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87F98" w14:textId="77777777" w:rsidR="00113B84" w:rsidRPr="00096C22" w:rsidRDefault="00113B84" w:rsidP="00113B84">
      <w:pPr>
        <w:suppressAutoHyphens/>
        <w:jc w:val="center"/>
        <w:rPr>
          <w:rFonts w:eastAsia="Arial Unicode MS" w:cs="Arial"/>
          <w:b/>
          <w:color w:val="000000"/>
          <w:kern w:val="1"/>
          <w:lang w:val="sr-Cyrl-RS" w:eastAsia="ar-SA"/>
        </w:rPr>
      </w:pPr>
      <w:r w:rsidRPr="00096C22">
        <w:rPr>
          <w:rFonts w:eastAsia="Arial Unicode MS" w:cs="Arial"/>
          <w:b/>
          <w:color w:val="000000"/>
          <w:kern w:val="1"/>
          <w:lang w:eastAsia="ar-SA"/>
        </w:rPr>
        <w:t>ЈАВНО ПРЕДУЗЕЋЕ «ЕЛЕКТРОПРИВРЕДА СРБИЈЕ»</w:t>
      </w:r>
      <w:r w:rsidRPr="00096C22">
        <w:rPr>
          <w:rFonts w:eastAsia="Arial Unicode MS" w:cs="Arial"/>
          <w:b/>
          <w:color w:val="000000"/>
          <w:kern w:val="1"/>
          <w:lang w:val="sr-Cyrl-RS" w:eastAsia="ar-SA"/>
        </w:rPr>
        <w:t xml:space="preserve"> БЕОГРАД</w:t>
      </w:r>
    </w:p>
    <w:p w14:paraId="3A639694" w14:textId="77777777" w:rsidR="00210557" w:rsidRPr="00096C22" w:rsidRDefault="00210557" w:rsidP="00210557">
      <w:pPr>
        <w:jc w:val="center"/>
        <w:rPr>
          <w:rFonts w:cs="Arial"/>
        </w:rPr>
      </w:pPr>
    </w:p>
    <w:p w14:paraId="199473A0" w14:textId="77777777" w:rsidR="00210557" w:rsidRPr="00096C22" w:rsidRDefault="00B67C02" w:rsidP="00210557">
      <w:pPr>
        <w:jc w:val="center"/>
        <w:rPr>
          <w:rFonts w:cs="Arial"/>
          <w:lang w:val="sr-Latn-CS"/>
        </w:rPr>
      </w:pPr>
      <w:r w:rsidRPr="00096C22">
        <w:rPr>
          <w:rFonts w:cs="Arial"/>
          <w:noProof/>
        </w:rPr>
        <w:drawing>
          <wp:inline distT="0" distB="0" distL="0" distR="0" wp14:anchorId="69F7C8CC" wp14:editId="61DF319E">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F247C04" w14:textId="77777777" w:rsidR="00210557" w:rsidRPr="00096C22" w:rsidRDefault="00210557" w:rsidP="00210557">
      <w:pPr>
        <w:jc w:val="center"/>
        <w:rPr>
          <w:rFonts w:cs="Arial"/>
          <w:lang w:val="sr-Latn-CS"/>
        </w:rPr>
      </w:pPr>
    </w:p>
    <w:p w14:paraId="65B69CD0" w14:textId="77777777" w:rsidR="00210557" w:rsidRPr="00096C22" w:rsidRDefault="00210557" w:rsidP="00210557">
      <w:pPr>
        <w:jc w:val="center"/>
        <w:rPr>
          <w:rFonts w:cs="Arial"/>
          <w:b/>
          <w:lang w:val="sr-Latn-CS"/>
        </w:rPr>
      </w:pPr>
    </w:p>
    <w:p w14:paraId="29AABF0A" w14:textId="77777777" w:rsidR="00210557" w:rsidRPr="00096C22" w:rsidRDefault="00210557" w:rsidP="00874F5B">
      <w:pPr>
        <w:jc w:val="center"/>
        <w:rPr>
          <w:b/>
        </w:rPr>
      </w:pPr>
      <w:bookmarkStart w:id="0" w:name="_Toc441215596"/>
      <w:bookmarkStart w:id="1" w:name="_Toc441651535"/>
      <w:bookmarkStart w:id="2" w:name="_Toc442559872"/>
      <w:r w:rsidRPr="00096C22">
        <w:rPr>
          <w:b/>
        </w:rPr>
        <w:t>КОНКУРСНА ДОКУМЕНТАЦИЈА</w:t>
      </w:r>
      <w:bookmarkEnd w:id="0"/>
      <w:bookmarkEnd w:id="1"/>
      <w:bookmarkEnd w:id="2"/>
    </w:p>
    <w:p w14:paraId="166FB68E" w14:textId="0826569A" w:rsidR="00C22B24" w:rsidRPr="00096C22" w:rsidRDefault="00C22B24" w:rsidP="00C22B24">
      <w:pPr>
        <w:jc w:val="center"/>
        <w:rPr>
          <w:rFonts w:cs="Arial"/>
          <w:lang w:val="sr-Cyrl-RS"/>
        </w:rPr>
      </w:pPr>
      <w:r w:rsidRPr="00096C22">
        <w:rPr>
          <w:rFonts w:cs="Arial"/>
        </w:rPr>
        <w:t xml:space="preserve">у </w:t>
      </w:r>
      <w:r w:rsidRPr="00096C22">
        <w:rPr>
          <w:rFonts w:cs="Arial"/>
          <w:lang w:val="sr-Cyrl-RS"/>
        </w:rPr>
        <w:t xml:space="preserve">отвореном </w:t>
      </w:r>
      <w:r w:rsidRPr="00096C22">
        <w:rPr>
          <w:rFonts w:cs="Arial"/>
        </w:rPr>
        <w:t xml:space="preserve">поступку </w:t>
      </w:r>
      <w:r w:rsidRPr="00096C22">
        <w:rPr>
          <w:rFonts w:cs="Arial"/>
          <w:lang w:val="sr-Cyrl-RS"/>
        </w:rPr>
        <w:t>ради закључења оквирног споразума са једним</w:t>
      </w:r>
      <w:r w:rsidRPr="00096C22">
        <w:rPr>
          <w:rFonts w:cs="Arial"/>
          <w:color w:val="00B0F0"/>
          <w:lang w:val="sr-Cyrl-RS"/>
        </w:rPr>
        <w:t xml:space="preserve"> </w:t>
      </w:r>
      <w:r w:rsidRPr="00096C22">
        <w:rPr>
          <w:rFonts w:cs="Arial"/>
          <w:lang w:val="sr-Cyrl-RS"/>
        </w:rPr>
        <w:t>понуђачем</w:t>
      </w:r>
      <w:r w:rsidRPr="00096C22">
        <w:rPr>
          <w:rFonts w:cs="Arial"/>
          <w:color w:val="00B0F0"/>
          <w:lang w:val="sr-Cyrl-RS"/>
        </w:rPr>
        <w:t xml:space="preserve"> </w:t>
      </w:r>
      <w:r w:rsidRPr="00096C22">
        <w:rPr>
          <w:rFonts w:cs="Arial"/>
          <w:lang w:val="sr-Cyrl-RS"/>
        </w:rPr>
        <w:t>на период до две</w:t>
      </w:r>
      <w:r w:rsidRPr="00096C22">
        <w:rPr>
          <w:rFonts w:cs="Arial"/>
          <w:color w:val="00B0F0"/>
          <w:lang w:val="sr-Cyrl-RS"/>
        </w:rPr>
        <w:t xml:space="preserve"> </w:t>
      </w:r>
      <w:r w:rsidRPr="00096C22">
        <w:rPr>
          <w:rFonts w:cs="Arial"/>
          <w:lang w:val="sr-Cyrl-RS"/>
        </w:rPr>
        <w:t>године</w:t>
      </w:r>
    </w:p>
    <w:p w14:paraId="56BB29D8" w14:textId="4B7602C1" w:rsidR="00C22B24" w:rsidRPr="00096C22" w:rsidRDefault="00C22B24" w:rsidP="00C22B24">
      <w:pPr>
        <w:jc w:val="center"/>
        <w:rPr>
          <w:rFonts w:cs="Arial"/>
        </w:rPr>
      </w:pPr>
      <w:bookmarkStart w:id="3" w:name="_Toc441215597"/>
      <w:bookmarkStart w:id="4" w:name="_Toc441651536"/>
      <w:bookmarkStart w:id="5" w:name="_Toc442559873"/>
      <w:r w:rsidRPr="00096C22">
        <w:rPr>
          <w:rFonts w:cs="Arial"/>
        </w:rPr>
        <w:t xml:space="preserve">за јавну набавку </w:t>
      </w:r>
      <w:r w:rsidRPr="00096C22">
        <w:rPr>
          <w:rFonts w:cs="Arial"/>
          <w:lang w:val="sr-Cyrl-RS"/>
        </w:rPr>
        <w:t xml:space="preserve">добара </w:t>
      </w:r>
      <w:bookmarkEnd w:id="3"/>
      <w:bookmarkEnd w:id="4"/>
      <w:bookmarkEnd w:id="5"/>
      <w:r w:rsidR="00256C2D">
        <w:rPr>
          <w:rFonts w:cs="Arial"/>
          <w:b/>
          <w:lang w:val="sr-Cyrl-CS"/>
        </w:rPr>
        <w:t>ЈН/8200/0082/2017</w:t>
      </w:r>
    </w:p>
    <w:p w14:paraId="65412F83" w14:textId="77777777" w:rsidR="00210557" w:rsidRPr="00096C22" w:rsidRDefault="00210557" w:rsidP="00210557">
      <w:pPr>
        <w:jc w:val="center"/>
        <w:rPr>
          <w:rFonts w:cs="Arial"/>
        </w:rPr>
      </w:pPr>
    </w:p>
    <w:p w14:paraId="2E4C1B73" w14:textId="77777777" w:rsidR="00C92E6C" w:rsidRDefault="00256C2D" w:rsidP="00C92E6C">
      <w:pPr>
        <w:pStyle w:val="Title"/>
        <w:spacing w:before="0"/>
        <w:rPr>
          <w:rFonts w:cs="Arial"/>
          <w:sz w:val="22"/>
          <w:szCs w:val="22"/>
          <w:lang w:val="sr-Cyrl-RS"/>
        </w:rPr>
      </w:pPr>
      <w:r>
        <w:rPr>
          <w:rFonts w:cs="Arial"/>
          <w:sz w:val="22"/>
          <w:szCs w:val="22"/>
          <w:lang w:val="sr-Cyrl-RS"/>
        </w:rPr>
        <w:t>РЕЗЕРВНИ ДЕЛОВИ И МАТЕРИЈАЛ ЗА ПУТНИЧКА ВОЗИЛА</w:t>
      </w:r>
    </w:p>
    <w:p w14:paraId="10C8B1F3" w14:textId="17B5CE8C" w:rsidR="00210557" w:rsidRPr="00096C22" w:rsidRDefault="00C92E6C" w:rsidP="00C92E6C">
      <w:pPr>
        <w:pStyle w:val="Title"/>
        <w:spacing w:before="0"/>
        <w:rPr>
          <w:rFonts w:cs="Arial"/>
          <w:sz w:val="22"/>
          <w:szCs w:val="22"/>
          <w:lang w:val="sr-Cyrl-RS"/>
        </w:rPr>
      </w:pPr>
      <w:r>
        <w:rPr>
          <w:rFonts w:cs="Arial"/>
          <w:sz w:val="22"/>
          <w:szCs w:val="22"/>
          <w:lang w:val="sr-Cyrl-RS"/>
        </w:rPr>
        <w:t>ОБЛИКОВАНУ У ЧЕТИРИ ПАРТИЈЕ</w:t>
      </w:r>
      <w:r w:rsidR="00256C2D">
        <w:rPr>
          <w:rFonts w:cs="Arial"/>
          <w:sz w:val="22"/>
          <w:szCs w:val="22"/>
          <w:lang w:val="sr-Cyrl-RS"/>
        </w:rPr>
        <w:t xml:space="preserve"> </w:t>
      </w:r>
    </w:p>
    <w:p w14:paraId="7E5F6654" w14:textId="77777777" w:rsidR="00210557" w:rsidRPr="00096C22" w:rsidRDefault="00210557" w:rsidP="00210557">
      <w:pPr>
        <w:pStyle w:val="Title"/>
        <w:spacing w:before="0"/>
        <w:rPr>
          <w:rFonts w:cs="Arial"/>
          <w:b w:val="0"/>
          <w:color w:val="FF0000"/>
          <w:sz w:val="22"/>
          <w:szCs w:val="22"/>
        </w:rPr>
      </w:pPr>
    </w:p>
    <w:p w14:paraId="2CE5A76B" w14:textId="77777777" w:rsidR="0056360C" w:rsidRPr="00096C22" w:rsidRDefault="0056360C" w:rsidP="0056360C">
      <w:pPr>
        <w:pStyle w:val="Subtitle"/>
        <w:rPr>
          <w:sz w:val="22"/>
          <w:szCs w:val="22"/>
        </w:rPr>
      </w:pPr>
    </w:p>
    <w:p w14:paraId="015473F0" w14:textId="77777777" w:rsidR="0056360C" w:rsidRPr="00096C22" w:rsidRDefault="0056360C" w:rsidP="0056360C">
      <w:pPr>
        <w:pStyle w:val="BodyText"/>
        <w:rPr>
          <w:sz w:val="22"/>
          <w:szCs w:val="22"/>
        </w:rPr>
      </w:pPr>
    </w:p>
    <w:p w14:paraId="1FF07D48" w14:textId="77777777" w:rsidR="009642F1" w:rsidRPr="00096C22" w:rsidRDefault="009642F1" w:rsidP="00313019">
      <w:pPr>
        <w:jc w:val="right"/>
        <w:rPr>
          <w:rFonts w:eastAsia="Arial Unicode MS" w:cs="Arial"/>
          <w:b/>
          <w:kern w:val="2"/>
          <w:lang w:val="ru-RU"/>
        </w:rPr>
      </w:pPr>
      <w:r w:rsidRPr="00096C22">
        <w:rPr>
          <w:rFonts w:eastAsia="Arial Unicode MS" w:cs="Arial"/>
          <w:b/>
          <w:kern w:val="2"/>
          <w:lang w:val="ru-RU"/>
        </w:rPr>
        <w:t xml:space="preserve">                                                                                  </w:t>
      </w:r>
      <w:r w:rsidR="00313019" w:rsidRPr="00096C22">
        <w:rPr>
          <w:rFonts w:eastAsia="Arial Unicode MS" w:cs="Arial"/>
          <w:b/>
          <w:kern w:val="2"/>
        </w:rPr>
        <w:t xml:space="preserve">              </w:t>
      </w:r>
      <w:r w:rsidRPr="00096C22">
        <w:rPr>
          <w:rFonts w:eastAsia="Arial Unicode MS" w:cs="Arial"/>
          <w:b/>
          <w:kern w:val="2"/>
          <w:lang w:val="ru-RU"/>
        </w:rPr>
        <w:t>К О М И С И Ј А</w:t>
      </w:r>
    </w:p>
    <w:p w14:paraId="6802E462" w14:textId="1BFEB5E7" w:rsidR="009642F1" w:rsidRPr="00096C22" w:rsidRDefault="009642F1" w:rsidP="00313019">
      <w:pPr>
        <w:jc w:val="right"/>
        <w:rPr>
          <w:rFonts w:eastAsia="Arial Unicode MS" w:cs="Arial"/>
          <w:kern w:val="2"/>
        </w:rPr>
      </w:pPr>
      <w:r w:rsidRPr="00096C22">
        <w:rPr>
          <w:rFonts w:eastAsia="Arial Unicode MS" w:cs="Arial"/>
          <w:kern w:val="2"/>
          <w:lang w:val="ru-RU"/>
        </w:rPr>
        <w:t xml:space="preserve">                                                                      за спровођење </w:t>
      </w:r>
      <w:r w:rsidR="00256C2D">
        <w:rPr>
          <w:rFonts w:eastAsia="Arial Unicode MS" w:cs="Arial"/>
          <w:kern w:val="2"/>
          <w:lang w:val="sr-Cyrl-CS"/>
        </w:rPr>
        <w:t>ЈН/8200/0082/2017</w:t>
      </w:r>
    </w:p>
    <w:p w14:paraId="520075E7" w14:textId="333604A8" w:rsidR="009642F1" w:rsidRPr="005F0FB5" w:rsidRDefault="009642F1" w:rsidP="007704D4">
      <w:pPr>
        <w:jc w:val="right"/>
        <w:rPr>
          <w:rFonts w:eastAsia="Arial Unicode MS" w:cs="Arial"/>
          <w:kern w:val="2"/>
        </w:rPr>
      </w:pPr>
      <w:r w:rsidRPr="00096C22">
        <w:rPr>
          <w:rFonts w:eastAsia="Arial Unicode MS" w:cs="Arial"/>
          <w:kern w:val="2"/>
          <w:lang w:val="ru-RU"/>
        </w:rPr>
        <w:t xml:space="preserve">                                                   </w:t>
      </w:r>
      <w:r w:rsidR="003717C8" w:rsidRPr="00096C22">
        <w:rPr>
          <w:rFonts w:eastAsia="Arial Unicode MS" w:cs="Arial"/>
          <w:kern w:val="2"/>
          <w:lang w:val="ru-RU"/>
        </w:rPr>
        <w:t xml:space="preserve">    формирана Решењем бр.</w:t>
      </w:r>
      <w:r w:rsidR="007704D4" w:rsidRPr="007704D4">
        <w:rPr>
          <w:rFonts w:eastAsia="TimesNewRomanPSMT" w:cs="Arial"/>
          <w:kern w:val="2"/>
          <w:lang w:val="ru-RU"/>
        </w:rPr>
        <w:t xml:space="preserve"> 12.01.</w:t>
      </w:r>
      <w:r w:rsidR="005F0FB5">
        <w:rPr>
          <w:rFonts w:eastAsia="Arial Unicode MS" w:cs="Arial"/>
          <w:kern w:val="2"/>
        </w:rPr>
        <w:t>369146/</w:t>
      </w:r>
      <w:r w:rsidR="005F0FB5">
        <w:rPr>
          <w:rFonts w:eastAsia="Arial Unicode MS" w:cs="Arial"/>
          <w:kern w:val="2"/>
        </w:rPr>
        <w:t>3</w:t>
      </w:r>
      <w:r w:rsidR="005F0FB5">
        <w:rPr>
          <w:rFonts w:eastAsia="Arial Unicode MS" w:cs="Arial"/>
          <w:kern w:val="2"/>
        </w:rPr>
        <w:t>-17</w:t>
      </w:r>
      <w:r w:rsidR="005F0FB5" w:rsidRPr="00920E77">
        <w:rPr>
          <w:rFonts w:eastAsia="Arial Unicode MS" w:cs="Arial"/>
          <w:kern w:val="2"/>
          <w:lang w:val="ru-RU"/>
        </w:rPr>
        <w:t xml:space="preserve"> од </w:t>
      </w:r>
      <w:r w:rsidR="005F0FB5">
        <w:rPr>
          <w:rFonts w:eastAsia="Arial Unicode MS" w:cs="Arial"/>
          <w:kern w:val="2"/>
        </w:rPr>
        <w:t>0</w:t>
      </w:r>
      <w:r w:rsidR="005F0FB5">
        <w:rPr>
          <w:rFonts w:eastAsia="Arial Unicode MS" w:cs="Arial"/>
          <w:kern w:val="2"/>
        </w:rPr>
        <w:t>8</w:t>
      </w:r>
      <w:r w:rsidR="005F0FB5">
        <w:rPr>
          <w:rFonts w:eastAsia="Arial Unicode MS" w:cs="Arial"/>
          <w:kern w:val="2"/>
        </w:rPr>
        <w:t>.0</w:t>
      </w:r>
      <w:r w:rsidR="005F0FB5">
        <w:rPr>
          <w:rFonts w:eastAsia="Arial Unicode MS" w:cs="Arial"/>
          <w:kern w:val="2"/>
        </w:rPr>
        <w:t>8</w:t>
      </w:r>
      <w:bookmarkStart w:id="6" w:name="_GoBack"/>
      <w:bookmarkEnd w:id="6"/>
      <w:r w:rsidR="005F0FB5">
        <w:rPr>
          <w:rFonts w:eastAsia="Arial Unicode MS" w:cs="Arial"/>
          <w:kern w:val="2"/>
          <w:lang w:val="ru-RU"/>
        </w:rPr>
        <w:t>.2017.</w:t>
      </w:r>
      <w:r w:rsidR="005F0FB5" w:rsidRPr="00920E77">
        <w:rPr>
          <w:rFonts w:eastAsia="Arial Unicode MS" w:cs="Arial"/>
          <w:kern w:val="2"/>
          <w:lang w:val="ru-RU"/>
        </w:rPr>
        <w:t xml:space="preserve"> године</w:t>
      </w:r>
    </w:p>
    <w:p w14:paraId="76B80F75" w14:textId="77777777" w:rsidR="009642F1" w:rsidRPr="00096C22" w:rsidRDefault="009642F1" w:rsidP="00313019">
      <w:pPr>
        <w:pStyle w:val="Title"/>
        <w:spacing w:before="0"/>
        <w:jc w:val="right"/>
        <w:rPr>
          <w:rFonts w:cs="Arial"/>
          <w:b w:val="0"/>
          <w:color w:val="FF0000"/>
          <w:sz w:val="22"/>
          <w:szCs w:val="22"/>
        </w:rPr>
      </w:pPr>
    </w:p>
    <w:p w14:paraId="0E35F4F7" w14:textId="0EA99666" w:rsidR="009642F1" w:rsidRPr="00096C22" w:rsidRDefault="009642F1" w:rsidP="00313019">
      <w:pPr>
        <w:pStyle w:val="Title"/>
        <w:tabs>
          <w:tab w:val="left" w:pos="7035"/>
        </w:tabs>
        <w:spacing w:before="0"/>
        <w:jc w:val="right"/>
        <w:rPr>
          <w:rFonts w:cs="Arial"/>
          <w:b w:val="0"/>
          <w:sz w:val="22"/>
          <w:szCs w:val="22"/>
        </w:rPr>
      </w:pPr>
      <w:r w:rsidRPr="00096C22">
        <w:rPr>
          <w:rFonts w:cs="Arial"/>
          <w:b w:val="0"/>
          <w:color w:val="FF0000"/>
          <w:sz w:val="22"/>
          <w:szCs w:val="22"/>
        </w:rPr>
        <w:t xml:space="preserve">                           </w:t>
      </w:r>
      <w:r w:rsidR="00113B84" w:rsidRPr="00096C22">
        <w:rPr>
          <w:rFonts w:cs="Arial"/>
          <w:b w:val="0"/>
          <w:color w:val="FF0000"/>
          <w:sz w:val="22"/>
          <w:szCs w:val="22"/>
        </w:rPr>
        <w:t xml:space="preserve">                             </w:t>
      </w:r>
      <w:r w:rsidR="00046A3A" w:rsidRPr="00096C22">
        <w:rPr>
          <w:rFonts w:cs="Arial"/>
          <w:b w:val="0"/>
          <w:color w:val="FF0000"/>
          <w:sz w:val="22"/>
          <w:szCs w:val="22"/>
          <w:lang w:val="sr-Cyrl-RS"/>
        </w:rPr>
        <w:t xml:space="preserve">        </w:t>
      </w:r>
      <w:r w:rsidR="00113B84" w:rsidRPr="00096C22">
        <w:rPr>
          <w:rFonts w:cs="Arial"/>
          <w:b w:val="0"/>
          <w:color w:val="FF0000"/>
          <w:sz w:val="22"/>
          <w:szCs w:val="22"/>
        </w:rPr>
        <w:t xml:space="preserve"> </w:t>
      </w:r>
    </w:p>
    <w:p w14:paraId="47036C24" w14:textId="77777777" w:rsidR="00210557" w:rsidRPr="00096C22" w:rsidRDefault="00113B84" w:rsidP="00313019">
      <w:pPr>
        <w:pStyle w:val="Title"/>
        <w:spacing w:before="0"/>
        <w:jc w:val="right"/>
        <w:rPr>
          <w:rFonts w:cs="Arial"/>
          <w:b w:val="0"/>
          <w:color w:val="FF0000"/>
          <w:sz w:val="22"/>
          <w:szCs w:val="22"/>
          <w:lang w:val="sr-Cyrl-RS"/>
        </w:rPr>
      </w:pPr>
      <w:r w:rsidRPr="00096C22">
        <w:rPr>
          <w:rFonts w:cs="Arial"/>
          <w:i/>
          <w:color w:val="00B0F0"/>
          <w:sz w:val="22"/>
          <w:szCs w:val="22"/>
          <w:lang w:val="sr-Latn-RS"/>
        </w:rPr>
        <w:t xml:space="preserve">                                 </w:t>
      </w:r>
      <w:r w:rsidRPr="00096C22">
        <w:rPr>
          <w:rFonts w:cs="Arial"/>
          <w:i/>
          <w:color w:val="00B0F0"/>
          <w:sz w:val="22"/>
          <w:szCs w:val="22"/>
          <w:lang w:val="sr-Cyrl-RS"/>
        </w:rPr>
        <w:t xml:space="preserve">                    </w:t>
      </w:r>
      <w:r w:rsidRPr="00096C22">
        <w:rPr>
          <w:rFonts w:cs="Arial"/>
          <w:i/>
          <w:color w:val="00B0F0"/>
          <w:sz w:val="22"/>
          <w:szCs w:val="22"/>
          <w:lang w:val="sr-Latn-RS"/>
        </w:rPr>
        <w:t xml:space="preserve"> </w:t>
      </w:r>
    </w:p>
    <w:p w14:paraId="695874B2" w14:textId="77777777" w:rsidR="00210557" w:rsidRPr="00096C22" w:rsidRDefault="00210557" w:rsidP="00210557">
      <w:pPr>
        <w:pStyle w:val="Title"/>
        <w:spacing w:before="0"/>
        <w:rPr>
          <w:rFonts w:cs="Arial"/>
          <w:b w:val="0"/>
          <w:color w:val="FF0000"/>
          <w:sz w:val="22"/>
          <w:szCs w:val="22"/>
        </w:rPr>
      </w:pPr>
    </w:p>
    <w:p w14:paraId="0181C5C8" w14:textId="77777777" w:rsidR="00150FCE" w:rsidRPr="00096C22" w:rsidRDefault="00150FCE" w:rsidP="000C50A0">
      <w:pPr>
        <w:pStyle w:val="BodyText"/>
        <w:spacing w:before="0"/>
        <w:jc w:val="center"/>
        <w:rPr>
          <w:rFonts w:cs="Arial"/>
          <w:sz w:val="22"/>
          <w:szCs w:val="22"/>
          <w:lang w:val="ru-RU"/>
        </w:rPr>
      </w:pPr>
    </w:p>
    <w:p w14:paraId="6A8D3975" w14:textId="77777777" w:rsidR="00150FCE" w:rsidRPr="00096C22" w:rsidRDefault="00150FCE" w:rsidP="000C50A0">
      <w:pPr>
        <w:pStyle w:val="BodyText"/>
        <w:spacing w:before="0"/>
        <w:jc w:val="center"/>
        <w:rPr>
          <w:rFonts w:cs="Arial"/>
          <w:sz w:val="22"/>
          <w:szCs w:val="22"/>
          <w:lang w:val="ru-RU"/>
        </w:rPr>
      </w:pPr>
    </w:p>
    <w:p w14:paraId="46E2395D" w14:textId="77777777" w:rsidR="0056360C" w:rsidRPr="00096C22" w:rsidRDefault="0056360C" w:rsidP="000C50A0">
      <w:pPr>
        <w:pStyle w:val="BodyText"/>
        <w:spacing w:before="0"/>
        <w:jc w:val="center"/>
        <w:rPr>
          <w:rFonts w:cs="Arial"/>
          <w:sz w:val="22"/>
          <w:szCs w:val="22"/>
          <w:lang w:val="ru-RU"/>
        </w:rPr>
      </w:pPr>
    </w:p>
    <w:p w14:paraId="6FBF6D63" w14:textId="77777777" w:rsidR="00150FCE" w:rsidRPr="00096C22" w:rsidRDefault="00150FCE" w:rsidP="000C50A0">
      <w:pPr>
        <w:pStyle w:val="BodyText"/>
        <w:spacing w:before="0"/>
        <w:jc w:val="center"/>
        <w:rPr>
          <w:rFonts w:cs="Arial"/>
          <w:sz w:val="22"/>
          <w:szCs w:val="22"/>
          <w:lang w:val="ru-RU"/>
        </w:rPr>
      </w:pPr>
    </w:p>
    <w:p w14:paraId="1DD46F8B" w14:textId="1370E0D0" w:rsidR="00EB2C6E" w:rsidRPr="00096C22" w:rsidRDefault="00EB2C6E" w:rsidP="000C50A0">
      <w:pPr>
        <w:spacing w:before="0"/>
        <w:jc w:val="center"/>
        <w:rPr>
          <w:rFonts w:eastAsia="Arial Unicode MS" w:cs="Arial"/>
          <w:kern w:val="2"/>
          <w:lang w:val="ru-RU"/>
        </w:rPr>
      </w:pPr>
      <w:r w:rsidRPr="00920E77">
        <w:rPr>
          <w:rFonts w:eastAsia="Arial Unicode MS" w:cs="Arial"/>
          <w:kern w:val="2"/>
          <w:lang w:val="ru-RU"/>
        </w:rPr>
        <w:t xml:space="preserve">(заведено у ЈП ЕПС број </w:t>
      </w:r>
      <w:r w:rsidR="007422D2" w:rsidRPr="00920E77">
        <w:rPr>
          <w:rFonts w:eastAsia="Arial Unicode MS" w:cs="Arial"/>
          <w:kern w:val="2"/>
          <w:lang w:val="ru-RU"/>
        </w:rPr>
        <w:t>12.01</w:t>
      </w:r>
      <w:r w:rsidR="007704D4" w:rsidRPr="00920E77">
        <w:rPr>
          <w:rFonts w:eastAsia="Arial Unicode MS" w:cs="Arial"/>
          <w:kern w:val="2"/>
          <w:lang w:val="ru-RU"/>
        </w:rPr>
        <w:t>.</w:t>
      </w:r>
      <w:r w:rsidR="005F0FB5">
        <w:rPr>
          <w:rFonts w:eastAsia="Arial Unicode MS" w:cs="Arial"/>
          <w:kern w:val="2"/>
        </w:rPr>
        <w:t>369146/10-17</w:t>
      </w:r>
      <w:r w:rsidR="007422D2" w:rsidRPr="00920E77">
        <w:rPr>
          <w:rFonts w:eastAsia="Arial Unicode MS" w:cs="Arial"/>
          <w:kern w:val="2"/>
          <w:lang w:val="ru-RU"/>
        </w:rPr>
        <w:t xml:space="preserve"> </w:t>
      </w:r>
      <w:r w:rsidRPr="00920E77">
        <w:rPr>
          <w:rFonts w:eastAsia="Arial Unicode MS" w:cs="Arial"/>
          <w:kern w:val="2"/>
          <w:lang w:val="ru-RU"/>
        </w:rPr>
        <w:t xml:space="preserve">од </w:t>
      </w:r>
      <w:r w:rsidR="005F0FB5">
        <w:rPr>
          <w:rFonts w:eastAsia="Arial Unicode MS" w:cs="Arial"/>
          <w:kern w:val="2"/>
        </w:rPr>
        <w:t>04.09</w:t>
      </w:r>
      <w:r w:rsidR="00AF3646">
        <w:rPr>
          <w:rFonts w:eastAsia="Arial Unicode MS" w:cs="Arial"/>
          <w:kern w:val="2"/>
          <w:lang w:val="ru-RU"/>
        </w:rPr>
        <w:t>.2017.</w:t>
      </w:r>
      <w:r w:rsidRPr="00920E77">
        <w:rPr>
          <w:rFonts w:eastAsia="Arial Unicode MS" w:cs="Arial"/>
          <w:kern w:val="2"/>
          <w:lang w:val="ru-RU"/>
        </w:rPr>
        <w:t xml:space="preserve"> године)</w:t>
      </w:r>
    </w:p>
    <w:p w14:paraId="79C7F5A5" w14:textId="77777777" w:rsidR="000C50A0" w:rsidRPr="00096C22" w:rsidRDefault="000C50A0" w:rsidP="000C50A0">
      <w:pPr>
        <w:spacing w:before="0"/>
        <w:jc w:val="center"/>
        <w:rPr>
          <w:rFonts w:eastAsia="Arial Unicode MS" w:cs="Arial"/>
          <w:kern w:val="2"/>
          <w:lang w:val="ru-RU"/>
        </w:rPr>
      </w:pPr>
    </w:p>
    <w:p w14:paraId="0727A618" w14:textId="77777777" w:rsidR="00A3774E" w:rsidRPr="00096C22" w:rsidRDefault="00A3774E" w:rsidP="000C50A0">
      <w:pPr>
        <w:pStyle w:val="BodyText"/>
        <w:spacing w:before="0"/>
        <w:jc w:val="center"/>
        <w:rPr>
          <w:rFonts w:cs="Arial"/>
          <w:sz w:val="22"/>
          <w:szCs w:val="22"/>
        </w:rPr>
      </w:pPr>
    </w:p>
    <w:p w14:paraId="171B909B" w14:textId="77777777" w:rsidR="00C53AC6" w:rsidRPr="00096C22" w:rsidRDefault="00C53AC6" w:rsidP="000C50A0">
      <w:pPr>
        <w:pStyle w:val="BodyText"/>
        <w:spacing w:before="0"/>
        <w:jc w:val="center"/>
        <w:rPr>
          <w:rFonts w:cs="Arial"/>
          <w:sz w:val="22"/>
          <w:szCs w:val="22"/>
        </w:rPr>
      </w:pPr>
    </w:p>
    <w:p w14:paraId="17875264" w14:textId="77777777" w:rsidR="00C53AC6" w:rsidRPr="00096C22" w:rsidRDefault="00C53AC6" w:rsidP="000C50A0">
      <w:pPr>
        <w:pStyle w:val="BodyText"/>
        <w:spacing w:before="0"/>
        <w:jc w:val="center"/>
        <w:rPr>
          <w:rFonts w:cs="Arial"/>
          <w:sz w:val="22"/>
          <w:szCs w:val="22"/>
        </w:rPr>
      </w:pPr>
    </w:p>
    <w:p w14:paraId="3D709621" w14:textId="77777777" w:rsidR="00C53AC6" w:rsidRPr="00096C22" w:rsidRDefault="00C53AC6" w:rsidP="000C50A0">
      <w:pPr>
        <w:pStyle w:val="BodyText"/>
        <w:spacing w:before="0"/>
        <w:jc w:val="center"/>
        <w:rPr>
          <w:rFonts w:cs="Arial"/>
          <w:sz w:val="22"/>
          <w:szCs w:val="22"/>
          <w:lang w:val="en-US"/>
        </w:rPr>
      </w:pPr>
    </w:p>
    <w:p w14:paraId="233C34A0" w14:textId="77777777" w:rsidR="007422D2" w:rsidRPr="00096C22" w:rsidRDefault="007422D2" w:rsidP="000C50A0">
      <w:pPr>
        <w:pStyle w:val="BodyText"/>
        <w:spacing w:before="0"/>
        <w:jc w:val="center"/>
        <w:rPr>
          <w:rFonts w:cs="Arial"/>
          <w:sz w:val="22"/>
          <w:szCs w:val="22"/>
          <w:lang w:val="en-US"/>
        </w:rPr>
      </w:pPr>
    </w:p>
    <w:p w14:paraId="57BBA049" w14:textId="77777777" w:rsidR="007422D2" w:rsidRPr="00096C22" w:rsidRDefault="007422D2" w:rsidP="000C50A0">
      <w:pPr>
        <w:pStyle w:val="BodyText"/>
        <w:spacing w:before="0"/>
        <w:jc w:val="center"/>
        <w:rPr>
          <w:rFonts w:cs="Arial"/>
          <w:sz w:val="22"/>
          <w:szCs w:val="22"/>
          <w:lang w:val="en-US"/>
        </w:rPr>
      </w:pPr>
    </w:p>
    <w:p w14:paraId="5400F945" w14:textId="77777777" w:rsidR="007422D2" w:rsidRPr="00096C22" w:rsidRDefault="007422D2" w:rsidP="000C50A0">
      <w:pPr>
        <w:pStyle w:val="BodyText"/>
        <w:spacing w:before="0"/>
        <w:jc w:val="center"/>
        <w:rPr>
          <w:rFonts w:cs="Arial"/>
          <w:sz w:val="22"/>
          <w:szCs w:val="22"/>
          <w:lang w:val="en-US"/>
        </w:rPr>
      </w:pPr>
    </w:p>
    <w:p w14:paraId="4467A35C" w14:textId="77777777" w:rsidR="000C50A0" w:rsidRPr="00096C22" w:rsidRDefault="000C50A0" w:rsidP="000C50A0">
      <w:pPr>
        <w:pStyle w:val="BodyText"/>
        <w:spacing w:before="0"/>
        <w:jc w:val="center"/>
        <w:rPr>
          <w:rFonts w:cs="Arial"/>
          <w:sz w:val="22"/>
          <w:szCs w:val="22"/>
          <w:lang w:val="ru-RU"/>
        </w:rPr>
      </w:pPr>
    </w:p>
    <w:p w14:paraId="56F2CB59" w14:textId="1F607B64" w:rsidR="00B37917" w:rsidRPr="00096C22" w:rsidRDefault="00256C2D" w:rsidP="000C50A0">
      <w:pPr>
        <w:spacing w:before="0"/>
        <w:jc w:val="center"/>
        <w:rPr>
          <w:rFonts w:cs="Arial"/>
          <w:lang w:val="ru-RU"/>
        </w:rPr>
      </w:pPr>
      <w:r>
        <w:rPr>
          <w:rFonts w:cs="Arial"/>
          <w:lang w:val="ru-RU"/>
        </w:rPr>
        <w:t>Август</w:t>
      </w:r>
      <w:r w:rsidR="007422D2" w:rsidRPr="00096C22">
        <w:rPr>
          <w:rFonts w:cs="Arial"/>
          <w:lang w:val="ru-RU"/>
        </w:rPr>
        <w:t>,</w:t>
      </w:r>
      <w:r w:rsidR="004276AD" w:rsidRPr="00096C22">
        <w:rPr>
          <w:rFonts w:cs="Arial"/>
          <w:i/>
          <w:color w:val="00B0F0"/>
        </w:rPr>
        <w:t xml:space="preserve"> </w:t>
      </w:r>
      <w:r w:rsidR="001F62BF" w:rsidRPr="00096C22">
        <w:rPr>
          <w:rFonts w:cs="Arial"/>
          <w:lang w:val="ru-RU"/>
        </w:rPr>
        <w:t>201</w:t>
      </w:r>
      <w:r w:rsidR="00AF3646">
        <w:rPr>
          <w:rFonts w:cs="Arial"/>
          <w:lang w:val="ru-RU"/>
        </w:rPr>
        <w:t>7</w:t>
      </w:r>
      <w:r w:rsidR="001F62BF" w:rsidRPr="00096C22">
        <w:rPr>
          <w:rFonts w:cs="Arial"/>
          <w:lang w:val="ru-RU"/>
        </w:rPr>
        <w:t xml:space="preserve">. </w:t>
      </w:r>
      <w:r w:rsidR="00210557" w:rsidRPr="00096C22">
        <w:rPr>
          <w:rFonts w:cs="Arial"/>
          <w:lang w:val="ru-RU"/>
        </w:rPr>
        <w:t>г</w:t>
      </w:r>
      <w:r w:rsidR="001F62BF" w:rsidRPr="00096C22">
        <w:rPr>
          <w:rFonts w:cs="Arial"/>
          <w:lang w:val="ru-RU"/>
        </w:rPr>
        <w:t>одине</w:t>
      </w:r>
    </w:p>
    <w:p w14:paraId="3B7007C0" w14:textId="78E73A58" w:rsidR="00C22B24" w:rsidRPr="00096C22" w:rsidRDefault="000C50A0" w:rsidP="00E05669">
      <w:pPr>
        <w:spacing w:before="0"/>
        <w:ind w:left="270" w:right="30"/>
        <w:rPr>
          <w:rFonts w:eastAsia="TimesNewRomanPSMT" w:cs="Arial"/>
          <w:color w:val="000000"/>
          <w:kern w:val="2"/>
          <w:lang w:val="ru-RU"/>
        </w:rPr>
      </w:pPr>
      <w:r w:rsidRPr="00096C22">
        <w:rPr>
          <w:rFonts w:eastAsia="TimesNewRomanPSMT" w:cs="Arial"/>
          <w:color w:val="000000"/>
          <w:kern w:val="2"/>
          <w:lang w:val="ru-RU"/>
        </w:rPr>
        <w:br w:type="page"/>
      </w:r>
      <w:r w:rsidR="00256C2D">
        <w:rPr>
          <w:rFonts w:eastAsia="TimesNewRomanPSMT" w:cs="Arial"/>
          <w:color w:val="000000"/>
          <w:kern w:val="2"/>
          <w:lang w:val="ru-RU"/>
        </w:rPr>
        <w:lastRenderedPageBreak/>
        <w:t xml:space="preserve">На основу члана 32, 40 </w:t>
      </w:r>
      <w:r w:rsidR="007422D2" w:rsidRPr="00096C22">
        <w:rPr>
          <w:rFonts w:eastAsia="TimesNewRomanPSMT" w:cs="Arial"/>
          <w:color w:val="000000"/>
          <w:kern w:val="2"/>
          <w:lang w:val="ru-RU"/>
        </w:rPr>
        <w:t xml:space="preserve"> </w:t>
      </w:r>
      <w:r w:rsidR="00C22B24" w:rsidRPr="00096C22">
        <w:rPr>
          <w:rFonts w:eastAsia="TimesNewRomanPSMT" w:cs="Arial"/>
          <w:color w:val="000000"/>
          <w:kern w:val="2"/>
          <w:lang w:val="ru-RU"/>
        </w:rPr>
        <w:t xml:space="preserve">и 61. Закона о јавним набавкама („Сл. гласник РС” бр. 124/12, 14/15 и 68/15, у даљем тексту </w:t>
      </w:r>
      <w:r w:rsidR="00C22B24" w:rsidRPr="00096C22">
        <w:rPr>
          <w:rFonts w:eastAsia="TimesNewRomanPSMT" w:cs="Arial"/>
          <w:bCs/>
          <w:color w:val="000000"/>
          <w:kern w:val="2"/>
          <w:lang w:val="ru-RU"/>
        </w:rPr>
        <w:t>Закон</w:t>
      </w:r>
      <w:r w:rsidR="00C22B24" w:rsidRPr="00096C22">
        <w:rPr>
          <w:rFonts w:eastAsia="TimesNewRomanPSMT" w:cs="Arial"/>
          <w:color w:val="000000"/>
          <w:kern w:val="2"/>
          <w:lang w:val="ru-RU"/>
        </w:rPr>
        <w:t xml:space="preserve">), 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4A59A1" w:rsidRPr="007704D4">
        <w:rPr>
          <w:rFonts w:eastAsia="TimesNewRomanPSMT" w:cs="Arial"/>
          <w:kern w:val="2"/>
          <w:lang w:val="ru-RU"/>
        </w:rPr>
        <w:t>12.01.</w:t>
      </w:r>
      <w:r w:rsidR="00256C2D">
        <w:rPr>
          <w:rFonts w:eastAsia="TimesNewRomanPSMT" w:cs="Arial"/>
          <w:kern w:val="2"/>
          <w:lang w:val="ru-RU"/>
        </w:rPr>
        <w:t>396146</w:t>
      </w:r>
      <w:r w:rsidR="007422D2" w:rsidRPr="007704D4">
        <w:rPr>
          <w:rFonts w:eastAsia="TimesNewRomanPSMT" w:cs="Arial"/>
          <w:kern w:val="2"/>
          <w:lang w:val="ru-RU"/>
        </w:rPr>
        <w:t xml:space="preserve">/2-16 </w:t>
      </w:r>
      <w:r w:rsidR="00C22B24" w:rsidRPr="007704D4">
        <w:rPr>
          <w:rFonts w:eastAsia="TimesNewRomanPSMT" w:cs="Arial"/>
          <w:kern w:val="2"/>
        </w:rPr>
        <w:t>o</w:t>
      </w:r>
      <w:r w:rsidR="00C22B24" w:rsidRPr="007704D4">
        <w:rPr>
          <w:rFonts w:eastAsia="TimesNewRomanPSMT" w:cs="Arial"/>
          <w:kern w:val="2"/>
          <w:lang w:val="ru-RU"/>
        </w:rPr>
        <w:t>д</w:t>
      </w:r>
      <w:r w:rsidR="007422D2" w:rsidRPr="007704D4">
        <w:rPr>
          <w:rFonts w:eastAsia="TimesNewRomanPSMT" w:cs="Arial"/>
          <w:kern w:val="2"/>
          <w:lang w:val="ru-RU"/>
        </w:rPr>
        <w:t xml:space="preserve"> </w:t>
      </w:r>
      <w:r w:rsidR="00256C2D">
        <w:rPr>
          <w:rFonts w:eastAsia="TimesNewRomanPSMT" w:cs="Arial"/>
          <w:kern w:val="2"/>
        </w:rPr>
        <w:t>08</w:t>
      </w:r>
      <w:r w:rsidR="00256C2D">
        <w:rPr>
          <w:rFonts w:eastAsia="TimesNewRomanPSMT" w:cs="Arial"/>
          <w:kern w:val="2"/>
          <w:lang w:val="ru-RU"/>
        </w:rPr>
        <w:t>.08</w:t>
      </w:r>
      <w:r w:rsidR="00C22B24" w:rsidRPr="007704D4">
        <w:rPr>
          <w:rFonts w:eastAsia="TimesNewRomanPSMT" w:cs="Arial"/>
          <w:kern w:val="2"/>
          <w:lang w:val="ru-RU"/>
        </w:rPr>
        <w:t>.</w:t>
      </w:r>
      <w:r w:rsidR="00256C2D">
        <w:rPr>
          <w:rFonts w:eastAsia="TimesNewRomanPSMT" w:cs="Arial"/>
          <w:color w:val="000000"/>
          <w:kern w:val="2"/>
          <w:lang w:val="ru-RU"/>
        </w:rPr>
        <w:t>2017</w:t>
      </w:r>
      <w:r w:rsidR="00C22B24" w:rsidRPr="00096C22">
        <w:rPr>
          <w:rFonts w:eastAsia="TimesNewRomanPSMT" w:cs="Arial"/>
          <w:color w:val="000000"/>
          <w:kern w:val="2"/>
          <w:lang w:val="ru-RU"/>
        </w:rPr>
        <w:t xml:space="preserve">. године и Решења о образовању комисије за јавну набавку број </w:t>
      </w:r>
      <w:r w:rsidR="00256C2D">
        <w:rPr>
          <w:rFonts w:eastAsia="TimesNewRomanPSMT" w:cs="Arial"/>
          <w:kern w:val="2"/>
          <w:lang w:val="ru-RU"/>
        </w:rPr>
        <w:t>12.01.396146</w:t>
      </w:r>
      <w:r w:rsidR="007422D2" w:rsidRPr="007704D4">
        <w:rPr>
          <w:rFonts w:eastAsia="TimesNewRomanPSMT" w:cs="Arial"/>
          <w:kern w:val="2"/>
          <w:lang w:val="ru-RU"/>
        </w:rPr>
        <w:t xml:space="preserve">/3-16 </w:t>
      </w:r>
      <w:r w:rsidR="00C22B24" w:rsidRPr="007704D4">
        <w:rPr>
          <w:rFonts w:eastAsia="TimesNewRomanPSMT" w:cs="Arial"/>
          <w:kern w:val="2"/>
        </w:rPr>
        <w:t>o</w:t>
      </w:r>
      <w:r w:rsidR="00C22B24" w:rsidRPr="007704D4">
        <w:rPr>
          <w:rFonts w:eastAsia="TimesNewRomanPSMT" w:cs="Arial"/>
          <w:kern w:val="2"/>
          <w:lang w:val="ru-RU"/>
        </w:rPr>
        <w:t xml:space="preserve">д </w:t>
      </w:r>
      <w:r w:rsidR="00256C2D">
        <w:rPr>
          <w:rFonts w:eastAsia="TimesNewRomanPSMT" w:cs="Arial"/>
          <w:kern w:val="2"/>
        </w:rPr>
        <w:t>08</w:t>
      </w:r>
      <w:r w:rsidR="00256C2D">
        <w:rPr>
          <w:rFonts w:eastAsia="TimesNewRomanPSMT" w:cs="Arial"/>
          <w:kern w:val="2"/>
          <w:lang w:val="ru-RU"/>
        </w:rPr>
        <w:t>.08.2017</w:t>
      </w:r>
      <w:r w:rsidR="00C22B24" w:rsidRPr="007704D4">
        <w:rPr>
          <w:rFonts w:eastAsia="TimesNewRomanPSMT" w:cs="Arial"/>
          <w:kern w:val="2"/>
          <w:lang w:val="ru-RU"/>
        </w:rPr>
        <w:t xml:space="preserve">. </w:t>
      </w:r>
      <w:r w:rsidR="00C22B24" w:rsidRPr="00096C22">
        <w:rPr>
          <w:rFonts w:eastAsia="TimesNewRomanPSMT" w:cs="Arial"/>
          <w:color w:val="000000"/>
          <w:kern w:val="2"/>
          <w:lang w:val="ru-RU"/>
        </w:rPr>
        <w:t>године припремљена је:</w:t>
      </w:r>
    </w:p>
    <w:p w14:paraId="53E6123D" w14:textId="77777777" w:rsidR="00261778" w:rsidRPr="00096C22" w:rsidRDefault="00261778" w:rsidP="00E05669">
      <w:pPr>
        <w:spacing w:before="0"/>
        <w:ind w:left="270"/>
        <w:rPr>
          <w:rFonts w:cs="Arial"/>
          <w:b/>
          <w:spacing w:val="80"/>
          <w:lang w:val="ru-RU"/>
        </w:rPr>
      </w:pPr>
    </w:p>
    <w:p w14:paraId="3C567E8F" w14:textId="77777777" w:rsidR="000C50A0" w:rsidRPr="00096C22" w:rsidRDefault="000C50A0" w:rsidP="000C50A0">
      <w:pPr>
        <w:pStyle w:val="BodyText"/>
        <w:spacing w:before="0"/>
        <w:rPr>
          <w:rFonts w:cs="Arial"/>
          <w:b/>
          <w:spacing w:val="80"/>
          <w:sz w:val="22"/>
          <w:szCs w:val="22"/>
          <w:lang w:val="ru-RU"/>
        </w:rPr>
      </w:pPr>
    </w:p>
    <w:p w14:paraId="5D4209F7" w14:textId="77777777" w:rsidR="00210557" w:rsidRPr="00096C22" w:rsidRDefault="00210557" w:rsidP="00E05669">
      <w:pPr>
        <w:ind w:left="270"/>
        <w:jc w:val="center"/>
        <w:rPr>
          <w:b/>
        </w:rPr>
      </w:pPr>
      <w:bookmarkStart w:id="7" w:name="_Toc441215598"/>
      <w:bookmarkStart w:id="8" w:name="_Toc441651537"/>
      <w:bookmarkStart w:id="9" w:name="_Toc442559874"/>
      <w:r w:rsidRPr="00096C22">
        <w:rPr>
          <w:b/>
        </w:rPr>
        <w:t>КОНКУРСНА ДОКУМЕНТАЦИЈА</w:t>
      </w:r>
      <w:bookmarkEnd w:id="7"/>
      <w:bookmarkEnd w:id="8"/>
      <w:bookmarkEnd w:id="9"/>
    </w:p>
    <w:p w14:paraId="498536A6" w14:textId="2898AF26" w:rsidR="00C22B24" w:rsidRPr="00096C22" w:rsidRDefault="007551B6" w:rsidP="00E05669">
      <w:pPr>
        <w:ind w:left="270"/>
        <w:jc w:val="center"/>
        <w:rPr>
          <w:rFonts w:cs="Arial"/>
          <w:lang w:val="sr-Cyrl-CS"/>
        </w:rPr>
      </w:pPr>
      <w:bookmarkStart w:id="10" w:name="_Toc441215599"/>
      <w:bookmarkStart w:id="11" w:name="_Toc441651538"/>
      <w:bookmarkStart w:id="12" w:name="_Toc442559875"/>
      <w:r>
        <w:rPr>
          <w:rFonts w:cs="Arial"/>
          <w:lang w:val="sr-Cyrl-CS"/>
        </w:rPr>
        <w:t xml:space="preserve">у </w:t>
      </w:r>
      <w:r w:rsidR="00C22B24" w:rsidRPr="00096C22">
        <w:rPr>
          <w:rFonts w:cs="Arial"/>
          <w:lang w:val="sr-Cyrl-CS"/>
        </w:rPr>
        <w:t>отв</w:t>
      </w:r>
      <w:r w:rsidR="00AC735B" w:rsidRPr="00096C22">
        <w:rPr>
          <w:rFonts w:cs="Arial"/>
          <w:lang w:val="sr-Cyrl-CS"/>
        </w:rPr>
        <w:t>ореном поступку ради закључења О</w:t>
      </w:r>
      <w:r w:rsidR="00C22B24" w:rsidRPr="00096C22">
        <w:rPr>
          <w:rFonts w:cs="Arial"/>
          <w:lang w:val="sr-Cyrl-CS"/>
        </w:rPr>
        <w:t>квирног споразума са једним</w:t>
      </w:r>
      <w:r w:rsidR="00C22B24" w:rsidRPr="00096C22">
        <w:rPr>
          <w:rFonts w:cs="Arial"/>
          <w:color w:val="00B0F0"/>
          <w:lang w:val="sr-Cyrl-CS"/>
        </w:rPr>
        <w:t xml:space="preserve"> </w:t>
      </w:r>
      <w:r w:rsidR="00C22B24" w:rsidRPr="00096C22">
        <w:rPr>
          <w:rFonts w:cs="Arial"/>
          <w:lang w:val="sr-Cyrl-CS"/>
        </w:rPr>
        <w:t>понуђачем на период до две</w:t>
      </w:r>
      <w:r w:rsidR="00C22B24" w:rsidRPr="00096C22">
        <w:rPr>
          <w:rFonts w:cs="Arial"/>
          <w:color w:val="00B0F0"/>
          <w:lang w:val="sr-Cyrl-CS"/>
        </w:rPr>
        <w:t xml:space="preserve"> </w:t>
      </w:r>
      <w:r w:rsidR="00C22B24" w:rsidRPr="00096C22">
        <w:rPr>
          <w:rFonts w:cs="Arial"/>
          <w:lang w:val="sr-Cyrl-CS"/>
        </w:rPr>
        <w:t>године</w:t>
      </w:r>
    </w:p>
    <w:p w14:paraId="168E6A0E" w14:textId="77777777" w:rsidR="00210557" w:rsidRPr="00096C22" w:rsidRDefault="00210557" w:rsidP="00E05669">
      <w:pPr>
        <w:ind w:left="270"/>
        <w:jc w:val="center"/>
        <w:rPr>
          <w:b/>
        </w:rPr>
      </w:pPr>
      <w:r w:rsidRPr="00096C22">
        <w:rPr>
          <w:b/>
        </w:rPr>
        <w:t xml:space="preserve">за јавну набавку добара </w:t>
      </w:r>
      <w:bookmarkEnd w:id="10"/>
      <w:bookmarkEnd w:id="11"/>
      <w:bookmarkEnd w:id="12"/>
    </w:p>
    <w:p w14:paraId="70875634" w14:textId="155C626F" w:rsidR="007422D2" w:rsidRPr="00096C22" w:rsidRDefault="00256C2D" w:rsidP="00E05669">
      <w:pPr>
        <w:ind w:left="270"/>
        <w:jc w:val="center"/>
        <w:rPr>
          <w:b/>
        </w:rPr>
      </w:pPr>
      <w:r>
        <w:rPr>
          <w:b/>
          <w:lang w:val="sr-Cyrl-CS"/>
        </w:rPr>
        <w:t>ЈН/8200/0082/2017</w:t>
      </w:r>
    </w:p>
    <w:p w14:paraId="1302EECC" w14:textId="77777777" w:rsidR="009D3699" w:rsidRPr="00096C22" w:rsidRDefault="009D3699" w:rsidP="00E05669">
      <w:pPr>
        <w:pStyle w:val="BodyText"/>
        <w:spacing w:before="0"/>
        <w:ind w:left="270"/>
        <w:rPr>
          <w:rFonts w:cs="Arial"/>
          <w:i/>
          <w:color w:val="00B0F0"/>
          <w:sz w:val="22"/>
          <w:szCs w:val="22"/>
          <w:lang w:val="sr-Latn-CS"/>
        </w:rPr>
      </w:pPr>
    </w:p>
    <w:p w14:paraId="728FBCC8" w14:textId="77777777" w:rsidR="009D3699" w:rsidRPr="00096C22" w:rsidRDefault="009D3699" w:rsidP="000C50A0">
      <w:pPr>
        <w:pStyle w:val="BodyText"/>
        <w:spacing w:before="0"/>
        <w:rPr>
          <w:rFonts w:cs="Arial"/>
          <w:i/>
          <w:color w:val="00B0F0"/>
          <w:sz w:val="22"/>
          <w:szCs w:val="22"/>
          <w:lang w:val="sr-Latn-CS"/>
        </w:rPr>
      </w:pPr>
    </w:p>
    <w:p w14:paraId="0F4A3919" w14:textId="77777777" w:rsidR="009D3699" w:rsidRPr="00096C22" w:rsidRDefault="009D3699" w:rsidP="00E05669">
      <w:pPr>
        <w:pStyle w:val="BodyText"/>
        <w:spacing w:before="0"/>
        <w:ind w:right="393"/>
        <w:rPr>
          <w:rFonts w:cs="Arial"/>
          <w:i/>
          <w:color w:val="00B0F0"/>
          <w:sz w:val="22"/>
          <w:szCs w:val="22"/>
          <w:lang w:val="sr-Latn-CS"/>
        </w:rPr>
      </w:pPr>
    </w:p>
    <w:p w14:paraId="2D7D320D" w14:textId="77777777" w:rsidR="00C62AA7" w:rsidRPr="00096C22" w:rsidRDefault="00E02E1A" w:rsidP="00C62AA7">
      <w:pPr>
        <w:pStyle w:val="Title"/>
        <w:rPr>
          <w:sz w:val="22"/>
          <w:szCs w:val="22"/>
          <w:lang w:val="de-DE"/>
        </w:rPr>
      </w:pPr>
      <w:r w:rsidRPr="00096C22">
        <w:rPr>
          <w:sz w:val="22"/>
          <w:szCs w:val="22"/>
          <w:lang w:val="sr-Cyrl-RS"/>
        </w:rPr>
        <w:t xml:space="preserve">               </w:t>
      </w:r>
      <w:r w:rsidR="00C62AA7" w:rsidRPr="00096C22">
        <w:rPr>
          <w:sz w:val="22"/>
          <w:szCs w:val="22"/>
          <w:lang w:val="de-DE"/>
        </w:rPr>
        <w:t>Садр</w:t>
      </w:r>
      <w:r w:rsidR="00C62AA7" w:rsidRPr="00096C22">
        <w:rPr>
          <w:sz w:val="22"/>
          <w:szCs w:val="22"/>
          <w:lang w:val="ru-RU"/>
        </w:rPr>
        <w:t>ж</w:t>
      </w:r>
      <w:r w:rsidR="00C62AA7" w:rsidRPr="00096C22">
        <w:rPr>
          <w:sz w:val="22"/>
          <w:szCs w:val="22"/>
          <w:lang w:val="de-DE"/>
        </w:rPr>
        <w:t>ај</w:t>
      </w:r>
      <w:r w:rsidR="00C62AA7" w:rsidRPr="00096C22">
        <w:rPr>
          <w:sz w:val="22"/>
          <w:szCs w:val="22"/>
          <w:lang w:val="ru-RU"/>
        </w:rPr>
        <w:t xml:space="preserve"> к</w:t>
      </w:r>
      <w:r w:rsidR="00C62AA7" w:rsidRPr="00096C22">
        <w:rPr>
          <w:sz w:val="22"/>
          <w:szCs w:val="22"/>
          <w:lang w:val="de-DE"/>
        </w:rPr>
        <w:t>онкурсне</w:t>
      </w:r>
      <w:r w:rsidR="00C62AA7" w:rsidRPr="00096C22">
        <w:rPr>
          <w:sz w:val="22"/>
          <w:szCs w:val="22"/>
          <w:lang w:val="ru-RU"/>
        </w:rPr>
        <w:t xml:space="preserve"> </w:t>
      </w:r>
      <w:r w:rsidR="00C62AA7" w:rsidRPr="00096C22">
        <w:rPr>
          <w:sz w:val="22"/>
          <w:szCs w:val="22"/>
          <w:lang w:val="de-DE"/>
        </w:rPr>
        <w:t>документације:</w:t>
      </w:r>
    </w:p>
    <w:p w14:paraId="36F5D884" w14:textId="630E2089" w:rsidR="00C62AA7" w:rsidRPr="00096C22" w:rsidRDefault="00C62AA7" w:rsidP="00C62AA7">
      <w:pPr>
        <w:pStyle w:val="Title"/>
        <w:rPr>
          <w:b w:val="0"/>
          <w:sz w:val="22"/>
          <w:szCs w:val="22"/>
          <w:lang w:val="ru-RU"/>
        </w:rPr>
      </w:pPr>
      <w:r w:rsidRPr="00096C22">
        <w:rPr>
          <w:sz w:val="22"/>
          <w:szCs w:val="22"/>
          <w:lang w:val="ru-RU"/>
        </w:rPr>
        <w:tab/>
      </w:r>
      <w:r w:rsidRPr="00096C22">
        <w:rPr>
          <w:sz w:val="22"/>
          <w:szCs w:val="22"/>
          <w:lang w:val="ru-RU"/>
        </w:rPr>
        <w:tab/>
      </w:r>
      <w:r w:rsidRPr="00096C22">
        <w:rPr>
          <w:sz w:val="22"/>
          <w:szCs w:val="22"/>
          <w:lang w:val="ru-RU"/>
        </w:rPr>
        <w:tab/>
      </w:r>
      <w:r w:rsidRPr="00096C22">
        <w:rPr>
          <w:sz w:val="22"/>
          <w:szCs w:val="22"/>
          <w:lang w:val="ru-RU"/>
        </w:rPr>
        <w:tab/>
      </w:r>
      <w:r w:rsidRPr="00096C22">
        <w:rPr>
          <w:sz w:val="22"/>
          <w:szCs w:val="22"/>
          <w:lang w:val="ru-RU"/>
        </w:rPr>
        <w:tab/>
      </w:r>
      <w:r w:rsidRPr="00096C22">
        <w:rPr>
          <w:sz w:val="22"/>
          <w:szCs w:val="22"/>
          <w:lang w:val="ru-RU"/>
        </w:rPr>
        <w:tab/>
      </w:r>
      <w:r w:rsidRPr="00096C22">
        <w:rPr>
          <w:sz w:val="22"/>
          <w:szCs w:val="22"/>
          <w:lang w:val="ru-RU"/>
        </w:rPr>
        <w:tab/>
      </w:r>
      <w:r w:rsidRPr="00096C22">
        <w:rPr>
          <w:sz w:val="22"/>
          <w:szCs w:val="22"/>
          <w:lang w:val="ru-RU"/>
        </w:rPr>
        <w:tab/>
      </w:r>
      <w:r w:rsidRPr="00096C22">
        <w:rPr>
          <w:sz w:val="22"/>
          <w:szCs w:val="22"/>
          <w:lang w:val="ru-RU"/>
        </w:rPr>
        <w:tab/>
      </w:r>
      <w:r w:rsidRPr="00096C22">
        <w:rPr>
          <w:sz w:val="22"/>
          <w:szCs w:val="22"/>
          <w:lang w:val="ru-RU"/>
        </w:rPr>
        <w:tab/>
      </w:r>
      <w:r w:rsidRPr="00096C22">
        <w:rPr>
          <w:sz w:val="22"/>
          <w:szCs w:val="22"/>
          <w:lang w:val="ru-RU"/>
        </w:rPr>
        <w:tab/>
      </w:r>
      <w:r w:rsidRPr="00096C22">
        <w:rPr>
          <w:b w:val="0"/>
          <w:sz w:val="22"/>
          <w:szCs w:val="22"/>
          <w:lang w:val="ru-RU"/>
        </w:rPr>
        <w:tab/>
        <w:t xml:space="preserve">                              </w:t>
      </w:r>
    </w:p>
    <w:tbl>
      <w:tblPr>
        <w:tblW w:w="7927"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3"/>
        <w:gridCol w:w="7464"/>
      </w:tblGrid>
      <w:tr w:rsidR="00294D68" w:rsidRPr="00096C22" w14:paraId="5FC1EB1A" w14:textId="0A06496B" w:rsidTr="00294D68">
        <w:tc>
          <w:tcPr>
            <w:tcW w:w="463" w:type="dxa"/>
          </w:tcPr>
          <w:p w14:paraId="108017D9" w14:textId="77777777" w:rsidR="00294D68" w:rsidRPr="00096C22" w:rsidRDefault="00294D68" w:rsidP="004C3B38">
            <w:pPr>
              <w:tabs>
                <w:tab w:val="left" w:pos="360"/>
                <w:tab w:val="left" w:pos="567"/>
                <w:tab w:val="right" w:leader="dot" w:pos="9639"/>
              </w:tabs>
              <w:jc w:val="center"/>
              <w:rPr>
                <w:rFonts w:cs="Arial"/>
              </w:rPr>
            </w:pPr>
            <w:r w:rsidRPr="00096C22">
              <w:rPr>
                <w:rFonts w:cs="Arial"/>
              </w:rPr>
              <w:t>1.</w:t>
            </w:r>
          </w:p>
        </w:tc>
        <w:tc>
          <w:tcPr>
            <w:tcW w:w="7464" w:type="dxa"/>
          </w:tcPr>
          <w:p w14:paraId="1D1F95C8" w14:textId="77777777" w:rsidR="00294D68" w:rsidRPr="00096C22" w:rsidRDefault="00294D68" w:rsidP="004C3B38">
            <w:pPr>
              <w:tabs>
                <w:tab w:val="left" w:pos="360"/>
                <w:tab w:val="left" w:pos="567"/>
                <w:tab w:val="right" w:leader="dot" w:pos="9639"/>
              </w:tabs>
              <w:rPr>
                <w:rFonts w:cs="Arial"/>
                <w:lang w:val="sr-Cyrl-RS"/>
              </w:rPr>
            </w:pPr>
            <w:r w:rsidRPr="00096C22">
              <w:rPr>
                <w:rFonts w:cs="Arial"/>
                <w:lang w:val="sr-Cyrl-RS"/>
              </w:rPr>
              <w:t>Општи подаци о јавној набавци</w:t>
            </w:r>
          </w:p>
        </w:tc>
      </w:tr>
      <w:tr w:rsidR="00294D68" w:rsidRPr="00096C22" w14:paraId="6F7C1E5E" w14:textId="30AE975F" w:rsidTr="00294D68">
        <w:tc>
          <w:tcPr>
            <w:tcW w:w="463" w:type="dxa"/>
          </w:tcPr>
          <w:p w14:paraId="2D652F4B" w14:textId="77777777" w:rsidR="00294D68" w:rsidRPr="00096C22" w:rsidRDefault="00294D68" w:rsidP="004C3B38">
            <w:pPr>
              <w:tabs>
                <w:tab w:val="left" w:pos="360"/>
                <w:tab w:val="left" w:pos="567"/>
                <w:tab w:val="right" w:leader="dot" w:pos="9639"/>
              </w:tabs>
              <w:jc w:val="center"/>
              <w:rPr>
                <w:rFonts w:cs="Arial"/>
                <w:lang w:val="sr-Cyrl-RS"/>
              </w:rPr>
            </w:pPr>
            <w:r w:rsidRPr="00096C22">
              <w:rPr>
                <w:rFonts w:cs="Arial"/>
                <w:lang w:val="sr-Cyrl-RS"/>
              </w:rPr>
              <w:t>2.</w:t>
            </w:r>
          </w:p>
        </w:tc>
        <w:tc>
          <w:tcPr>
            <w:tcW w:w="7464" w:type="dxa"/>
          </w:tcPr>
          <w:p w14:paraId="1DD42AD6" w14:textId="77777777" w:rsidR="00294D68" w:rsidRPr="00096C22" w:rsidRDefault="00294D68" w:rsidP="004C3B38">
            <w:pPr>
              <w:tabs>
                <w:tab w:val="left" w:pos="317"/>
                <w:tab w:val="left" w:pos="360"/>
                <w:tab w:val="right" w:leader="dot" w:pos="9639"/>
              </w:tabs>
              <w:rPr>
                <w:rFonts w:cs="Arial"/>
                <w:lang w:val="sr-Cyrl-RS"/>
              </w:rPr>
            </w:pPr>
            <w:r w:rsidRPr="00096C22">
              <w:rPr>
                <w:rFonts w:cs="Arial"/>
                <w:lang w:val="sr-Cyrl-RS"/>
              </w:rPr>
              <w:t>Подаци о предмету набавке</w:t>
            </w:r>
          </w:p>
        </w:tc>
      </w:tr>
      <w:tr w:rsidR="00294D68" w:rsidRPr="00096C22" w14:paraId="7784CE37" w14:textId="3C698D8C" w:rsidTr="00294D68">
        <w:tc>
          <w:tcPr>
            <w:tcW w:w="463" w:type="dxa"/>
          </w:tcPr>
          <w:p w14:paraId="07A5F90F" w14:textId="77777777" w:rsidR="00294D68" w:rsidRPr="00096C22" w:rsidRDefault="00294D68" w:rsidP="004C3B38">
            <w:pPr>
              <w:tabs>
                <w:tab w:val="left" w:pos="360"/>
                <w:tab w:val="left" w:pos="567"/>
                <w:tab w:val="right" w:leader="dot" w:pos="9639"/>
              </w:tabs>
              <w:jc w:val="center"/>
              <w:rPr>
                <w:rFonts w:cs="Arial"/>
                <w:lang w:val="sr-Cyrl-RS"/>
              </w:rPr>
            </w:pPr>
            <w:r w:rsidRPr="00096C22">
              <w:rPr>
                <w:rFonts w:cs="Arial"/>
                <w:lang w:val="sr-Cyrl-RS"/>
              </w:rPr>
              <w:t>3.</w:t>
            </w:r>
          </w:p>
        </w:tc>
        <w:tc>
          <w:tcPr>
            <w:tcW w:w="7464" w:type="dxa"/>
          </w:tcPr>
          <w:p w14:paraId="05506023" w14:textId="77777777" w:rsidR="00294D68" w:rsidRPr="00096C22" w:rsidRDefault="00294D68" w:rsidP="004C3B38">
            <w:pPr>
              <w:tabs>
                <w:tab w:val="left" w:pos="317"/>
                <w:tab w:val="left" w:pos="360"/>
                <w:tab w:val="right" w:leader="dot" w:pos="9639"/>
              </w:tabs>
              <w:rPr>
                <w:rFonts w:cs="Arial"/>
                <w:lang w:val="sr-Cyrl-RS"/>
              </w:rPr>
            </w:pPr>
            <w:r w:rsidRPr="00096C22">
              <w:rPr>
                <w:rFonts w:cs="Arial"/>
                <w:lang w:val="sr-Cyrl-RS"/>
              </w:rPr>
              <w:t>Техничка спецификација (врста, техничке карактеристике, квалитет, количина и опис добара...)</w:t>
            </w:r>
          </w:p>
        </w:tc>
      </w:tr>
      <w:tr w:rsidR="00294D68" w:rsidRPr="00096C22" w14:paraId="4B94E3AE" w14:textId="08F9B3B0" w:rsidTr="00294D68">
        <w:tc>
          <w:tcPr>
            <w:tcW w:w="463" w:type="dxa"/>
          </w:tcPr>
          <w:p w14:paraId="3CE81A54" w14:textId="77777777" w:rsidR="00294D68" w:rsidRPr="00096C22" w:rsidRDefault="00294D68" w:rsidP="004C3B38">
            <w:pPr>
              <w:tabs>
                <w:tab w:val="left" w:pos="360"/>
                <w:tab w:val="left" w:pos="567"/>
                <w:tab w:val="right" w:leader="dot" w:pos="9639"/>
              </w:tabs>
              <w:jc w:val="center"/>
              <w:rPr>
                <w:rFonts w:cs="Arial"/>
                <w:lang w:val="sr-Cyrl-RS"/>
              </w:rPr>
            </w:pPr>
            <w:r w:rsidRPr="00096C22">
              <w:rPr>
                <w:rFonts w:cs="Arial"/>
              </w:rPr>
              <w:t>4</w:t>
            </w:r>
            <w:r w:rsidRPr="00096C22">
              <w:rPr>
                <w:rFonts w:cs="Arial"/>
                <w:lang w:val="sr-Cyrl-RS"/>
              </w:rPr>
              <w:t>.</w:t>
            </w:r>
          </w:p>
        </w:tc>
        <w:tc>
          <w:tcPr>
            <w:tcW w:w="7464" w:type="dxa"/>
          </w:tcPr>
          <w:p w14:paraId="2F46D638" w14:textId="77777777" w:rsidR="00294D68" w:rsidRPr="00096C22" w:rsidRDefault="00294D68" w:rsidP="004C3B38">
            <w:pPr>
              <w:tabs>
                <w:tab w:val="left" w:pos="317"/>
                <w:tab w:val="left" w:pos="360"/>
                <w:tab w:val="right" w:leader="dot" w:pos="9639"/>
              </w:tabs>
              <w:rPr>
                <w:rFonts w:cs="Arial"/>
              </w:rPr>
            </w:pPr>
            <w:r w:rsidRPr="00096C22">
              <w:rPr>
                <w:rFonts w:cs="Arial"/>
                <w:lang w:val="sr-Cyrl-RS"/>
              </w:rPr>
              <w:t>Услови за учешће у поступку ЈН и упутство како се доказује испуњеност услова</w:t>
            </w:r>
          </w:p>
        </w:tc>
      </w:tr>
      <w:tr w:rsidR="00294D68" w:rsidRPr="00096C22" w14:paraId="0D5D6E38" w14:textId="38C515A0" w:rsidTr="00294D68">
        <w:tc>
          <w:tcPr>
            <w:tcW w:w="463" w:type="dxa"/>
          </w:tcPr>
          <w:p w14:paraId="29EF730A" w14:textId="77777777" w:rsidR="00294D68" w:rsidRPr="00096C22" w:rsidRDefault="00294D68" w:rsidP="004C3B38">
            <w:pPr>
              <w:tabs>
                <w:tab w:val="left" w:pos="360"/>
                <w:tab w:val="left" w:pos="567"/>
                <w:tab w:val="right" w:leader="dot" w:pos="9639"/>
              </w:tabs>
              <w:jc w:val="center"/>
              <w:rPr>
                <w:rFonts w:cs="Arial"/>
                <w:lang w:val="sr-Cyrl-RS"/>
              </w:rPr>
            </w:pPr>
            <w:r w:rsidRPr="00096C22">
              <w:rPr>
                <w:rFonts w:cs="Arial"/>
                <w:lang w:val="sr-Cyrl-RS"/>
              </w:rPr>
              <w:t>5.</w:t>
            </w:r>
          </w:p>
        </w:tc>
        <w:tc>
          <w:tcPr>
            <w:tcW w:w="7464" w:type="dxa"/>
          </w:tcPr>
          <w:p w14:paraId="621CFE87" w14:textId="77777777" w:rsidR="00294D68" w:rsidRPr="00096C22" w:rsidRDefault="00294D68" w:rsidP="00C22B24">
            <w:pPr>
              <w:tabs>
                <w:tab w:val="left" w:pos="317"/>
                <w:tab w:val="left" w:pos="360"/>
                <w:tab w:val="right" w:leader="dot" w:pos="9639"/>
              </w:tabs>
              <w:rPr>
                <w:rFonts w:cs="Arial"/>
                <w:lang w:val="sr-Cyrl-RS"/>
              </w:rPr>
            </w:pPr>
            <w:r w:rsidRPr="00096C22">
              <w:rPr>
                <w:rFonts w:cs="Arial"/>
                <w:lang w:val="sr-Cyrl-RS"/>
              </w:rPr>
              <w:t>Критеријум за доделу оквирног споразума</w:t>
            </w:r>
          </w:p>
        </w:tc>
      </w:tr>
      <w:tr w:rsidR="00294D68" w:rsidRPr="00096C22" w14:paraId="5B2F6654" w14:textId="2E87695E" w:rsidTr="00294D68">
        <w:tc>
          <w:tcPr>
            <w:tcW w:w="463" w:type="dxa"/>
          </w:tcPr>
          <w:p w14:paraId="545A0068" w14:textId="77777777" w:rsidR="00294D68" w:rsidRPr="00096C22" w:rsidRDefault="00294D68" w:rsidP="004C3B38">
            <w:pPr>
              <w:tabs>
                <w:tab w:val="left" w:pos="360"/>
                <w:tab w:val="left" w:pos="567"/>
                <w:tab w:val="right" w:leader="dot" w:pos="9639"/>
              </w:tabs>
              <w:jc w:val="center"/>
              <w:rPr>
                <w:rFonts w:cs="Arial"/>
              </w:rPr>
            </w:pPr>
            <w:r w:rsidRPr="00096C22">
              <w:rPr>
                <w:rFonts w:cs="Arial"/>
                <w:lang w:val="sr-Cyrl-RS"/>
              </w:rPr>
              <w:t>6</w:t>
            </w:r>
            <w:r w:rsidRPr="00096C22">
              <w:rPr>
                <w:rFonts w:cs="Arial"/>
              </w:rPr>
              <w:t>.</w:t>
            </w:r>
          </w:p>
        </w:tc>
        <w:tc>
          <w:tcPr>
            <w:tcW w:w="7464" w:type="dxa"/>
          </w:tcPr>
          <w:p w14:paraId="1BCE7A1D" w14:textId="77777777" w:rsidR="00294D68" w:rsidRPr="00096C22" w:rsidRDefault="00294D68" w:rsidP="004C3B38">
            <w:pPr>
              <w:tabs>
                <w:tab w:val="left" w:pos="360"/>
                <w:tab w:val="left" w:pos="567"/>
                <w:tab w:val="right" w:leader="dot" w:pos="9639"/>
              </w:tabs>
              <w:rPr>
                <w:rFonts w:cs="Arial"/>
                <w:lang w:val="sr-Cyrl-RS"/>
              </w:rPr>
            </w:pPr>
            <w:r w:rsidRPr="00096C22">
              <w:rPr>
                <w:rFonts w:cs="Arial"/>
                <w:lang w:val="sr-Cyrl-RS"/>
              </w:rPr>
              <w:t>Упутство понуђачима како да сачине понуду</w:t>
            </w:r>
          </w:p>
        </w:tc>
      </w:tr>
      <w:tr w:rsidR="00294D68" w:rsidRPr="00096C22" w14:paraId="2E1C302B" w14:textId="4969154F" w:rsidTr="00294D68">
        <w:tc>
          <w:tcPr>
            <w:tcW w:w="463" w:type="dxa"/>
          </w:tcPr>
          <w:p w14:paraId="44757C68" w14:textId="77777777" w:rsidR="00294D68" w:rsidRPr="00096C22" w:rsidRDefault="00294D68" w:rsidP="004C3B38">
            <w:pPr>
              <w:tabs>
                <w:tab w:val="left" w:pos="360"/>
                <w:tab w:val="left" w:pos="567"/>
                <w:tab w:val="right" w:leader="dot" w:pos="9639"/>
              </w:tabs>
              <w:jc w:val="center"/>
              <w:rPr>
                <w:rFonts w:cs="Arial"/>
              </w:rPr>
            </w:pPr>
            <w:r w:rsidRPr="00096C22">
              <w:rPr>
                <w:rFonts w:cs="Arial"/>
                <w:lang w:val="sr-Cyrl-RS"/>
              </w:rPr>
              <w:t>7</w:t>
            </w:r>
            <w:r w:rsidRPr="00096C22">
              <w:rPr>
                <w:rFonts w:cs="Arial"/>
              </w:rPr>
              <w:t>.</w:t>
            </w:r>
          </w:p>
        </w:tc>
        <w:tc>
          <w:tcPr>
            <w:tcW w:w="7464" w:type="dxa"/>
          </w:tcPr>
          <w:p w14:paraId="6A327E17" w14:textId="64CF1CE3" w:rsidR="00294D68" w:rsidRPr="00096C22" w:rsidRDefault="00294D68" w:rsidP="007F0750">
            <w:pPr>
              <w:tabs>
                <w:tab w:val="left" w:pos="360"/>
                <w:tab w:val="left" w:pos="567"/>
                <w:tab w:val="right" w:leader="dot" w:pos="9639"/>
              </w:tabs>
              <w:rPr>
                <w:rFonts w:cs="Arial"/>
                <w:lang w:val="sr-Cyrl-RS"/>
              </w:rPr>
            </w:pPr>
            <w:r w:rsidRPr="000627A7">
              <w:rPr>
                <w:rFonts w:cs="Arial"/>
                <w:lang w:val="sr-Cyrl-RS"/>
              </w:rPr>
              <w:t xml:space="preserve">Обрасци </w:t>
            </w:r>
          </w:p>
        </w:tc>
      </w:tr>
      <w:tr w:rsidR="00294D68" w:rsidRPr="00096C22" w14:paraId="2963F7AF" w14:textId="006FAA7B" w:rsidTr="00294D68">
        <w:tc>
          <w:tcPr>
            <w:tcW w:w="463" w:type="dxa"/>
          </w:tcPr>
          <w:p w14:paraId="0A70A61C" w14:textId="77777777" w:rsidR="00294D68" w:rsidRPr="00096C22" w:rsidRDefault="00294D68" w:rsidP="004C3B38">
            <w:pPr>
              <w:tabs>
                <w:tab w:val="left" w:pos="360"/>
                <w:tab w:val="left" w:pos="567"/>
                <w:tab w:val="right" w:leader="dot" w:pos="9639"/>
              </w:tabs>
              <w:jc w:val="center"/>
              <w:rPr>
                <w:rFonts w:cs="Arial"/>
                <w:lang w:val="sr-Cyrl-RS"/>
              </w:rPr>
            </w:pPr>
            <w:r w:rsidRPr="00096C22">
              <w:rPr>
                <w:rFonts w:cs="Arial"/>
                <w:lang w:val="sr-Cyrl-RS"/>
              </w:rPr>
              <w:t>8.</w:t>
            </w:r>
          </w:p>
        </w:tc>
        <w:tc>
          <w:tcPr>
            <w:tcW w:w="7464" w:type="dxa"/>
          </w:tcPr>
          <w:p w14:paraId="1EA13466" w14:textId="789410D2" w:rsidR="00294D68" w:rsidRPr="00096C22" w:rsidRDefault="00294D68" w:rsidP="007F0750">
            <w:pPr>
              <w:tabs>
                <w:tab w:val="left" w:pos="360"/>
                <w:tab w:val="left" w:pos="567"/>
                <w:tab w:val="right" w:leader="dot" w:pos="9639"/>
              </w:tabs>
              <w:rPr>
                <w:rFonts w:cs="Arial"/>
                <w:lang w:val="sr-Cyrl-RS"/>
              </w:rPr>
            </w:pPr>
            <w:r w:rsidRPr="00096C22">
              <w:rPr>
                <w:rFonts w:cs="Arial"/>
                <w:lang w:val="sr-Cyrl-RS"/>
              </w:rPr>
              <w:t xml:space="preserve">Прилози </w:t>
            </w:r>
          </w:p>
        </w:tc>
      </w:tr>
      <w:tr w:rsidR="00294D68" w:rsidRPr="00096C22" w14:paraId="17BFAD10" w14:textId="32ED46F3" w:rsidTr="00294D68">
        <w:tc>
          <w:tcPr>
            <w:tcW w:w="463" w:type="dxa"/>
          </w:tcPr>
          <w:p w14:paraId="7B21CB1D" w14:textId="77777777" w:rsidR="00294D68" w:rsidRPr="00096C22" w:rsidRDefault="00294D68" w:rsidP="004C3B38">
            <w:pPr>
              <w:tabs>
                <w:tab w:val="left" w:pos="360"/>
                <w:tab w:val="left" w:pos="567"/>
                <w:tab w:val="right" w:leader="dot" w:pos="9639"/>
              </w:tabs>
              <w:jc w:val="center"/>
              <w:rPr>
                <w:rFonts w:cs="Arial"/>
                <w:lang w:val="sr-Cyrl-RS"/>
              </w:rPr>
            </w:pPr>
            <w:r w:rsidRPr="00096C22">
              <w:rPr>
                <w:rFonts w:cs="Arial"/>
                <w:lang w:val="sr-Cyrl-RS"/>
              </w:rPr>
              <w:t>9.</w:t>
            </w:r>
          </w:p>
        </w:tc>
        <w:tc>
          <w:tcPr>
            <w:tcW w:w="7464" w:type="dxa"/>
          </w:tcPr>
          <w:p w14:paraId="5A7A0FDE" w14:textId="77777777" w:rsidR="00294D68" w:rsidRPr="00096C22" w:rsidRDefault="00294D68" w:rsidP="006F48A4">
            <w:pPr>
              <w:tabs>
                <w:tab w:val="left" w:pos="360"/>
                <w:tab w:val="left" w:pos="567"/>
                <w:tab w:val="right" w:leader="dot" w:pos="9639"/>
              </w:tabs>
              <w:rPr>
                <w:rFonts w:cs="Arial"/>
                <w:lang w:val="sr-Cyrl-RS"/>
              </w:rPr>
            </w:pPr>
            <w:r w:rsidRPr="00096C22">
              <w:rPr>
                <w:rFonts w:cs="Arial"/>
                <w:lang w:val="sr-Cyrl-RS"/>
              </w:rPr>
              <w:t>Модел Оквирног споразума</w:t>
            </w:r>
          </w:p>
        </w:tc>
      </w:tr>
    </w:tbl>
    <w:p w14:paraId="2F5F0A7E" w14:textId="77777777" w:rsidR="009D3699" w:rsidRPr="00096C22" w:rsidRDefault="009D3699" w:rsidP="000C50A0">
      <w:pPr>
        <w:pStyle w:val="BodyText"/>
        <w:spacing w:before="0"/>
        <w:rPr>
          <w:rFonts w:cs="Arial"/>
          <w:b/>
          <w:spacing w:val="80"/>
          <w:sz w:val="22"/>
          <w:szCs w:val="22"/>
          <w:highlight w:val="yellow"/>
        </w:rPr>
      </w:pPr>
    </w:p>
    <w:p w14:paraId="531E21DC" w14:textId="77777777" w:rsidR="00A628FF" w:rsidRDefault="00A628FF" w:rsidP="00A628FF">
      <w:pPr>
        <w:ind w:right="389"/>
        <w:jc w:val="right"/>
        <w:rPr>
          <w:rFonts w:cs="Arial"/>
          <w:bCs/>
          <w:noProof/>
          <w:lang w:val="sr-Cyrl-CS"/>
        </w:rPr>
      </w:pPr>
    </w:p>
    <w:p w14:paraId="5786BEBB" w14:textId="77777777" w:rsidR="00A628FF" w:rsidRDefault="00A628FF" w:rsidP="00A628FF">
      <w:pPr>
        <w:ind w:right="389"/>
        <w:jc w:val="right"/>
        <w:rPr>
          <w:rFonts w:cs="Arial"/>
          <w:bCs/>
          <w:noProof/>
          <w:lang w:val="sr-Cyrl-CS"/>
        </w:rPr>
      </w:pPr>
    </w:p>
    <w:p w14:paraId="6C2248C8" w14:textId="775C296E" w:rsidR="00F5264D" w:rsidRPr="00A52E5B" w:rsidRDefault="00C53AC6" w:rsidP="00A628FF">
      <w:pPr>
        <w:ind w:right="389"/>
        <w:jc w:val="right"/>
        <w:rPr>
          <w:rFonts w:cs="Arial"/>
          <w:color w:val="FF0000"/>
          <w:lang w:val="sr-Cyrl-RS"/>
        </w:rPr>
      </w:pPr>
      <w:r w:rsidRPr="00096C22">
        <w:rPr>
          <w:rFonts w:cs="Arial"/>
          <w:bCs/>
          <w:noProof/>
          <w:lang w:val="sr-Cyrl-CS"/>
        </w:rPr>
        <w:t>Укупан број страна документа</w:t>
      </w:r>
      <w:r w:rsidR="00E02E1A" w:rsidRPr="00096C22">
        <w:rPr>
          <w:rFonts w:cs="Arial"/>
          <w:bCs/>
          <w:noProof/>
          <w:lang w:val="sr-Cyrl-CS"/>
        </w:rPr>
        <w:t>ци</w:t>
      </w:r>
      <w:r w:rsidR="00E02E1A" w:rsidRPr="00A52E5B">
        <w:rPr>
          <w:rFonts w:cs="Arial"/>
          <w:bCs/>
          <w:noProof/>
          <w:lang w:val="sr-Cyrl-CS"/>
        </w:rPr>
        <w:t>је:</w:t>
      </w:r>
      <w:r w:rsidR="0053249C">
        <w:rPr>
          <w:rFonts w:cs="Arial"/>
          <w:bCs/>
          <w:noProof/>
          <w:lang w:val="sr-Cyrl-RS"/>
        </w:rPr>
        <w:t>107</w:t>
      </w:r>
    </w:p>
    <w:p w14:paraId="7A4F05A8" w14:textId="77777777" w:rsidR="001853E1" w:rsidRPr="00096C22" w:rsidRDefault="001853E1" w:rsidP="000C50A0">
      <w:pPr>
        <w:pStyle w:val="BodyText"/>
        <w:spacing w:before="0"/>
        <w:rPr>
          <w:rFonts w:cs="Arial"/>
          <w:sz w:val="22"/>
          <w:szCs w:val="22"/>
        </w:rPr>
      </w:pPr>
    </w:p>
    <w:p w14:paraId="4498F88A" w14:textId="77777777" w:rsidR="00C22B24" w:rsidRPr="00096C22" w:rsidRDefault="00473AD5" w:rsidP="00491DDC">
      <w:pPr>
        <w:pStyle w:val="Heading1"/>
        <w:numPr>
          <w:ilvl w:val="0"/>
          <w:numId w:val="15"/>
        </w:numPr>
        <w:rPr>
          <w:rFonts w:cs="Arial"/>
          <w:lang w:val="en-US"/>
        </w:rPr>
      </w:pPr>
      <w:r w:rsidRPr="00096C22">
        <w:rPr>
          <w:rFonts w:cs="Arial"/>
          <w:lang w:val="ru-RU"/>
        </w:rPr>
        <w:br w:type="page"/>
      </w:r>
      <w:bookmarkStart w:id="13" w:name="_Toc430335136"/>
      <w:bookmarkStart w:id="14" w:name="_Toc442559876"/>
      <w:bookmarkStart w:id="15" w:name="_Toc427817447"/>
      <w:r w:rsidR="00FA0E61" w:rsidRPr="00096C22">
        <w:rPr>
          <w:rFonts w:cs="Arial"/>
        </w:rPr>
        <w:lastRenderedPageBreak/>
        <w:t>ОПШТИ ПОДАЦИ О ЈАВНОЈ НАБАВЦИ</w:t>
      </w:r>
      <w:bookmarkEnd w:id="13"/>
      <w:bookmarkEnd w:id="14"/>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239"/>
      </w:tblGrid>
      <w:tr w:rsidR="004276AD" w:rsidRPr="00096C22" w14:paraId="1D8DB8E2" w14:textId="77777777" w:rsidTr="00CD520A">
        <w:tc>
          <w:tcPr>
            <w:tcW w:w="2515" w:type="dxa"/>
            <w:shd w:val="clear" w:color="auto" w:fill="auto"/>
          </w:tcPr>
          <w:p w14:paraId="3B839F5F" w14:textId="77777777" w:rsidR="007422D2" w:rsidRPr="00096C22" w:rsidRDefault="004276AD" w:rsidP="007422D2">
            <w:pPr>
              <w:autoSpaceDE w:val="0"/>
              <w:autoSpaceDN w:val="0"/>
              <w:adjustRightInd w:val="0"/>
              <w:jc w:val="center"/>
              <w:rPr>
                <w:rFonts w:eastAsia="TimesNewRomanPSMT" w:cs="Arial"/>
                <w:bCs/>
              </w:rPr>
            </w:pPr>
            <w:r w:rsidRPr="00096C22">
              <w:rPr>
                <w:rFonts w:eastAsia="TimesNewRomanPSMT" w:cs="Arial"/>
                <w:bCs/>
              </w:rPr>
              <w:t>Назив и адреса Наручиоца</w:t>
            </w:r>
          </w:p>
          <w:p w14:paraId="4385E62A" w14:textId="77777777" w:rsidR="004276AD" w:rsidRPr="00096C22" w:rsidRDefault="004276AD" w:rsidP="007422D2">
            <w:pPr>
              <w:ind w:firstLine="720"/>
              <w:rPr>
                <w:rFonts w:eastAsia="TimesNewRomanPSMT" w:cs="Arial"/>
              </w:rPr>
            </w:pPr>
          </w:p>
          <w:p w14:paraId="02DBAD42" w14:textId="77777777" w:rsidR="007422D2" w:rsidRPr="00096C22" w:rsidRDefault="007422D2" w:rsidP="007422D2">
            <w:pPr>
              <w:rPr>
                <w:rFonts w:eastAsia="TimesNewRomanPSMT" w:cs="Arial"/>
              </w:rPr>
            </w:pPr>
            <w:r w:rsidRPr="00096C22">
              <w:rPr>
                <w:rFonts w:eastAsia="TimesNewRomanPSMT" w:cs="Arial"/>
              </w:rPr>
              <w:t>Скраћено пословно име</w:t>
            </w:r>
          </w:p>
        </w:tc>
        <w:tc>
          <w:tcPr>
            <w:tcW w:w="6239" w:type="dxa"/>
            <w:shd w:val="clear" w:color="auto" w:fill="auto"/>
          </w:tcPr>
          <w:p w14:paraId="409261D7" w14:textId="77777777" w:rsidR="004276AD" w:rsidRPr="00096C22" w:rsidRDefault="004276AD" w:rsidP="004276AD">
            <w:pPr>
              <w:suppressAutoHyphens/>
              <w:spacing w:line="100" w:lineRule="atLeast"/>
              <w:jc w:val="center"/>
              <w:rPr>
                <w:rFonts w:cs="Arial"/>
              </w:rPr>
            </w:pPr>
            <w:r w:rsidRPr="00096C22">
              <w:rPr>
                <w:rFonts w:cs="Arial"/>
              </w:rPr>
              <w:t>Јавно предузеће „Електропривреда Србије“ Београд,</w:t>
            </w:r>
          </w:p>
          <w:p w14:paraId="4AC05D08" w14:textId="77777777" w:rsidR="004276AD" w:rsidRPr="00096C22" w:rsidRDefault="004276AD" w:rsidP="004276AD">
            <w:pPr>
              <w:suppressAutoHyphens/>
              <w:spacing w:line="100" w:lineRule="atLeast"/>
              <w:jc w:val="center"/>
              <w:rPr>
                <w:rFonts w:cs="Arial"/>
              </w:rPr>
            </w:pPr>
            <w:r w:rsidRPr="00096C22">
              <w:rPr>
                <w:rFonts w:cs="Arial"/>
              </w:rPr>
              <w:t>Улица царице Милице бр.2, 11000 Београд</w:t>
            </w:r>
          </w:p>
          <w:p w14:paraId="50BDEA46" w14:textId="77777777" w:rsidR="00EB0683" w:rsidRPr="00096C22" w:rsidRDefault="00EB0683" w:rsidP="002E12CC">
            <w:pPr>
              <w:suppressAutoHyphens/>
              <w:spacing w:line="100" w:lineRule="atLeast"/>
              <w:jc w:val="center"/>
              <w:rPr>
                <w:rFonts w:cs="Arial"/>
                <w:lang w:val="sr-Cyrl-RS"/>
              </w:rPr>
            </w:pPr>
          </w:p>
          <w:p w14:paraId="20D16EA0" w14:textId="77777777" w:rsidR="002E12CC" w:rsidRPr="00096C22" w:rsidRDefault="007422D2" w:rsidP="002E12CC">
            <w:pPr>
              <w:suppressAutoHyphens/>
              <w:spacing w:line="100" w:lineRule="atLeast"/>
              <w:jc w:val="center"/>
              <w:rPr>
                <w:rFonts w:cs="Arial"/>
                <w:color w:val="00B0F0"/>
                <w:lang w:val="sr-Cyrl-RS"/>
              </w:rPr>
            </w:pPr>
            <w:r w:rsidRPr="00096C22">
              <w:rPr>
                <w:rFonts w:cs="Arial"/>
                <w:lang w:val="sr-Cyrl-RS"/>
              </w:rPr>
              <w:t>ЈП ЕПС</w:t>
            </w:r>
          </w:p>
        </w:tc>
      </w:tr>
      <w:tr w:rsidR="00C22B24" w:rsidRPr="00096C22" w14:paraId="10BF7CB8" w14:textId="77777777" w:rsidTr="00CD520A">
        <w:tc>
          <w:tcPr>
            <w:tcW w:w="2515" w:type="dxa"/>
            <w:shd w:val="clear" w:color="auto" w:fill="auto"/>
          </w:tcPr>
          <w:p w14:paraId="13C186DD" w14:textId="77777777" w:rsidR="00C22B24" w:rsidRPr="00096C22" w:rsidRDefault="00C22B24" w:rsidP="00C22B24">
            <w:pPr>
              <w:autoSpaceDE w:val="0"/>
              <w:autoSpaceDN w:val="0"/>
              <w:adjustRightInd w:val="0"/>
              <w:jc w:val="center"/>
              <w:rPr>
                <w:rFonts w:eastAsia="TimesNewRomanPSMT" w:cs="Arial"/>
                <w:bCs/>
              </w:rPr>
            </w:pPr>
            <w:r w:rsidRPr="00096C22">
              <w:rPr>
                <w:rFonts w:eastAsia="TimesNewRomanPSMT" w:cs="Arial"/>
                <w:bCs/>
              </w:rPr>
              <w:t>Интернет страница Наручиоца</w:t>
            </w:r>
          </w:p>
        </w:tc>
        <w:tc>
          <w:tcPr>
            <w:tcW w:w="6239" w:type="dxa"/>
            <w:shd w:val="clear" w:color="auto" w:fill="auto"/>
          </w:tcPr>
          <w:p w14:paraId="025F7DE4" w14:textId="77777777" w:rsidR="00C22B24" w:rsidRPr="00096C22" w:rsidRDefault="00293C64" w:rsidP="00C22B24">
            <w:pPr>
              <w:autoSpaceDE w:val="0"/>
              <w:autoSpaceDN w:val="0"/>
              <w:adjustRightInd w:val="0"/>
              <w:jc w:val="center"/>
              <w:rPr>
                <w:rStyle w:val="Hyperlink"/>
                <w:rFonts w:eastAsia="Arial Unicode MS" w:cs="Arial"/>
                <w:color w:val="00B0F0"/>
                <w:kern w:val="1"/>
                <w:lang w:eastAsia="ar-SA"/>
              </w:rPr>
            </w:pPr>
            <w:hyperlink r:id="rId169" w:history="1">
              <w:r w:rsidR="00C22B24" w:rsidRPr="00096C22">
                <w:rPr>
                  <w:rStyle w:val="Hyperlink"/>
                  <w:rFonts w:eastAsia="Arial Unicode MS" w:cs="Arial"/>
                  <w:color w:val="00B0F0"/>
                  <w:kern w:val="1"/>
                  <w:lang w:eastAsia="ar-SA"/>
                </w:rPr>
                <w:t>www.eps.rs</w:t>
              </w:r>
            </w:hyperlink>
          </w:p>
          <w:p w14:paraId="246D50BF" w14:textId="77777777" w:rsidR="00C22B24" w:rsidRPr="00096C22" w:rsidRDefault="00C22B24" w:rsidP="00C22B24">
            <w:pPr>
              <w:autoSpaceDE w:val="0"/>
              <w:autoSpaceDN w:val="0"/>
              <w:adjustRightInd w:val="0"/>
              <w:jc w:val="center"/>
              <w:rPr>
                <w:rFonts w:eastAsia="TimesNewRomanPSMT" w:cs="Arial"/>
                <w:bCs/>
                <w:color w:val="FF0000"/>
              </w:rPr>
            </w:pPr>
          </w:p>
        </w:tc>
      </w:tr>
      <w:tr w:rsidR="00C22B24" w:rsidRPr="00096C22" w14:paraId="3796E44E" w14:textId="77777777" w:rsidTr="00CD520A">
        <w:tc>
          <w:tcPr>
            <w:tcW w:w="2515" w:type="dxa"/>
            <w:shd w:val="clear" w:color="auto" w:fill="auto"/>
          </w:tcPr>
          <w:p w14:paraId="1D205458" w14:textId="77777777" w:rsidR="00C22B24" w:rsidRPr="00096C22" w:rsidRDefault="00C22B24" w:rsidP="00C22B24">
            <w:pPr>
              <w:autoSpaceDE w:val="0"/>
              <w:autoSpaceDN w:val="0"/>
              <w:adjustRightInd w:val="0"/>
              <w:jc w:val="center"/>
              <w:rPr>
                <w:rFonts w:eastAsia="TimesNewRomanPSMT" w:cs="Arial"/>
                <w:bCs/>
              </w:rPr>
            </w:pPr>
            <w:r w:rsidRPr="00096C22">
              <w:rPr>
                <w:rFonts w:eastAsia="TimesNewRomanPSMT" w:cs="Arial"/>
                <w:bCs/>
              </w:rPr>
              <w:t>Врста поступка</w:t>
            </w:r>
          </w:p>
        </w:tc>
        <w:tc>
          <w:tcPr>
            <w:tcW w:w="6239" w:type="dxa"/>
            <w:shd w:val="clear" w:color="auto" w:fill="auto"/>
            <w:vAlign w:val="center"/>
          </w:tcPr>
          <w:p w14:paraId="7C5081F7" w14:textId="39F1CE03" w:rsidR="00C22B24" w:rsidRPr="00096C22" w:rsidRDefault="00C22B24" w:rsidP="00C22B24">
            <w:pPr>
              <w:autoSpaceDE w:val="0"/>
              <w:autoSpaceDN w:val="0"/>
              <w:adjustRightInd w:val="0"/>
              <w:jc w:val="center"/>
              <w:rPr>
                <w:rFonts w:eastAsia="TimesNewRomanPSMT" w:cs="Arial"/>
                <w:bCs/>
                <w:lang w:val="sr-Cyrl-RS"/>
              </w:rPr>
            </w:pPr>
            <w:r w:rsidRPr="00096C22">
              <w:rPr>
                <w:rFonts w:eastAsia="TimesNewRomanPSMT" w:cs="Arial"/>
                <w:bCs/>
              </w:rPr>
              <w:t xml:space="preserve">   </w:t>
            </w:r>
            <w:r w:rsidRPr="00096C22">
              <w:rPr>
                <w:rFonts w:eastAsia="TimesNewRomanPSMT" w:cs="Arial"/>
                <w:bCs/>
                <w:lang w:val="sr-Cyrl-RS"/>
              </w:rPr>
              <w:t>Отворени поступак</w:t>
            </w:r>
            <w:r w:rsidR="00CD520A">
              <w:rPr>
                <w:rFonts w:eastAsia="TimesNewRomanPSMT" w:cs="Arial"/>
                <w:bCs/>
                <w:lang w:val="sr-Cyrl-RS"/>
              </w:rPr>
              <w:t xml:space="preserve"> ради закључења оквирног споразума са једним понуђачем на период до 2 године</w:t>
            </w:r>
          </w:p>
        </w:tc>
      </w:tr>
      <w:tr w:rsidR="00C22B24" w:rsidRPr="00096C22" w14:paraId="5EA7F66C" w14:textId="77777777" w:rsidTr="00CD520A">
        <w:trPr>
          <w:trHeight w:val="575"/>
        </w:trPr>
        <w:tc>
          <w:tcPr>
            <w:tcW w:w="2515" w:type="dxa"/>
            <w:shd w:val="clear" w:color="auto" w:fill="auto"/>
          </w:tcPr>
          <w:p w14:paraId="32C15CAD" w14:textId="77777777" w:rsidR="00C22B24" w:rsidRPr="00096C22" w:rsidRDefault="00C22B24" w:rsidP="00C22B24">
            <w:pPr>
              <w:autoSpaceDE w:val="0"/>
              <w:autoSpaceDN w:val="0"/>
              <w:adjustRightInd w:val="0"/>
              <w:jc w:val="center"/>
              <w:rPr>
                <w:rFonts w:eastAsia="TimesNewRomanPSMT" w:cs="Arial"/>
                <w:bCs/>
              </w:rPr>
            </w:pPr>
            <w:r w:rsidRPr="00096C22">
              <w:rPr>
                <w:rFonts w:eastAsia="TimesNewRomanPSMT" w:cs="Arial"/>
                <w:bCs/>
              </w:rPr>
              <w:t>Предмет јавне набавке</w:t>
            </w:r>
          </w:p>
        </w:tc>
        <w:tc>
          <w:tcPr>
            <w:tcW w:w="6239" w:type="dxa"/>
            <w:shd w:val="clear" w:color="auto" w:fill="auto"/>
          </w:tcPr>
          <w:p w14:paraId="3F0D389B" w14:textId="201C6252" w:rsidR="00C22B24" w:rsidRPr="00096C22" w:rsidRDefault="00C22B24" w:rsidP="00852B28">
            <w:pPr>
              <w:pStyle w:val="Heading1"/>
              <w:numPr>
                <w:ilvl w:val="0"/>
                <w:numId w:val="0"/>
              </w:numPr>
              <w:jc w:val="center"/>
              <w:rPr>
                <w:rFonts w:cs="Arial"/>
                <w:b w:val="0"/>
              </w:rPr>
            </w:pPr>
            <w:bookmarkStart w:id="16" w:name="_Toc442559877"/>
            <w:r w:rsidRPr="00096C22">
              <w:rPr>
                <w:rFonts w:cs="Arial"/>
                <w:b w:val="0"/>
              </w:rPr>
              <w:t>Набавка добара:</w:t>
            </w:r>
            <w:bookmarkEnd w:id="16"/>
          </w:p>
          <w:p w14:paraId="34C1860F" w14:textId="77777777" w:rsidR="007422D2" w:rsidRDefault="00256C2D" w:rsidP="007422D2">
            <w:pPr>
              <w:jc w:val="center"/>
              <w:rPr>
                <w:lang w:val="sr-Cyrl-CS" w:eastAsia="ar-SA"/>
              </w:rPr>
            </w:pPr>
            <w:r>
              <w:rPr>
                <w:lang w:val="sr-Cyrl-CS" w:eastAsia="ar-SA"/>
              </w:rPr>
              <w:t xml:space="preserve">РЕЗЕРВНИ ДЕЛОВИ И МАТЕРИЈАЛ ЗА ПУТНИЧКА ВОЗИЛА </w:t>
            </w:r>
            <w:r w:rsidR="00C92E6C">
              <w:rPr>
                <w:lang w:val="sr-Cyrl-CS" w:eastAsia="ar-SA"/>
              </w:rPr>
              <w:t>, ОБЛИКОВАНУ У ЧЕТИРИ ПАРТИЈЕ</w:t>
            </w:r>
          </w:p>
          <w:p w14:paraId="741535F1" w14:textId="1B59836B" w:rsidR="00C92E6C" w:rsidRDefault="00C92E6C" w:rsidP="007422D2">
            <w:pPr>
              <w:jc w:val="center"/>
              <w:rPr>
                <w:lang w:val="sr-Cyrl-CS" w:eastAsia="ar-SA"/>
              </w:rPr>
            </w:pPr>
            <w:r w:rsidRPr="00C92E6C">
              <w:rPr>
                <w:lang w:val="sr-Cyrl-CS" w:eastAsia="ar-SA"/>
              </w:rPr>
              <w:t xml:space="preserve">Партија 1. </w:t>
            </w:r>
            <w:r w:rsidRPr="00C92E6C">
              <w:rPr>
                <w:lang w:val="sr-Cyrl-RS" w:eastAsia="ar-SA"/>
              </w:rPr>
              <w:t>Д</w:t>
            </w:r>
            <w:r w:rsidRPr="00C92E6C">
              <w:rPr>
                <w:lang w:val="sr-Cyrl-CS" w:eastAsia="ar-SA"/>
              </w:rPr>
              <w:t>елови за путничка возила</w:t>
            </w:r>
          </w:p>
          <w:p w14:paraId="0A917A16" w14:textId="77777777" w:rsidR="00C92E6C" w:rsidRDefault="00C92E6C" w:rsidP="007422D2">
            <w:pPr>
              <w:jc w:val="center"/>
              <w:rPr>
                <w:lang w:val="sr-Cyrl-CS" w:eastAsia="ar-SA"/>
              </w:rPr>
            </w:pPr>
            <w:r w:rsidRPr="00C92E6C">
              <w:rPr>
                <w:lang w:val="sr-Cyrl-CS" w:eastAsia="ar-SA"/>
              </w:rPr>
              <w:t>Партија 2. Делови за теренска возила</w:t>
            </w:r>
          </w:p>
          <w:p w14:paraId="7549EC97" w14:textId="77777777" w:rsidR="00C92E6C" w:rsidRDefault="00C92E6C" w:rsidP="007422D2">
            <w:pPr>
              <w:jc w:val="center"/>
              <w:rPr>
                <w:lang w:val="sr-Cyrl-CS" w:eastAsia="ar-SA"/>
              </w:rPr>
            </w:pPr>
            <w:r>
              <w:rPr>
                <w:lang w:val="sr-Cyrl-CS" w:eastAsia="ar-SA"/>
              </w:rPr>
              <w:t xml:space="preserve"> </w:t>
            </w:r>
            <w:r w:rsidRPr="00C92E6C">
              <w:rPr>
                <w:lang w:val="sr-Cyrl-CS" w:eastAsia="ar-SA"/>
              </w:rPr>
              <w:t>Партија 3. Моторно уље и техничка хемија</w:t>
            </w:r>
          </w:p>
          <w:p w14:paraId="79417164" w14:textId="5D899920" w:rsidR="00C92E6C" w:rsidRPr="00096C22" w:rsidRDefault="00C92E6C" w:rsidP="007422D2">
            <w:pPr>
              <w:jc w:val="center"/>
              <w:rPr>
                <w:lang w:val="sr-Cyrl-CS" w:eastAsia="ar-SA"/>
              </w:rPr>
            </w:pPr>
            <w:r>
              <w:rPr>
                <w:lang w:val="sr-Cyrl-CS" w:eastAsia="ar-SA"/>
              </w:rPr>
              <w:t>Партија 4. Аку</w:t>
            </w:r>
            <w:r w:rsidRPr="00C92E6C">
              <w:rPr>
                <w:lang w:val="sr-Cyrl-CS" w:eastAsia="ar-SA"/>
              </w:rPr>
              <w:t>мулатори за возила</w:t>
            </w:r>
          </w:p>
        </w:tc>
      </w:tr>
      <w:tr w:rsidR="00C22B24" w:rsidRPr="00096C22" w14:paraId="78A0AB5E" w14:textId="77777777" w:rsidTr="00C51918">
        <w:trPr>
          <w:trHeight w:val="1340"/>
        </w:trPr>
        <w:tc>
          <w:tcPr>
            <w:tcW w:w="2515" w:type="dxa"/>
            <w:shd w:val="clear" w:color="auto" w:fill="auto"/>
          </w:tcPr>
          <w:p w14:paraId="6CA5790E" w14:textId="6CC34C78" w:rsidR="00C22B24" w:rsidRPr="00096C22" w:rsidRDefault="00C22B24" w:rsidP="007422D2">
            <w:pPr>
              <w:autoSpaceDE w:val="0"/>
              <w:autoSpaceDN w:val="0"/>
              <w:adjustRightInd w:val="0"/>
              <w:spacing w:before="0"/>
              <w:jc w:val="center"/>
              <w:rPr>
                <w:rFonts w:eastAsia="TimesNewRomanPSMT" w:cs="Arial"/>
                <w:bCs/>
              </w:rPr>
            </w:pPr>
          </w:p>
          <w:p w14:paraId="1E290761" w14:textId="1EC1B2C4" w:rsidR="007422D2" w:rsidRPr="00096C22" w:rsidRDefault="007422D2" w:rsidP="00C51918">
            <w:pPr>
              <w:autoSpaceDE w:val="0"/>
              <w:autoSpaceDN w:val="0"/>
              <w:adjustRightInd w:val="0"/>
              <w:spacing w:before="0"/>
              <w:rPr>
                <w:rFonts w:eastAsia="TimesNewRomanPSMT" w:cs="Arial"/>
                <w:bCs/>
              </w:rPr>
            </w:pPr>
          </w:p>
          <w:p w14:paraId="270CD68D" w14:textId="77777777" w:rsidR="00C22B24" w:rsidRPr="00096C22" w:rsidRDefault="00C22B24" w:rsidP="00C51918">
            <w:pPr>
              <w:autoSpaceDE w:val="0"/>
              <w:autoSpaceDN w:val="0"/>
              <w:adjustRightInd w:val="0"/>
              <w:spacing w:before="0"/>
              <w:rPr>
                <w:rFonts w:eastAsia="TimesNewRomanPSMT" w:cs="Arial"/>
                <w:bCs/>
              </w:rPr>
            </w:pPr>
            <w:r w:rsidRPr="00096C22">
              <w:rPr>
                <w:rFonts w:cs="Arial"/>
              </w:rPr>
              <w:t>Опис сваке партије</w:t>
            </w:r>
          </w:p>
        </w:tc>
        <w:tc>
          <w:tcPr>
            <w:tcW w:w="6239" w:type="dxa"/>
            <w:shd w:val="clear" w:color="auto" w:fill="auto"/>
            <w:vAlign w:val="center"/>
          </w:tcPr>
          <w:p w14:paraId="328FAF8C" w14:textId="77777777" w:rsidR="003717C8" w:rsidRPr="00096C22" w:rsidRDefault="003717C8" w:rsidP="007422D2">
            <w:pPr>
              <w:pStyle w:val="ListParagraph"/>
              <w:widowControl w:val="0"/>
              <w:spacing w:before="0"/>
              <w:ind w:left="0"/>
              <w:jc w:val="center"/>
              <w:rPr>
                <w:rFonts w:ascii="Arial" w:hAnsi="Arial" w:cs="Arial"/>
              </w:rPr>
            </w:pPr>
          </w:p>
          <w:p w14:paraId="0D2A19DB" w14:textId="77777777" w:rsidR="003B229F" w:rsidRDefault="003B229F" w:rsidP="007422D2">
            <w:pPr>
              <w:pStyle w:val="ListParagraph"/>
              <w:widowControl w:val="0"/>
              <w:spacing w:before="0"/>
              <w:ind w:left="0"/>
              <w:jc w:val="center"/>
              <w:rPr>
                <w:rFonts w:ascii="Arial" w:hAnsi="Arial" w:cs="Arial"/>
              </w:rPr>
            </w:pPr>
          </w:p>
          <w:p w14:paraId="39D2C11D" w14:textId="737B2575" w:rsidR="007422D2" w:rsidRPr="00256C2D" w:rsidRDefault="00C22B24" w:rsidP="003B229F">
            <w:pPr>
              <w:pStyle w:val="ListParagraph"/>
              <w:widowControl w:val="0"/>
              <w:spacing w:before="0"/>
              <w:ind w:left="0"/>
              <w:jc w:val="center"/>
              <w:rPr>
                <w:rFonts w:ascii="Arial" w:hAnsi="Arial" w:cs="Arial"/>
                <w:lang w:val="sr-Cyrl-RS"/>
              </w:rPr>
            </w:pPr>
            <w:r w:rsidRPr="00096C22">
              <w:rPr>
                <w:rFonts w:ascii="Arial" w:hAnsi="Arial" w:cs="Arial"/>
              </w:rPr>
              <w:t xml:space="preserve">Jавна набавка </w:t>
            </w:r>
            <w:r w:rsidR="00256C2D">
              <w:rPr>
                <w:rFonts w:ascii="Arial" w:hAnsi="Arial" w:cs="Arial"/>
                <w:lang w:val="sr-Latn-RS"/>
              </w:rPr>
              <w:t xml:space="preserve">je </w:t>
            </w:r>
            <w:r w:rsidR="00256C2D">
              <w:rPr>
                <w:rFonts w:ascii="Arial" w:hAnsi="Arial" w:cs="Arial"/>
                <w:lang w:val="sr-Cyrl-RS"/>
              </w:rPr>
              <w:t>обликована у 4 (словима:четири) партије</w:t>
            </w:r>
          </w:p>
          <w:p w14:paraId="65473A9E" w14:textId="77777777" w:rsidR="00C22B24" w:rsidRPr="00096C22" w:rsidRDefault="00C22B24" w:rsidP="007422D2">
            <w:pPr>
              <w:autoSpaceDE w:val="0"/>
              <w:autoSpaceDN w:val="0"/>
              <w:adjustRightInd w:val="0"/>
              <w:spacing w:before="0"/>
              <w:jc w:val="center"/>
              <w:rPr>
                <w:rFonts w:eastAsia="TimesNewRomanPSMT" w:cs="Arial"/>
                <w:b/>
                <w:bCs/>
              </w:rPr>
            </w:pPr>
          </w:p>
        </w:tc>
      </w:tr>
      <w:tr w:rsidR="00C22B24" w:rsidRPr="00096C22" w14:paraId="0FB3DDEA" w14:textId="77777777" w:rsidTr="00CD520A">
        <w:trPr>
          <w:trHeight w:val="594"/>
        </w:trPr>
        <w:tc>
          <w:tcPr>
            <w:tcW w:w="2515" w:type="dxa"/>
            <w:shd w:val="clear" w:color="auto" w:fill="auto"/>
          </w:tcPr>
          <w:p w14:paraId="0DE9D47B" w14:textId="77777777" w:rsidR="003B229F" w:rsidRDefault="003B229F" w:rsidP="00C22B24">
            <w:pPr>
              <w:autoSpaceDE w:val="0"/>
              <w:autoSpaceDN w:val="0"/>
              <w:adjustRightInd w:val="0"/>
              <w:jc w:val="center"/>
              <w:rPr>
                <w:rFonts w:eastAsia="TimesNewRomanPSMT" w:cs="Arial"/>
                <w:bCs/>
              </w:rPr>
            </w:pPr>
          </w:p>
          <w:p w14:paraId="220B2534" w14:textId="77777777" w:rsidR="003B229F" w:rsidRDefault="003B229F" w:rsidP="00C22B24">
            <w:pPr>
              <w:autoSpaceDE w:val="0"/>
              <w:autoSpaceDN w:val="0"/>
              <w:adjustRightInd w:val="0"/>
              <w:jc w:val="center"/>
              <w:rPr>
                <w:rFonts w:eastAsia="TimesNewRomanPSMT" w:cs="Arial"/>
                <w:bCs/>
              </w:rPr>
            </w:pPr>
          </w:p>
          <w:p w14:paraId="46DB2B89" w14:textId="0605A803" w:rsidR="00C22B24" w:rsidRPr="00096C22" w:rsidRDefault="00C22B24" w:rsidP="00C22B24">
            <w:pPr>
              <w:autoSpaceDE w:val="0"/>
              <w:autoSpaceDN w:val="0"/>
              <w:adjustRightInd w:val="0"/>
              <w:jc w:val="center"/>
              <w:rPr>
                <w:rFonts w:eastAsia="TimesNewRomanPSMT" w:cs="Arial"/>
                <w:bCs/>
              </w:rPr>
            </w:pPr>
            <w:r w:rsidRPr="00096C22">
              <w:rPr>
                <w:rFonts w:eastAsia="TimesNewRomanPSMT" w:cs="Arial"/>
                <w:bCs/>
              </w:rPr>
              <w:t>Циљ поступка</w:t>
            </w:r>
          </w:p>
        </w:tc>
        <w:tc>
          <w:tcPr>
            <w:tcW w:w="6239" w:type="dxa"/>
            <w:shd w:val="clear" w:color="auto" w:fill="auto"/>
          </w:tcPr>
          <w:p w14:paraId="6122004F" w14:textId="77777777" w:rsidR="00C22B24" w:rsidRPr="00096C22" w:rsidRDefault="00C22B24" w:rsidP="00C22B24">
            <w:pPr>
              <w:autoSpaceDE w:val="0"/>
              <w:autoSpaceDN w:val="0"/>
              <w:adjustRightInd w:val="0"/>
              <w:jc w:val="center"/>
              <w:rPr>
                <w:rFonts w:eastAsia="TimesNewRomanPSMT" w:cs="Arial"/>
                <w:bCs/>
              </w:rPr>
            </w:pPr>
            <w:r w:rsidRPr="00096C22">
              <w:rPr>
                <w:rFonts w:eastAsia="TimesNewRomanPSMT" w:cs="Arial"/>
                <w:bCs/>
              </w:rPr>
              <w:t xml:space="preserve"> Закључење </w:t>
            </w:r>
            <w:r w:rsidR="00F9654A" w:rsidRPr="00096C22">
              <w:rPr>
                <w:rFonts w:eastAsia="TimesNewRomanPSMT" w:cs="Arial"/>
                <w:bCs/>
                <w:lang w:val="sr-Cyrl-RS"/>
              </w:rPr>
              <w:t>Оквирног споразума</w:t>
            </w:r>
            <w:r w:rsidRPr="00096C22">
              <w:rPr>
                <w:rFonts w:eastAsia="TimesNewRomanPSMT" w:cs="Arial"/>
                <w:bCs/>
              </w:rPr>
              <w:t xml:space="preserve"> </w:t>
            </w:r>
          </w:p>
          <w:p w14:paraId="7072B2DC" w14:textId="772F4627" w:rsidR="00C22B24" w:rsidRPr="00096C22" w:rsidRDefault="00CD520A" w:rsidP="00C22B24">
            <w:pPr>
              <w:spacing w:before="0"/>
              <w:rPr>
                <w:rFonts w:cs="Arial"/>
                <w:lang w:val="ru-RU"/>
              </w:rPr>
            </w:pPr>
            <w:r>
              <w:rPr>
                <w:rFonts w:cs="Arial"/>
                <w:lang w:val="ru-RU"/>
              </w:rPr>
              <w:t>ЈП ЕПС ће донети Одлуку о закључењу о</w:t>
            </w:r>
            <w:r w:rsidR="00C22B24" w:rsidRPr="00096C22">
              <w:rPr>
                <w:rFonts w:cs="Arial"/>
                <w:lang w:val="ru-RU"/>
              </w:rPr>
              <w:t>квирн</w:t>
            </w:r>
            <w:r>
              <w:rPr>
                <w:rFonts w:cs="Arial"/>
                <w:lang w:val="ru-RU"/>
              </w:rPr>
              <w:t>ог</w:t>
            </w:r>
            <w:r w:rsidR="00C22B24" w:rsidRPr="00096C22">
              <w:rPr>
                <w:rFonts w:cs="Arial"/>
                <w:lang w:val="ru-RU"/>
              </w:rPr>
              <w:t xml:space="preserve"> споразум</w:t>
            </w:r>
            <w:r>
              <w:rPr>
                <w:rFonts w:cs="Arial"/>
                <w:lang w:val="ru-RU"/>
              </w:rPr>
              <w:t>а</w:t>
            </w:r>
            <w:r w:rsidR="00C22B24" w:rsidRPr="00096C22">
              <w:rPr>
                <w:rFonts w:cs="Arial"/>
                <w:lang w:val="ru-RU"/>
              </w:rPr>
              <w:t xml:space="preserve"> са једним</w:t>
            </w:r>
            <w:r w:rsidR="003F08F3" w:rsidRPr="00096C22">
              <w:rPr>
                <w:rFonts w:cs="Arial"/>
                <w:color w:val="00B0F0"/>
                <w:lang w:val="ru-RU"/>
              </w:rPr>
              <w:t xml:space="preserve"> </w:t>
            </w:r>
            <w:r w:rsidR="00C22B24" w:rsidRPr="00096C22">
              <w:rPr>
                <w:rFonts w:cs="Arial"/>
                <w:lang w:val="ru-RU"/>
              </w:rPr>
              <w:t>понуђач</w:t>
            </w:r>
            <w:r w:rsidR="00C22B24" w:rsidRPr="00096C22">
              <w:rPr>
                <w:rFonts w:cs="Arial"/>
                <w:lang w:val="sr-Cyrl-RS"/>
              </w:rPr>
              <w:t>ем</w:t>
            </w:r>
            <w:r>
              <w:rPr>
                <w:rFonts w:cs="Arial"/>
                <w:lang w:val="sr-Cyrl-RS"/>
              </w:rPr>
              <w:t xml:space="preserve"> на период до 2 године односно до реализације финансијских средстава планираних за ову набавку </w:t>
            </w:r>
            <w:r w:rsidR="00C22B24" w:rsidRPr="00096C22">
              <w:rPr>
                <w:rFonts w:cs="Arial"/>
                <w:lang w:val="ru-RU"/>
              </w:rPr>
              <w:t xml:space="preserve">. </w:t>
            </w:r>
          </w:p>
          <w:p w14:paraId="7B448BCB" w14:textId="77777777" w:rsidR="00C22B24" w:rsidRPr="00096C22" w:rsidRDefault="003717C8" w:rsidP="00135B58">
            <w:pPr>
              <w:autoSpaceDE w:val="0"/>
              <w:autoSpaceDN w:val="0"/>
              <w:adjustRightInd w:val="0"/>
              <w:rPr>
                <w:rFonts w:eastAsia="TimesNewRomanPSMT" w:cs="Arial"/>
                <w:b/>
                <w:bCs/>
                <w:color w:val="FF0000"/>
              </w:rPr>
            </w:pPr>
            <w:r w:rsidRPr="00096C22">
              <w:rPr>
                <w:rFonts w:cs="Arial"/>
                <w:lang w:val="ru-RU"/>
              </w:rPr>
              <w:t>На основу O</w:t>
            </w:r>
            <w:r w:rsidR="00C22B24" w:rsidRPr="00096C22">
              <w:rPr>
                <w:rFonts w:cs="Arial"/>
                <w:lang w:val="ru-RU"/>
              </w:rPr>
              <w:t xml:space="preserve">квирног споразума, када настане потреба, Наручилац ће </w:t>
            </w:r>
            <w:r w:rsidR="00135B58" w:rsidRPr="00096C22">
              <w:rPr>
                <w:rFonts w:cs="Arial"/>
                <w:lang w:val="sr-Cyrl-RS"/>
              </w:rPr>
              <w:t>Добављачу</w:t>
            </w:r>
            <w:r w:rsidR="007422D2" w:rsidRPr="00096C22">
              <w:rPr>
                <w:rFonts w:cs="Arial"/>
                <w:lang w:val="ru-RU"/>
              </w:rPr>
              <w:t xml:space="preserve"> </w:t>
            </w:r>
            <w:r w:rsidR="00C22B24" w:rsidRPr="00096C22">
              <w:rPr>
                <w:rFonts w:cs="Arial"/>
                <w:lang w:val="ru-RU"/>
              </w:rPr>
              <w:t>издавати наруџбенице.</w:t>
            </w:r>
          </w:p>
        </w:tc>
      </w:tr>
      <w:tr w:rsidR="00C22B24" w:rsidRPr="00096C22" w14:paraId="7648EE62" w14:textId="77777777" w:rsidTr="00CD520A">
        <w:trPr>
          <w:trHeight w:val="1057"/>
        </w:trPr>
        <w:tc>
          <w:tcPr>
            <w:tcW w:w="2515" w:type="dxa"/>
            <w:shd w:val="clear" w:color="auto" w:fill="auto"/>
          </w:tcPr>
          <w:p w14:paraId="02551488" w14:textId="77777777" w:rsidR="00C22B24" w:rsidRPr="00096C22" w:rsidRDefault="00C22B24" w:rsidP="00C22B24">
            <w:pPr>
              <w:autoSpaceDE w:val="0"/>
              <w:autoSpaceDN w:val="0"/>
              <w:adjustRightInd w:val="0"/>
              <w:jc w:val="center"/>
              <w:rPr>
                <w:rFonts w:eastAsia="TimesNewRomanPSMT" w:cs="Arial"/>
                <w:bCs/>
              </w:rPr>
            </w:pPr>
          </w:p>
          <w:p w14:paraId="1EEFB98C" w14:textId="77777777" w:rsidR="003B229F" w:rsidRDefault="003B229F" w:rsidP="00C22B24">
            <w:pPr>
              <w:autoSpaceDE w:val="0"/>
              <w:autoSpaceDN w:val="0"/>
              <w:adjustRightInd w:val="0"/>
              <w:jc w:val="center"/>
              <w:rPr>
                <w:rFonts w:eastAsia="TimesNewRomanPSMT" w:cs="Arial"/>
                <w:bCs/>
              </w:rPr>
            </w:pPr>
          </w:p>
          <w:p w14:paraId="15015391" w14:textId="4F6CE08F" w:rsidR="00C22B24" w:rsidRPr="00096C22" w:rsidRDefault="00C22B24" w:rsidP="00C22B24">
            <w:pPr>
              <w:autoSpaceDE w:val="0"/>
              <w:autoSpaceDN w:val="0"/>
              <w:adjustRightInd w:val="0"/>
              <w:jc w:val="center"/>
              <w:rPr>
                <w:rFonts w:eastAsia="TimesNewRomanPSMT" w:cs="Arial"/>
                <w:bCs/>
              </w:rPr>
            </w:pPr>
            <w:r w:rsidRPr="00096C22">
              <w:rPr>
                <w:rFonts w:eastAsia="TimesNewRomanPSMT" w:cs="Arial"/>
                <w:bCs/>
              </w:rPr>
              <w:t>Контакт</w:t>
            </w:r>
          </w:p>
        </w:tc>
        <w:tc>
          <w:tcPr>
            <w:tcW w:w="6239" w:type="dxa"/>
            <w:shd w:val="clear" w:color="auto" w:fill="auto"/>
            <w:vAlign w:val="center"/>
          </w:tcPr>
          <w:p w14:paraId="4A8768D9" w14:textId="77777777" w:rsidR="00C51918" w:rsidRPr="00DC2D3E" w:rsidRDefault="00C51918" w:rsidP="00C51918">
            <w:pPr>
              <w:jc w:val="center"/>
              <w:rPr>
                <w:rFonts w:cs="Arial"/>
                <w:lang w:val="sr-Cyrl-RS"/>
              </w:rPr>
            </w:pPr>
            <w:r>
              <w:rPr>
                <w:rFonts w:cs="Arial"/>
                <w:lang w:val="sr-Cyrl-RS"/>
              </w:rPr>
              <w:t>Милош Жарковић</w:t>
            </w:r>
          </w:p>
          <w:p w14:paraId="47CE2AF1" w14:textId="77777777" w:rsidR="00C51918" w:rsidRDefault="00C51918" w:rsidP="00C51918">
            <w:pPr>
              <w:jc w:val="center"/>
              <w:rPr>
                <w:rStyle w:val="Hyperlink"/>
                <w:rFonts w:cs="Arial"/>
              </w:rPr>
            </w:pPr>
            <w:r w:rsidRPr="00520584">
              <w:rPr>
                <w:rFonts w:cs="Arial"/>
              </w:rPr>
              <w:t xml:space="preserve">e-mail: </w:t>
            </w:r>
            <w:hyperlink r:id="rId170" w:history="1">
              <w:r w:rsidRPr="00165FBE">
                <w:rPr>
                  <w:rStyle w:val="Hyperlink"/>
                  <w:rFonts w:cs="Arial"/>
                </w:rPr>
                <w:t>milos.zarkovic@eps.rs</w:t>
              </w:r>
            </w:hyperlink>
          </w:p>
          <w:p w14:paraId="4B523EC9" w14:textId="77777777" w:rsidR="00C51918" w:rsidRPr="00C51918" w:rsidRDefault="00C51918" w:rsidP="00C51918">
            <w:pPr>
              <w:jc w:val="center"/>
              <w:rPr>
                <w:rStyle w:val="Hyperlink"/>
                <w:rFonts w:cs="Arial"/>
                <w:color w:val="auto"/>
                <w:u w:val="none"/>
                <w:lang w:val="sr-Cyrl-RS"/>
              </w:rPr>
            </w:pPr>
            <w:r w:rsidRPr="00C51918">
              <w:rPr>
                <w:rStyle w:val="Hyperlink"/>
                <w:rFonts w:cs="Arial"/>
                <w:color w:val="auto"/>
                <w:u w:val="none"/>
                <w:lang w:val="sr-Cyrl-RS"/>
              </w:rPr>
              <w:t>и</w:t>
            </w:r>
          </w:p>
          <w:p w14:paraId="4EC8A87F" w14:textId="54794C16" w:rsidR="00256C2D" w:rsidRPr="00256C2D" w:rsidRDefault="00256C2D" w:rsidP="00256C2D">
            <w:pPr>
              <w:jc w:val="center"/>
              <w:rPr>
                <w:rFonts w:cs="Arial"/>
                <w:u w:val="single"/>
              </w:rPr>
            </w:pPr>
            <w:r w:rsidRPr="00256C2D">
              <w:rPr>
                <w:rFonts w:cs="Arial"/>
              </w:rPr>
              <w:t xml:space="preserve">e-mail: </w:t>
            </w:r>
            <w:hyperlink r:id="rId171" w:history="1">
              <w:r w:rsidRPr="006A141B">
                <w:rPr>
                  <w:rStyle w:val="Hyperlink"/>
                  <w:rFonts w:cs="Arial"/>
                  <w:lang w:val="sr-Latn-RS"/>
                </w:rPr>
                <w:t>dragana.tosic</w:t>
              </w:r>
              <w:r w:rsidRPr="006A141B">
                <w:rPr>
                  <w:rStyle w:val="Hyperlink"/>
                  <w:rFonts w:cs="Arial"/>
                </w:rPr>
                <w:t>@eps.rs</w:t>
              </w:r>
            </w:hyperlink>
          </w:p>
          <w:p w14:paraId="4032C1FD" w14:textId="595C890B" w:rsidR="00C22B24" w:rsidRPr="00096C22" w:rsidRDefault="00C22B24" w:rsidP="00256C2D">
            <w:pPr>
              <w:jc w:val="center"/>
              <w:rPr>
                <w:rFonts w:cs="Arial"/>
              </w:rPr>
            </w:pPr>
          </w:p>
        </w:tc>
      </w:tr>
    </w:tbl>
    <w:p w14:paraId="66EE1FE2" w14:textId="77777777" w:rsidR="003F08F3" w:rsidRPr="00096C22" w:rsidRDefault="003F08F3" w:rsidP="000C50A0">
      <w:pPr>
        <w:spacing w:before="0"/>
        <w:rPr>
          <w:rFonts w:cs="Arial"/>
        </w:rPr>
      </w:pPr>
    </w:p>
    <w:p w14:paraId="584A0BB9" w14:textId="77777777" w:rsidR="002E12CC" w:rsidRPr="00096C22" w:rsidRDefault="002E12CC" w:rsidP="00491DDC">
      <w:pPr>
        <w:pStyle w:val="Heading1"/>
        <w:numPr>
          <w:ilvl w:val="0"/>
          <w:numId w:val="15"/>
        </w:numPr>
        <w:jc w:val="both"/>
        <w:rPr>
          <w:rFonts w:cs="Arial"/>
          <w:lang w:val="sr-Cyrl-RS"/>
        </w:rPr>
      </w:pPr>
      <w:bookmarkStart w:id="17" w:name="_Toc442559878"/>
      <w:bookmarkStart w:id="18" w:name="_Toc427817448"/>
      <w:r w:rsidRPr="00096C22">
        <w:rPr>
          <w:rFonts w:cs="Arial"/>
          <w:lang w:val="sr-Cyrl-RS"/>
        </w:rPr>
        <w:t>ПОДАЦИ О ПРЕДМЕТУ ЈАВНЕ НАБАВКЕ</w:t>
      </w:r>
    </w:p>
    <w:p w14:paraId="2BB0A441" w14:textId="77777777" w:rsidR="002E12CC" w:rsidRPr="00096C22" w:rsidRDefault="002E12CC" w:rsidP="00772B31">
      <w:pPr>
        <w:pStyle w:val="Heading1"/>
        <w:numPr>
          <w:ilvl w:val="0"/>
          <w:numId w:val="0"/>
        </w:numPr>
        <w:ind w:left="270"/>
        <w:jc w:val="both"/>
        <w:rPr>
          <w:rFonts w:cs="Arial"/>
          <w:lang w:val="sr-Cyrl-RS"/>
        </w:rPr>
      </w:pPr>
      <w:r w:rsidRPr="00096C22">
        <w:rPr>
          <w:rFonts w:cs="Arial"/>
          <w:lang w:val="sr-Cyrl-RS"/>
        </w:rPr>
        <w:t xml:space="preserve">2.1 Опис предмета јавне набавке, назив и ознака из општег речника </w:t>
      </w:r>
      <w:r w:rsidR="0032186E" w:rsidRPr="00096C22">
        <w:rPr>
          <w:rFonts w:cs="Arial"/>
          <w:lang w:val="sr-Cyrl-RS"/>
        </w:rPr>
        <w:t xml:space="preserve"> </w:t>
      </w:r>
      <w:r w:rsidRPr="00096C22">
        <w:rPr>
          <w:rFonts w:cs="Arial"/>
          <w:lang w:val="sr-Cyrl-RS"/>
        </w:rPr>
        <w:t>набавке</w:t>
      </w:r>
    </w:p>
    <w:p w14:paraId="5F1497BA" w14:textId="31852620" w:rsidR="002E12CC" w:rsidRPr="00096C22" w:rsidRDefault="002E12CC" w:rsidP="00772B31">
      <w:pPr>
        <w:spacing w:before="0"/>
        <w:ind w:left="270"/>
        <w:rPr>
          <w:rFonts w:cs="Arial"/>
          <w:lang w:val="sr-Cyrl-RS" w:eastAsia="zh-CN"/>
        </w:rPr>
      </w:pPr>
      <w:r w:rsidRPr="00096C22">
        <w:rPr>
          <w:rFonts w:cs="Arial"/>
          <w:lang w:eastAsia="zh-CN"/>
        </w:rPr>
        <w:t xml:space="preserve">Опис предмета јавне набавке: </w:t>
      </w:r>
      <w:r w:rsidR="00256C2D">
        <w:rPr>
          <w:rFonts w:cs="Arial"/>
          <w:lang w:val="sr-Cyrl-CS" w:eastAsia="zh-CN"/>
        </w:rPr>
        <w:t xml:space="preserve">РЕЗЕРВНИ ДЕЛОВИ И МАТЕРИЈАЛ ЗА ПУТНИЧКА ВОЗИЛА </w:t>
      </w:r>
    </w:p>
    <w:p w14:paraId="340D971C" w14:textId="4D822F37" w:rsidR="002E12CC" w:rsidRPr="00E716D7" w:rsidRDefault="002E12CC" w:rsidP="00772B31">
      <w:pPr>
        <w:spacing w:before="0"/>
        <w:ind w:left="270"/>
        <w:rPr>
          <w:rFonts w:cs="Arial"/>
          <w:lang w:val="sr-Cyrl-RS" w:eastAsia="zh-CN"/>
        </w:rPr>
      </w:pPr>
      <w:r w:rsidRPr="00096C22">
        <w:rPr>
          <w:rFonts w:cs="Arial"/>
          <w:lang w:eastAsia="zh-CN"/>
        </w:rPr>
        <w:t>Назив из општег речника набавке:</w:t>
      </w:r>
      <w:r w:rsidR="007422D2" w:rsidRPr="00096C22">
        <w:rPr>
          <w:rFonts w:cs="Arial"/>
          <w:lang w:val="sr-Cyrl-RS"/>
        </w:rPr>
        <w:t xml:space="preserve"> </w:t>
      </w:r>
      <w:r w:rsidR="0014604B" w:rsidRPr="0014604B">
        <w:rPr>
          <w:rFonts w:cs="Arial"/>
          <w:lang w:val="sr-Cyrl-RS"/>
        </w:rPr>
        <w:t>резервни делови за теретна возила, доставна возила и аутомобиле</w:t>
      </w:r>
      <w:r w:rsidR="0014604B" w:rsidRPr="0014604B">
        <w:rPr>
          <w:rFonts w:cs="Arial"/>
          <w:lang w:val="sr-Cyrl-CS"/>
        </w:rPr>
        <w:t>.</w:t>
      </w:r>
      <w:r w:rsidR="0014604B" w:rsidRPr="0014604B">
        <w:rPr>
          <w:rFonts w:cs="Arial"/>
          <w:lang w:val="sr-Latn-CS"/>
        </w:rPr>
        <w:t xml:space="preserve"> </w:t>
      </w:r>
    </w:p>
    <w:p w14:paraId="086ACD2A" w14:textId="165A3191" w:rsidR="002E12CC" w:rsidRPr="00E716D7" w:rsidRDefault="002E12CC" w:rsidP="00772B31">
      <w:pPr>
        <w:spacing w:before="0"/>
        <w:ind w:left="270"/>
        <w:rPr>
          <w:rFonts w:cs="Arial"/>
          <w:lang w:val="sr-Cyrl-RS" w:eastAsia="zh-CN"/>
        </w:rPr>
      </w:pPr>
      <w:r w:rsidRPr="00E716D7">
        <w:rPr>
          <w:rFonts w:cs="Arial"/>
          <w:lang w:eastAsia="zh-CN"/>
        </w:rPr>
        <w:t xml:space="preserve">Ознака из општег речника набавке: </w:t>
      </w:r>
      <w:r w:rsidR="0014604B" w:rsidRPr="0014604B">
        <w:rPr>
          <w:rFonts w:cs="Arial"/>
          <w:lang w:val="sr-Latn-CS"/>
        </w:rPr>
        <w:t>34330000</w:t>
      </w:r>
    </w:p>
    <w:p w14:paraId="241DC948" w14:textId="77777777" w:rsidR="00796C64" w:rsidRDefault="00796C64" w:rsidP="00772B31">
      <w:pPr>
        <w:spacing w:before="0"/>
        <w:ind w:left="270"/>
        <w:rPr>
          <w:rFonts w:cs="Arial"/>
          <w:lang w:eastAsia="zh-CN"/>
        </w:rPr>
      </w:pPr>
    </w:p>
    <w:p w14:paraId="2BA970F4" w14:textId="07495A67" w:rsidR="002E12CC" w:rsidRDefault="002E12CC" w:rsidP="00772B31">
      <w:pPr>
        <w:spacing w:before="0"/>
        <w:ind w:left="270"/>
        <w:rPr>
          <w:rFonts w:cs="Arial"/>
          <w:lang w:val="sr-Cyrl-RS" w:eastAsia="zh-CN"/>
        </w:rPr>
      </w:pPr>
      <w:r w:rsidRPr="00096C22">
        <w:rPr>
          <w:rFonts w:cs="Arial"/>
          <w:lang w:eastAsia="zh-CN"/>
        </w:rPr>
        <w:t>Детаљни подаци о предмету набавке наведени су у техничкој спецификацији (поглавље 3. Конкурсне документације)</w:t>
      </w:r>
      <w:r w:rsidR="00C51918">
        <w:rPr>
          <w:rFonts w:cs="Arial"/>
          <w:lang w:val="sr-Cyrl-RS" w:eastAsia="zh-CN"/>
        </w:rPr>
        <w:t>.</w:t>
      </w:r>
    </w:p>
    <w:p w14:paraId="56406D89" w14:textId="77777777" w:rsidR="00C51918" w:rsidRDefault="00C51918" w:rsidP="00772B31">
      <w:pPr>
        <w:spacing w:before="0"/>
        <w:ind w:left="270"/>
        <w:rPr>
          <w:rFonts w:cs="Arial"/>
          <w:lang w:val="sr-Cyrl-RS" w:eastAsia="zh-CN"/>
        </w:rPr>
      </w:pPr>
    </w:p>
    <w:p w14:paraId="4402DDC1" w14:textId="52FF9361" w:rsidR="00C51918" w:rsidRDefault="00C51918" w:rsidP="00772B31">
      <w:pPr>
        <w:spacing w:before="0"/>
        <w:ind w:left="270"/>
        <w:rPr>
          <w:rFonts w:cs="Arial"/>
          <w:b/>
          <w:lang w:val="sr-Cyrl-RS" w:eastAsia="zh-CN"/>
        </w:rPr>
      </w:pPr>
      <w:r w:rsidRPr="00C51918">
        <w:rPr>
          <w:rFonts w:cs="Arial"/>
          <w:b/>
          <w:lang w:val="sr-Cyrl-RS" w:eastAsia="zh-CN"/>
        </w:rPr>
        <w:t>2.2</w:t>
      </w:r>
      <w:r>
        <w:rPr>
          <w:rFonts w:cs="Arial"/>
          <w:b/>
          <w:lang w:val="sr-Cyrl-RS" w:eastAsia="zh-CN"/>
        </w:rPr>
        <w:t xml:space="preserve"> Основни подаци о оквирном споразуму</w:t>
      </w:r>
    </w:p>
    <w:p w14:paraId="0B035A39" w14:textId="77777777" w:rsidR="00C51918" w:rsidRDefault="00C51918" w:rsidP="00772B31">
      <w:pPr>
        <w:spacing w:before="0"/>
        <w:ind w:left="270"/>
        <w:rPr>
          <w:rFonts w:cs="Arial"/>
          <w:lang w:val="sr-Cyrl-RS" w:eastAsia="zh-CN"/>
        </w:rPr>
      </w:pPr>
      <w:r w:rsidRPr="00C51918">
        <w:rPr>
          <w:rFonts w:cs="Arial"/>
          <w:lang w:val="sr-Cyrl-RS" w:eastAsia="zh-CN"/>
        </w:rPr>
        <w:t>Оквирни</w:t>
      </w:r>
      <w:r>
        <w:rPr>
          <w:rFonts w:cs="Arial"/>
          <w:lang w:val="sr-Cyrl-RS" w:eastAsia="zh-CN"/>
        </w:rPr>
        <w:t xml:space="preserve"> споразум се закључује са једним понуђачем.</w:t>
      </w:r>
    </w:p>
    <w:p w14:paraId="76936089" w14:textId="77777777" w:rsidR="00C51918" w:rsidRDefault="00C51918" w:rsidP="00772B31">
      <w:pPr>
        <w:spacing w:before="0"/>
        <w:ind w:left="270"/>
        <w:rPr>
          <w:rFonts w:cs="Arial"/>
          <w:lang w:val="sr-Cyrl-RS" w:eastAsia="zh-CN"/>
        </w:rPr>
      </w:pPr>
      <w:r>
        <w:rPr>
          <w:rFonts w:cs="Arial"/>
          <w:lang w:val="sr-Cyrl-RS" w:eastAsia="zh-CN"/>
        </w:rPr>
        <w:t>Оквирни споразум се закључује на период до две године.</w:t>
      </w:r>
    </w:p>
    <w:p w14:paraId="76EEA5BF" w14:textId="4E9DD3AA" w:rsidR="00C51918" w:rsidRDefault="00C51918" w:rsidP="00796C64">
      <w:pPr>
        <w:spacing w:before="0"/>
        <w:rPr>
          <w:rFonts w:cs="Arial"/>
          <w:lang w:val="sr-Cyrl-RS" w:eastAsia="zh-CN"/>
        </w:rPr>
      </w:pPr>
    </w:p>
    <w:p w14:paraId="2B00CD23" w14:textId="3BADE030" w:rsidR="00C51918" w:rsidRPr="00C51918" w:rsidRDefault="00C51918" w:rsidP="00772B31">
      <w:pPr>
        <w:spacing w:before="0"/>
        <w:ind w:left="270"/>
        <w:rPr>
          <w:rFonts w:cs="Arial"/>
          <w:lang w:val="sr-Cyrl-RS" w:eastAsia="zh-CN"/>
        </w:rPr>
      </w:pPr>
      <w:r>
        <w:rPr>
          <w:rFonts w:cs="Arial"/>
          <w:lang w:val="sr-Cyrl-RS" w:eastAsia="zh-CN"/>
        </w:rPr>
        <w:t>На основу оквирног споразума ће се издавати наруџбеница (која садржи битне елементе уговора) понуђачу са којим је оквирни споразум закључен.</w:t>
      </w:r>
      <w:r w:rsidRPr="00C51918">
        <w:rPr>
          <w:rFonts w:cs="Arial"/>
          <w:lang w:val="sr-Cyrl-RS" w:eastAsia="zh-CN"/>
        </w:rPr>
        <w:t xml:space="preserve"> </w:t>
      </w:r>
      <w:r w:rsidRPr="00C51918">
        <w:rPr>
          <w:rFonts w:cs="Arial"/>
          <w:lang w:val="sr-Cyrl-RS" w:eastAsia="zh-CN"/>
        </w:rPr>
        <w:tab/>
      </w:r>
    </w:p>
    <w:p w14:paraId="39CEF80D" w14:textId="77777777" w:rsidR="00BD3FA1" w:rsidRPr="00096C22" w:rsidRDefault="00BD3FA1" w:rsidP="00772B31">
      <w:pPr>
        <w:spacing w:before="0"/>
        <w:ind w:left="270"/>
        <w:rPr>
          <w:rFonts w:cs="Arial"/>
          <w:lang w:eastAsia="zh-CN"/>
        </w:rPr>
      </w:pPr>
    </w:p>
    <w:p w14:paraId="3DAADED8" w14:textId="77777777" w:rsidR="0032186E" w:rsidRPr="00096C22" w:rsidRDefault="00DB369C" w:rsidP="00491DDC">
      <w:pPr>
        <w:pStyle w:val="Heading1"/>
        <w:numPr>
          <w:ilvl w:val="0"/>
          <w:numId w:val="15"/>
        </w:numPr>
        <w:ind w:hanging="204"/>
        <w:jc w:val="both"/>
        <w:rPr>
          <w:rFonts w:cs="Arial"/>
          <w:lang w:val="sr-Cyrl-RS"/>
        </w:rPr>
      </w:pPr>
      <w:r w:rsidRPr="00096C22">
        <w:rPr>
          <w:rFonts w:cs="Arial"/>
        </w:rPr>
        <w:t>ТЕХНИЧК</w:t>
      </w:r>
      <w:r w:rsidR="0032186E" w:rsidRPr="00096C22">
        <w:rPr>
          <w:rFonts w:cs="Arial"/>
          <w:lang w:val="sr-Cyrl-RS"/>
        </w:rPr>
        <w:t>А</w:t>
      </w:r>
      <w:r w:rsidRPr="00096C22">
        <w:rPr>
          <w:rFonts w:cs="Arial"/>
        </w:rPr>
        <w:t xml:space="preserve"> </w:t>
      </w:r>
      <w:r w:rsidR="0032186E" w:rsidRPr="00096C22">
        <w:rPr>
          <w:rFonts w:cs="Arial"/>
          <w:lang w:val="sr-Cyrl-RS"/>
        </w:rPr>
        <w:t>СПЕЦИФИКАЦИЈА</w:t>
      </w:r>
      <w:r w:rsidRPr="00096C22">
        <w:rPr>
          <w:rFonts w:cs="Arial"/>
        </w:rPr>
        <w:t xml:space="preserve"> </w:t>
      </w:r>
    </w:p>
    <w:p w14:paraId="5F33DC0F" w14:textId="3C38DE13" w:rsidR="00243803" w:rsidRPr="00096C22" w:rsidRDefault="00243803" w:rsidP="00E05669">
      <w:pPr>
        <w:ind w:left="270"/>
        <w:rPr>
          <w:lang w:val="sr-Cyrl-RS"/>
        </w:rPr>
      </w:pPr>
      <w:bookmarkStart w:id="19" w:name="_Toc442559884"/>
      <w:bookmarkEnd w:id="17"/>
      <w:r w:rsidRPr="00096C22">
        <w:rPr>
          <w:lang w:val="sr-Cyrl-RS"/>
        </w:rPr>
        <w:t>(Врста, техничке карактеристике, квалитет, количина и опис добара,</w:t>
      </w:r>
      <w:r w:rsidR="00BD3FA1">
        <w:rPr>
          <w:lang w:val="sr-Cyrl-RS"/>
        </w:rPr>
        <w:t xml:space="preserve"> </w:t>
      </w:r>
      <w:r w:rsidRPr="00096C22">
        <w:rPr>
          <w:lang w:val="sr-Cyrl-RS"/>
        </w:rPr>
        <w:t>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14BEE745" w14:textId="77777777" w:rsidR="00BD3FA1" w:rsidRDefault="00BD3FA1" w:rsidP="00BD3FA1">
      <w:pPr>
        <w:pStyle w:val="Heading1"/>
        <w:numPr>
          <w:ilvl w:val="0"/>
          <w:numId w:val="0"/>
        </w:numPr>
        <w:ind w:left="270"/>
        <w:jc w:val="both"/>
        <w:rPr>
          <w:rFonts w:cs="Arial"/>
          <w:lang w:val="sr-Cyrl-RS"/>
        </w:rPr>
      </w:pPr>
      <w:bookmarkStart w:id="20" w:name="_Toc441651541"/>
      <w:bookmarkStart w:id="21" w:name="_Toc442559879"/>
    </w:p>
    <w:p w14:paraId="76B8F045" w14:textId="5B934FE1" w:rsidR="00332152" w:rsidRDefault="00BD3FA1" w:rsidP="00BD3FA1">
      <w:pPr>
        <w:pStyle w:val="Heading1"/>
        <w:numPr>
          <w:ilvl w:val="0"/>
          <w:numId w:val="0"/>
        </w:numPr>
        <w:ind w:left="270"/>
        <w:jc w:val="both"/>
        <w:rPr>
          <w:rFonts w:cs="Arial"/>
          <w:lang w:val="sr-Cyrl-RS"/>
        </w:rPr>
      </w:pPr>
      <w:r>
        <w:rPr>
          <w:rFonts w:cs="Arial"/>
          <w:lang w:val="sr-Cyrl-RS"/>
        </w:rPr>
        <w:t xml:space="preserve">3.1  </w:t>
      </w:r>
      <w:r w:rsidR="00243803" w:rsidRPr="00096C22">
        <w:rPr>
          <w:rFonts w:cs="Arial"/>
          <w:lang w:val="sr-Cyrl-RS"/>
        </w:rPr>
        <w:t>Врста и количина добара</w:t>
      </w:r>
      <w:bookmarkEnd w:id="20"/>
      <w:bookmarkEnd w:id="21"/>
    </w:p>
    <w:p w14:paraId="71D08126" w14:textId="77777777" w:rsidR="003B229F" w:rsidRDefault="003B229F" w:rsidP="00332152">
      <w:pPr>
        <w:pStyle w:val="Heading1"/>
        <w:numPr>
          <w:ilvl w:val="0"/>
          <w:numId w:val="0"/>
        </w:numPr>
        <w:ind w:left="270"/>
        <w:jc w:val="both"/>
        <w:rPr>
          <w:rFonts w:cs="Arial"/>
          <w:lang w:val="sr-Cyrl-RS"/>
        </w:rPr>
      </w:pPr>
    </w:p>
    <w:p w14:paraId="2E1CBCC3" w14:textId="27D85102" w:rsidR="0014604B" w:rsidRPr="0014604B" w:rsidRDefault="0014604B" w:rsidP="0014604B">
      <w:pPr>
        <w:jc w:val="center"/>
        <w:rPr>
          <w:b/>
          <w:lang w:val="sr-Cyrl-RS" w:eastAsia="ar-SA"/>
        </w:rPr>
      </w:pPr>
      <w:r w:rsidRPr="0014604B">
        <w:rPr>
          <w:b/>
          <w:lang w:val="sr-Cyrl-RS" w:eastAsia="ar-SA"/>
        </w:rPr>
        <w:t>ПАРТИЈА 1-</w:t>
      </w:r>
      <w:r w:rsidRPr="0014604B">
        <w:rPr>
          <w:rFonts w:cs="Arial"/>
          <w:b/>
          <w:sz w:val="24"/>
          <w:szCs w:val="24"/>
          <w:lang w:val="sr-Cyrl-RS"/>
        </w:rPr>
        <w:t xml:space="preserve"> </w:t>
      </w:r>
      <w:r w:rsidRPr="0014604B">
        <w:rPr>
          <w:b/>
          <w:lang w:val="sr-Cyrl-RS" w:eastAsia="ar-SA"/>
        </w:rPr>
        <w:t>Д</w:t>
      </w:r>
      <w:r w:rsidRPr="0014604B">
        <w:rPr>
          <w:b/>
          <w:lang w:val="sr-Cyrl-CS" w:eastAsia="ar-SA"/>
        </w:rPr>
        <w:t>елови за путничка возила</w:t>
      </w:r>
    </w:p>
    <w:p w14:paraId="25E20E66" w14:textId="77777777" w:rsidR="0014604B" w:rsidRPr="0014604B" w:rsidRDefault="0014604B" w:rsidP="0014604B">
      <w:pPr>
        <w:spacing w:before="0"/>
        <w:rPr>
          <w:rFonts w:cs="Arial"/>
          <w:sz w:val="24"/>
          <w:szCs w:val="24"/>
          <w:lang w:val="sr-Latn-CS"/>
        </w:rPr>
      </w:pPr>
    </w:p>
    <w:p w14:paraId="6C4F3645" w14:textId="77777777" w:rsidR="0014604B" w:rsidRPr="0014604B" w:rsidRDefault="0014604B" w:rsidP="0014604B">
      <w:pPr>
        <w:spacing w:before="0" w:line="360" w:lineRule="auto"/>
        <w:jc w:val="center"/>
        <w:rPr>
          <w:rFonts w:cs="Arial"/>
          <w:sz w:val="20"/>
          <w:szCs w:val="20"/>
          <w:lang w:val="sr-Latn-CS"/>
        </w:rPr>
      </w:pPr>
      <w:r w:rsidRPr="0014604B">
        <w:rPr>
          <w:rFonts w:cs="Arial"/>
          <w:sz w:val="20"/>
          <w:szCs w:val="20"/>
          <w:lang w:val="sr-Latn-CS"/>
        </w:rPr>
        <w:t>Југо Корал In L</w:t>
      </w:r>
    </w:p>
    <w:p w14:paraId="35E1DF64" w14:textId="77777777" w:rsidR="0014604B" w:rsidRPr="0014604B" w:rsidRDefault="0014604B" w:rsidP="0014604B">
      <w:pPr>
        <w:spacing w:before="0" w:line="360" w:lineRule="auto"/>
        <w:jc w:val="center"/>
        <w:rPr>
          <w:rFonts w:cs="Arial"/>
          <w:sz w:val="20"/>
          <w:szCs w:val="20"/>
          <w:lang w:val="sr-Latn-CS"/>
        </w:rPr>
      </w:pPr>
      <w:r w:rsidRPr="0014604B">
        <w:rPr>
          <w:rFonts w:cs="Arial"/>
          <w:sz w:val="20"/>
          <w:szCs w:val="20"/>
          <w:lang w:val="sr-Latn-CS"/>
        </w:rPr>
        <w:t xml:space="preserve">(ПЕУГЕОТ - мотори), Застава 10 </w:t>
      </w:r>
      <w:r w:rsidRPr="0014604B">
        <w:rPr>
          <w:rFonts w:cs="Arial"/>
          <w:sz w:val="20"/>
          <w:szCs w:val="20"/>
          <w:lang w:val="sr-Cyrl-CS"/>
        </w:rPr>
        <w:t xml:space="preserve">,Шкода Фабија 1,4, </w:t>
      </w:r>
      <w:r w:rsidRPr="0014604B">
        <w:rPr>
          <w:rFonts w:cs="Arial"/>
          <w:sz w:val="20"/>
          <w:szCs w:val="20"/>
          <w:lang w:val="sr-Latn-CS"/>
        </w:rPr>
        <w:t>WW</w:t>
      </w:r>
      <w:r w:rsidRPr="0014604B">
        <w:rPr>
          <w:rFonts w:cs="Arial"/>
          <w:sz w:val="20"/>
          <w:szCs w:val="20"/>
          <w:lang w:val="sr-Cyrl-CS"/>
        </w:rPr>
        <w:t xml:space="preserve"> Кеди фургон Басик</w:t>
      </w:r>
    </w:p>
    <w:p w14:paraId="3543CF94" w14:textId="77777777" w:rsidR="0014604B" w:rsidRPr="0014604B" w:rsidRDefault="0014604B" w:rsidP="0014604B">
      <w:pPr>
        <w:spacing w:before="0"/>
        <w:jc w:val="center"/>
        <w:rPr>
          <w:rFonts w:cs="Arial"/>
          <w:sz w:val="20"/>
          <w:szCs w:val="20"/>
          <w:lang w:val="sr-Latn-CS"/>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5828"/>
        <w:gridCol w:w="1182"/>
        <w:gridCol w:w="1156"/>
      </w:tblGrid>
      <w:tr w:rsidR="0014604B" w:rsidRPr="0014604B" w14:paraId="30F20EF5" w14:textId="77777777" w:rsidTr="00C0778B">
        <w:trPr>
          <w:trHeight w:val="737"/>
        </w:trPr>
        <w:tc>
          <w:tcPr>
            <w:tcW w:w="764" w:type="dxa"/>
            <w:tcBorders>
              <w:top w:val="single" w:sz="4" w:space="0" w:color="auto"/>
              <w:left w:val="single" w:sz="4" w:space="0" w:color="auto"/>
              <w:bottom w:val="single" w:sz="4" w:space="0" w:color="auto"/>
              <w:right w:val="single" w:sz="4" w:space="0" w:color="auto"/>
            </w:tcBorders>
            <w:vAlign w:val="center"/>
            <w:hideMark/>
          </w:tcPr>
          <w:p w14:paraId="057F28DA"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Ред. број</w:t>
            </w:r>
          </w:p>
        </w:tc>
        <w:tc>
          <w:tcPr>
            <w:tcW w:w="5828" w:type="dxa"/>
            <w:tcBorders>
              <w:top w:val="single" w:sz="4" w:space="0" w:color="auto"/>
              <w:left w:val="single" w:sz="4" w:space="0" w:color="auto"/>
              <w:bottom w:val="single" w:sz="4" w:space="0" w:color="auto"/>
              <w:right w:val="single" w:sz="4" w:space="0" w:color="auto"/>
            </w:tcBorders>
            <w:vAlign w:val="center"/>
            <w:hideMark/>
          </w:tcPr>
          <w:p w14:paraId="7A4EDCA1"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Назив материјала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3C021CA"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Јед.мере</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0744F0D" w14:textId="77777777" w:rsidR="0014604B" w:rsidRDefault="0014604B" w:rsidP="0014604B">
            <w:pPr>
              <w:spacing w:before="0"/>
              <w:jc w:val="center"/>
              <w:rPr>
                <w:rFonts w:cs="Arial"/>
                <w:sz w:val="20"/>
                <w:szCs w:val="20"/>
                <w:lang w:val="sr-Latn-CS"/>
              </w:rPr>
            </w:pPr>
          </w:p>
          <w:p w14:paraId="190996A4" w14:textId="1FE4E127" w:rsidR="0014604B" w:rsidRPr="0014604B" w:rsidRDefault="0014604B" w:rsidP="0014604B">
            <w:pPr>
              <w:spacing w:before="0"/>
              <w:jc w:val="center"/>
              <w:rPr>
                <w:rFonts w:cs="Arial"/>
                <w:sz w:val="20"/>
                <w:szCs w:val="20"/>
                <w:lang w:val="sr-Cyrl-RS"/>
              </w:rPr>
            </w:pPr>
            <w:r>
              <w:rPr>
                <w:rFonts w:cs="Arial"/>
                <w:sz w:val="20"/>
                <w:szCs w:val="20"/>
                <w:lang w:val="sr-Cyrl-RS"/>
              </w:rPr>
              <w:t>Оквирна</w:t>
            </w:r>
          </w:p>
          <w:p w14:paraId="0CDD19AD"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Количина</w:t>
            </w:r>
          </w:p>
        </w:tc>
      </w:tr>
      <w:tr w:rsidR="0014604B" w:rsidRPr="0014604B" w14:paraId="3BCDB3F6" w14:textId="77777777" w:rsidTr="00C0778B">
        <w:trPr>
          <w:trHeight w:val="737"/>
        </w:trPr>
        <w:tc>
          <w:tcPr>
            <w:tcW w:w="764" w:type="dxa"/>
            <w:tcBorders>
              <w:top w:val="single" w:sz="4" w:space="0" w:color="auto"/>
              <w:left w:val="single" w:sz="4" w:space="0" w:color="auto"/>
              <w:bottom w:val="single" w:sz="4" w:space="0" w:color="auto"/>
              <w:right w:val="single" w:sz="4" w:space="0" w:color="auto"/>
            </w:tcBorders>
            <w:vAlign w:val="center"/>
          </w:tcPr>
          <w:p w14:paraId="5134948F" w14:textId="77777777" w:rsidR="0014604B" w:rsidRPr="0014604B" w:rsidRDefault="0014604B" w:rsidP="0014604B">
            <w:p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9341DB2" w14:textId="77777777" w:rsidR="0014604B" w:rsidRPr="0014604B" w:rsidRDefault="0014604B" w:rsidP="0014604B">
            <w:pPr>
              <w:spacing w:before="0"/>
              <w:jc w:val="center"/>
              <w:rPr>
                <w:rFonts w:cs="Arial"/>
                <w:b/>
                <w:sz w:val="20"/>
                <w:szCs w:val="24"/>
                <w:lang w:val="sr-Cyrl-CS"/>
              </w:rPr>
            </w:pPr>
            <w:r w:rsidRPr="0014604B">
              <w:rPr>
                <w:rFonts w:cs="Arial"/>
                <w:b/>
                <w:sz w:val="20"/>
                <w:szCs w:val="20"/>
                <w:lang w:val="sr-Cyrl-CS"/>
              </w:rPr>
              <w:t>ЈУГО Корал Ин Л</w:t>
            </w:r>
          </w:p>
        </w:tc>
        <w:tc>
          <w:tcPr>
            <w:tcW w:w="1182" w:type="dxa"/>
            <w:tcBorders>
              <w:top w:val="single" w:sz="4" w:space="0" w:color="auto"/>
              <w:left w:val="single" w:sz="4" w:space="0" w:color="auto"/>
              <w:bottom w:val="single" w:sz="4" w:space="0" w:color="auto"/>
              <w:right w:val="single" w:sz="4" w:space="0" w:color="auto"/>
            </w:tcBorders>
            <w:vAlign w:val="center"/>
          </w:tcPr>
          <w:p w14:paraId="0DD8CC59" w14:textId="77777777" w:rsidR="0014604B" w:rsidRPr="0014604B" w:rsidRDefault="0014604B" w:rsidP="0014604B">
            <w:pPr>
              <w:spacing w:before="0"/>
              <w:jc w:val="center"/>
              <w:rPr>
                <w:rFonts w:cs="Arial"/>
                <w:sz w:val="20"/>
                <w:szCs w:val="24"/>
                <w:lang w:val="sr-Latn-CS"/>
              </w:rPr>
            </w:pPr>
          </w:p>
        </w:tc>
        <w:tc>
          <w:tcPr>
            <w:tcW w:w="1156" w:type="dxa"/>
            <w:tcBorders>
              <w:top w:val="single" w:sz="4" w:space="0" w:color="auto"/>
              <w:left w:val="single" w:sz="4" w:space="0" w:color="auto"/>
              <w:bottom w:val="single" w:sz="4" w:space="0" w:color="auto"/>
              <w:right w:val="single" w:sz="4" w:space="0" w:color="auto"/>
            </w:tcBorders>
            <w:vAlign w:val="center"/>
          </w:tcPr>
          <w:p w14:paraId="51242702" w14:textId="77777777" w:rsidR="0014604B" w:rsidRPr="0014604B" w:rsidRDefault="0014604B" w:rsidP="0014604B">
            <w:pPr>
              <w:spacing w:before="0"/>
              <w:jc w:val="center"/>
              <w:rPr>
                <w:rFonts w:cs="Arial"/>
                <w:sz w:val="20"/>
                <w:szCs w:val="24"/>
                <w:lang w:val="sr-Latn-CS"/>
              </w:rPr>
            </w:pPr>
          </w:p>
        </w:tc>
      </w:tr>
      <w:tr w:rsidR="0014604B" w:rsidRPr="0014604B" w14:paraId="504C920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D7DCB78"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DF39209" w14:textId="77777777" w:rsidR="0014604B" w:rsidRPr="0014604B" w:rsidRDefault="0014604B" w:rsidP="0014604B">
            <w:pPr>
              <w:spacing w:before="0"/>
              <w:rPr>
                <w:rFonts w:cs="Arial"/>
                <w:sz w:val="20"/>
                <w:szCs w:val="24"/>
                <w:lang w:val="sr-Cyrl-CS"/>
              </w:rPr>
            </w:pPr>
            <w:r w:rsidRPr="0014604B">
              <w:rPr>
                <w:rFonts w:cs="Arial"/>
                <w:sz w:val="20"/>
                <w:szCs w:val="20"/>
                <w:lang w:val="sr-Cyrl-CS"/>
              </w:rPr>
              <w:t>Глава мотора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FADCE86" w14:textId="77777777" w:rsidR="0014604B" w:rsidRPr="0014604B" w:rsidRDefault="0014604B" w:rsidP="0014604B">
            <w:pPr>
              <w:spacing w:before="0"/>
              <w:jc w:val="center"/>
              <w:rPr>
                <w:rFonts w:cs="Arial"/>
                <w:sz w:val="24"/>
                <w:szCs w:val="24"/>
                <w:lang w:val="sr-Cyrl-CS"/>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9D8D347"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1</w:t>
            </w:r>
          </w:p>
        </w:tc>
      </w:tr>
      <w:tr w:rsidR="0014604B" w:rsidRPr="0014604B" w14:paraId="699440E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48A67DD"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CBF5CE7" w14:textId="77777777" w:rsidR="0014604B" w:rsidRPr="0014604B" w:rsidRDefault="0014604B" w:rsidP="0014604B">
            <w:pPr>
              <w:spacing w:before="0"/>
              <w:rPr>
                <w:rFonts w:cs="Arial"/>
                <w:sz w:val="20"/>
                <w:szCs w:val="24"/>
                <w:lang w:val="sr-Cyrl-CS"/>
              </w:rPr>
            </w:pPr>
            <w:r w:rsidRPr="0014604B">
              <w:rPr>
                <w:rFonts w:cs="Arial"/>
                <w:sz w:val="20"/>
                <w:szCs w:val="20"/>
                <w:lang w:val="sr-Cyrl-CS"/>
              </w:rPr>
              <w:t>Дихтунг главе мотора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853AC26" w14:textId="77777777" w:rsidR="0014604B" w:rsidRPr="0014604B" w:rsidRDefault="0014604B" w:rsidP="0014604B">
            <w:pPr>
              <w:spacing w:before="0"/>
              <w:jc w:val="center"/>
              <w:rPr>
                <w:rFonts w:cs="Arial"/>
                <w:sz w:val="24"/>
                <w:szCs w:val="24"/>
                <w:lang w:val="sr-Cyrl-CS"/>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D000A45"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39FDFE3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78B6151"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9215A7C" w14:textId="77777777" w:rsidR="0014604B" w:rsidRPr="0014604B" w:rsidRDefault="0014604B" w:rsidP="0014604B">
            <w:pPr>
              <w:spacing w:before="0"/>
              <w:rPr>
                <w:rFonts w:cs="Arial"/>
                <w:sz w:val="20"/>
                <w:szCs w:val="20"/>
                <w:lang w:val="sr-Latn-CS"/>
              </w:rPr>
            </w:pPr>
            <w:r w:rsidRPr="0014604B">
              <w:rPr>
                <w:rFonts w:cs="Arial"/>
                <w:sz w:val="20"/>
                <w:szCs w:val="20"/>
                <w:lang w:val="sr-Latn-CS"/>
              </w:rPr>
              <w:t>Вентил усисни Југо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FF43D1F"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7D9A003"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4</w:t>
            </w:r>
          </w:p>
        </w:tc>
      </w:tr>
      <w:tr w:rsidR="0014604B" w:rsidRPr="0014604B" w14:paraId="0F831ED9"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00E2612"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9D7732F" w14:textId="77777777" w:rsidR="0014604B" w:rsidRPr="0014604B" w:rsidRDefault="0014604B" w:rsidP="0014604B">
            <w:pPr>
              <w:spacing w:before="0"/>
              <w:rPr>
                <w:rFonts w:cs="Arial"/>
                <w:sz w:val="20"/>
                <w:szCs w:val="20"/>
                <w:lang w:val="sr-Latn-CS"/>
              </w:rPr>
            </w:pPr>
            <w:r w:rsidRPr="0014604B">
              <w:rPr>
                <w:rFonts w:cs="Arial"/>
                <w:sz w:val="20"/>
                <w:szCs w:val="20"/>
                <w:lang w:val="sr-Latn-CS"/>
              </w:rPr>
              <w:t>Вентил издувни Југо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60E09D9"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39C7A9C"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4</w:t>
            </w:r>
          </w:p>
        </w:tc>
      </w:tr>
      <w:tr w:rsidR="0014604B" w:rsidRPr="0014604B" w14:paraId="46566D59"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4431BE9"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D929283" w14:textId="77777777" w:rsidR="0014604B" w:rsidRPr="0014604B" w:rsidRDefault="0014604B" w:rsidP="0014604B">
            <w:pPr>
              <w:spacing w:before="0"/>
              <w:rPr>
                <w:rFonts w:cs="Arial"/>
                <w:sz w:val="20"/>
                <w:szCs w:val="20"/>
                <w:lang w:val="sr-Latn-CS"/>
              </w:rPr>
            </w:pPr>
            <w:r w:rsidRPr="0014604B">
              <w:rPr>
                <w:rFonts w:cs="Arial"/>
                <w:sz w:val="20"/>
                <w:szCs w:val="20"/>
                <w:lang w:val="sr-Latn-CS"/>
              </w:rPr>
              <w:t>Вођице вентила Југо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0BD84A8"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196EA63"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4</w:t>
            </w:r>
          </w:p>
        </w:tc>
      </w:tr>
      <w:tr w:rsidR="0014604B" w:rsidRPr="0014604B" w14:paraId="1AAF56AC"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CADC293"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10E7A0A" w14:textId="77777777" w:rsidR="0014604B" w:rsidRPr="0014604B" w:rsidRDefault="0014604B" w:rsidP="0014604B">
            <w:pPr>
              <w:spacing w:before="0"/>
              <w:rPr>
                <w:rFonts w:cs="Arial"/>
                <w:sz w:val="20"/>
                <w:szCs w:val="24"/>
                <w:lang w:val="sr-Latn-CS"/>
              </w:rPr>
            </w:pPr>
            <w:r w:rsidRPr="0014604B">
              <w:rPr>
                <w:rFonts w:cs="Arial"/>
                <w:sz w:val="20"/>
                <w:szCs w:val="20"/>
                <w:lang w:val="sr-Latn-CS"/>
              </w:rPr>
              <w:t>Бризгаљке -</w:t>
            </w:r>
            <w:r w:rsidRPr="0014604B">
              <w:rPr>
                <w:rFonts w:cs="Arial"/>
                <w:sz w:val="20"/>
                <w:szCs w:val="20"/>
                <w:lang w:val="sr-Cyrl-CS"/>
              </w:rPr>
              <w:t xml:space="preserve"> </w:t>
            </w:r>
            <w:r w:rsidRPr="0014604B">
              <w:rPr>
                <w:rFonts w:cs="Arial"/>
                <w:sz w:val="20"/>
                <w:szCs w:val="20"/>
                <w:lang w:val="sr-Latn-CS"/>
              </w:rPr>
              <w:t>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7CAB75B"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6E90AEE"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4</w:t>
            </w:r>
          </w:p>
        </w:tc>
      </w:tr>
      <w:tr w:rsidR="0014604B" w:rsidRPr="0014604B" w14:paraId="382D6DF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39CCB11"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1272910" w14:textId="77777777" w:rsidR="0014604B" w:rsidRPr="0014604B" w:rsidRDefault="0014604B" w:rsidP="0014604B">
            <w:pPr>
              <w:spacing w:before="0"/>
              <w:rPr>
                <w:rFonts w:cs="Arial"/>
                <w:sz w:val="20"/>
                <w:szCs w:val="24"/>
                <w:lang w:val="sr-Latn-CS"/>
              </w:rPr>
            </w:pPr>
            <w:r w:rsidRPr="0014604B">
              <w:rPr>
                <w:rFonts w:cs="Arial"/>
                <w:sz w:val="20"/>
                <w:szCs w:val="20"/>
                <w:lang w:val="sr-Latn-CS"/>
              </w:rPr>
              <w:t>Разводник цеви бризгаљки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8BAE71C"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540FFA1"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2</w:t>
            </w:r>
          </w:p>
        </w:tc>
      </w:tr>
      <w:tr w:rsidR="0014604B" w:rsidRPr="0014604B" w14:paraId="7E61D74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1E0EC95"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CE0E505" w14:textId="77777777" w:rsidR="0014604B" w:rsidRPr="0014604B" w:rsidRDefault="0014604B" w:rsidP="0014604B">
            <w:pPr>
              <w:spacing w:before="0"/>
              <w:rPr>
                <w:rFonts w:cs="Arial"/>
                <w:sz w:val="20"/>
                <w:szCs w:val="24"/>
                <w:lang w:val="sr-Latn-CS"/>
              </w:rPr>
            </w:pPr>
            <w:r w:rsidRPr="0014604B">
              <w:rPr>
                <w:rFonts w:cs="Arial"/>
                <w:sz w:val="20"/>
                <w:szCs w:val="20"/>
                <w:lang w:val="sr-Latn-CS"/>
              </w:rPr>
              <w:t>Каблови за бризгаљке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9090BCF" w14:textId="77777777" w:rsidR="0014604B" w:rsidRPr="0014604B" w:rsidRDefault="0014604B" w:rsidP="0014604B">
            <w:pPr>
              <w:spacing w:before="0"/>
              <w:jc w:val="center"/>
              <w:rPr>
                <w:rFonts w:cs="Arial"/>
                <w:sz w:val="24"/>
                <w:szCs w:val="24"/>
                <w:lang w:val="sr-Cyrl-CS"/>
              </w:rPr>
            </w:pPr>
            <w:r w:rsidRPr="0014604B">
              <w:rPr>
                <w:rFonts w:cs="Arial"/>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B16E010"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3EE1BC8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A8C51D4"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42BEAE3" w14:textId="77777777" w:rsidR="0014604B" w:rsidRPr="0014604B" w:rsidRDefault="0014604B" w:rsidP="0014604B">
            <w:pPr>
              <w:spacing w:before="0"/>
              <w:rPr>
                <w:rFonts w:cs="Arial"/>
                <w:sz w:val="20"/>
                <w:szCs w:val="24"/>
                <w:lang w:val="sr-Latn-CS"/>
              </w:rPr>
            </w:pPr>
            <w:r w:rsidRPr="0014604B">
              <w:rPr>
                <w:rFonts w:cs="Arial"/>
                <w:sz w:val="20"/>
                <w:szCs w:val="20"/>
                <w:lang w:val="sr-Latn-CS"/>
              </w:rPr>
              <w:t>Свећице -</w:t>
            </w:r>
            <w:r w:rsidRPr="0014604B">
              <w:rPr>
                <w:rFonts w:cs="Arial"/>
                <w:sz w:val="20"/>
                <w:szCs w:val="20"/>
                <w:lang w:val="sr-Cyrl-CS"/>
              </w:rPr>
              <w:t xml:space="preserve"> </w:t>
            </w:r>
            <w:r w:rsidRPr="0014604B">
              <w:rPr>
                <w:rFonts w:cs="Arial"/>
                <w:sz w:val="20"/>
                <w:szCs w:val="20"/>
                <w:lang w:val="sr-Latn-CS"/>
              </w:rPr>
              <w:t>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7898AEE"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2A3B5A8"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40</w:t>
            </w:r>
          </w:p>
        </w:tc>
      </w:tr>
      <w:tr w:rsidR="0014604B" w:rsidRPr="0014604B" w14:paraId="4CE7EDF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50AEF18"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F835A50" w14:textId="77777777" w:rsidR="0014604B" w:rsidRPr="0014604B" w:rsidRDefault="0014604B" w:rsidP="0014604B">
            <w:pPr>
              <w:spacing w:before="0"/>
              <w:rPr>
                <w:rFonts w:cs="Arial"/>
                <w:sz w:val="20"/>
                <w:szCs w:val="24"/>
                <w:lang w:val="sr-Latn-CS"/>
              </w:rPr>
            </w:pPr>
            <w:r w:rsidRPr="0014604B">
              <w:rPr>
                <w:rFonts w:cs="Arial"/>
                <w:sz w:val="20"/>
                <w:szCs w:val="20"/>
                <w:lang w:val="sr-Latn-CS"/>
              </w:rPr>
              <w:t>Каблови за свећице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12250DE" w14:textId="77777777" w:rsidR="0014604B" w:rsidRPr="0014604B" w:rsidRDefault="0014604B" w:rsidP="0014604B">
            <w:pPr>
              <w:spacing w:before="0"/>
              <w:jc w:val="center"/>
              <w:rPr>
                <w:rFonts w:cs="Arial"/>
                <w:sz w:val="24"/>
                <w:szCs w:val="24"/>
                <w:lang w:val="sr-Cyrl-CS"/>
              </w:rPr>
            </w:pPr>
            <w:r w:rsidRPr="0014604B">
              <w:rPr>
                <w:rFonts w:cs="Arial"/>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C85178F"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7874BA0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8A21EFC"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E8B9118" w14:textId="77777777" w:rsidR="0014604B" w:rsidRPr="0014604B" w:rsidRDefault="0014604B" w:rsidP="0014604B">
            <w:pPr>
              <w:spacing w:before="0"/>
              <w:rPr>
                <w:rFonts w:cs="Arial"/>
                <w:sz w:val="20"/>
                <w:szCs w:val="24"/>
                <w:lang w:val="sr-Latn-CS"/>
              </w:rPr>
            </w:pPr>
            <w:r w:rsidRPr="0014604B">
              <w:rPr>
                <w:rFonts w:cs="Arial"/>
                <w:sz w:val="20"/>
                <w:szCs w:val="20"/>
                <w:lang w:val="sr-Latn-CS"/>
              </w:rPr>
              <w:t>Бобина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B973E69"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4422D4A"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2</w:t>
            </w:r>
          </w:p>
        </w:tc>
      </w:tr>
      <w:tr w:rsidR="0014604B" w:rsidRPr="0014604B" w14:paraId="29DA31B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110EBF8"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1394BB4" w14:textId="77777777" w:rsidR="0014604B" w:rsidRPr="0014604B" w:rsidRDefault="0014604B" w:rsidP="0014604B">
            <w:pPr>
              <w:spacing w:before="0"/>
              <w:rPr>
                <w:rFonts w:cs="Arial"/>
                <w:sz w:val="20"/>
                <w:szCs w:val="24"/>
                <w:lang w:val="sr-Latn-CS"/>
              </w:rPr>
            </w:pPr>
            <w:r w:rsidRPr="0014604B">
              <w:rPr>
                <w:rFonts w:cs="Arial"/>
                <w:sz w:val="20"/>
                <w:szCs w:val="20"/>
                <w:lang w:val="sr-Latn-CS"/>
              </w:rPr>
              <w:t>Зупчасти каи</w:t>
            </w:r>
            <w:r w:rsidRPr="0014604B">
              <w:rPr>
                <w:rFonts w:cs="Arial"/>
                <w:sz w:val="20"/>
                <w:szCs w:val="20"/>
                <w:lang w:val="sr-Cyrl-CS"/>
              </w:rPr>
              <w:t>ш</w:t>
            </w:r>
            <w:r w:rsidRPr="0014604B">
              <w:rPr>
                <w:rFonts w:cs="Arial"/>
                <w:sz w:val="20"/>
                <w:szCs w:val="20"/>
                <w:lang w:val="sr-Latn-CS"/>
              </w:rPr>
              <w:t xml:space="preserve"> -</w:t>
            </w:r>
            <w:r w:rsidRPr="0014604B">
              <w:rPr>
                <w:rFonts w:cs="Arial"/>
                <w:sz w:val="20"/>
                <w:szCs w:val="20"/>
                <w:lang w:val="sr-Cyrl-CS"/>
              </w:rPr>
              <w:t xml:space="preserve"> </w:t>
            </w:r>
            <w:r w:rsidRPr="0014604B">
              <w:rPr>
                <w:rFonts w:cs="Arial"/>
                <w:sz w:val="20"/>
                <w:szCs w:val="20"/>
                <w:lang w:val="sr-Latn-CS"/>
              </w:rPr>
              <w:t>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BFA736D"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22AC36A"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20</w:t>
            </w:r>
          </w:p>
        </w:tc>
      </w:tr>
      <w:tr w:rsidR="0014604B" w:rsidRPr="0014604B" w14:paraId="610C307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2B1A5DA"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4345F67" w14:textId="77777777" w:rsidR="0014604B" w:rsidRPr="0014604B" w:rsidRDefault="0014604B" w:rsidP="0014604B">
            <w:pPr>
              <w:spacing w:before="0"/>
              <w:rPr>
                <w:rFonts w:cs="Arial"/>
                <w:sz w:val="20"/>
                <w:szCs w:val="24"/>
                <w:lang w:val="sr-Latn-CS"/>
              </w:rPr>
            </w:pPr>
            <w:r w:rsidRPr="0014604B">
              <w:rPr>
                <w:rFonts w:cs="Arial"/>
                <w:sz w:val="20"/>
                <w:szCs w:val="20"/>
                <w:lang w:val="sr-Latn-CS"/>
              </w:rPr>
              <w:t>Лежај шпанера –</w:t>
            </w:r>
            <w:r w:rsidRPr="0014604B">
              <w:rPr>
                <w:rFonts w:cs="Arial"/>
                <w:sz w:val="20"/>
                <w:szCs w:val="20"/>
                <w:lang w:val="sr-Cyrl-CS"/>
              </w:rPr>
              <w:t xml:space="preserve"> </w:t>
            </w:r>
            <w:r w:rsidRPr="0014604B">
              <w:rPr>
                <w:rFonts w:cs="Arial"/>
                <w:sz w:val="20"/>
                <w:szCs w:val="20"/>
                <w:lang w:val="sr-Latn-CS"/>
              </w:rPr>
              <w:t>затезач зупчастог каиша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4CFF3F5"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8CEF48B"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1593F61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BACA45E"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92A8125" w14:textId="77777777" w:rsidR="0014604B" w:rsidRPr="0014604B" w:rsidRDefault="0014604B" w:rsidP="0014604B">
            <w:pPr>
              <w:spacing w:before="0"/>
              <w:rPr>
                <w:rFonts w:cs="Arial"/>
                <w:sz w:val="20"/>
                <w:szCs w:val="24"/>
                <w:lang w:val="sr-Latn-CS"/>
              </w:rPr>
            </w:pPr>
            <w:r w:rsidRPr="0014604B">
              <w:rPr>
                <w:rFonts w:cs="Arial"/>
                <w:sz w:val="20"/>
                <w:szCs w:val="20"/>
                <w:lang w:val="sr-Latn-CS"/>
              </w:rPr>
              <w:t>Семеринг брегасте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7F73FAD"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3528FD6"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10</w:t>
            </w:r>
          </w:p>
        </w:tc>
      </w:tr>
      <w:tr w:rsidR="0014604B" w:rsidRPr="0014604B" w14:paraId="5D8362A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8547495"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B095E5F" w14:textId="77777777" w:rsidR="0014604B" w:rsidRPr="0014604B" w:rsidRDefault="0014604B" w:rsidP="0014604B">
            <w:pPr>
              <w:spacing w:before="0"/>
              <w:rPr>
                <w:rFonts w:cs="Arial"/>
                <w:sz w:val="20"/>
                <w:szCs w:val="24"/>
                <w:lang w:val="sr-Latn-CS"/>
              </w:rPr>
            </w:pPr>
            <w:r w:rsidRPr="0014604B">
              <w:rPr>
                <w:rFonts w:cs="Arial"/>
                <w:sz w:val="20"/>
                <w:szCs w:val="20"/>
                <w:lang w:val="sr-Latn-CS"/>
              </w:rPr>
              <w:t>Гарнитура дихтунга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C38E56F" w14:textId="77777777" w:rsidR="0014604B" w:rsidRPr="0014604B" w:rsidRDefault="0014604B" w:rsidP="0014604B">
            <w:pPr>
              <w:spacing w:before="0"/>
              <w:jc w:val="center"/>
              <w:rPr>
                <w:rFonts w:cs="Arial"/>
                <w:sz w:val="24"/>
                <w:szCs w:val="24"/>
                <w:lang w:val="sr-Cyrl-CS"/>
              </w:rPr>
            </w:pPr>
            <w:r w:rsidRPr="0014604B">
              <w:rPr>
                <w:rFonts w:cs="Arial"/>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DC6A3F3"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2</w:t>
            </w:r>
          </w:p>
        </w:tc>
      </w:tr>
      <w:tr w:rsidR="0014604B" w:rsidRPr="0014604B" w14:paraId="31334BC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46CC0F1"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B32A555" w14:textId="77777777" w:rsidR="0014604B" w:rsidRPr="0014604B" w:rsidRDefault="0014604B" w:rsidP="0014604B">
            <w:pPr>
              <w:spacing w:before="0"/>
              <w:rPr>
                <w:rFonts w:cs="Arial"/>
                <w:sz w:val="20"/>
                <w:szCs w:val="24"/>
                <w:lang w:val="sr-Cyrl-CS"/>
              </w:rPr>
            </w:pPr>
            <w:r w:rsidRPr="0014604B">
              <w:rPr>
                <w:rFonts w:cs="Arial"/>
                <w:sz w:val="20"/>
                <w:szCs w:val="20"/>
                <w:lang w:val="sr-Cyrl-CS"/>
              </w:rPr>
              <w:t>Шипка за мерење уља-пежо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95DAEBE"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A056FB1"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2</w:t>
            </w:r>
          </w:p>
        </w:tc>
      </w:tr>
      <w:tr w:rsidR="0014604B" w:rsidRPr="0014604B" w14:paraId="57BD77B0"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7EF4A25"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1FC250A" w14:textId="77777777" w:rsidR="0014604B" w:rsidRPr="0014604B" w:rsidRDefault="0014604B" w:rsidP="0014604B">
            <w:pPr>
              <w:spacing w:before="0"/>
              <w:rPr>
                <w:rFonts w:cs="Arial"/>
                <w:sz w:val="20"/>
                <w:szCs w:val="20"/>
                <w:lang w:val="sr-Latn-CS"/>
              </w:rPr>
            </w:pPr>
            <w:r w:rsidRPr="0014604B">
              <w:rPr>
                <w:rFonts w:cs="Arial"/>
                <w:sz w:val="20"/>
                <w:szCs w:val="20"/>
                <w:lang w:val="sr-Latn-CS"/>
              </w:rPr>
              <w:t>Уљна пумпа Југо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08DA460"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4E7B358"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w:t>
            </w:r>
          </w:p>
        </w:tc>
      </w:tr>
      <w:tr w:rsidR="0014604B" w:rsidRPr="0014604B" w14:paraId="02659E6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AA58C75"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C0A1F19" w14:textId="77777777" w:rsidR="0014604B" w:rsidRPr="0014604B" w:rsidRDefault="0014604B" w:rsidP="0014604B">
            <w:pPr>
              <w:spacing w:before="0"/>
              <w:rPr>
                <w:rFonts w:cs="Arial"/>
                <w:sz w:val="20"/>
                <w:szCs w:val="20"/>
                <w:lang w:val="sr-Latn-CS"/>
              </w:rPr>
            </w:pPr>
            <w:r w:rsidRPr="0014604B">
              <w:rPr>
                <w:rFonts w:cs="Arial"/>
                <w:sz w:val="20"/>
                <w:szCs w:val="20"/>
                <w:lang w:val="sr-Latn-CS"/>
              </w:rPr>
              <w:t>Ланац уљне пумпе Југо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4DBFB90"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64E8EC4"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w:t>
            </w:r>
          </w:p>
        </w:tc>
      </w:tr>
      <w:tr w:rsidR="0014604B" w:rsidRPr="0014604B" w14:paraId="6CCF1221"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F7BC5B2"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A5BE814" w14:textId="77777777" w:rsidR="0014604B" w:rsidRPr="0014604B" w:rsidRDefault="0014604B" w:rsidP="0014604B">
            <w:pPr>
              <w:spacing w:before="0"/>
              <w:rPr>
                <w:rFonts w:cs="Arial"/>
                <w:sz w:val="20"/>
                <w:szCs w:val="20"/>
                <w:lang w:val="sr-Latn-CS"/>
              </w:rPr>
            </w:pPr>
            <w:r w:rsidRPr="0014604B">
              <w:rPr>
                <w:rFonts w:cs="Arial"/>
                <w:sz w:val="20"/>
                <w:szCs w:val="20"/>
                <w:lang w:val="sr-Latn-CS"/>
              </w:rPr>
              <w:t>Водена пумпа Југо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B12E1AA"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E682534"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 xml:space="preserve">3 </w:t>
            </w:r>
          </w:p>
        </w:tc>
      </w:tr>
      <w:tr w:rsidR="0014604B" w:rsidRPr="0014604B" w14:paraId="1D82D0B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EF7657C"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3FD3CA8" w14:textId="77777777" w:rsidR="0014604B" w:rsidRPr="0014604B" w:rsidRDefault="0014604B" w:rsidP="0014604B">
            <w:pPr>
              <w:spacing w:before="0"/>
              <w:rPr>
                <w:rFonts w:cs="Arial"/>
                <w:sz w:val="20"/>
                <w:szCs w:val="24"/>
                <w:lang w:val="sr-Latn-CS"/>
              </w:rPr>
            </w:pPr>
            <w:r w:rsidRPr="0014604B">
              <w:rPr>
                <w:rFonts w:cs="Arial"/>
                <w:sz w:val="20"/>
                <w:szCs w:val="20"/>
                <w:lang w:val="sr-Latn-CS"/>
              </w:rPr>
              <w:t>Бензинска пумпа -</w:t>
            </w:r>
            <w:r w:rsidRPr="0014604B">
              <w:rPr>
                <w:rFonts w:cs="Arial"/>
                <w:sz w:val="20"/>
                <w:szCs w:val="20"/>
                <w:lang w:val="sr-Cyrl-CS"/>
              </w:rPr>
              <w:t xml:space="preserve"> </w:t>
            </w:r>
            <w:r w:rsidRPr="0014604B">
              <w:rPr>
                <w:rFonts w:cs="Arial"/>
                <w:sz w:val="20"/>
                <w:szCs w:val="20"/>
                <w:lang w:val="sr-Latn-CS"/>
              </w:rPr>
              <w:t>Пе</w:t>
            </w:r>
            <w:r w:rsidRPr="0014604B">
              <w:rPr>
                <w:rFonts w:cs="Arial"/>
                <w:sz w:val="20"/>
                <w:szCs w:val="20"/>
                <w:lang w:val="sr-Cyrl-CS"/>
              </w:rPr>
              <w:t>ж</w:t>
            </w:r>
            <w:r w:rsidRPr="0014604B">
              <w:rPr>
                <w:rFonts w:cs="Arial"/>
                <w:sz w:val="20"/>
                <w:szCs w:val="20"/>
                <w:lang w:val="sr-Latn-CS"/>
              </w:rPr>
              <w:t>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B19031E"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99980E6"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3</w:t>
            </w:r>
          </w:p>
        </w:tc>
      </w:tr>
      <w:tr w:rsidR="0014604B" w:rsidRPr="0014604B" w14:paraId="6244B29D"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E8E3A93"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169EC6C" w14:textId="77777777" w:rsidR="0014604B" w:rsidRPr="0014604B" w:rsidRDefault="0014604B" w:rsidP="0014604B">
            <w:pPr>
              <w:spacing w:before="0"/>
              <w:rPr>
                <w:rFonts w:cs="Arial"/>
                <w:sz w:val="20"/>
                <w:szCs w:val="20"/>
                <w:lang w:val="sr-Cyrl-CS"/>
              </w:rPr>
            </w:pPr>
            <w:r w:rsidRPr="0014604B">
              <w:rPr>
                <w:rFonts w:cs="Arial"/>
                <w:sz w:val="20"/>
                <w:szCs w:val="20"/>
                <w:lang w:val="sr-Cyrl-CS"/>
              </w:rPr>
              <w:t>Доњи носач мотора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8D3AA95"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B43C93C"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4D63DF5D"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0850E66"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B861EF9" w14:textId="77777777" w:rsidR="0014604B" w:rsidRPr="0014604B" w:rsidRDefault="0014604B" w:rsidP="0014604B">
            <w:pPr>
              <w:spacing w:before="0"/>
              <w:rPr>
                <w:rFonts w:cs="Arial"/>
                <w:sz w:val="20"/>
                <w:szCs w:val="24"/>
                <w:lang w:val="sr-Latn-CS"/>
              </w:rPr>
            </w:pPr>
            <w:r w:rsidRPr="0014604B">
              <w:rPr>
                <w:rFonts w:cs="Arial"/>
                <w:sz w:val="20"/>
                <w:szCs w:val="20"/>
                <w:lang w:val="sr-Latn-CS"/>
              </w:rPr>
              <w:t>Сет квачила Југо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AE83701" w14:textId="77777777" w:rsidR="0014604B" w:rsidRPr="0014604B" w:rsidRDefault="0014604B" w:rsidP="0014604B">
            <w:pPr>
              <w:spacing w:before="0"/>
              <w:jc w:val="center"/>
              <w:rPr>
                <w:rFonts w:cs="Arial"/>
                <w:sz w:val="24"/>
                <w:szCs w:val="24"/>
                <w:lang w:val="sr-Cyrl-CS"/>
              </w:rPr>
            </w:pPr>
            <w:r w:rsidRPr="0014604B">
              <w:rPr>
                <w:rFonts w:cs="Arial"/>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9931611"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0581119C"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B7CC1D7"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C24FA6B" w14:textId="77777777" w:rsidR="0014604B" w:rsidRPr="0014604B" w:rsidRDefault="0014604B" w:rsidP="0014604B">
            <w:pPr>
              <w:spacing w:before="0"/>
              <w:rPr>
                <w:rFonts w:cs="Arial"/>
                <w:sz w:val="20"/>
                <w:szCs w:val="24"/>
                <w:lang w:val="sr-Latn-CS"/>
              </w:rPr>
            </w:pPr>
            <w:r w:rsidRPr="0014604B">
              <w:rPr>
                <w:rFonts w:cs="Arial"/>
                <w:sz w:val="20"/>
                <w:szCs w:val="20"/>
                <w:lang w:val="sr-Latn-CS"/>
              </w:rPr>
              <w:t>Полуга мења</w:t>
            </w:r>
            <w:r w:rsidRPr="0014604B">
              <w:rPr>
                <w:rFonts w:cs="Arial"/>
                <w:sz w:val="20"/>
                <w:szCs w:val="20"/>
                <w:lang w:val="sr-Cyrl-CS"/>
              </w:rPr>
              <w:t>ч</w:t>
            </w:r>
            <w:r w:rsidRPr="0014604B">
              <w:rPr>
                <w:rFonts w:cs="Arial"/>
                <w:sz w:val="20"/>
                <w:szCs w:val="20"/>
                <w:lang w:val="sr-Latn-CS"/>
              </w:rPr>
              <w:t>а испод патоса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C6D1D86"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1129830"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3</w:t>
            </w:r>
          </w:p>
        </w:tc>
      </w:tr>
      <w:tr w:rsidR="0014604B" w:rsidRPr="0014604B" w14:paraId="006226E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38D3229"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ACA3A58" w14:textId="77777777" w:rsidR="0014604B" w:rsidRPr="0014604B" w:rsidRDefault="0014604B" w:rsidP="0014604B">
            <w:pPr>
              <w:spacing w:before="0"/>
              <w:rPr>
                <w:rFonts w:cs="Arial"/>
                <w:sz w:val="20"/>
                <w:szCs w:val="24"/>
                <w:lang w:val="sr-Latn-CS"/>
              </w:rPr>
            </w:pPr>
            <w:r w:rsidRPr="0014604B">
              <w:rPr>
                <w:rFonts w:cs="Arial"/>
                <w:sz w:val="20"/>
                <w:szCs w:val="20"/>
                <w:lang w:val="sr-Latn-CS"/>
              </w:rPr>
              <w:t>Спољно огледало Л+Д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98888C9"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5F486EC"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4</w:t>
            </w:r>
          </w:p>
        </w:tc>
      </w:tr>
      <w:tr w:rsidR="0014604B" w:rsidRPr="0014604B" w14:paraId="3D4F55F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07B5141"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5E91A4E" w14:textId="77777777" w:rsidR="0014604B" w:rsidRPr="0014604B" w:rsidRDefault="0014604B" w:rsidP="0014604B">
            <w:pPr>
              <w:spacing w:before="0"/>
              <w:rPr>
                <w:rFonts w:cs="Arial"/>
                <w:sz w:val="20"/>
                <w:szCs w:val="24"/>
                <w:lang w:val="sr-Latn-CS"/>
              </w:rPr>
            </w:pPr>
            <w:r w:rsidRPr="0014604B">
              <w:rPr>
                <w:rFonts w:cs="Arial"/>
                <w:sz w:val="20"/>
                <w:szCs w:val="20"/>
                <w:lang w:val="sr-Latn-CS"/>
              </w:rPr>
              <w:t>Рукохват ру</w:t>
            </w:r>
            <w:r w:rsidRPr="0014604B">
              <w:rPr>
                <w:rFonts w:cs="Arial"/>
                <w:sz w:val="20"/>
                <w:szCs w:val="20"/>
                <w:lang w:val="sr-Cyrl-CS"/>
              </w:rPr>
              <w:t>ч</w:t>
            </w:r>
            <w:r w:rsidRPr="0014604B">
              <w:rPr>
                <w:rFonts w:cs="Arial"/>
                <w:sz w:val="20"/>
                <w:szCs w:val="20"/>
                <w:lang w:val="sr-Latn-CS"/>
              </w:rPr>
              <w:t>ице мења</w:t>
            </w:r>
            <w:r w:rsidRPr="0014604B">
              <w:rPr>
                <w:rFonts w:cs="Arial"/>
                <w:sz w:val="20"/>
                <w:szCs w:val="20"/>
                <w:lang w:val="sr-Cyrl-CS"/>
              </w:rPr>
              <w:t>ч</w:t>
            </w:r>
            <w:r w:rsidRPr="0014604B">
              <w:rPr>
                <w:rFonts w:cs="Arial"/>
                <w:sz w:val="20"/>
                <w:szCs w:val="20"/>
                <w:lang w:val="sr-Latn-CS"/>
              </w:rPr>
              <w:t>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64A2334"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5357068"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47864222"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7A174FE"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811F7B5" w14:textId="77777777" w:rsidR="0014604B" w:rsidRPr="0014604B" w:rsidRDefault="0014604B" w:rsidP="0014604B">
            <w:pPr>
              <w:spacing w:before="0"/>
              <w:rPr>
                <w:rFonts w:cs="Arial"/>
                <w:sz w:val="20"/>
                <w:szCs w:val="24"/>
                <w:lang w:val="sr-Latn-CS"/>
              </w:rPr>
            </w:pPr>
            <w:r w:rsidRPr="0014604B">
              <w:rPr>
                <w:rFonts w:cs="Arial"/>
                <w:sz w:val="20"/>
                <w:szCs w:val="20"/>
                <w:lang w:val="sr-Latn-CS"/>
              </w:rPr>
              <w:t>Дава</w:t>
            </w:r>
            <w:r w:rsidRPr="0014604B">
              <w:rPr>
                <w:rFonts w:cs="Arial"/>
                <w:sz w:val="20"/>
                <w:szCs w:val="20"/>
                <w:lang w:val="sr-Cyrl-CS"/>
              </w:rPr>
              <w:t>ч</w:t>
            </w:r>
            <w:r w:rsidRPr="0014604B">
              <w:rPr>
                <w:rFonts w:cs="Arial"/>
                <w:sz w:val="20"/>
                <w:szCs w:val="20"/>
                <w:lang w:val="sr-Latn-CS"/>
              </w:rPr>
              <w:t xml:space="preserve"> температуре воде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CD25D69"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D565D68"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3740CC7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4A3FD94"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243C779" w14:textId="77777777" w:rsidR="0014604B" w:rsidRPr="0014604B" w:rsidRDefault="0014604B" w:rsidP="0014604B">
            <w:pPr>
              <w:spacing w:before="0"/>
              <w:rPr>
                <w:rFonts w:cs="Arial"/>
                <w:sz w:val="20"/>
                <w:szCs w:val="24"/>
                <w:lang w:val="sr-Latn-CS"/>
              </w:rPr>
            </w:pPr>
            <w:r w:rsidRPr="0014604B">
              <w:rPr>
                <w:rFonts w:cs="Arial"/>
                <w:sz w:val="20"/>
                <w:szCs w:val="20"/>
                <w:lang w:val="sr-Latn-CS"/>
              </w:rPr>
              <w:t>Брава 3.  врата са кључем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372CF99"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6930750"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78A7E367"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BF1388A"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012E645" w14:textId="77777777" w:rsidR="0014604B" w:rsidRPr="0014604B" w:rsidRDefault="0014604B" w:rsidP="0014604B">
            <w:pPr>
              <w:spacing w:before="0"/>
              <w:rPr>
                <w:rFonts w:cs="Arial"/>
                <w:sz w:val="20"/>
                <w:szCs w:val="24"/>
                <w:lang w:val="sr-Latn-CS"/>
              </w:rPr>
            </w:pPr>
            <w:r w:rsidRPr="0014604B">
              <w:rPr>
                <w:rFonts w:cs="Arial"/>
                <w:sz w:val="20"/>
                <w:szCs w:val="20"/>
                <w:lang w:val="sr-Latn-CS"/>
              </w:rPr>
              <w:t>Подизач стакла Л + Д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AE2FB31"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0CB8234"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10</w:t>
            </w:r>
          </w:p>
        </w:tc>
      </w:tr>
      <w:tr w:rsidR="0014604B" w:rsidRPr="0014604B" w14:paraId="04A3B70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BCBCFFE"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4F71A91" w14:textId="77777777" w:rsidR="0014604B" w:rsidRPr="0014604B" w:rsidRDefault="0014604B" w:rsidP="0014604B">
            <w:pPr>
              <w:spacing w:before="0"/>
              <w:rPr>
                <w:rFonts w:cs="Arial"/>
                <w:sz w:val="20"/>
                <w:szCs w:val="24"/>
                <w:lang w:val="sr-Latn-CS"/>
              </w:rPr>
            </w:pPr>
            <w:r w:rsidRPr="0014604B">
              <w:rPr>
                <w:rFonts w:cs="Arial"/>
                <w:sz w:val="20"/>
                <w:szCs w:val="20"/>
                <w:lang w:val="sr-Latn-CS"/>
              </w:rPr>
              <w:t>Ручица за отварање прозора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0A1C15D"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883CE45"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30</w:t>
            </w:r>
          </w:p>
        </w:tc>
      </w:tr>
      <w:tr w:rsidR="0014604B" w:rsidRPr="0014604B" w14:paraId="3903BD89"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7B1D5AC"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C5EF590" w14:textId="77777777" w:rsidR="0014604B" w:rsidRPr="0014604B" w:rsidRDefault="0014604B" w:rsidP="0014604B">
            <w:pPr>
              <w:spacing w:before="0"/>
              <w:rPr>
                <w:rFonts w:cs="Arial"/>
                <w:sz w:val="20"/>
                <w:szCs w:val="24"/>
                <w:lang w:val="sr-Latn-CS"/>
              </w:rPr>
            </w:pPr>
            <w:r w:rsidRPr="0014604B">
              <w:rPr>
                <w:rFonts w:cs="Arial"/>
                <w:sz w:val="20"/>
                <w:szCs w:val="20"/>
                <w:lang w:val="sr-Latn-CS"/>
              </w:rPr>
              <w:t>Ручица за отварање врата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B24ED35"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2ACEA64"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30</w:t>
            </w:r>
          </w:p>
        </w:tc>
      </w:tr>
      <w:tr w:rsidR="0014604B" w:rsidRPr="0014604B" w14:paraId="2ECC02A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F8B079C"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3AFD984" w14:textId="77777777" w:rsidR="0014604B" w:rsidRPr="0014604B" w:rsidRDefault="0014604B" w:rsidP="0014604B">
            <w:pPr>
              <w:spacing w:before="0"/>
              <w:rPr>
                <w:rFonts w:cs="Arial"/>
                <w:sz w:val="20"/>
                <w:szCs w:val="24"/>
                <w:lang w:val="sr-Latn-CS"/>
              </w:rPr>
            </w:pPr>
            <w:r w:rsidRPr="0014604B">
              <w:rPr>
                <w:rFonts w:cs="Arial"/>
                <w:sz w:val="20"/>
                <w:szCs w:val="20"/>
                <w:lang w:val="sr-Latn-CS"/>
              </w:rPr>
              <w:t>Ламбда сонда горња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ED5C89C"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A7DF52B"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2</w:t>
            </w:r>
          </w:p>
        </w:tc>
      </w:tr>
      <w:tr w:rsidR="0014604B" w:rsidRPr="0014604B" w14:paraId="41EC716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38E6B86"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9BFEFFC" w14:textId="77777777" w:rsidR="0014604B" w:rsidRPr="0014604B" w:rsidRDefault="0014604B" w:rsidP="0014604B">
            <w:pPr>
              <w:spacing w:before="0"/>
              <w:rPr>
                <w:rFonts w:cs="Arial"/>
                <w:sz w:val="20"/>
                <w:szCs w:val="24"/>
                <w:lang w:val="sr-Latn-CS"/>
              </w:rPr>
            </w:pPr>
            <w:r w:rsidRPr="0014604B">
              <w:rPr>
                <w:rFonts w:cs="Arial"/>
                <w:sz w:val="20"/>
                <w:szCs w:val="20"/>
                <w:lang w:val="sr-Latn-CS"/>
              </w:rPr>
              <w:t>Ламбда сонда доња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DE96102"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D3B4478"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2</w:t>
            </w:r>
          </w:p>
        </w:tc>
      </w:tr>
      <w:tr w:rsidR="0014604B" w:rsidRPr="0014604B" w14:paraId="0198233E"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6C88CB0"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6C9FBD9" w14:textId="77777777" w:rsidR="0014604B" w:rsidRPr="0014604B" w:rsidRDefault="0014604B" w:rsidP="0014604B">
            <w:pPr>
              <w:spacing w:before="0"/>
              <w:rPr>
                <w:rFonts w:cs="Arial"/>
                <w:sz w:val="20"/>
                <w:szCs w:val="24"/>
                <w:lang w:val="sr-Latn-CS"/>
              </w:rPr>
            </w:pPr>
            <w:r w:rsidRPr="0014604B">
              <w:rPr>
                <w:rFonts w:cs="Arial"/>
                <w:sz w:val="20"/>
                <w:szCs w:val="20"/>
                <w:lang w:val="sr-Latn-CS"/>
              </w:rPr>
              <w:t>Дихтунг издувне гране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3E172F3"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B03BA54"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15</w:t>
            </w:r>
          </w:p>
        </w:tc>
      </w:tr>
      <w:tr w:rsidR="0014604B" w:rsidRPr="0014604B" w14:paraId="1D1ADB17"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48CA856"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322C887" w14:textId="77777777" w:rsidR="0014604B" w:rsidRPr="0014604B" w:rsidRDefault="0014604B" w:rsidP="0014604B">
            <w:pPr>
              <w:spacing w:before="0"/>
              <w:rPr>
                <w:rFonts w:cs="Arial"/>
                <w:sz w:val="20"/>
                <w:szCs w:val="24"/>
                <w:lang w:val="sr-Latn-CS"/>
              </w:rPr>
            </w:pPr>
            <w:r w:rsidRPr="0014604B">
              <w:rPr>
                <w:rFonts w:cs="Arial"/>
                <w:sz w:val="20"/>
                <w:szCs w:val="20"/>
                <w:lang w:val="sr-Latn-CS"/>
              </w:rPr>
              <w:t>Цев ауспуха средња-Пе</w:t>
            </w:r>
            <w:r w:rsidRPr="0014604B">
              <w:rPr>
                <w:rFonts w:cs="Arial"/>
                <w:sz w:val="20"/>
                <w:szCs w:val="20"/>
                <w:lang w:val="sr-Cyrl-CS"/>
              </w:rPr>
              <w:t>ж</w:t>
            </w:r>
            <w:r w:rsidRPr="0014604B">
              <w:rPr>
                <w:rFonts w:cs="Arial"/>
                <w:sz w:val="20"/>
                <w:szCs w:val="20"/>
                <w:lang w:val="sr-Latn-CS"/>
              </w:rPr>
              <w:t>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DAB9E8C"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BEE2F9C"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05F7654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A53BD3A"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98F1290" w14:textId="77777777" w:rsidR="0014604B" w:rsidRPr="0014604B" w:rsidRDefault="0014604B" w:rsidP="0014604B">
            <w:pPr>
              <w:spacing w:before="0"/>
              <w:rPr>
                <w:rFonts w:cs="Arial"/>
                <w:sz w:val="20"/>
                <w:szCs w:val="24"/>
                <w:lang w:val="sr-Latn-CS"/>
              </w:rPr>
            </w:pPr>
            <w:r w:rsidRPr="0014604B">
              <w:rPr>
                <w:rFonts w:cs="Arial"/>
                <w:sz w:val="20"/>
                <w:szCs w:val="20"/>
                <w:lang w:val="sr-Latn-CS"/>
              </w:rPr>
              <w:t>Задњи лонац ауспуха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8084279"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FEADCEC"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55366EB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EF4BFBC"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E6C8DEE" w14:textId="77777777" w:rsidR="0014604B" w:rsidRPr="0014604B" w:rsidRDefault="0014604B" w:rsidP="0014604B">
            <w:pPr>
              <w:spacing w:before="0"/>
              <w:rPr>
                <w:rFonts w:cs="Arial"/>
                <w:sz w:val="20"/>
                <w:szCs w:val="24"/>
                <w:lang w:val="sr-Latn-CS"/>
              </w:rPr>
            </w:pPr>
            <w:r w:rsidRPr="0014604B">
              <w:rPr>
                <w:rFonts w:cs="Arial"/>
                <w:sz w:val="20"/>
                <w:szCs w:val="20"/>
                <w:lang w:val="sr-Latn-CS"/>
              </w:rPr>
              <w:t>Картер мотора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3C1C869"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C3248C6"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w:t>
            </w:r>
          </w:p>
        </w:tc>
      </w:tr>
      <w:tr w:rsidR="0014604B" w:rsidRPr="0014604B" w14:paraId="5751917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4427292"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43209D5" w14:textId="77777777" w:rsidR="0014604B" w:rsidRPr="0014604B" w:rsidRDefault="0014604B" w:rsidP="0014604B">
            <w:pPr>
              <w:spacing w:before="0"/>
              <w:rPr>
                <w:rFonts w:cs="Arial"/>
                <w:sz w:val="20"/>
                <w:szCs w:val="24"/>
                <w:lang w:val="sr-Latn-CS"/>
              </w:rPr>
            </w:pPr>
            <w:r w:rsidRPr="0014604B">
              <w:rPr>
                <w:rFonts w:cs="Arial"/>
                <w:sz w:val="20"/>
                <w:szCs w:val="20"/>
                <w:lang w:val="sr-Latn-CS"/>
              </w:rPr>
              <w:t>Чеп – штопл картера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E014C02"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2CDA2CD"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16C7A52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F4641EB"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55BBD58" w14:textId="77777777" w:rsidR="0014604B" w:rsidRPr="0014604B" w:rsidRDefault="0014604B" w:rsidP="0014604B">
            <w:pPr>
              <w:spacing w:before="0"/>
              <w:rPr>
                <w:rFonts w:cs="Arial"/>
                <w:sz w:val="20"/>
                <w:szCs w:val="24"/>
                <w:lang w:val="sr-Latn-CS"/>
              </w:rPr>
            </w:pPr>
            <w:r w:rsidRPr="0014604B">
              <w:rPr>
                <w:rFonts w:cs="Arial"/>
                <w:sz w:val="20"/>
                <w:szCs w:val="20"/>
                <w:lang w:val="sr-Latn-CS"/>
              </w:rPr>
              <w:t>Сајла гаса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64AA122"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814655F"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2</w:t>
            </w:r>
          </w:p>
        </w:tc>
      </w:tr>
      <w:tr w:rsidR="0014604B" w:rsidRPr="0014604B" w14:paraId="4926E777"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417571C"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E757869" w14:textId="77777777" w:rsidR="0014604B" w:rsidRPr="0014604B" w:rsidRDefault="0014604B" w:rsidP="0014604B">
            <w:pPr>
              <w:spacing w:before="0"/>
              <w:rPr>
                <w:rFonts w:cs="Arial"/>
                <w:sz w:val="20"/>
                <w:szCs w:val="24"/>
                <w:lang w:val="sr-Latn-CS"/>
              </w:rPr>
            </w:pPr>
            <w:r w:rsidRPr="0014604B">
              <w:rPr>
                <w:rFonts w:cs="Arial"/>
                <w:sz w:val="20"/>
                <w:szCs w:val="20"/>
                <w:lang w:val="sr-Latn-CS"/>
              </w:rPr>
              <w:t>Сајла квачила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7A99D3D"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101F88A"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5E368B19" w14:textId="77777777" w:rsidTr="00C0778B">
        <w:trPr>
          <w:trHeight w:val="516"/>
        </w:trPr>
        <w:tc>
          <w:tcPr>
            <w:tcW w:w="764" w:type="dxa"/>
            <w:tcBorders>
              <w:top w:val="single" w:sz="4" w:space="0" w:color="auto"/>
              <w:left w:val="single" w:sz="4" w:space="0" w:color="auto"/>
              <w:bottom w:val="single" w:sz="4" w:space="0" w:color="auto"/>
              <w:right w:val="single" w:sz="4" w:space="0" w:color="auto"/>
            </w:tcBorders>
            <w:vAlign w:val="center"/>
          </w:tcPr>
          <w:p w14:paraId="748AA77B"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647FF11" w14:textId="77777777" w:rsidR="0014604B" w:rsidRPr="0014604B" w:rsidRDefault="0014604B" w:rsidP="0014604B">
            <w:pPr>
              <w:spacing w:before="0"/>
              <w:rPr>
                <w:rFonts w:cs="Arial"/>
                <w:sz w:val="20"/>
                <w:szCs w:val="24"/>
                <w:lang w:val="sr-Cyrl-CS"/>
              </w:rPr>
            </w:pPr>
            <w:r w:rsidRPr="0014604B">
              <w:rPr>
                <w:rFonts w:cs="Arial"/>
                <w:sz w:val="20"/>
                <w:szCs w:val="20"/>
                <w:lang w:val="sr-Cyrl-CS"/>
              </w:rPr>
              <w:t>Црево горива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875421F"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5765656"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20</w:t>
            </w:r>
          </w:p>
        </w:tc>
      </w:tr>
      <w:tr w:rsidR="0014604B" w:rsidRPr="0014604B" w14:paraId="1C45679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D832794"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B924F60" w14:textId="77777777" w:rsidR="0014604B" w:rsidRPr="0014604B" w:rsidRDefault="0014604B" w:rsidP="0014604B">
            <w:pPr>
              <w:spacing w:before="0"/>
              <w:rPr>
                <w:rFonts w:cs="Arial"/>
                <w:sz w:val="20"/>
                <w:szCs w:val="20"/>
                <w:lang w:val="sr-Cyrl-CS"/>
              </w:rPr>
            </w:pPr>
            <w:r w:rsidRPr="0014604B">
              <w:rPr>
                <w:rFonts w:cs="Arial"/>
                <w:sz w:val="20"/>
                <w:szCs w:val="20"/>
                <w:lang w:val="sr-Cyrl-CS"/>
              </w:rPr>
              <w:t>Издувна грана-пежо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D416D75"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2110862"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w:t>
            </w:r>
          </w:p>
        </w:tc>
      </w:tr>
      <w:tr w:rsidR="0014604B" w:rsidRPr="0014604B" w14:paraId="4EF05E2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DA44BC0"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2FABF32" w14:textId="77777777" w:rsidR="0014604B" w:rsidRPr="0014604B" w:rsidRDefault="0014604B" w:rsidP="0014604B">
            <w:pPr>
              <w:spacing w:before="0"/>
              <w:rPr>
                <w:rFonts w:cs="Arial"/>
                <w:sz w:val="20"/>
                <w:szCs w:val="24"/>
                <w:lang w:val="sr-Latn-CS"/>
              </w:rPr>
            </w:pPr>
            <w:r w:rsidRPr="0014604B">
              <w:rPr>
                <w:rFonts w:cs="Arial"/>
                <w:sz w:val="20"/>
                <w:szCs w:val="20"/>
                <w:lang w:val="sr-Latn-CS"/>
              </w:rPr>
              <w:t>Сајла километра</w:t>
            </w:r>
            <w:r w:rsidRPr="0014604B">
              <w:rPr>
                <w:rFonts w:cs="Arial"/>
                <w:sz w:val="20"/>
                <w:szCs w:val="20"/>
                <w:lang w:val="sr-Cyrl-CS"/>
              </w:rPr>
              <w:t>ж</w:t>
            </w:r>
            <w:r w:rsidRPr="0014604B">
              <w:rPr>
                <w:rFonts w:cs="Arial"/>
                <w:sz w:val="20"/>
                <w:szCs w:val="20"/>
                <w:lang w:val="sr-Latn-CS"/>
              </w:rPr>
              <w:t>е -</w:t>
            </w:r>
            <w:r w:rsidRPr="0014604B">
              <w:rPr>
                <w:rFonts w:cs="Arial"/>
                <w:sz w:val="20"/>
                <w:szCs w:val="20"/>
                <w:lang w:val="sr-Cyrl-CS"/>
              </w:rPr>
              <w:t xml:space="preserve"> </w:t>
            </w:r>
            <w:r w:rsidRPr="0014604B">
              <w:rPr>
                <w:rFonts w:cs="Arial"/>
                <w:sz w:val="20"/>
                <w:szCs w:val="20"/>
                <w:lang w:val="sr-Latn-CS"/>
              </w:rPr>
              <w:t>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B8C7C3E"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7874797"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5</w:t>
            </w:r>
          </w:p>
        </w:tc>
      </w:tr>
      <w:tr w:rsidR="0014604B" w:rsidRPr="0014604B" w14:paraId="4E277C0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6595236"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BB3E377" w14:textId="77777777" w:rsidR="0014604B" w:rsidRPr="0014604B" w:rsidRDefault="0014604B" w:rsidP="0014604B">
            <w:pPr>
              <w:spacing w:before="0"/>
              <w:rPr>
                <w:rFonts w:cs="Arial"/>
                <w:sz w:val="20"/>
                <w:szCs w:val="24"/>
                <w:lang w:val="sr-Latn-CS"/>
              </w:rPr>
            </w:pPr>
            <w:r w:rsidRPr="0014604B">
              <w:rPr>
                <w:rFonts w:cs="Arial"/>
                <w:sz w:val="20"/>
                <w:szCs w:val="20"/>
                <w:lang w:val="sr-Latn-CS"/>
              </w:rPr>
              <w:t>Филтер уља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386DE39"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808030D"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30</w:t>
            </w:r>
          </w:p>
        </w:tc>
      </w:tr>
      <w:tr w:rsidR="0014604B" w:rsidRPr="0014604B" w14:paraId="15D5A3E7"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BCF1E18"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3C265F9" w14:textId="77777777" w:rsidR="0014604B" w:rsidRPr="0014604B" w:rsidRDefault="0014604B" w:rsidP="0014604B">
            <w:pPr>
              <w:spacing w:before="0"/>
              <w:rPr>
                <w:rFonts w:cs="Arial"/>
                <w:sz w:val="20"/>
                <w:szCs w:val="24"/>
                <w:lang w:val="sr-Latn-CS"/>
              </w:rPr>
            </w:pPr>
            <w:r w:rsidRPr="0014604B">
              <w:rPr>
                <w:rFonts w:cs="Arial"/>
                <w:sz w:val="20"/>
                <w:szCs w:val="20"/>
                <w:lang w:val="sr-Latn-CS"/>
              </w:rPr>
              <w:t>Филтер ваздуха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DBAB294"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E61C2B1"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30</w:t>
            </w:r>
          </w:p>
        </w:tc>
      </w:tr>
      <w:tr w:rsidR="0014604B" w:rsidRPr="0014604B" w14:paraId="25B6E0B2"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FFD8B51"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CD67751" w14:textId="77777777" w:rsidR="0014604B" w:rsidRPr="0014604B" w:rsidRDefault="0014604B" w:rsidP="0014604B">
            <w:pPr>
              <w:spacing w:before="0"/>
              <w:rPr>
                <w:rFonts w:cs="Arial"/>
                <w:sz w:val="20"/>
                <w:szCs w:val="24"/>
                <w:lang w:val="sr-Latn-CS"/>
              </w:rPr>
            </w:pPr>
            <w:r w:rsidRPr="0014604B">
              <w:rPr>
                <w:rFonts w:cs="Arial"/>
                <w:sz w:val="20"/>
                <w:szCs w:val="20"/>
                <w:lang w:val="sr-Latn-CS"/>
              </w:rPr>
              <w:t>Филтер горива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08F057B"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9D21B8C"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402A791C"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3D6C60F"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179238A"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Пловак горива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024D8C2"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09C4CA4"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26B89D0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874F33A"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9A3B98E" w14:textId="77777777" w:rsidR="0014604B" w:rsidRPr="0014604B" w:rsidRDefault="0014604B" w:rsidP="0014604B">
            <w:pPr>
              <w:spacing w:before="0"/>
              <w:rPr>
                <w:rFonts w:cs="Arial"/>
                <w:sz w:val="20"/>
                <w:szCs w:val="24"/>
                <w:lang w:val="sr-Latn-CS"/>
              </w:rPr>
            </w:pPr>
            <w:r w:rsidRPr="0014604B">
              <w:rPr>
                <w:rFonts w:cs="Arial"/>
                <w:sz w:val="20"/>
                <w:szCs w:val="20"/>
                <w:lang w:val="sr-Latn-CS"/>
              </w:rPr>
              <w:t>Ручица мењача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3DFF36C"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18A6B1F"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65850E8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36D7150"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8A0B405" w14:textId="77777777" w:rsidR="0014604B" w:rsidRPr="0014604B" w:rsidRDefault="0014604B" w:rsidP="0014604B">
            <w:pPr>
              <w:spacing w:before="0"/>
              <w:rPr>
                <w:rFonts w:cs="Arial"/>
                <w:sz w:val="20"/>
                <w:szCs w:val="24"/>
                <w:lang w:val="sr-Latn-CS"/>
              </w:rPr>
            </w:pPr>
            <w:r w:rsidRPr="0014604B">
              <w:rPr>
                <w:rFonts w:cs="Arial"/>
                <w:sz w:val="20"/>
                <w:szCs w:val="20"/>
                <w:lang w:val="sr-Latn-CS"/>
              </w:rPr>
              <w:t>Синхрон</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EFFB81D"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346F5B3"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5D255B9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C8AAD87"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F2FEA23" w14:textId="77777777" w:rsidR="0014604B" w:rsidRPr="0014604B" w:rsidRDefault="0014604B" w:rsidP="0014604B">
            <w:pPr>
              <w:spacing w:before="0"/>
              <w:rPr>
                <w:rFonts w:cs="Arial"/>
                <w:sz w:val="20"/>
                <w:szCs w:val="24"/>
                <w:lang w:val="sr-Latn-CS"/>
              </w:rPr>
            </w:pPr>
            <w:r w:rsidRPr="0014604B">
              <w:rPr>
                <w:rFonts w:cs="Arial"/>
                <w:sz w:val="20"/>
                <w:szCs w:val="20"/>
                <w:lang w:val="sr-Latn-CS"/>
              </w:rPr>
              <w:t>Брава мењача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0F37ECA"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853C6E0"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3</w:t>
            </w:r>
          </w:p>
        </w:tc>
      </w:tr>
      <w:tr w:rsidR="0014604B" w:rsidRPr="0014604B" w14:paraId="50C189B7"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D37B44A"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D0C69C6" w14:textId="77777777" w:rsidR="0014604B" w:rsidRPr="0014604B" w:rsidRDefault="0014604B" w:rsidP="0014604B">
            <w:pPr>
              <w:spacing w:before="0"/>
              <w:rPr>
                <w:rFonts w:cs="Arial"/>
                <w:sz w:val="20"/>
                <w:szCs w:val="24"/>
                <w:lang w:val="sr-Latn-CS"/>
              </w:rPr>
            </w:pPr>
            <w:r w:rsidRPr="0014604B">
              <w:rPr>
                <w:rFonts w:cs="Arial"/>
                <w:sz w:val="20"/>
                <w:szCs w:val="20"/>
                <w:lang w:val="sr-Latn-CS"/>
              </w:rPr>
              <w:t>Виљушке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D60E267"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8DA7430"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085412F7"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BCD06FA"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39161F5" w14:textId="77777777" w:rsidR="0014604B" w:rsidRPr="0014604B" w:rsidRDefault="0014604B" w:rsidP="0014604B">
            <w:pPr>
              <w:spacing w:before="0"/>
              <w:rPr>
                <w:rFonts w:cs="Arial"/>
                <w:sz w:val="20"/>
                <w:szCs w:val="24"/>
                <w:lang w:val="sr-Latn-CS"/>
              </w:rPr>
            </w:pPr>
            <w:r w:rsidRPr="0014604B">
              <w:rPr>
                <w:rFonts w:cs="Arial"/>
                <w:sz w:val="20"/>
                <w:szCs w:val="20"/>
                <w:lang w:val="sr-Latn-CS"/>
              </w:rPr>
              <w:t>Канџе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F525884"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51A9F1D"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3EB9BC3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C6845A1"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743F84B" w14:textId="77777777" w:rsidR="0014604B" w:rsidRPr="0014604B" w:rsidRDefault="0014604B" w:rsidP="0014604B">
            <w:pPr>
              <w:spacing w:before="0"/>
              <w:rPr>
                <w:rFonts w:cs="Arial"/>
                <w:sz w:val="20"/>
                <w:szCs w:val="24"/>
                <w:lang w:val="sr-Latn-CS"/>
              </w:rPr>
            </w:pPr>
            <w:r w:rsidRPr="0014604B">
              <w:rPr>
                <w:rFonts w:cs="Arial"/>
                <w:sz w:val="20"/>
                <w:szCs w:val="20"/>
                <w:lang w:val="sr-Latn-CS"/>
              </w:rPr>
              <w:t>Лежај снопа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46D6599"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3DF80BE"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7CC0C41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67674D3"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96CC39B" w14:textId="77777777" w:rsidR="0014604B" w:rsidRPr="0014604B" w:rsidRDefault="0014604B" w:rsidP="0014604B">
            <w:pPr>
              <w:spacing w:before="0"/>
              <w:rPr>
                <w:rFonts w:cs="Arial"/>
                <w:sz w:val="20"/>
                <w:szCs w:val="24"/>
                <w:lang w:val="sr-Latn-CS"/>
              </w:rPr>
            </w:pPr>
            <w:r w:rsidRPr="0014604B">
              <w:rPr>
                <w:rFonts w:cs="Arial"/>
                <w:sz w:val="20"/>
                <w:szCs w:val="20"/>
                <w:lang w:val="sr-Latn-CS"/>
              </w:rPr>
              <w:t>Сегменти мењача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F3D3C9A"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B4AADCB"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3</w:t>
            </w:r>
          </w:p>
        </w:tc>
      </w:tr>
      <w:tr w:rsidR="0014604B" w:rsidRPr="0014604B" w14:paraId="47F8DCF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A2F3FC3"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1ADBF21" w14:textId="77777777" w:rsidR="0014604B" w:rsidRPr="0014604B" w:rsidRDefault="0014604B" w:rsidP="0014604B">
            <w:pPr>
              <w:spacing w:before="0"/>
              <w:rPr>
                <w:rFonts w:cs="Arial"/>
                <w:sz w:val="20"/>
                <w:szCs w:val="24"/>
                <w:lang w:val="sr-Latn-CS"/>
              </w:rPr>
            </w:pPr>
            <w:r w:rsidRPr="0014604B">
              <w:rPr>
                <w:rFonts w:cs="Arial"/>
                <w:sz w:val="20"/>
                <w:szCs w:val="20"/>
                <w:lang w:val="sr-Latn-CS"/>
              </w:rPr>
              <w:t>Сноп мењача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060C818"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BE8E463"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3</w:t>
            </w:r>
          </w:p>
        </w:tc>
      </w:tr>
      <w:tr w:rsidR="0014604B" w:rsidRPr="0014604B" w14:paraId="6DE3B95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141B1AC"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049D7F8" w14:textId="77777777" w:rsidR="0014604B" w:rsidRPr="0014604B" w:rsidRDefault="0014604B" w:rsidP="0014604B">
            <w:pPr>
              <w:spacing w:before="0"/>
              <w:rPr>
                <w:rFonts w:cs="Arial"/>
                <w:sz w:val="20"/>
                <w:szCs w:val="24"/>
                <w:lang w:val="sr-Latn-CS"/>
              </w:rPr>
            </w:pPr>
            <w:r w:rsidRPr="0014604B">
              <w:rPr>
                <w:rFonts w:cs="Arial"/>
                <w:sz w:val="20"/>
                <w:szCs w:val="20"/>
                <w:lang w:val="sr-Latn-CS"/>
              </w:rPr>
              <w:t>Спојничка осовина мењача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F9F4734"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C7B6C6F"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3</w:t>
            </w:r>
          </w:p>
        </w:tc>
      </w:tr>
      <w:tr w:rsidR="0014604B" w:rsidRPr="0014604B" w14:paraId="16A6F09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449BF21"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C363952" w14:textId="77777777" w:rsidR="0014604B" w:rsidRPr="0014604B" w:rsidRDefault="0014604B" w:rsidP="0014604B">
            <w:pPr>
              <w:spacing w:before="0"/>
              <w:rPr>
                <w:rFonts w:cs="Arial"/>
                <w:sz w:val="20"/>
                <w:szCs w:val="24"/>
                <w:lang w:val="sr-Latn-CS"/>
              </w:rPr>
            </w:pPr>
            <w:r w:rsidRPr="0014604B">
              <w:rPr>
                <w:rFonts w:cs="Arial"/>
                <w:sz w:val="20"/>
                <w:szCs w:val="20"/>
                <w:lang w:val="sr-Latn-CS"/>
              </w:rPr>
              <w:t>Семеринг спојничке осовине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F9FBE04"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E49A220"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685D9A1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D680209"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A22C373" w14:textId="77777777" w:rsidR="0014604B" w:rsidRPr="0014604B" w:rsidRDefault="0014604B" w:rsidP="0014604B">
            <w:pPr>
              <w:spacing w:before="0"/>
              <w:rPr>
                <w:rFonts w:cs="Arial"/>
                <w:sz w:val="20"/>
                <w:szCs w:val="24"/>
                <w:lang w:val="sr-Latn-CS"/>
              </w:rPr>
            </w:pPr>
            <w:r w:rsidRPr="0014604B">
              <w:rPr>
                <w:rFonts w:cs="Arial"/>
                <w:sz w:val="20"/>
                <w:szCs w:val="20"/>
                <w:lang w:val="sr-Latn-CS"/>
              </w:rPr>
              <w:t>Зупчаник прве брзине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74468A6"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66F8C68"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3A6BD62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9EDB374"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F0A6B70" w14:textId="77777777" w:rsidR="0014604B" w:rsidRPr="0014604B" w:rsidRDefault="0014604B" w:rsidP="0014604B">
            <w:pPr>
              <w:spacing w:before="0"/>
              <w:rPr>
                <w:rFonts w:cs="Arial"/>
                <w:sz w:val="20"/>
                <w:szCs w:val="24"/>
                <w:lang w:val="sr-Latn-CS"/>
              </w:rPr>
            </w:pPr>
            <w:r w:rsidRPr="0014604B">
              <w:rPr>
                <w:rFonts w:cs="Arial"/>
                <w:sz w:val="20"/>
                <w:szCs w:val="20"/>
                <w:lang w:val="sr-Latn-CS"/>
              </w:rPr>
              <w:t>Зупчаник друге брзине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522CFE9"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38ED000"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09F3689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603E378"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E3A671B" w14:textId="77777777" w:rsidR="0014604B" w:rsidRPr="0014604B" w:rsidRDefault="0014604B" w:rsidP="0014604B">
            <w:pPr>
              <w:spacing w:before="0"/>
              <w:rPr>
                <w:rFonts w:cs="Arial"/>
                <w:sz w:val="20"/>
                <w:szCs w:val="24"/>
                <w:lang w:val="sr-Latn-CS"/>
              </w:rPr>
            </w:pPr>
            <w:r w:rsidRPr="0014604B">
              <w:rPr>
                <w:rFonts w:cs="Arial"/>
                <w:sz w:val="20"/>
                <w:szCs w:val="20"/>
                <w:lang w:val="sr-Latn-CS"/>
              </w:rPr>
              <w:t>Зупчаник треће брзине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7C4C440"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2A9B9B2"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76A3112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A00525A"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9643D4E" w14:textId="77777777" w:rsidR="0014604B" w:rsidRPr="0014604B" w:rsidRDefault="0014604B" w:rsidP="0014604B">
            <w:pPr>
              <w:spacing w:before="0"/>
              <w:rPr>
                <w:rFonts w:cs="Arial"/>
                <w:sz w:val="20"/>
                <w:szCs w:val="24"/>
                <w:lang w:val="sr-Latn-CS"/>
              </w:rPr>
            </w:pPr>
            <w:r w:rsidRPr="0014604B">
              <w:rPr>
                <w:rFonts w:cs="Arial"/>
                <w:sz w:val="20"/>
                <w:szCs w:val="20"/>
                <w:lang w:val="sr-Latn-CS"/>
              </w:rPr>
              <w:t>Зупчаник четврте брзине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E4D1374"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DF03436"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4AFBC12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8D5707C"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F494027" w14:textId="77777777" w:rsidR="0014604B" w:rsidRPr="0014604B" w:rsidRDefault="0014604B" w:rsidP="0014604B">
            <w:pPr>
              <w:spacing w:before="0"/>
              <w:rPr>
                <w:rFonts w:cs="Arial"/>
                <w:sz w:val="20"/>
                <w:szCs w:val="24"/>
                <w:lang w:val="sr-Latn-CS"/>
              </w:rPr>
            </w:pPr>
            <w:r w:rsidRPr="0014604B">
              <w:rPr>
                <w:rFonts w:cs="Arial"/>
                <w:sz w:val="20"/>
                <w:szCs w:val="20"/>
                <w:lang w:val="sr-Latn-CS"/>
              </w:rPr>
              <w:t>Зупчаник пете брзине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E880B8F"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4304810"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263D8B7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72D6CB4"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4AFFB12" w14:textId="77777777" w:rsidR="0014604B" w:rsidRPr="0014604B" w:rsidRDefault="0014604B" w:rsidP="0014604B">
            <w:pPr>
              <w:spacing w:before="0"/>
              <w:rPr>
                <w:rFonts w:cs="Arial"/>
                <w:sz w:val="20"/>
                <w:szCs w:val="24"/>
                <w:lang w:val="sr-Latn-CS"/>
              </w:rPr>
            </w:pPr>
            <w:r w:rsidRPr="0014604B">
              <w:rPr>
                <w:rFonts w:cs="Arial"/>
                <w:sz w:val="20"/>
                <w:szCs w:val="20"/>
                <w:lang w:val="sr-Latn-CS"/>
              </w:rPr>
              <w:t>Зупчаник рикверца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356CC9D"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3F45936"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470D4CC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21BEDEF"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483A8EA" w14:textId="77777777" w:rsidR="0014604B" w:rsidRPr="0014604B" w:rsidRDefault="0014604B" w:rsidP="0014604B">
            <w:pPr>
              <w:spacing w:before="0"/>
              <w:rPr>
                <w:rFonts w:cs="Arial"/>
                <w:sz w:val="20"/>
                <w:szCs w:val="24"/>
                <w:lang w:val="sr-Latn-CS"/>
              </w:rPr>
            </w:pPr>
            <w:r w:rsidRPr="0014604B">
              <w:rPr>
                <w:rFonts w:cs="Arial"/>
                <w:sz w:val="20"/>
                <w:szCs w:val="20"/>
                <w:lang w:val="sr-Latn-CS"/>
              </w:rPr>
              <w:t>Гарнитура дихтунга мењача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E620462"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14F0589"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4145FBB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4476AAC"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2D43668" w14:textId="77777777" w:rsidR="0014604B" w:rsidRPr="0014604B" w:rsidRDefault="0014604B" w:rsidP="0014604B">
            <w:pPr>
              <w:spacing w:before="0"/>
              <w:rPr>
                <w:rFonts w:cs="Arial"/>
                <w:sz w:val="20"/>
                <w:szCs w:val="24"/>
                <w:lang w:val="sr-Latn-CS"/>
              </w:rPr>
            </w:pPr>
            <w:r w:rsidRPr="0014604B">
              <w:rPr>
                <w:rFonts w:cs="Arial"/>
                <w:sz w:val="20"/>
                <w:szCs w:val="20"/>
                <w:lang w:val="sr-Latn-CS"/>
              </w:rPr>
              <w:t>Лежај спојничке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85EA1BD"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16FB590"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25F336E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4D7A29B"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F85F471" w14:textId="77777777" w:rsidR="0014604B" w:rsidRPr="0014604B" w:rsidRDefault="0014604B" w:rsidP="0014604B">
            <w:pPr>
              <w:spacing w:before="0"/>
              <w:rPr>
                <w:rFonts w:cs="Arial"/>
                <w:sz w:val="20"/>
                <w:szCs w:val="24"/>
                <w:lang w:val="sr-Latn-CS"/>
              </w:rPr>
            </w:pPr>
            <w:r w:rsidRPr="0014604B">
              <w:rPr>
                <w:rFonts w:cs="Arial"/>
                <w:sz w:val="20"/>
                <w:szCs w:val="20"/>
                <w:lang w:val="sr-Latn-CS"/>
              </w:rPr>
              <w:t>Гумена закачка ауспуха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2435587"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C34E360"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20</w:t>
            </w:r>
          </w:p>
        </w:tc>
      </w:tr>
      <w:tr w:rsidR="0014604B" w:rsidRPr="0014604B" w14:paraId="33C710A2"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E8F2E0F"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5E70157" w14:textId="77777777" w:rsidR="0014604B" w:rsidRPr="0014604B" w:rsidRDefault="0014604B" w:rsidP="0014604B">
            <w:pPr>
              <w:spacing w:before="0"/>
              <w:rPr>
                <w:rFonts w:cs="Arial"/>
                <w:sz w:val="20"/>
                <w:szCs w:val="24"/>
                <w:lang w:val="sr-Latn-CS"/>
              </w:rPr>
            </w:pPr>
            <w:r w:rsidRPr="0014604B">
              <w:rPr>
                <w:rFonts w:cs="Arial"/>
                <w:sz w:val="20"/>
                <w:szCs w:val="20"/>
                <w:lang w:val="sr-Latn-CS"/>
              </w:rPr>
              <w:t>Закачка ауспуха осмица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90C1ED0"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106C963"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20</w:t>
            </w:r>
          </w:p>
        </w:tc>
      </w:tr>
      <w:tr w:rsidR="0014604B" w:rsidRPr="0014604B" w14:paraId="11B440A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6D5DD22"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59149BB" w14:textId="77777777" w:rsidR="0014604B" w:rsidRPr="0014604B" w:rsidRDefault="0014604B" w:rsidP="0014604B">
            <w:pPr>
              <w:spacing w:before="0"/>
              <w:rPr>
                <w:rFonts w:cs="Arial"/>
                <w:sz w:val="20"/>
                <w:szCs w:val="24"/>
                <w:lang w:val="sr-Latn-CS"/>
              </w:rPr>
            </w:pPr>
            <w:r w:rsidRPr="0014604B">
              <w:rPr>
                <w:rFonts w:cs="Arial"/>
                <w:sz w:val="20"/>
                <w:szCs w:val="20"/>
                <w:lang w:val="sr-Latn-CS"/>
              </w:rPr>
              <w:t>Гумена закачка ауспуха кружна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D7D5202"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BBFDCC8"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20</w:t>
            </w:r>
          </w:p>
        </w:tc>
      </w:tr>
      <w:tr w:rsidR="0014604B" w:rsidRPr="0014604B" w14:paraId="60160880"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B20C671"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369C859" w14:textId="77777777" w:rsidR="0014604B" w:rsidRPr="0014604B" w:rsidRDefault="0014604B" w:rsidP="0014604B">
            <w:pPr>
              <w:spacing w:before="0"/>
              <w:rPr>
                <w:rFonts w:cs="Arial"/>
                <w:sz w:val="20"/>
                <w:szCs w:val="24"/>
                <w:lang w:val="sr-Latn-CS"/>
              </w:rPr>
            </w:pPr>
            <w:r w:rsidRPr="0014604B">
              <w:rPr>
                <w:rFonts w:cs="Arial"/>
                <w:sz w:val="20"/>
                <w:szCs w:val="20"/>
                <w:lang w:val="sr-Cyrl-CS"/>
              </w:rPr>
              <w:t>Ш</w:t>
            </w:r>
            <w:r w:rsidRPr="0014604B">
              <w:rPr>
                <w:rFonts w:cs="Arial"/>
                <w:sz w:val="20"/>
                <w:szCs w:val="20"/>
                <w:lang w:val="sr-Latn-CS"/>
              </w:rPr>
              <w:t>елна ауспуха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60DDA6B"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C80ED4D"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30</w:t>
            </w:r>
          </w:p>
        </w:tc>
      </w:tr>
      <w:tr w:rsidR="0014604B" w:rsidRPr="0014604B" w14:paraId="1C161647"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850ED31"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3A85C2C" w14:textId="77777777" w:rsidR="0014604B" w:rsidRPr="0014604B" w:rsidRDefault="0014604B" w:rsidP="0014604B">
            <w:pPr>
              <w:spacing w:before="0"/>
              <w:rPr>
                <w:rFonts w:cs="Arial"/>
                <w:sz w:val="20"/>
                <w:szCs w:val="24"/>
                <w:lang w:val="sr-Latn-CS"/>
              </w:rPr>
            </w:pPr>
            <w:r w:rsidRPr="0014604B">
              <w:rPr>
                <w:rFonts w:cs="Arial"/>
                <w:sz w:val="20"/>
                <w:szCs w:val="20"/>
                <w:lang w:val="sr-Latn-CS"/>
              </w:rPr>
              <w:t>Хладњак за воду</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4CB060F"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BB4203F"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3</w:t>
            </w:r>
          </w:p>
        </w:tc>
      </w:tr>
      <w:tr w:rsidR="0014604B" w:rsidRPr="0014604B" w14:paraId="2FC7CD0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66162C2"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1167276" w14:textId="77777777" w:rsidR="0014604B" w:rsidRPr="0014604B" w:rsidRDefault="0014604B" w:rsidP="0014604B">
            <w:pPr>
              <w:spacing w:before="0"/>
              <w:rPr>
                <w:rFonts w:cs="Arial"/>
                <w:sz w:val="20"/>
                <w:szCs w:val="24"/>
                <w:lang w:val="sr-Latn-CS"/>
              </w:rPr>
            </w:pPr>
            <w:r w:rsidRPr="0014604B">
              <w:rPr>
                <w:rFonts w:cs="Arial"/>
                <w:sz w:val="20"/>
                <w:szCs w:val="20"/>
                <w:lang w:val="sr-Latn-CS"/>
              </w:rPr>
              <w:t>Штопл хладњака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6393273"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B511D72"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1BE6107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F11E415"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C67BF3E" w14:textId="77777777" w:rsidR="0014604B" w:rsidRPr="0014604B" w:rsidRDefault="0014604B" w:rsidP="0014604B">
            <w:pPr>
              <w:spacing w:before="0"/>
              <w:rPr>
                <w:rFonts w:cs="Arial"/>
                <w:sz w:val="20"/>
                <w:szCs w:val="24"/>
                <w:lang w:val="sr-Latn-CS"/>
              </w:rPr>
            </w:pPr>
            <w:r w:rsidRPr="0014604B">
              <w:rPr>
                <w:rFonts w:cs="Arial"/>
                <w:sz w:val="20"/>
                <w:szCs w:val="20"/>
                <w:lang w:val="sr-Latn-CS"/>
              </w:rPr>
              <w:t>Гарнитура црева хладњака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ABD7F9E"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2D58634"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5127507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4130E7B"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A1F6FAE" w14:textId="77777777" w:rsidR="0014604B" w:rsidRPr="0014604B" w:rsidRDefault="0014604B" w:rsidP="0014604B">
            <w:pPr>
              <w:spacing w:before="0"/>
              <w:rPr>
                <w:rFonts w:cs="Arial"/>
                <w:sz w:val="20"/>
                <w:szCs w:val="24"/>
                <w:lang w:val="sr-Latn-CS"/>
              </w:rPr>
            </w:pPr>
            <w:r w:rsidRPr="0014604B">
              <w:rPr>
                <w:rFonts w:cs="Arial"/>
                <w:sz w:val="20"/>
                <w:szCs w:val="20"/>
                <w:lang w:val="sr-Latn-CS"/>
              </w:rPr>
              <w:t>Месингане матице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A356B0B"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E5882A6"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200</w:t>
            </w:r>
          </w:p>
        </w:tc>
      </w:tr>
      <w:tr w:rsidR="0014604B" w:rsidRPr="0014604B" w14:paraId="785AE29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C46B1E1"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F22FDF8" w14:textId="77777777" w:rsidR="0014604B" w:rsidRPr="0014604B" w:rsidRDefault="0014604B" w:rsidP="0014604B">
            <w:pPr>
              <w:spacing w:before="0"/>
              <w:rPr>
                <w:rFonts w:cs="Arial"/>
                <w:sz w:val="20"/>
                <w:szCs w:val="24"/>
                <w:lang w:val="sr-Latn-CS"/>
              </w:rPr>
            </w:pPr>
            <w:r w:rsidRPr="0014604B">
              <w:rPr>
                <w:rFonts w:cs="Arial"/>
                <w:sz w:val="20"/>
                <w:szCs w:val="20"/>
                <w:lang w:val="sr-Latn-CS"/>
              </w:rPr>
              <w:t>Термостат 82 степ. целзијуса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839A315"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6322D1A"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3</w:t>
            </w:r>
          </w:p>
        </w:tc>
      </w:tr>
      <w:tr w:rsidR="0014604B" w:rsidRPr="0014604B" w14:paraId="360B551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1B3E58B"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D79D6F1" w14:textId="77777777" w:rsidR="0014604B" w:rsidRPr="0014604B" w:rsidRDefault="0014604B" w:rsidP="0014604B">
            <w:pPr>
              <w:spacing w:before="0"/>
              <w:rPr>
                <w:rFonts w:cs="Arial"/>
                <w:sz w:val="20"/>
                <w:szCs w:val="24"/>
                <w:lang w:val="sr-Cyrl-CS"/>
              </w:rPr>
            </w:pPr>
            <w:r w:rsidRPr="0014604B">
              <w:rPr>
                <w:rFonts w:cs="Arial"/>
                <w:sz w:val="20"/>
                <w:szCs w:val="20"/>
                <w:lang w:val="sr-Latn-CS"/>
              </w:rPr>
              <w:t>Бидон за воду</w:t>
            </w:r>
            <w:r w:rsidRPr="0014604B">
              <w:rPr>
                <w:rFonts w:cs="Arial"/>
                <w:sz w:val="20"/>
                <w:szCs w:val="20"/>
                <w:lang w:val="sr-Cyrl-CS"/>
              </w:rPr>
              <w:t xml:space="preserve"> хладљака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4C311CA"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A8E7150"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3</w:t>
            </w:r>
          </w:p>
        </w:tc>
      </w:tr>
      <w:tr w:rsidR="0014604B" w:rsidRPr="0014604B" w14:paraId="5F64C19E"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BCBE7E2"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88BC077" w14:textId="77777777" w:rsidR="0014604B" w:rsidRPr="0014604B" w:rsidRDefault="0014604B" w:rsidP="0014604B">
            <w:pPr>
              <w:spacing w:before="0"/>
              <w:rPr>
                <w:rFonts w:cs="Arial"/>
                <w:sz w:val="20"/>
                <w:szCs w:val="24"/>
                <w:lang w:val="sr-Cyrl-CS"/>
              </w:rPr>
            </w:pPr>
            <w:r w:rsidRPr="0014604B">
              <w:rPr>
                <w:rFonts w:cs="Arial"/>
                <w:sz w:val="20"/>
                <w:szCs w:val="20"/>
                <w:lang w:val="sr-Latn-CS"/>
              </w:rPr>
              <w:t>Поклопац бидона</w:t>
            </w:r>
            <w:r w:rsidRPr="0014604B">
              <w:rPr>
                <w:rFonts w:cs="Arial"/>
                <w:sz w:val="20"/>
                <w:szCs w:val="20"/>
                <w:lang w:val="sr-Cyrl-CS"/>
              </w:rPr>
              <w:t xml:space="preserve"> хладњака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1F441E4"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2908C17"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1BD9569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764ADE7"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C705927" w14:textId="77777777" w:rsidR="0014604B" w:rsidRPr="0014604B" w:rsidRDefault="0014604B" w:rsidP="0014604B">
            <w:pPr>
              <w:spacing w:before="0"/>
              <w:rPr>
                <w:rFonts w:cs="Arial"/>
                <w:sz w:val="20"/>
                <w:szCs w:val="24"/>
                <w:lang w:val="sr-Latn-CS"/>
              </w:rPr>
            </w:pPr>
            <w:r w:rsidRPr="0014604B">
              <w:rPr>
                <w:rFonts w:cs="Arial"/>
                <w:sz w:val="20"/>
                <w:szCs w:val="20"/>
                <w:lang w:val="sr-Latn-CS"/>
              </w:rPr>
              <w:t>Хладњак грејача кабине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F2F82F2"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CBF762D"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3659D7F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BDB7A47"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DEEE211" w14:textId="77777777" w:rsidR="0014604B" w:rsidRPr="0014604B" w:rsidRDefault="0014604B" w:rsidP="0014604B">
            <w:pPr>
              <w:spacing w:before="0"/>
              <w:rPr>
                <w:rFonts w:cs="Arial"/>
                <w:sz w:val="20"/>
                <w:szCs w:val="24"/>
                <w:lang w:val="sr-Latn-CS"/>
              </w:rPr>
            </w:pPr>
            <w:r w:rsidRPr="0014604B">
              <w:rPr>
                <w:rFonts w:cs="Arial"/>
                <w:sz w:val="20"/>
                <w:szCs w:val="20"/>
                <w:lang w:val="sr-Latn-CS"/>
              </w:rPr>
              <w:t>Славина грејача кабине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12ACE0B"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22F558A"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15</w:t>
            </w:r>
          </w:p>
        </w:tc>
      </w:tr>
      <w:tr w:rsidR="0014604B" w:rsidRPr="0014604B" w14:paraId="7DA97802"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FBF1EEF"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212887F" w14:textId="77777777" w:rsidR="0014604B" w:rsidRPr="0014604B" w:rsidRDefault="0014604B" w:rsidP="0014604B">
            <w:pPr>
              <w:spacing w:before="0"/>
              <w:rPr>
                <w:rFonts w:cs="Arial"/>
                <w:sz w:val="20"/>
                <w:szCs w:val="24"/>
                <w:lang w:val="sr-Latn-CS"/>
              </w:rPr>
            </w:pPr>
            <w:r w:rsidRPr="0014604B">
              <w:rPr>
                <w:rFonts w:cs="Arial"/>
                <w:sz w:val="20"/>
                <w:szCs w:val="20"/>
                <w:lang w:val="sr-Latn-CS"/>
              </w:rPr>
              <w:t>Дихтунг славине грејача гумени</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8108E45"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E2EB8D2"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30</w:t>
            </w:r>
          </w:p>
        </w:tc>
      </w:tr>
      <w:tr w:rsidR="0014604B" w:rsidRPr="0014604B" w14:paraId="0E40536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96DE0BB"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7535773" w14:textId="77777777" w:rsidR="0014604B" w:rsidRPr="0014604B" w:rsidRDefault="0014604B" w:rsidP="0014604B">
            <w:pPr>
              <w:spacing w:before="0"/>
              <w:rPr>
                <w:rFonts w:cs="Arial"/>
                <w:sz w:val="20"/>
                <w:szCs w:val="24"/>
                <w:lang w:val="sr-Latn-CS"/>
              </w:rPr>
            </w:pPr>
            <w:r w:rsidRPr="0014604B">
              <w:rPr>
                <w:rFonts w:cs="Arial"/>
                <w:sz w:val="20"/>
                <w:szCs w:val="20"/>
                <w:lang w:val="sr-Latn-CS"/>
              </w:rPr>
              <w:t>Црево грејача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DEB82C9"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F052A8A"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0BB9BF1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4CBF659"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FB69810" w14:textId="77777777" w:rsidR="0014604B" w:rsidRPr="0014604B" w:rsidRDefault="0014604B" w:rsidP="0014604B">
            <w:pPr>
              <w:spacing w:before="0"/>
              <w:rPr>
                <w:rFonts w:cs="Arial"/>
                <w:sz w:val="20"/>
                <w:szCs w:val="24"/>
                <w:lang w:val="sr-Latn-CS"/>
              </w:rPr>
            </w:pPr>
            <w:r w:rsidRPr="0014604B">
              <w:rPr>
                <w:rFonts w:cs="Arial"/>
                <w:sz w:val="20"/>
                <w:szCs w:val="20"/>
                <w:lang w:val="sr-Latn-CS"/>
              </w:rPr>
              <w:t>Хомокинетички зглоб</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E4342FD"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56DBD39"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0021956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FE4549B"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58E9F31" w14:textId="77777777" w:rsidR="0014604B" w:rsidRPr="0014604B" w:rsidRDefault="0014604B" w:rsidP="0014604B">
            <w:pPr>
              <w:spacing w:before="0"/>
              <w:rPr>
                <w:rFonts w:cs="Arial"/>
                <w:sz w:val="20"/>
                <w:szCs w:val="24"/>
                <w:lang w:val="sr-Latn-CS"/>
              </w:rPr>
            </w:pPr>
            <w:r w:rsidRPr="0014604B">
              <w:rPr>
                <w:rFonts w:cs="Arial"/>
                <w:sz w:val="20"/>
                <w:szCs w:val="20"/>
                <w:lang w:val="sr-Latn-CS"/>
              </w:rPr>
              <w:t>Матица зглоба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955D24D"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C71C14B"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30</w:t>
            </w:r>
          </w:p>
        </w:tc>
      </w:tr>
      <w:tr w:rsidR="0014604B" w:rsidRPr="0014604B" w14:paraId="3951E6A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36CA174"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97A923F" w14:textId="77777777" w:rsidR="0014604B" w:rsidRPr="0014604B" w:rsidRDefault="0014604B" w:rsidP="0014604B">
            <w:pPr>
              <w:spacing w:before="0"/>
              <w:rPr>
                <w:rFonts w:cs="Arial"/>
                <w:sz w:val="20"/>
                <w:szCs w:val="24"/>
                <w:lang w:val="sr-Latn-CS"/>
              </w:rPr>
            </w:pPr>
            <w:r w:rsidRPr="0014604B">
              <w:rPr>
                <w:rFonts w:cs="Arial"/>
                <w:sz w:val="20"/>
                <w:szCs w:val="20"/>
                <w:lang w:val="sr-Latn-CS"/>
              </w:rPr>
              <w:t>Манжетна зглоба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9FA26A5"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CA962AD"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30</w:t>
            </w:r>
          </w:p>
        </w:tc>
      </w:tr>
      <w:tr w:rsidR="0014604B" w:rsidRPr="0014604B" w14:paraId="55DE567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60B8731"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34E1E71" w14:textId="77777777" w:rsidR="0014604B" w:rsidRPr="0014604B" w:rsidRDefault="0014604B" w:rsidP="0014604B">
            <w:pPr>
              <w:spacing w:before="0"/>
              <w:rPr>
                <w:rFonts w:cs="Arial"/>
                <w:sz w:val="20"/>
                <w:szCs w:val="24"/>
                <w:lang w:val="sr-Latn-CS"/>
              </w:rPr>
            </w:pPr>
            <w:r w:rsidRPr="0014604B">
              <w:rPr>
                <w:rFonts w:cs="Arial"/>
                <w:sz w:val="20"/>
                <w:szCs w:val="20"/>
                <w:lang w:val="sr-Latn-CS"/>
              </w:rPr>
              <w:t>Полуосовина лева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A8A8BB3"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01E493E"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3</w:t>
            </w:r>
          </w:p>
        </w:tc>
      </w:tr>
      <w:tr w:rsidR="0014604B" w:rsidRPr="0014604B" w14:paraId="6D2E979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DA91975"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B4276BE" w14:textId="77777777" w:rsidR="0014604B" w:rsidRPr="0014604B" w:rsidRDefault="0014604B" w:rsidP="0014604B">
            <w:pPr>
              <w:spacing w:before="0"/>
              <w:rPr>
                <w:rFonts w:cs="Arial"/>
                <w:sz w:val="20"/>
                <w:szCs w:val="24"/>
                <w:lang w:val="sr-Latn-CS"/>
              </w:rPr>
            </w:pPr>
            <w:r w:rsidRPr="0014604B">
              <w:rPr>
                <w:rFonts w:cs="Arial"/>
                <w:sz w:val="20"/>
                <w:szCs w:val="20"/>
                <w:lang w:val="sr-Latn-CS"/>
              </w:rPr>
              <w:t>Полуосовина десна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F94E9FD"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EE18E83"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3</w:t>
            </w:r>
          </w:p>
        </w:tc>
      </w:tr>
      <w:tr w:rsidR="0014604B" w:rsidRPr="0014604B" w14:paraId="276CEBED"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F7A255E"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BF852E6" w14:textId="77777777" w:rsidR="0014604B" w:rsidRPr="0014604B" w:rsidRDefault="0014604B" w:rsidP="0014604B">
            <w:pPr>
              <w:spacing w:before="0"/>
              <w:rPr>
                <w:rFonts w:cs="Arial"/>
                <w:sz w:val="20"/>
                <w:szCs w:val="24"/>
                <w:lang w:val="sr-Latn-CS"/>
              </w:rPr>
            </w:pPr>
            <w:r w:rsidRPr="0014604B">
              <w:rPr>
                <w:rFonts w:cs="Arial"/>
                <w:sz w:val="20"/>
                <w:szCs w:val="20"/>
                <w:lang w:val="sr-Latn-CS"/>
              </w:rPr>
              <w:t>Ман</w:t>
            </w:r>
            <w:r w:rsidRPr="0014604B">
              <w:rPr>
                <w:rFonts w:cs="Arial"/>
                <w:sz w:val="20"/>
                <w:szCs w:val="20"/>
                <w:lang w:val="sr-Cyrl-CS"/>
              </w:rPr>
              <w:t>ж</w:t>
            </w:r>
            <w:r w:rsidRPr="0014604B">
              <w:rPr>
                <w:rFonts w:cs="Arial"/>
                <w:sz w:val="20"/>
                <w:szCs w:val="20"/>
                <w:lang w:val="sr-Latn-CS"/>
              </w:rPr>
              <w:t>етна пол.осовине са лезајем</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D80B939"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E4EA22A"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4D34390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8A3AC75"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A1BB14F" w14:textId="77777777" w:rsidR="0014604B" w:rsidRPr="0014604B" w:rsidRDefault="0014604B" w:rsidP="0014604B">
            <w:pPr>
              <w:spacing w:before="0"/>
              <w:rPr>
                <w:rFonts w:cs="Arial"/>
                <w:sz w:val="20"/>
                <w:szCs w:val="24"/>
                <w:lang w:val="sr-Latn-CS"/>
              </w:rPr>
            </w:pPr>
            <w:r w:rsidRPr="0014604B">
              <w:rPr>
                <w:rFonts w:cs="Arial"/>
                <w:sz w:val="20"/>
                <w:szCs w:val="20"/>
                <w:lang w:val="sr-Latn-CS"/>
              </w:rPr>
              <w:t>Лежај предњег точка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1367FAD"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2CD0976"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30</w:t>
            </w:r>
          </w:p>
        </w:tc>
      </w:tr>
      <w:tr w:rsidR="0014604B" w:rsidRPr="0014604B" w14:paraId="7095EC3E"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77C1422"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E1D59B6" w14:textId="77777777" w:rsidR="0014604B" w:rsidRPr="0014604B" w:rsidRDefault="0014604B" w:rsidP="0014604B">
            <w:pPr>
              <w:spacing w:before="0"/>
              <w:rPr>
                <w:rFonts w:cs="Arial"/>
                <w:sz w:val="20"/>
                <w:szCs w:val="24"/>
                <w:lang w:val="sr-Latn-CS"/>
              </w:rPr>
            </w:pPr>
            <w:r w:rsidRPr="0014604B">
              <w:rPr>
                <w:rFonts w:cs="Arial"/>
                <w:sz w:val="20"/>
                <w:szCs w:val="20"/>
                <w:lang w:val="sr-Latn-CS"/>
              </w:rPr>
              <w:t>Матица ле</w:t>
            </w:r>
            <w:r w:rsidRPr="0014604B">
              <w:rPr>
                <w:rFonts w:cs="Arial"/>
                <w:sz w:val="20"/>
                <w:szCs w:val="20"/>
                <w:lang w:val="sr-Cyrl-CS"/>
              </w:rPr>
              <w:t>ж</w:t>
            </w:r>
            <w:r w:rsidRPr="0014604B">
              <w:rPr>
                <w:rFonts w:cs="Arial"/>
                <w:sz w:val="20"/>
                <w:szCs w:val="20"/>
                <w:lang w:val="sr-Latn-CS"/>
              </w:rPr>
              <w:t>аја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DB55686"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0C512AB"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30</w:t>
            </w:r>
          </w:p>
        </w:tc>
      </w:tr>
      <w:tr w:rsidR="0014604B" w:rsidRPr="0014604B" w14:paraId="5CC4699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294EBFA"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62DAD8F" w14:textId="77777777" w:rsidR="0014604B" w:rsidRPr="0014604B" w:rsidRDefault="0014604B" w:rsidP="0014604B">
            <w:pPr>
              <w:spacing w:before="0"/>
              <w:rPr>
                <w:rFonts w:cs="Arial"/>
                <w:sz w:val="20"/>
                <w:szCs w:val="24"/>
                <w:lang w:val="sr-Latn-CS"/>
              </w:rPr>
            </w:pPr>
            <w:r w:rsidRPr="0014604B">
              <w:rPr>
                <w:rFonts w:cs="Arial"/>
                <w:sz w:val="20"/>
                <w:szCs w:val="20"/>
                <w:lang w:val="sr-Latn-CS"/>
              </w:rPr>
              <w:t>Главчина предњег то</w:t>
            </w:r>
            <w:r w:rsidRPr="0014604B">
              <w:rPr>
                <w:rFonts w:cs="Arial"/>
                <w:sz w:val="20"/>
                <w:szCs w:val="20"/>
                <w:lang w:val="sr-Cyrl-CS"/>
              </w:rPr>
              <w:t>ч</w:t>
            </w:r>
            <w:r w:rsidRPr="0014604B">
              <w:rPr>
                <w:rFonts w:cs="Arial"/>
                <w:sz w:val="20"/>
                <w:szCs w:val="20"/>
                <w:lang w:val="sr-Latn-CS"/>
              </w:rPr>
              <w:t>ка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6C6A8A1"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E3FEC39"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0D75B890"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6131F7D"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6ABFE9D" w14:textId="77777777" w:rsidR="0014604B" w:rsidRPr="0014604B" w:rsidRDefault="0014604B" w:rsidP="0014604B">
            <w:pPr>
              <w:spacing w:before="0"/>
              <w:rPr>
                <w:rFonts w:cs="Arial"/>
                <w:sz w:val="20"/>
                <w:szCs w:val="24"/>
                <w:lang w:val="sr-Latn-CS"/>
              </w:rPr>
            </w:pPr>
            <w:r w:rsidRPr="0014604B">
              <w:rPr>
                <w:rFonts w:cs="Arial"/>
                <w:sz w:val="20"/>
                <w:szCs w:val="20"/>
                <w:lang w:val="sr-Latn-CS"/>
              </w:rPr>
              <w:t>Крај споне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5FF3F03"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C214690"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20</w:t>
            </w:r>
          </w:p>
        </w:tc>
      </w:tr>
      <w:tr w:rsidR="0014604B" w:rsidRPr="0014604B" w14:paraId="397CE10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836234F"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FF573FA" w14:textId="77777777" w:rsidR="0014604B" w:rsidRPr="0014604B" w:rsidRDefault="0014604B" w:rsidP="0014604B">
            <w:pPr>
              <w:spacing w:before="0"/>
              <w:rPr>
                <w:rFonts w:cs="Arial"/>
                <w:sz w:val="20"/>
                <w:szCs w:val="24"/>
                <w:lang w:val="sr-Latn-CS"/>
              </w:rPr>
            </w:pPr>
            <w:r w:rsidRPr="0014604B">
              <w:rPr>
                <w:rFonts w:cs="Arial"/>
                <w:sz w:val="20"/>
                <w:szCs w:val="20"/>
                <w:lang w:val="sr-Latn-CS"/>
              </w:rPr>
              <w:t>Осцилујуће раме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E9543F2"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F5C7CD8"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20</w:t>
            </w:r>
          </w:p>
        </w:tc>
      </w:tr>
      <w:tr w:rsidR="0014604B" w:rsidRPr="0014604B" w14:paraId="1CB8374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6D0F70D"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9A261BA" w14:textId="77777777" w:rsidR="0014604B" w:rsidRPr="0014604B" w:rsidRDefault="0014604B" w:rsidP="0014604B">
            <w:pPr>
              <w:spacing w:before="0"/>
              <w:rPr>
                <w:rFonts w:cs="Arial"/>
                <w:sz w:val="20"/>
                <w:szCs w:val="24"/>
                <w:lang w:val="sr-Latn-CS"/>
              </w:rPr>
            </w:pPr>
            <w:r w:rsidRPr="0014604B">
              <w:rPr>
                <w:rFonts w:cs="Arial"/>
                <w:sz w:val="20"/>
                <w:szCs w:val="20"/>
                <w:lang w:val="sr-Latn-CS"/>
              </w:rPr>
              <w:t>Баланс штангла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00F6A26"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A682B04"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1</w:t>
            </w:r>
          </w:p>
        </w:tc>
      </w:tr>
      <w:tr w:rsidR="0014604B" w:rsidRPr="0014604B" w14:paraId="66AE3F91"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22E9E0D"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1723616" w14:textId="77777777" w:rsidR="0014604B" w:rsidRPr="0014604B" w:rsidRDefault="0014604B" w:rsidP="0014604B">
            <w:pPr>
              <w:spacing w:before="0"/>
              <w:rPr>
                <w:rFonts w:cs="Arial"/>
                <w:sz w:val="20"/>
                <w:szCs w:val="24"/>
                <w:lang w:val="sr-Latn-CS"/>
              </w:rPr>
            </w:pPr>
            <w:r w:rsidRPr="0014604B">
              <w:rPr>
                <w:rFonts w:cs="Arial"/>
                <w:sz w:val="20"/>
                <w:szCs w:val="20"/>
                <w:lang w:val="sr-Latn-CS"/>
              </w:rPr>
              <w:t>Гумице баланс штангле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03000CC"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C9B71F2"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20</w:t>
            </w:r>
          </w:p>
        </w:tc>
      </w:tr>
      <w:tr w:rsidR="0014604B" w:rsidRPr="0014604B" w14:paraId="0A68AFD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5C9829B"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EA4417C" w14:textId="77777777" w:rsidR="0014604B" w:rsidRPr="0014604B" w:rsidRDefault="0014604B" w:rsidP="0014604B">
            <w:pPr>
              <w:spacing w:before="0"/>
              <w:rPr>
                <w:rFonts w:cs="Arial"/>
                <w:sz w:val="20"/>
                <w:szCs w:val="24"/>
                <w:lang w:val="sr-Latn-CS"/>
              </w:rPr>
            </w:pPr>
            <w:r w:rsidRPr="0014604B">
              <w:rPr>
                <w:rFonts w:cs="Arial"/>
                <w:sz w:val="20"/>
                <w:szCs w:val="20"/>
                <w:lang w:val="sr-Latn-CS"/>
              </w:rPr>
              <w:t>Летва волана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2660F30"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0618014"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3</w:t>
            </w:r>
          </w:p>
        </w:tc>
      </w:tr>
      <w:tr w:rsidR="0014604B" w:rsidRPr="0014604B" w14:paraId="5EFD0E0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D2F2884"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532467D" w14:textId="77777777" w:rsidR="0014604B" w:rsidRPr="0014604B" w:rsidRDefault="0014604B" w:rsidP="0014604B">
            <w:pPr>
              <w:spacing w:before="0"/>
              <w:rPr>
                <w:rFonts w:cs="Arial"/>
                <w:sz w:val="20"/>
                <w:szCs w:val="24"/>
                <w:lang w:val="sr-Latn-CS"/>
              </w:rPr>
            </w:pPr>
            <w:r w:rsidRPr="0014604B">
              <w:rPr>
                <w:rFonts w:cs="Arial"/>
                <w:sz w:val="20"/>
                <w:szCs w:val="20"/>
                <w:lang w:val="sr-Latn-CS"/>
              </w:rPr>
              <w:t>Чауре летве волана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3E56820"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2D87602"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7D60E849"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D1075EB"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B887B81" w14:textId="77777777" w:rsidR="0014604B" w:rsidRPr="0014604B" w:rsidRDefault="0014604B" w:rsidP="0014604B">
            <w:pPr>
              <w:spacing w:before="0"/>
              <w:rPr>
                <w:rFonts w:cs="Arial"/>
                <w:sz w:val="20"/>
                <w:szCs w:val="24"/>
                <w:lang w:val="sr-Latn-CS"/>
              </w:rPr>
            </w:pPr>
            <w:r w:rsidRPr="0014604B">
              <w:rPr>
                <w:rFonts w:cs="Arial"/>
                <w:sz w:val="20"/>
                <w:szCs w:val="20"/>
                <w:lang w:val="sr-Latn-CS"/>
              </w:rPr>
              <w:t>Манжетна летве лева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6F3E27A"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544392A"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72040BBD"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9BC446A"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6994EC8" w14:textId="77777777" w:rsidR="0014604B" w:rsidRPr="0014604B" w:rsidRDefault="0014604B" w:rsidP="0014604B">
            <w:pPr>
              <w:spacing w:before="0"/>
              <w:rPr>
                <w:rFonts w:cs="Arial"/>
                <w:sz w:val="20"/>
                <w:szCs w:val="24"/>
                <w:lang w:val="sr-Latn-CS"/>
              </w:rPr>
            </w:pPr>
            <w:r w:rsidRPr="0014604B">
              <w:rPr>
                <w:rFonts w:cs="Arial"/>
                <w:sz w:val="20"/>
                <w:szCs w:val="20"/>
                <w:lang w:val="sr-Latn-CS"/>
              </w:rPr>
              <w:t>Манжетна летве десна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06D28BC"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6C09A80"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0123FD1D"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0433E29"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EB45EF8" w14:textId="77777777" w:rsidR="0014604B" w:rsidRPr="0014604B" w:rsidRDefault="0014604B" w:rsidP="0014604B">
            <w:pPr>
              <w:spacing w:before="0"/>
              <w:rPr>
                <w:rFonts w:cs="Arial"/>
                <w:sz w:val="20"/>
                <w:szCs w:val="24"/>
                <w:lang w:val="sr-Latn-CS"/>
              </w:rPr>
            </w:pPr>
            <w:r w:rsidRPr="0014604B">
              <w:rPr>
                <w:rFonts w:cs="Arial"/>
                <w:sz w:val="20"/>
                <w:szCs w:val="20"/>
                <w:lang w:val="sr-Latn-CS"/>
              </w:rPr>
              <w:t>Предњи диск</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1331798"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01CCD28"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4ADC4F0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CB1F92B"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2B0CE96" w14:textId="77777777" w:rsidR="0014604B" w:rsidRPr="0014604B" w:rsidRDefault="0014604B" w:rsidP="0014604B">
            <w:pPr>
              <w:spacing w:before="0"/>
              <w:rPr>
                <w:rFonts w:cs="Arial"/>
                <w:sz w:val="20"/>
                <w:szCs w:val="24"/>
                <w:lang w:val="sr-Latn-CS"/>
              </w:rPr>
            </w:pPr>
            <w:r w:rsidRPr="0014604B">
              <w:rPr>
                <w:rFonts w:cs="Arial"/>
                <w:sz w:val="20"/>
                <w:szCs w:val="20"/>
                <w:lang w:val="sr-Latn-CS"/>
              </w:rPr>
              <w:t>Чељусти предњих кочница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B4EFC10"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028BA57"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2</w:t>
            </w:r>
          </w:p>
        </w:tc>
      </w:tr>
      <w:tr w:rsidR="0014604B" w:rsidRPr="0014604B" w14:paraId="2E13CEA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0D06CCE"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6EAC339" w14:textId="77777777" w:rsidR="0014604B" w:rsidRPr="0014604B" w:rsidRDefault="0014604B" w:rsidP="0014604B">
            <w:pPr>
              <w:spacing w:before="0"/>
              <w:rPr>
                <w:rFonts w:cs="Arial"/>
                <w:sz w:val="20"/>
                <w:szCs w:val="24"/>
                <w:lang w:val="sr-Latn-CS"/>
              </w:rPr>
            </w:pPr>
            <w:r w:rsidRPr="0014604B">
              <w:rPr>
                <w:rFonts w:cs="Arial"/>
                <w:sz w:val="20"/>
                <w:szCs w:val="20"/>
                <w:lang w:val="sr-Latn-CS"/>
              </w:rPr>
              <w:t>Гарнитура плочица предњих</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B7C6D55"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F7B315D"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30</w:t>
            </w:r>
          </w:p>
        </w:tc>
      </w:tr>
      <w:tr w:rsidR="0014604B" w:rsidRPr="0014604B" w14:paraId="4EAC63D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8EBCE2F"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951C209" w14:textId="77777777" w:rsidR="0014604B" w:rsidRPr="0014604B" w:rsidRDefault="0014604B" w:rsidP="0014604B">
            <w:pPr>
              <w:spacing w:before="0"/>
              <w:rPr>
                <w:rFonts w:cs="Arial"/>
                <w:sz w:val="20"/>
                <w:szCs w:val="24"/>
                <w:lang w:val="sr-Latn-CS"/>
              </w:rPr>
            </w:pPr>
            <w:r w:rsidRPr="0014604B">
              <w:rPr>
                <w:rFonts w:cs="Arial"/>
                <w:sz w:val="20"/>
                <w:szCs w:val="20"/>
                <w:lang w:val="sr-Latn-CS"/>
              </w:rPr>
              <w:t>Кочиони цилиндар точка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0B65C38"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EFC756E"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20</w:t>
            </w:r>
          </w:p>
        </w:tc>
      </w:tr>
      <w:tr w:rsidR="0014604B" w:rsidRPr="0014604B" w14:paraId="3F955B00"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67F9775"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7E2479C" w14:textId="77777777" w:rsidR="0014604B" w:rsidRPr="0014604B" w:rsidRDefault="0014604B" w:rsidP="0014604B">
            <w:pPr>
              <w:spacing w:before="0"/>
              <w:rPr>
                <w:rFonts w:cs="Arial"/>
                <w:sz w:val="20"/>
                <w:szCs w:val="24"/>
                <w:lang w:val="sr-Latn-CS"/>
              </w:rPr>
            </w:pPr>
            <w:r w:rsidRPr="0014604B">
              <w:rPr>
                <w:rFonts w:cs="Arial"/>
                <w:sz w:val="20"/>
                <w:szCs w:val="20"/>
                <w:lang w:val="sr-Latn-CS"/>
              </w:rPr>
              <w:t>Главни кочиони цилиндар</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E1759FD"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0E41A19"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5</w:t>
            </w:r>
          </w:p>
        </w:tc>
      </w:tr>
      <w:tr w:rsidR="0014604B" w:rsidRPr="0014604B" w14:paraId="2071B62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FD0E817"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C649311" w14:textId="77777777" w:rsidR="0014604B" w:rsidRPr="0014604B" w:rsidRDefault="0014604B" w:rsidP="0014604B">
            <w:pPr>
              <w:spacing w:before="0"/>
              <w:rPr>
                <w:rFonts w:cs="Arial"/>
                <w:sz w:val="20"/>
                <w:szCs w:val="24"/>
                <w:lang w:val="sr-Latn-CS"/>
              </w:rPr>
            </w:pPr>
            <w:r w:rsidRPr="0014604B">
              <w:rPr>
                <w:rFonts w:cs="Arial"/>
                <w:sz w:val="20"/>
                <w:szCs w:val="20"/>
                <w:lang w:val="sr-Latn-CS"/>
              </w:rPr>
              <w:t>Серво апарат</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7639DD9"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3AB5D68"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047D1A40"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566E491"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75B710F" w14:textId="77777777" w:rsidR="0014604B" w:rsidRPr="0014604B" w:rsidRDefault="0014604B" w:rsidP="0014604B">
            <w:pPr>
              <w:spacing w:before="0"/>
              <w:rPr>
                <w:rFonts w:cs="Arial"/>
                <w:sz w:val="20"/>
                <w:szCs w:val="24"/>
                <w:lang w:val="sr-Latn-CS"/>
              </w:rPr>
            </w:pPr>
            <w:r w:rsidRPr="0014604B">
              <w:rPr>
                <w:rFonts w:cs="Arial"/>
                <w:sz w:val="20"/>
                <w:szCs w:val="20"/>
                <w:lang w:val="sr-Latn-CS"/>
              </w:rPr>
              <w:t>Вентил серво апарата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29A380D"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1651D4C"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7FF13CA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E64B9A7"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933228C" w14:textId="77777777" w:rsidR="0014604B" w:rsidRPr="0014604B" w:rsidRDefault="0014604B" w:rsidP="0014604B">
            <w:pPr>
              <w:spacing w:before="0"/>
              <w:rPr>
                <w:rFonts w:cs="Arial"/>
                <w:sz w:val="20"/>
                <w:szCs w:val="24"/>
                <w:lang w:val="sr-Latn-CS"/>
              </w:rPr>
            </w:pPr>
            <w:r w:rsidRPr="0014604B">
              <w:rPr>
                <w:rFonts w:cs="Arial"/>
                <w:sz w:val="20"/>
                <w:szCs w:val="20"/>
                <w:lang w:val="sr-Latn-CS"/>
              </w:rPr>
              <w:t>Црево серво апарата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FAB62EB"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CFEBA6B"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5E79FC57"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4B20194"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BF37C49" w14:textId="77777777" w:rsidR="0014604B" w:rsidRPr="0014604B" w:rsidRDefault="0014604B" w:rsidP="0014604B">
            <w:pPr>
              <w:spacing w:before="0"/>
              <w:rPr>
                <w:rFonts w:cs="Arial"/>
                <w:sz w:val="20"/>
                <w:szCs w:val="24"/>
                <w:lang w:val="sr-Latn-CS"/>
              </w:rPr>
            </w:pPr>
            <w:r w:rsidRPr="0014604B">
              <w:rPr>
                <w:rFonts w:cs="Arial"/>
                <w:sz w:val="20"/>
                <w:szCs w:val="20"/>
                <w:lang w:val="sr-Latn-CS"/>
              </w:rPr>
              <w:t>Црево предњих кочница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EC4AF06"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A7B4AB4"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15</w:t>
            </w:r>
          </w:p>
        </w:tc>
      </w:tr>
      <w:tr w:rsidR="0014604B" w:rsidRPr="0014604B" w14:paraId="5CB4FBA7"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8D27691"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D1B4DCE" w14:textId="77777777" w:rsidR="0014604B" w:rsidRPr="0014604B" w:rsidRDefault="0014604B" w:rsidP="0014604B">
            <w:pPr>
              <w:spacing w:before="0"/>
              <w:rPr>
                <w:rFonts w:cs="Arial"/>
                <w:sz w:val="20"/>
                <w:szCs w:val="24"/>
                <w:lang w:val="sr-Latn-CS"/>
              </w:rPr>
            </w:pPr>
            <w:r w:rsidRPr="0014604B">
              <w:rPr>
                <w:rFonts w:cs="Arial"/>
                <w:sz w:val="20"/>
                <w:szCs w:val="20"/>
                <w:lang w:val="sr-Latn-CS"/>
              </w:rPr>
              <w:t>Посуда АТ уља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5A23C17"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BE814E6"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78FDEE9D"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6272949"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7679369" w14:textId="77777777" w:rsidR="0014604B" w:rsidRPr="0014604B" w:rsidRDefault="0014604B" w:rsidP="0014604B">
            <w:pPr>
              <w:spacing w:before="0"/>
              <w:rPr>
                <w:rFonts w:cs="Arial"/>
                <w:sz w:val="20"/>
                <w:szCs w:val="24"/>
                <w:lang w:val="sr-Latn-CS"/>
              </w:rPr>
            </w:pPr>
            <w:r w:rsidRPr="0014604B">
              <w:rPr>
                <w:rFonts w:cs="Arial"/>
                <w:sz w:val="20"/>
                <w:szCs w:val="20"/>
                <w:lang w:val="sr-Latn-CS"/>
              </w:rPr>
              <w:t>Добош точка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7BFDEE4"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6D6ACC4"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3DF9D2D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0B7FFA3"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DD6DAC4" w14:textId="77777777" w:rsidR="0014604B" w:rsidRPr="0014604B" w:rsidRDefault="0014604B" w:rsidP="0014604B">
            <w:pPr>
              <w:spacing w:before="0"/>
              <w:rPr>
                <w:rFonts w:cs="Arial"/>
                <w:sz w:val="20"/>
                <w:szCs w:val="24"/>
                <w:lang w:val="sr-Latn-CS"/>
              </w:rPr>
            </w:pPr>
            <w:r w:rsidRPr="0014604B">
              <w:rPr>
                <w:rFonts w:cs="Arial"/>
                <w:sz w:val="20"/>
                <w:szCs w:val="20"/>
                <w:lang w:val="sr-Latn-CS"/>
              </w:rPr>
              <w:t>Лежај задњег точка са главчином</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4B44652"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2FA9440"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07A68099"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41A6C0E"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4B028C7" w14:textId="77777777" w:rsidR="0014604B" w:rsidRPr="0014604B" w:rsidRDefault="0014604B" w:rsidP="0014604B">
            <w:pPr>
              <w:spacing w:before="0"/>
              <w:rPr>
                <w:rFonts w:cs="Arial"/>
                <w:sz w:val="20"/>
                <w:szCs w:val="24"/>
                <w:lang w:val="sr-Cyrl-CS"/>
              </w:rPr>
            </w:pPr>
            <w:r w:rsidRPr="0014604B">
              <w:rPr>
                <w:rFonts w:cs="Arial"/>
                <w:sz w:val="20"/>
                <w:szCs w:val="20"/>
                <w:lang w:val="sr-Cyrl-CS"/>
              </w:rPr>
              <w:t>Завртањ точка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81372EC"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D2C9D99"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50</w:t>
            </w:r>
          </w:p>
        </w:tc>
      </w:tr>
      <w:tr w:rsidR="0014604B" w:rsidRPr="0014604B" w14:paraId="5F4C072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9A0300C"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15FF442" w14:textId="77777777" w:rsidR="0014604B" w:rsidRPr="0014604B" w:rsidRDefault="0014604B" w:rsidP="0014604B">
            <w:pPr>
              <w:spacing w:before="0"/>
              <w:rPr>
                <w:rFonts w:cs="Arial"/>
                <w:sz w:val="20"/>
                <w:szCs w:val="24"/>
                <w:lang w:val="sr-Cyrl-CS"/>
              </w:rPr>
            </w:pPr>
            <w:r w:rsidRPr="0014604B">
              <w:rPr>
                <w:rFonts w:cs="Arial"/>
                <w:sz w:val="20"/>
                <w:szCs w:val="20"/>
                <w:lang w:val="sr-Cyrl-CS"/>
              </w:rPr>
              <w:t>Фелна точка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71D4171"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86496BE"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2</w:t>
            </w:r>
          </w:p>
        </w:tc>
      </w:tr>
      <w:tr w:rsidR="0014604B" w:rsidRPr="0014604B" w14:paraId="2220B332"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2BB0EA1"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D2CF773" w14:textId="77777777" w:rsidR="0014604B" w:rsidRPr="0014604B" w:rsidRDefault="0014604B" w:rsidP="0014604B">
            <w:pPr>
              <w:spacing w:before="0"/>
              <w:rPr>
                <w:rFonts w:cs="Arial"/>
                <w:sz w:val="20"/>
                <w:szCs w:val="24"/>
                <w:lang w:val="sr-Latn-CS"/>
              </w:rPr>
            </w:pPr>
            <w:r w:rsidRPr="0014604B">
              <w:rPr>
                <w:rFonts w:cs="Arial"/>
                <w:sz w:val="20"/>
                <w:szCs w:val="20"/>
                <w:lang w:val="sr-Latn-CS"/>
              </w:rPr>
              <w:t>Сајла ручне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29F2622"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E86A237"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20</w:t>
            </w:r>
          </w:p>
        </w:tc>
      </w:tr>
      <w:tr w:rsidR="0014604B" w:rsidRPr="0014604B" w14:paraId="396C8ED9"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B873DE2"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E5DF432" w14:textId="77777777" w:rsidR="0014604B" w:rsidRPr="0014604B" w:rsidRDefault="0014604B" w:rsidP="0014604B">
            <w:pPr>
              <w:spacing w:before="0"/>
              <w:rPr>
                <w:rFonts w:cs="Arial"/>
                <w:sz w:val="20"/>
                <w:szCs w:val="24"/>
                <w:lang w:val="sr-Latn-CS"/>
              </w:rPr>
            </w:pPr>
            <w:r w:rsidRPr="0014604B">
              <w:rPr>
                <w:rFonts w:cs="Arial"/>
                <w:sz w:val="20"/>
                <w:szCs w:val="20"/>
                <w:lang w:val="sr-Latn-CS"/>
              </w:rPr>
              <w:t>Пакнови</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A1B6513" w14:textId="77777777" w:rsidR="0014604B" w:rsidRPr="0014604B" w:rsidRDefault="0014604B" w:rsidP="0014604B">
            <w:pPr>
              <w:spacing w:before="0"/>
              <w:jc w:val="center"/>
              <w:rPr>
                <w:rFonts w:cs="Arial"/>
                <w:sz w:val="24"/>
                <w:szCs w:val="24"/>
                <w:lang w:val="sr-Cyrl-CS"/>
              </w:rPr>
            </w:pPr>
            <w:r w:rsidRPr="0014604B">
              <w:rPr>
                <w:rFonts w:cs="Arial"/>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8014C4A"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20</w:t>
            </w:r>
          </w:p>
        </w:tc>
      </w:tr>
      <w:tr w:rsidR="0014604B" w:rsidRPr="0014604B" w14:paraId="3F0ECB82"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4B0DC53"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001062F" w14:textId="77777777" w:rsidR="0014604B" w:rsidRPr="0014604B" w:rsidRDefault="0014604B" w:rsidP="0014604B">
            <w:pPr>
              <w:spacing w:before="0"/>
              <w:rPr>
                <w:rFonts w:cs="Arial"/>
                <w:sz w:val="20"/>
                <w:szCs w:val="24"/>
                <w:lang w:val="sr-Latn-CS"/>
              </w:rPr>
            </w:pPr>
            <w:r w:rsidRPr="0014604B">
              <w:rPr>
                <w:rFonts w:cs="Arial"/>
                <w:sz w:val="20"/>
                <w:szCs w:val="20"/>
                <w:lang w:val="sr-Latn-CS"/>
              </w:rPr>
              <w:t>Пети кочиони цилиндар</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6AA9110"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88BD832"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5</w:t>
            </w:r>
          </w:p>
        </w:tc>
      </w:tr>
      <w:tr w:rsidR="0014604B" w:rsidRPr="0014604B" w14:paraId="7D5004D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5A2084E"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4255627" w14:textId="77777777" w:rsidR="0014604B" w:rsidRPr="0014604B" w:rsidRDefault="0014604B" w:rsidP="0014604B">
            <w:pPr>
              <w:spacing w:before="0"/>
              <w:rPr>
                <w:rFonts w:cs="Arial"/>
                <w:sz w:val="20"/>
                <w:szCs w:val="24"/>
                <w:lang w:val="sr-Latn-CS"/>
              </w:rPr>
            </w:pPr>
            <w:r w:rsidRPr="0014604B">
              <w:rPr>
                <w:rFonts w:cs="Arial"/>
                <w:sz w:val="20"/>
                <w:szCs w:val="20"/>
                <w:lang w:val="sr-Latn-CS"/>
              </w:rPr>
              <w:t>Црево задњих кочница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23AB819"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1B572A5"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1C12BE5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1D7CCDC"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EDAD27D" w14:textId="77777777" w:rsidR="0014604B" w:rsidRPr="0014604B" w:rsidRDefault="0014604B" w:rsidP="0014604B">
            <w:pPr>
              <w:spacing w:before="0"/>
              <w:rPr>
                <w:rFonts w:cs="Arial"/>
                <w:sz w:val="20"/>
                <w:szCs w:val="24"/>
                <w:lang w:val="sr-Latn-CS"/>
              </w:rPr>
            </w:pPr>
            <w:r w:rsidRPr="0014604B">
              <w:rPr>
                <w:rFonts w:cs="Arial"/>
                <w:sz w:val="20"/>
                <w:szCs w:val="20"/>
                <w:lang w:val="sr-Latn-CS"/>
              </w:rPr>
              <w:t>Цев кочница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8A0B8C8"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8DDA6E6"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33EA6CB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61D37AC"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9ED8511" w14:textId="77777777" w:rsidR="0014604B" w:rsidRPr="0014604B" w:rsidRDefault="0014604B" w:rsidP="0014604B">
            <w:pPr>
              <w:spacing w:before="0"/>
              <w:rPr>
                <w:rFonts w:cs="Arial"/>
                <w:sz w:val="20"/>
                <w:szCs w:val="24"/>
                <w:lang w:val="sr-Latn-CS"/>
              </w:rPr>
            </w:pPr>
            <w:r w:rsidRPr="0014604B">
              <w:rPr>
                <w:rFonts w:cs="Arial"/>
                <w:sz w:val="20"/>
                <w:szCs w:val="20"/>
                <w:lang w:val="sr-Latn-CS"/>
              </w:rPr>
              <w:t>Амортизер предњи</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F4BEE98"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F0CEFDE"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21464111"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35996DA"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EFCF206" w14:textId="77777777" w:rsidR="0014604B" w:rsidRPr="0014604B" w:rsidRDefault="0014604B" w:rsidP="0014604B">
            <w:pPr>
              <w:spacing w:before="0"/>
              <w:rPr>
                <w:rFonts w:cs="Arial"/>
                <w:sz w:val="20"/>
                <w:szCs w:val="24"/>
                <w:lang w:val="sr-Latn-CS"/>
              </w:rPr>
            </w:pPr>
            <w:r w:rsidRPr="0014604B">
              <w:rPr>
                <w:rFonts w:cs="Arial"/>
                <w:sz w:val="20"/>
                <w:szCs w:val="20"/>
                <w:lang w:val="sr-Latn-CS"/>
              </w:rPr>
              <w:t>Завртањ предњег амортизера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E00AEC2"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B3D34BF"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20</w:t>
            </w:r>
          </w:p>
        </w:tc>
      </w:tr>
      <w:tr w:rsidR="0014604B" w:rsidRPr="0014604B" w14:paraId="3439C9F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F3ADE9A"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07A80FB" w14:textId="77777777" w:rsidR="0014604B" w:rsidRPr="0014604B" w:rsidRDefault="0014604B" w:rsidP="0014604B">
            <w:pPr>
              <w:spacing w:before="0"/>
              <w:rPr>
                <w:rFonts w:cs="Arial"/>
                <w:sz w:val="20"/>
                <w:szCs w:val="24"/>
                <w:lang w:val="sr-Latn-CS"/>
              </w:rPr>
            </w:pPr>
            <w:r w:rsidRPr="0014604B">
              <w:rPr>
                <w:rFonts w:cs="Arial"/>
                <w:sz w:val="20"/>
                <w:szCs w:val="20"/>
                <w:lang w:val="sr-Latn-CS"/>
              </w:rPr>
              <w:t>Шоља амортизера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61B2821"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ADF83A3"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0888EE6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8071866"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33FD5F3" w14:textId="77777777" w:rsidR="0014604B" w:rsidRPr="0014604B" w:rsidRDefault="0014604B" w:rsidP="0014604B">
            <w:pPr>
              <w:spacing w:before="0"/>
              <w:rPr>
                <w:rFonts w:cs="Arial"/>
                <w:sz w:val="20"/>
                <w:szCs w:val="24"/>
                <w:lang w:val="sr-Latn-CS"/>
              </w:rPr>
            </w:pPr>
            <w:r w:rsidRPr="0014604B">
              <w:rPr>
                <w:rFonts w:cs="Arial"/>
                <w:sz w:val="20"/>
                <w:szCs w:val="20"/>
                <w:lang w:val="sr-Latn-CS"/>
              </w:rPr>
              <w:t>Амортизер задњи</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3462EE5"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681BCB2"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78BECF8D"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82F3858"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69147A9" w14:textId="77777777" w:rsidR="0014604B" w:rsidRPr="0014604B" w:rsidRDefault="0014604B" w:rsidP="0014604B">
            <w:pPr>
              <w:spacing w:before="0"/>
              <w:rPr>
                <w:rFonts w:cs="Arial"/>
                <w:sz w:val="20"/>
                <w:szCs w:val="24"/>
                <w:lang w:val="sr-Latn-CS"/>
              </w:rPr>
            </w:pPr>
            <w:r w:rsidRPr="0014604B">
              <w:rPr>
                <w:rFonts w:cs="Arial"/>
                <w:sz w:val="20"/>
                <w:szCs w:val="20"/>
                <w:lang w:val="sr-Latn-CS"/>
              </w:rPr>
              <w:t>Амортизер трећих врата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1A2CF90"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E0185E1"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20</w:t>
            </w:r>
          </w:p>
        </w:tc>
      </w:tr>
      <w:tr w:rsidR="0014604B" w:rsidRPr="0014604B" w14:paraId="31C2B3A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B2D5639"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551A83E" w14:textId="77777777" w:rsidR="0014604B" w:rsidRPr="0014604B" w:rsidRDefault="0014604B" w:rsidP="0014604B">
            <w:pPr>
              <w:spacing w:before="0"/>
              <w:rPr>
                <w:rFonts w:cs="Arial"/>
                <w:sz w:val="20"/>
                <w:szCs w:val="24"/>
                <w:lang w:val="sr-Latn-CS"/>
              </w:rPr>
            </w:pPr>
            <w:r w:rsidRPr="0014604B">
              <w:rPr>
                <w:rFonts w:cs="Arial"/>
                <w:sz w:val="20"/>
                <w:szCs w:val="20"/>
                <w:lang w:val="sr-Latn-CS"/>
              </w:rPr>
              <w:t>Црево задњих кочница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749F87D"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BCE97BE"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17BD6249"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5730D0D"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9C8571A" w14:textId="77777777" w:rsidR="0014604B" w:rsidRPr="0014604B" w:rsidRDefault="0014604B" w:rsidP="0014604B">
            <w:pPr>
              <w:spacing w:before="0"/>
              <w:rPr>
                <w:rFonts w:cs="Arial"/>
                <w:sz w:val="20"/>
                <w:szCs w:val="24"/>
                <w:lang w:val="sr-Latn-CS"/>
              </w:rPr>
            </w:pPr>
            <w:r w:rsidRPr="0014604B">
              <w:rPr>
                <w:rFonts w:cs="Arial"/>
                <w:sz w:val="20"/>
                <w:szCs w:val="20"/>
                <w:lang w:val="sr-Latn-CS"/>
              </w:rPr>
              <w:t>Цев кочница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2C846E0"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853D971"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2B47E17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7704BB5"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A1539A5" w14:textId="77777777" w:rsidR="0014604B" w:rsidRPr="0014604B" w:rsidRDefault="0014604B" w:rsidP="0014604B">
            <w:pPr>
              <w:spacing w:before="0"/>
              <w:rPr>
                <w:rFonts w:cs="Arial"/>
                <w:sz w:val="20"/>
                <w:szCs w:val="24"/>
                <w:lang w:val="sr-Latn-CS"/>
              </w:rPr>
            </w:pPr>
            <w:r w:rsidRPr="0014604B">
              <w:rPr>
                <w:rFonts w:cs="Arial"/>
                <w:sz w:val="20"/>
                <w:szCs w:val="20"/>
                <w:lang w:val="sr-Latn-CS"/>
              </w:rPr>
              <w:t>Квака врата са кључем Л</w:t>
            </w:r>
            <w:r w:rsidRPr="0014604B">
              <w:rPr>
                <w:rFonts w:cs="Arial"/>
                <w:sz w:val="20"/>
                <w:szCs w:val="20"/>
                <w:lang w:val="sr-Cyrl-CS"/>
              </w:rPr>
              <w:t xml:space="preserve"> </w:t>
            </w:r>
            <w:r w:rsidRPr="0014604B">
              <w:rPr>
                <w:rFonts w:cs="Arial"/>
                <w:sz w:val="20"/>
                <w:szCs w:val="20"/>
                <w:lang w:val="sr-Latn-CS"/>
              </w:rPr>
              <w:t>+</w:t>
            </w:r>
            <w:r w:rsidRPr="0014604B">
              <w:rPr>
                <w:rFonts w:cs="Arial"/>
                <w:sz w:val="20"/>
                <w:szCs w:val="20"/>
                <w:lang w:val="sr-Cyrl-CS"/>
              </w:rPr>
              <w:t xml:space="preserve"> </w:t>
            </w:r>
            <w:r w:rsidRPr="0014604B">
              <w:rPr>
                <w:rFonts w:cs="Arial"/>
                <w:sz w:val="20"/>
                <w:szCs w:val="20"/>
                <w:lang w:val="sr-Latn-CS"/>
              </w:rPr>
              <w:t>Д</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487FEB0"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042797C"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4</w:t>
            </w:r>
          </w:p>
        </w:tc>
      </w:tr>
      <w:tr w:rsidR="0014604B" w:rsidRPr="0014604B" w14:paraId="5B0D7759"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FA1062A"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F767018" w14:textId="77777777" w:rsidR="0014604B" w:rsidRPr="0014604B" w:rsidRDefault="0014604B" w:rsidP="0014604B">
            <w:pPr>
              <w:spacing w:before="0"/>
              <w:rPr>
                <w:rFonts w:cs="Arial"/>
                <w:sz w:val="20"/>
                <w:szCs w:val="24"/>
                <w:lang w:val="sr-Latn-CS"/>
              </w:rPr>
            </w:pPr>
            <w:r w:rsidRPr="0014604B">
              <w:rPr>
                <w:rFonts w:cs="Arial"/>
                <w:sz w:val="20"/>
                <w:szCs w:val="20"/>
                <w:lang w:val="sr-Latn-CS"/>
              </w:rPr>
              <w:t>Брава врата Л</w:t>
            </w:r>
            <w:r w:rsidRPr="0014604B">
              <w:rPr>
                <w:rFonts w:cs="Arial"/>
                <w:sz w:val="20"/>
                <w:szCs w:val="20"/>
                <w:lang w:val="sr-Cyrl-CS"/>
              </w:rPr>
              <w:t xml:space="preserve"> </w:t>
            </w:r>
            <w:r w:rsidRPr="0014604B">
              <w:rPr>
                <w:rFonts w:cs="Arial"/>
                <w:sz w:val="20"/>
                <w:szCs w:val="20"/>
                <w:lang w:val="sr-Latn-CS"/>
              </w:rPr>
              <w:t>+</w:t>
            </w:r>
            <w:r w:rsidRPr="0014604B">
              <w:rPr>
                <w:rFonts w:cs="Arial"/>
                <w:sz w:val="20"/>
                <w:szCs w:val="20"/>
                <w:lang w:val="sr-Cyrl-CS"/>
              </w:rPr>
              <w:t xml:space="preserve"> </w:t>
            </w:r>
            <w:r w:rsidRPr="0014604B">
              <w:rPr>
                <w:rFonts w:cs="Arial"/>
                <w:sz w:val="20"/>
                <w:szCs w:val="20"/>
                <w:lang w:val="sr-Latn-CS"/>
              </w:rPr>
              <w:t>Д</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63413EE"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6ED7558"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31039F8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EA87EF4"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11B2684" w14:textId="77777777" w:rsidR="0014604B" w:rsidRPr="0014604B" w:rsidRDefault="0014604B" w:rsidP="0014604B">
            <w:pPr>
              <w:spacing w:before="0"/>
              <w:rPr>
                <w:rFonts w:cs="Arial"/>
                <w:sz w:val="20"/>
                <w:szCs w:val="24"/>
                <w:lang w:val="sr-Latn-CS"/>
              </w:rPr>
            </w:pPr>
            <w:r w:rsidRPr="0014604B">
              <w:rPr>
                <w:rFonts w:cs="Arial"/>
                <w:sz w:val="20"/>
                <w:szCs w:val="20"/>
                <w:lang w:val="sr-Latn-CS"/>
              </w:rPr>
              <w:t>Брава трећих врата са кључем</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F2868FE"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C509B08"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4</w:t>
            </w:r>
          </w:p>
        </w:tc>
      </w:tr>
      <w:tr w:rsidR="0014604B" w:rsidRPr="0014604B" w14:paraId="6D52943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30BF95F"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D6AB0F7" w14:textId="77777777" w:rsidR="0014604B" w:rsidRPr="0014604B" w:rsidRDefault="0014604B" w:rsidP="0014604B">
            <w:pPr>
              <w:spacing w:before="0"/>
              <w:rPr>
                <w:rFonts w:cs="Arial"/>
                <w:sz w:val="20"/>
                <w:szCs w:val="24"/>
                <w:lang w:val="sr-Latn-CS"/>
              </w:rPr>
            </w:pPr>
            <w:r w:rsidRPr="0014604B">
              <w:rPr>
                <w:rFonts w:cs="Arial"/>
                <w:sz w:val="20"/>
                <w:szCs w:val="20"/>
                <w:lang w:val="sr-Latn-CS"/>
              </w:rPr>
              <w:t>Ручица за отварање врата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F99ED86"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F39F409"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20</w:t>
            </w:r>
          </w:p>
        </w:tc>
      </w:tr>
      <w:tr w:rsidR="0014604B" w:rsidRPr="0014604B" w14:paraId="6B333B30"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40D0D20"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3BD43F0" w14:textId="77777777" w:rsidR="0014604B" w:rsidRPr="0014604B" w:rsidRDefault="0014604B" w:rsidP="0014604B">
            <w:pPr>
              <w:spacing w:before="0"/>
              <w:rPr>
                <w:rFonts w:cs="Arial"/>
                <w:sz w:val="20"/>
                <w:szCs w:val="24"/>
                <w:lang w:val="sr-Latn-CS"/>
              </w:rPr>
            </w:pPr>
            <w:r w:rsidRPr="0014604B">
              <w:rPr>
                <w:rFonts w:cs="Arial"/>
                <w:sz w:val="20"/>
                <w:szCs w:val="20"/>
                <w:lang w:val="sr-Latn-CS"/>
              </w:rPr>
              <w:t>Ручица за отварање прозора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4AC2604"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B3B2425"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20</w:t>
            </w:r>
          </w:p>
        </w:tc>
      </w:tr>
      <w:tr w:rsidR="0014604B" w:rsidRPr="0014604B" w14:paraId="3FB282D2"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7728764" w14:textId="77777777" w:rsidR="0014604B" w:rsidRPr="0014604B" w:rsidRDefault="0014604B" w:rsidP="00491DDC">
            <w:pPr>
              <w:numPr>
                <w:ilvl w:val="0"/>
                <w:numId w:val="38"/>
              </w:numPr>
              <w:spacing w:before="0"/>
              <w:jc w:val="center"/>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FC0D0FB" w14:textId="77777777" w:rsidR="0014604B" w:rsidRPr="0014604B" w:rsidRDefault="0014604B" w:rsidP="0014604B">
            <w:pPr>
              <w:spacing w:before="0"/>
              <w:rPr>
                <w:rFonts w:cs="Arial"/>
                <w:sz w:val="20"/>
                <w:szCs w:val="24"/>
                <w:lang w:val="sr-Latn-CS"/>
              </w:rPr>
            </w:pPr>
            <w:r w:rsidRPr="0014604B">
              <w:rPr>
                <w:rFonts w:cs="Arial"/>
                <w:sz w:val="20"/>
                <w:szCs w:val="20"/>
                <w:lang w:val="sr-Latn-CS"/>
              </w:rPr>
              <w:t>Резервоар горива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52DBE67"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6EE4D63"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w:t>
            </w:r>
          </w:p>
        </w:tc>
      </w:tr>
      <w:tr w:rsidR="0014604B" w:rsidRPr="0014604B" w14:paraId="211ADCF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E51895B"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90F4472" w14:textId="77777777" w:rsidR="0014604B" w:rsidRPr="0014604B" w:rsidRDefault="0014604B" w:rsidP="0014604B">
            <w:pPr>
              <w:spacing w:before="0"/>
              <w:rPr>
                <w:rFonts w:cs="Arial"/>
                <w:sz w:val="20"/>
                <w:szCs w:val="24"/>
                <w:lang w:val="sr-Cyrl-CS"/>
              </w:rPr>
            </w:pPr>
            <w:r w:rsidRPr="0014604B">
              <w:rPr>
                <w:rFonts w:cs="Arial"/>
                <w:sz w:val="20"/>
                <w:szCs w:val="20"/>
                <w:lang w:val="sr-Cyrl-CS"/>
              </w:rPr>
              <w:t>Поклопац резервора са кључем</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46A28BE"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7A9DBFD"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5</w:t>
            </w:r>
          </w:p>
        </w:tc>
      </w:tr>
      <w:tr w:rsidR="0014604B" w:rsidRPr="0014604B" w14:paraId="4889E041"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E9B86A9"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F89CB33" w14:textId="77777777" w:rsidR="0014604B" w:rsidRPr="0014604B" w:rsidRDefault="0014604B" w:rsidP="0014604B">
            <w:pPr>
              <w:spacing w:before="0"/>
              <w:rPr>
                <w:rFonts w:cs="Arial"/>
                <w:sz w:val="20"/>
                <w:szCs w:val="24"/>
                <w:lang w:val="sr-Latn-CS"/>
              </w:rPr>
            </w:pPr>
            <w:r w:rsidRPr="0014604B">
              <w:rPr>
                <w:rFonts w:cs="Arial"/>
                <w:sz w:val="20"/>
                <w:szCs w:val="20"/>
                <w:lang w:val="sr-Latn-CS"/>
              </w:rPr>
              <w:t>Наливно црево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ED47662"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7CE5874"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001181F0"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C6CF726"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B526F55" w14:textId="77777777" w:rsidR="0014604B" w:rsidRPr="0014604B" w:rsidRDefault="0014604B" w:rsidP="0014604B">
            <w:pPr>
              <w:spacing w:before="0"/>
              <w:rPr>
                <w:rFonts w:cs="Arial"/>
                <w:sz w:val="20"/>
                <w:szCs w:val="24"/>
                <w:lang w:val="sr-Latn-CS"/>
              </w:rPr>
            </w:pPr>
            <w:r w:rsidRPr="0014604B">
              <w:rPr>
                <w:rFonts w:cs="Arial"/>
                <w:sz w:val="20"/>
                <w:szCs w:val="20"/>
                <w:lang w:val="sr-Latn-CS"/>
              </w:rPr>
              <w:t>Силен блок задње виљушке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D112FCB"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76376B5"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20</w:t>
            </w:r>
          </w:p>
        </w:tc>
      </w:tr>
      <w:tr w:rsidR="0014604B" w:rsidRPr="0014604B" w14:paraId="1CB202D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AB27DC6"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C8FE780" w14:textId="77777777" w:rsidR="0014604B" w:rsidRPr="0014604B" w:rsidRDefault="0014604B" w:rsidP="0014604B">
            <w:pPr>
              <w:spacing w:before="0"/>
              <w:rPr>
                <w:rFonts w:cs="Arial"/>
                <w:sz w:val="20"/>
                <w:szCs w:val="24"/>
                <w:lang w:val="sr-Latn-CS"/>
              </w:rPr>
            </w:pPr>
            <w:r w:rsidRPr="0014604B">
              <w:rPr>
                <w:rFonts w:cs="Arial"/>
                <w:sz w:val="20"/>
                <w:szCs w:val="20"/>
                <w:lang w:val="sr-Latn-CS"/>
              </w:rPr>
              <w:t>Завртањ задње виљушке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D767FB2"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60D91C1"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642C275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423E80A"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089C417" w14:textId="77777777" w:rsidR="0014604B" w:rsidRPr="0014604B" w:rsidRDefault="0014604B" w:rsidP="0014604B">
            <w:pPr>
              <w:spacing w:before="0"/>
              <w:rPr>
                <w:rFonts w:cs="Arial"/>
                <w:sz w:val="20"/>
                <w:szCs w:val="24"/>
                <w:lang w:val="sr-Latn-CS"/>
              </w:rPr>
            </w:pPr>
            <w:r w:rsidRPr="0014604B">
              <w:rPr>
                <w:rFonts w:cs="Arial"/>
                <w:sz w:val="20"/>
                <w:szCs w:val="20"/>
                <w:lang w:val="sr-Latn-CS"/>
              </w:rPr>
              <w:t>Црево одушка резервоара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777A33C"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3BE1289"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60765E6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CED95F7"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19ECD0C" w14:textId="77777777" w:rsidR="0014604B" w:rsidRPr="0014604B" w:rsidRDefault="0014604B" w:rsidP="0014604B">
            <w:pPr>
              <w:spacing w:before="0"/>
              <w:rPr>
                <w:rFonts w:cs="Arial"/>
                <w:sz w:val="20"/>
                <w:szCs w:val="20"/>
                <w:lang w:val="sr-Latn-CS"/>
              </w:rPr>
            </w:pPr>
            <w:r w:rsidRPr="0014604B">
              <w:rPr>
                <w:rFonts w:cs="Arial"/>
                <w:sz w:val="20"/>
                <w:szCs w:val="20"/>
                <w:lang w:val="sr-Latn-CS"/>
              </w:rPr>
              <w:t>Термодавач на хладњаку</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ABACDC8"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B752E6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69BC222D"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8109F36"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0B8B5E1" w14:textId="77777777" w:rsidR="0014604B" w:rsidRPr="0014604B" w:rsidRDefault="0014604B" w:rsidP="0014604B">
            <w:pPr>
              <w:spacing w:before="0"/>
              <w:rPr>
                <w:rFonts w:cs="Arial"/>
                <w:sz w:val="20"/>
                <w:szCs w:val="20"/>
                <w:lang w:val="sr-Latn-CS"/>
              </w:rPr>
            </w:pPr>
            <w:r w:rsidRPr="0014604B">
              <w:rPr>
                <w:rFonts w:cs="Arial"/>
                <w:sz w:val="20"/>
                <w:szCs w:val="20"/>
                <w:lang w:val="sr-Latn-CS"/>
              </w:rPr>
              <w:t>Мотор брисача са полугама предњи</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F9979BC"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DDFFDAF"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w:t>
            </w:r>
          </w:p>
        </w:tc>
      </w:tr>
      <w:tr w:rsidR="0014604B" w:rsidRPr="0014604B" w14:paraId="4F4F5CC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17805D1"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4840B3A" w14:textId="77777777" w:rsidR="0014604B" w:rsidRPr="0014604B" w:rsidRDefault="0014604B" w:rsidP="0014604B">
            <w:pPr>
              <w:spacing w:before="0"/>
              <w:rPr>
                <w:rFonts w:cs="Arial"/>
                <w:sz w:val="20"/>
                <w:szCs w:val="20"/>
                <w:lang w:val="sr-Latn-CS"/>
              </w:rPr>
            </w:pPr>
            <w:r w:rsidRPr="0014604B">
              <w:rPr>
                <w:rFonts w:cs="Arial"/>
                <w:sz w:val="20"/>
                <w:szCs w:val="20"/>
                <w:lang w:val="sr-Latn-CS"/>
              </w:rPr>
              <w:t>Мотор брисача  задњи</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0648BAB"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C4EC2B7"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w:t>
            </w:r>
          </w:p>
        </w:tc>
      </w:tr>
      <w:tr w:rsidR="0014604B" w:rsidRPr="0014604B" w14:paraId="3516127C"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2A6DD64"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688076A"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Посуда за прање стакла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09BA54C"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E211F2A"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2B381640"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ACFE050"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3DD188F" w14:textId="77777777" w:rsidR="0014604B" w:rsidRPr="0014604B" w:rsidRDefault="0014604B" w:rsidP="0014604B">
            <w:pPr>
              <w:spacing w:before="0"/>
              <w:rPr>
                <w:rFonts w:cs="Arial"/>
                <w:sz w:val="20"/>
                <w:szCs w:val="20"/>
                <w:lang w:val="sr-Cyrl-CS"/>
              </w:rPr>
            </w:pPr>
            <w:r w:rsidRPr="0014604B">
              <w:rPr>
                <w:rFonts w:cs="Arial"/>
                <w:sz w:val="20"/>
                <w:szCs w:val="20"/>
                <w:lang w:val="sr-Cyrl-CS"/>
              </w:rPr>
              <w:t>Мотор прскалице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400AD87"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90DE3FF"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20</w:t>
            </w:r>
          </w:p>
        </w:tc>
      </w:tr>
      <w:tr w:rsidR="0014604B" w:rsidRPr="0014604B" w14:paraId="5932ACE0"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1BA6580"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6D4A796" w14:textId="77777777" w:rsidR="0014604B" w:rsidRPr="0014604B" w:rsidRDefault="0014604B" w:rsidP="0014604B">
            <w:pPr>
              <w:spacing w:before="0"/>
              <w:rPr>
                <w:rFonts w:cs="Arial"/>
                <w:sz w:val="20"/>
                <w:szCs w:val="20"/>
                <w:lang w:val="sr-Latn-CS"/>
              </w:rPr>
            </w:pPr>
            <w:r w:rsidRPr="0014604B">
              <w:rPr>
                <w:rFonts w:cs="Arial"/>
                <w:sz w:val="20"/>
                <w:szCs w:val="20"/>
                <w:lang w:val="sr-Latn-CS"/>
              </w:rPr>
              <w:t>Носач метлица предњи</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3684519"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22F923E"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20</w:t>
            </w:r>
          </w:p>
        </w:tc>
      </w:tr>
      <w:tr w:rsidR="0014604B" w:rsidRPr="0014604B" w14:paraId="79CBB8F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81EF7B4"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7115E34" w14:textId="77777777" w:rsidR="0014604B" w:rsidRPr="0014604B" w:rsidRDefault="0014604B" w:rsidP="0014604B">
            <w:pPr>
              <w:spacing w:before="0"/>
              <w:rPr>
                <w:rFonts w:cs="Arial"/>
                <w:sz w:val="20"/>
                <w:szCs w:val="20"/>
                <w:lang w:val="sr-Latn-CS"/>
              </w:rPr>
            </w:pPr>
            <w:r w:rsidRPr="0014604B">
              <w:rPr>
                <w:rFonts w:cs="Arial"/>
                <w:sz w:val="20"/>
                <w:szCs w:val="20"/>
                <w:lang w:val="sr-Latn-CS"/>
              </w:rPr>
              <w:t>Метлице брисача предње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F54A449"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D2F48C8"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50</w:t>
            </w:r>
          </w:p>
        </w:tc>
      </w:tr>
      <w:tr w:rsidR="0014604B" w:rsidRPr="0014604B" w14:paraId="3B37CF6E"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785118A"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6FE9B32" w14:textId="77777777" w:rsidR="0014604B" w:rsidRPr="0014604B" w:rsidRDefault="0014604B" w:rsidP="0014604B">
            <w:pPr>
              <w:spacing w:before="0"/>
              <w:rPr>
                <w:rFonts w:cs="Arial"/>
                <w:sz w:val="20"/>
                <w:szCs w:val="20"/>
                <w:lang w:val="sr-Latn-CS"/>
              </w:rPr>
            </w:pPr>
            <w:r w:rsidRPr="0014604B">
              <w:rPr>
                <w:rFonts w:cs="Arial"/>
                <w:sz w:val="20"/>
                <w:szCs w:val="20"/>
                <w:lang w:val="sr-Latn-CS"/>
              </w:rPr>
              <w:t>Носач метлица задњи</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3952EFD"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D3886B6"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7BDADF00"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71D7F48"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1A8E291" w14:textId="77777777" w:rsidR="0014604B" w:rsidRPr="0014604B" w:rsidRDefault="0014604B" w:rsidP="0014604B">
            <w:pPr>
              <w:spacing w:before="0"/>
              <w:rPr>
                <w:rFonts w:cs="Arial"/>
                <w:sz w:val="20"/>
                <w:szCs w:val="20"/>
                <w:lang w:val="sr-Latn-CS"/>
              </w:rPr>
            </w:pPr>
            <w:r w:rsidRPr="0014604B">
              <w:rPr>
                <w:rFonts w:cs="Arial"/>
                <w:sz w:val="20"/>
                <w:szCs w:val="20"/>
                <w:lang w:val="sr-Latn-CS"/>
              </w:rPr>
              <w:t>Метлице брисача задње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6BC4601"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FD66104"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30</w:t>
            </w:r>
          </w:p>
        </w:tc>
      </w:tr>
      <w:tr w:rsidR="0014604B" w:rsidRPr="0014604B" w14:paraId="34F45AD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6AA0215"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31E9581"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Прскалице стакла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C633892"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57E399F"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16D4A9E7"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D4D312A"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563C9F0"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Прекидач под воланом</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543621B"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5179168"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5A755CAE"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786B1AC"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55B0604" w14:textId="77777777" w:rsidR="0014604B" w:rsidRPr="0014604B" w:rsidRDefault="0014604B" w:rsidP="0014604B">
            <w:pPr>
              <w:spacing w:before="0"/>
              <w:rPr>
                <w:rFonts w:cs="Arial"/>
                <w:sz w:val="20"/>
                <w:szCs w:val="20"/>
                <w:lang w:val="sr-Latn-CS"/>
              </w:rPr>
            </w:pPr>
            <w:r w:rsidRPr="0014604B">
              <w:rPr>
                <w:rFonts w:cs="Arial"/>
                <w:sz w:val="20"/>
                <w:szCs w:val="20"/>
                <w:lang w:val="sr-Latn-CS"/>
              </w:rPr>
              <w:t xml:space="preserve">Бочни мигавац                                                                                                                                     </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B01C4D2"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DE88FDF"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20</w:t>
            </w:r>
          </w:p>
        </w:tc>
      </w:tr>
      <w:tr w:rsidR="0014604B" w:rsidRPr="0014604B" w14:paraId="357B4A2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371547A"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DC2C149" w14:textId="77777777" w:rsidR="0014604B" w:rsidRPr="0014604B" w:rsidRDefault="0014604B" w:rsidP="0014604B">
            <w:pPr>
              <w:spacing w:before="0"/>
              <w:rPr>
                <w:rFonts w:cs="Arial"/>
                <w:sz w:val="20"/>
                <w:szCs w:val="20"/>
                <w:lang w:val="sr-Latn-CS"/>
              </w:rPr>
            </w:pPr>
            <w:r w:rsidRPr="0014604B">
              <w:rPr>
                <w:rFonts w:cs="Arial"/>
                <w:sz w:val="20"/>
                <w:szCs w:val="20"/>
                <w:lang w:val="sr-Latn-CS"/>
              </w:rPr>
              <w:t>Точак управљача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D7E047D"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67EEBCE"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w:t>
            </w:r>
          </w:p>
        </w:tc>
      </w:tr>
      <w:tr w:rsidR="0014604B" w:rsidRPr="0014604B" w14:paraId="2F4F410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5D8FBEE"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045CF07"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Прекидач клизни светла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B2638E1"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460DD7E"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20</w:t>
            </w:r>
          </w:p>
        </w:tc>
      </w:tr>
      <w:tr w:rsidR="0014604B" w:rsidRPr="0014604B" w14:paraId="5E355261"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E7DCC43"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B11D459"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Прекидач клизни вентилатора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A82ACF4"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231E5E1"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20</w:t>
            </w:r>
          </w:p>
        </w:tc>
      </w:tr>
      <w:tr w:rsidR="0014604B" w:rsidRPr="0014604B" w14:paraId="22FE099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EA63B2A"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A3891A1"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Прекидач четири мигавца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62AA31C"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CC05167"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1263D85E"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6C2BFFF"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84C60D1" w14:textId="77777777" w:rsidR="0014604B" w:rsidRPr="0014604B" w:rsidRDefault="0014604B" w:rsidP="0014604B">
            <w:pPr>
              <w:spacing w:before="0"/>
              <w:rPr>
                <w:rFonts w:cs="Arial"/>
                <w:sz w:val="20"/>
                <w:szCs w:val="20"/>
                <w:lang w:val="sr-Latn-CS"/>
              </w:rPr>
            </w:pPr>
            <w:r w:rsidRPr="0014604B">
              <w:rPr>
                <w:rFonts w:cs="Arial"/>
                <w:sz w:val="20"/>
                <w:szCs w:val="20"/>
                <w:lang w:val="sr-Latn-CS"/>
              </w:rPr>
              <w:t>Аутомат мигавца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2A54AF7"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A39AA5E"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20</w:t>
            </w:r>
          </w:p>
        </w:tc>
      </w:tr>
      <w:tr w:rsidR="0014604B" w:rsidRPr="0014604B" w14:paraId="2E3CCA9E"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B7059E7"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035BEE5" w14:textId="77777777" w:rsidR="0014604B" w:rsidRPr="0014604B" w:rsidRDefault="0014604B" w:rsidP="0014604B">
            <w:pPr>
              <w:spacing w:before="0"/>
              <w:rPr>
                <w:rFonts w:cs="Arial"/>
                <w:sz w:val="20"/>
                <w:szCs w:val="20"/>
                <w:lang w:val="sr-Latn-CS"/>
              </w:rPr>
            </w:pPr>
            <w:r w:rsidRPr="0014604B">
              <w:rPr>
                <w:rFonts w:cs="Arial"/>
                <w:sz w:val="20"/>
                <w:szCs w:val="20"/>
                <w:lang w:val="sr-Latn-CS"/>
              </w:rPr>
              <w:t>Мотор грејача кабине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619056C"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8F1D5E1"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w:t>
            </w:r>
          </w:p>
        </w:tc>
      </w:tr>
      <w:tr w:rsidR="0014604B" w:rsidRPr="0014604B" w14:paraId="63884D2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D35E08B"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6F429D5" w14:textId="77777777" w:rsidR="0014604B" w:rsidRPr="0014604B" w:rsidRDefault="0014604B" w:rsidP="0014604B">
            <w:pPr>
              <w:spacing w:before="0"/>
              <w:rPr>
                <w:rFonts w:cs="Arial"/>
                <w:sz w:val="20"/>
                <w:szCs w:val="20"/>
                <w:lang w:val="sr-Latn-CS"/>
              </w:rPr>
            </w:pPr>
            <w:r w:rsidRPr="0014604B">
              <w:rPr>
                <w:rFonts w:cs="Arial"/>
                <w:sz w:val="20"/>
                <w:szCs w:val="20"/>
                <w:lang w:val="sr-Latn-CS"/>
              </w:rPr>
              <w:t>Мотор вентилатора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12ADA03"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3FA817A"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w:t>
            </w:r>
          </w:p>
        </w:tc>
      </w:tr>
      <w:tr w:rsidR="0014604B" w:rsidRPr="0014604B" w14:paraId="7D15428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F044B8B"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2D32228"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Пераја вентилатора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7BD0051"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8C1ED3B"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54A18070"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3A66640"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1AD6F0F" w14:textId="77777777" w:rsidR="0014604B" w:rsidRPr="0014604B" w:rsidRDefault="0014604B" w:rsidP="0014604B">
            <w:pPr>
              <w:spacing w:before="0"/>
              <w:rPr>
                <w:rFonts w:cs="Arial"/>
                <w:sz w:val="20"/>
                <w:szCs w:val="20"/>
                <w:lang w:val="sr-Latn-CS"/>
              </w:rPr>
            </w:pPr>
            <w:r w:rsidRPr="0014604B">
              <w:rPr>
                <w:rFonts w:cs="Arial"/>
                <w:sz w:val="20"/>
                <w:szCs w:val="20"/>
                <w:lang w:val="sr-Latn-CS"/>
              </w:rPr>
              <w:t>Аутомат уља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42DCC54"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C04A3A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10C96AD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2C925BF"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9BA0128" w14:textId="77777777" w:rsidR="0014604B" w:rsidRPr="0014604B" w:rsidRDefault="0014604B" w:rsidP="0014604B">
            <w:pPr>
              <w:spacing w:before="0"/>
              <w:rPr>
                <w:rFonts w:cs="Arial"/>
                <w:sz w:val="20"/>
                <w:szCs w:val="20"/>
                <w:lang w:val="sr-Latn-CS"/>
              </w:rPr>
            </w:pPr>
            <w:r w:rsidRPr="0014604B">
              <w:rPr>
                <w:rFonts w:cs="Arial"/>
                <w:sz w:val="20"/>
                <w:szCs w:val="20"/>
                <w:lang w:val="sr-Latn-CS"/>
              </w:rPr>
              <w:t>Аутомат рикверца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E2AD8F4"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CD1FCC7"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35E9C74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A1406EF"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D5AAFFB" w14:textId="77777777" w:rsidR="0014604B" w:rsidRPr="0014604B" w:rsidRDefault="0014604B" w:rsidP="0014604B">
            <w:pPr>
              <w:spacing w:before="0"/>
              <w:rPr>
                <w:rFonts w:cs="Arial"/>
                <w:sz w:val="20"/>
                <w:szCs w:val="20"/>
                <w:lang w:val="sr-Latn-CS"/>
              </w:rPr>
            </w:pPr>
            <w:r w:rsidRPr="0014604B">
              <w:rPr>
                <w:rFonts w:cs="Arial"/>
                <w:sz w:val="20"/>
                <w:szCs w:val="20"/>
                <w:lang w:val="sr-Latn-CS"/>
              </w:rPr>
              <w:t>Фарови халогени</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59991B8"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F7828F8"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34E10C9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48E9F0B"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E78684C" w14:textId="77777777" w:rsidR="0014604B" w:rsidRPr="0014604B" w:rsidRDefault="0014604B" w:rsidP="0014604B">
            <w:pPr>
              <w:spacing w:before="0"/>
              <w:rPr>
                <w:rFonts w:cs="Arial"/>
                <w:sz w:val="20"/>
                <w:szCs w:val="20"/>
                <w:lang w:val="sr-Latn-CS"/>
              </w:rPr>
            </w:pPr>
            <w:r w:rsidRPr="0014604B">
              <w:rPr>
                <w:rFonts w:cs="Arial"/>
                <w:sz w:val="20"/>
                <w:szCs w:val="20"/>
                <w:lang w:val="sr-Latn-CS"/>
              </w:rPr>
              <w:t>Мигавци у бранику</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8C9D63B"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22C5F3C"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20</w:t>
            </w:r>
          </w:p>
        </w:tc>
      </w:tr>
      <w:tr w:rsidR="0014604B" w:rsidRPr="0014604B" w14:paraId="6CC8B16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8AC4808"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4543293"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Стоп лампе задње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E69FB03"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2CF6574"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4</w:t>
            </w:r>
          </w:p>
        </w:tc>
      </w:tr>
      <w:tr w:rsidR="0014604B" w:rsidRPr="0014604B" w14:paraId="2F552FA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A4B5399"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6D30CFD" w14:textId="77777777" w:rsidR="0014604B" w:rsidRPr="0014604B" w:rsidRDefault="0014604B" w:rsidP="0014604B">
            <w:pPr>
              <w:spacing w:before="0"/>
              <w:rPr>
                <w:rFonts w:cs="Arial"/>
                <w:sz w:val="20"/>
                <w:szCs w:val="20"/>
                <w:lang w:val="sr-Latn-CS"/>
              </w:rPr>
            </w:pPr>
            <w:r w:rsidRPr="0014604B">
              <w:rPr>
                <w:rFonts w:cs="Arial"/>
                <w:sz w:val="20"/>
                <w:szCs w:val="20"/>
                <w:lang w:val="sr-Latn-CS"/>
              </w:rPr>
              <w:t>Фасунг сијалица стоп лампи</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A443F11"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734166F"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7B521052"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21312C8"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0C46410"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Светла регистарске таблице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7D3B68C"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00EE690"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2B4270E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6490DEE"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BA82BEC" w14:textId="77777777" w:rsidR="0014604B" w:rsidRPr="0014604B" w:rsidRDefault="0014604B" w:rsidP="0014604B">
            <w:pPr>
              <w:spacing w:before="0"/>
              <w:rPr>
                <w:rFonts w:cs="Arial"/>
                <w:sz w:val="20"/>
                <w:szCs w:val="20"/>
                <w:lang w:val="sr-Latn-CS"/>
              </w:rPr>
            </w:pPr>
            <w:r w:rsidRPr="0014604B">
              <w:rPr>
                <w:rFonts w:cs="Arial"/>
                <w:sz w:val="20"/>
                <w:szCs w:val="20"/>
                <w:lang w:val="sr-Latn-CS"/>
              </w:rPr>
              <w:t>Контакт брава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FD190B2"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5A8E710"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225DCA1D"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EF34190"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52708C1"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Стоп апарат механички</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103DCFE"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C41E4DF"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6D1DE33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31F8325"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AF6D64A" w14:textId="77777777" w:rsidR="0014604B" w:rsidRPr="0014604B" w:rsidRDefault="0014604B" w:rsidP="0014604B">
            <w:pPr>
              <w:spacing w:before="0"/>
              <w:rPr>
                <w:rFonts w:cs="Arial"/>
                <w:sz w:val="20"/>
                <w:szCs w:val="20"/>
                <w:lang w:val="sr-Latn-CS"/>
              </w:rPr>
            </w:pPr>
            <w:r w:rsidRPr="0014604B">
              <w:rPr>
                <w:rFonts w:cs="Arial"/>
                <w:sz w:val="20"/>
                <w:szCs w:val="20"/>
                <w:lang w:val="sr-Latn-CS"/>
              </w:rPr>
              <w:t>Релеј светла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64629D7"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CC00A81"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20</w:t>
            </w:r>
          </w:p>
        </w:tc>
      </w:tr>
      <w:tr w:rsidR="0014604B" w:rsidRPr="0014604B" w14:paraId="0547822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EA3DB94"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F2B81A0" w14:textId="77777777" w:rsidR="0014604B" w:rsidRPr="0014604B" w:rsidRDefault="0014604B" w:rsidP="0014604B">
            <w:pPr>
              <w:spacing w:before="0"/>
              <w:rPr>
                <w:rFonts w:cs="Arial"/>
                <w:sz w:val="20"/>
                <w:szCs w:val="20"/>
                <w:lang w:val="sr-Latn-CS"/>
              </w:rPr>
            </w:pPr>
            <w:r w:rsidRPr="0014604B">
              <w:rPr>
                <w:rFonts w:cs="Arial"/>
                <w:sz w:val="20"/>
                <w:szCs w:val="20"/>
                <w:lang w:val="sr-Latn-CS"/>
              </w:rPr>
              <w:t>Давач температуре на глави</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4DF6A31"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9F98BDB"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7E204A9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3583AA7"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ACEEC84" w14:textId="77777777" w:rsidR="0014604B" w:rsidRPr="0014604B" w:rsidRDefault="0014604B" w:rsidP="0014604B">
            <w:pPr>
              <w:spacing w:before="0"/>
              <w:rPr>
                <w:rFonts w:cs="Arial"/>
                <w:sz w:val="20"/>
                <w:szCs w:val="20"/>
                <w:lang w:val="sr-Latn-CS"/>
              </w:rPr>
            </w:pPr>
            <w:r w:rsidRPr="0014604B">
              <w:rPr>
                <w:rFonts w:cs="Arial"/>
                <w:sz w:val="20"/>
                <w:szCs w:val="20"/>
                <w:lang w:val="sr-Latn-CS"/>
              </w:rPr>
              <w:t>Инструмент табла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E57D7B2"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AFA77EB"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02F0A2E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7DA2639"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6F9285B"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Прекидач задњих брисача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6DA57AA"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161FCC2"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5D15FEC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4A6A959"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8BB99F7"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Сијалице 12V - 21W</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B1F19B8"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32A8EE0"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100</w:t>
            </w:r>
          </w:p>
        </w:tc>
      </w:tr>
      <w:tr w:rsidR="0014604B" w:rsidRPr="0014604B" w14:paraId="4812416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FDD25B7"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1FCA124"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Сијалице 12V - 5W</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75B969F"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FAE242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100</w:t>
            </w:r>
          </w:p>
        </w:tc>
      </w:tr>
      <w:tr w:rsidR="0014604B" w:rsidRPr="0014604B" w14:paraId="6C03291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F63FDC8"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A0BDB0A"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Сијалице 12V - 3W  убодне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B04AA8F"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D10029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30</w:t>
            </w:r>
          </w:p>
        </w:tc>
      </w:tr>
      <w:tr w:rsidR="0014604B" w:rsidRPr="0014604B" w14:paraId="055EBD1E"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04BCF30"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7584613"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Сијалице 12V -1,2W убодне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6ABE23F"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B13801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20</w:t>
            </w:r>
          </w:p>
        </w:tc>
      </w:tr>
      <w:tr w:rsidR="0014604B" w:rsidRPr="0014604B" w14:paraId="6B272DE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E89DC20"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9CE8241" w14:textId="77777777" w:rsidR="0014604B" w:rsidRPr="0014604B" w:rsidRDefault="0014604B" w:rsidP="0014604B">
            <w:pPr>
              <w:spacing w:before="0"/>
              <w:rPr>
                <w:rFonts w:cs="Arial"/>
                <w:sz w:val="20"/>
                <w:szCs w:val="20"/>
                <w:lang w:val="sr-Cyrl-CS"/>
              </w:rPr>
            </w:pPr>
            <w:r w:rsidRPr="0014604B">
              <w:rPr>
                <w:rFonts w:cs="Arial"/>
                <w:sz w:val="20"/>
                <w:szCs w:val="20"/>
                <w:lang w:val="sr-Latn-CS"/>
              </w:rPr>
              <w:t xml:space="preserve">Сијалице 12V – 21W </w:t>
            </w:r>
            <w:r w:rsidRPr="0014604B">
              <w:rPr>
                <w:rFonts w:cs="Arial"/>
                <w:sz w:val="20"/>
                <w:szCs w:val="20"/>
                <w:lang w:val="sr-Cyrl-CS"/>
              </w:rPr>
              <w:t>жуте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35CA682"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46C71E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100</w:t>
            </w:r>
          </w:p>
        </w:tc>
      </w:tr>
      <w:tr w:rsidR="0014604B" w:rsidRPr="0014604B" w14:paraId="7439F7F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9196484"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E31F531" w14:textId="77777777" w:rsidR="0014604B" w:rsidRPr="0014604B" w:rsidRDefault="0014604B" w:rsidP="0014604B">
            <w:pPr>
              <w:spacing w:before="0"/>
              <w:rPr>
                <w:rFonts w:cs="Arial"/>
                <w:sz w:val="20"/>
                <w:szCs w:val="20"/>
                <w:lang w:val="sr-Cyrl-CS"/>
              </w:rPr>
            </w:pPr>
            <w:r w:rsidRPr="0014604B">
              <w:rPr>
                <w:rFonts w:cs="Arial"/>
                <w:sz w:val="20"/>
                <w:szCs w:val="20"/>
                <w:lang w:val="sr-Latn-CS"/>
              </w:rPr>
              <w:t xml:space="preserve">Сијалице 12V – 3W </w:t>
            </w:r>
            <w:r w:rsidRPr="0014604B">
              <w:rPr>
                <w:rFonts w:cs="Arial"/>
                <w:sz w:val="20"/>
                <w:szCs w:val="20"/>
                <w:lang w:val="sr-Cyrl-CS"/>
              </w:rPr>
              <w:t>сулфидне</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4C71922"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51C1EF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30</w:t>
            </w:r>
          </w:p>
        </w:tc>
      </w:tr>
      <w:tr w:rsidR="0014604B" w:rsidRPr="0014604B" w14:paraId="2450DDA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EEB547D"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5152670"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Сијалице 12V H - 4  55W</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E354CC1"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DCE476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50</w:t>
            </w:r>
          </w:p>
        </w:tc>
      </w:tr>
      <w:tr w:rsidR="0014604B" w:rsidRPr="0014604B" w14:paraId="1B16CB1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D548226"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E11B8E8"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Сијалице 12V H -7</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50C3B04"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140BD5A"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100</w:t>
            </w:r>
          </w:p>
        </w:tc>
      </w:tr>
      <w:tr w:rsidR="0014604B" w:rsidRPr="0014604B" w14:paraId="10846390"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47A7A03"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9A7AF8F"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Сијалице 12V 21 - 5W</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567DF77"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CF4D344"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150</w:t>
            </w:r>
          </w:p>
        </w:tc>
      </w:tr>
      <w:tr w:rsidR="0014604B" w:rsidRPr="0014604B" w14:paraId="5B46CF62"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1EC3E44"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F1D7DF6"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Сијалице 12V 40/45W</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2401420"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F50F406"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50</w:t>
            </w:r>
          </w:p>
        </w:tc>
      </w:tr>
      <w:tr w:rsidR="0014604B" w:rsidRPr="0014604B" w14:paraId="682CA421"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68ED2C5"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038A62E"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Сијалица 12V H -1</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E278E4F"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E8B31C9"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50</w:t>
            </w:r>
          </w:p>
        </w:tc>
      </w:tr>
      <w:tr w:rsidR="0014604B" w:rsidRPr="0014604B" w14:paraId="37A5666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3A16227"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13F35AE"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Сијалица 12V H - 3</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D2B7107"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69BEB3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50</w:t>
            </w:r>
          </w:p>
        </w:tc>
      </w:tr>
      <w:tr w:rsidR="0014604B" w:rsidRPr="0014604B" w14:paraId="23AC46E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F56BC7C"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D89C1EE" w14:textId="77777777" w:rsidR="0014604B" w:rsidRPr="0014604B" w:rsidRDefault="0014604B" w:rsidP="0014604B">
            <w:pPr>
              <w:spacing w:before="0"/>
              <w:rPr>
                <w:rFonts w:cs="Arial"/>
                <w:sz w:val="20"/>
                <w:szCs w:val="20"/>
                <w:lang w:val="sr-Cyrl-CS"/>
              </w:rPr>
            </w:pPr>
            <w:r w:rsidRPr="0014604B">
              <w:rPr>
                <w:rFonts w:cs="Arial"/>
                <w:sz w:val="20"/>
                <w:szCs w:val="20"/>
                <w:lang w:val="sr-Latn-CS"/>
              </w:rPr>
              <w:t>Каиш алтернатора- Пежо</w:t>
            </w:r>
            <w:r w:rsidRPr="0014604B">
              <w:rPr>
                <w:rFonts w:cs="Arial"/>
                <w:sz w:val="20"/>
                <w:szCs w:val="20"/>
                <w:lang w:val="sr-Cyrl-CS"/>
              </w:rPr>
              <w:t xml:space="preserve">  ПК</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229C1D4"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6FDAD17"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451FB780"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32A0DCD"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F60362F"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Потенциометар лептира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7291985"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EC4DAFB"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0043E65C"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CCF8EA7"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1A07EBF" w14:textId="77777777" w:rsidR="0014604B" w:rsidRPr="0014604B" w:rsidRDefault="0014604B" w:rsidP="0014604B">
            <w:pPr>
              <w:spacing w:before="0"/>
              <w:rPr>
                <w:rFonts w:cs="Arial"/>
                <w:sz w:val="20"/>
                <w:szCs w:val="20"/>
                <w:lang w:val="sr-Latn-CS"/>
              </w:rPr>
            </w:pPr>
            <w:r w:rsidRPr="0014604B">
              <w:rPr>
                <w:rFonts w:cs="Arial"/>
                <w:sz w:val="20"/>
                <w:szCs w:val="20"/>
                <w:lang w:val="sr-Latn-CS"/>
              </w:rPr>
              <w:t>Давач притиска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B91F2DD"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91EDC35"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7CE6E369"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7E9146A"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3C0FACD" w14:textId="77777777" w:rsidR="0014604B" w:rsidRPr="0014604B" w:rsidRDefault="0014604B" w:rsidP="0014604B">
            <w:pPr>
              <w:spacing w:before="0"/>
              <w:rPr>
                <w:rFonts w:cs="Arial"/>
                <w:sz w:val="20"/>
                <w:szCs w:val="20"/>
                <w:lang w:val="sr-Latn-CS"/>
              </w:rPr>
            </w:pPr>
            <w:r w:rsidRPr="0014604B">
              <w:rPr>
                <w:rFonts w:cs="Arial"/>
                <w:sz w:val="20"/>
                <w:szCs w:val="20"/>
                <w:lang w:val="sr-Latn-CS"/>
              </w:rPr>
              <w:t>Електрични скупљач пара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6D3D304"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7530157"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34AD072C"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0AF36F2"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CDBA8E0" w14:textId="77777777" w:rsidR="0014604B" w:rsidRPr="0014604B" w:rsidRDefault="0014604B" w:rsidP="0014604B">
            <w:pPr>
              <w:spacing w:before="0"/>
              <w:rPr>
                <w:rFonts w:cs="Arial"/>
                <w:sz w:val="20"/>
                <w:szCs w:val="20"/>
                <w:lang w:val="sr-Latn-CS"/>
              </w:rPr>
            </w:pPr>
            <w:r w:rsidRPr="0014604B">
              <w:rPr>
                <w:rFonts w:cs="Arial"/>
                <w:sz w:val="20"/>
                <w:szCs w:val="20"/>
                <w:lang w:val="sr-Latn-CS"/>
              </w:rPr>
              <w:t>Управљачка јединица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4A737F7"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E1ABB46"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w:t>
            </w:r>
          </w:p>
        </w:tc>
      </w:tr>
      <w:tr w:rsidR="0014604B" w:rsidRPr="0014604B" w14:paraId="2999C89C"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CF9019E"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7BFF40D" w14:textId="77777777" w:rsidR="0014604B" w:rsidRPr="0014604B" w:rsidRDefault="0014604B" w:rsidP="0014604B">
            <w:pPr>
              <w:spacing w:before="0"/>
              <w:rPr>
                <w:rFonts w:cs="Arial"/>
                <w:sz w:val="20"/>
                <w:szCs w:val="20"/>
                <w:lang w:val="sr-Latn-CS"/>
              </w:rPr>
            </w:pPr>
            <w:r w:rsidRPr="0014604B">
              <w:rPr>
                <w:rFonts w:cs="Arial"/>
                <w:sz w:val="20"/>
                <w:szCs w:val="20"/>
                <w:lang w:val="sr-Latn-CS"/>
              </w:rPr>
              <w:t>Дупли релеј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591D071"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5F6475C"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6940DDE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BB1C0A6"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D3847B8" w14:textId="77777777" w:rsidR="0014604B" w:rsidRPr="0014604B" w:rsidRDefault="0014604B" w:rsidP="0014604B">
            <w:pPr>
              <w:spacing w:before="0"/>
              <w:rPr>
                <w:rFonts w:cs="Arial"/>
                <w:sz w:val="20"/>
                <w:szCs w:val="20"/>
                <w:lang w:val="sr-Latn-CS"/>
              </w:rPr>
            </w:pPr>
            <w:r w:rsidRPr="0014604B">
              <w:rPr>
                <w:rFonts w:cs="Arial"/>
                <w:sz w:val="20"/>
                <w:szCs w:val="20"/>
                <w:lang w:val="sr-Latn-CS"/>
              </w:rPr>
              <w:t>Давач детонације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CD86483"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494ADDC"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5B28E16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88E0430"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B43AFC0" w14:textId="77777777" w:rsidR="0014604B" w:rsidRPr="0014604B" w:rsidRDefault="0014604B" w:rsidP="0014604B">
            <w:pPr>
              <w:spacing w:before="0"/>
              <w:rPr>
                <w:rFonts w:cs="Arial"/>
                <w:sz w:val="20"/>
                <w:szCs w:val="20"/>
                <w:lang w:val="sr-Latn-CS"/>
              </w:rPr>
            </w:pPr>
            <w:r w:rsidRPr="0014604B">
              <w:rPr>
                <w:rFonts w:cs="Arial"/>
                <w:sz w:val="20"/>
                <w:szCs w:val="20"/>
                <w:lang w:val="sr-Latn-CS"/>
              </w:rPr>
              <w:t>Давач броја обртаја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FBF45B1"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7E196E7"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25D7EA5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A5B7B44"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294B38D"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Сензор температуре плави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949C2C3"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DC16317"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1C38CB4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745AAD9"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6B83D37"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Сензор температуре зелени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7A4C856"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7A67C15"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7205F2C9"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9DA8E20"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08B31B9" w14:textId="77777777" w:rsidR="0014604B" w:rsidRPr="0014604B" w:rsidRDefault="0014604B" w:rsidP="0014604B">
            <w:pPr>
              <w:spacing w:before="0"/>
              <w:rPr>
                <w:rFonts w:cs="Arial"/>
                <w:sz w:val="20"/>
                <w:szCs w:val="20"/>
                <w:lang w:val="sr-Latn-CS"/>
              </w:rPr>
            </w:pPr>
            <w:r w:rsidRPr="0014604B">
              <w:rPr>
                <w:rFonts w:cs="Arial"/>
                <w:sz w:val="20"/>
                <w:szCs w:val="20"/>
                <w:lang w:val="sr-Latn-CS"/>
              </w:rPr>
              <w:t>Алнасер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F145286"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9AEA290"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w:t>
            </w:r>
          </w:p>
        </w:tc>
      </w:tr>
      <w:tr w:rsidR="0014604B" w:rsidRPr="0014604B" w14:paraId="3A83F60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93FF729"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5F9E0B2" w14:textId="77777777" w:rsidR="0014604B" w:rsidRPr="0014604B" w:rsidRDefault="0014604B" w:rsidP="0014604B">
            <w:pPr>
              <w:spacing w:before="0"/>
              <w:rPr>
                <w:rFonts w:cs="Arial"/>
                <w:sz w:val="20"/>
                <w:szCs w:val="20"/>
                <w:lang w:val="sr-Cyrl-CS"/>
              </w:rPr>
            </w:pPr>
            <w:r w:rsidRPr="0014604B">
              <w:rPr>
                <w:rFonts w:cs="Arial"/>
                <w:sz w:val="20"/>
                <w:szCs w:val="20"/>
                <w:lang w:val="sr-Cyrl-CS"/>
              </w:rPr>
              <w:t>Њушка алнасера-Пежо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35244A0"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61FA5C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7470E74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381D569"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6E514CE"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Статор алнасера - Пе</w:t>
            </w:r>
            <w:r w:rsidRPr="0014604B">
              <w:rPr>
                <w:rFonts w:cs="Arial"/>
                <w:sz w:val="20"/>
                <w:szCs w:val="20"/>
                <w:lang w:val="sr-Cyrl-CS"/>
              </w:rPr>
              <w:t>ж</w:t>
            </w:r>
            <w:r w:rsidRPr="0014604B">
              <w:rPr>
                <w:rFonts w:cs="Arial"/>
                <w:sz w:val="20"/>
                <w:szCs w:val="20"/>
                <w:lang w:val="sr-Latn-CS"/>
              </w:rPr>
              <w:t>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D720517"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A3A091D"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5165667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A66AB80"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FCE1342" w14:textId="77777777" w:rsidR="0014604B" w:rsidRPr="0014604B" w:rsidRDefault="0014604B" w:rsidP="0014604B">
            <w:pPr>
              <w:spacing w:before="0"/>
              <w:rPr>
                <w:rFonts w:cs="Arial"/>
                <w:sz w:val="20"/>
                <w:szCs w:val="20"/>
                <w:lang w:val="sr-Latn-CS"/>
              </w:rPr>
            </w:pPr>
            <w:r w:rsidRPr="0014604B">
              <w:rPr>
                <w:rFonts w:cs="Arial"/>
                <w:sz w:val="20"/>
                <w:szCs w:val="20"/>
                <w:lang w:val="sr-Latn-CS"/>
              </w:rPr>
              <w:t>Ротор алнасера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CEED07C"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0C101F6"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0A68728E"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A19F8E5"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16E2C1B" w14:textId="77777777" w:rsidR="0014604B" w:rsidRPr="0014604B" w:rsidRDefault="0014604B" w:rsidP="0014604B">
            <w:pPr>
              <w:spacing w:before="0"/>
              <w:rPr>
                <w:rFonts w:cs="Arial"/>
                <w:sz w:val="20"/>
                <w:szCs w:val="20"/>
                <w:lang w:val="sr-Latn-CS"/>
              </w:rPr>
            </w:pPr>
            <w:r w:rsidRPr="0014604B">
              <w:rPr>
                <w:rFonts w:cs="Arial"/>
                <w:sz w:val="20"/>
                <w:szCs w:val="20"/>
                <w:lang w:val="sr-Latn-CS"/>
              </w:rPr>
              <w:t xml:space="preserve">Носач </w:t>
            </w:r>
            <w:r w:rsidRPr="0014604B">
              <w:rPr>
                <w:rFonts w:cs="Arial"/>
                <w:sz w:val="20"/>
                <w:szCs w:val="20"/>
                <w:lang w:val="sr-Cyrl-CS"/>
              </w:rPr>
              <w:t>ч</w:t>
            </w:r>
            <w:r w:rsidRPr="0014604B">
              <w:rPr>
                <w:rFonts w:cs="Arial"/>
                <w:sz w:val="20"/>
                <w:szCs w:val="20"/>
                <w:lang w:val="sr-Latn-CS"/>
              </w:rPr>
              <w:t>еткица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7B1839D"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012ECB7"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4AAFDD41"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3FF5ACB"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64B1A33" w14:textId="77777777" w:rsidR="0014604B" w:rsidRPr="0014604B" w:rsidRDefault="0014604B" w:rsidP="0014604B">
            <w:pPr>
              <w:spacing w:before="0"/>
              <w:rPr>
                <w:rFonts w:cs="Arial"/>
                <w:sz w:val="20"/>
                <w:szCs w:val="20"/>
                <w:lang w:val="sr-Latn-CS"/>
              </w:rPr>
            </w:pPr>
            <w:r w:rsidRPr="0014604B">
              <w:rPr>
                <w:rFonts w:cs="Arial"/>
                <w:sz w:val="20"/>
                <w:szCs w:val="20"/>
                <w:lang w:val="sr-Latn-CS"/>
              </w:rPr>
              <w:t>Четкице алнасера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977C923" w14:textId="77777777" w:rsidR="0014604B" w:rsidRPr="0014604B" w:rsidRDefault="0014604B" w:rsidP="0014604B">
            <w:pPr>
              <w:spacing w:before="0"/>
              <w:jc w:val="center"/>
              <w:rPr>
                <w:sz w:val="24"/>
                <w:szCs w:val="24"/>
              </w:rPr>
            </w:pPr>
            <w:r w:rsidRPr="0014604B">
              <w:rPr>
                <w:rFonts w:cs="Arial"/>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36BFF36"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30</w:t>
            </w:r>
          </w:p>
        </w:tc>
      </w:tr>
      <w:tr w:rsidR="0014604B" w:rsidRPr="0014604B" w14:paraId="7507369D"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7C7E4A6"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A9B8C92" w14:textId="77777777" w:rsidR="0014604B" w:rsidRPr="0014604B" w:rsidRDefault="0014604B" w:rsidP="0014604B">
            <w:pPr>
              <w:spacing w:before="0"/>
              <w:rPr>
                <w:rFonts w:cs="Arial"/>
                <w:sz w:val="20"/>
                <w:szCs w:val="20"/>
                <w:lang w:val="sr-Latn-CS"/>
              </w:rPr>
            </w:pPr>
            <w:r w:rsidRPr="0014604B">
              <w:rPr>
                <w:rFonts w:cs="Arial"/>
                <w:sz w:val="20"/>
                <w:szCs w:val="20"/>
                <w:lang w:val="sr-Latn-CS"/>
              </w:rPr>
              <w:t>Бендикс алнасера Југо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CBCC938"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1805610"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1DAEC21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0C7120F"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00C8803" w14:textId="77777777" w:rsidR="0014604B" w:rsidRPr="0014604B" w:rsidRDefault="0014604B" w:rsidP="0014604B">
            <w:pPr>
              <w:spacing w:before="0"/>
              <w:rPr>
                <w:rFonts w:cs="Arial"/>
                <w:sz w:val="20"/>
                <w:szCs w:val="20"/>
                <w:lang w:val="sr-Latn-CS"/>
              </w:rPr>
            </w:pPr>
            <w:r w:rsidRPr="0014604B">
              <w:rPr>
                <w:rFonts w:cs="Arial"/>
                <w:sz w:val="20"/>
                <w:szCs w:val="20"/>
                <w:lang w:val="sr-Latn-CS"/>
              </w:rPr>
              <w:t>Аутомат алнасера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E65D3C7"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37A323C"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5CADD78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459F25B"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9B377C2" w14:textId="77777777" w:rsidR="0014604B" w:rsidRPr="0014604B" w:rsidRDefault="0014604B" w:rsidP="0014604B">
            <w:pPr>
              <w:spacing w:before="0"/>
              <w:rPr>
                <w:rFonts w:cs="Arial"/>
                <w:sz w:val="20"/>
                <w:szCs w:val="20"/>
                <w:lang w:val="sr-Latn-CS"/>
              </w:rPr>
            </w:pPr>
            <w:r w:rsidRPr="0014604B">
              <w:rPr>
                <w:rFonts w:cs="Arial"/>
                <w:sz w:val="20"/>
                <w:szCs w:val="20"/>
                <w:lang w:val="sr-Latn-CS"/>
              </w:rPr>
              <w:t>Биксне алнасера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62536DC" w14:textId="77777777" w:rsidR="0014604B" w:rsidRPr="0014604B" w:rsidRDefault="0014604B" w:rsidP="0014604B">
            <w:pPr>
              <w:spacing w:before="0"/>
              <w:jc w:val="center"/>
              <w:rPr>
                <w:rFonts w:cs="Arial"/>
                <w:sz w:val="24"/>
                <w:szCs w:val="24"/>
                <w:lang w:val="sr-Cyrl-CS"/>
              </w:rPr>
            </w:pPr>
            <w:r w:rsidRPr="0014604B">
              <w:rPr>
                <w:rFonts w:cs="Arial"/>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CB66BB6"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20</w:t>
            </w:r>
          </w:p>
        </w:tc>
      </w:tr>
      <w:tr w:rsidR="0014604B" w:rsidRPr="0014604B" w14:paraId="125E823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43273D8"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E92ED79" w14:textId="77777777" w:rsidR="0014604B" w:rsidRPr="0014604B" w:rsidRDefault="0014604B" w:rsidP="0014604B">
            <w:pPr>
              <w:spacing w:before="0"/>
              <w:rPr>
                <w:rFonts w:cs="Arial"/>
                <w:sz w:val="20"/>
                <w:szCs w:val="20"/>
                <w:lang w:val="sr-Latn-CS"/>
              </w:rPr>
            </w:pPr>
            <w:r w:rsidRPr="0014604B">
              <w:rPr>
                <w:rFonts w:cs="Arial"/>
                <w:sz w:val="20"/>
                <w:szCs w:val="20"/>
                <w:lang w:val="sr-Latn-CS"/>
              </w:rPr>
              <w:t>Виљуска алнасера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F36E2ED"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7AC5FE2"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5EEC6F1E"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EB5BC43"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D043919" w14:textId="77777777" w:rsidR="0014604B" w:rsidRPr="0014604B" w:rsidRDefault="0014604B" w:rsidP="0014604B">
            <w:pPr>
              <w:spacing w:before="0"/>
              <w:rPr>
                <w:rFonts w:cs="Arial"/>
                <w:sz w:val="20"/>
                <w:szCs w:val="20"/>
                <w:lang w:val="sr-Latn-CS"/>
              </w:rPr>
            </w:pPr>
            <w:r w:rsidRPr="0014604B">
              <w:rPr>
                <w:rFonts w:cs="Arial"/>
                <w:sz w:val="20"/>
                <w:szCs w:val="20"/>
                <w:lang w:val="sr-Latn-CS"/>
              </w:rPr>
              <w:t>Алтернатот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0BD8FFA"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34964A0"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w:t>
            </w:r>
          </w:p>
        </w:tc>
      </w:tr>
      <w:tr w:rsidR="0014604B" w:rsidRPr="0014604B" w14:paraId="3D434D0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F6FB508"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B80B34B"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ПК - к</w:t>
            </w:r>
            <w:r w:rsidRPr="0014604B">
              <w:rPr>
                <w:rFonts w:cs="Arial"/>
                <w:sz w:val="20"/>
                <w:szCs w:val="20"/>
                <w:lang w:val="sr-Latn-CS"/>
              </w:rPr>
              <w:t>аиш алтернатора – Пежо</w:t>
            </w:r>
            <w:r w:rsidRPr="0014604B">
              <w:rPr>
                <w:rFonts w:cs="Arial"/>
                <w:sz w:val="20"/>
                <w:szCs w:val="20"/>
                <w:lang w:val="sr-Cyrl-CS"/>
              </w:rPr>
              <w:t xml:space="preserve"> </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3451783"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CA3C0A1"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30</w:t>
            </w:r>
          </w:p>
        </w:tc>
      </w:tr>
      <w:tr w:rsidR="0014604B" w:rsidRPr="0014604B" w14:paraId="018F9AD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9F00AF2"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8E0BF3A"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Статор алтернатора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DEEB32C"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95C90F2"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w:t>
            </w:r>
          </w:p>
        </w:tc>
      </w:tr>
      <w:tr w:rsidR="0014604B" w:rsidRPr="0014604B" w14:paraId="3C0018C9"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D3456BD"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BF07DAE" w14:textId="77777777" w:rsidR="0014604B" w:rsidRPr="0014604B" w:rsidRDefault="0014604B" w:rsidP="0014604B">
            <w:pPr>
              <w:spacing w:before="0"/>
              <w:rPr>
                <w:rFonts w:cs="Arial"/>
                <w:sz w:val="20"/>
                <w:szCs w:val="20"/>
                <w:lang w:val="sr-Latn-CS"/>
              </w:rPr>
            </w:pPr>
            <w:r w:rsidRPr="0014604B">
              <w:rPr>
                <w:rFonts w:cs="Arial"/>
                <w:sz w:val="20"/>
                <w:szCs w:val="20"/>
                <w:lang w:val="sr-Latn-CS"/>
              </w:rPr>
              <w:t>Ротор алтернатора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1E01B57"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D85A110"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w:t>
            </w:r>
          </w:p>
        </w:tc>
      </w:tr>
      <w:tr w:rsidR="0014604B" w:rsidRPr="0014604B" w14:paraId="21FE199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AC3AE29"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FFD3E3F" w14:textId="77777777" w:rsidR="0014604B" w:rsidRPr="0014604B" w:rsidRDefault="0014604B" w:rsidP="0014604B">
            <w:pPr>
              <w:spacing w:before="0"/>
              <w:rPr>
                <w:rFonts w:cs="Arial"/>
                <w:sz w:val="20"/>
                <w:szCs w:val="20"/>
                <w:lang w:val="sr-Latn-CS"/>
              </w:rPr>
            </w:pPr>
            <w:r w:rsidRPr="0014604B">
              <w:rPr>
                <w:rFonts w:cs="Arial"/>
                <w:sz w:val="20"/>
                <w:szCs w:val="20"/>
                <w:lang w:val="sr-Latn-CS"/>
              </w:rPr>
              <w:t>Четкице алтернатора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CC448AC"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124CCE5"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20</w:t>
            </w:r>
          </w:p>
        </w:tc>
      </w:tr>
      <w:tr w:rsidR="0014604B" w:rsidRPr="0014604B" w14:paraId="1FB60DB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C28910B"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B512F02" w14:textId="77777777" w:rsidR="0014604B" w:rsidRPr="0014604B" w:rsidRDefault="0014604B" w:rsidP="0014604B">
            <w:pPr>
              <w:spacing w:before="0"/>
              <w:rPr>
                <w:rFonts w:cs="Arial"/>
                <w:sz w:val="20"/>
                <w:szCs w:val="20"/>
                <w:lang w:val="sr-Latn-CS"/>
              </w:rPr>
            </w:pPr>
            <w:r w:rsidRPr="0014604B">
              <w:rPr>
                <w:rFonts w:cs="Arial"/>
                <w:sz w:val="20"/>
                <w:szCs w:val="20"/>
                <w:lang w:val="sr-Latn-CS"/>
              </w:rPr>
              <w:t>Диоде алтернат. са носачем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64EBDB9"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5D161A8"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359F600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6385B9A"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B1EF909" w14:textId="77777777" w:rsidR="0014604B" w:rsidRPr="0014604B" w:rsidRDefault="0014604B" w:rsidP="0014604B">
            <w:pPr>
              <w:spacing w:before="0"/>
              <w:rPr>
                <w:rFonts w:cs="Arial"/>
                <w:sz w:val="20"/>
                <w:szCs w:val="20"/>
                <w:lang w:val="sr-Latn-CS"/>
              </w:rPr>
            </w:pPr>
            <w:r w:rsidRPr="0014604B">
              <w:rPr>
                <w:rFonts w:cs="Arial"/>
                <w:sz w:val="20"/>
                <w:szCs w:val="20"/>
                <w:lang w:val="sr-Latn-CS"/>
              </w:rPr>
              <w:t>Лежај алтернатора задњи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EFFBD28"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4088962"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20BF2C82"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E3394A1"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BD9C525" w14:textId="77777777" w:rsidR="0014604B" w:rsidRPr="0014604B" w:rsidRDefault="0014604B" w:rsidP="0014604B">
            <w:pPr>
              <w:spacing w:before="0"/>
              <w:rPr>
                <w:rFonts w:cs="Arial"/>
                <w:sz w:val="20"/>
                <w:szCs w:val="20"/>
                <w:lang w:val="sr-Latn-CS"/>
              </w:rPr>
            </w:pPr>
            <w:r w:rsidRPr="0014604B">
              <w:rPr>
                <w:rFonts w:cs="Arial"/>
                <w:sz w:val="20"/>
                <w:szCs w:val="20"/>
                <w:lang w:val="sr-Latn-CS"/>
              </w:rPr>
              <w:t>Лежај алтернатора предњи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D02A4E1"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97C15B1"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7AE97DF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11B2E4C"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ACC06DA" w14:textId="77777777" w:rsidR="0014604B" w:rsidRPr="0014604B" w:rsidRDefault="0014604B" w:rsidP="0014604B">
            <w:pPr>
              <w:spacing w:before="0"/>
              <w:rPr>
                <w:rFonts w:cs="Arial"/>
                <w:sz w:val="20"/>
                <w:szCs w:val="20"/>
                <w:lang w:val="sr-Latn-CS"/>
              </w:rPr>
            </w:pPr>
            <w:r w:rsidRPr="0014604B">
              <w:rPr>
                <w:rFonts w:cs="Arial"/>
                <w:sz w:val="20"/>
                <w:szCs w:val="20"/>
                <w:lang w:val="sr-Latn-CS"/>
              </w:rPr>
              <w:t>Реглер алтернатора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5BCBAED"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45BD93C"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56138A9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A9398A5"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B53D945"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Сензор радилице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3CCA939"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D84DB02"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4309DB82"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6B832F8"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38840D1" w14:textId="77777777" w:rsidR="0014604B" w:rsidRPr="0014604B" w:rsidRDefault="0014604B" w:rsidP="0014604B">
            <w:pPr>
              <w:spacing w:before="0"/>
              <w:rPr>
                <w:rFonts w:cs="Arial"/>
                <w:sz w:val="20"/>
                <w:szCs w:val="24"/>
                <w:lang w:val="sr-Latn-CS"/>
              </w:rPr>
            </w:pPr>
            <w:r w:rsidRPr="0014604B">
              <w:rPr>
                <w:rFonts w:cs="Arial"/>
                <w:sz w:val="20"/>
                <w:szCs w:val="20"/>
                <w:lang w:val="sr-Latn-CS"/>
              </w:rPr>
              <w:t>Корачни мотор - Пежо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34B4CF9"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AD4CC5E"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42D771D9"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C36EBB5"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1FD64A9"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Пк-каиш Флорида –Пежо 1,6</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BD7EC9D"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59D273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40ED2E76" w14:textId="77777777" w:rsidTr="00C0778B">
        <w:trPr>
          <w:trHeight w:val="433"/>
        </w:trPr>
        <w:tc>
          <w:tcPr>
            <w:tcW w:w="764" w:type="dxa"/>
            <w:tcBorders>
              <w:top w:val="single" w:sz="4" w:space="0" w:color="auto"/>
              <w:left w:val="single" w:sz="4" w:space="0" w:color="auto"/>
              <w:bottom w:val="single" w:sz="4" w:space="0" w:color="auto"/>
              <w:right w:val="single" w:sz="4" w:space="0" w:color="auto"/>
            </w:tcBorders>
            <w:vAlign w:val="center"/>
          </w:tcPr>
          <w:p w14:paraId="5E376AB2"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F0518D7" w14:textId="77777777" w:rsidR="0014604B" w:rsidRPr="0014604B" w:rsidRDefault="0014604B" w:rsidP="0014604B">
            <w:pPr>
              <w:spacing w:before="0"/>
              <w:jc w:val="center"/>
              <w:rPr>
                <w:rFonts w:cs="Arial"/>
                <w:sz w:val="20"/>
                <w:szCs w:val="20"/>
                <w:lang w:val="sr-Latn-CS"/>
              </w:rPr>
            </w:pPr>
            <w:r w:rsidRPr="0014604B">
              <w:rPr>
                <w:rFonts w:cs="Arial"/>
                <w:b/>
                <w:sz w:val="20"/>
                <w:szCs w:val="20"/>
                <w:lang w:val="sr-Cyrl-CS"/>
              </w:rPr>
              <w:t>ЗАСТАВА-10</w:t>
            </w:r>
          </w:p>
        </w:tc>
        <w:tc>
          <w:tcPr>
            <w:tcW w:w="1182" w:type="dxa"/>
            <w:tcBorders>
              <w:top w:val="single" w:sz="4" w:space="0" w:color="auto"/>
              <w:left w:val="single" w:sz="4" w:space="0" w:color="auto"/>
              <w:bottom w:val="single" w:sz="4" w:space="0" w:color="auto"/>
              <w:right w:val="single" w:sz="4" w:space="0" w:color="auto"/>
            </w:tcBorders>
            <w:vAlign w:val="center"/>
          </w:tcPr>
          <w:p w14:paraId="1D44A353" w14:textId="77777777" w:rsidR="0014604B" w:rsidRPr="0014604B" w:rsidRDefault="0014604B" w:rsidP="0014604B">
            <w:pPr>
              <w:spacing w:before="0"/>
              <w:jc w:val="center"/>
              <w:rPr>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14:paraId="6D3A7A52" w14:textId="77777777" w:rsidR="0014604B" w:rsidRPr="0014604B" w:rsidRDefault="0014604B" w:rsidP="0014604B">
            <w:pPr>
              <w:spacing w:before="0"/>
              <w:jc w:val="center"/>
              <w:rPr>
                <w:rFonts w:cs="Arial"/>
                <w:sz w:val="20"/>
                <w:szCs w:val="20"/>
                <w:lang w:val="sr-Cyrl-CS"/>
              </w:rPr>
            </w:pPr>
          </w:p>
        </w:tc>
      </w:tr>
      <w:tr w:rsidR="0014604B" w:rsidRPr="0014604B" w14:paraId="503F9F19"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61C39FC"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3E95F92" w14:textId="77777777" w:rsidR="0014604B" w:rsidRPr="0014604B" w:rsidRDefault="0014604B" w:rsidP="0014604B">
            <w:pPr>
              <w:spacing w:before="0"/>
              <w:rPr>
                <w:rFonts w:cs="Arial"/>
                <w:sz w:val="20"/>
                <w:szCs w:val="24"/>
                <w:lang w:val="sr-Latn-CS"/>
              </w:rPr>
            </w:pPr>
            <w:r w:rsidRPr="0014604B">
              <w:rPr>
                <w:rFonts w:cs="Arial"/>
                <w:sz w:val="20"/>
                <w:szCs w:val="20"/>
                <w:lang w:val="sr-Latn-CS"/>
              </w:rPr>
              <w:t>Бризгаљке З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11F205C"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2295338"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2</w:t>
            </w:r>
          </w:p>
        </w:tc>
      </w:tr>
      <w:tr w:rsidR="0014604B" w:rsidRPr="0014604B" w14:paraId="4F31E40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3C75EFF"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294191C" w14:textId="77777777" w:rsidR="0014604B" w:rsidRPr="0014604B" w:rsidRDefault="0014604B" w:rsidP="0014604B">
            <w:pPr>
              <w:spacing w:before="0"/>
              <w:rPr>
                <w:rFonts w:cs="Arial"/>
                <w:sz w:val="20"/>
                <w:szCs w:val="24"/>
                <w:lang w:val="sr-Latn-CS"/>
              </w:rPr>
            </w:pPr>
            <w:r w:rsidRPr="0014604B">
              <w:rPr>
                <w:rFonts w:cs="Arial"/>
                <w:sz w:val="20"/>
                <w:szCs w:val="20"/>
                <w:lang w:val="sr-Latn-CS"/>
              </w:rPr>
              <w:t>Свећице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39F3F86"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F54E37E"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40</w:t>
            </w:r>
          </w:p>
        </w:tc>
      </w:tr>
      <w:tr w:rsidR="0014604B" w:rsidRPr="0014604B" w14:paraId="4FF0998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8055F1F"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11EF0CC" w14:textId="77777777" w:rsidR="0014604B" w:rsidRPr="0014604B" w:rsidRDefault="0014604B" w:rsidP="0014604B">
            <w:pPr>
              <w:spacing w:before="0"/>
              <w:rPr>
                <w:rFonts w:cs="Arial"/>
                <w:sz w:val="20"/>
                <w:szCs w:val="24"/>
                <w:lang w:val="sr-Latn-CS"/>
              </w:rPr>
            </w:pPr>
            <w:r w:rsidRPr="0014604B">
              <w:rPr>
                <w:rFonts w:cs="Arial"/>
                <w:sz w:val="20"/>
                <w:szCs w:val="20"/>
                <w:lang w:val="sr-Latn-CS"/>
              </w:rPr>
              <w:t>Каблови свећица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D96D88C" w14:textId="77777777" w:rsidR="0014604B" w:rsidRPr="0014604B" w:rsidRDefault="0014604B" w:rsidP="0014604B">
            <w:pPr>
              <w:spacing w:before="0"/>
              <w:jc w:val="center"/>
              <w:rPr>
                <w:rFonts w:cs="Arial"/>
                <w:sz w:val="24"/>
                <w:szCs w:val="24"/>
                <w:lang w:val="sr-Cyrl-CS"/>
              </w:rPr>
            </w:pPr>
            <w:r w:rsidRPr="0014604B">
              <w:rPr>
                <w:rFonts w:cs="Arial"/>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EFE376B"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143BC88E"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C3E050A"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254314A" w14:textId="77777777" w:rsidR="0014604B" w:rsidRPr="0014604B" w:rsidRDefault="0014604B" w:rsidP="0014604B">
            <w:pPr>
              <w:spacing w:before="0"/>
              <w:rPr>
                <w:rFonts w:cs="Arial"/>
                <w:sz w:val="20"/>
                <w:szCs w:val="20"/>
                <w:lang w:val="sr-Cyrl-CS"/>
              </w:rPr>
            </w:pPr>
            <w:r w:rsidRPr="0014604B">
              <w:rPr>
                <w:rFonts w:cs="Arial"/>
                <w:sz w:val="20"/>
                <w:szCs w:val="20"/>
                <w:lang w:val="sr-Cyrl-CS"/>
              </w:rPr>
              <w:t>Лежај шпанера зупч.каиша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D93DEED"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CDC1A6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226D3D1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489A695"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FC88868" w14:textId="77777777" w:rsidR="0014604B" w:rsidRPr="0014604B" w:rsidRDefault="0014604B" w:rsidP="0014604B">
            <w:pPr>
              <w:spacing w:before="0"/>
              <w:rPr>
                <w:rFonts w:cs="Arial"/>
                <w:sz w:val="20"/>
                <w:szCs w:val="20"/>
                <w:lang w:val="sr-Cyrl-CS"/>
              </w:rPr>
            </w:pPr>
            <w:r w:rsidRPr="0014604B">
              <w:rPr>
                <w:rFonts w:cs="Arial"/>
                <w:sz w:val="20"/>
                <w:szCs w:val="20"/>
                <w:lang w:val="sr-Cyrl-CS"/>
              </w:rPr>
              <w:t>Зупчасти каиш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574A471"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6D5691B"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2C03730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3CE01FC"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12EFDD6" w14:textId="77777777" w:rsidR="0014604B" w:rsidRPr="0014604B" w:rsidRDefault="0014604B" w:rsidP="0014604B">
            <w:pPr>
              <w:spacing w:before="0"/>
              <w:rPr>
                <w:rFonts w:cs="Arial"/>
                <w:sz w:val="20"/>
                <w:szCs w:val="20"/>
                <w:lang w:val="sr-Cyrl-CS"/>
              </w:rPr>
            </w:pPr>
            <w:r w:rsidRPr="0014604B">
              <w:rPr>
                <w:rFonts w:cs="Arial"/>
                <w:sz w:val="20"/>
                <w:szCs w:val="20"/>
                <w:lang w:val="sr-Cyrl-CS"/>
              </w:rPr>
              <w:t>Водена пумпа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2164294"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B04E0DC"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3FC5D01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B6056FE"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9F60F63" w14:textId="77777777" w:rsidR="0014604B" w:rsidRPr="0014604B" w:rsidRDefault="0014604B" w:rsidP="0014604B">
            <w:pPr>
              <w:spacing w:before="0"/>
              <w:rPr>
                <w:rFonts w:cs="Arial"/>
                <w:sz w:val="20"/>
                <w:szCs w:val="20"/>
                <w:lang w:val="sr-Cyrl-CS"/>
              </w:rPr>
            </w:pPr>
            <w:r w:rsidRPr="0014604B">
              <w:rPr>
                <w:rFonts w:cs="Arial"/>
                <w:sz w:val="20"/>
                <w:szCs w:val="20"/>
                <w:lang w:val="sr-Cyrl-CS"/>
              </w:rPr>
              <w:t>Хладњак мотора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B95F4BA"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2DA494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58DFAFF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2CD822A"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1073D61" w14:textId="77777777" w:rsidR="0014604B" w:rsidRPr="0014604B" w:rsidRDefault="0014604B" w:rsidP="0014604B">
            <w:pPr>
              <w:spacing w:before="0"/>
              <w:rPr>
                <w:rFonts w:cs="Arial"/>
                <w:sz w:val="20"/>
                <w:szCs w:val="20"/>
                <w:lang w:val="sr-Cyrl-CS"/>
              </w:rPr>
            </w:pPr>
            <w:r w:rsidRPr="0014604B">
              <w:rPr>
                <w:rFonts w:cs="Arial"/>
                <w:sz w:val="20"/>
                <w:szCs w:val="20"/>
                <w:lang w:val="sr-Cyrl-CS"/>
              </w:rPr>
              <w:t>Уљна пумпа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EB489B4"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F13A3D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1BAC3312"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86E5A78"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C9168DC" w14:textId="77777777" w:rsidR="0014604B" w:rsidRPr="0014604B" w:rsidRDefault="0014604B" w:rsidP="0014604B">
            <w:pPr>
              <w:spacing w:before="0"/>
              <w:rPr>
                <w:rFonts w:cs="Arial"/>
                <w:sz w:val="20"/>
                <w:szCs w:val="20"/>
                <w:lang w:val="sr-Cyrl-CS"/>
              </w:rPr>
            </w:pPr>
            <w:r w:rsidRPr="0014604B">
              <w:rPr>
                <w:rFonts w:cs="Arial"/>
                <w:sz w:val="20"/>
                <w:szCs w:val="20"/>
                <w:lang w:val="sr-Cyrl-CS"/>
              </w:rPr>
              <w:t>Шпанер зупчастог каиша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BAD12A2"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9B0C60A"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7500A29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82FF1E3"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25F5BB9" w14:textId="77777777" w:rsidR="0014604B" w:rsidRPr="0014604B" w:rsidRDefault="0014604B" w:rsidP="0014604B">
            <w:pPr>
              <w:spacing w:before="0"/>
              <w:rPr>
                <w:rFonts w:cs="Arial"/>
                <w:sz w:val="20"/>
                <w:szCs w:val="24"/>
                <w:lang w:val="sr-Latn-CS"/>
              </w:rPr>
            </w:pPr>
            <w:r w:rsidRPr="0014604B">
              <w:rPr>
                <w:rFonts w:cs="Arial"/>
                <w:sz w:val="20"/>
                <w:szCs w:val="20"/>
                <w:lang w:val="sr-Latn-CS"/>
              </w:rPr>
              <w:t>Сет квачила З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0F459DC" w14:textId="77777777" w:rsidR="0014604B" w:rsidRPr="0014604B" w:rsidRDefault="0014604B" w:rsidP="0014604B">
            <w:pPr>
              <w:spacing w:before="0"/>
              <w:jc w:val="center"/>
              <w:rPr>
                <w:rFonts w:cs="Arial"/>
                <w:sz w:val="24"/>
                <w:szCs w:val="24"/>
                <w:lang w:val="sr-Cyrl-CS"/>
              </w:rPr>
            </w:pPr>
            <w:r w:rsidRPr="0014604B">
              <w:rPr>
                <w:rFonts w:cs="Arial"/>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92819F2"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20</w:t>
            </w:r>
          </w:p>
        </w:tc>
      </w:tr>
      <w:tr w:rsidR="0014604B" w:rsidRPr="0014604B" w14:paraId="3A8F821D"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46AF6B1"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686AAD0" w14:textId="77777777" w:rsidR="0014604B" w:rsidRPr="0014604B" w:rsidRDefault="0014604B" w:rsidP="0014604B">
            <w:pPr>
              <w:spacing w:before="0"/>
              <w:rPr>
                <w:rFonts w:cs="Arial"/>
                <w:sz w:val="20"/>
                <w:szCs w:val="24"/>
                <w:lang w:val="sr-Cyrl-CS"/>
              </w:rPr>
            </w:pPr>
            <w:r w:rsidRPr="0014604B">
              <w:rPr>
                <w:rFonts w:cs="Arial"/>
                <w:sz w:val="20"/>
                <w:szCs w:val="20"/>
                <w:lang w:val="sr-Cyrl-CS"/>
              </w:rPr>
              <w:t>Звоно мењача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DE5B359" w14:textId="77777777" w:rsidR="0014604B" w:rsidRPr="0014604B" w:rsidRDefault="0014604B" w:rsidP="0014604B">
            <w:pPr>
              <w:spacing w:before="0"/>
              <w:jc w:val="center"/>
              <w:rPr>
                <w:rFonts w:cs="Arial"/>
                <w:sz w:val="20"/>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01E3E10"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1</w:t>
            </w:r>
          </w:p>
        </w:tc>
      </w:tr>
      <w:tr w:rsidR="0014604B" w:rsidRPr="0014604B" w14:paraId="1ACBD32C"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E7F7392"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A816421" w14:textId="77777777" w:rsidR="0014604B" w:rsidRPr="0014604B" w:rsidRDefault="0014604B" w:rsidP="0014604B">
            <w:pPr>
              <w:spacing w:before="0"/>
              <w:rPr>
                <w:rFonts w:cs="Arial"/>
                <w:sz w:val="20"/>
                <w:szCs w:val="20"/>
                <w:lang w:val="sr-Cyrl-CS"/>
              </w:rPr>
            </w:pPr>
            <w:r w:rsidRPr="0014604B">
              <w:rPr>
                <w:rFonts w:cs="Arial"/>
                <w:sz w:val="20"/>
                <w:szCs w:val="20"/>
                <w:lang w:val="sr-Latn-CS"/>
              </w:rPr>
              <w:t>Сајла шалтовања Лева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B136CF0"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3472C80"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3FF7658E"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871086B"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35CA4A6" w14:textId="77777777" w:rsidR="0014604B" w:rsidRPr="0014604B" w:rsidRDefault="0014604B" w:rsidP="0014604B">
            <w:pPr>
              <w:spacing w:before="0"/>
              <w:rPr>
                <w:rFonts w:cs="Arial"/>
                <w:sz w:val="20"/>
                <w:szCs w:val="20"/>
                <w:lang w:val="sr-Cyrl-CS"/>
              </w:rPr>
            </w:pPr>
            <w:r w:rsidRPr="0014604B">
              <w:rPr>
                <w:rFonts w:cs="Arial"/>
                <w:sz w:val="20"/>
                <w:szCs w:val="20"/>
                <w:lang w:val="sr-Latn-CS"/>
              </w:rPr>
              <w:t xml:space="preserve">Сајла шалтовања </w:t>
            </w:r>
            <w:r w:rsidRPr="0014604B">
              <w:rPr>
                <w:rFonts w:cs="Arial"/>
                <w:sz w:val="20"/>
                <w:szCs w:val="20"/>
                <w:lang w:val="sr-Cyrl-CS"/>
              </w:rPr>
              <w:t xml:space="preserve">Десна </w:t>
            </w:r>
            <w:r w:rsidRPr="0014604B">
              <w:rPr>
                <w:rFonts w:cs="Arial"/>
                <w:sz w:val="20"/>
                <w:szCs w:val="20"/>
                <w:lang w:val="sr-Latn-CS"/>
              </w:rPr>
              <w:t xml:space="preserve">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367F351"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5EE3A2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2C27E6D0"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0FFD367"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15DCF97" w14:textId="77777777" w:rsidR="0014604B" w:rsidRPr="0014604B" w:rsidRDefault="0014604B" w:rsidP="0014604B">
            <w:pPr>
              <w:spacing w:before="0"/>
              <w:rPr>
                <w:rFonts w:cs="Arial"/>
                <w:sz w:val="20"/>
                <w:szCs w:val="20"/>
                <w:lang w:val="sr-Cyrl-CS"/>
              </w:rPr>
            </w:pPr>
            <w:r w:rsidRPr="0014604B">
              <w:rPr>
                <w:rFonts w:cs="Arial"/>
                <w:sz w:val="20"/>
                <w:szCs w:val="20"/>
                <w:lang w:val="sr-Cyrl-CS"/>
              </w:rPr>
              <w:t>Летва волана ситан нут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E48925E"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123E47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4</w:t>
            </w:r>
          </w:p>
        </w:tc>
      </w:tr>
      <w:tr w:rsidR="0014604B" w:rsidRPr="0014604B" w14:paraId="2F3E04D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1CE8A90"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BA6775A" w14:textId="77777777" w:rsidR="0014604B" w:rsidRPr="0014604B" w:rsidRDefault="0014604B" w:rsidP="0014604B">
            <w:pPr>
              <w:spacing w:before="0"/>
              <w:rPr>
                <w:rFonts w:cs="Arial"/>
                <w:sz w:val="20"/>
                <w:szCs w:val="24"/>
                <w:lang w:val="sr-Latn-CS"/>
              </w:rPr>
            </w:pPr>
            <w:r w:rsidRPr="0014604B">
              <w:rPr>
                <w:rFonts w:cs="Arial"/>
                <w:sz w:val="20"/>
                <w:szCs w:val="20"/>
                <w:lang w:val="sr-Latn-CS"/>
              </w:rPr>
              <w:t>Гумице баланс стангле З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F169CAF" w14:textId="77777777" w:rsidR="0014604B" w:rsidRPr="0014604B" w:rsidRDefault="0014604B" w:rsidP="0014604B">
            <w:pPr>
              <w:spacing w:before="0"/>
              <w:jc w:val="center"/>
              <w:rPr>
                <w:rFonts w:cs="Arial"/>
                <w:sz w:val="24"/>
                <w:szCs w:val="24"/>
                <w:lang w:val="sr-Cyrl-CS"/>
              </w:rPr>
            </w:pPr>
            <w:r w:rsidRPr="0014604B">
              <w:rPr>
                <w:rFonts w:cs="Arial"/>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185D166"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2125388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94C30F4"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AFF014A" w14:textId="77777777" w:rsidR="0014604B" w:rsidRPr="0014604B" w:rsidRDefault="0014604B" w:rsidP="0014604B">
            <w:pPr>
              <w:spacing w:before="0"/>
              <w:rPr>
                <w:rFonts w:cs="Arial"/>
                <w:sz w:val="20"/>
                <w:szCs w:val="20"/>
                <w:lang w:val="sr-Cyrl-CS"/>
              </w:rPr>
            </w:pPr>
            <w:r w:rsidRPr="0014604B">
              <w:rPr>
                <w:rFonts w:cs="Arial"/>
                <w:sz w:val="20"/>
                <w:szCs w:val="20"/>
                <w:lang w:val="sr-Cyrl-CS"/>
              </w:rPr>
              <w:t>Летва волана крупан нут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A7D09C3"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9EC2AC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4</w:t>
            </w:r>
          </w:p>
        </w:tc>
      </w:tr>
      <w:tr w:rsidR="0014604B" w:rsidRPr="0014604B" w14:paraId="7437849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BF6F7BA"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C8A5C22" w14:textId="77777777" w:rsidR="0014604B" w:rsidRPr="0014604B" w:rsidRDefault="0014604B" w:rsidP="0014604B">
            <w:pPr>
              <w:spacing w:before="0"/>
              <w:rPr>
                <w:rFonts w:cs="Arial"/>
                <w:sz w:val="20"/>
                <w:szCs w:val="20"/>
                <w:lang w:val="sr-Cyrl-CS"/>
              </w:rPr>
            </w:pPr>
            <w:r w:rsidRPr="0014604B">
              <w:rPr>
                <w:rFonts w:cs="Arial"/>
                <w:sz w:val="20"/>
                <w:szCs w:val="20"/>
                <w:lang w:val="sr-Cyrl-CS"/>
              </w:rPr>
              <w:t>Хомокинетички зглоб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CB473BD"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1C907F4"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7A8BC85E"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0E705AE"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9D18FE6" w14:textId="77777777" w:rsidR="0014604B" w:rsidRPr="0014604B" w:rsidRDefault="0014604B" w:rsidP="0014604B">
            <w:pPr>
              <w:spacing w:before="0"/>
              <w:rPr>
                <w:rFonts w:cs="Arial"/>
                <w:sz w:val="20"/>
                <w:szCs w:val="20"/>
                <w:lang w:val="sr-Cyrl-CS"/>
              </w:rPr>
            </w:pPr>
            <w:r w:rsidRPr="0014604B">
              <w:rPr>
                <w:rFonts w:cs="Arial"/>
                <w:sz w:val="20"/>
                <w:szCs w:val="20"/>
                <w:lang w:val="sr-Cyrl-CS"/>
              </w:rPr>
              <w:t>Носач мотора горњи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816916F"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4D61CF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5F0ABDB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F92AED7"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94A4F24" w14:textId="77777777" w:rsidR="0014604B" w:rsidRPr="0014604B" w:rsidRDefault="0014604B" w:rsidP="0014604B">
            <w:pPr>
              <w:spacing w:before="0"/>
              <w:rPr>
                <w:rFonts w:cs="Arial"/>
                <w:sz w:val="20"/>
                <w:szCs w:val="20"/>
                <w:lang w:val="sr-Cyrl-CS"/>
              </w:rPr>
            </w:pPr>
            <w:r w:rsidRPr="0014604B">
              <w:rPr>
                <w:rFonts w:cs="Arial"/>
                <w:sz w:val="20"/>
                <w:szCs w:val="20"/>
                <w:lang w:val="sr-Cyrl-CS"/>
              </w:rPr>
              <w:t>Носач мотора доњи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A3A6963"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DE9C6CB"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7269878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A1C9AE0"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66E6035"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Предња виљушка Л+Д</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756E3D6"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B6F4D8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254DAFE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58156A7"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DE63462" w14:textId="77777777" w:rsidR="0014604B" w:rsidRPr="0014604B" w:rsidRDefault="0014604B" w:rsidP="0014604B">
            <w:pPr>
              <w:spacing w:before="0"/>
              <w:rPr>
                <w:rFonts w:cs="Arial"/>
                <w:sz w:val="20"/>
                <w:szCs w:val="24"/>
                <w:lang w:val="sr-Latn-CS"/>
              </w:rPr>
            </w:pPr>
            <w:r w:rsidRPr="0014604B">
              <w:rPr>
                <w:rFonts w:cs="Arial"/>
                <w:sz w:val="20"/>
                <w:szCs w:val="20"/>
                <w:lang w:val="sr-Latn-CS"/>
              </w:rPr>
              <w:t>Предње плоцице З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9574305" w14:textId="77777777" w:rsidR="0014604B" w:rsidRPr="0014604B" w:rsidRDefault="0014604B" w:rsidP="0014604B">
            <w:pPr>
              <w:spacing w:before="0"/>
              <w:jc w:val="center"/>
              <w:rPr>
                <w:rFonts w:cs="Arial"/>
                <w:sz w:val="24"/>
                <w:szCs w:val="24"/>
                <w:lang w:val="sr-Cyrl-CS"/>
              </w:rPr>
            </w:pPr>
            <w:r w:rsidRPr="0014604B">
              <w:rPr>
                <w:rFonts w:cs="Arial"/>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3B2DF58"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20</w:t>
            </w:r>
          </w:p>
        </w:tc>
      </w:tr>
      <w:tr w:rsidR="0014604B" w:rsidRPr="0014604B" w14:paraId="6DE73FD1"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0627382"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BF6115A" w14:textId="77777777" w:rsidR="0014604B" w:rsidRPr="0014604B" w:rsidRDefault="0014604B" w:rsidP="0014604B">
            <w:pPr>
              <w:spacing w:before="0"/>
              <w:rPr>
                <w:rFonts w:cs="Arial"/>
                <w:sz w:val="20"/>
                <w:szCs w:val="24"/>
                <w:lang w:val="sr-Latn-CS"/>
              </w:rPr>
            </w:pPr>
            <w:r w:rsidRPr="0014604B">
              <w:rPr>
                <w:rFonts w:cs="Arial"/>
                <w:sz w:val="20"/>
                <w:szCs w:val="20"/>
                <w:lang w:val="sr-Latn-CS"/>
              </w:rPr>
              <w:t>Предњи диск З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922FCDB" w14:textId="77777777" w:rsidR="0014604B" w:rsidRPr="0014604B" w:rsidRDefault="0014604B" w:rsidP="0014604B">
            <w:pPr>
              <w:spacing w:before="0"/>
              <w:jc w:val="center"/>
              <w:rPr>
                <w:rFonts w:cs="Arial"/>
                <w:sz w:val="20"/>
                <w:szCs w:val="24"/>
                <w:lang w:val="sr-Latn-CS"/>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E4B42F0"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20</w:t>
            </w:r>
          </w:p>
        </w:tc>
      </w:tr>
      <w:tr w:rsidR="0014604B" w:rsidRPr="0014604B" w14:paraId="6FD705E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B8821CC"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085661B" w14:textId="77777777" w:rsidR="0014604B" w:rsidRPr="0014604B" w:rsidRDefault="0014604B" w:rsidP="0014604B">
            <w:pPr>
              <w:spacing w:before="0"/>
              <w:rPr>
                <w:rFonts w:cs="Arial"/>
                <w:sz w:val="20"/>
                <w:szCs w:val="24"/>
                <w:lang w:val="sr-Latn-CS"/>
              </w:rPr>
            </w:pPr>
            <w:r w:rsidRPr="0014604B">
              <w:rPr>
                <w:rFonts w:cs="Arial"/>
                <w:sz w:val="20"/>
                <w:szCs w:val="20"/>
                <w:lang w:val="sr-Latn-CS"/>
              </w:rPr>
              <w:t>Задњи пакнови З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AE8A2D1" w14:textId="77777777" w:rsidR="0014604B" w:rsidRPr="0014604B" w:rsidRDefault="0014604B" w:rsidP="0014604B">
            <w:pPr>
              <w:spacing w:before="0"/>
              <w:jc w:val="center"/>
              <w:rPr>
                <w:rFonts w:cs="Arial"/>
                <w:sz w:val="24"/>
                <w:szCs w:val="24"/>
                <w:lang w:val="sr-Cyrl-CS"/>
              </w:rPr>
            </w:pPr>
            <w:r w:rsidRPr="0014604B">
              <w:rPr>
                <w:rFonts w:cs="Arial"/>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9BB38A4"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20</w:t>
            </w:r>
          </w:p>
        </w:tc>
      </w:tr>
      <w:tr w:rsidR="0014604B" w:rsidRPr="0014604B" w14:paraId="5A5FD26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709BBBE"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B743F9D" w14:textId="77777777" w:rsidR="0014604B" w:rsidRPr="0014604B" w:rsidRDefault="0014604B" w:rsidP="0014604B">
            <w:pPr>
              <w:spacing w:before="0"/>
              <w:rPr>
                <w:rFonts w:cs="Arial"/>
                <w:sz w:val="20"/>
                <w:szCs w:val="24"/>
                <w:lang w:val="sr-Cyrl-CS"/>
              </w:rPr>
            </w:pPr>
            <w:r w:rsidRPr="0014604B">
              <w:rPr>
                <w:rFonts w:cs="Arial"/>
                <w:sz w:val="20"/>
                <w:szCs w:val="20"/>
                <w:lang w:val="sr-Cyrl-CS"/>
              </w:rPr>
              <w:t>Главчина зад. точка за АБС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15F03AC"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kom</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51CC6E9"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3F5D02A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9175B36"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012FD63" w14:textId="77777777" w:rsidR="0014604B" w:rsidRPr="0014604B" w:rsidRDefault="0014604B" w:rsidP="0014604B">
            <w:pPr>
              <w:spacing w:before="0"/>
              <w:rPr>
                <w:rFonts w:cs="Arial"/>
                <w:sz w:val="20"/>
                <w:szCs w:val="24"/>
                <w:lang w:val="sr-Cyrl-CS"/>
              </w:rPr>
            </w:pPr>
            <w:r w:rsidRPr="0014604B">
              <w:rPr>
                <w:rFonts w:cs="Arial"/>
                <w:sz w:val="20"/>
                <w:szCs w:val="20"/>
                <w:lang w:val="sr-Cyrl-CS"/>
              </w:rPr>
              <w:t>Задњи добош точка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31A5438"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41DDB5D"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10</w:t>
            </w:r>
          </w:p>
        </w:tc>
      </w:tr>
      <w:tr w:rsidR="0014604B" w:rsidRPr="0014604B" w14:paraId="2D6B013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E3B6C0D"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8AD0F14" w14:textId="77777777" w:rsidR="0014604B" w:rsidRPr="0014604B" w:rsidRDefault="0014604B" w:rsidP="0014604B">
            <w:pPr>
              <w:spacing w:before="0"/>
              <w:rPr>
                <w:rFonts w:cs="Arial"/>
                <w:sz w:val="20"/>
                <w:szCs w:val="24"/>
                <w:lang w:val="sr-Latn-CS"/>
              </w:rPr>
            </w:pPr>
            <w:r w:rsidRPr="0014604B">
              <w:rPr>
                <w:rFonts w:cs="Arial"/>
                <w:sz w:val="20"/>
                <w:szCs w:val="20"/>
                <w:lang w:val="sr-Latn-CS"/>
              </w:rPr>
              <w:t>Сајла ручне З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266523F"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A6DDBB5"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10</w:t>
            </w:r>
          </w:p>
        </w:tc>
      </w:tr>
      <w:tr w:rsidR="0014604B" w:rsidRPr="0014604B" w14:paraId="62E73BBE"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D1AD52D"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97107A7" w14:textId="77777777" w:rsidR="0014604B" w:rsidRPr="0014604B" w:rsidRDefault="0014604B" w:rsidP="0014604B">
            <w:pPr>
              <w:spacing w:before="0"/>
              <w:rPr>
                <w:rFonts w:cs="Arial"/>
                <w:sz w:val="20"/>
                <w:szCs w:val="24"/>
                <w:lang w:val="sr-Latn-CS"/>
              </w:rPr>
            </w:pPr>
            <w:r w:rsidRPr="0014604B">
              <w:rPr>
                <w:rFonts w:cs="Arial"/>
                <w:sz w:val="20"/>
                <w:szCs w:val="20"/>
                <w:lang w:val="sr-Latn-CS"/>
              </w:rPr>
              <w:t>Филтер уља З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5667876"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72810AB"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20</w:t>
            </w:r>
          </w:p>
        </w:tc>
      </w:tr>
      <w:tr w:rsidR="0014604B" w:rsidRPr="0014604B" w14:paraId="738D378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BEBCC80"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0113A99" w14:textId="77777777" w:rsidR="0014604B" w:rsidRPr="0014604B" w:rsidRDefault="0014604B" w:rsidP="0014604B">
            <w:pPr>
              <w:spacing w:before="0"/>
              <w:rPr>
                <w:rFonts w:cs="Arial"/>
                <w:sz w:val="20"/>
                <w:szCs w:val="24"/>
                <w:lang w:val="sr-Latn-CS"/>
              </w:rPr>
            </w:pPr>
            <w:r w:rsidRPr="0014604B">
              <w:rPr>
                <w:rFonts w:cs="Arial"/>
                <w:sz w:val="20"/>
                <w:szCs w:val="20"/>
                <w:lang w:val="sr-Latn-CS"/>
              </w:rPr>
              <w:t>Филтер ваздуха З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AB829B6"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6250329"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20</w:t>
            </w:r>
          </w:p>
        </w:tc>
      </w:tr>
      <w:tr w:rsidR="0014604B" w:rsidRPr="0014604B" w14:paraId="788C8A4C"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B97BCDD"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7353224" w14:textId="77777777" w:rsidR="0014604B" w:rsidRPr="0014604B" w:rsidRDefault="0014604B" w:rsidP="0014604B">
            <w:pPr>
              <w:spacing w:before="0"/>
              <w:rPr>
                <w:rFonts w:cs="Arial"/>
                <w:sz w:val="20"/>
                <w:szCs w:val="20"/>
                <w:lang w:val="sr-Cyrl-CS"/>
              </w:rPr>
            </w:pPr>
            <w:r w:rsidRPr="0014604B">
              <w:rPr>
                <w:rFonts w:cs="Arial"/>
                <w:sz w:val="20"/>
                <w:szCs w:val="20"/>
                <w:lang w:val="sr-Cyrl-CS"/>
              </w:rPr>
              <w:t>Филтер климе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3CF643E"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6455F90"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20</w:t>
            </w:r>
          </w:p>
        </w:tc>
      </w:tr>
      <w:tr w:rsidR="0014604B" w:rsidRPr="0014604B" w14:paraId="64AB6AB7"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2A2867C"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00E2D11" w14:textId="77777777" w:rsidR="0014604B" w:rsidRPr="0014604B" w:rsidRDefault="0014604B" w:rsidP="0014604B">
            <w:pPr>
              <w:spacing w:before="0"/>
              <w:rPr>
                <w:rFonts w:cs="Arial"/>
                <w:sz w:val="20"/>
                <w:szCs w:val="20"/>
                <w:lang w:val="sr-Cyrl-CS"/>
              </w:rPr>
            </w:pPr>
            <w:r w:rsidRPr="0014604B">
              <w:rPr>
                <w:rFonts w:cs="Arial"/>
                <w:sz w:val="20"/>
                <w:szCs w:val="20"/>
                <w:lang w:val="sr-Cyrl-CS"/>
              </w:rPr>
              <w:t>Кућиште филтера ваздуха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4032AA3"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8878FA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5D92C04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F29DD9A"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4271EBC"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Спољ. Оглед. комп мање  л-д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2BD2ECA"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EB8C471"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6</w:t>
            </w:r>
          </w:p>
        </w:tc>
      </w:tr>
      <w:tr w:rsidR="0014604B" w:rsidRPr="0014604B" w14:paraId="3EBA9269"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1E7DE94"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752ABBC"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Спољ. Оглед</w:t>
            </w:r>
            <w:r w:rsidRPr="0014604B">
              <w:rPr>
                <w:rFonts w:cs="Arial"/>
                <w:sz w:val="20"/>
                <w:szCs w:val="20"/>
                <w:lang w:val="sr-Latn-CS"/>
              </w:rPr>
              <w:t xml:space="preserve"> </w:t>
            </w:r>
            <w:r w:rsidRPr="0014604B">
              <w:rPr>
                <w:rFonts w:cs="Arial"/>
                <w:sz w:val="20"/>
                <w:szCs w:val="20"/>
                <w:lang w:val="sr-Cyrl-CS"/>
              </w:rPr>
              <w:t>веће  л-д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8AEF34E"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AB8E28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6</w:t>
            </w:r>
          </w:p>
        </w:tc>
      </w:tr>
      <w:tr w:rsidR="0014604B" w:rsidRPr="0014604B" w14:paraId="7F43B747"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68FAD53"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0F90133"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Поклопац спољ.оглед. л+д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3BBFF9D"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E4A0F1E"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693CC9B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3DB1A20"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78616DD" w14:textId="77777777" w:rsidR="0014604B" w:rsidRPr="0014604B" w:rsidRDefault="0014604B" w:rsidP="0014604B">
            <w:pPr>
              <w:spacing w:before="0"/>
              <w:rPr>
                <w:rFonts w:cs="Arial"/>
                <w:sz w:val="20"/>
                <w:szCs w:val="20"/>
                <w:lang w:val="sr-Cyrl-CS"/>
              </w:rPr>
            </w:pPr>
            <w:r w:rsidRPr="0014604B">
              <w:rPr>
                <w:rFonts w:cs="Arial"/>
                <w:sz w:val="20"/>
                <w:szCs w:val="20"/>
                <w:lang w:val="sr-Cyrl-CS"/>
              </w:rPr>
              <w:t>Унутрашњи ретровизор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0058530"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ED3274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w:t>
            </w:r>
          </w:p>
        </w:tc>
      </w:tr>
      <w:tr w:rsidR="0014604B" w:rsidRPr="0014604B" w14:paraId="63686F5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C12F18E"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DC9B564" w14:textId="77777777" w:rsidR="0014604B" w:rsidRPr="0014604B" w:rsidRDefault="0014604B" w:rsidP="0014604B">
            <w:pPr>
              <w:spacing w:before="0"/>
              <w:rPr>
                <w:rFonts w:cs="Arial"/>
                <w:sz w:val="20"/>
                <w:szCs w:val="20"/>
                <w:lang w:val="sr-Cyrl-CS"/>
              </w:rPr>
            </w:pPr>
            <w:r w:rsidRPr="0014604B">
              <w:rPr>
                <w:rFonts w:cs="Arial"/>
                <w:sz w:val="20"/>
                <w:szCs w:val="20"/>
                <w:lang w:val="sr-Cyrl-CS"/>
              </w:rPr>
              <w:t>Главни кочиони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2DC714A" w14:textId="77777777" w:rsidR="0014604B" w:rsidRPr="0014604B" w:rsidRDefault="0014604B" w:rsidP="0014604B">
            <w:pPr>
              <w:spacing w:before="0"/>
              <w:jc w:val="center"/>
              <w:rPr>
                <w:sz w:val="24"/>
                <w:szCs w:val="24"/>
                <w:lang w:val="sr-Cyrl-CS"/>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DF2EE9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0EBCE5CD"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883D111"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3F85411" w14:textId="77777777" w:rsidR="0014604B" w:rsidRPr="0014604B" w:rsidRDefault="0014604B" w:rsidP="0014604B">
            <w:pPr>
              <w:spacing w:before="0"/>
              <w:rPr>
                <w:rFonts w:cs="Arial"/>
                <w:sz w:val="20"/>
                <w:szCs w:val="24"/>
                <w:lang w:val="sr-Cyrl-CS"/>
              </w:rPr>
            </w:pPr>
            <w:r w:rsidRPr="0014604B">
              <w:rPr>
                <w:rFonts w:cs="Arial"/>
                <w:sz w:val="20"/>
                <w:szCs w:val="20"/>
                <w:lang w:val="sr-Cyrl-CS"/>
              </w:rPr>
              <w:t xml:space="preserve">Задњи </w:t>
            </w:r>
            <w:r w:rsidRPr="0014604B">
              <w:rPr>
                <w:rFonts w:cs="Arial"/>
                <w:sz w:val="20"/>
                <w:szCs w:val="20"/>
                <w:lang w:val="sr-Latn-CS"/>
              </w:rPr>
              <w:t>лонац ауспуха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4ED797D"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55A5D85"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10</w:t>
            </w:r>
          </w:p>
        </w:tc>
      </w:tr>
      <w:tr w:rsidR="0014604B" w:rsidRPr="0014604B" w14:paraId="4D61EF2C"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FC8ADA7"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0BAEB1C" w14:textId="77777777" w:rsidR="0014604B" w:rsidRPr="0014604B" w:rsidRDefault="0014604B" w:rsidP="0014604B">
            <w:pPr>
              <w:spacing w:before="0"/>
              <w:rPr>
                <w:rFonts w:cs="Arial"/>
                <w:sz w:val="20"/>
                <w:szCs w:val="24"/>
                <w:lang w:val="sr-Cyrl-CS"/>
              </w:rPr>
            </w:pPr>
            <w:r w:rsidRPr="0014604B">
              <w:rPr>
                <w:rFonts w:cs="Arial"/>
                <w:sz w:val="20"/>
                <w:szCs w:val="20"/>
                <w:lang w:val="sr-Cyrl-CS"/>
              </w:rPr>
              <w:t>Средња цев ауспуха</w:t>
            </w:r>
          </w:p>
        </w:tc>
        <w:tc>
          <w:tcPr>
            <w:tcW w:w="1182" w:type="dxa"/>
            <w:tcBorders>
              <w:top w:val="single" w:sz="4" w:space="0" w:color="auto"/>
              <w:left w:val="single" w:sz="4" w:space="0" w:color="auto"/>
              <w:bottom w:val="single" w:sz="4" w:space="0" w:color="auto"/>
              <w:right w:val="single" w:sz="4" w:space="0" w:color="auto"/>
            </w:tcBorders>
            <w:hideMark/>
          </w:tcPr>
          <w:p w14:paraId="2F7BE16F"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E843B43"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10</w:t>
            </w:r>
          </w:p>
        </w:tc>
      </w:tr>
      <w:tr w:rsidR="0014604B" w:rsidRPr="0014604B" w14:paraId="510F5F1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1214E31"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5C17429" w14:textId="77777777" w:rsidR="0014604B" w:rsidRPr="0014604B" w:rsidRDefault="0014604B" w:rsidP="0014604B">
            <w:pPr>
              <w:spacing w:before="0"/>
              <w:rPr>
                <w:rFonts w:cs="Arial"/>
                <w:sz w:val="20"/>
                <w:szCs w:val="24"/>
                <w:lang w:val="sr-Cyrl-CS"/>
              </w:rPr>
            </w:pPr>
            <w:r w:rsidRPr="0014604B">
              <w:rPr>
                <w:rFonts w:cs="Arial"/>
                <w:sz w:val="20"/>
                <w:szCs w:val="20"/>
                <w:lang w:val="sr-Cyrl-CS"/>
              </w:rPr>
              <w:t>Шелна ауспуха</w:t>
            </w:r>
          </w:p>
        </w:tc>
        <w:tc>
          <w:tcPr>
            <w:tcW w:w="1182" w:type="dxa"/>
            <w:tcBorders>
              <w:top w:val="single" w:sz="4" w:space="0" w:color="auto"/>
              <w:left w:val="single" w:sz="4" w:space="0" w:color="auto"/>
              <w:bottom w:val="single" w:sz="4" w:space="0" w:color="auto"/>
              <w:right w:val="single" w:sz="4" w:space="0" w:color="auto"/>
            </w:tcBorders>
            <w:hideMark/>
          </w:tcPr>
          <w:p w14:paraId="53C49511"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7978D16"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30</w:t>
            </w:r>
          </w:p>
        </w:tc>
      </w:tr>
      <w:tr w:rsidR="0014604B" w:rsidRPr="0014604B" w14:paraId="2D25ADD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5C049DA"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CDE0F21" w14:textId="77777777" w:rsidR="0014604B" w:rsidRPr="0014604B" w:rsidRDefault="0014604B" w:rsidP="0014604B">
            <w:pPr>
              <w:spacing w:before="0"/>
              <w:rPr>
                <w:rFonts w:cs="Arial"/>
                <w:sz w:val="20"/>
                <w:szCs w:val="24"/>
                <w:lang w:val="sr-Latn-CS"/>
              </w:rPr>
            </w:pPr>
            <w:r w:rsidRPr="0014604B">
              <w:rPr>
                <w:rFonts w:cs="Arial"/>
                <w:sz w:val="20"/>
                <w:szCs w:val="20"/>
                <w:lang w:val="sr-Latn-CS"/>
              </w:rPr>
              <w:t>Закачка ауспуха З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1FE3382"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00AC3A3"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30</w:t>
            </w:r>
          </w:p>
        </w:tc>
      </w:tr>
      <w:tr w:rsidR="0014604B" w:rsidRPr="0014604B" w14:paraId="0FEC9EC0"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98A8D49"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35AF93E" w14:textId="77777777" w:rsidR="0014604B" w:rsidRPr="0014604B" w:rsidRDefault="0014604B" w:rsidP="0014604B">
            <w:pPr>
              <w:spacing w:before="0"/>
              <w:rPr>
                <w:rFonts w:cs="Arial"/>
                <w:sz w:val="20"/>
                <w:szCs w:val="20"/>
                <w:lang w:val="sr-Latn-CS"/>
              </w:rPr>
            </w:pPr>
            <w:r w:rsidRPr="0014604B">
              <w:rPr>
                <w:rFonts w:cs="Arial"/>
                <w:sz w:val="20"/>
                <w:szCs w:val="20"/>
                <w:lang w:val="sr-Latn-CS"/>
              </w:rPr>
              <w:t>Гумени носач задњег лонца З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04744F2"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92CC0E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30</w:t>
            </w:r>
          </w:p>
        </w:tc>
      </w:tr>
      <w:tr w:rsidR="0014604B" w:rsidRPr="0014604B" w14:paraId="02633817"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392EA52"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633F29A" w14:textId="77777777" w:rsidR="0014604B" w:rsidRPr="0014604B" w:rsidRDefault="0014604B" w:rsidP="0014604B">
            <w:pPr>
              <w:spacing w:before="0"/>
              <w:rPr>
                <w:rFonts w:cs="Arial"/>
                <w:sz w:val="20"/>
                <w:szCs w:val="20"/>
                <w:lang w:val="sr-Cyrl-CS"/>
              </w:rPr>
            </w:pPr>
            <w:r w:rsidRPr="0014604B">
              <w:rPr>
                <w:rFonts w:cs="Arial"/>
                <w:sz w:val="20"/>
                <w:szCs w:val="20"/>
                <w:lang w:val="sr-Cyrl-CS"/>
              </w:rPr>
              <w:t>Ламбда сонда горња</w:t>
            </w:r>
          </w:p>
        </w:tc>
        <w:tc>
          <w:tcPr>
            <w:tcW w:w="1182" w:type="dxa"/>
            <w:tcBorders>
              <w:top w:val="single" w:sz="4" w:space="0" w:color="auto"/>
              <w:left w:val="single" w:sz="4" w:space="0" w:color="auto"/>
              <w:bottom w:val="single" w:sz="4" w:space="0" w:color="auto"/>
              <w:right w:val="single" w:sz="4" w:space="0" w:color="auto"/>
            </w:tcBorders>
            <w:hideMark/>
          </w:tcPr>
          <w:p w14:paraId="435D45BE"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C4965A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2DC61E6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36B8A1F"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F9E90D8" w14:textId="77777777" w:rsidR="0014604B" w:rsidRPr="0014604B" w:rsidRDefault="0014604B" w:rsidP="0014604B">
            <w:pPr>
              <w:spacing w:before="0"/>
              <w:rPr>
                <w:rFonts w:cs="Arial"/>
                <w:sz w:val="20"/>
                <w:szCs w:val="20"/>
                <w:lang w:val="sr-Cyrl-CS"/>
              </w:rPr>
            </w:pPr>
            <w:r w:rsidRPr="0014604B">
              <w:rPr>
                <w:rFonts w:cs="Arial"/>
                <w:sz w:val="20"/>
                <w:szCs w:val="20"/>
                <w:lang w:val="sr-Cyrl-CS"/>
              </w:rPr>
              <w:t>Ламбда сонда доња</w:t>
            </w:r>
          </w:p>
        </w:tc>
        <w:tc>
          <w:tcPr>
            <w:tcW w:w="1182" w:type="dxa"/>
            <w:tcBorders>
              <w:top w:val="single" w:sz="4" w:space="0" w:color="auto"/>
              <w:left w:val="single" w:sz="4" w:space="0" w:color="auto"/>
              <w:bottom w:val="single" w:sz="4" w:space="0" w:color="auto"/>
              <w:right w:val="single" w:sz="4" w:space="0" w:color="auto"/>
            </w:tcBorders>
            <w:hideMark/>
          </w:tcPr>
          <w:p w14:paraId="2479F250"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551B18A"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5A9AD83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489AF89"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11FEB3E"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ПВЦ-решетка пр.бтаника</w:t>
            </w:r>
          </w:p>
        </w:tc>
        <w:tc>
          <w:tcPr>
            <w:tcW w:w="1182" w:type="dxa"/>
            <w:tcBorders>
              <w:top w:val="single" w:sz="4" w:space="0" w:color="auto"/>
              <w:left w:val="single" w:sz="4" w:space="0" w:color="auto"/>
              <w:bottom w:val="single" w:sz="4" w:space="0" w:color="auto"/>
              <w:right w:val="single" w:sz="4" w:space="0" w:color="auto"/>
            </w:tcBorders>
            <w:hideMark/>
          </w:tcPr>
          <w:p w14:paraId="53851306"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337B94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w:t>
            </w:r>
          </w:p>
        </w:tc>
      </w:tr>
      <w:tr w:rsidR="0014604B" w:rsidRPr="0014604B" w14:paraId="09B0D1A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166D2C4"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0B04F91" w14:textId="77777777" w:rsidR="0014604B" w:rsidRPr="0014604B" w:rsidRDefault="0014604B" w:rsidP="0014604B">
            <w:pPr>
              <w:spacing w:before="0"/>
              <w:rPr>
                <w:rFonts w:cs="Arial"/>
                <w:sz w:val="20"/>
                <w:szCs w:val="24"/>
                <w:lang w:val="sr-Latn-CS"/>
              </w:rPr>
            </w:pPr>
            <w:r w:rsidRPr="0014604B">
              <w:rPr>
                <w:rFonts w:cs="Arial"/>
                <w:sz w:val="20"/>
                <w:szCs w:val="20"/>
                <w:lang w:val="sr-Latn-CS"/>
              </w:rPr>
              <w:t>Амортизер предњи З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E697017"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DFDF3BA"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6</w:t>
            </w:r>
          </w:p>
        </w:tc>
      </w:tr>
      <w:tr w:rsidR="0014604B" w:rsidRPr="0014604B" w14:paraId="081BB7B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F6840D2"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D8B9EDE" w14:textId="77777777" w:rsidR="0014604B" w:rsidRPr="0014604B" w:rsidRDefault="0014604B" w:rsidP="0014604B">
            <w:pPr>
              <w:spacing w:before="0"/>
              <w:rPr>
                <w:rFonts w:cs="Arial"/>
                <w:sz w:val="20"/>
                <w:szCs w:val="24"/>
                <w:lang w:val="sr-Latn-CS"/>
              </w:rPr>
            </w:pPr>
            <w:r w:rsidRPr="0014604B">
              <w:rPr>
                <w:rFonts w:cs="Arial"/>
                <w:sz w:val="20"/>
                <w:szCs w:val="20"/>
                <w:lang w:val="sr-Latn-CS"/>
              </w:rPr>
              <w:t>Амортизер задњи З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9ADF733"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1F120B7"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6</w:t>
            </w:r>
          </w:p>
        </w:tc>
      </w:tr>
      <w:tr w:rsidR="0014604B" w:rsidRPr="0014604B" w14:paraId="36302A4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A642E0B"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0471CCF" w14:textId="77777777" w:rsidR="0014604B" w:rsidRPr="0014604B" w:rsidRDefault="0014604B" w:rsidP="0014604B">
            <w:pPr>
              <w:spacing w:before="0"/>
              <w:rPr>
                <w:rFonts w:cs="Arial"/>
                <w:sz w:val="20"/>
                <w:szCs w:val="24"/>
                <w:lang w:val="sr-Cyrl-CS"/>
              </w:rPr>
            </w:pPr>
            <w:r w:rsidRPr="0014604B">
              <w:rPr>
                <w:rFonts w:cs="Arial"/>
                <w:sz w:val="20"/>
                <w:szCs w:val="20"/>
                <w:lang w:val="sr-Cyrl-CS"/>
              </w:rPr>
              <w:t>Лежај амортизера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948A86A"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371D50E"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10</w:t>
            </w:r>
          </w:p>
        </w:tc>
      </w:tr>
      <w:tr w:rsidR="0014604B" w:rsidRPr="0014604B" w14:paraId="3B94F47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0D2EFCF"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746C85D" w14:textId="77777777" w:rsidR="0014604B" w:rsidRPr="0014604B" w:rsidRDefault="0014604B" w:rsidP="0014604B">
            <w:pPr>
              <w:spacing w:before="0"/>
              <w:rPr>
                <w:rFonts w:cs="Arial"/>
                <w:sz w:val="20"/>
                <w:szCs w:val="24"/>
                <w:lang w:val="sr-Cyrl-CS"/>
              </w:rPr>
            </w:pPr>
            <w:r w:rsidRPr="0014604B">
              <w:rPr>
                <w:rFonts w:cs="Arial"/>
                <w:sz w:val="20"/>
                <w:szCs w:val="20"/>
                <w:lang w:val="sr-Cyrl-CS"/>
              </w:rPr>
              <w:t>Шоља амортизера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337DC05"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1004C1D"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10</w:t>
            </w:r>
          </w:p>
        </w:tc>
      </w:tr>
      <w:tr w:rsidR="0014604B" w:rsidRPr="0014604B" w14:paraId="3CD15EEC"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C72E5E6"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EEA87A4" w14:textId="77777777" w:rsidR="0014604B" w:rsidRPr="0014604B" w:rsidRDefault="0014604B" w:rsidP="0014604B">
            <w:pPr>
              <w:spacing w:before="0"/>
              <w:rPr>
                <w:rFonts w:cs="Arial"/>
                <w:sz w:val="20"/>
                <w:szCs w:val="24"/>
                <w:lang w:val="sr-Cyrl-CS"/>
              </w:rPr>
            </w:pPr>
            <w:r w:rsidRPr="0014604B">
              <w:rPr>
                <w:rFonts w:cs="Arial"/>
                <w:sz w:val="20"/>
                <w:szCs w:val="20"/>
                <w:lang w:val="sr-Cyrl-CS"/>
              </w:rPr>
              <w:t>Сајла за отварање хаубе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7D57385"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2BD9DC4"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5</w:t>
            </w:r>
          </w:p>
        </w:tc>
      </w:tr>
      <w:tr w:rsidR="0014604B" w:rsidRPr="0014604B" w14:paraId="3423AD00"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733534F"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70FD3CB" w14:textId="77777777" w:rsidR="0014604B" w:rsidRPr="0014604B" w:rsidRDefault="0014604B" w:rsidP="0014604B">
            <w:pPr>
              <w:spacing w:before="0"/>
              <w:rPr>
                <w:rFonts w:cs="Arial"/>
                <w:sz w:val="20"/>
                <w:szCs w:val="24"/>
                <w:lang w:val="sr-Cyrl-CS"/>
              </w:rPr>
            </w:pPr>
            <w:r w:rsidRPr="0014604B">
              <w:rPr>
                <w:rFonts w:cs="Arial"/>
                <w:sz w:val="20"/>
                <w:szCs w:val="20"/>
                <w:lang w:val="sr-Cyrl-CS"/>
              </w:rPr>
              <w:t>Прекидач под воланом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B9AFBB2" w14:textId="77777777" w:rsidR="0014604B" w:rsidRPr="0014604B" w:rsidRDefault="0014604B" w:rsidP="0014604B">
            <w:pPr>
              <w:spacing w:before="0"/>
              <w:jc w:val="center"/>
              <w:rPr>
                <w:sz w:val="24"/>
                <w:szCs w:val="24"/>
                <w:lang w:val="sr-Latn-CS"/>
              </w:rPr>
            </w:pPr>
            <w:r w:rsidRPr="0014604B">
              <w:rPr>
                <w:sz w:val="20"/>
                <w:szCs w:val="20"/>
                <w:lang w:val="sr-Latn-CS"/>
              </w:rPr>
              <w:t>kom</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3B69729"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1</w:t>
            </w:r>
          </w:p>
        </w:tc>
      </w:tr>
      <w:tr w:rsidR="0014604B" w:rsidRPr="0014604B" w14:paraId="7F7AFCB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7B0AB92"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FB2E053" w14:textId="77777777" w:rsidR="0014604B" w:rsidRPr="0014604B" w:rsidRDefault="0014604B" w:rsidP="0014604B">
            <w:pPr>
              <w:spacing w:before="0"/>
              <w:rPr>
                <w:rFonts w:cs="Arial"/>
                <w:sz w:val="20"/>
                <w:szCs w:val="20"/>
                <w:lang w:val="sr-Cyrl-CS"/>
              </w:rPr>
            </w:pPr>
            <w:r w:rsidRPr="0014604B">
              <w:rPr>
                <w:rFonts w:cs="Arial"/>
                <w:sz w:val="20"/>
                <w:szCs w:val="20"/>
                <w:lang w:val="sr-Latn-CS"/>
              </w:rPr>
              <w:t>Метлице брисача предње З -10</w:t>
            </w:r>
            <w:r w:rsidRPr="0014604B">
              <w:rPr>
                <w:rFonts w:cs="Arial"/>
                <w:sz w:val="20"/>
                <w:szCs w:val="20"/>
                <w:lang w:val="sr-Cyrl-CS"/>
              </w:rPr>
              <w:t xml:space="preserve"> већа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3A34E21"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AF9368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20</w:t>
            </w:r>
          </w:p>
        </w:tc>
      </w:tr>
      <w:tr w:rsidR="0014604B" w:rsidRPr="0014604B" w14:paraId="08427E9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C3D6A9F"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B301886" w14:textId="77777777" w:rsidR="0014604B" w:rsidRPr="0014604B" w:rsidRDefault="0014604B" w:rsidP="0014604B">
            <w:pPr>
              <w:spacing w:before="0"/>
              <w:rPr>
                <w:rFonts w:cs="Arial"/>
                <w:sz w:val="20"/>
                <w:szCs w:val="20"/>
                <w:lang w:val="sr-Latn-CS"/>
              </w:rPr>
            </w:pPr>
            <w:r w:rsidRPr="0014604B">
              <w:rPr>
                <w:rFonts w:cs="Arial"/>
                <w:sz w:val="20"/>
                <w:szCs w:val="20"/>
                <w:lang w:val="sr-Latn-CS"/>
              </w:rPr>
              <w:t>Носач пр. метлице З - 10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AFD3877"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F6BFB27"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71883A6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9FEF89C"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5947ABF" w14:textId="77777777" w:rsidR="0014604B" w:rsidRPr="0014604B" w:rsidRDefault="0014604B" w:rsidP="0014604B">
            <w:pPr>
              <w:spacing w:before="0"/>
              <w:rPr>
                <w:rFonts w:cs="Arial"/>
                <w:sz w:val="20"/>
                <w:szCs w:val="20"/>
                <w:lang w:val="sr-Cyrl-CS"/>
              </w:rPr>
            </w:pPr>
            <w:r w:rsidRPr="0014604B">
              <w:rPr>
                <w:rFonts w:cs="Arial"/>
                <w:sz w:val="20"/>
                <w:szCs w:val="20"/>
                <w:lang w:val="sr-Latn-CS"/>
              </w:rPr>
              <w:t>Метлице брисача предње З -10</w:t>
            </w:r>
            <w:r w:rsidRPr="0014604B">
              <w:rPr>
                <w:rFonts w:cs="Arial"/>
                <w:sz w:val="20"/>
                <w:szCs w:val="20"/>
                <w:lang w:val="sr-Cyrl-CS"/>
              </w:rPr>
              <w:t xml:space="preserve"> мања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8A52C03" w14:textId="77777777" w:rsidR="0014604B" w:rsidRPr="0014604B" w:rsidRDefault="0014604B" w:rsidP="0014604B">
            <w:pPr>
              <w:spacing w:before="0"/>
              <w:jc w:val="center"/>
              <w:rPr>
                <w:sz w:val="24"/>
                <w:szCs w:val="24"/>
                <w:lang w:val="sr-Cyrl-CS"/>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3966D3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20</w:t>
            </w:r>
          </w:p>
        </w:tc>
      </w:tr>
      <w:tr w:rsidR="0014604B" w:rsidRPr="0014604B" w14:paraId="01D1F5BE"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234C999"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E26C023" w14:textId="77777777" w:rsidR="0014604B" w:rsidRPr="0014604B" w:rsidRDefault="0014604B" w:rsidP="0014604B">
            <w:pPr>
              <w:spacing w:before="0"/>
              <w:rPr>
                <w:rFonts w:cs="Arial"/>
                <w:sz w:val="20"/>
                <w:szCs w:val="20"/>
                <w:lang w:val="sr-Latn-CS"/>
              </w:rPr>
            </w:pPr>
            <w:r w:rsidRPr="0014604B">
              <w:rPr>
                <w:rFonts w:cs="Arial"/>
                <w:sz w:val="20"/>
                <w:szCs w:val="20"/>
                <w:lang w:val="sr-Cyrl-CS"/>
              </w:rPr>
              <w:t xml:space="preserve"> Комплет  з</w:t>
            </w:r>
            <w:r w:rsidRPr="0014604B">
              <w:rPr>
                <w:rFonts w:cs="Arial"/>
                <w:sz w:val="20"/>
                <w:szCs w:val="20"/>
                <w:lang w:val="sr-Latn-CS"/>
              </w:rPr>
              <w:t>адњ</w:t>
            </w:r>
            <w:r w:rsidRPr="0014604B">
              <w:rPr>
                <w:rFonts w:cs="Arial"/>
                <w:sz w:val="20"/>
                <w:szCs w:val="20"/>
                <w:lang w:val="sr-Cyrl-CS"/>
              </w:rPr>
              <w:t>и</w:t>
            </w:r>
            <w:r w:rsidRPr="0014604B">
              <w:rPr>
                <w:rFonts w:cs="Arial"/>
                <w:sz w:val="20"/>
                <w:szCs w:val="20"/>
                <w:lang w:val="sr-Latn-CS"/>
              </w:rPr>
              <w:t xml:space="preserve"> </w:t>
            </w:r>
            <w:r w:rsidRPr="0014604B">
              <w:rPr>
                <w:rFonts w:cs="Arial"/>
                <w:sz w:val="20"/>
                <w:szCs w:val="20"/>
                <w:lang w:val="sr-Cyrl-CS"/>
              </w:rPr>
              <w:t>брисач</w:t>
            </w:r>
            <w:r w:rsidRPr="0014604B">
              <w:rPr>
                <w:rFonts w:cs="Arial"/>
                <w:sz w:val="20"/>
                <w:szCs w:val="20"/>
                <w:lang w:val="sr-Latn-CS"/>
              </w:rPr>
              <w:t xml:space="preserve"> З - 10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2AEF39B"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CC43888"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0C7C535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ECD361D"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1A1EA4D" w14:textId="77777777" w:rsidR="0014604B" w:rsidRPr="0014604B" w:rsidRDefault="0014604B" w:rsidP="0014604B">
            <w:pPr>
              <w:spacing w:before="0"/>
              <w:rPr>
                <w:rFonts w:cs="Arial"/>
                <w:sz w:val="20"/>
                <w:szCs w:val="20"/>
                <w:lang w:val="sr-Latn-CS"/>
              </w:rPr>
            </w:pPr>
            <w:r w:rsidRPr="0014604B">
              <w:rPr>
                <w:rFonts w:cs="Arial"/>
                <w:sz w:val="20"/>
                <w:szCs w:val="20"/>
                <w:lang w:val="sr-Latn-CS"/>
              </w:rPr>
              <w:t>Мотор брисача пред</w:t>
            </w:r>
            <w:r w:rsidRPr="0014604B">
              <w:rPr>
                <w:rFonts w:cs="Arial"/>
                <w:sz w:val="20"/>
                <w:szCs w:val="20"/>
                <w:lang w:val="sr-Cyrl-CS"/>
              </w:rPr>
              <w:t>њи са полугама З - 10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AF59EB7"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BD6B011"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w:t>
            </w:r>
          </w:p>
        </w:tc>
      </w:tr>
      <w:tr w:rsidR="0014604B" w:rsidRPr="0014604B" w14:paraId="19D11311"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8960C18"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F5AC63D" w14:textId="77777777" w:rsidR="0014604B" w:rsidRPr="0014604B" w:rsidRDefault="0014604B" w:rsidP="0014604B">
            <w:pPr>
              <w:spacing w:before="0"/>
              <w:rPr>
                <w:rFonts w:cs="Arial"/>
                <w:sz w:val="20"/>
                <w:szCs w:val="20"/>
                <w:lang w:val="sr-Latn-CS"/>
              </w:rPr>
            </w:pPr>
            <w:r w:rsidRPr="0014604B">
              <w:rPr>
                <w:rFonts w:cs="Arial"/>
                <w:sz w:val="20"/>
                <w:szCs w:val="20"/>
                <w:lang w:val="sr-Latn-CS"/>
              </w:rPr>
              <w:t>Мотор брисача задњи З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5C9644A"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A1935E3"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w:t>
            </w:r>
          </w:p>
        </w:tc>
      </w:tr>
      <w:tr w:rsidR="0014604B" w:rsidRPr="0014604B" w14:paraId="71129290"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4D545AD"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4DEB0CE" w14:textId="77777777" w:rsidR="0014604B" w:rsidRPr="0014604B" w:rsidRDefault="0014604B" w:rsidP="0014604B">
            <w:pPr>
              <w:spacing w:before="0"/>
              <w:rPr>
                <w:rFonts w:cs="Arial"/>
                <w:sz w:val="20"/>
                <w:szCs w:val="20"/>
                <w:lang w:val="sr-Cyrl-CS"/>
              </w:rPr>
            </w:pPr>
            <w:r w:rsidRPr="0014604B">
              <w:rPr>
                <w:rFonts w:cs="Arial"/>
                <w:sz w:val="20"/>
                <w:szCs w:val="20"/>
                <w:lang w:val="sr-Cyrl-CS"/>
              </w:rPr>
              <w:t>Мотор вентилат. хладњака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99828CE"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D6258F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03BFBA11"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08D9AB1"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374663A"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Посуда за прање стакла</w:t>
            </w:r>
            <w:r w:rsidRPr="0014604B">
              <w:rPr>
                <w:rFonts w:cs="Arial"/>
                <w:sz w:val="20"/>
                <w:szCs w:val="20"/>
                <w:lang w:val="sr-Cyrl-CS"/>
              </w:rPr>
              <w:t xml:space="preserve"> </w:t>
            </w:r>
            <w:r w:rsidRPr="0014604B">
              <w:rPr>
                <w:rFonts w:cs="Arial"/>
                <w:sz w:val="20"/>
                <w:szCs w:val="20"/>
                <w:lang w:val="sr-Latn-CS"/>
              </w:rPr>
              <w:t>са мотором З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B6359B5"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D75568A"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0169FA5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D51CDE7"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6550BCE"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Пловак горива са пумпом З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04E21CC"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0737876"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w:t>
            </w:r>
          </w:p>
        </w:tc>
      </w:tr>
      <w:tr w:rsidR="0014604B" w:rsidRPr="0014604B" w14:paraId="01A054D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9B4E777"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C20AB9B" w14:textId="77777777" w:rsidR="0014604B" w:rsidRPr="0014604B" w:rsidRDefault="0014604B" w:rsidP="0014604B">
            <w:pPr>
              <w:spacing w:before="0"/>
              <w:rPr>
                <w:rFonts w:cs="Arial"/>
                <w:sz w:val="20"/>
                <w:szCs w:val="20"/>
                <w:lang w:val="sr-Cyrl-CS"/>
              </w:rPr>
            </w:pPr>
            <w:r w:rsidRPr="0014604B">
              <w:rPr>
                <w:rFonts w:cs="Arial"/>
                <w:sz w:val="20"/>
                <w:szCs w:val="20"/>
                <w:lang w:val="sr-Cyrl-CS"/>
              </w:rPr>
              <w:t>Аутомат мигаваца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8AF65A3"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BDAE6AC"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036A8D0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EE34684"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0153FAB" w14:textId="77777777" w:rsidR="0014604B" w:rsidRPr="0014604B" w:rsidRDefault="0014604B" w:rsidP="0014604B">
            <w:pPr>
              <w:spacing w:before="0"/>
              <w:rPr>
                <w:rFonts w:cs="Arial"/>
                <w:sz w:val="20"/>
                <w:szCs w:val="20"/>
                <w:lang w:val="sr-Cyrl-CS"/>
              </w:rPr>
            </w:pPr>
            <w:r w:rsidRPr="0014604B">
              <w:rPr>
                <w:rFonts w:cs="Arial"/>
                <w:sz w:val="20"/>
                <w:szCs w:val="20"/>
                <w:lang w:val="sr-Cyrl-CS"/>
              </w:rPr>
              <w:t>Мигавац на крилу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5F8CE8D" w14:textId="77777777" w:rsidR="0014604B" w:rsidRPr="0014604B" w:rsidRDefault="0014604B" w:rsidP="0014604B">
            <w:pPr>
              <w:spacing w:before="0"/>
              <w:jc w:val="center"/>
              <w:rPr>
                <w:rFonts w:cs="Arial"/>
                <w:sz w:val="20"/>
                <w:szCs w:val="24"/>
                <w:lang w:val="sr-Cyrl-CS"/>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518E73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1972D51D"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9B051DB"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C410703"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Стоп-лампа Л</w:t>
            </w:r>
            <w:r w:rsidRPr="0014604B">
              <w:rPr>
                <w:rFonts w:cs="Arial"/>
                <w:sz w:val="20"/>
                <w:szCs w:val="20"/>
                <w:lang w:val="sr-Cyrl-CS"/>
              </w:rPr>
              <w:t xml:space="preserve"> + Д З - 10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63E0C7A"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571764B"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4</w:t>
            </w:r>
          </w:p>
        </w:tc>
      </w:tr>
      <w:tr w:rsidR="0014604B" w:rsidRPr="0014604B" w14:paraId="04FDEFF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566776D"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7006BCA"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Предњи фар Л+Д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E4040D8"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2047371"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6</w:t>
            </w:r>
          </w:p>
        </w:tc>
      </w:tr>
      <w:tr w:rsidR="0014604B" w:rsidRPr="0014604B" w14:paraId="04353E2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CEBA136"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6945D3A"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Подизач стакла елект. Л+Д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4F384E2"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D3DBD40"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w:t>
            </w:r>
          </w:p>
        </w:tc>
      </w:tr>
      <w:tr w:rsidR="0014604B" w:rsidRPr="0014604B" w14:paraId="1B2BD9F2"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99DFBB2"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CCD9581"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Подизач стакла механ.Л+Д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55BDF9C"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09E3E7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4</w:t>
            </w:r>
          </w:p>
        </w:tc>
      </w:tr>
      <w:tr w:rsidR="0014604B" w:rsidRPr="0014604B" w14:paraId="26D1F9AD"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C54EB2F"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0CF54D8" w14:textId="77777777" w:rsidR="0014604B" w:rsidRPr="0014604B" w:rsidRDefault="0014604B" w:rsidP="0014604B">
            <w:pPr>
              <w:spacing w:before="0"/>
              <w:rPr>
                <w:rFonts w:cs="Arial"/>
                <w:sz w:val="20"/>
                <w:szCs w:val="20"/>
                <w:lang w:val="sr-Latn-CS"/>
              </w:rPr>
            </w:pPr>
            <w:r w:rsidRPr="0014604B">
              <w:rPr>
                <w:rFonts w:cs="Arial"/>
                <w:sz w:val="20"/>
                <w:szCs w:val="20"/>
                <w:lang w:val="sr-Latn-CS"/>
              </w:rPr>
              <w:t>Алнасер З - 10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576FCC2"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0CB96E2"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w:t>
            </w:r>
          </w:p>
        </w:tc>
      </w:tr>
      <w:tr w:rsidR="0014604B" w:rsidRPr="0014604B" w14:paraId="706DC05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0641878"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B0B9D64" w14:textId="77777777" w:rsidR="0014604B" w:rsidRPr="0014604B" w:rsidRDefault="0014604B" w:rsidP="0014604B">
            <w:pPr>
              <w:spacing w:before="0"/>
              <w:rPr>
                <w:rFonts w:cs="Arial"/>
                <w:sz w:val="20"/>
                <w:szCs w:val="20"/>
                <w:lang w:val="sr-Latn-CS"/>
              </w:rPr>
            </w:pPr>
            <w:r w:rsidRPr="0014604B">
              <w:rPr>
                <w:rFonts w:cs="Arial"/>
                <w:sz w:val="20"/>
                <w:szCs w:val="20"/>
                <w:lang w:val="sr-Latn-CS"/>
              </w:rPr>
              <w:t>Ау</w:t>
            </w:r>
            <w:r w:rsidRPr="0014604B">
              <w:rPr>
                <w:rFonts w:cs="Arial"/>
                <w:sz w:val="20"/>
                <w:szCs w:val="20"/>
                <w:lang w:val="sr-Cyrl-CS"/>
              </w:rPr>
              <w:t>томат алнасера З - 10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AB8A6CF"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8E451D4"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2254397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D792C0A"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C9B5279" w14:textId="77777777" w:rsidR="0014604B" w:rsidRPr="0014604B" w:rsidRDefault="0014604B" w:rsidP="0014604B">
            <w:pPr>
              <w:spacing w:before="0"/>
              <w:rPr>
                <w:rFonts w:cs="Arial"/>
                <w:sz w:val="20"/>
                <w:szCs w:val="20"/>
                <w:lang w:val="sr-Latn-CS"/>
              </w:rPr>
            </w:pPr>
            <w:r w:rsidRPr="0014604B">
              <w:rPr>
                <w:rFonts w:cs="Arial"/>
                <w:sz w:val="20"/>
                <w:szCs w:val="20"/>
                <w:lang w:val="sr-Latn-CS"/>
              </w:rPr>
              <w:t>Четкице алнасера З - 10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12B7267" w14:textId="77777777" w:rsidR="0014604B" w:rsidRPr="0014604B" w:rsidRDefault="0014604B" w:rsidP="0014604B">
            <w:pPr>
              <w:spacing w:before="0"/>
              <w:jc w:val="center"/>
              <w:rPr>
                <w:sz w:val="24"/>
                <w:szCs w:val="24"/>
              </w:rPr>
            </w:pPr>
            <w:r w:rsidRPr="0014604B">
              <w:rPr>
                <w:rFonts w:cs="Arial"/>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AD0A698"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20</w:t>
            </w:r>
          </w:p>
        </w:tc>
      </w:tr>
      <w:tr w:rsidR="0014604B" w:rsidRPr="0014604B" w14:paraId="157FC9A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42E721D"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4DC861F" w14:textId="77777777" w:rsidR="0014604B" w:rsidRPr="0014604B" w:rsidRDefault="0014604B" w:rsidP="0014604B">
            <w:pPr>
              <w:spacing w:before="0"/>
              <w:rPr>
                <w:rFonts w:cs="Arial"/>
                <w:sz w:val="20"/>
                <w:szCs w:val="20"/>
                <w:lang w:val="sr-Cyrl-CS"/>
              </w:rPr>
            </w:pPr>
            <w:r w:rsidRPr="0014604B">
              <w:rPr>
                <w:rFonts w:cs="Arial"/>
                <w:sz w:val="20"/>
                <w:szCs w:val="20"/>
                <w:lang w:val="sr-Cyrl-CS"/>
              </w:rPr>
              <w:t>Бендикс алнасера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26D5AB8"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83E3D40"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02D2421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2675352"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0F45A37" w14:textId="77777777" w:rsidR="0014604B" w:rsidRPr="0014604B" w:rsidRDefault="0014604B" w:rsidP="0014604B">
            <w:pPr>
              <w:spacing w:before="0"/>
              <w:rPr>
                <w:rFonts w:cs="Arial"/>
                <w:sz w:val="20"/>
                <w:szCs w:val="20"/>
                <w:lang w:val="sr-Latn-CS"/>
              </w:rPr>
            </w:pPr>
            <w:r w:rsidRPr="0014604B">
              <w:rPr>
                <w:rFonts w:cs="Arial"/>
                <w:sz w:val="20"/>
                <w:szCs w:val="20"/>
                <w:lang w:val="sr-Latn-CS"/>
              </w:rPr>
              <w:t>Алтернатор З - 10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D110B8C"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1F4A2EB"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w:t>
            </w:r>
          </w:p>
        </w:tc>
      </w:tr>
      <w:tr w:rsidR="0014604B" w:rsidRPr="0014604B" w14:paraId="0FBEB0E7"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73E871D"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4D24FCA" w14:textId="77777777" w:rsidR="0014604B" w:rsidRPr="0014604B" w:rsidRDefault="0014604B" w:rsidP="0014604B">
            <w:pPr>
              <w:spacing w:before="0"/>
              <w:rPr>
                <w:rFonts w:cs="Arial"/>
                <w:sz w:val="20"/>
                <w:szCs w:val="24"/>
                <w:lang w:val="sr-Latn-CS"/>
              </w:rPr>
            </w:pPr>
            <w:r w:rsidRPr="0014604B">
              <w:rPr>
                <w:rFonts w:cs="Arial"/>
                <w:sz w:val="20"/>
                <w:szCs w:val="20"/>
                <w:lang w:val="sr-Cyrl-CS"/>
              </w:rPr>
              <w:t>Пк.к</w:t>
            </w:r>
            <w:r w:rsidRPr="0014604B">
              <w:rPr>
                <w:rFonts w:cs="Arial"/>
                <w:sz w:val="20"/>
                <w:szCs w:val="20"/>
                <w:lang w:val="sr-Latn-CS"/>
              </w:rPr>
              <w:t>аиш алтернатора З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97D038C"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BFE0A57" w14:textId="77777777" w:rsidR="0014604B" w:rsidRPr="0014604B" w:rsidRDefault="0014604B" w:rsidP="0014604B">
            <w:pPr>
              <w:spacing w:before="0"/>
              <w:jc w:val="center"/>
              <w:rPr>
                <w:rFonts w:cs="Arial"/>
                <w:sz w:val="20"/>
                <w:szCs w:val="24"/>
                <w:lang w:val="sr-Latn-CS"/>
              </w:rPr>
            </w:pPr>
            <w:r w:rsidRPr="0014604B">
              <w:rPr>
                <w:rFonts w:cs="Arial"/>
                <w:sz w:val="20"/>
                <w:szCs w:val="20"/>
                <w:lang w:val="sr-Latn-CS"/>
              </w:rPr>
              <w:t>20</w:t>
            </w:r>
          </w:p>
        </w:tc>
      </w:tr>
      <w:tr w:rsidR="0014604B" w:rsidRPr="0014604B" w14:paraId="21E0CBD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19540A6"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5DDD2A7" w14:textId="77777777" w:rsidR="0014604B" w:rsidRPr="0014604B" w:rsidRDefault="0014604B" w:rsidP="0014604B">
            <w:pPr>
              <w:spacing w:before="0"/>
              <w:rPr>
                <w:rFonts w:cs="Arial"/>
                <w:sz w:val="20"/>
                <w:szCs w:val="20"/>
                <w:lang w:val="sr-Latn-CS"/>
              </w:rPr>
            </w:pPr>
            <w:r w:rsidRPr="0014604B">
              <w:rPr>
                <w:rFonts w:cs="Arial"/>
                <w:sz w:val="20"/>
                <w:szCs w:val="20"/>
                <w:lang w:val="sr-Latn-CS"/>
              </w:rPr>
              <w:t>Четкице алтернатора З - 10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A72489F" w14:textId="77777777" w:rsidR="0014604B" w:rsidRPr="0014604B" w:rsidRDefault="0014604B" w:rsidP="0014604B">
            <w:pPr>
              <w:spacing w:before="0"/>
              <w:jc w:val="center"/>
              <w:rPr>
                <w:sz w:val="24"/>
                <w:szCs w:val="24"/>
              </w:rPr>
            </w:pPr>
            <w:r w:rsidRPr="0014604B">
              <w:rPr>
                <w:rFonts w:cs="Arial"/>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D58CB56"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20</w:t>
            </w:r>
          </w:p>
        </w:tc>
      </w:tr>
      <w:tr w:rsidR="0014604B" w:rsidRPr="0014604B" w14:paraId="4653BC2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7F865DF"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F68FE65" w14:textId="77777777" w:rsidR="0014604B" w:rsidRPr="0014604B" w:rsidRDefault="0014604B" w:rsidP="0014604B">
            <w:pPr>
              <w:spacing w:before="0"/>
              <w:rPr>
                <w:rFonts w:cs="Arial"/>
                <w:sz w:val="20"/>
                <w:szCs w:val="20"/>
                <w:lang w:val="sr-Latn-CS"/>
              </w:rPr>
            </w:pPr>
            <w:r w:rsidRPr="0014604B">
              <w:rPr>
                <w:rFonts w:cs="Arial"/>
                <w:sz w:val="20"/>
                <w:szCs w:val="20"/>
                <w:lang w:val="sr-Latn-CS"/>
              </w:rPr>
              <w:t>Носач диода са диодама З - 10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7C0AE93"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5F60FF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2B7CB969"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5659F86"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6A5A77A"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Статор алтернатора З - 10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45BB1F4"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CC6A00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5242467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AE1AE82"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EF0A85C" w14:textId="77777777" w:rsidR="0014604B" w:rsidRPr="0014604B" w:rsidRDefault="0014604B" w:rsidP="0014604B">
            <w:pPr>
              <w:spacing w:before="0"/>
              <w:rPr>
                <w:rFonts w:cs="Arial"/>
                <w:sz w:val="20"/>
                <w:szCs w:val="20"/>
                <w:lang w:val="sr-Latn-CS"/>
              </w:rPr>
            </w:pPr>
            <w:r w:rsidRPr="0014604B">
              <w:rPr>
                <w:rFonts w:cs="Arial"/>
                <w:sz w:val="20"/>
                <w:szCs w:val="20"/>
                <w:lang w:val="sr-Latn-CS"/>
              </w:rPr>
              <w:t>Ротор алтернатора З - 10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B9DC54A"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EA66DDE"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w:t>
            </w:r>
          </w:p>
        </w:tc>
      </w:tr>
      <w:tr w:rsidR="0014604B" w:rsidRPr="0014604B" w14:paraId="4BA3A137"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396B4F3"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7A8A711" w14:textId="77777777" w:rsidR="0014604B" w:rsidRPr="0014604B" w:rsidRDefault="0014604B" w:rsidP="0014604B">
            <w:pPr>
              <w:spacing w:before="0"/>
              <w:rPr>
                <w:rFonts w:cs="Arial"/>
                <w:sz w:val="20"/>
                <w:szCs w:val="20"/>
                <w:lang w:val="sr-Cyrl-CS"/>
              </w:rPr>
            </w:pPr>
            <w:r w:rsidRPr="0014604B">
              <w:rPr>
                <w:rFonts w:cs="Arial"/>
                <w:sz w:val="20"/>
                <w:szCs w:val="20"/>
                <w:lang w:val="sr-Cyrl-CS"/>
              </w:rPr>
              <w:t>Рееглер алтернатора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9E6E7F6"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A5D916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0CE4D3F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F6C9C50"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4B58107" w14:textId="77777777" w:rsidR="0014604B" w:rsidRPr="0014604B" w:rsidRDefault="0014604B" w:rsidP="0014604B">
            <w:pPr>
              <w:spacing w:before="0"/>
              <w:rPr>
                <w:rFonts w:cs="Arial"/>
                <w:sz w:val="20"/>
                <w:szCs w:val="20"/>
                <w:lang w:val="sr-Cyrl-CS"/>
              </w:rPr>
            </w:pPr>
            <w:r w:rsidRPr="0014604B">
              <w:rPr>
                <w:rFonts w:cs="Arial"/>
                <w:sz w:val="20"/>
                <w:szCs w:val="20"/>
                <w:lang w:val="sr-Cyrl-CS"/>
              </w:rPr>
              <w:t>Лежај алтернатора предњи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27587FA"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1EE6D0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3D0C6A21"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1A3C8A6"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3556B0F" w14:textId="77777777" w:rsidR="0014604B" w:rsidRPr="0014604B" w:rsidRDefault="0014604B" w:rsidP="0014604B">
            <w:pPr>
              <w:spacing w:before="0"/>
              <w:rPr>
                <w:rFonts w:cs="Arial"/>
                <w:sz w:val="20"/>
                <w:szCs w:val="20"/>
                <w:lang w:val="sr-Cyrl-CS"/>
              </w:rPr>
            </w:pPr>
            <w:r w:rsidRPr="0014604B">
              <w:rPr>
                <w:rFonts w:cs="Arial"/>
                <w:sz w:val="20"/>
                <w:szCs w:val="20"/>
                <w:lang w:val="sr-Cyrl-CS"/>
              </w:rPr>
              <w:t>Лежај алтернатора задњи З-10</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2AA25E9"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47D5675"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79711F06" w14:textId="77777777" w:rsidTr="00C0778B">
        <w:trPr>
          <w:trHeight w:val="496"/>
        </w:trPr>
        <w:tc>
          <w:tcPr>
            <w:tcW w:w="764" w:type="dxa"/>
            <w:tcBorders>
              <w:top w:val="single" w:sz="4" w:space="0" w:color="auto"/>
              <w:left w:val="single" w:sz="4" w:space="0" w:color="auto"/>
              <w:bottom w:val="single" w:sz="4" w:space="0" w:color="auto"/>
              <w:right w:val="single" w:sz="4" w:space="0" w:color="auto"/>
            </w:tcBorders>
            <w:vAlign w:val="center"/>
          </w:tcPr>
          <w:p w14:paraId="2050577F"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5395F01" w14:textId="77777777" w:rsidR="0014604B" w:rsidRPr="0014604B" w:rsidRDefault="0014604B" w:rsidP="0014604B">
            <w:pPr>
              <w:spacing w:before="0"/>
              <w:jc w:val="center"/>
              <w:rPr>
                <w:rFonts w:cs="Arial"/>
                <w:sz w:val="20"/>
                <w:szCs w:val="20"/>
                <w:lang w:val="sr-Cyrl-CS"/>
              </w:rPr>
            </w:pPr>
            <w:r w:rsidRPr="0014604B">
              <w:rPr>
                <w:rFonts w:cs="Arial"/>
                <w:b/>
                <w:sz w:val="20"/>
                <w:szCs w:val="20"/>
                <w:lang w:val="sr-Cyrl-CS"/>
              </w:rPr>
              <w:t>ШКОДА ФАБИЈА 1,4</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3BCCAE5"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CC0AB61"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4</w:t>
            </w:r>
          </w:p>
        </w:tc>
      </w:tr>
      <w:tr w:rsidR="0014604B" w:rsidRPr="0014604B" w14:paraId="43B9EE31"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3C0227E"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CF7F23E" w14:textId="77777777" w:rsidR="0014604B" w:rsidRPr="0014604B" w:rsidRDefault="0014604B" w:rsidP="0014604B">
            <w:pPr>
              <w:spacing w:before="0"/>
              <w:rPr>
                <w:rFonts w:cs="Arial"/>
                <w:sz w:val="20"/>
                <w:szCs w:val="20"/>
                <w:lang w:val="sr-Cyrl-CS"/>
              </w:rPr>
            </w:pPr>
            <w:r w:rsidRPr="0014604B">
              <w:rPr>
                <w:rFonts w:cs="Arial"/>
                <w:sz w:val="20"/>
                <w:szCs w:val="20"/>
                <w:lang w:val="sr-Cyrl-CS"/>
              </w:rPr>
              <w:t>Дијагностика квара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BE231E6"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FA12FB4"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w:t>
            </w:r>
          </w:p>
        </w:tc>
      </w:tr>
      <w:tr w:rsidR="0014604B" w:rsidRPr="0014604B" w14:paraId="4CEFE7FD"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EF3B8CC"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70552A2" w14:textId="77777777" w:rsidR="0014604B" w:rsidRPr="0014604B" w:rsidRDefault="0014604B" w:rsidP="0014604B">
            <w:pPr>
              <w:spacing w:before="0"/>
              <w:rPr>
                <w:rFonts w:cs="Arial"/>
                <w:sz w:val="20"/>
                <w:szCs w:val="20"/>
                <w:lang w:val="sr-Cyrl-CS"/>
              </w:rPr>
            </w:pPr>
            <w:r w:rsidRPr="0014604B">
              <w:rPr>
                <w:rFonts w:cs="Arial"/>
                <w:sz w:val="20"/>
                <w:szCs w:val="20"/>
                <w:lang w:val="sr-Cyrl-CS"/>
              </w:rPr>
              <w:t>Тест мотора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B576064" w14:textId="77777777" w:rsidR="0014604B" w:rsidRPr="0014604B" w:rsidRDefault="0014604B" w:rsidP="0014604B">
            <w:pPr>
              <w:spacing w:before="0"/>
              <w:jc w:val="center"/>
              <w:rPr>
                <w:sz w:val="24"/>
                <w:szCs w:val="24"/>
              </w:rPr>
            </w:pPr>
            <w:r w:rsidRPr="0014604B">
              <w:rPr>
                <w:rFonts w:cs="Arial"/>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2198ED5"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w:t>
            </w:r>
          </w:p>
        </w:tc>
      </w:tr>
      <w:tr w:rsidR="0014604B" w:rsidRPr="0014604B" w14:paraId="556A5F1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AA3A815"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373F8EE" w14:textId="77777777" w:rsidR="0014604B" w:rsidRPr="0014604B" w:rsidRDefault="0014604B" w:rsidP="0014604B">
            <w:pPr>
              <w:spacing w:before="0"/>
              <w:rPr>
                <w:rFonts w:cs="Arial"/>
                <w:sz w:val="20"/>
                <w:szCs w:val="20"/>
                <w:lang w:val="sr-Cyrl-CS"/>
              </w:rPr>
            </w:pPr>
            <w:r w:rsidRPr="0014604B">
              <w:rPr>
                <w:rFonts w:cs="Arial"/>
                <w:sz w:val="20"/>
                <w:szCs w:val="20"/>
                <w:lang w:val="sr-Cyrl-CS"/>
              </w:rPr>
              <w:t>Гарн.леж.радил.летећи –Фабија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E9DC34D" w14:textId="77777777" w:rsidR="0014604B" w:rsidRPr="0014604B" w:rsidRDefault="0014604B" w:rsidP="0014604B">
            <w:pPr>
              <w:spacing w:before="0"/>
              <w:jc w:val="center"/>
              <w:rPr>
                <w:sz w:val="24"/>
                <w:szCs w:val="24"/>
                <w:lang w:val="sr-Cyrl-CS"/>
              </w:rPr>
            </w:pPr>
            <w:r w:rsidRPr="0014604B">
              <w:rPr>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55A59AF"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w:t>
            </w:r>
          </w:p>
        </w:tc>
      </w:tr>
      <w:tr w:rsidR="0014604B" w:rsidRPr="0014604B" w14:paraId="6D053E0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CCEEEBD"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9A9AC63" w14:textId="77777777" w:rsidR="0014604B" w:rsidRPr="0014604B" w:rsidRDefault="0014604B" w:rsidP="0014604B">
            <w:pPr>
              <w:spacing w:before="0"/>
              <w:rPr>
                <w:rFonts w:cs="Arial"/>
                <w:sz w:val="20"/>
                <w:szCs w:val="20"/>
                <w:lang w:val="sr-Cyrl-CS"/>
              </w:rPr>
            </w:pPr>
            <w:r w:rsidRPr="0014604B">
              <w:rPr>
                <w:rFonts w:cs="Arial"/>
                <w:sz w:val="20"/>
                <w:szCs w:val="20"/>
                <w:lang w:val="sr-Cyrl-CS"/>
              </w:rPr>
              <w:t>Клјипови комп.са хилзн.и карикама –Фабија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2CF1CD1" w14:textId="77777777" w:rsidR="0014604B" w:rsidRPr="0014604B" w:rsidRDefault="0014604B" w:rsidP="0014604B">
            <w:pPr>
              <w:spacing w:before="0"/>
              <w:jc w:val="center"/>
              <w:rPr>
                <w:sz w:val="24"/>
                <w:szCs w:val="24"/>
                <w:lang w:val="sr-Cyrl-CS"/>
              </w:rPr>
            </w:pPr>
            <w:r w:rsidRPr="0014604B">
              <w:rPr>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E912CC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w:t>
            </w:r>
          </w:p>
        </w:tc>
      </w:tr>
      <w:tr w:rsidR="0014604B" w:rsidRPr="0014604B" w14:paraId="05C1678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D29EBE8"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C4C213C" w14:textId="77777777" w:rsidR="0014604B" w:rsidRPr="0014604B" w:rsidRDefault="0014604B" w:rsidP="0014604B">
            <w:pPr>
              <w:spacing w:before="0"/>
              <w:rPr>
                <w:rFonts w:cs="Arial"/>
                <w:sz w:val="20"/>
                <w:szCs w:val="20"/>
                <w:lang w:val="sr-Cyrl-CS"/>
              </w:rPr>
            </w:pPr>
            <w:r w:rsidRPr="0014604B">
              <w:rPr>
                <w:rFonts w:cs="Arial"/>
                <w:sz w:val="20"/>
                <w:szCs w:val="20"/>
                <w:lang w:val="sr-Cyrl-CS"/>
              </w:rPr>
              <w:t>Гарн.леж.радил.лежећи-Фабија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D156C62" w14:textId="77777777" w:rsidR="0014604B" w:rsidRPr="0014604B" w:rsidRDefault="0014604B" w:rsidP="0014604B">
            <w:pPr>
              <w:spacing w:before="0"/>
              <w:jc w:val="center"/>
              <w:rPr>
                <w:sz w:val="24"/>
                <w:szCs w:val="24"/>
                <w:lang w:val="sr-Cyrl-CS"/>
              </w:rPr>
            </w:pPr>
            <w:r w:rsidRPr="0014604B">
              <w:rPr>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9EBD0D4"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w:t>
            </w:r>
          </w:p>
        </w:tc>
      </w:tr>
      <w:tr w:rsidR="0014604B" w:rsidRPr="0014604B" w14:paraId="3873FFA7"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7AD273D"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8C74BC3" w14:textId="77777777" w:rsidR="0014604B" w:rsidRPr="0014604B" w:rsidRDefault="0014604B" w:rsidP="0014604B">
            <w:pPr>
              <w:spacing w:before="0"/>
              <w:rPr>
                <w:rFonts w:cs="Arial"/>
                <w:sz w:val="20"/>
                <w:szCs w:val="20"/>
                <w:lang w:val="sr-Cyrl-CS"/>
              </w:rPr>
            </w:pPr>
            <w:r w:rsidRPr="0014604B">
              <w:rPr>
                <w:rFonts w:cs="Arial"/>
                <w:sz w:val="20"/>
                <w:szCs w:val="20"/>
                <w:lang w:val="sr-Cyrl-CS"/>
              </w:rPr>
              <w:t>Завртањ главе мотора-Фабија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A18AB4B"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F70266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1D09936D"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5237C8A"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D6D8FED" w14:textId="77777777" w:rsidR="0014604B" w:rsidRPr="0014604B" w:rsidRDefault="0014604B" w:rsidP="0014604B">
            <w:pPr>
              <w:spacing w:before="0"/>
              <w:rPr>
                <w:rFonts w:cs="Arial"/>
                <w:sz w:val="20"/>
                <w:szCs w:val="20"/>
                <w:lang w:val="sr-Cyrl-CS"/>
              </w:rPr>
            </w:pPr>
            <w:r w:rsidRPr="0014604B">
              <w:rPr>
                <w:rFonts w:cs="Arial"/>
                <w:sz w:val="20"/>
                <w:szCs w:val="20"/>
                <w:lang w:val="sr-Cyrl-CS"/>
              </w:rPr>
              <w:t>Гарнитура дихтунга-фабија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8093A49" w14:textId="77777777" w:rsidR="0014604B" w:rsidRPr="0014604B" w:rsidRDefault="0014604B" w:rsidP="0014604B">
            <w:pPr>
              <w:spacing w:before="0"/>
              <w:jc w:val="center"/>
              <w:rPr>
                <w:sz w:val="24"/>
                <w:szCs w:val="24"/>
                <w:lang w:val="sr-Cyrl-CS"/>
              </w:rPr>
            </w:pPr>
            <w:r w:rsidRPr="0014604B">
              <w:rPr>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50DBC96"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w:t>
            </w:r>
          </w:p>
        </w:tc>
      </w:tr>
      <w:tr w:rsidR="0014604B" w:rsidRPr="0014604B" w14:paraId="58828A6C"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369855B"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22DB5D8" w14:textId="77777777" w:rsidR="0014604B" w:rsidRPr="0014604B" w:rsidRDefault="0014604B" w:rsidP="0014604B">
            <w:pPr>
              <w:spacing w:before="0"/>
              <w:rPr>
                <w:rFonts w:cs="Arial"/>
                <w:sz w:val="20"/>
                <w:szCs w:val="20"/>
                <w:lang w:val="sr-Cyrl-CS"/>
              </w:rPr>
            </w:pPr>
            <w:r w:rsidRPr="0014604B">
              <w:rPr>
                <w:rFonts w:cs="Arial"/>
                <w:sz w:val="20"/>
                <w:szCs w:val="20"/>
                <w:lang w:val="sr-Cyrl-CS"/>
              </w:rPr>
              <w:t>Дихтунг главе мотора-фабија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31D3D90"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3CF600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753FDDA1"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3053364"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9915B39" w14:textId="77777777" w:rsidR="0014604B" w:rsidRPr="0014604B" w:rsidRDefault="0014604B" w:rsidP="0014604B">
            <w:pPr>
              <w:spacing w:before="0"/>
              <w:rPr>
                <w:rFonts w:cs="Arial"/>
                <w:sz w:val="20"/>
                <w:szCs w:val="20"/>
                <w:lang w:val="sr-Cyrl-CS"/>
              </w:rPr>
            </w:pPr>
            <w:r w:rsidRPr="0014604B">
              <w:rPr>
                <w:rFonts w:cs="Arial"/>
                <w:sz w:val="20"/>
                <w:szCs w:val="20"/>
                <w:lang w:val="sr-Cyrl-CS"/>
              </w:rPr>
              <w:t>Дихтунг поклопца вентила-Фабија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1ADB17A"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F7E803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18FD6BA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E265E4E"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0FC90B5"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Семеринг радилице предњи-фаби</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1595F21"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CA33F50"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35FEE9F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D173A49"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F23D5D8"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Сет ланца и ланчаника-Фабија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D62809E" w14:textId="77777777" w:rsidR="0014604B" w:rsidRPr="0014604B" w:rsidRDefault="0014604B" w:rsidP="0014604B">
            <w:pPr>
              <w:spacing w:before="0"/>
              <w:jc w:val="center"/>
              <w:rPr>
                <w:sz w:val="24"/>
                <w:szCs w:val="24"/>
                <w:lang w:val="sr-Cyrl-CS"/>
              </w:rPr>
            </w:pPr>
            <w:r w:rsidRPr="0014604B">
              <w:rPr>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6ED27E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w:t>
            </w:r>
          </w:p>
        </w:tc>
      </w:tr>
      <w:tr w:rsidR="0014604B" w:rsidRPr="0014604B" w14:paraId="4573995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F62607B"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C1C078E"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Свећице-Фабија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2CF4C32"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5AADD00"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20</w:t>
            </w:r>
          </w:p>
        </w:tc>
      </w:tr>
      <w:tr w:rsidR="0014604B" w:rsidRPr="0014604B" w14:paraId="620FF05E"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ECFA43B"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EDC59A6" w14:textId="77777777" w:rsidR="0014604B" w:rsidRPr="0014604B" w:rsidRDefault="0014604B" w:rsidP="0014604B">
            <w:pPr>
              <w:spacing w:before="0"/>
              <w:rPr>
                <w:rFonts w:cs="Arial"/>
                <w:sz w:val="20"/>
                <w:szCs w:val="20"/>
                <w:lang w:val="sr-Cyrl-CS"/>
              </w:rPr>
            </w:pPr>
            <w:r w:rsidRPr="0014604B">
              <w:rPr>
                <w:rFonts w:cs="Arial"/>
                <w:sz w:val="20"/>
                <w:szCs w:val="20"/>
                <w:lang w:val="sr-Cyrl-CS"/>
              </w:rPr>
              <w:t>Гар.каблова за свећице-фабија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7F9010A" w14:textId="77777777" w:rsidR="0014604B" w:rsidRPr="0014604B" w:rsidRDefault="0014604B" w:rsidP="0014604B">
            <w:pPr>
              <w:spacing w:before="0"/>
              <w:jc w:val="center"/>
              <w:rPr>
                <w:sz w:val="24"/>
                <w:szCs w:val="24"/>
                <w:lang w:val="sr-Cyrl-CS"/>
              </w:rPr>
            </w:pPr>
            <w:r w:rsidRPr="0014604B">
              <w:rPr>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6A9C6E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6AD5CE4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885344C"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933FB89"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Сет квачила-Фабија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9146A7F" w14:textId="77777777" w:rsidR="0014604B" w:rsidRPr="0014604B" w:rsidRDefault="0014604B" w:rsidP="0014604B">
            <w:pPr>
              <w:spacing w:before="0"/>
              <w:jc w:val="center"/>
              <w:rPr>
                <w:sz w:val="24"/>
                <w:szCs w:val="24"/>
                <w:lang w:val="sr-Cyrl-CS"/>
              </w:rPr>
            </w:pPr>
            <w:r w:rsidRPr="0014604B">
              <w:rPr>
                <w:sz w:val="20"/>
                <w:szCs w:val="20"/>
                <w:lang w:val="sr-Cyrl-CS"/>
              </w:rPr>
              <w:t>сет</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F46343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30902F87"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756E783"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BFC5A24"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Предњи диск-Фабија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396592C"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9E7CA7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6</w:t>
            </w:r>
          </w:p>
        </w:tc>
      </w:tr>
      <w:tr w:rsidR="0014604B" w:rsidRPr="0014604B" w14:paraId="1049A5D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67C28EF"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43B18F8" w14:textId="77777777" w:rsidR="0014604B" w:rsidRPr="0014604B" w:rsidRDefault="0014604B" w:rsidP="0014604B">
            <w:pPr>
              <w:spacing w:before="0"/>
              <w:rPr>
                <w:rFonts w:cs="Arial"/>
                <w:sz w:val="20"/>
                <w:szCs w:val="20"/>
                <w:lang w:val="sr-Cyrl-CS"/>
              </w:rPr>
            </w:pPr>
            <w:r w:rsidRPr="0014604B">
              <w:rPr>
                <w:rFonts w:cs="Arial"/>
                <w:sz w:val="20"/>
                <w:szCs w:val="20"/>
                <w:lang w:val="sr-Cyrl-CS"/>
              </w:rPr>
              <w:t>Гарнитура пред.плочица-фабија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B34F5DB" w14:textId="77777777" w:rsidR="0014604B" w:rsidRPr="0014604B" w:rsidRDefault="0014604B" w:rsidP="0014604B">
            <w:pPr>
              <w:spacing w:before="0"/>
              <w:jc w:val="center"/>
              <w:rPr>
                <w:sz w:val="24"/>
                <w:szCs w:val="24"/>
                <w:lang w:val="sr-Cyrl-CS"/>
              </w:rPr>
            </w:pPr>
            <w:r w:rsidRPr="0014604B">
              <w:rPr>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9C8935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4D59583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46D1AB9"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8A72CB0" w14:textId="77777777" w:rsidR="0014604B" w:rsidRPr="0014604B" w:rsidRDefault="0014604B" w:rsidP="0014604B">
            <w:pPr>
              <w:spacing w:before="0"/>
              <w:rPr>
                <w:rFonts w:cs="Arial"/>
                <w:sz w:val="20"/>
                <w:szCs w:val="20"/>
                <w:lang w:val="sr-Cyrl-CS"/>
              </w:rPr>
            </w:pPr>
            <w:r w:rsidRPr="0014604B">
              <w:rPr>
                <w:rFonts w:cs="Arial"/>
                <w:sz w:val="20"/>
                <w:szCs w:val="20"/>
                <w:lang w:val="sr-Cyrl-CS"/>
              </w:rPr>
              <w:t>Задњи дибош точка-Фабија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F262F74"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6F77019"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4</w:t>
            </w:r>
          </w:p>
        </w:tc>
      </w:tr>
      <w:tr w:rsidR="0014604B" w:rsidRPr="0014604B" w14:paraId="2E722D6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7997FA8"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6C335C8" w14:textId="77777777" w:rsidR="0014604B" w:rsidRPr="0014604B" w:rsidRDefault="0014604B" w:rsidP="0014604B">
            <w:pPr>
              <w:spacing w:before="0"/>
              <w:rPr>
                <w:rFonts w:cs="Arial"/>
                <w:sz w:val="20"/>
                <w:szCs w:val="20"/>
                <w:lang w:val="sr-Cyrl-CS"/>
              </w:rPr>
            </w:pPr>
            <w:r w:rsidRPr="0014604B">
              <w:rPr>
                <w:rFonts w:cs="Arial"/>
                <w:sz w:val="20"/>
                <w:szCs w:val="20"/>
                <w:lang w:val="sr-Cyrl-CS"/>
              </w:rPr>
              <w:t>Гарнитура пакнова-Фабија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11C9453" w14:textId="77777777" w:rsidR="0014604B" w:rsidRPr="0014604B" w:rsidRDefault="0014604B" w:rsidP="0014604B">
            <w:pPr>
              <w:spacing w:before="0"/>
              <w:jc w:val="center"/>
              <w:rPr>
                <w:sz w:val="24"/>
                <w:szCs w:val="24"/>
                <w:lang w:val="sr-Cyrl-CS"/>
              </w:rPr>
            </w:pPr>
            <w:r w:rsidRPr="0014604B">
              <w:rPr>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072E8FA"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4</w:t>
            </w:r>
          </w:p>
        </w:tc>
      </w:tr>
      <w:tr w:rsidR="0014604B" w:rsidRPr="0014604B" w14:paraId="0AF43FB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D4454C7"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175555E" w14:textId="77777777" w:rsidR="0014604B" w:rsidRPr="0014604B" w:rsidRDefault="0014604B" w:rsidP="0014604B">
            <w:pPr>
              <w:spacing w:before="0"/>
              <w:rPr>
                <w:rFonts w:cs="Arial"/>
                <w:sz w:val="20"/>
                <w:szCs w:val="20"/>
                <w:lang w:val="sr-Cyrl-CS"/>
              </w:rPr>
            </w:pPr>
            <w:r w:rsidRPr="0014604B">
              <w:rPr>
                <w:rFonts w:cs="Arial"/>
                <w:sz w:val="20"/>
                <w:szCs w:val="20"/>
                <w:lang w:val="sr-Cyrl-CS"/>
              </w:rPr>
              <w:t>Задњи кочиони цилиндар-Фабија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972054E"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64250E9"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6</w:t>
            </w:r>
          </w:p>
        </w:tc>
      </w:tr>
      <w:tr w:rsidR="0014604B" w:rsidRPr="0014604B" w14:paraId="0EDAC36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73C97E2"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A9B9B7B"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Сајла ручне лева-Фабија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7A100A2"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6A2196C"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3845C2E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9869B7B"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C07BAD0"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Сајла ручне десна-Фабија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1350555"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A1A4481"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33AA2DD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7529C7D"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74A4452" w14:textId="77777777" w:rsidR="0014604B" w:rsidRPr="0014604B" w:rsidRDefault="0014604B" w:rsidP="0014604B">
            <w:pPr>
              <w:spacing w:before="0"/>
              <w:rPr>
                <w:rFonts w:cs="Arial"/>
                <w:sz w:val="20"/>
                <w:szCs w:val="20"/>
                <w:lang w:val="sr-Cyrl-CS"/>
              </w:rPr>
            </w:pPr>
            <w:r w:rsidRPr="0014604B">
              <w:rPr>
                <w:rFonts w:cs="Arial"/>
                <w:sz w:val="20"/>
                <w:szCs w:val="20"/>
                <w:lang w:val="sr-Cyrl-CS"/>
              </w:rPr>
              <w:t>Лежај предњег точка-фабија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954FDA4"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C935A2A"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7B54FDF9"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2ACF981"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0EC9B62" w14:textId="77777777" w:rsidR="0014604B" w:rsidRPr="0014604B" w:rsidRDefault="0014604B" w:rsidP="0014604B">
            <w:pPr>
              <w:spacing w:before="0"/>
              <w:rPr>
                <w:rFonts w:cs="Arial"/>
                <w:sz w:val="20"/>
                <w:szCs w:val="20"/>
                <w:lang w:val="sr-Cyrl-CS"/>
              </w:rPr>
            </w:pPr>
            <w:r w:rsidRPr="0014604B">
              <w:rPr>
                <w:rFonts w:cs="Arial"/>
                <w:sz w:val="20"/>
                <w:szCs w:val="20"/>
                <w:lang w:val="sr-Cyrl-CS"/>
              </w:rPr>
              <w:t>Лежај задњег точка-фабија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B410F56"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9F647C3"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67ECBEA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6A02BA7"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9B75240"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Предња кугла Л+Д –фабија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DE6CDFC"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A790EAC"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0C9047D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05AC385"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50B774B" w14:textId="77777777" w:rsidR="0014604B" w:rsidRPr="0014604B" w:rsidRDefault="0014604B" w:rsidP="0014604B">
            <w:pPr>
              <w:spacing w:before="0"/>
              <w:rPr>
                <w:rFonts w:cs="Arial"/>
                <w:sz w:val="20"/>
                <w:szCs w:val="20"/>
                <w:lang w:val="sr-Cyrl-CS"/>
              </w:rPr>
            </w:pPr>
            <w:r w:rsidRPr="0014604B">
              <w:rPr>
                <w:rFonts w:cs="Arial"/>
                <w:sz w:val="20"/>
                <w:szCs w:val="20"/>
                <w:lang w:val="sr-Cyrl-CS"/>
              </w:rPr>
              <w:t>Баланс штангла-Фабија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CF90BD5"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947D2AE"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w:t>
            </w:r>
          </w:p>
        </w:tc>
      </w:tr>
      <w:tr w:rsidR="0014604B" w:rsidRPr="0014604B" w14:paraId="1D63146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62066A3"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40E2DCA" w14:textId="77777777" w:rsidR="0014604B" w:rsidRPr="0014604B" w:rsidRDefault="0014604B" w:rsidP="0014604B">
            <w:pPr>
              <w:spacing w:before="0"/>
              <w:rPr>
                <w:rFonts w:cs="Arial"/>
                <w:sz w:val="20"/>
                <w:szCs w:val="20"/>
                <w:lang w:val="sr-Cyrl-CS"/>
              </w:rPr>
            </w:pPr>
            <w:r w:rsidRPr="0014604B">
              <w:rPr>
                <w:rFonts w:cs="Arial"/>
                <w:sz w:val="20"/>
                <w:szCs w:val="20"/>
                <w:lang w:val="sr-Cyrl-CS"/>
              </w:rPr>
              <w:t>Гумице баланс штангле-Фабија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D31EC50"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F436A5D"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75BFEE00"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D130BA8"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EB33479" w14:textId="77777777" w:rsidR="0014604B" w:rsidRPr="0014604B" w:rsidRDefault="0014604B" w:rsidP="0014604B">
            <w:pPr>
              <w:spacing w:before="0"/>
              <w:rPr>
                <w:rFonts w:cs="Arial"/>
                <w:sz w:val="20"/>
                <w:szCs w:val="20"/>
                <w:lang w:val="sr-Cyrl-CS"/>
              </w:rPr>
            </w:pPr>
            <w:r w:rsidRPr="0014604B">
              <w:rPr>
                <w:rFonts w:cs="Arial"/>
                <w:sz w:val="20"/>
                <w:szCs w:val="20"/>
                <w:lang w:val="sr-Cyrl-CS"/>
              </w:rPr>
              <w:t>Хомо зглоб пр.точка –Фабија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732F3D5"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8C0D8F7"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4</w:t>
            </w:r>
          </w:p>
        </w:tc>
      </w:tr>
      <w:tr w:rsidR="0014604B" w:rsidRPr="0014604B" w14:paraId="708ABA9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F1A6006"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1E2A0EC" w14:textId="77777777" w:rsidR="0014604B" w:rsidRPr="0014604B" w:rsidRDefault="0014604B" w:rsidP="0014604B">
            <w:pPr>
              <w:spacing w:before="0"/>
              <w:rPr>
                <w:rFonts w:cs="Arial"/>
                <w:sz w:val="20"/>
                <w:szCs w:val="20"/>
                <w:lang w:val="sr-Cyrl-CS"/>
              </w:rPr>
            </w:pPr>
            <w:r w:rsidRPr="0014604B">
              <w:rPr>
                <w:rFonts w:cs="Arial"/>
                <w:sz w:val="20"/>
                <w:szCs w:val="20"/>
                <w:lang w:val="sr-Cyrl-CS"/>
              </w:rPr>
              <w:t>Манжетна зглоба до точка-Фабија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8EFD87D"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4510623"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52A0907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524F3E5"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5AD6525" w14:textId="77777777" w:rsidR="0014604B" w:rsidRPr="0014604B" w:rsidRDefault="0014604B" w:rsidP="0014604B">
            <w:pPr>
              <w:spacing w:before="0"/>
              <w:rPr>
                <w:rFonts w:cs="Arial"/>
                <w:sz w:val="20"/>
                <w:szCs w:val="20"/>
                <w:lang w:val="sr-Cyrl-CS"/>
              </w:rPr>
            </w:pPr>
            <w:r w:rsidRPr="0014604B">
              <w:rPr>
                <w:rFonts w:cs="Arial"/>
                <w:sz w:val="20"/>
                <w:szCs w:val="20"/>
                <w:lang w:val="sr-Cyrl-CS"/>
              </w:rPr>
              <w:t>Зглоб до мењача-фабија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CDBD7F6"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8F8D2E1"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4</w:t>
            </w:r>
          </w:p>
        </w:tc>
      </w:tr>
      <w:tr w:rsidR="0014604B" w:rsidRPr="0014604B" w14:paraId="18F232C7"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4D2D149"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6B3D63A" w14:textId="77777777" w:rsidR="0014604B" w:rsidRPr="0014604B" w:rsidRDefault="0014604B" w:rsidP="0014604B">
            <w:pPr>
              <w:spacing w:before="0"/>
              <w:rPr>
                <w:rFonts w:cs="Arial"/>
                <w:sz w:val="20"/>
                <w:szCs w:val="20"/>
                <w:lang w:val="sr-Cyrl-CS"/>
              </w:rPr>
            </w:pPr>
            <w:r w:rsidRPr="0014604B">
              <w:rPr>
                <w:rFonts w:cs="Arial"/>
                <w:sz w:val="20"/>
                <w:szCs w:val="20"/>
                <w:lang w:val="sr-Cyrl-CS"/>
              </w:rPr>
              <w:t>Манжетна зглоба до мењ.-фабија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A47BAEF"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CDB2DD4"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5A57087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E92A86E"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B5436E9"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Предњи амортизер-Фабија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084DEA6"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45E7F3D"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4</w:t>
            </w:r>
          </w:p>
        </w:tc>
      </w:tr>
      <w:tr w:rsidR="0014604B" w:rsidRPr="0014604B" w14:paraId="3F27BA5D"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7ECD209"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342996F" w14:textId="77777777" w:rsidR="0014604B" w:rsidRPr="0014604B" w:rsidRDefault="0014604B" w:rsidP="0014604B">
            <w:pPr>
              <w:spacing w:before="0"/>
              <w:rPr>
                <w:rFonts w:cs="Arial"/>
                <w:sz w:val="20"/>
                <w:szCs w:val="20"/>
                <w:lang w:val="sr-Cyrl-CS"/>
              </w:rPr>
            </w:pPr>
            <w:r w:rsidRPr="0014604B">
              <w:rPr>
                <w:rFonts w:cs="Arial"/>
                <w:sz w:val="20"/>
                <w:szCs w:val="20"/>
                <w:lang w:val="sr-Cyrl-CS"/>
              </w:rPr>
              <w:t>Задњи амортизер-Фабија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342CE87"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4F9F9CC"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4</w:t>
            </w:r>
          </w:p>
        </w:tc>
      </w:tr>
      <w:tr w:rsidR="0014604B" w:rsidRPr="0014604B" w14:paraId="4B20A50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22569A2"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052629D" w14:textId="77777777" w:rsidR="0014604B" w:rsidRPr="0014604B" w:rsidRDefault="0014604B" w:rsidP="0014604B">
            <w:pPr>
              <w:spacing w:before="0"/>
              <w:rPr>
                <w:rFonts w:cs="Arial"/>
                <w:sz w:val="20"/>
                <w:szCs w:val="20"/>
                <w:lang w:val="sr-Cyrl-CS"/>
              </w:rPr>
            </w:pPr>
            <w:r w:rsidRPr="0014604B">
              <w:rPr>
                <w:rFonts w:cs="Arial"/>
                <w:sz w:val="20"/>
                <w:szCs w:val="20"/>
                <w:lang w:val="sr-Cyrl-CS"/>
              </w:rPr>
              <w:t>Шоља амортизера пред.-Фабија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E1E7B84"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275383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4</w:t>
            </w:r>
          </w:p>
        </w:tc>
      </w:tr>
      <w:tr w:rsidR="0014604B" w:rsidRPr="0014604B" w14:paraId="2DA5B1A1"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E690066"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D411BA0" w14:textId="77777777" w:rsidR="0014604B" w:rsidRPr="0014604B" w:rsidRDefault="0014604B" w:rsidP="0014604B">
            <w:pPr>
              <w:spacing w:before="0"/>
              <w:rPr>
                <w:rFonts w:cs="Arial"/>
                <w:sz w:val="20"/>
                <w:szCs w:val="20"/>
                <w:lang w:val="sr-Cyrl-CS"/>
              </w:rPr>
            </w:pPr>
            <w:r w:rsidRPr="0014604B">
              <w:rPr>
                <w:rFonts w:cs="Arial"/>
                <w:sz w:val="20"/>
                <w:szCs w:val="20"/>
                <w:lang w:val="sr-Cyrl-CS"/>
              </w:rPr>
              <w:t>Лежај амортизера пред.-фабија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DE8E447"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A8A6E6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4</w:t>
            </w:r>
          </w:p>
        </w:tc>
      </w:tr>
      <w:tr w:rsidR="0014604B" w:rsidRPr="0014604B" w14:paraId="0124BBC9"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89C2FA6"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ADCDC0E" w14:textId="77777777" w:rsidR="0014604B" w:rsidRPr="0014604B" w:rsidRDefault="0014604B" w:rsidP="0014604B">
            <w:pPr>
              <w:spacing w:before="0"/>
              <w:rPr>
                <w:rFonts w:cs="Arial"/>
                <w:sz w:val="20"/>
                <w:szCs w:val="20"/>
                <w:lang w:val="sr-Cyrl-CS"/>
              </w:rPr>
            </w:pPr>
            <w:r w:rsidRPr="0014604B">
              <w:rPr>
                <w:rFonts w:cs="Arial"/>
                <w:sz w:val="20"/>
                <w:szCs w:val="20"/>
                <w:lang w:val="sr-Cyrl-CS"/>
              </w:rPr>
              <w:t>Шоља амортизера зад.-Фабија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0FD402C"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E937DA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4</w:t>
            </w:r>
          </w:p>
        </w:tc>
      </w:tr>
      <w:tr w:rsidR="0014604B" w:rsidRPr="0014604B" w14:paraId="6C39B891"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944C64A"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E77EE88" w14:textId="77777777" w:rsidR="0014604B" w:rsidRPr="0014604B" w:rsidRDefault="0014604B" w:rsidP="0014604B">
            <w:pPr>
              <w:spacing w:before="0"/>
              <w:rPr>
                <w:rFonts w:cs="Arial"/>
                <w:sz w:val="20"/>
                <w:szCs w:val="20"/>
                <w:lang w:val="sr-Cyrl-CS"/>
              </w:rPr>
            </w:pPr>
            <w:r w:rsidRPr="0014604B">
              <w:rPr>
                <w:rFonts w:cs="Arial"/>
                <w:sz w:val="20"/>
                <w:szCs w:val="20"/>
                <w:lang w:val="sr-Cyrl-CS"/>
              </w:rPr>
              <w:t>Одбојна гума зад.аморт.-Фабија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02BF425"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141EB29"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00424E09"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D6A8803"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AF0C64F"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Предњ виљушка-Фабија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5CB2853"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DD6AD0D"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6</w:t>
            </w:r>
          </w:p>
        </w:tc>
      </w:tr>
      <w:tr w:rsidR="0014604B" w:rsidRPr="0014604B" w14:paraId="17A51F72"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AB85E67"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E0A528F"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Силен блок пред.виљушке-Фабија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336C0BB"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68C840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4E4AE0B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4B422D2"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DA893EC" w14:textId="77777777" w:rsidR="0014604B" w:rsidRPr="0014604B" w:rsidRDefault="0014604B" w:rsidP="0014604B">
            <w:pPr>
              <w:spacing w:before="0"/>
              <w:rPr>
                <w:rFonts w:cs="Arial"/>
                <w:sz w:val="20"/>
                <w:szCs w:val="20"/>
                <w:lang w:val="sr-Cyrl-CS"/>
              </w:rPr>
            </w:pPr>
            <w:r w:rsidRPr="0014604B">
              <w:rPr>
                <w:rFonts w:cs="Arial"/>
                <w:sz w:val="20"/>
                <w:szCs w:val="20"/>
                <w:lang w:val="sr-Cyrl-CS"/>
              </w:rPr>
              <w:t>Крај споне Л+Д-Фабија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51F752C"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2DF0E9F"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62C2AF90"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99C3044"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7F45B5F" w14:textId="77777777" w:rsidR="0014604B" w:rsidRPr="0014604B" w:rsidRDefault="0014604B" w:rsidP="0014604B">
            <w:pPr>
              <w:spacing w:before="0"/>
              <w:rPr>
                <w:rFonts w:cs="Arial"/>
                <w:sz w:val="20"/>
                <w:szCs w:val="20"/>
                <w:lang w:val="sr-Cyrl-CS"/>
              </w:rPr>
            </w:pPr>
            <w:r w:rsidRPr="0014604B">
              <w:rPr>
                <w:rFonts w:cs="Arial"/>
                <w:sz w:val="20"/>
                <w:szCs w:val="20"/>
                <w:lang w:val="sr-Cyrl-CS"/>
              </w:rPr>
              <w:t>Шипка споне-фабија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58A507E"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63EE3F8"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2838FCFD"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1D61FCC"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E8EB1F1" w14:textId="77777777" w:rsidR="0014604B" w:rsidRPr="0014604B" w:rsidRDefault="0014604B" w:rsidP="0014604B">
            <w:pPr>
              <w:spacing w:before="0"/>
              <w:rPr>
                <w:rFonts w:cs="Arial"/>
                <w:sz w:val="20"/>
                <w:szCs w:val="20"/>
                <w:lang w:val="sr-Cyrl-CS"/>
              </w:rPr>
            </w:pPr>
            <w:r w:rsidRPr="0014604B">
              <w:rPr>
                <w:rFonts w:cs="Arial"/>
                <w:sz w:val="20"/>
                <w:szCs w:val="20"/>
                <w:lang w:val="sr-Cyrl-CS"/>
              </w:rPr>
              <w:t>Задњи лонац ауспуха-фабија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C52DC71"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1DFC64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2275AEE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D4E36A6"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C9355BF"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Средњи лонац ауспуха-Фабија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165D66C"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ADFD5D5"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64DEA599"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7C435E8"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D54B229"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Предња цев са катализат.-Фабија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44A70D0"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6D6D58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w:t>
            </w:r>
          </w:p>
        </w:tc>
      </w:tr>
      <w:tr w:rsidR="0014604B" w:rsidRPr="0014604B" w14:paraId="49CB1D6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C83C229"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5BC8817" w14:textId="77777777" w:rsidR="0014604B" w:rsidRPr="0014604B" w:rsidRDefault="0014604B" w:rsidP="0014604B">
            <w:pPr>
              <w:spacing w:before="0"/>
              <w:rPr>
                <w:rFonts w:cs="Arial"/>
                <w:sz w:val="20"/>
                <w:szCs w:val="20"/>
                <w:lang w:val="sr-Cyrl-CS"/>
              </w:rPr>
            </w:pPr>
            <w:r w:rsidRPr="0014604B">
              <w:rPr>
                <w:rFonts w:cs="Arial"/>
                <w:sz w:val="20"/>
                <w:szCs w:val="20"/>
                <w:lang w:val="sr-Cyrl-CS"/>
              </w:rPr>
              <w:t>Гум.закачка зад.лонца-Фабија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A98F024"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84190B5"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2F60506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0347561"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787C61B" w14:textId="77777777" w:rsidR="0014604B" w:rsidRPr="0014604B" w:rsidRDefault="0014604B" w:rsidP="0014604B">
            <w:pPr>
              <w:spacing w:before="0"/>
              <w:rPr>
                <w:rFonts w:cs="Arial"/>
                <w:sz w:val="20"/>
                <w:szCs w:val="20"/>
                <w:lang w:val="sr-Cyrl-CS"/>
              </w:rPr>
            </w:pPr>
            <w:r w:rsidRPr="0014604B">
              <w:rPr>
                <w:rFonts w:cs="Arial"/>
                <w:sz w:val="20"/>
                <w:szCs w:val="20"/>
                <w:lang w:val="sr-Cyrl-CS"/>
              </w:rPr>
              <w:t>Гум.закачка сред..лонца-Фабија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3CFF051"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B42FEE3"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0F41CAC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CF9DDCF"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8BF05DF" w14:textId="77777777" w:rsidR="0014604B" w:rsidRPr="0014604B" w:rsidRDefault="0014604B" w:rsidP="0014604B">
            <w:pPr>
              <w:spacing w:before="0"/>
              <w:rPr>
                <w:rFonts w:cs="Arial"/>
                <w:sz w:val="20"/>
                <w:szCs w:val="20"/>
                <w:lang w:val="sr-Cyrl-CS"/>
              </w:rPr>
            </w:pPr>
            <w:r w:rsidRPr="0014604B">
              <w:rPr>
                <w:rFonts w:cs="Arial"/>
                <w:sz w:val="20"/>
                <w:szCs w:val="20"/>
                <w:lang w:val="sr-Cyrl-CS"/>
              </w:rPr>
              <w:t>Фелна точка-Фабија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883C096"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17FF755"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w:t>
            </w:r>
          </w:p>
        </w:tc>
      </w:tr>
      <w:tr w:rsidR="0014604B" w:rsidRPr="0014604B" w14:paraId="38AE650E"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A0D874A"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40C0EE8" w14:textId="77777777" w:rsidR="0014604B" w:rsidRPr="0014604B" w:rsidRDefault="0014604B" w:rsidP="0014604B">
            <w:pPr>
              <w:spacing w:before="0"/>
              <w:rPr>
                <w:rFonts w:cs="Arial"/>
                <w:sz w:val="20"/>
                <w:szCs w:val="20"/>
                <w:lang w:val="sr-Cyrl-CS"/>
              </w:rPr>
            </w:pPr>
            <w:r w:rsidRPr="0014604B">
              <w:rPr>
                <w:rFonts w:cs="Arial"/>
                <w:sz w:val="20"/>
                <w:szCs w:val="20"/>
                <w:lang w:val="sr-Cyrl-CS"/>
              </w:rPr>
              <w:t>Филтер ваздуха-Фабија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E85AA24"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8DCE232"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0F195429"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567AE6B"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59AFAAA" w14:textId="77777777" w:rsidR="0014604B" w:rsidRPr="0014604B" w:rsidRDefault="0014604B" w:rsidP="0014604B">
            <w:pPr>
              <w:spacing w:before="0"/>
              <w:rPr>
                <w:rFonts w:cs="Arial"/>
                <w:sz w:val="20"/>
                <w:szCs w:val="20"/>
                <w:lang w:val="sr-Cyrl-CS"/>
              </w:rPr>
            </w:pPr>
            <w:r w:rsidRPr="0014604B">
              <w:rPr>
                <w:rFonts w:cs="Arial"/>
                <w:sz w:val="20"/>
                <w:szCs w:val="20"/>
                <w:lang w:val="sr-Cyrl-CS"/>
              </w:rPr>
              <w:t>Филтер уља-Фабија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F57739E"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8FB45D9"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46D0DA2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9BE600A"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77753D8" w14:textId="77777777" w:rsidR="0014604B" w:rsidRPr="0014604B" w:rsidRDefault="0014604B" w:rsidP="0014604B">
            <w:pPr>
              <w:spacing w:before="0"/>
              <w:rPr>
                <w:rFonts w:cs="Arial"/>
                <w:sz w:val="20"/>
                <w:szCs w:val="20"/>
                <w:lang w:val="sr-Cyrl-CS"/>
              </w:rPr>
            </w:pPr>
            <w:r w:rsidRPr="0014604B">
              <w:rPr>
                <w:rFonts w:cs="Arial"/>
                <w:sz w:val="20"/>
                <w:szCs w:val="20"/>
                <w:lang w:val="sr-Cyrl-CS"/>
              </w:rPr>
              <w:t>Филтер горива-Фабија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6F79B8B"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416EA14"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6B22903D"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54E8613"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07A7AAB" w14:textId="77777777" w:rsidR="0014604B" w:rsidRPr="0014604B" w:rsidRDefault="0014604B" w:rsidP="0014604B">
            <w:pPr>
              <w:spacing w:before="0"/>
              <w:rPr>
                <w:rFonts w:cs="Arial"/>
                <w:sz w:val="20"/>
                <w:szCs w:val="20"/>
                <w:lang w:val="sr-Cyrl-CS"/>
              </w:rPr>
            </w:pPr>
            <w:r w:rsidRPr="0014604B">
              <w:rPr>
                <w:rFonts w:cs="Arial"/>
                <w:sz w:val="20"/>
                <w:szCs w:val="20"/>
                <w:lang w:val="sr-Cyrl-CS"/>
              </w:rPr>
              <w:t>Филтер климе-Фабија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E43E639"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DE3F578"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7687294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8047663"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E3E821D"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Подизач пред. Стакла ел-Л+Д-Фаб</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36C72AD"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27810FE"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w:t>
            </w:r>
          </w:p>
        </w:tc>
      </w:tr>
      <w:tr w:rsidR="0014604B" w:rsidRPr="0014604B" w14:paraId="0EFD1FC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A47014D"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109BA84"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Подиз.стак.задњи механ.-Фабија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5EBC15E"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0662EB5"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w:t>
            </w:r>
          </w:p>
        </w:tc>
      </w:tr>
      <w:tr w:rsidR="0014604B" w:rsidRPr="0014604B" w14:paraId="68A425F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FB9484D"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2176321"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Предњи фар Л+Д –Фабија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55F488E"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36F58B5"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4</w:t>
            </w:r>
          </w:p>
        </w:tc>
      </w:tr>
      <w:tr w:rsidR="0014604B" w:rsidRPr="0014604B" w14:paraId="1F00F71C"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C520B29"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2832332" w14:textId="77777777" w:rsidR="0014604B" w:rsidRPr="0014604B" w:rsidRDefault="0014604B" w:rsidP="0014604B">
            <w:pPr>
              <w:spacing w:before="0"/>
              <w:rPr>
                <w:rFonts w:cs="Arial"/>
                <w:sz w:val="20"/>
                <w:szCs w:val="20"/>
                <w:lang w:val="sr-Cyrl-CS"/>
              </w:rPr>
            </w:pPr>
            <w:r w:rsidRPr="0014604B">
              <w:rPr>
                <w:rFonts w:cs="Arial"/>
                <w:sz w:val="20"/>
                <w:szCs w:val="20"/>
                <w:lang w:val="sr-Cyrl-CS"/>
              </w:rPr>
              <w:t>Задња стоп лампа Л+Д –Фабија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0CF42C2"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A40FF6B"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w:t>
            </w:r>
          </w:p>
        </w:tc>
      </w:tr>
      <w:tr w:rsidR="0014604B" w:rsidRPr="0014604B" w14:paraId="10B47FB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314C272"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E7437A6" w14:textId="77777777" w:rsidR="0014604B" w:rsidRPr="0014604B" w:rsidRDefault="0014604B" w:rsidP="0014604B">
            <w:pPr>
              <w:spacing w:before="0"/>
              <w:rPr>
                <w:rFonts w:cs="Arial"/>
                <w:sz w:val="20"/>
                <w:szCs w:val="20"/>
                <w:lang w:val="sr-Cyrl-CS"/>
              </w:rPr>
            </w:pPr>
            <w:r w:rsidRPr="0014604B">
              <w:rPr>
                <w:rFonts w:cs="Arial"/>
                <w:sz w:val="20"/>
                <w:szCs w:val="20"/>
                <w:lang w:val="sr-Cyrl-CS"/>
              </w:rPr>
              <w:t>Алнасер –Фабија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359714C"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95C23F0"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w:t>
            </w:r>
          </w:p>
        </w:tc>
      </w:tr>
      <w:tr w:rsidR="0014604B" w:rsidRPr="0014604B" w14:paraId="472D2A1E"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793CFCA"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C976972" w14:textId="77777777" w:rsidR="0014604B" w:rsidRPr="0014604B" w:rsidRDefault="0014604B" w:rsidP="0014604B">
            <w:pPr>
              <w:spacing w:before="0"/>
              <w:rPr>
                <w:rFonts w:cs="Arial"/>
                <w:sz w:val="20"/>
                <w:szCs w:val="20"/>
                <w:lang w:val="sr-Cyrl-CS"/>
              </w:rPr>
            </w:pPr>
            <w:r w:rsidRPr="0014604B">
              <w:rPr>
                <w:rFonts w:cs="Arial"/>
                <w:sz w:val="20"/>
                <w:szCs w:val="20"/>
                <w:lang w:val="sr-Cyrl-CS"/>
              </w:rPr>
              <w:t>Аутомат алнасера-фабија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F264AAD"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B0BC755"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w:t>
            </w:r>
          </w:p>
        </w:tc>
      </w:tr>
      <w:tr w:rsidR="0014604B" w:rsidRPr="0014604B" w14:paraId="20CAEECD"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AB5AC0C"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6961876" w14:textId="77777777" w:rsidR="0014604B" w:rsidRPr="0014604B" w:rsidRDefault="0014604B" w:rsidP="0014604B">
            <w:pPr>
              <w:spacing w:before="0"/>
              <w:rPr>
                <w:rFonts w:cs="Arial"/>
                <w:sz w:val="20"/>
                <w:szCs w:val="20"/>
                <w:lang w:val="sr-Latn-CS"/>
              </w:rPr>
            </w:pPr>
            <w:r w:rsidRPr="0014604B">
              <w:rPr>
                <w:rFonts w:cs="Arial"/>
                <w:sz w:val="20"/>
                <w:szCs w:val="20"/>
                <w:lang w:val="sr-Latn-CS"/>
              </w:rPr>
              <w:t>Бендикс алнасера-Фабија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C404821"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91C043C"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w:t>
            </w:r>
          </w:p>
        </w:tc>
      </w:tr>
      <w:tr w:rsidR="0014604B" w:rsidRPr="0014604B" w14:paraId="4FB5B5CE"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437F309"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1735B77" w14:textId="77777777" w:rsidR="0014604B" w:rsidRPr="0014604B" w:rsidRDefault="0014604B" w:rsidP="0014604B">
            <w:pPr>
              <w:spacing w:before="0"/>
              <w:rPr>
                <w:rFonts w:cs="Arial"/>
                <w:sz w:val="20"/>
                <w:szCs w:val="20"/>
                <w:lang w:val="sr-Cyrl-CS"/>
              </w:rPr>
            </w:pPr>
            <w:r w:rsidRPr="0014604B">
              <w:rPr>
                <w:rFonts w:cs="Arial"/>
                <w:sz w:val="20"/>
                <w:szCs w:val="20"/>
                <w:lang w:val="sr-Cyrl-CS"/>
              </w:rPr>
              <w:t>Носач четкица алнасера-Фабија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30AEB94"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4FC5B3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73613087"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90C9028"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2030CB9" w14:textId="77777777" w:rsidR="0014604B" w:rsidRPr="0014604B" w:rsidRDefault="0014604B" w:rsidP="0014604B">
            <w:pPr>
              <w:spacing w:before="0"/>
              <w:rPr>
                <w:rFonts w:cs="Arial"/>
                <w:sz w:val="20"/>
                <w:szCs w:val="20"/>
                <w:lang w:val="sr-Cyrl-CS"/>
              </w:rPr>
            </w:pPr>
            <w:r w:rsidRPr="0014604B">
              <w:rPr>
                <w:rFonts w:cs="Arial"/>
                <w:sz w:val="20"/>
                <w:szCs w:val="20"/>
                <w:lang w:val="sr-Cyrl-CS"/>
              </w:rPr>
              <w:t>Биксне алнасера-Фабија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57FC0D0" w14:textId="77777777" w:rsidR="0014604B" w:rsidRPr="0014604B" w:rsidRDefault="0014604B" w:rsidP="0014604B">
            <w:pPr>
              <w:spacing w:before="0"/>
              <w:jc w:val="center"/>
              <w:rPr>
                <w:sz w:val="24"/>
                <w:szCs w:val="24"/>
                <w:lang w:val="sr-Cyrl-CS"/>
              </w:rPr>
            </w:pPr>
            <w:r w:rsidRPr="0014604B">
              <w:rPr>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114A2A3"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74138BE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28F8D93"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837227D" w14:textId="77777777" w:rsidR="0014604B" w:rsidRPr="0014604B" w:rsidRDefault="0014604B" w:rsidP="0014604B">
            <w:pPr>
              <w:spacing w:before="0"/>
              <w:rPr>
                <w:rFonts w:cs="Arial"/>
                <w:sz w:val="20"/>
                <w:szCs w:val="20"/>
                <w:lang w:val="sr-Cyrl-CS"/>
              </w:rPr>
            </w:pPr>
            <w:r w:rsidRPr="0014604B">
              <w:rPr>
                <w:rFonts w:cs="Arial"/>
                <w:sz w:val="20"/>
                <w:szCs w:val="20"/>
                <w:lang w:val="sr-Cyrl-CS"/>
              </w:rPr>
              <w:t>Ротор алнасера-фабија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3FE4D66"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DEC0F01"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w:t>
            </w:r>
          </w:p>
        </w:tc>
      </w:tr>
      <w:tr w:rsidR="0014604B" w:rsidRPr="0014604B" w14:paraId="0AE1D921"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CEC57F8"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1F7A096"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Статор алнасера-фабија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AF4E31F"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FBA09BB"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w:t>
            </w:r>
          </w:p>
        </w:tc>
      </w:tr>
      <w:tr w:rsidR="0014604B" w:rsidRPr="0014604B" w14:paraId="5F47C53D"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5536ACF"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C3533EF"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Пластика планетарног алнас.-фаб</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B431D8C"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8D156BA"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55CEACB7"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F669584"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D82D96B" w14:textId="77777777" w:rsidR="0014604B" w:rsidRPr="0014604B" w:rsidRDefault="0014604B" w:rsidP="0014604B">
            <w:pPr>
              <w:spacing w:before="0"/>
              <w:rPr>
                <w:rFonts w:cs="Arial"/>
                <w:sz w:val="20"/>
                <w:szCs w:val="20"/>
                <w:lang w:val="sr-Cyrl-CS"/>
              </w:rPr>
            </w:pPr>
            <w:r w:rsidRPr="0014604B">
              <w:rPr>
                <w:rFonts w:cs="Arial"/>
                <w:sz w:val="20"/>
                <w:szCs w:val="20"/>
                <w:lang w:val="sr-Cyrl-CS"/>
              </w:rPr>
              <w:t>Алтернатор-Фабија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ED5483E"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7413EC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w:t>
            </w:r>
          </w:p>
        </w:tc>
      </w:tr>
      <w:tr w:rsidR="0014604B" w:rsidRPr="0014604B" w14:paraId="2CC71CD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4C4CBE8"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CCF84E8"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ПК каиш алтернатора –Фабија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D98F0E5"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F5E74A8"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011DA27E"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DAB7173"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52C2BD5" w14:textId="77777777" w:rsidR="0014604B" w:rsidRPr="0014604B" w:rsidRDefault="0014604B" w:rsidP="0014604B">
            <w:pPr>
              <w:spacing w:before="0"/>
              <w:rPr>
                <w:rFonts w:cs="Arial"/>
                <w:sz w:val="20"/>
                <w:szCs w:val="20"/>
                <w:lang w:val="sr-Cyrl-CS"/>
              </w:rPr>
            </w:pPr>
            <w:r w:rsidRPr="0014604B">
              <w:rPr>
                <w:rFonts w:cs="Arial"/>
                <w:sz w:val="20"/>
                <w:szCs w:val="20"/>
                <w:lang w:val="sr-Cyrl-CS"/>
              </w:rPr>
              <w:t>Реглер алтернатора-Фабија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0C70139"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D86B569"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1A98D1B9"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8EF5C5D"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1B75C83" w14:textId="77777777" w:rsidR="0014604B" w:rsidRPr="0014604B" w:rsidRDefault="0014604B" w:rsidP="0014604B">
            <w:pPr>
              <w:spacing w:before="0"/>
              <w:rPr>
                <w:rFonts w:cs="Arial"/>
                <w:sz w:val="20"/>
                <w:szCs w:val="20"/>
                <w:lang w:val="sr-Cyrl-CS"/>
              </w:rPr>
            </w:pPr>
            <w:r w:rsidRPr="0014604B">
              <w:rPr>
                <w:rFonts w:cs="Arial"/>
                <w:sz w:val="20"/>
                <w:szCs w:val="20"/>
                <w:lang w:val="sr-Cyrl-CS"/>
              </w:rPr>
              <w:t>Ротор алтернатора-фабија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61D40F7"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B522A3C"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w:t>
            </w:r>
          </w:p>
        </w:tc>
      </w:tr>
      <w:tr w:rsidR="0014604B" w:rsidRPr="0014604B" w14:paraId="7179A161"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3B25E40"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CD6B85C"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Статор алтернатора-фабија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728B042"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EFEAB1E"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w:t>
            </w:r>
          </w:p>
        </w:tc>
      </w:tr>
      <w:tr w:rsidR="0014604B" w:rsidRPr="0014604B" w14:paraId="7391B64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231040B"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D74F2F0" w14:textId="77777777" w:rsidR="0014604B" w:rsidRPr="0014604B" w:rsidRDefault="0014604B" w:rsidP="0014604B">
            <w:pPr>
              <w:spacing w:before="0"/>
              <w:rPr>
                <w:rFonts w:cs="Arial"/>
                <w:sz w:val="20"/>
                <w:szCs w:val="20"/>
                <w:lang w:val="sr-Cyrl-CS"/>
              </w:rPr>
            </w:pPr>
            <w:r w:rsidRPr="0014604B">
              <w:rPr>
                <w:rFonts w:cs="Arial"/>
                <w:sz w:val="20"/>
                <w:szCs w:val="20"/>
                <w:lang w:val="sr-Cyrl-CS"/>
              </w:rPr>
              <w:t>Диоде алтернатора-Фабија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E0A0736"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1C36C59"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w:t>
            </w:r>
          </w:p>
        </w:tc>
      </w:tr>
      <w:tr w:rsidR="0014604B" w:rsidRPr="0014604B" w14:paraId="4476240C"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80B1CE2"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D5FE870" w14:textId="77777777" w:rsidR="0014604B" w:rsidRPr="0014604B" w:rsidRDefault="0014604B" w:rsidP="0014604B">
            <w:pPr>
              <w:spacing w:before="0"/>
              <w:rPr>
                <w:rFonts w:cs="Arial"/>
                <w:sz w:val="20"/>
                <w:szCs w:val="20"/>
                <w:lang w:val="sr-Cyrl-CS"/>
              </w:rPr>
            </w:pPr>
            <w:r w:rsidRPr="0014604B">
              <w:rPr>
                <w:rFonts w:cs="Arial"/>
                <w:sz w:val="20"/>
                <w:szCs w:val="20"/>
                <w:lang w:val="sr-Cyrl-CS"/>
              </w:rPr>
              <w:t>Мотор брисача са пол.пред.-Фаби</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FB74389"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4A6C379"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w:t>
            </w:r>
          </w:p>
        </w:tc>
      </w:tr>
      <w:tr w:rsidR="0014604B" w:rsidRPr="0014604B" w14:paraId="7737C28D"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351C691"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33B52DC" w14:textId="77777777" w:rsidR="0014604B" w:rsidRPr="0014604B" w:rsidRDefault="0014604B" w:rsidP="0014604B">
            <w:pPr>
              <w:spacing w:before="0"/>
              <w:rPr>
                <w:rFonts w:cs="Arial"/>
                <w:sz w:val="20"/>
                <w:szCs w:val="20"/>
                <w:lang w:val="sr-Cyrl-CS"/>
              </w:rPr>
            </w:pPr>
            <w:r w:rsidRPr="0014604B">
              <w:rPr>
                <w:rFonts w:cs="Arial"/>
                <w:sz w:val="20"/>
                <w:szCs w:val="20"/>
                <w:lang w:val="sr-Cyrl-CS"/>
              </w:rPr>
              <w:t>Мотор брисача задњи-Фабија</w:t>
            </w:r>
          </w:p>
        </w:tc>
        <w:tc>
          <w:tcPr>
            <w:tcW w:w="1182" w:type="dxa"/>
            <w:tcBorders>
              <w:top w:val="single" w:sz="4" w:space="0" w:color="auto"/>
              <w:left w:val="single" w:sz="4" w:space="0" w:color="auto"/>
              <w:bottom w:val="single" w:sz="4" w:space="0" w:color="auto"/>
              <w:right w:val="single" w:sz="4" w:space="0" w:color="auto"/>
            </w:tcBorders>
            <w:hideMark/>
          </w:tcPr>
          <w:p w14:paraId="3C767F22" w14:textId="77777777" w:rsidR="0014604B" w:rsidRPr="0014604B" w:rsidRDefault="0014604B" w:rsidP="0014604B">
            <w:pPr>
              <w:spacing w:before="0"/>
              <w:jc w:val="center"/>
              <w:rPr>
                <w:sz w:val="24"/>
                <w:szCs w:val="24"/>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8F7FF63"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w:t>
            </w:r>
          </w:p>
        </w:tc>
      </w:tr>
      <w:tr w:rsidR="0014604B" w:rsidRPr="0014604B" w14:paraId="05CB474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12F8253"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6A78199" w14:textId="77777777" w:rsidR="0014604B" w:rsidRPr="0014604B" w:rsidRDefault="0014604B" w:rsidP="0014604B">
            <w:pPr>
              <w:spacing w:before="0"/>
              <w:rPr>
                <w:rFonts w:cs="Arial"/>
                <w:sz w:val="20"/>
                <w:szCs w:val="20"/>
                <w:lang w:val="sr-Cyrl-CS"/>
              </w:rPr>
            </w:pPr>
            <w:r w:rsidRPr="0014604B">
              <w:rPr>
                <w:rFonts w:cs="Arial"/>
                <w:sz w:val="20"/>
                <w:szCs w:val="20"/>
                <w:lang w:val="sr-Cyrl-CS"/>
              </w:rPr>
              <w:t>Метлице брисача пред.-Фабија</w:t>
            </w:r>
          </w:p>
        </w:tc>
        <w:tc>
          <w:tcPr>
            <w:tcW w:w="1182" w:type="dxa"/>
            <w:tcBorders>
              <w:top w:val="single" w:sz="4" w:space="0" w:color="auto"/>
              <w:left w:val="single" w:sz="4" w:space="0" w:color="auto"/>
              <w:bottom w:val="single" w:sz="4" w:space="0" w:color="auto"/>
              <w:right w:val="single" w:sz="4" w:space="0" w:color="auto"/>
            </w:tcBorders>
            <w:hideMark/>
          </w:tcPr>
          <w:p w14:paraId="638278CD" w14:textId="77777777" w:rsidR="0014604B" w:rsidRPr="0014604B" w:rsidRDefault="0014604B" w:rsidP="0014604B">
            <w:pPr>
              <w:spacing w:before="0"/>
              <w:jc w:val="center"/>
              <w:rPr>
                <w:sz w:val="24"/>
                <w:szCs w:val="24"/>
              </w:rPr>
            </w:pPr>
            <w:r w:rsidRPr="0014604B">
              <w:rPr>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F61391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1EDF8003"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2798571"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B01316A" w14:textId="77777777" w:rsidR="0014604B" w:rsidRPr="0014604B" w:rsidRDefault="0014604B" w:rsidP="0014604B">
            <w:pPr>
              <w:spacing w:before="0"/>
              <w:rPr>
                <w:rFonts w:cs="Arial"/>
                <w:sz w:val="20"/>
                <w:szCs w:val="20"/>
                <w:lang w:val="sr-Cyrl-CS"/>
              </w:rPr>
            </w:pPr>
            <w:r w:rsidRPr="0014604B">
              <w:rPr>
                <w:rFonts w:cs="Arial"/>
                <w:sz w:val="20"/>
                <w:szCs w:val="20"/>
                <w:lang w:val="sr-Cyrl-CS"/>
              </w:rPr>
              <w:t>Носач предње метлице-Фабија</w:t>
            </w:r>
          </w:p>
        </w:tc>
        <w:tc>
          <w:tcPr>
            <w:tcW w:w="1182" w:type="dxa"/>
            <w:tcBorders>
              <w:top w:val="single" w:sz="4" w:space="0" w:color="auto"/>
              <w:left w:val="single" w:sz="4" w:space="0" w:color="auto"/>
              <w:bottom w:val="single" w:sz="4" w:space="0" w:color="auto"/>
              <w:right w:val="single" w:sz="4" w:space="0" w:color="auto"/>
            </w:tcBorders>
            <w:hideMark/>
          </w:tcPr>
          <w:p w14:paraId="3149168F" w14:textId="77777777" w:rsidR="0014604B" w:rsidRPr="0014604B" w:rsidRDefault="0014604B" w:rsidP="0014604B">
            <w:pPr>
              <w:spacing w:before="0"/>
              <w:jc w:val="center"/>
              <w:rPr>
                <w:sz w:val="24"/>
                <w:szCs w:val="24"/>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BF33CB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6</w:t>
            </w:r>
          </w:p>
        </w:tc>
      </w:tr>
      <w:tr w:rsidR="0014604B" w:rsidRPr="0014604B" w14:paraId="0995DB11"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F3EC2F6"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5CA4956" w14:textId="77777777" w:rsidR="0014604B" w:rsidRPr="0014604B" w:rsidRDefault="0014604B" w:rsidP="0014604B">
            <w:pPr>
              <w:spacing w:before="0"/>
              <w:rPr>
                <w:rFonts w:cs="Arial"/>
                <w:sz w:val="20"/>
                <w:szCs w:val="20"/>
                <w:lang w:val="sr-Cyrl-CS"/>
              </w:rPr>
            </w:pPr>
            <w:r w:rsidRPr="0014604B">
              <w:rPr>
                <w:rFonts w:cs="Arial"/>
                <w:sz w:val="20"/>
                <w:szCs w:val="20"/>
                <w:lang w:val="sr-Cyrl-CS"/>
              </w:rPr>
              <w:t>Задњи брисач комплет-Фабија</w:t>
            </w:r>
          </w:p>
        </w:tc>
        <w:tc>
          <w:tcPr>
            <w:tcW w:w="1182" w:type="dxa"/>
            <w:tcBorders>
              <w:top w:val="single" w:sz="4" w:space="0" w:color="auto"/>
              <w:left w:val="single" w:sz="4" w:space="0" w:color="auto"/>
              <w:bottom w:val="single" w:sz="4" w:space="0" w:color="auto"/>
              <w:right w:val="single" w:sz="4" w:space="0" w:color="auto"/>
            </w:tcBorders>
            <w:hideMark/>
          </w:tcPr>
          <w:p w14:paraId="3C086127" w14:textId="77777777" w:rsidR="0014604B" w:rsidRPr="0014604B" w:rsidRDefault="0014604B" w:rsidP="0014604B">
            <w:pPr>
              <w:spacing w:before="0"/>
              <w:jc w:val="center"/>
              <w:rPr>
                <w:sz w:val="24"/>
                <w:szCs w:val="24"/>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883E4D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0C08317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501D325"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20E2695"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Прекидач под воланом-Фабија</w:t>
            </w:r>
          </w:p>
        </w:tc>
        <w:tc>
          <w:tcPr>
            <w:tcW w:w="1182" w:type="dxa"/>
            <w:tcBorders>
              <w:top w:val="single" w:sz="4" w:space="0" w:color="auto"/>
              <w:left w:val="single" w:sz="4" w:space="0" w:color="auto"/>
              <w:bottom w:val="single" w:sz="4" w:space="0" w:color="auto"/>
              <w:right w:val="single" w:sz="4" w:space="0" w:color="auto"/>
            </w:tcBorders>
            <w:hideMark/>
          </w:tcPr>
          <w:p w14:paraId="56308907" w14:textId="77777777" w:rsidR="0014604B" w:rsidRPr="0014604B" w:rsidRDefault="0014604B" w:rsidP="0014604B">
            <w:pPr>
              <w:spacing w:before="0"/>
              <w:jc w:val="center"/>
              <w:rPr>
                <w:sz w:val="24"/>
                <w:szCs w:val="24"/>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F05B02E"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w:t>
            </w:r>
          </w:p>
        </w:tc>
      </w:tr>
      <w:tr w:rsidR="0014604B" w:rsidRPr="0014604B" w14:paraId="79D712D1"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15F7F53"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7A450BF"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Прекидач светла-Фабија</w:t>
            </w:r>
          </w:p>
        </w:tc>
        <w:tc>
          <w:tcPr>
            <w:tcW w:w="1182" w:type="dxa"/>
            <w:tcBorders>
              <w:top w:val="single" w:sz="4" w:space="0" w:color="auto"/>
              <w:left w:val="single" w:sz="4" w:space="0" w:color="auto"/>
              <w:bottom w:val="single" w:sz="4" w:space="0" w:color="auto"/>
              <w:right w:val="single" w:sz="4" w:space="0" w:color="auto"/>
            </w:tcBorders>
            <w:hideMark/>
          </w:tcPr>
          <w:p w14:paraId="4C35B586" w14:textId="77777777" w:rsidR="0014604B" w:rsidRPr="0014604B" w:rsidRDefault="0014604B" w:rsidP="0014604B">
            <w:pPr>
              <w:spacing w:before="0"/>
              <w:jc w:val="center"/>
              <w:rPr>
                <w:sz w:val="24"/>
                <w:szCs w:val="24"/>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381B01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3E04BA01"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AF9D83B"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DE93675"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Прекидач подизача стакла-Фабија</w:t>
            </w:r>
          </w:p>
        </w:tc>
        <w:tc>
          <w:tcPr>
            <w:tcW w:w="1182" w:type="dxa"/>
            <w:tcBorders>
              <w:top w:val="single" w:sz="4" w:space="0" w:color="auto"/>
              <w:left w:val="single" w:sz="4" w:space="0" w:color="auto"/>
              <w:bottom w:val="single" w:sz="4" w:space="0" w:color="auto"/>
              <w:right w:val="single" w:sz="4" w:space="0" w:color="auto"/>
            </w:tcBorders>
            <w:hideMark/>
          </w:tcPr>
          <w:p w14:paraId="3F016FBE" w14:textId="77777777" w:rsidR="0014604B" w:rsidRPr="0014604B" w:rsidRDefault="0014604B" w:rsidP="0014604B">
            <w:pPr>
              <w:spacing w:before="0"/>
              <w:jc w:val="center"/>
              <w:rPr>
                <w:sz w:val="24"/>
                <w:szCs w:val="24"/>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5289D6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457F556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6609280"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1E1260B" w14:textId="77777777" w:rsidR="0014604B" w:rsidRPr="0014604B" w:rsidRDefault="0014604B" w:rsidP="0014604B">
            <w:pPr>
              <w:spacing w:before="0"/>
              <w:rPr>
                <w:rFonts w:cs="Arial"/>
                <w:sz w:val="20"/>
                <w:szCs w:val="20"/>
                <w:lang w:val="sr-Cyrl-CS"/>
              </w:rPr>
            </w:pPr>
            <w:r w:rsidRPr="0014604B">
              <w:rPr>
                <w:rFonts w:cs="Arial"/>
                <w:sz w:val="20"/>
                <w:szCs w:val="20"/>
                <w:lang w:val="sr-Cyrl-CS"/>
              </w:rPr>
              <w:t>Аутомат мигаваца-Фабија</w:t>
            </w:r>
          </w:p>
        </w:tc>
        <w:tc>
          <w:tcPr>
            <w:tcW w:w="1182" w:type="dxa"/>
            <w:tcBorders>
              <w:top w:val="single" w:sz="4" w:space="0" w:color="auto"/>
              <w:left w:val="single" w:sz="4" w:space="0" w:color="auto"/>
              <w:bottom w:val="single" w:sz="4" w:space="0" w:color="auto"/>
              <w:right w:val="single" w:sz="4" w:space="0" w:color="auto"/>
            </w:tcBorders>
            <w:hideMark/>
          </w:tcPr>
          <w:p w14:paraId="7655F76D" w14:textId="77777777" w:rsidR="0014604B" w:rsidRPr="0014604B" w:rsidRDefault="0014604B" w:rsidP="0014604B">
            <w:pPr>
              <w:spacing w:before="0"/>
              <w:jc w:val="center"/>
              <w:rPr>
                <w:sz w:val="24"/>
                <w:szCs w:val="24"/>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B01F4A0"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58903112"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0FC3E43"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7ED751F" w14:textId="77777777" w:rsidR="0014604B" w:rsidRPr="0014604B" w:rsidRDefault="0014604B" w:rsidP="0014604B">
            <w:pPr>
              <w:spacing w:before="0"/>
              <w:rPr>
                <w:rFonts w:cs="Arial"/>
                <w:sz w:val="20"/>
                <w:szCs w:val="20"/>
                <w:lang w:val="sr-Cyrl-CS"/>
              </w:rPr>
            </w:pPr>
            <w:r w:rsidRPr="0014604B">
              <w:rPr>
                <w:rFonts w:cs="Arial"/>
                <w:sz w:val="20"/>
                <w:szCs w:val="20"/>
                <w:lang w:val="sr-Cyrl-CS"/>
              </w:rPr>
              <w:t>Релеј светла-Фабија</w:t>
            </w:r>
          </w:p>
        </w:tc>
        <w:tc>
          <w:tcPr>
            <w:tcW w:w="1182" w:type="dxa"/>
            <w:tcBorders>
              <w:top w:val="single" w:sz="4" w:space="0" w:color="auto"/>
              <w:left w:val="single" w:sz="4" w:space="0" w:color="auto"/>
              <w:bottom w:val="single" w:sz="4" w:space="0" w:color="auto"/>
              <w:right w:val="single" w:sz="4" w:space="0" w:color="auto"/>
            </w:tcBorders>
            <w:hideMark/>
          </w:tcPr>
          <w:p w14:paraId="791B4506" w14:textId="77777777" w:rsidR="0014604B" w:rsidRPr="0014604B" w:rsidRDefault="0014604B" w:rsidP="0014604B">
            <w:pPr>
              <w:spacing w:before="0"/>
              <w:jc w:val="center"/>
              <w:rPr>
                <w:sz w:val="24"/>
                <w:szCs w:val="24"/>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633FC1B"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57F52F8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EB7545C"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A2C1893"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Пловак горива са пумпом-Фабија</w:t>
            </w:r>
          </w:p>
        </w:tc>
        <w:tc>
          <w:tcPr>
            <w:tcW w:w="1182" w:type="dxa"/>
            <w:tcBorders>
              <w:top w:val="single" w:sz="4" w:space="0" w:color="auto"/>
              <w:left w:val="single" w:sz="4" w:space="0" w:color="auto"/>
              <w:bottom w:val="single" w:sz="4" w:space="0" w:color="auto"/>
              <w:right w:val="single" w:sz="4" w:space="0" w:color="auto"/>
            </w:tcBorders>
            <w:hideMark/>
          </w:tcPr>
          <w:p w14:paraId="578FC4E9" w14:textId="77777777" w:rsidR="0014604B" w:rsidRPr="0014604B" w:rsidRDefault="0014604B" w:rsidP="0014604B">
            <w:pPr>
              <w:spacing w:before="0"/>
              <w:jc w:val="center"/>
              <w:rPr>
                <w:sz w:val="24"/>
                <w:szCs w:val="24"/>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181F02B"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w:t>
            </w:r>
          </w:p>
        </w:tc>
      </w:tr>
      <w:tr w:rsidR="0014604B" w:rsidRPr="0014604B" w14:paraId="365A495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42CADF9"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11B0D2F"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Посуда за прање стак.са мот.-фаб</w:t>
            </w:r>
          </w:p>
        </w:tc>
        <w:tc>
          <w:tcPr>
            <w:tcW w:w="1182" w:type="dxa"/>
            <w:tcBorders>
              <w:top w:val="single" w:sz="4" w:space="0" w:color="auto"/>
              <w:left w:val="single" w:sz="4" w:space="0" w:color="auto"/>
              <w:bottom w:val="single" w:sz="4" w:space="0" w:color="auto"/>
              <w:right w:val="single" w:sz="4" w:space="0" w:color="auto"/>
            </w:tcBorders>
            <w:hideMark/>
          </w:tcPr>
          <w:p w14:paraId="637EB90F" w14:textId="77777777" w:rsidR="0014604B" w:rsidRPr="0014604B" w:rsidRDefault="0014604B" w:rsidP="0014604B">
            <w:pPr>
              <w:spacing w:before="0"/>
              <w:jc w:val="center"/>
              <w:rPr>
                <w:sz w:val="24"/>
                <w:szCs w:val="24"/>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F8E509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w:t>
            </w:r>
          </w:p>
        </w:tc>
      </w:tr>
      <w:tr w:rsidR="0014604B" w:rsidRPr="0014604B" w14:paraId="143F9AE2"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0BC138D"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A46E19E" w14:textId="77777777" w:rsidR="0014604B" w:rsidRPr="0014604B" w:rsidRDefault="0014604B" w:rsidP="0014604B">
            <w:pPr>
              <w:spacing w:before="0"/>
              <w:rPr>
                <w:rFonts w:cs="Arial"/>
                <w:sz w:val="20"/>
                <w:szCs w:val="20"/>
                <w:lang w:val="sr-Cyrl-CS"/>
              </w:rPr>
            </w:pPr>
            <w:r w:rsidRPr="0014604B">
              <w:rPr>
                <w:rFonts w:cs="Arial"/>
                <w:sz w:val="20"/>
                <w:szCs w:val="20"/>
                <w:lang w:val="sr-Cyrl-CS"/>
              </w:rPr>
              <w:t>Мигавац на крилу –Фабија</w:t>
            </w:r>
          </w:p>
        </w:tc>
        <w:tc>
          <w:tcPr>
            <w:tcW w:w="1182" w:type="dxa"/>
            <w:tcBorders>
              <w:top w:val="single" w:sz="4" w:space="0" w:color="auto"/>
              <w:left w:val="single" w:sz="4" w:space="0" w:color="auto"/>
              <w:bottom w:val="single" w:sz="4" w:space="0" w:color="auto"/>
              <w:right w:val="single" w:sz="4" w:space="0" w:color="auto"/>
            </w:tcBorders>
            <w:hideMark/>
          </w:tcPr>
          <w:p w14:paraId="20AB6018"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99244B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08F81840"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7259B41"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tcPr>
          <w:p w14:paraId="28C1ED92" w14:textId="77777777" w:rsidR="0014604B" w:rsidRPr="0014604B" w:rsidRDefault="0014604B" w:rsidP="0014604B">
            <w:pPr>
              <w:spacing w:before="0"/>
              <w:rPr>
                <w:rFonts w:cs="Arial"/>
                <w:sz w:val="20"/>
                <w:szCs w:val="20"/>
                <w:lang w:val="sr-Latn-CS"/>
              </w:rPr>
            </w:pPr>
            <w:r w:rsidRPr="0014604B">
              <w:rPr>
                <w:rFonts w:cs="Arial"/>
                <w:sz w:val="20"/>
                <w:szCs w:val="20"/>
                <w:lang w:val="sr-Cyrl-CS"/>
              </w:rPr>
              <w:t>Сијалица Х-11 12v 55w</w:t>
            </w:r>
          </w:p>
        </w:tc>
        <w:tc>
          <w:tcPr>
            <w:tcW w:w="1182" w:type="dxa"/>
            <w:tcBorders>
              <w:top w:val="single" w:sz="4" w:space="0" w:color="auto"/>
              <w:left w:val="single" w:sz="4" w:space="0" w:color="auto"/>
              <w:bottom w:val="single" w:sz="4" w:space="0" w:color="auto"/>
              <w:right w:val="single" w:sz="4" w:space="0" w:color="auto"/>
            </w:tcBorders>
          </w:tcPr>
          <w:p w14:paraId="1DE36D91" w14:textId="77777777" w:rsidR="0014604B" w:rsidRPr="0014604B" w:rsidRDefault="0014604B" w:rsidP="0014604B">
            <w:pPr>
              <w:spacing w:before="0"/>
              <w:jc w:val="center"/>
              <w:rPr>
                <w:sz w:val="20"/>
                <w:szCs w:val="20"/>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tcPr>
          <w:p w14:paraId="38EF1F21"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0D76606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0C70C9E"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tcPr>
          <w:p w14:paraId="5F3BDA2B"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Сијалица Х-1</w:t>
            </w:r>
            <w:r w:rsidRPr="0014604B">
              <w:rPr>
                <w:rFonts w:cs="Arial"/>
                <w:sz w:val="20"/>
                <w:szCs w:val="20"/>
                <w:lang w:val="sr-Latn-CS"/>
              </w:rPr>
              <w:t>5</w:t>
            </w:r>
            <w:r w:rsidRPr="0014604B">
              <w:rPr>
                <w:rFonts w:cs="Arial"/>
                <w:sz w:val="20"/>
                <w:szCs w:val="20"/>
                <w:lang w:val="sr-Cyrl-CS"/>
              </w:rPr>
              <w:t xml:space="preserve"> 12v 55w</w:t>
            </w:r>
          </w:p>
        </w:tc>
        <w:tc>
          <w:tcPr>
            <w:tcW w:w="1182" w:type="dxa"/>
            <w:tcBorders>
              <w:top w:val="single" w:sz="4" w:space="0" w:color="auto"/>
              <w:left w:val="single" w:sz="4" w:space="0" w:color="auto"/>
              <w:bottom w:val="single" w:sz="4" w:space="0" w:color="auto"/>
              <w:right w:val="single" w:sz="4" w:space="0" w:color="auto"/>
            </w:tcBorders>
          </w:tcPr>
          <w:p w14:paraId="6ED8F3FF" w14:textId="77777777" w:rsidR="0014604B" w:rsidRPr="0014604B" w:rsidRDefault="0014604B" w:rsidP="0014604B">
            <w:pPr>
              <w:spacing w:before="0"/>
              <w:jc w:val="center"/>
              <w:rPr>
                <w:sz w:val="20"/>
                <w:szCs w:val="20"/>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tcPr>
          <w:p w14:paraId="14156B4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011C1AC1" w14:textId="77777777" w:rsidTr="00C0778B">
        <w:trPr>
          <w:trHeight w:val="425"/>
        </w:trPr>
        <w:tc>
          <w:tcPr>
            <w:tcW w:w="764" w:type="dxa"/>
            <w:tcBorders>
              <w:top w:val="single" w:sz="4" w:space="0" w:color="auto"/>
              <w:left w:val="single" w:sz="4" w:space="0" w:color="auto"/>
              <w:bottom w:val="single" w:sz="4" w:space="0" w:color="auto"/>
              <w:right w:val="single" w:sz="4" w:space="0" w:color="auto"/>
            </w:tcBorders>
            <w:vAlign w:val="center"/>
          </w:tcPr>
          <w:p w14:paraId="115D38EC"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05D5F9F" w14:textId="77777777" w:rsidR="0014604B" w:rsidRPr="0014604B" w:rsidRDefault="0014604B" w:rsidP="0014604B">
            <w:pPr>
              <w:spacing w:before="0"/>
              <w:jc w:val="center"/>
              <w:rPr>
                <w:rFonts w:cs="Arial"/>
                <w:sz w:val="20"/>
                <w:szCs w:val="20"/>
                <w:lang w:val="sr-Cyrl-CS"/>
              </w:rPr>
            </w:pPr>
            <w:r w:rsidRPr="0014604B">
              <w:rPr>
                <w:rFonts w:cs="Arial"/>
                <w:b/>
                <w:sz w:val="20"/>
                <w:szCs w:val="20"/>
                <w:lang w:val="sr-Latn-CS"/>
              </w:rPr>
              <w:t>WW-КЕДИ</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FEE1445"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B8C5FB4"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32B4B54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E3B02AE"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8E29944"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Предњи дискови - Кеди</w:t>
            </w:r>
          </w:p>
        </w:tc>
        <w:tc>
          <w:tcPr>
            <w:tcW w:w="1182" w:type="dxa"/>
            <w:tcBorders>
              <w:top w:val="single" w:sz="4" w:space="0" w:color="auto"/>
              <w:left w:val="single" w:sz="4" w:space="0" w:color="auto"/>
              <w:bottom w:val="single" w:sz="4" w:space="0" w:color="auto"/>
              <w:right w:val="single" w:sz="4" w:space="0" w:color="auto"/>
            </w:tcBorders>
            <w:hideMark/>
          </w:tcPr>
          <w:p w14:paraId="67EE6F58"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1327FC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6</w:t>
            </w:r>
          </w:p>
        </w:tc>
      </w:tr>
      <w:tr w:rsidR="0014604B" w:rsidRPr="0014604B" w14:paraId="6AEE4C4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99BAA3A"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3DE64D0"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Предње плочице - Кеди</w:t>
            </w:r>
          </w:p>
        </w:tc>
        <w:tc>
          <w:tcPr>
            <w:tcW w:w="1182" w:type="dxa"/>
            <w:tcBorders>
              <w:top w:val="single" w:sz="4" w:space="0" w:color="auto"/>
              <w:left w:val="single" w:sz="4" w:space="0" w:color="auto"/>
              <w:bottom w:val="single" w:sz="4" w:space="0" w:color="auto"/>
              <w:right w:val="single" w:sz="4" w:space="0" w:color="auto"/>
            </w:tcBorders>
            <w:hideMark/>
          </w:tcPr>
          <w:p w14:paraId="16BBE7F1" w14:textId="77777777" w:rsidR="0014604B" w:rsidRPr="0014604B" w:rsidRDefault="0014604B" w:rsidP="0014604B">
            <w:pPr>
              <w:spacing w:before="0"/>
              <w:jc w:val="center"/>
              <w:rPr>
                <w:sz w:val="24"/>
                <w:szCs w:val="24"/>
                <w:lang w:val="sr-Cyrl-CS"/>
              </w:rPr>
            </w:pPr>
            <w:r w:rsidRPr="0014604B">
              <w:rPr>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1BDB4D5"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753BE5A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2F0DDFD"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D81148A" w14:textId="77777777" w:rsidR="0014604B" w:rsidRPr="0014604B" w:rsidRDefault="0014604B" w:rsidP="0014604B">
            <w:pPr>
              <w:spacing w:before="0"/>
              <w:rPr>
                <w:rFonts w:cs="Arial"/>
                <w:sz w:val="20"/>
                <w:szCs w:val="20"/>
                <w:lang w:val="sr-Cyrl-CS"/>
              </w:rPr>
            </w:pPr>
            <w:r w:rsidRPr="0014604B">
              <w:rPr>
                <w:rFonts w:cs="Arial"/>
                <w:sz w:val="20"/>
                <w:szCs w:val="20"/>
                <w:lang w:val="sr-Cyrl-CS"/>
              </w:rPr>
              <w:t>Задњи дискови -Кеди</w:t>
            </w:r>
          </w:p>
        </w:tc>
        <w:tc>
          <w:tcPr>
            <w:tcW w:w="1182" w:type="dxa"/>
            <w:tcBorders>
              <w:top w:val="single" w:sz="4" w:space="0" w:color="auto"/>
              <w:left w:val="single" w:sz="4" w:space="0" w:color="auto"/>
              <w:bottom w:val="single" w:sz="4" w:space="0" w:color="auto"/>
              <w:right w:val="single" w:sz="4" w:space="0" w:color="auto"/>
            </w:tcBorders>
            <w:hideMark/>
          </w:tcPr>
          <w:p w14:paraId="366C5467"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4EED02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6</w:t>
            </w:r>
          </w:p>
        </w:tc>
      </w:tr>
      <w:tr w:rsidR="0014604B" w:rsidRPr="0014604B" w14:paraId="7AFBF3E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5E6A8DD"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CE8F4BC" w14:textId="77777777" w:rsidR="0014604B" w:rsidRPr="0014604B" w:rsidRDefault="0014604B" w:rsidP="0014604B">
            <w:pPr>
              <w:spacing w:before="0"/>
              <w:rPr>
                <w:rFonts w:cs="Arial"/>
                <w:sz w:val="20"/>
                <w:szCs w:val="20"/>
                <w:lang w:val="sr-Cyrl-CS"/>
              </w:rPr>
            </w:pPr>
            <w:r w:rsidRPr="0014604B">
              <w:rPr>
                <w:rFonts w:cs="Arial"/>
                <w:sz w:val="20"/>
                <w:szCs w:val="20"/>
                <w:lang w:val="sr-Cyrl-CS"/>
              </w:rPr>
              <w:t>Задње плочице - Кеди</w:t>
            </w:r>
          </w:p>
        </w:tc>
        <w:tc>
          <w:tcPr>
            <w:tcW w:w="1182" w:type="dxa"/>
            <w:tcBorders>
              <w:top w:val="single" w:sz="4" w:space="0" w:color="auto"/>
              <w:left w:val="single" w:sz="4" w:space="0" w:color="auto"/>
              <w:bottom w:val="single" w:sz="4" w:space="0" w:color="auto"/>
              <w:right w:val="single" w:sz="4" w:space="0" w:color="auto"/>
            </w:tcBorders>
            <w:hideMark/>
          </w:tcPr>
          <w:p w14:paraId="7BEE669D" w14:textId="77777777" w:rsidR="0014604B" w:rsidRPr="0014604B" w:rsidRDefault="0014604B" w:rsidP="0014604B">
            <w:pPr>
              <w:spacing w:before="0"/>
              <w:jc w:val="center"/>
              <w:rPr>
                <w:sz w:val="24"/>
                <w:szCs w:val="24"/>
                <w:lang w:val="sr-Cyrl-CS"/>
              </w:rPr>
            </w:pPr>
            <w:r w:rsidRPr="0014604B">
              <w:rPr>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3E39D6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1550F830"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EC863B8"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8A66747"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Сајла ручне - Кеди</w:t>
            </w:r>
          </w:p>
        </w:tc>
        <w:tc>
          <w:tcPr>
            <w:tcW w:w="1182" w:type="dxa"/>
            <w:tcBorders>
              <w:top w:val="single" w:sz="4" w:space="0" w:color="auto"/>
              <w:left w:val="single" w:sz="4" w:space="0" w:color="auto"/>
              <w:bottom w:val="single" w:sz="4" w:space="0" w:color="auto"/>
              <w:right w:val="single" w:sz="4" w:space="0" w:color="auto"/>
            </w:tcBorders>
            <w:hideMark/>
          </w:tcPr>
          <w:p w14:paraId="3FD5DF07"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AD9EFC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4F9F88BD"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E4DF651"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FEF7A0F" w14:textId="77777777" w:rsidR="0014604B" w:rsidRPr="0014604B" w:rsidRDefault="0014604B" w:rsidP="0014604B">
            <w:pPr>
              <w:spacing w:before="0"/>
              <w:rPr>
                <w:rFonts w:cs="Arial"/>
                <w:sz w:val="20"/>
                <w:szCs w:val="20"/>
                <w:lang w:val="sr-Cyrl-CS"/>
              </w:rPr>
            </w:pPr>
            <w:r w:rsidRPr="0014604B">
              <w:rPr>
                <w:rFonts w:cs="Arial"/>
                <w:sz w:val="20"/>
                <w:szCs w:val="20"/>
                <w:lang w:val="sr-Latn-CS"/>
              </w:rPr>
              <w:t>Кугле-Кеди</w:t>
            </w:r>
          </w:p>
        </w:tc>
        <w:tc>
          <w:tcPr>
            <w:tcW w:w="1182" w:type="dxa"/>
            <w:tcBorders>
              <w:top w:val="single" w:sz="4" w:space="0" w:color="auto"/>
              <w:left w:val="single" w:sz="4" w:space="0" w:color="auto"/>
              <w:bottom w:val="single" w:sz="4" w:space="0" w:color="auto"/>
              <w:right w:val="single" w:sz="4" w:space="0" w:color="auto"/>
            </w:tcBorders>
            <w:hideMark/>
          </w:tcPr>
          <w:p w14:paraId="65EC6A66"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9BAC72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3425C197"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64D8849"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7723940" w14:textId="77777777" w:rsidR="0014604B" w:rsidRPr="0014604B" w:rsidRDefault="0014604B" w:rsidP="0014604B">
            <w:pPr>
              <w:spacing w:before="0"/>
              <w:rPr>
                <w:rFonts w:cs="Arial"/>
                <w:sz w:val="20"/>
                <w:szCs w:val="20"/>
                <w:lang w:val="sr-Cyrl-CS"/>
              </w:rPr>
            </w:pPr>
            <w:r w:rsidRPr="0014604B">
              <w:rPr>
                <w:rFonts w:cs="Arial"/>
                <w:sz w:val="20"/>
                <w:szCs w:val="20"/>
                <w:lang w:val="sr-Cyrl-CS"/>
              </w:rPr>
              <w:t>Крај споне-Кеди</w:t>
            </w:r>
          </w:p>
        </w:tc>
        <w:tc>
          <w:tcPr>
            <w:tcW w:w="1182" w:type="dxa"/>
            <w:tcBorders>
              <w:top w:val="single" w:sz="4" w:space="0" w:color="auto"/>
              <w:left w:val="single" w:sz="4" w:space="0" w:color="auto"/>
              <w:bottom w:val="single" w:sz="4" w:space="0" w:color="auto"/>
              <w:right w:val="single" w:sz="4" w:space="0" w:color="auto"/>
            </w:tcBorders>
            <w:hideMark/>
          </w:tcPr>
          <w:p w14:paraId="4D9E110C"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400EA0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02F4466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780979F"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B457978"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Спона б.штангле (стабилиз.)-Кеди</w:t>
            </w:r>
          </w:p>
        </w:tc>
        <w:tc>
          <w:tcPr>
            <w:tcW w:w="1182" w:type="dxa"/>
            <w:tcBorders>
              <w:top w:val="single" w:sz="4" w:space="0" w:color="auto"/>
              <w:left w:val="single" w:sz="4" w:space="0" w:color="auto"/>
              <w:bottom w:val="single" w:sz="4" w:space="0" w:color="auto"/>
              <w:right w:val="single" w:sz="4" w:space="0" w:color="auto"/>
            </w:tcBorders>
            <w:hideMark/>
          </w:tcPr>
          <w:p w14:paraId="6E9CF1DF"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5F7EDA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6</w:t>
            </w:r>
          </w:p>
        </w:tc>
      </w:tr>
      <w:tr w:rsidR="0014604B" w:rsidRPr="0014604B" w14:paraId="6AD8A0B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03DF405"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3C767C5" w14:textId="77777777" w:rsidR="0014604B" w:rsidRPr="0014604B" w:rsidRDefault="0014604B" w:rsidP="0014604B">
            <w:pPr>
              <w:spacing w:before="0"/>
              <w:rPr>
                <w:rFonts w:cs="Arial"/>
                <w:sz w:val="20"/>
                <w:szCs w:val="20"/>
                <w:lang w:val="sr-Cyrl-CS"/>
              </w:rPr>
            </w:pPr>
            <w:r w:rsidRPr="0014604B">
              <w:rPr>
                <w:rFonts w:cs="Arial"/>
                <w:sz w:val="20"/>
                <w:szCs w:val="20"/>
                <w:lang w:val="sr-Cyrl-CS"/>
              </w:rPr>
              <w:t>Гуме б.штангле пред. -Кеди</w:t>
            </w:r>
          </w:p>
        </w:tc>
        <w:tc>
          <w:tcPr>
            <w:tcW w:w="1182" w:type="dxa"/>
            <w:tcBorders>
              <w:top w:val="single" w:sz="4" w:space="0" w:color="auto"/>
              <w:left w:val="single" w:sz="4" w:space="0" w:color="auto"/>
              <w:bottom w:val="single" w:sz="4" w:space="0" w:color="auto"/>
              <w:right w:val="single" w:sz="4" w:space="0" w:color="auto"/>
            </w:tcBorders>
            <w:hideMark/>
          </w:tcPr>
          <w:p w14:paraId="5827ECA1"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EADBE4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6B164EFE"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39B228B"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188E4AB" w14:textId="77777777" w:rsidR="0014604B" w:rsidRPr="0014604B" w:rsidRDefault="0014604B" w:rsidP="0014604B">
            <w:pPr>
              <w:spacing w:before="0"/>
              <w:rPr>
                <w:rFonts w:cs="Arial"/>
                <w:sz w:val="20"/>
                <w:szCs w:val="20"/>
                <w:lang w:val="sr-Cyrl-CS"/>
              </w:rPr>
            </w:pPr>
            <w:r w:rsidRPr="0014604B">
              <w:rPr>
                <w:rFonts w:cs="Arial"/>
                <w:sz w:val="20"/>
                <w:szCs w:val="20"/>
                <w:lang w:val="sr-Cyrl-CS"/>
              </w:rPr>
              <w:t>Црево кочница предње-Кеди</w:t>
            </w:r>
          </w:p>
        </w:tc>
        <w:tc>
          <w:tcPr>
            <w:tcW w:w="1182" w:type="dxa"/>
            <w:tcBorders>
              <w:top w:val="single" w:sz="4" w:space="0" w:color="auto"/>
              <w:left w:val="single" w:sz="4" w:space="0" w:color="auto"/>
              <w:bottom w:val="single" w:sz="4" w:space="0" w:color="auto"/>
              <w:right w:val="single" w:sz="4" w:space="0" w:color="auto"/>
            </w:tcBorders>
            <w:hideMark/>
          </w:tcPr>
          <w:p w14:paraId="50D0B271"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15A74C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6</w:t>
            </w:r>
          </w:p>
        </w:tc>
      </w:tr>
      <w:tr w:rsidR="0014604B" w:rsidRPr="0014604B" w14:paraId="5C04B7CF"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1E148F4"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AB89B05" w14:textId="77777777" w:rsidR="0014604B" w:rsidRPr="0014604B" w:rsidRDefault="0014604B" w:rsidP="0014604B">
            <w:pPr>
              <w:spacing w:before="0"/>
              <w:rPr>
                <w:rFonts w:cs="Arial"/>
                <w:sz w:val="20"/>
                <w:szCs w:val="20"/>
                <w:lang w:val="sr-Cyrl-CS"/>
              </w:rPr>
            </w:pPr>
            <w:r w:rsidRPr="0014604B">
              <w:rPr>
                <w:rFonts w:cs="Arial"/>
                <w:sz w:val="20"/>
                <w:szCs w:val="20"/>
                <w:lang w:val="sr-Cyrl-CS"/>
              </w:rPr>
              <w:t>Амортизер предњи-Кеди</w:t>
            </w:r>
          </w:p>
        </w:tc>
        <w:tc>
          <w:tcPr>
            <w:tcW w:w="1182" w:type="dxa"/>
            <w:tcBorders>
              <w:top w:val="single" w:sz="4" w:space="0" w:color="auto"/>
              <w:left w:val="single" w:sz="4" w:space="0" w:color="auto"/>
              <w:bottom w:val="single" w:sz="4" w:space="0" w:color="auto"/>
              <w:right w:val="single" w:sz="4" w:space="0" w:color="auto"/>
            </w:tcBorders>
            <w:hideMark/>
          </w:tcPr>
          <w:p w14:paraId="110485FD"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594E71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4</w:t>
            </w:r>
          </w:p>
        </w:tc>
      </w:tr>
      <w:tr w:rsidR="0014604B" w:rsidRPr="0014604B" w14:paraId="7BE9F30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C0C717E"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46ABAD3" w14:textId="77777777" w:rsidR="0014604B" w:rsidRPr="0014604B" w:rsidRDefault="0014604B" w:rsidP="0014604B">
            <w:pPr>
              <w:spacing w:before="0"/>
              <w:rPr>
                <w:rFonts w:cs="Arial"/>
                <w:sz w:val="20"/>
                <w:szCs w:val="20"/>
                <w:lang w:val="sr-Cyrl-CS"/>
              </w:rPr>
            </w:pPr>
            <w:r w:rsidRPr="0014604B">
              <w:rPr>
                <w:rFonts w:cs="Arial"/>
                <w:sz w:val="20"/>
                <w:szCs w:val="20"/>
                <w:lang w:val="sr-Cyrl-CS"/>
              </w:rPr>
              <w:t>Амортизер задњи-Кеди</w:t>
            </w:r>
          </w:p>
        </w:tc>
        <w:tc>
          <w:tcPr>
            <w:tcW w:w="1182" w:type="dxa"/>
            <w:tcBorders>
              <w:top w:val="single" w:sz="4" w:space="0" w:color="auto"/>
              <w:left w:val="single" w:sz="4" w:space="0" w:color="auto"/>
              <w:bottom w:val="single" w:sz="4" w:space="0" w:color="auto"/>
              <w:right w:val="single" w:sz="4" w:space="0" w:color="auto"/>
            </w:tcBorders>
            <w:hideMark/>
          </w:tcPr>
          <w:p w14:paraId="5F4EDD42"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F8B295B"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4</w:t>
            </w:r>
          </w:p>
        </w:tc>
      </w:tr>
      <w:tr w:rsidR="0014604B" w:rsidRPr="0014604B" w14:paraId="1CEB5E52"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91D3553"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0938CA4" w14:textId="77777777" w:rsidR="0014604B" w:rsidRPr="0014604B" w:rsidRDefault="0014604B" w:rsidP="0014604B">
            <w:pPr>
              <w:spacing w:before="0"/>
              <w:rPr>
                <w:rFonts w:cs="Arial"/>
                <w:sz w:val="20"/>
                <w:szCs w:val="20"/>
                <w:lang w:val="sr-Cyrl-CS"/>
              </w:rPr>
            </w:pPr>
            <w:r w:rsidRPr="0014604B">
              <w:rPr>
                <w:rFonts w:cs="Arial"/>
                <w:sz w:val="20"/>
                <w:szCs w:val="20"/>
                <w:lang w:val="sr-Cyrl-CS"/>
              </w:rPr>
              <w:t>Гуме б.штангле задње-Кеди</w:t>
            </w:r>
          </w:p>
        </w:tc>
        <w:tc>
          <w:tcPr>
            <w:tcW w:w="1182" w:type="dxa"/>
            <w:tcBorders>
              <w:top w:val="single" w:sz="4" w:space="0" w:color="auto"/>
              <w:left w:val="single" w:sz="4" w:space="0" w:color="auto"/>
              <w:bottom w:val="single" w:sz="4" w:space="0" w:color="auto"/>
              <w:right w:val="single" w:sz="4" w:space="0" w:color="auto"/>
            </w:tcBorders>
            <w:hideMark/>
          </w:tcPr>
          <w:p w14:paraId="2AD94DE6"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D8E4705"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31234D6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C8E3C72"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7B18DEC" w14:textId="77777777" w:rsidR="0014604B" w:rsidRPr="0014604B" w:rsidRDefault="0014604B" w:rsidP="0014604B">
            <w:pPr>
              <w:spacing w:before="0"/>
              <w:rPr>
                <w:rFonts w:cs="Arial"/>
                <w:sz w:val="20"/>
                <w:szCs w:val="20"/>
                <w:lang w:val="sr-Cyrl-CS"/>
              </w:rPr>
            </w:pPr>
            <w:r w:rsidRPr="0014604B">
              <w:rPr>
                <w:rFonts w:cs="Arial"/>
                <w:sz w:val="20"/>
                <w:szCs w:val="20"/>
                <w:lang w:val="sr-Cyrl-CS"/>
              </w:rPr>
              <w:t>Хомокинет.зглоб до точка-Кеди</w:t>
            </w:r>
          </w:p>
        </w:tc>
        <w:tc>
          <w:tcPr>
            <w:tcW w:w="1182" w:type="dxa"/>
            <w:tcBorders>
              <w:top w:val="single" w:sz="4" w:space="0" w:color="auto"/>
              <w:left w:val="single" w:sz="4" w:space="0" w:color="auto"/>
              <w:bottom w:val="single" w:sz="4" w:space="0" w:color="auto"/>
              <w:right w:val="single" w:sz="4" w:space="0" w:color="auto"/>
            </w:tcBorders>
            <w:hideMark/>
          </w:tcPr>
          <w:p w14:paraId="35B6500F"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E2A213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4</w:t>
            </w:r>
          </w:p>
        </w:tc>
      </w:tr>
      <w:tr w:rsidR="0014604B" w:rsidRPr="0014604B" w14:paraId="66C939A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25DDD5C"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601E3F1" w14:textId="77777777" w:rsidR="0014604B" w:rsidRPr="0014604B" w:rsidRDefault="0014604B" w:rsidP="0014604B">
            <w:pPr>
              <w:spacing w:before="0"/>
              <w:rPr>
                <w:rFonts w:cs="Arial"/>
                <w:sz w:val="20"/>
                <w:szCs w:val="20"/>
                <w:lang w:val="sr-Cyrl-CS"/>
              </w:rPr>
            </w:pPr>
            <w:r w:rsidRPr="0014604B">
              <w:rPr>
                <w:rFonts w:cs="Arial"/>
                <w:sz w:val="20"/>
                <w:szCs w:val="20"/>
                <w:lang w:val="sr-Cyrl-CS"/>
              </w:rPr>
              <w:t>Хомокинет. Зглоб до мењача-Кеди</w:t>
            </w:r>
          </w:p>
        </w:tc>
        <w:tc>
          <w:tcPr>
            <w:tcW w:w="1182" w:type="dxa"/>
            <w:tcBorders>
              <w:top w:val="single" w:sz="4" w:space="0" w:color="auto"/>
              <w:left w:val="single" w:sz="4" w:space="0" w:color="auto"/>
              <w:bottom w:val="single" w:sz="4" w:space="0" w:color="auto"/>
              <w:right w:val="single" w:sz="4" w:space="0" w:color="auto"/>
            </w:tcBorders>
            <w:hideMark/>
          </w:tcPr>
          <w:p w14:paraId="0D399A9E"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5ED6A6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4</w:t>
            </w:r>
          </w:p>
        </w:tc>
      </w:tr>
      <w:tr w:rsidR="0014604B" w:rsidRPr="0014604B" w14:paraId="1A44AB5A"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0B54170"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49C3F00"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Средњи лонац ауспуха -Кеди</w:t>
            </w:r>
          </w:p>
        </w:tc>
        <w:tc>
          <w:tcPr>
            <w:tcW w:w="1182" w:type="dxa"/>
            <w:tcBorders>
              <w:top w:val="single" w:sz="4" w:space="0" w:color="auto"/>
              <w:left w:val="single" w:sz="4" w:space="0" w:color="auto"/>
              <w:bottom w:val="single" w:sz="4" w:space="0" w:color="auto"/>
              <w:right w:val="single" w:sz="4" w:space="0" w:color="auto"/>
            </w:tcBorders>
            <w:hideMark/>
          </w:tcPr>
          <w:p w14:paraId="243533A3" w14:textId="77777777" w:rsidR="0014604B" w:rsidRPr="0014604B" w:rsidRDefault="0014604B" w:rsidP="0014604B">
            <w:pPr>
              <w:spacing w:before="0"/>
              <w:jc w:val="center"/>
              <w:rPr>
                <w:sz w:val="24"/>
                <w:szCs w:val="24"/>
                <w:lang w:val="sr-Cyrl-CS"/>
              </w:rPr>
            </w:pPr>
            <w:r w:rsidRPr="0014604B">
              <w:rPr>
                <w:sz w:val="20"/>
                <w:szCs w:val="20"/>
                <w:lang w:val="sr-Cyrl-CS"/>
              </w:rPr>
              <w:t>кмо</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80ABFD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56BEEB1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76E5204"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E4D57BE" w14:textId="77777777" w:rsidR="0014604B" w:rsidRPr="0014604B" w:rsidRDefault="0014604B" w:rsidP="0014604B">
            <w:pPr>
              <w:spacing w:before="0"/>
              <w:rPr>
                <w:rFonts w:cs="Arial"/>
                <w:sz w:val="20"/>
                <w:szCs w:val="20"/>
                <w:lang w:val="sr-Cyrl-CS"/>
              </w:rPr>
            </w:pPr>
            <w:r w:rsidRPr="0014604B">
              <w:rPr>
                <w:rFonts w:cs="Arial"/>
                <w:sz w:val="20"/>
                <w:szCs w:val="20"/>
                <w:lang w:val="sr-Cyrl-CS"/>
              </w:rPr>
              <w:t>Задњи лонац ауспуха-Кеди</w:t>
            </w:r>
          </w:p>
        </w:tc>
        <w:tc>
          <w:tcPr>
            <w:tcW w:w="1182" w:type="dxa"/>
            <w:tcBorders>
              <w:top w:val="single" w:sz="4" w:space="0" w:color="auto"/>
              <w:left w:val="single" w:sz="4" w:space="0" w:color="auto"/>
              <w:bottom w:val="single" w:sz="4" w:space="0" w:color="auto"/>
              <w:right w:val="single" w:sz="4" w:space="0" w:color="auto"/>
            </w:tcBorders>
            <w:hideMark/>
          </w:tcPr>
          <w:p w14:paraId="07C70F2B"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A9D9DA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20781B72"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54DCB69"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481773A" w14:textId="77777777" w:rsidR="0014604B" w:rsidRPr="0014604B" w:rsidRDefault="0014604B" w:rsidP="0014604B">
            <w:pPr>
              <w:spacing w:before="0"/>
              <w:rPr>
                <w:rFonts w:cs="Arial"/>
                <w:sz w:val="20"/>
                <w:szCs w:val="20"/>
                <w:lang w:val="sr-Cyrl-CS"/>
              </w:rPr>
            </w:pPr>
            <w:r w:rsidRPr="0014604B">
              <w:rPr>
                <w:rFonts w:cs="Arial"/>
                <w:sz w:val="20"/>
                <w:szCs w:val="20"/>
                <w:lang w:val="sr-Cyrl-CS"/>
              </w:rPr>
              <w:t>Манжетна зглоба-Кеди</w:t>
            </w:r>
          </w:p>
        </w:tc>
        <w:tc>
          <w:tcPr>
            <w:tcW w:w="1182" w:type="dxa"/>
            <w:tcBorders>
              <w:top w:val="single" w:sz="4" w:space="0" w:color="auto"/>
              <w:left w:val="single" w:sz="4" w:space="0" w:color="auto"/>
              <w:bottom w:val="single" w:sz="4" w:space="0" w:color="auto"/>
              <w:right w:val="single" w:sz="4" w:space="0" w:color="auto"/>
            </w:tcBorders>
            <w:hideMark/>
          </w:tcPr>
          <w:p w14:paraId="4AD55AC4"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607F12F"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3B98195D"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AC19BF0"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0881085"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Предња цев ауспуха-Кеди</w:t>
            </w:r>
          </w:p>
        </w:tc>
        <w:tc>
          <w:tcPr>
            <w:tcW w:w="1182" w:type="dxa"/>
            <w:tcBorders>
              <w:top w:val="single" w:sz="4" w:space="0" w:color="auto"/>
              <w:left w:val="single" w:sz="4" w:space="0" w:color="auto"/>
              <w:bottom w:val="single" w:sz="4" w:space="0" w:color="auto"/>
              <w:right w:val="single" w:sz="4" w:space="0" w:color="auto"/>
            </w:tcBorders>
            <w:hideMark/>
          </w:tcPr>
          <w:p w14:paraId="4DA43E01"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0EB79EA"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5E4EBCE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511D2A2"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7CA867E" w14:textId="77777777" w:rsidR="0014604B" w:rsidRPr="0014604B" w:rsidRDefault="0014604B" w:rsidP="0014604B">
            <w:pPr>
              <w:spacing w:before="0"/>
              <w:rPr>
                <w:rFonts w:cs="Arial"/>
                <w:sz w:val="20"/>
                <w:szCs w:val="20"/>
                <w:lang w:val="sr-Cyrl-CS"/>
              </w:rPr>
            </w:pPr>
            <w:r w:rsidRPr="0014604B">
              <w:rPr>
                <w:rFonts w:cs="Arial"/>
                <w:sz w:val="20"/>
                <w:szCs w:val="20"/>
                <w:lang w:val="sr-Cyrl-CS"/>
              </w:rPr>
              <w:t>Летва волана -Кеди</w:t>
            </w:r>
          </w:p>
        </w:tc>
        <w:tc>
          <w:tcPr>
            <w:tcW w:w="1182" w:type="dxa"/>
            <w:tcBorders>
              <w:top w:val="single" w:sz="4" w:space="0" w:color="auto"/>
              <w:left w:val="single" w:sz="4" w:space="0" w:color="auto"/>
              <w:bottom w:val="single" w:sz="4" w:space="0" w:color="auto"/>
              <w:right w:val="single" w:sz="4" w:space="0" w:color="auto"/>
            </w:tcBorders>
            <w:hideMark/>
          </w:tcPr>
          <w:p w14:paraId="63A17448"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3F6D44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w:t>
            </w:r>
          </w:p>
        </w:tc>
      </w:tr>
      <w:tr w:rsidR="0014604B" w:rsidRPr="0014604B" w14:paraId="6A9DE44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DB20745"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1CDA6A1" w14:textId="77777777" w:rsidR="0014604B" w:rsidRPr="0014604B" w:rsidRDefault="0014604B" w:rsidP="0014604B">
            <w:pPr>
              <w:spacing w:before="0"/>
              <w:rPr>
                <w:rFonts w:cs="Arial"/>
                <w:sz w:val="20"/>
                <w:szCs w:val="20"/>
                <w:lang w:val="sr-Cyrl-CS"/>
              </w:rPr>
            </w:pPr>
            <w:r w:rsidRPr="0014604B">
              <w:rPr>
                <w:rFonts w:cs="Arial"/>
                <w:sz w:val="20"/>
                <w:szCs w:val="20"/>
                <w:lang w:val="sr-Cyrl-CS"/>
              </w:rPr>
              <w:t>Виљушка предња Л+Д -Кеди</w:t>
            </w:r>
          </w:p>
        </w:tc>
        <w:tc>
          <w:tcPr>
            <w:tcW w:w="1182" w:type="dxa"/>
            <w:tcBorders>
              <w:top w:val="single" w:sz="4" w:space="0" w:color="auto"/>
              <w:left w:val="single" w:sz="4" w:space="0" w:color="auto"/>
              <w:bottom w:val="single" w:sz="4" w:space="0" w:color="auto"/>
              <w:right w:val="single" w:sz="4" w:space="0" w:color="auto"/>
            </w:tcBorders>
            <w:hideMark/>
          </w:tcPr>
          <w:p w14:paraId="0811E516"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18E448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w:t>
            </w:r>
          </w:p>
        </w:tc>
      </w:tr>
      <w:tr w:rsidR="0014604B" w:rsidRPr="0014604B" w14:paraId="0F031D8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64B9F8F"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E34FF06"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Силен блок пред. Виљушке-Кеди</w:t>
            </w:r>
          </w:p>
        </w:tc>
        <w:tc>
          <w:tcPr>
            <w:tcW w:w="1182" w:type="dxa"/>
            <w:tcBorders>
              <w:top w:val="single" w:sz="4" w:space="0" w:color="auto"/>
              <w:left w:val="single" w:sz="4" w:space="0" w:color="auto"/>
              <w:bottom w:val="single" w:sz="4" w:space="0" w:color="auto"/>
              <w:right w:val="single" w:sz="4" w:space="0" w:color="auto"/>
            </w:tcBorders>
            <w:hideMark/>
          </w:tcPr>
          <w:p w14:paraId="53F836A4"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45511B5"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3A15E837"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5910CB4"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8A11981"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Сет квачила -Кеди</w:t>
            </w:r>
          </w:p>
        </w:tc>
        <w:tc>
          <w:tcPr>
            <w:tcW w:w="1182" w:type="dxa"/>
            <w:tcBorders>
              <w:top w:val="single" w:sz="4" w:space="0" w:color="auto"/>
              <w:left w:val="single" w:sz="4" w:space="0" w:color="auto"/>
              <w:bottom w:val="single" w:sz="4" w:space="0" w:color="auto"/>
              <w:right w:val="single" w:sz="4" w:space="0" w:color="auto"/>
            </w:tcBorders>
            <w:hideMark/>
          </w:tcPr>
          <w:p w14:paraId="34823CE8" w14:textId="77777777" w:rsidR="0014604B" w:rsidRPr="0014604B" w:rsidRDefault="0014604B" w:rsidP="0014604B">
            <w:pPr>
              <w:spacing w:before="0"/>
              <w:jc w:val="center"/>
              <w:rPr>
                <w:sz w:val="24"/>
                <w:szCs w:val="24"/>
                <w:lang w:val="sr-Cyrl-CS"/>
              </w:rPr>
            </w:pPr>
            <w:r w:rsidRPr="0014604B">
              <w:rPr>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36764F4"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w:t>
            </w:r>
          </w:p>
        </w:tc>
      </w:tr>
      <w:tr w:rsidR="0014604B" w:rsidRPr="0014604B" w14:paraId="1E88763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57A5E8B"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289EF28" w14:textId="77777777" w:rsidR="0014604B" w:rsidRPr="0014604B" w:rsidRDefault="0014604B" w:rsidP="0014604B">
            <w:pPr>
              <w:spacing w:before="0"/>
              <w:rPr>
                <w:rFonts w:cs="Arial"/>
                <w:sz w:val="20"/>
                <w:szCs w:val="20"/>
                <w:lang w:val="sr-Cyrl-CS"/>
              </w:rPr>
            </w:pPr>
            <w:r w:rsidRPr="0014604B">
              <w:rPr>
                <w:rFonts w:cs="Arial"/>
                <w:sz w:val="20"/>
                <w:szCs w:val="20"/>
                <w:lang w:val="sr-Cyrl-CS"/>
              </w:rPr>
              <w:t>Носач мотора-Кеди</w:t>
            </w:r>
          </w:p>
        </w:tc>
        <w:tc>
          <w:tcPr>
            <w:tcW w:w="1182" w:type="dxa"/>
            <w:tcBorders>
              <w:top w:val="single" w:sz="4" w:space="0" w:color="auto"/>
              <w:left w:val="single" w:sz="4" w:space="0" w:color="auto"/>
              <w:bottom w:val="single" w:sz="4" w:space="0" w:color="auto"/>
              <w:right w:val="single" w:sz="4" w:space="0" w:color="auto"/>
            </w:tcBorders>
            <w:hideMark/>
          </w:tcPr>
          <w:p w14:paraId="5674B733"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6A503A1"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2EA9489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42BF7FD"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5D5A736" w14:textId="77777777" w:rsidR="0014604B" w:rsidRPr="0014604B" w:rsidRDefault="0014604B" w:rsidP="0014604B">
            <w:pPr>
              <w:spacing w:before="0"/>
              <w:rPr>
                <w:rFonts w:cs="Arial"/>
                <w:sz w:val="20"/>
                <w:szCs w:val="20"/>
                <w:lang w:val="sr-Cyrl-CS"/>
              </w:rPr>
            </w:pPr>
            <w:r w:rsidRPr="0014604B">
              <w:rPr>
                <w:rFonts w:cs="Arial"/>
                <w:sz w:val="20"/>
                <w:szCs w:val="20"/>
                <w:lang w:val="sr-Cyrl-CS"/>
              </w:rPr>
              <w:t>Чељуст предња-Кеди</w:t>
            </w:r>
          </w:p>
        </w:tc>
        <w:tc>
          <w:tcPr>
            <w:tcW w:w="1182" w:type="dxa"/>
            <w:tcBorders>
              <w:top w:val="single" w:sz="4" w:space="0" w:color="auto"/>
              <w:left w:val="single" w:sz="4" w:space="0" w:color="auto"/>
              <w:bottom w:val="single" w:sz="4" w:space="0" w:color="auto"/>
              <w:right w:val="single" w:sz="4" w:space="0" w:color="auto"/>
            </w:tcBorders>
            <w:hideMark/>
          </w:tcPr>
          <w:p w14:paraId="46D30E74"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9DE4CB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w:t>
            </w:r>
          </w:p>
        </w:tc>
      </w:tr>
      <w:tr w:rsidR="0014604B" w:rsidRPr="0014604B" w14:paraId="27B7419C" w14:textId="77777777" w:rsidTr="00C0778B">
        <w:trPr>
          <w:trHeight w:val="103"/>
        </w:trPr>
        <w:tc>
          <w:tcPr>
            <w:tcW w:w="764" w:type="dxa"/>
            <w:tcBorders>
              <w:top w:val="single" w:sz="4" w:space="0" w:color="auto"/>
              <w:left w:val="single" w:sz="4" w:space="0" w:color="auto"/>
              <w:bottom w:val="single" w:sz="4" w:space="0" w:color="auto"/>
              <w:right w:val="single" w:sz="4" w:space="0" w:color="auto"/>
            </w:tcBorders>
            <w:vAlign w:val="center"/>
          </w:tcPr>
          <w:p w14:paraId="2F5244D0"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2269A63" w14:textId="77777777" w:rsidR="0014604B" w:rsidRPr="0014604B" w:rsidRDefault="0014604B" w:rsidP="0014604B">
            <w:pPr>
              <w:spacing w:before="0"/>
              <w:rPr>
                <w:rFonts w:cs="Arial"/>
                <w:sz w:val="20"/>
                <w:szCs w:val="20"/>
                <w:lang w:val="sr-Cyrl-CS"/>
              </w:rPr>
            </w:pPr>
            <w:r w:rsidRPr="0014604B">
              <w:rPr>
                <w:rFonts w:cs="Arial"/>
                <w:sz w:val="20"/>
                <w:szCs w:val="20"/>
                <w:lang w:val="sr-Cyrl-CS"/>
              </w:rPr>
              <w:t>Чељуст задња-Кеди</w:t>
            </w:r>
          </w:p>
        </w:tc>
        <w:tc>
          <w:tcPr>
            <w:tcW w:w="1182" w:type="dxa"/>
            <w:tcBorders>
              <w:top w:val="single" w:sz="4" w:space="0" w:color="auto"/>
              <w:left w:val="single" w:sz="4" w:space="0" w:color="auto"/>
              <w:bottom w:val="single" w:sz="4" w:space="0" w:color="auto"/>
              <w:right w:val="single" w:sz="4" w:space="0" w:color="auto"/>
            </w:tcBorders>
            <w:hideMark/>
          </w:tcPr>
          <w:p w14:paraId="1E16EB04"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042B5AB"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w:t>
            </w:r>
          </w:p>
        </w:tc>
      </w:tr>
      <w:tr w:rsidR="0014604B" w:rsidRPr="0014604B" w14:paraId="092141FF" w14:textId="77777777" w:rsidTr="00C0778B">
        <w:trPr>
          <w:trHeight w:val="103"/>
        </w:trPr>
        <w:tc>
          <w:tcPr>
            <w:tcW w:w="764" w:type="dxa"/>
            <w:tcBorders>
              <w:top w:val="single" w:sz="4" w:space="0" w:color="auto"/>
              <w:left w:val="single" w:sz="4" w:space="0" w:color="auto"/>
              <w:bottom w:val="single" w:sz="4" w:space="0" w:color="auto"/>
              <w:right w:val="single" w:sz="4" w:space="0" w:color="auto"/>
            </w:tcBorders>
            <w:vAlign w:val="center"/>
          </w:tcPr>
          <w:p w14:paraId="3C5CCBF9"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F09E22D" w14:textId="77777777" w:rsidR="0014604B" w:rsidRPr="0014604B" w:rsidRDefault="0014604B" w:rsidP="0014604B">
            <w:pPr>
              <w:spacing w:before="0"/>
              <w:rPr>
                <w:rFonts w:cs="Arial"/>
                <w:sz w:val="20"/>
                <w:szCs w:val="20"/>
                <w:lang w:val="sr-Cyrl-CS"/>
              </w:rPr>
            </w:pPr>
            <w:r w:rsidRPr="0014604B">
              <w:rPr>
                <w:rFonts w:cs="Arial"/>
                <w:sz w:val="20"/>
                <w:szCs w:val="20"/>
                <w:lang w:val="sr-Cyrl-CS"/>
              </w:rPr>
              <w:t>Ретровизор Л+Д-Кеди</w:t>
            </w:r>
          </w:p>
        </w:tc>
        <w:tc>
          <w:tcPr>
            <w:tcW w:w="1182" w:type="dxa"/>
            <w:tcBorders>
              <w:top w:val="single" w:sz="4" w:space="0" w:color="auto"/>
              <w:left w:val="single" w:sz="4" w:space="0" w:color="auto"/>
              <w:bottom w:val="single" w:sz="4" w:space="0" w:color="auto"/>
              <w:right w:val="single" w:sz="4" w:space="0" w:color="auto"/>
            </w:tcBorders>
            <w:hideMark/>
          </w:tcPr>
          <w:p w14:paraId="556C89EF"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FF466D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w:t>
            </w:r>
          </w:p>
        </w:tc>
      </w:tr>
      <w:tr w:rsidR="0014604B" w:rsidRPr="0014604B" w14:paraId="1B776360"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BED98F2"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511566D" w14:textId="77777777" w:rsidR="0014604B" w:rsidRPr="0014604B" w:rsidRDefault="0014604B" w:rsidP="0014604B">
            <w:pPr>
              <w:spacing w:before="0"/>
              <w:rPr>
                <w:rFonts w:cs="Arial"/>
                <w:sz w:val="20"/>
                <w:szCs w:val="20"/>
                <w:lang w:val="sr-Cyrl-CS"/>
              </w:rPr>
            </w:pPr>
            <w:r w:rsidRPr="0014604B">
              <w:rPr>
                <w:rFonts w:cs="Arial"/>
                <w:sz w:val="20"/>
                <w:szCs w:val="20"/>
                <w:lang w:val="sr-Cyrl-CS"/>
              </w:rPr>
              <w:t>Мотор брис. предњи са полуг.-Кед</w:t>
            </w:r>
          </w:p>
        </w:tc>
        <w:tc>
          <w:tcPr>
            <w:tcW w:w="1182" w:type="dxa"/>
            <w:tcBorders>
              <w:top w:val="single" w:sz="4" w:space="0" w:color="auto"/>
              <w:left w:val="single" w:sz="4" w:space="0" w:color="auto"/>
              <w:bottom w:val="single" w:sz="4" w:space="0" w:color="auto"/>
              <w:right w:val="single" w:sz="4" w:space="0" w:color="auto"/>
            </w:tcBorders>
            <w:hideMark/>
          </w:tcPr>
          <w:p w14:paraId="7D39176C"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244823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w:t>
            </w:r>
          </w:p>
        </w:tc>
      </w:tr>
      <w:tr w:rsidR="0014604B" w:rsidRPr="0014604B" w14:paraId="12E10DA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E2C29BF"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0F4A765B" w14:textId="77777777" w:rsidR="0014604B" w:rsidRPr="0014604B" w:rsidRDefault="0014604B" w:rsidP="0014604B">
            <w:pPr>
              <w:spacing w:before="0"/>
              <w:rPr>
                <w:rFonts w:cs="Arial"/>
                <w:sz w:val="20"/>
                <w:szCs w:val="20"/>
                <w:lang w:val="sr-Cyrl-CS"/>
              </w:rPr>
            </w:pPr>
            <w:r w:rsidRPr="0014604B">
              <w:rPr>
                <w:rFonts w:cs="Arial"/>
                <w:sz w:val="20"/>
                <w:szCs w:val="20"/>
                <w:lang w:val="sr-Cyrl-CS"/>
              </w:rPr>
              <w:t>Морое брис.задњи-Кеди</w:t>
            </w:r>
          </w:p>
        </w:tc>
        <w:tc>
          <w:tcPr>
            <w:tcW w:w="1182" w:type="dxa"/>
            <w:tcBorders>
              <w:top w:val="single" w:sz="4" w:space="0" w:color="auto"/>
              <w:left w:val="single" w:sz="4" w:space="0" w:color="auto"/>
              <w:bottom w:val="single" w:sz="4" w:space="0" w:color="auto"/>
              <w:right w:val="single" w:sz="4" w:space="0" w:color="auto"/>
            </w:tcBorders>
            <w:hideMark/>
          </w:tcPr>
          <w:p w14:paraId="62A08B34"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409440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w:t>
            </w:r>
          </w:p>
        </w:tc>
      </w:tr>
      <w:tr w:rsidR="0014604B" w:rsidRPr="0014604B" w14:paraId="5C9BED1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ED54F7A"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3856E1AC" w14:textId="77777777" w:rsidR="0014604B" w:rsidRPr="0014604B" w:rsidRDefault="0014604B" w:rsidP="0014604B">
            <w:pPr>
              <w:spacing w:before="0"/>
              <w:rPr>
                <w:rFonts w:cs="Arial"/>
                <w:sz w:val="20"/>
                <w:szCs w:val="20"/>
                <w:lang w:val="sr-Cyrl-CS"/>
              </w:rPr>
            </w:pPr>
            <w:r w:rsidRPr="0014604B">
              <w:rPr>
                <w:rFonts w:cs="Arial"/>
                <w:sz w:val="20"/>
                <w:szCs w:val="20"/>
                <w:lang w:val="sr-Cyrl-CS"/>
              </w:rPr>
              <w:t>Носач метлица пр.-Кеди</w:t>
            </w:r>
          </w:p>
        </w:tc>
        <w:tc>
          <w:tcPr>
            <w:tcW w:w="1182" w:type="dxa"/>
            <w:tcBorders>
              <w:top w:val="single" w:sz="4" w:space="0" w:color="auto"/>
              <w:left w:val="single" w:sz="4" w:space="0" w:color="auto"/>
              <w:bottom w:val="single" w:sz="4" w:space="0" w:color="auto"/>
              <w:right w:val="single" w:sz="4" w:space="0" w:color="auto"/>
            </w:tcBorders>
            <w:hideMark/>
          </w:tcPr>
          <w:p w14:paraId="73E742CE"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9FABF44"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4</w:t>
            </w:r>
          </w:p>
        </w:tc>
      </w:tr>
      <w:tr w:rsidR="0014604B" w:rsidRPr="0014604B" w14:paraId="546D2F42"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4E32EDF"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A89FE98" w14:textId="77777777" w:rsidR="0014604B" w:rsidRPr="0014604B" w:rsidRDefault="0014604B" w:rsidP="0014604B">
            <w:pPr>
              <w:spacing w:before="0"/>
              <w:rPr>
                <w:rFonts w:cs="Arial"/>
                <w:sz w:val="20"/>
                <w:szCs w:val="20"/>
                <w:lang w:val="sr-Cyrl-CS"/>
              </w:rPr>
            </w:pPr>
            <w:r w:rsidRPr="0014604B">
              <w:rPr>
                <w:rFonts w:cs="Arial"/>
                <w:sz w:val="20"/>
                <w:szCs w:val="20"/>
                <w:lang w:val="sr-Cyrl-CS"/>
              </w:rPr>
              <w:t>Метлице пред.-Кеди</w:t>
            </w:r>
          </w:p>
        </w:tc>
        <w:tc>
          <w:tcPr>
            <w:tcW w:w="1182" w:type="dxa"/>
            <w:tcBorders>
              <w:top w:val="single" w:sz="4" w:space="0" w:color="auto"/>
              <w:left w:val="single" w:sz="4" w:space="0" w:color="auto"/>
              <w:bottom w:val="single" w:sz="4" w:space="0" w:color="auto"/>
              <w:right w:val="single" w:sz="4" w:space="0" w:color="auto"/>
            </w:tcBorders>
            <w:hideMark/>
          </w:tcPr>
          <w:p w14:paraId="5EC42292" w14:textId="77777777" w:rsidR="0014604B" w:rsidRPr="0014604B" w:rsidRDefault="0014604B" w:rsidP="0014604B">
            <w:pPr>
              <w:spacing w:before="0"/>
              <w:jc w:val="center"/>
              <w:rPr>
                <w:sz w:val="24"/>
                <w:szCs w:val="24"/>
                <w:lang w:val="sr-Cyrl-CS"/>
              </w:rPr>
            </w:pPr>
            <w:r w:rsidRPr="0014604B">
              <w:rPr>
                <w:sz w:val="20"/>
                <w:szCs w:val="20"/>
                <w:lang w:val="sr-Cyrl-CS"/>
              </w:rPr>
              <w:t>гар</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56F1C00"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1ED8AAE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BBACD71"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868596B" w14:textId="77777777" w:rsidR="0014604B" w:rsidRPr="0014604B" w:rsidRDefault="0014604B" w:rsidP="0014604B">
            <w:pPr>
              <w:spacing w:before="0"/>
              <w:rPr>
                <w:rFonts w:cs="Arial"/>
                <w:sz w:val="20"/>
                <w:szCs w:val="20"/>
                <w:lang w:val="sr-Cyrl-CS"/>
              </w:rPr>
            </w:pPr>
            <w:r w:rsidRPr="0014604B">
              <w:rPr>
                <w:rFonts w:cs="Arial"/>
                <w:sz w:val="20"/>
                <w:szCs w:val="20"/>
                <w:lang w:val="sr-Cyrl-CS"/>
              </w:rPr>
              <w:t>Метлица задња -Кеди</w:t>
            </w:r>
          </w:p>
        </w:tc>
        <w:tc>
          <w:tcPr>
            <w:tcW w:w="1182" w:type="dxa"/>
            <w:tcBorders>
              <w:top w:val="single" w:sz="4" w:space="0" w:color="auto"/>
              <w:left w:val="single" w:sz="4" w:space="0" w:color="auto"/>
              <w:bottom w:val="single" w:sz="4" w:space="0" w:color="auto"/>
              <w:right w:val="single" w:sz="4" w:space="0" w:color="auto"/>
            </w:tcBorders>
            <w:hideMark/>
          </w:tcPr>
          <w:p w14:paraId="07D25E6F"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C7D6E9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6113BCF4"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921CB1D"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207A1E42" w14:textId="77777777" w:rsidR="0014604B" w:rsidRPr="0014604B" w:rsidRDefault="0014604B" w:rsidP="0014604B">
            <w:pPr>
              <w:spacing w:before="0"/>
              <w:rPr>
                <w:rFonts w:cs="Arial"/>
                <w:sz w:val="20"/>
                <w:szCs w:val="20"/>
                <w:lang w:val="sr-Cyrl-CS"/>
              </w:rPr>
            </w:pPr>
            <w:r w:rsidRPr="0014604B">
              <w:rPr>
                <w:rFonts w:cs="Arial"/>
                <w:sz w:val="20"/>
                <w:szCs w:val="20"/>
                <w:lang w:val="sr-Cyrl-CS"/>
              </w:rPr>
              <w:t>Филтер уља-Кеди</w:t>
            </w:r>
          </w:p>
        </w:tc>
        <w:tc>
          <w:tcPr>
            <w:tcW w:w="1182" w:type="dxa"/>
            <w:tcBorders>
              <w:top w:val="single" w:sz="4" w:space="0" w:color="auto"/>
              <w:left w:val="single" w:sz="4" w:space="0" w:color="auto"/>
              <w:bottom w:val="single" w:sz="4" w:space="0" w:color="auto"/>
              <w:right w:val="single" w:sz="4" w:space="0" w:color="auto"/>
            </w:tcBorders>
            <w:hideMark/>
          </w:tcPr>
          <w:p w14:paraId="5A2E757F"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35E6FB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703E8F6B"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D44B787"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60419C8B" w14:textId="77777777" w:rsidR="0014604B" w:rsidRPr="0014604B" w:rsidRDefault="0014604B" w:rsidP="0014604B">
            <w:pPr>
              <w:spacing w:before="0"/>
              <w:rPr>
                <w:rFonts w:cs="Arial"/>
                <w:sz w:val="20"/>
                <w:szCs w:val="20"/>
                <w:lang w:val="sr-Cyrl-CS"/>
              </w:rPr>
            </w:pPr>
            <w:r w:rsidRPr="0014604B">
              <w:rPr>
                <w:rFonts w:cs="Arial"/>
                <w:sz w:val="20"/>
                <w:szCs w:val="20"/>
                <w:lang w:val="sr-Cyrl-CS"/>
              </w:rPr>
              <w:t>Филтер горива-Кеди</w:t>
            </w:r>
          </w:p>
        </w:tc>
        <w:tc>
          <w:tcPr>
            <w:tcW w:w="1182" w:type="dxa"/>
            <w:tcBorders>
              <w:top w:val="single" w:sz="4" w:space="0" w:color="auto"/>
              <w:left w:val="single" w:sz="4" w:space="0" w:color="auto"/>
              <w:bottom w:val="single" w:sz="4" w:space="0" w:color="auto"/>
              <w:right w:val="single" w:sz="4" w:space="0" w:color="auto"/>
            </w:tcBorders>
            <w:hideMark/>
          </w:tcPr>
          <w:p w14:paraId="60A246D7"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C848D4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0B88F1F6"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B10E0F3"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192A577" w14:textId="77777777" w:rsidR="0014604B" w:rsidRPr="0014604B" w:rsidRDefault="0014604B" w:rsidP="0014604B">
            <w:pPr>
              <w:spacing w:before="0"/>
              <w:rPr>
                <w:rFonts w:cs="Arial"/>
                <w:sz w:val="20"/>
                <w:szCs w:val="20"/>
                <w:lang w:val="sr-Cyrl-CS"/>
              </w:rPr>
            </w:pPr>
            <w:r w:rsidRPr="0014604B">
              <w:rPr>
                <w:rFonts w:cs="Arial"/>
                <w:sz w:val="20"/>
                <w:szCs w:val="20"/>
                <w:lang w:val="sr-Cyrl-CS"/>
              </w:rPr>
              <w:t>Филтер ваздуха-Кеди</w:t>
            </w:r>
          </w:p>
        </w:tc>
        <w:tc>
          <w:tcPr>
            <w:tcW w:w="1182" w:type="dxa"/>
            <w:tcBorders>
              <w:top w:val="single" w:sz="4" w:space="0" w:color="auto"/>
              <w:left w:val="single" w:sz="4" w:space="0" w:color="auto"/>
              <w:bottom w:val="single" w:sz="4" w:space="0" w:color="auto"/>
              <w:right w:val="single" w:sz="4" w:space="0" w:color="auto"/>
            </w:tcBorders>
            <w:hideMark/>
          </w:tcPr>
          <w:p w14:paraId="5E770075"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65983D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12150108"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FB7257B"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50258FF7" w14:textId="77777777" w:rsidR="0014604B" w:rsidRPr="0014604B" w:rsidRDefault="0014604B" w:rsidP="0014604B">
            <w:pPr>
              <w:spacing w:before="0"/>
              <w:rPr>
                <w:rFonts w:cs="Arial"/>
                <w:sz w:val="20"/>
                <w:szCs w:val="20"/>
                <w:lang w:val="sr-Cyrl-CS"/>
              </w:rPr>
            </w:pPr>
            <w:r w:rsidRPr="0014604B">
              <w:rPr>
                <w:rFonts w:cs="Arial"/>
                <w:sz w:val="20"/>
                <w:szCs w:val="20"/>
                <w:lang w:val="sr-Cyrl-CS"/>
              </w:rPr>
              <w:t>Филтер климе -Кеди</w:t>
            </w:r>
          </w:p>
        </w:tc>
        <w:tc>
          <w:tcPr>
            <w:tcW w:w="1182" w:type="dxa"/>
            <w:tcBorders>
              <w:top w:val="single" w:sz="4" w:space="0" w:color="auto"/>
              <w:left w:val="single" w:sz="4" w:space="0" w:color="auto"/>
              <w:bottom w:val="single" w:sz="4" w:space="0" w:color="auto"/>
              <w:right w:val="single" w:sz="4" w:space="0" w:color="auto"/>
            </w:tcBorders>
            <w:hideMark/>
          </w:tcPr>
          <w:p w14:paraId="3D185776"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9E015F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0D503965"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AD553F1"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5021BB1"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Стоп лампа Л+Д -Кеди</w:t>
            </w:r>
          </w:p>
        </w:tc>
        <w:tc>
          <w:tcPr>
            <w:tcW w:w="1182" w:type="dxa"/>
            <w:tcBorders>
              <w:top w:val="single" w:sz="4" w:space="0" w:color="auto"/>
              <w:left w:val="single" w:sz="4" w:space="0" w:color="auto"/>
              <w:bottom w:val="single" w:sz="4" w:space="0" w:color="auto"/>
              <w:right w:val="single" w:sz="4" w:space="0" w:color="auto"/>
            </w:tcBorders>
            <w:hideMark/>
          </w:tcPr>
          <w:p w14:paraId="63A35979"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CAC6C1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w:t>
            </w:r>
          </w:p>
        </w:tc>
      </w:tr>
      <w:tr w:rsidR="0014604B" w:rsidRPr="0014604B" w14:paraId="5A378452"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9B6938F"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4C47B3CF"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Предњи фар  Л+Д-Кеди</w:t>
            </w:r>
          </w:p>
        </w:tc>
        <w:tc>
          <w:tcPr>
            <w:tcW w:w="1182" w:type="dxa"/>
            <w:tcBorders>
              <w:top w:val="single" w:sz="4" w:space="0" w:color="auto"/>
              <w:left w:val="single" w:sz="4" w:space="0" w:color="auto"/>
              <w:bottom w:val="single" w:sz="4" w:space="0" w:color="auto"/>
              <w:right w:val="single" w:sz="4" w:space="0" w:color="auto"/>
            </w:tcBorders>
            <w:hideMark/>
          </w:tcPr>
          <w:p w14:paraId="5D4BA226"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998732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w:t>
            </w:r>
          </w:p>
        </w:tc>
      </w:tr>
      <w:tr w:rsidR="0014604B" w:rsidRPr="0014604B" w14:paraId="5C23C7E1"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1EDC1BD4"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D2445EA"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ПК-каиш-Кеди</w:t>
            </w:r>
          </w:p>
        </w:tc>
        <w:tc>
          <w:tcPr>
            <w:tcW w:w="1182" w:type="dxa"/>
            <w:tcBorders>
              <w:top w:val="single" w:sz="4" w:space="0" w:color="auto"/>
              <w:left w:val="single" w:sz="4" w:space="0" w:color="auto"/>
              <w:bottom w:val="single" w:sz="4" w:space="0" w:color="auto"/>
              <w:right w:val="single" w:sz="4" w:space="0" w:color="auto"/>
            </w:tcBorders>
            <w:hideMark/>
          </w:tcPr>
          <w:p w14:paraId="2154052D"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F575CC0"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7F2BB677"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3B7D7C8"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1EDDF3B7" w14:textId="77777777" w:rsidR="0014604B" w:rsidRPr="0014604B" w:rsidRDefault="0014604B" w:rsidP="0014604B">
            <w:pPr>
              <w:spacing w:before="0"/>
              <w:rPr>
                <w:rFonts w:cs="Arial"/>
                <w:sz w:val="20"/>
                <w:szCs w:val="20"/>
                <w:lang w:val="sr-Cyrl-CS"/>
              </w:rPr>
            </w:pPr>
            <w:r w:rsidRPr="0014604B">
              <w:rPr>
                <w:rFonts w:cs="Arial"/>
                <w:sz w:val="20"/>
                <w:szCs w:val="20"/>
                <w:lang w:val="sr-Cyrl-CS"/>
              </w:rPr>
              <w:t>Ременица алтернатора-Кеди</w:t>
            </w:r>
          </w:p>
        </w:tc>
        <w:tc>
          <w:tcPr>
            <w:tcW w:w="1182" w:type="dxa"/>
            <w:tcBorders>
              <w:top w:val="single" w:sz="4" w:space="0" w:color="auto"/>
              <w:left w:val="single" w:sz="4" w:space="0" w:color="auto"/>
              <w:bottom w:val="single" w:sz="4" w:space="0" w:color="auto"/>
              <w:right w:val="single" w:sz="4" w:space="0" w:color="auto"/>
            </w:tcBorders>
            <w:hideMark/>
          </w:tcPr>
          <w:p w14:paraId="58001D83"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77917EA"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w:t>
            </w:r>
          </w:p>
        </w:tc>
      </w:tr>
      <w:tr w:rsidR="0014604B" w:rsidRPr="0014604B" w14:paraId="10E2A681" w14:textId="77777777" w:rsidTr="00C0778B">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B03EA71" w14:textId="77777777" w:rsidR="0014604B" w:rsidRPr="0014604B" w:rsidRDefault="0014604B" w:rsidP="00491DDC">
            <w:pPr>
              <w:numPr>
                <w:ilvl w:val="0"/>
                <w:numId w:val="38"/>
              </w:numPr>
              <w:spacing w:before="0"/>
              <w:jc w:val="left"/>
              <w:rPr>
                <w:rFonts w:cs="Arial"/>
                <w:sz w:val="20"/>
                <w:szCs w:val="24"/>
                <w:lang w:val="sr-Latn-CS"/>
              </w:rPr>
            </w:pPr>
          </w:p>
        </w:tc>
        <w:tc>
          <w:tcPr>
            <w:tcW w:w="5828" w:type="dxa"/>
            <w:tcBorders>
              <w:top w:val="single" w:sz="4" w:space="0" w:color="auto"/>
              <w:left w:val="single" w:sz="4" w:space="0" w:color="auto"/>
              <w:bottom w:val="single" w:sz="4" w:space="0" w:color="auto"/>
              <w:right w:val="single" w:sz="4" w:space="0" w:color="auto"/>
            </w:tcBorders>
            <w:vAlign w:val="center"/>
            <w:hideMark/>
          </w:tcPr>
          <w:p w14:paraId="7045CA96"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Сајла ручне-Кеди</w:t>
            </w:r>
          </w:p>
        </w:tc>
        <w:tc>
          <w:tcPr>
            <w:tcW w:w="1182" w:type="dxa"/>
            <w:tcBorders>
              <w:top w:val="single" w:sz="4" w:space="0" w:color="auto"/>
              <w:left w:val="single" w:sz="4" w:space="0" w:color="auto"/>
              <w:bottom w:val="single" w:sz="4" w:space="0" w:color="auto"/>
              <w:right w:val="single" w:sz="4" w:space="0" w:color="auto"/>
            </w:tcBorders>
            <w:hideMark/>
          </w:tcPr>
          <w:p w14:paraId="1E6D867B" w14:textId="77777777" w:rsidR="0014604B" w:rsidRPr="0014604B" w:rsidRDefault="0014604B" w:rsidP="0014604B">
            <w:pPr>
              <w:spacing w:before="0"/>
              <w:jc w:val="center"/>
              <w:rPr>
                <w:sz w:val="24"/>
                <w:szCs w:val="24"/>
                <w:lang w:val="sr-Cyrl-CS"/>
              </w:rPr>
            </w:pPr>
            <w:r w:rsidRPr="0014604B">
              <w:rPr>
                <w:sz w:val="20"/>
                <w:szCs w:val="20"/>
                <w:lang w:val="sr-Cyrl-CS"/>
              </w:rPr>
              <w:t>ком</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ACCD0FB"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bl>
    <w:p w14:paraId="621A6A1E" w14:textId="77777777" w:rsidR="0014604B" w:rsidRPr="0014604B" w:rsidRDefault="0014604B" w:rsidP="0014604B">
      <w:pPr>
        <w:spacing w:before="0"/>
        <w:rPr>
          <w:rFonts w:ascii="Times New Roman" w:hAnsi="Times New Roman"/>
          <w:sz w:val="20"/>
          <w:szCs w:val="20"/>
          <w:lang w:val="sr-Latn-CS"/>
        </w:rPr>
      </w:pPr>
    </w:p>
    <w:p w14:paraId="4A05B632" w14:textId="77777777" w:rsidR="0014604B" w:rsidRPr="0014604B" w:rsidRDefault="0014604B" w:rsidP="0014604B">
      <w:pPr>
        <w:spacing w:before="0"/>
        <w:rPr>
          <w:sz w:val="20"/>
          <w:szCs w:val="20"/>
          <w:lang w:val="sr-Latn-CS"/>
        </w:rPr>
      </w:pPr>
    </w:p>
    <w:p w14:paraId="582B7182" w14:textId="77777777" w:rsidR="0014604B" w:rsidRPr="0014604B" w:rsidRDefault="0014604B" w:rsidP="0014604B">
      <w:pPr>
        <w:spacing w:before="0"/>
        <w:rPr>
          <w:sz w:val="20"/>
          <w:szCs w:val="20"/>
          <w:lang w:val="sr-Latn-CS"/>
        </w:rPr>
      </w:pPr>
    </w:p>
    <w:p w14:paraId="15AE5DCC" w14:textId="77777777" w:rsidR="0014604B" w:rsidRPr="0014604B" w:rsidRDefault="0014604B" w:rsidP="0014604B">
      <w:pPr>
        <w:spacing w:before="0"/>
        <w:rPr>
          <w:sz w:val="20"/>
          <w:szCs w:val="20"/>
          <w:lang w:val="sr-Latn-CS"/>
        </w:rPr>
      </w:pPr>
    </w:p>
    <w:p w14:paraId="5D511F38" w14:textId="77777777" w:rsidR="0014604B" w:rsidRPr="0014604B" w:rsidRDefault="0014604B" w:rsidP="0014604B">
      <w:pPr>
        <w:spacing w:before="0"/>
        <w:rPr>
          <w:sz w:val="20"/>
          <w:szCs w:val="20"/>
          <w:lang w:val="sr-Latn-CS"/>
        </w:rPr>
      </w:pPr>
    </w:p>
    <w:p w14:paraId="0C278575" w14:textId="77777777" w:rsidR="0014604B" w:rsidRPr="0014604B" w:rsidRDefault="0014604B" w:rsidP="0014604B">
      <w:pPr>
        <w:spacing w:before="0"/>
        <w:rPr>
          <w:sz w:val="20"/>
          <w:szCs w:val="20"/>
          <w:lang w:val="sr-Cyrl-CS"/>
        </w:rPr>
      </w:pPr>
      <w:r w:rsidRPr="0014604B">
        <w:rPr>
          <w:sz w:val="20"/>
          <w:szCs w:val="20"/>
          <w:lang w:val="sr-Latn-CS"/>
        </w:rPr>
        <w:t xml:space="preserve">    </w:t>
      </w:r>
      <w:r w:rsidRPr="0014604B">
        <w:rPr>
          <w:sz w:val="20"/>
          <w:szCs w:val="20"/>
          <w:lang w:val="sr-Cyrl-CS"/>
        </w:rPr>
        <w:t>-</w:t>
      </w:r>
      <w:r w:rsidRPr="0014604B">
        <w:rPr>
          <w:sz w:val="20"/>
          <w:szCs w:val="20"/>
          <w:lang w:val="sr-Latn-CS"/>
        </w:rPr>
        <w:t xml:space="preserve">  </w:t>
      </w:r>
      <w:r w:rsidRPr="0014604B">
        <w:rPr>
          <w:sz w:val="20"/>
          <w:szCs w:val="20"/>
          <w:lang w:val="sr-Cyrl-CS"/>
        </w:rPr>
        <w:t>За све партије ваажи ,да су дрлови оргинални за све тражене типове возила ,морају поседовати произвођачку декларацију и гарантни рок произвођача.</w:t>
      </w:r>
    </w:p>
    <w:p w14:paraId="6337925F" w14:textId="77777777" w:rsidR="0014604B" w:rsidRPr="0014604B" w:rsidRDefault="0014604B" w:rsidP="0014604B">
      <w:pPr>
        <w:spacing w:before="0"/>
        <w:rPr>
          <w:sz w:val="20"/>
          <w:szCs w:val="20"/>
          <w:lang w:val="sr-Cyrl-CS"/>
        </w:rPr>
      </w:pPr>
      <w:r w:rsidRPr="0014604B">
        <w:rPr>
          <w:sz w:val="20"/>
          <w:szCs w:val="20"/>
          <w:lang w:val="sr-Cyrl-CS"/>
        </w:rPr>
        <w:t xml:space="preserve">   - Сукцесивна испорука по нашим налозима у року од два дана од пријема поруџбенице</w:t>
      </w:r>
    </w:p>
    <w:p w14:paraId="65F7418B" w14:textId="77777777" w:rsidR="0014604B" w:rsidRPr="0014604B" w:rsidRDefault="0014604B" w:rsidP="0014604B">
      <w:pPr>
        <w:spacing w:before="0"/>
        <w:rPr>
          <w:sz w:val="20"/>
          <w:szCs w:val="20"/>
          <w:lang w:val="sr-Cyrl-CS"/>
        </w:rPr>
      </w:pPr>
      <w:r w:rsidRPr="0014604B">
        <w:rPr>
          <w:sz w:val="20"/>
          <w:szCs w:val="20"/>
          <w:lang w:val="sr-Cyrl-CS"/>
        </w:rPr>
        <w:t xml:space="preserve">   - Испоруку вршити у нашем  магацину ауто делова М.Топлице б.б. </w:t>
      </w:r>
    </w:p>
    <w:p w14:paraId="599A5513" w14:textId="77777777" w:rsidR="0014604B" w:rsidRPr="0014604B" w:rsidRDefault="0014604B" w:rsidP="0014604B">
      <w:pPr>
        <w:spacing w:before="0"/>
        <w:rPr>
          <w:rFonts w:cs="Arial"/>
          <w:sz w:val="24"/>
          <w:szCs w:val="24"/>
          <w:lang w:val="sr-Cyrl-CS"/>
        </w:rPr>
      </w:pPr>
    </w:p>
    <w:p w14:paraId="10BEA31B" w14:textId="77777777" w:rsidR="0014604B" w:rsidRPr="0014604B" w:rsidRDefault="0014604B" w:rsidP="0014604B">
      <w:pPr>
        <w:spacing w:before="0"/>
        <w:rPr>
          <w:rFonts w:cs="Arial"/>
          <w:sz w:val="24"/>
          <w:szCs w:val="24"/>
          <w:lang w:val="sr-Cyrl-CS"/>
        </w:rPr>
      </w:pPr>
    </w:p>
    <w:p w14:paraId="7C83F72E" w14:textId="77777777" w:rsidR="0014604B" w:rsidRPr="0014604B" w:rsidRDefault="0014604B" w:rsidP="0014604B">
      <w:pPr>
        <w:spacing w:before="0"/>
        <w:rPr>
          <w:rFonts w:cs="Arial"/>
          <w:sz w:val="24"/>
          <w:szCs w:val="24"/>
          <w:lang w:val="sr-Cyrl-CS"/>
        </w:rPr>
      </w:pPr>
    </w:p>
    <w:p w14:paraId="6DAE9EA3" w14:textId="77777777" w:rsidR="0014604B" w:rsidRPr="0014604B" w:rsidRDefault="0014604B" w:rsidP="0014604B">
      <w:pPr>
        <w:spacing w:before="0"/>
        <w:rPr>
          <w:rFonts w:cs="Arial"/>
          <w:sz w:val="24"/>
          <w:szCs w:val="24"/>
          <w:lang w:val="sr-Cyrl-CS"/>
        </w:rPr>
      </w:pPr>
    </w:p>
    <w:p w14:paraId="5F08C807" w14:textId="77777777" w:rsidR="0014604B" w:rsidRDefault="0014604B" w:rsidP="0014604B">
      <w:pPr>
        <w:spacing w:before="0"/>
        <w:rPr>
          <w:rFonts w:cs="Arial"/>
          <w:sz w:val="24"/>
          <w:szCs w:val="24"/>
          <w:lang w:val="sr-Cyrl-CS"/>
        </w:rPr>
      </w:pPr>
    </w:p>
    <w:p w14:paraId="2A9E6B43" w14:textId="77777777" w:rsidR="0014604B" w:rsidRDefault="0014604B" w:rsidP="0014604B">
      <w:pPr>
        <w:spacing w:before="0"/>
        <w:rPr>
          <w:rFonts w:cs="Arial"/>
          <w:sz w:val="24"/>
          <w:szCs w:val="24"/>
          <w:lang w:val="sr-Cyrl-CS"/>
        </w:rPr>
      </w:pPr>
    </w:p>
    <w:p w14:paraId="1A85B7DE" w14:textId="77777777" w:rsidR="0014604B" w:rsidRDefault="0014604B" w:rsidP="0014604B">
      <w:pPr>
        <w:spacing w:before="0"/>
        <w:rPr>
          <w:rFonts w:cs="Arial"/>
          <w:sz w:val="24"/>
          <w:szCs w:val="24"/>
          <w:lang w:val="sr-Cyrl-CS"/>
        </w:rPr>
      </w:pPr>
    </w:p>
    <w:p w14:paraId="16EB80EA" w14:textId="77777777" w:rsidR="0014604B" w:rsidRDefault="0014604B" w:rsidP="0014604B">
      <w:pPr>
        <w:spacing w:before="0"/>
        <w:rPr>
          <w:rFonts w:cs="Arial"/>
          <w:sz w:val="24"/>
          <w:szCs w:val="24"/>
          <w:lang w:val="sr-Cyrl-CS"/>
        </w:rPr>
      </w:pPr>
    </w:p>
    <w:p w14:paraId="63BD4C80" w14:textId="77777777" w:rsidR="0014604B" w:rsidRDefault="0014604B" w:rsidP="0014604B">
      <w:pPr>
        <w:spacing w:before="0"/>
        <w:rPr>
          <w:rFonts w:cs="Arial"/>
          <w:sz w:val="24"/>
          <w:szCs w:val="24"/>
          <w:lang w:val="sr-Cyrl-CS"/>
        </w:rPr>
      </w:pPr>
    </w:p>
    <w:p w14:paraId="702CACE1" w14:textId="77777777" w:rsidR="0014604B" w:rsidRDefault="0014604B" w:rsidP="0014604B">
      <w:pPr>
        <w:spacing w:before="0"/>
        <w:rPr>
          <w:rFonts w:cs="Arial"/>
          <w:sz w:val="24"/>
          <w:szCs w:val="24"/>
          <w:lang w:val="sr-Cyrl-CS"/>
        </w:rPr>
      </w:pPr>
    </w:p>
    <w:p w14:paraId="7B671852" w14:textId="77777777" w:rsidR="00980116" w:rsidRPr="00980116" w:rsidRDefault="00980116" w:rsidP="00980116">
      <w:pPr>
        <w:spacing w:before="0"/>
        <w:rPr>
          <w:rFonts w:cs="Arial"/>
          <w:b/>
          <w:lang w:val="sr-Cyrl-CS"/>
        </w:rPr>
      </w:pPr>
    </w:p>
    <w:p w14:paraId="6EEE9546" w14:textId="5D069600" w:rsidR="0014604B" w:rsidRPr="00980116" w:rsidRDefault="00980116" w:rsidP="00980116">
      <w:pPr>
        <w:spacing w:before="0"/>
        <w:jc w:val="center"/>
        <w:rPr>
          <w:rFonts w:cs="Arial"/>
          <w:b/>
          <w:lang w:val="sr-Cyrl-CS"/>
        </w:rPr>
      </w:pPr>
      <w:r w:rsidRPr="00980116">
        <w:rPr>
          <w:rFonts w:cs="Arial"/>
          <w:b/>
          <w:lang w:val="sr-Cyrl-CS"/>
        </w:rPr>
        <w:t>Партија 2.</w:t>
      </w:r>
    </w:p>
    <w:p w14:paraId="51E18B60" w14:textId="60B55A3C" w:rsidR="0014604B" w:rsidRPr="00980116" w:rsidRDefault="0014604B" w:rsidP="00980116">
      <w:pPr>
        <w:spacing w:before="0" w:line="360" w:lineRule="auto"/>
        <w:jc w:val="center"/>
        <w:rPr>
          <w:rFonts w:cs="Arial"/>
          <w:b/>
          <w:lang w:val="sr-Cyrl-CS"/>
        </w:rPr>
      </w:pPr>
      <w:r w:rsidRPr="00980116">
        <w:rPr>
          <w:rFonts w:cs="Arial"/>
          <w:b/>
          <w:smallCaps/>
          <w:lang w:val="sr-Latn-CS"/>
        </w:rPr>
        <w:t>- Лада Нива</w:t>
      </w:r>
      <w:r w:rsidRPr="00980116">
        <w:rPr>
          <w:rFonts w:cs="Arial"/>
          <w:b/>
          <w:lang w:val="sr-Latn-CS"/>
        </w:rPr>
        <w:t xml:space="preserve">, (, EURO 4 </w:t>
      </w:r>
      <w:r w:rsidRPr="00980116">
        <w:rPr>
          <w:rFonts w:cs="Arial"/>
          <w:b/>
          <w:lang w:val="sr-Cyrl-CS"/>
        </w:rPr>
        <w:t>и EURO 5)</w:t>
      </w:r>
      <w:r w:rsidRPr="00980116">
        <w:rPr>
          <w:rFonts w:cs="Arial"/>
          <w:b/>
          <w:lang w:val="sr-Latn-CS"/>
        </w:rPr>
        <w:t>,</w:t>
      </w:r>
      <w:r w:rsidRPr="00980116">
        <w:rPr>
          <w:rFonts w:cs="Arial"/>
          <w:b/>
          <w:lang w:val="sr-Cyrl-CS"/>
        </w:rPr>
        <w:t>Дачија Дастер 1.6 4x4, Дачија Дастер 1</w:t>
      </w:r>
      <w:r w:rsidRPr="00980116">
        <w:rPr>
          <w:rFonts w:cs="Arial"/>
          <w:b/>
          <w:lang w:val="sr-Latn-CS"/>
        </w:rPr>
        <w:t>,</w:t>
      </w:r>
      <w:r w:rsidRPr="00980116">
        <w:rPr>
          <w:rFonts w:cs="Arial"/>
          <w:b/>
          <w:lang w:val="sr-Cyrl-CS"/>
        </w:rPr>
        <w:t>5 dci 4x4</w:t>
      </w:r>
    </w:p>
    <w:p w14:paraId="54ACBFE9" w14:textId="77777777" w:rsidR="0014604B" w:rsidRPr="0014604B" w:rsidRDefault="0014604B" w:rsidP="0014604B">
      <w:pPr>
        <w:spacing w:before="0"/>
        <w:jc w:val="center"/>
        <w:rPr>
          <w:rFonts w:cs="Arial"/>
          <w:sz w:val="20"/>
          <w:szCs w:val="20"/>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115"/>
        <w:gridCol w:w="2551"/>
        <w:gridCol w:w="2126"/>
      </w:tblGrid>
      <w:tr w:rsidR="0014604B" w:rsidRPr="0014604B" w14:paraId="728E2DB3" w14:textId="77777777" w:rsidTr="0014604B">
        <w:trPr>
          <w:trHeight w:val="737"/>
        </w:trPr>
        <w:tc>
          <w:tcPr>
            <w:tcW w:w="708" w:type="dxa"/>
            <w:vAlign w:val="center"/>
          </w:tcPr>
          <w:p w14:paraId="024B25EA"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Ред. број</w:t>
            </w:r>
          </w:p>
        </w:tc>
        <w:tc>
          <w:tcPr>
            <w:tcW w:w="3115" w:type="dxa"/>
            <w:vAlign w:val="center"/>
          </w:tcPr>
          <w:p w14:paraId="17FA3470" w14:textId="77777777" w:rsidR="0014604B" w:rsidRPr="0014604B" w:rsidRDefault="0014604B" w:rsidP="0014604B">
            <w:pPr>
              <w:spacing w:before="0"/>
              <w:rPr>
                <w:rFonts w:cs="Arial"/>
                <w:sz w:val="20"/>
                <w:szCs w:val="20"/>
                <w:lang w:val="sr-Latn-CS"/>
              </w:rPr>
            </w:pPr>
            <w:r w:rsidRPr="0014604B">
              <w:rPr>
                <w:rFonts w:cs="Arial"/>
                <w:sz w:val="20"/>
                <w:szCs w:val="20"/>
                <w:lang w:val="sr-Latn-CS"/>
              </w:rPr>
              <w:t>Назив материјала</w:t>
            </w:r>
          </w:p>
        </w:tc>
        <w:tc>
          <w:tcPr>
            <w:tcW w:w="2551" w:type="dxa"/>
            <w:vAlign w:val="center"/>
          </w:tcPr>
          <w:p w14:paraId="02533CA2"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Јед.мере</w:t>
            </w:r>
          </w:p>
        </w:tc>
        <w:tc>
          <w:tcPr>
            <w:tcW w:w="2126" w:type="dxa"/>
            <w:vAlign w:val="center"/>
          </w:tcPr>
          <w:p w14:paraId="4E49D1F1" w14:textId="77FFE1D0" w:rsidR="0014604B" w:rsidRPr="0014604B" w:rsidRDefault="0005568A" w:rsidP="0014604B">
            <w:pPr>
              <w:spacing w:before="0"/>
              <w:jc w:val="center"/>
              <w:rPr>
                <w:rFonts w:cs="Arial"/>
                <w:sz w:val="20"/>
                <w:szCs w:val="20"/>
                <w:lang w:val="sr-Latn-CS"/>
              </w:rPr>
            </w:pPr>
            <w:r>
              <w:rPr>
                <w:rFonts w:cs="Arial"/>
                <w:sz w:val="20"/>
                <w:szCs w:val="20"/>
                <w:lang w:val="sr-Cyrl-RS"/>
              </w:rPr>
              <w:t xml:space="preserve">Оквирна </w:t>
            </w:r>
            <w:r>
              <w:rPr>
                <w:rFonts w:cs="Arial"/>
                <w:sz w:val="20"/>
                <w:szCs w:val="20"/>
                <w:lang w:val="sr-Latn-CS"/>
              </w:rPr>
              <w:t>к</w:t>
            </w:r>
            <w:r w:rsidR="0014604B" w:rsidRPr="0014604B">
              <w:rPr>
                <w:rFonts w:cs="Arial"/>
                <w:sz w:val="20"/>
                <w:szCs w:val="20"/>
                <w:lang w:val="sr-Latn-CS"/>
              </w:rPr>
              <w:t>оличина</w:t>
            </w:r>
          </w:p>
        </w:tc>
      </w:tr>
      <w:tr w:rsidR="0014604B" w:rsidRPr="0014604B" w14:paraId="5DBE34A2" w14:textId="77777777" w:rsidTr="0014604B">
        <w:trPr>
          <w:trHeight w:val="737"/>
        </w:trPr>
        <w:tc>
          <w:tcPr>
            <w:tcW w:w="708" w:type="dxa"/>
            <w:vAlign w:val="center"/>
          </w:tcPr>
          <w:p w14:paraId="537C32D3" w14:textId="77777777" w:rsidR="0014604B" w:rsidRPr="0014604B" w:rsidRDefault="0014604B" w:rsidP="0014604B">
            <w:pPr>
              <w:spacing w:before="0"/>
              <w:jc w:val="center"/>
              <w:rPr>
                <w:rFonts w:cs="Arial"/>
                <w:sz w:val="20"/>
                <w:szCs w:val="20"/>
                <w:lang w:val="sr-Latn-CS"/>
              </w:rPr>
            </w:pPr>
          </w:p>
        </w:tc>
        <w:tc>
          <w:tcPr>
            <w:tcW w:w="3115" w:type="dxa"/>
            <w:vAlign w:val="center"/>
          </w:tcPr>
          <w:p w14:paraId="5EB699CC" w14:textId="77777777" w:rsidR="0014604B" w:rsidRPr="0014604B" w:rsidRDefault="0014604B" w:rsidP="0014604B">
            <w:pPr>
              <w:spacing w:before="0"/>
              <w:rPr>
                <w:rFonts w:cs="Arial"/>
                <w:b/>
                <w:sz w:val="20"/>
                <w:szCs w:val="20"/>
                <w:lang w:val="sr-Latn-CS"/>
              </w:rPr>
            </w:pPr>
            <w:r w:rsidRPr="0014604B">
              <w:rPr>
                <w:rFonts w:cs="Arial"/>
                <w:b/>
                <w:sz w:val="20"/>
                <w:szCs w:val="20"/>
                <w:lang w:val="sr-Cyrl-CS"/>
              </w:rPr>
              <w:t>ЛАДА-НИВА</w:t>
            </w:r>
            <w:r w:rsidRPr="0014604B">
              <w:rPr>
                <w:rFonts w:cs="Arial"/>
                <w:b/>
                <w:sz w:val="20"/>
                <w:szCs w:val="20"/>
                <w:lang w:val="sr-Latn-CS"/>
              </w:rPr>
              <w:t xml:space="preserve"> </w:t>
            </w:r>
          </w:p>
        </w:tc>
        <w:tc>
          <w:tcPr>
            <w:tcW w:w="2551" w:type="dxa"/>
            <w:vAlign w:val="center"/>
          </w:tcPr>
          <w:p w14:paraId="434B2C7D" w14:textId="77777777" w:rsidR="0014604B" w:rsidRPr="0014604B" w:rsidRDefault="0014604B" w:rsidP="0014604B">
            <w:pPr>
              <w:spacing w:before="0"/>
              <w:jc w:val="center"/>
              <w:rPr>
                <w:rFonts w:cs="Arial"/>
                <w:sz w:val="20"/>
                <w:szCs w:val="20"/>
                <w:lang w:val="sr-Latn-CS"/>
              </w:rPr>
            </w:pPr>
          </w:p>
        </w:tc>
        <w:tc>
          <w:tcPr>
            <w:tcW w:w="2126" w:type="dxa"/>
            <w:vAlign w:val="center"/>
          </w:tcPr>
          <w:p w14:paraId="35F6808B" w14:textId="77777777" w:rsidR="0014604B" w:rsidRPr="0014604B" w:rsidRDefault="0014604B" w:rsidP="0014604B">
            <w:pPr>
              <w:spacing w:before="0"/>
              <w:jc w:val="center"/>
              <w:rPr>
                <w:rFonts w:cs="Arial"/>
                <w:sz w:val="20"/>
                <w:szCs w:val="20"/>
                <w:lang w:val="sr-Latn-CS"/>
              </w:rPr>
            </w:pPr>
          </w:p>
        </w:tc>
      </w:tr>
      <w:tr w:rsidR="0014604B" w:rsidRPr="0014604B" w14:paraId="4952DBB8" w14:textId="77777777" w:rsidTr="0014604B">
        <w:trPr>
          <w:trHeight w:val="284"/>
        </w:trPr>
        <w:tc>
          <w:tcPr>
            <w:tcW w:w="708" w:type="dxa"/>
            <w:vAlign w:val="center"/>
          </w:tcPr>
          <w:p w14:paraId="64F608A9"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4DB7251E" w14:textId="77777777" w:rsidR="0014604B" w:rsidRPr="0014604B" w:rsidRDefault="0014604B" w:rsidP="0014604B">
            <w:pPr>
              <w:spacing w:before="0"/>
              <w:rPr>
                <w:rFonts w:cs="Arial"/>
                <w:sz w:val="20"/>
                <w:szCs w:val="20"/>
                <w:lang w:val="sr-Cyrl-CS"/>
              </w:rPr>
            </w:pPr>
            <w:r w:rsidRPr="0014604B">
              <w:rPr>
                <w:rFonts w:cs="Arial"/>
                <w:sz w:val="20"/>
                <w:szCs w:val="20"/>
                <w:lang w:val="sr-Latn-CS"/>
              </w:rPr>
              <w:t xml:space="preserve">Глава мотора  </w:t>
            </w:r>
          </w:p>
        </w:tc>
        <w:tc>
          <w:tcPr>
            <w:tcW w:w="2551" w:type="dxa"/>
            <w:vAlign w:val="center"/>
          </w:tcPr>
          <w:p w14:paraId="5B5535CD" w14:textId="77777777" w:rsidR="0014604B" w:rsidRPr="0014604B" w:rsidRDefault="0014604B" w:rsidP="0014604B">
            <w:pPr>
              <w:spacing w:before="0"/>
              <w:jc w:val="center"/>
              <w:rPr>
                <w:rFonts w:cs="Arial"/>
                <w:sz w:val="20"/>
                <w:szCs w:val="20"/>
                <w:lang w:val="sr-Latn-CS"/>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6EFDF0C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w:t>
            </w:r>
          </w:p>
        </w:tc>
      </w:tr>
      <w:tr w:rsidR="0014604B" w:rsidRPr="0014604B" w14:paraId="05443014" w14:textId="77777777" w:rsidTr="0014604B">
        <w:trPr>
          <w:trHeight w:val="284"/>
        </w:trPr>
        <w:tc>
          <w:tcPr>
            <w:tcW w:w="708" w:type="dxa"/>
            <w:vAlign w:val="center"/>
          </w:tcPr>
          <w:p w14:paraId="0AC40CEB"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1E305C81" w14:textId="77777777" w:rsidR="0014604B" w:rsidRPr="0014604B" w:rsidRDefault="0014604B" w:rsidP="0014604B">
            <w:pPr>
              <w:spacing w:before="0"/>
              <w:rPr>
                <w:rFonts w:cs="Arial"/>
                <w:sz w:val="20"/>
                <w:szCs w:val="20"/>
                <w:lang w:val="sr-Latn-CS"/>
              </w:rPr>
            </w:pPr>
            <w:r w:rsidRPr="0014604B">
              <w:rPr>
                <w:rFonts w:cs="Arial"/>
                <w:sz w:val="20"/>
                <w:szCs w:val="20"/>
                <w:lang w:val="sr-Latn-CS"/>
              </w:rPr>
              <w:t>Вентил усисни</w:t>
            </w:r>
          </w:p>
        </w:tc>
        <w:tc>
          <w:tcPr>
            <w:tcW w:w="2551" w:type="dxa"/>
            <w:vAlign w:val="center"/>
          </w:tcPr>
          <w:p w14:paraId="446EECA8"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6E79B06F"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8</w:t>
            </w:r>
          </w:p>
        </w:tc>
      </w:tr>
      <w:tr w:rsidR="0014604B" w:rsidRPr="0014604B" w14:paraId="03F64EB4" w14:textId="77777777" w:rsidTr="0014604B">
        <w:trPr>
          <w:trHeight w:val="284"/>
        </w:trPr>
        <w:tc>
          <w:tcPr>
            <w:tcW w:w="708" w:type="dxa"/>
            <w:vAlign w:val="center"/>
          </w:tcPr>
          <w:p w14:paraId="23F52AFC"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0F7ED679" w14:textId="77777777" w:rsidR="0014604B" w:rsidRPr="0014604B" w:rsidRDefault="0014604B" w:rsidP="0014604B">
            <w:pPr>
              <w:spacing w:before="0"/>
              <w:rPr>
                <w:rFonts w:cs="Arial"/>
                <w:sz w:val="20"/>
                <w:szCs w:val="20"/>
                <w:lang w:val="sr-Latn-CS"/>
              </w:rPr>
            </w:pPr>
            <w:r w:rsidRPr="0014604B">
              <w:rPr>
                <w:rFonts w:cs="Arial"/>
                <w:sz w:val="20"/>
                <w:szCs w:val="20"/>
                <w:lang w:val="sr-Latn-CS"/>
              </w:rPr>
              <w:t>Вентил издувни</w:t>
            </w:r>
          </w:p>
        </w:tc>
        <w:tc>
          <w:tcPr>
            <w:tcW w:w="2551" w:type="dxa"/>
            <w:vAlign w:val="center"/>
          </w:tcPr>
          <w:p w14:paraId="027FCF9F"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7C4CA86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8</w:t>
            </w:r>
          </w:p>
        </w:tc>
      </w:tr>
      <w:tr w:rsidR="0014604B" w:rsidRPr="0014604B" w14:paraId="65E5C7F9" w14:textId="77777777" w:rsidTr="0014604B">
        <w:trPr>
          <w:trHeight w:val="284"/>
        </w:trPr>
        <w:tc>
          <w:tcPr>
            <w:tcW w:w="708" w:type="dxa"/>
            <w:vAlign w:val="center"/>
          </w:tcPr>
          <w:p w14:paraId="1B361201"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045D7633" w14:textId="77777777" w:rsidR="0014604B" w:rsidRPr="0014604B" w:rsidRDefault="0014604B" w:rsidP="0014604B">
            <w:pPr>
              <w:spacing w:before="0"/>
              <w:rPr>
                <w:rFonts w:cs="Arial"/>
                <w:sz w:val="20"/>
                <w:szCs w:val="20"/>
                <w:lang w:val="sr-Latn-CS"/>
              </w:rPr>
            </w:pPr>
            <w:r w:rsidRPr="0014604B">
              <w:rPr>
                <w:rFonts w:cs="Arial"/>
                <w:sz w:val="20"/>
                <w:szCs w:val="20"/>
                <w:lang w:val="sr-Latn-CS"/>
              </w:rPr>
              <w:t>Гумице вентила</w:t>
            </w:r>
          </w:p>
        </w:tc>
        <w:tc>
          <w:tcPr>
            <w:tcW w:w="2551" w:type="dxa"/>
            <w:vAlign w:val="center"/>
          </w:tcPr>
          <w:p w14:paraId="6FAA02E4"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683DE87A"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50</w:t>
            </w:r>
          </w:p>
        </w:tc>
      </w:tr>
      <w:tr w:rsidR="0014604B" w:rsidRPr="0014604B" w14:paraId="10B25AFB" w14:textId="77777777" w:rsidTr="0014604B">
        <w:trPr>
          <w:trHeight w:val="284"/>
        </w:trPr>
        <w:tc>
          <w:tcPr>
            <w:tcW w:w="708" w:type="dxa"/>
            <w:vAlign w:val="center"/>
          </w:tcPr>
          <w:p w14:paraId="3B358568"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0F4BBA7B" w14:textId="77777777" w:rsidR="0014604B" w:rsidRPr="0014604B" w:rsidRDefault="0014604B" w:rsidP="0014604B">
            <w:pPr>
              <w:spacing w:before="0"/>
              <w:rPr>
                <w:rFonts w:cs="Arial"/>
                <w:sz w:val="20"/>
                <w:szCs w:val="20"/>
                <w:lang w:val="sr-Latn-CS"/>
              </w:rPr>
            </w:pPr>
            <w:r w:rsidRPr="0014604B">
              <w:rPr>
                <w:rFonts w:cs="Arial"/>
                <w:sz w:val="20"/>
                <w:szCs w:val="20"/>
                <w:lang w:val="sr-Latn-CS"/>
              </w:rPr>
              <w:t>Вођице вентила</w:t>
            </w:r>
          </w:p>
        </w:tc>
        <w:tc>
          <w:tcPr>
            <w:tcW w:w="2551" w:type="dxa"/>
            <w:vAlign w:val="center"/>
          </w:tcPr>
          <w:p w14:paraId="449741AE"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79BF8613"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8</w:t>
            </w:r>
          </w:p>
        </w:tc>
      </w:tr>
      <w:tr w:rsidR="0014604B" w:rsidRPr="0014604B" w14:paraId="6BCEA4E3" w14:textId="77777777" w:rsidTr="0014604B">
        <w:trPr>
          <w:trHeight w:val="284"/>
        </w:trPr>
        <w:tc>
          <w:tcPr>
            <w:tcW w:w="708" w:type="dxa"/>
            <w:vAlign w:val="center"/>
          </w:tcPr>
          <w:p w14:paraId="255911A6"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6506C533" w14:textId="77777777" w:rsidR="0014604B" w:rsidRPr="0014604B" w:rsidRDefault="0014604B" w:rsidP="0014604B">
            <w:pPr>
              <w:spacing w:before="0"/>
              <w:rPr>
                <w:rFonts w:cs="Arial"/>
                <w:sz w:val="20"/>
                <w:szCs w:val="20"/>
                <w:lang w:val="sr-Latn-CS"/>
              </w:rPr>
            </w:pPr>
            <w:r w:rsidRPr="0014604B">
              <w:rPr>
                <w:rFonts w:cs="Arial"/>
                <w:sz w:val="20"/>
                <w:szCs w:val="20"/>
                <w:lang w:val="sr-Latn-CS"/>
              </w:rPr>
              <w:t>Мала брегаста</w:t>
            </w:r>
          </w:p>
        </w:tc>
        <w:tc>
          <w:tcPr>
            <w:tcW w:w="2551" w:type="dxa"/>
            <w:vAlign w:val="center"/>
          </w:tcPr>
          <w:p w14:paraId="4BE7F974"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1D59BB7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w:t>
            </w:r>
          </w:p>
        </w:tc>
      </w:tr>
      <w:tr w:rsidR="0014604B" w:rsidRPr="0014604B" w14:paraId="67B0D41B" w14:textId="77777777" w:rsidTr="0014604B">
        <w:trPr>
          <w:trHeight w:val="284"/>
        </w:trPr>
        <w:tc>
          <w:tcPr>
            <w:tcW w:w="708" w:type="dxa"/>
            <w:vAlign w:val="center"/>
          </w:tcPr>
          <w:p w14:paraId="71989046"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04E3B85B" w14:textId="77777777" w:rsidR="0014604B" w:rsidRPr="0014604B" w:rsidRDefault="0014604B" w:rsidP="0014604B">
            <w:pPr>
              <w:spacing w:before="0"/>
              <w:rPr>
                <w:rFonts w:cs="Arial"/>
                <w:sz w:val="20"/>
                <w:szCs w:val="20"/>
                <w:lang w:val="sr-Latn-CS"/>
              </w:rPr>
            </w:pPr>
            <w:r w:rsidRPr="0014604B">
              <w:rPr>
                <w:rFonts w:cs="Arial"/>
                <w:sz w:val="20"/>
                <w:szCs w:val="20"/>
                <w:lang w:val="sr-Latn-CS"/>
              </w:rPr>
              <w:t>Дихтунг главе мотора</w:t>
            </w:r>
          </w:p>
        </w:tc>
        <w:tc>
          <w:tcPr>
            <w:tcW w:w="2551" w:type="dxa"/>
            <w:vAlign w:val="center"/>
          </w:tcPr>
          <w:p w14:paraId="1B4501FE"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416A401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197B15B9" w14:textId="77777777" w:rsidTr="0014604B">
        <w:trPr>
          <w:trHeight w:val="284"/>
        </w:trPr>
        <w:tc>
          <w:tcPr>
            <w:tcW w:w="708" w:type="dxa"/>
            <w:vAlign w:val="center"/>
          </w:tcPr>
          <w:p w14:paraId="05C5F3B1"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162285A6" w14:textId="77777777" w:rsidR="0014604B" w:rsidRPr="0014604B" w:rsidRDefault="0014604B" w:rsidP="0014604B">
            <w:pPr>
              <w:spacing w:before="0"/>
              <w:rPr>
                <w:rFonts w:cs="Arial"/>
                <w:sz w:val="20"/>
                <w:szCs w:val="20"/>
                <w:lang w:val="sr-Latn-CS"/>
              </w:rPr>
            </w:pPr>
            <w:r w:rsidRPr="0014604B">
              <w:rPr>
                <w:rFonts w:cs="Arial"/>
                <w:sz w:val="20"/>
                <w:szCs w:val="20"/>
                <w:lang w:val="sr-Latn-CS"/>
              </w:rPr>
              <w:t>Дихтунг поклопца вентила</w:t>
            </w:r>
          </w:p>
        </w:tc>
        <w:tc>
          <w:tcPr>
            <w:tcW w:w="2551" w:type="dxa"/>
            <w:vAlign w:val="center"/>
          </w:tcPr>
          <w:p w14:paraId="27587704"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07DA94A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1C5C22F6" w14:textId="77777777" w:rsidTr="0014604B">
        <w:trPr>
          <w:trHeight w:val="284"/>
        </w:trPr>
        <w:tc>
          <w:tcPr>
            <w:tcW w:w="708" w:type="dxa"/>
            <w:vAlign w:val="center"/>
          </w:tcPr>
          <w:p w14:paraId="21FD0EBC"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042B0271" w14:textId="77777777" w:rsidR="0014604B" w:rsidRPr="0014604B" w:rsidRDefault="0014604B" w:rsidP="0014604B">
            <w:pPr>
              <w:spacing w:before="0"/>
              <w:rPr>
                <w:rFonts w:cs="Arial"/>
                <w:sz w:val="20"/>
                <w:szCs w:val="20"/>
                <w:lang w:val="sr-Latn-CS"/>
              </w:rPr>
            </w:pPr>
            <w:r w:rsidRPr="0014604B">
              <w:rPr>
                <w:rFonts w:cs="Arial"/>
                <w:sz w:val="20"/>
                <w:szCs w:val="20"/>
                <w:lang w:val="sr-Latn-CS"/>
              </w:rPr>
              <w:t>Клипови гарнитура</w:t>
            </w:r>
          </w:p>
        </w:tc>
        <w:tc>
          <w:tcPr>
            <w:tcW w:w="2551" w:type="dxa"/>
            <w:vAlign w:val="center"/>
          </w:tcPr>
          <w:p w14:paraId="5C389ADB"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0299AAB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w:t>
            </w:r>
          </w:p>
        </w:tc>
      </w:tr>
      <w:tr w:rsidR="0014604B" w:rsidRPr="0014604B" w14:paraId="6D1DC3B0" w14:textId="77777777" w:rsidTr="0014604B">
        <w:trPr>
          <w:trHeight w:val="284"/>
        </w:trPr>
        <w:tc>
          <w:tcPr>
            <w:tcW w:w="708" w:type="dxa"/>
            <w:vAlign w:val="center"/>
          </w:tcPr>
          <w:p w14:paraId="15B5FFFA"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0229CDAD" w14:textId="77777777" w:rsidR="0014604B" w:rsidRPr="0014604B" w:rsidRDefault="0014604B" w:rsidP="0014604B">
            <w:pPr>
              <w:spacing w:before="0"/>
              <w:rPr>
                <w:rFonts w:cs="Arial"/>
                <w:sz w:val="20"/>
                <w:szCs w:val="20"/>
                <w:lang w:val="sr-Latn-CS"/>
              </w:rPr>
            </w:pPr>
            <w:r w:rsidRPr="0014604B">
              <w:rPr>
                <w:rFonts w:cs="Arial"/>
                <w:sz w:val="20"/>
                <w:szCs w:val="20"/>
                <w:lang w:val="sr-Latn-CS"/>
              </w:rPr>
              <w:t>Радилица</w:t>
            </w:r>
          </w:p>
        </w:tc>
        <w:tc>
          <w:tcPr>
            <w:tcW w:w="2551" w:type="dxa"/>
            <w:vAlign w:val="center"/>
          </w:tcPr>
          <w:p w14:paraId="344BEB01"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5F83461A"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w:t>
            </w:r>
          </w:p>
        </w:tc>
      </w:tr>
      <w:tr w:rsidR="0014604B" w:rsidRPr="0014604B" w14:paraId="259A8B1A" w14:textId="77777777" w:rsidTr="0014604B">
        <w:trPr>
          <w:trHeight w:val="284"/>
        </w:trPr>
        <w:tc>
          <w:tcPr>
            <w:tcW w:w="708" w:type="dxa"/>
            <w:vAlign w:val="center"/>
          </w:tcPr>
          <w:p w14:paraId="29E91F8A"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6F6BBA7C"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Семеринг радилице предњи</w:t>
            </w:r>
          </w:p>
        </w:tc>
        <w:tc>
          <w:tcPr>
            <w:tcW w:w="2551" w:type="dxa"/>
            <w:vAlign w:val="center"/>
          </w:tcPr>
          <w:p w14:paraId="6E94BF94"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5B868D9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6584D5ED" w14:textId="77777777" w:rsidTr="0014604B">
        <w:trPr>
          <w:trHeight w:val="284"/>
        </w:trPr>
        <w:tc>
          <w:tcPr>
            <w:tcW w:w="708" w:type="dxa"/>
            <w:vAlign w:val="center"/>
          </w:tcPr>
          <w:p w14:paraId="34D735F8"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3F3E368C"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Семеринг радилице задњи</w:t>
            </w:r>
          </w:p>
        </w:tc>
        <w:tc>
          <w:tcPr>
            <w:tcW w:w="2551" w:type="dxa"/>
            <w:vAlign w:val="center"/>
          </w:tcPr>
          <w:p w14:paraId="5B1EB484"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4400255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75130542" w14:textId="77777777" w:rsidTr="0014604B">
        <w:trPr>
          <w:trHeight w:val="284"/>
        </w:trPr>
        <w:tc>
          <w:tcPr>
            <w:tcW w:w="708" w:type="dxa"/>
            <w:vAlign w:val="center"/>
          </w:tcPr>
          <w:p w14:paraId="340FE4C7"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60C86D8C" w14:textId="77777777" w:rsidR="0014604B" w:rsidRPr="0014604B" w:rsidRDefault="0014604B" w:rsidP="0014604B">
            <w:pPr>
              <w:spacing w:before="0"/>
              <w:rPr>
                <w:rFonts w:cs="Arial"/>
                <w:sz w:val="20"/>
                <w:szCs w:val="20"/>
                <w:lang w:val="sr-Latn-CS"/>
              </w:rPr>
            </w:pPr>
            <w:r w:rsidRPr="0014604B">
              <w:rPr>
                <w:rFonts w:cs="Arial"/>
                <w:sz w:val="20"/>
                <w:szCs w:val="20"/>
                <w:lang w:val="sr-Latn-CS"/>
              </w:rPr>
              <w:t>Гарнитура лежајева радилице</w:t>
            </w:r>
          </w:p>
        </w:tc>
        <w:tc>
          <w:tcPr>
            <w:tcW w:w="2551" w:type="dxa"/>
            <w:vAlign w:val="center"/>
          </w:tcPr>
          <w:p w14:paraId="4901ACAF"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604A99FA"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w:t>
            </w:r>
          </w:p>
        </w:tc>
      </w:tr>
      <w:tr w:rsidR="0014604B" w:rsidRPr="0014604B" w14:paraId="32B17876" w14:textId="77777777" w:rsidTr="0014604B">
        <w:trPr>
          <w:trHeight w:val="284"/>
        </w:trPr>
        <w:tc>
          <w:tcPr>
            <w:tcW w:w="708" w:type="dxa"/>
            <w:vAlign w:val="center"/>
          </w:tcPr>
          <w:p w14:paraId="75BDA943"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08136BF3" w14:textId="77777777" w:rsidR="0014604B" w:rsidRPr="0014604B" w:rsidRDefault="0014604B" w:rsidP="0014604B">
            <w:pPr>
              <w:spacing w:before="0"/>
              <w:rPr>
                <w:rFonts w:cs="Arial"/>
                <w:sz w:val="20"/>
                <w:szCs w:val="20"/>
                <w:lang w:val="sr-Latn-CS"/>
              </w:rPr>
            </w:pPr>
            <w:r w:rsidRPr="0014604B">
              <w:rPr>
                <w:rFonts w:cs="Arial"/>
                <w:sz w:val="20"/>
                <w:szCs w:val="20"/>
                <w:lang w:val="sr-Latn-CS"/>
              </w:rPr>
              <w:t>Аксијални лежајеви</w:t>
            </w:r>
          </w:p>
        </w:tc>
        <w:tc>
          <w:tcPr>
            <w:tcW w:w="2551" w:type="dxa"/>
            <w:vAlign w:val="center"/>
          </w:tcPr>
          <w:p w14:paraId="48F4C521"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713B619F"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184247A8" w14:textId="77777777" w:rsidTr="0014604B">
        <w:trPr>
          <w:trHeight w:val="284"/>
        </w:trPr>
        <w:tc>
          <w:tcPr>
            <w:tcW w:w="708" w:type="dxa"/>
            <w:vAlign w:val="center"/>
          </w:tcPr>
          <w:p w14:paraId="5D670F2C"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55BDEFB0" w14:textId="77777777" w:rsidR="0014604B" w:rsidRPr="0014604B" w:rsidRDefault="0014604B" w:rsidP="0014604B">
            <w:pPr>
              <w:spacing w:before="0"/>
              <w:rPr>
                <w:rFonts w:cs="Arial"/>
                <w:sz w:val="20"/>
                <w:szCs w:val="20"/>
                <w:lang w:val="sr-Latn-CS"/>
              </w:rPr>
            </w:pPr>
            <w:r w:rsidRPr="0014604B">
              <w:rPr>
                <w:rFonts w:cs="Arial"/>
                <w:sz w:val="20"/>
                <w:szCs w:val="20"/>
                <w:lang w:val="sr-Latn-CS"/>
              </w:rPr>
              <w:t>Уљна пумпа</w:t>
            </w:r>
          </w:p>
        </w:tc>
        <w:tc>
          <w:tcPr>
            <w:tcW w:w="2551" w:type="dxa"/>
            <w:vAlign w:val="center"/>
          </w:tcPr>
          <w:p w14:paraId="282BF7B1"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39C9F94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77D59825" w14:textId="77777777" w:rsidTr="0014604B">
        <w:trPr>
          <w:trHeight w:val="284"/>
        </w:trPr>
        <w:tc>
          <w:tcPr>
            <w:tcW w:w="708" w:type="dxa"/>
            <w:vAlign w:val="center"/>
          </w:tcPr>
          <w:p w14:paraId="41C3B04D"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0B4F63A0" w14:textId="77777777" w:rsidR="0014604B" w:rsidRPr="0014604B" w:rsidRDefault="0014604B" w:rsidP="0014604B">
            <w:pPr>
              <w:spacing w:before="0"/>
              <w:rPr>
                <w:rFonts w:cs="Arial"/>
                <w:sz w:val="20"/>
                <w:szCs w:val="20"/>
                <w:lang w:val="sr-Latn-CS"/>
              </w:rPr>
            </w:pPr>
            <w:r w:rsidRPr="0014604B">
              <w:rPr>
                <w:rFonts w:cs="Arial"/>
                <w:sz w:val="20"/>
                <w:szCs w:val="20"/>
                <w:lang w:val="sr-Latn-CS"/>
              </w:rPr>
              <w:t>Гарнитура дихтунга мотора</w:t>
            </w:r>
          </w:p>
        </w:tc>
        <w:tc>
          <w:tcPr>
            <w:tcW w:w="2551" w:type="dxa"/>
            <w:vAlign w:val="center"/>
          </w:tcPr>
          <w:p w14:paraId="4437321E"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148A797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4C344C7B" w14:textId="77777777" w:rsidTr="0014604B">
        <w:trPr>
          <w:trHeight w:val="284"/>
        </w:trPr>
        <w:tc>
          <w:tcPr>
            <w:tcW w:w="708" w:type="dxa"/>
            <w:vAlign w:val="center"/>
          </w:tcPr>
          <w:p w14:paraId="583AC43E"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618761A7" w14:textId="77777777" w:rsidR="0014604B" w:rsidRPr="0014604B" w:rsidRDefault="0014604B" w:rsidP="0014604B">
            <w:pPr>
              <w:spacing w:before="0"/>
              <w:rPr>
                <w:rFonts w:cs="Arial"/>
                <w:sz w:val="20"/>
                <w:szCs w:val="20"/>
                <w:lang w:val="sr-Latn-CS"/>
              </w:rPr>
            </w:pPr>
            <w:r w:rsidRPr="0014604B">
              <w:rPr>
                <w:rFonts w:cs="Arial"/>
                <w:sz w:val="20"/>
                <w:szCs w:val="20"/>
                <w:lang w:val="sr-Latn-CS"/>
              </w:rPr>
              <w:t>Водена пумпа</w:t>
            </w:r>
          </w:p>
        </w:tc>
        <w:tc>
          <w:tcPr>
            <w:tcW w:w="2551" w:type="dxa"/>
            <w:vAlign w:val="center"/>
          </w:tcPr>
          <w:p w14:paraId="7DD3E155"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4478768F"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023F097A" w14:textId="77777777" w:rsidTr="0014604B">
        <w:trPr>
          <w:trHeight w:val="284"/>
        </w:trPr>
        <w:tc>
          <w:tcPr>
            <w:tcW w:w="708" w:type="dxa"/>
            <w:vAlign w:val="center"/>
          </w:tcPr>
          <w:p w14:paraId="0D66E281"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3F0C1DD8" w14:textId="77777777" w:rsidR="0014604B" w:rsidRPr="0014604B" w:rsidRDefault="0014604B" w:rsidP="0014604B">
            <w:pPr>
              <w:spacing w:before="0"/>
              <w:rPr>
                <w:rFonts w:cs="Arial"/>
                <w:sz w:val="20"/>
                <w:szCs w:val="20"/>
                <w:lang w:val="sr-Latn-CS"/>
              </w:rPr>
            </w:pPr>
            <w:r w:rsidRPr="0014604B">
              <w:rPr>
                <w:rFonts w:cs="Arial"/>
                <w:sz w:val="20"/>
                <w:szCs w:val="20"/>
                <w:lang w:val="sr-Latn-CS"/>
              </w:rPr>
              <w:t>Термостат</w:t>
            </w:r>
          </w:p>
        </w:tc>
        <w:tc>
          <w:tcPr>
            <w:tcW w:w="2551" w:type="dxa"/>
            <w:vAlign w:val="center"/>
          </w:tcPr>
          <w:p w14:paraId="451DECBE"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2810132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5D9B27A7" w14:textId="77777777" w:rsidTr="0014604B">
        <w:trPr>
          <w:trHeight w:val="284"/>
        </w:trPr>
        <w:tc>
          <w:tcPr>
            <w:tcW w:w="708" w:type="dxa"/>
            <w:vAlign w:val="center"/>
          </w:tcPr>
          <w:p w14:paraId="475B5028"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151EE946" w14:textId="77777777" w:rsidR="0014604B" w:rsidRPr="0014604B" w:rsidRDefault="0014604B" w:rsidP="0014604B">
            <w:pPr>
              <w:spacing w:before="0"/>
              <w:rPr>
                <w:rFonts w:cs="Arial"/>
                <w:sz w:val="20"/>
                <w:szCs w:val="20"/>
                <w:lang w:val="sr-Cyrl-CS"/>
              </w:rPr>
            </w:pPr>
            <w:r w:rsidRPr="0014604B">
              <w:rPr>
                <w:rFonts w:cs="Arial"/>
                <w:sz w:val="20"/>
                <w:szCs w:val="20"/>
                <w:lang w:val="sr-Latn-CS"/>
              </w:rPr>
              <w:t>Хладњак</w:t>
            </w:r>
            <w:r w:rsidRPr="0014604B">
              <w:rPr>
                <w:rFonts w:cs="Arial"/>
                <w:sz w:val="20"/>
                <w:szCs w:val="20"/>
                <w:lang w:val="sr-Cyrl-CS"/>
              </w:rPr>
              <w:t xml:space="preserve"> Е-4</w:t>
            </w:r>
          </w:p>
        </w:tc>
        <w:tc>
          <w:tcPr>
            <w:tcW w:w="2551" w:type="dxa"/>
            <w:vAlign w:val="center"/>
          </w:tcPr>
          <w:p w14:paraId="25479173"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45A3BC5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w:t>
            </w:r>
          </w:p>
        </w:tc>
      </w:tr>
      <w:tr w:rsidR="0014604B" w:rsidRPr="0014604B" w14:paraId="48961F89" w14:textId="77777777" w:rsidTr="0014604B">
        <w:trPr>
          <w:trHeight w:val="284"/>
        </w:trPr>
        <w:tc>
          <w:tcPr>
            <w:tcW w:w="708" w:type="dxa"/>
            <w:vAlign w:val="center"/>
          </w:tcPr>
          <w:p w14:paraId="244D18B2"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3CB93523" w14:textId="77777777" w:rsidR="0014604B" w:rsidRPr="0014604B" w:rsidRDefault="0014604B" w:rsidP="0014604B">
            <w:pPr>
              <w:spacing w:before="0"/>
              <w:rPr>
                <w:rFonts w:cs="Arial"/>
                <w:sz w:val="20"/>
                <w:szCs w:val="20"/>
                <w:lang w:val="sr-Latn-CS"/>
              </w:rPr>
            </w:pPr>
            <w:r w:rsidRPr="0014604B">
              <w:rPr>
                <w:rFonts w:cs="Arial"/>
                <w:sz w:val="20"/>
                <w:szCs w:val="20"/>
                <w:lang w:val="sr-Latn-CS"/>
              </w:rPr>
              <w:t>Гарнитура црева хладњака</w:t>
            </w:r>
          </w:p>
        </w:tc>
        <w:tc>
          <w:tcPr>
            <w:tcW w:w="2551" w:type="dxa"/>
            <w:vAlign w:val="center"/>
          </w:tcPr>
          <w:p w14:paraId="154928D4"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32B012C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0120987B" w14:textId="77777777" w:rsidTr="0014604B">
        <w:trPr>
          <w:trHeight w:val="284"/>
        </w:trPr>
        <w:tc>
          <w:tcPr>
            <w:tcW w:w="708" w:type="dxa"/>
            <w:vAlign w:val="center"/>
          </w:tcPr>
          <w:p w14:paraId="4244AD9A"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5FC4C249" w14:textId="77777777" w:rsidR="0014604B" w:rsidRPr="0014604B" w:rsidRDefault="0014604B" w:rsidP="0014604B">
            <w:pPr>
              <w:spacing w:before="0"/>
              <w:rPr>
                <w:rFonts w:cs="Arial"/>
                <w:sz w:val="20"/>
                <w:szCs w:val="20"/>
                <w:lang w:val="sr-Latn-CS"/>
              </w:rPr>
            </w:pPr>
            <w:r w:rsidRPr="0014604B">
              <w:rPr>
                <w:rFonts w:cs="Arial"/>
                <w:sz w:val="20"/>
                <w:szCs w:val="20"/>
                <w:lang w:val="sr-Latn-CS"/>
              </w:rPr>
              <w:t>Црева грејача кабине</w:t>
            </w:r>
          </w:p>
        </w:tc>
        <w:tc>
          <w:tcPr>
            <w:tcW w:w="2551" w:type="dxa"/>
            <w:vAlign w:val="center"/>
          </w:tcPr>
          <w:p w14:paraId="328D3440"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6E1A595C"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20</w:t>
            </w:r>
          </w:p>
        </w:tc>
      </w:tr>
      <w:tr w:rsidR="0014604B" w:rsidRPr="0014604B" w14:paraId="229588EC" w14:textId="77777777" w:rsidTr="0014604B">
        <w:trPr>
          <w:trHeight w:val="284"/>
        </w:trPr>
        <w:tc>
          <w:tcPr>
            <w:tcW w:w="708" w:type="dxa"/>
            <w:vAlign w:val="center"/>
          </w:tcPr>
          <w:p w14:paraId="5A866566"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70ECD52A"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Славина грејача</w:t>
            </w:r>
          </w:p>
        </w:tc>
        <w:tc>
          <w:tcPr>
            <w:tcW w:w="2551" w:type="dxa"/>
            <w:vAlign w:val="center"/>
          </w:tcPr>
          <w:p w14:paraId="3D76D108"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123DE3CB"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30</w:t>
            </w:r>
          </w:p>
        </w:tc>
      </w:tr>
      <w:tr w:rsidR="0014604B" w:rsidRPr="0014604B" w14:paraId="5393D6FF" w14:textId="77777777" w:rsidTr="0014604B">
        <w:trPr>
          <w:trHeight w:val="284"/>
        </w:trPr>
        <w:tc>
          <w:tcPr>
            <w:tcW w:w="708" w:type="dxa"/>
            <w:vAlign w:val="center"/>
          </w:tcPr>
          <w:p w14:paraId="5DB28D84"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25EBDB3E" w14:textId="77777777" w:rsidR="0014604B" w:rsidRPr="0014604B" w:rsidRDefault="0014604B" w:rsidP="0014604B">
            <w:pPr>
              <w:spacing w:before="0"/>
              <w:rPr>
                <w:rFonts w:cs="Arial"/>
                <w:sz w:val="20"/>
                <w:szCs w:val="20"/>
                <w:lang w:val="sr-Latn-CS"/>
              </w:rPr>
            </w:pPr>
            <w:r w:rsidRPr="0014604B">
              <w:rPr>
                <w:rFonts w:cs="Arial"/>
                <w:sz w:val="20"/>
                <w:szCs w:val="20"/>
                <w:lang w:val="sr-Latn-CS"/>
              </w:rPr>
              <w:t>Дихтунг славине грејача гумени</w:t>
            </w:r>
          </w:p>
        </w:tc>
        <w:tc>
          <w:tcPr>
            <w:tcW w:w="2551" w:type="dxa"/>
            <w:vAlign w:val="center"/>
          </w:tcPr>
          <w:p w14:paraId="06A6B09C"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43D1FAC8"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40</w:t>
            </w:r>
          </w:p>
        </w:tc>
      </w:tr>
      <w:tr w:rsidR="0014604B" w:rsidRPr="0014604B" w14:paraId="7120CA0D" w14:textId="77777777" w:rsidTr="0014604B">
        <w:trPr>
          <w:trHeight w:val="284"/>
        </w:trPr>
        <w:tc>
          <w:tcPr>
            <w:tcW w:w="708" w:type="dxa"/>
            <w:vAlign w:val="center"/>
          </w:tcPr>
          <w:p w14:paraId="69ABD298"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7FBB08E0" w14:textId="77777777" w:rsidR="0014604B" w:rsidRPr="0014604B" w:rsidRDefault="0014604B" w:rsidP="0014604B">
            <w:pPr>
              <w:spacing w:before="0"/>
              <w:rPr>
                <w:rFonts w:cs="Arial"/>
                <w:sz w:val="20"/>
                <w:szCs w:val="20"/>
                <w:lang w:val="sr-Latn-CS"/>
              </w:rPr>
            </w:pPr>
            <w:r w:rsidRPr="0014604B">
              <w:rPr>
                <w:rFonts w:cs="Arial"/>
                <w:sz w:val="20"/>
                <w:szCs w:val="20"/>
                <w:lang w:val="sr-Latn-CS"/>
              </w:rPr>
              <w:t>Мали хладњак грејача кабине</w:t>
            </w:r>
          </w:p>
        </w:tc>
        <w:tc>
          <w:tcPr>
            <w:tcW w:w="2551" w:type="dxa"/>
            <w:vAlign w:val="center"/>
          </w:tcPr>
          <w:p w14:paraId="3BCACF23"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6E793B9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5A3AECCC" w14:textId="77777777" w:rsidTr="0014604B">
        <w:trPr>
          <w:trHeight w:val="284"/>
        </w:trPr>
        <w:tc>
          <w:tcPr>
            <w:tcW w:w="708" w:type="dxa"/>
            <w:vAlign w:val="center"/>
          </w:tcPr>
          <w:p w14:paraId="11F457ED"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65DDD4AB" w14:textId="77777777" w:rsidR="0014604B" w:rsidRPr="0014604B" w:rsidRDefault="0014604B" w:rsidP="0014604B">
            <w:pPr>
              <w:spacing w:before="0"/>
              <w:rPr>
                <w:rFonts w:cs="Arial"/>
                <w:sz w:val="20"/>
                <w:szCs w:val="20"/>
                <w:lang w:val="sr-Latn-CS"/>
              </w:rPr>
            </w:pPr>
            <w:r w:rsidRPr="0014604B">
              <w:rPr>
                <w:rFonts w:cs="Arial"/>
                <w:sz w:val="20"/>
                <w:szCs w:val="20"/>
                <w:lang w:val="sr-Latn-CS"/>
              </w:rPr>
              <w:t>Бомбина електронска</w:t>
            </w:r>
          </w:p>
        </w:tc>
        <w:tc>
          <w:tcPr>
            <w:tcW w:w="2551" w:type="dxa"/>
            <w:vAlign w:val="center"/>
          </w:tcPr>
          <w:p w14:paraId="1FD5FE3C"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6F86F625"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4E93C4C5" w14:textId="77777777" w:rsidTr="0014604B">
        <w:trPr>
          <w:trHeight w:val="284"/>
        </w:trPr>
        <w:tc>
          <w:tcPr>
            <w:tcW w:w="708" w:type="dxa"/>
            <w:vAlign w:val="center"/>
          </w:tcPr>
          <w:p w14:paraId="219B245B"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57CE6D28" w14:textId="77777777" w:rsidR="0014604B" w:rsidRPr="0014604B" w:rsidRDefault="0014604B" w:rsidP="0014604B">
            <w:pPr>
              <w:spacing w:before="0"/>
              <w:rPr>
                <w:rFonts w:cs="Arial"/>
                <w:sz w:val="20"/>
                <w:szCs w:val="20"/>
                <w:lang w:val="sr-Latn-CS"/>
              </w:rPr>
            </w:pPr>
            <w:r w:rsidRPr="0014604B">
              <w:rPr>
                <w:rFonts w:cs="Arial"/>
                <w:sz w:val="20"/>
                <w:szCs w:val="20"/>
                <w:lang w:val="sr-Latn-CS"/>
              </w:rPr>
              <w:t>Каблови за свећице силикон</w:t>
            </w:r>
          </w:p>
        </w:tc>
        <w:tc>
          <w:tcPr>
            <w:tcW w:w="2551" w:type="dxa"/>
            <w:vAlign w:val="center"/>
          </w:tcPr>
          <w:p w14:paraId="6864D19C"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7ECA4F5F"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0EB1F1C9" w14:textId="77777777" w:rsidTr="0014604B">
        <w:trPr>
          <w:trHeight w:val="284"/>
        </w:trPr>
        <w:tc>
          <w:tcPr>
            <w:tcW w:w="708" w:type="dxa"/>
            <w:vAlign w:val="center"/>
          </w:tcPr>
          <w:p w14:paraId="15F0A9BD"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4CAC67EA" w14:textId="77777777" w:rsidR="0014604B" w:rsidRPr="0014604B" w:rsidRDefault="0014604B" w:rsidP="0014604B">
            <w:pPr>
              <w:spacing w:before="0"/>
              <w:rPr>
                <w:rFonts w:cs="Arial"/>
                <w:sz w:val="20"/>
                <w:szCs w:val="20"/>
                <w:lang w:val="sr-Latn-CS"/>
              </w:rPr>
            </w:pPr>
            <w:r w:rsidRPr="0014604B">
              <w:rPr>
                <w:rFonts w:cs="Arial"/>
                <w:sz w:val="20"/>
                <w:szCs w:val="20"/>
                <w:lang w:val="sr-Latn-CS"/>
              </w:rPr>
              <w:t>Филтер уља</w:t>
            </w:r>
          </w:p>
        </w:tc>
        <w:tc>
          <w:tcPr>
            <w:tcW w:w="2551" w:type="dxa"/>
            <w:vAlign w:val="center"/>
          </w:tcPr>
          <w:p w14:paraId="6C96B90E"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6D463290"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50</w:t>
            </w:r>
          </w:p>
        </w:tc>
      </w:tr>
      <w:tr w:rsidR="0014604B" w:rsidRPr="0014604B" w14:paraId="35B88F8F" w14:textId="77777777" w:rsidTr="0014604B">
        <w:trPr>
          <w:trHeight w:val="284"/>
        </w:trPr>
        <w:tc>
          <w:tcPr>
            <w:tcW w:w="708" w:type="dxa"/>
            <w:vAlign w:val="center"/>
          </w:tcPr>
          <w:p w14:paraId="5B9572AE"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0F5D52B5" w14:textId="77777777" w:rsidR="0014604B" w:rsidRPr="0014604B" w:rsidRDefault="0014604B" w:rsidP="0014604B">
            <w:pPr>
              <w:spacing w:before="0"/>
              <w:rPr>
                <w:rFonts w:cs="Arial"/>
                <w:sz w:val="20"/>
                <w:szCs w:val="20"/>
                <w:lang w:val="sr-Cyrl-CS"/>
              </w:rPr>
            </w:pPr>
            <w:r w:rsidRPr="0014604B">
              <w:rPr>
                <w:rFonts w:cs="Arial"/>
                <w:sz w:val="20"/>
                <w:szCs w:val="20"/>
                <w:lang w:val="sr-Cyrl-CS"/>
              </w:rPr>
              <w:t>Филтер ваздуха</w:t>
            </w:r>
          </w:p>
        </w:tc>
        <w:tc>
          <w:tcPr>
            <w:tcW w:w="2551" w:type="dxa"/>
            <w:vAlign w:val="center"/>
          </w:tcPr>
          <w:p w14:paraId="0721816D"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2B6EEB1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50</w:t>
            </w:r>
          </w:p>
        </w:tc>
      </w:tr>
      <w:tr w:rsidR="0014604B" w:rsidRPr="0014604B" w14:paraId="6C6A3539" w14:textId="77777777" w:rsidTr="0014604B">
        <w:trPr>
          <w:trHeight w:val="284"/>
        </w:trPr>
        <w:tc>
          <w:tcPr>
            <w:tcW w:w="708" w:type="dxa"/>
            <w:vAlign w:val="center"/>
          </w:tcPr>
          <w:p w14:paraId="046826F0"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2AAA6B54" w14:textId="77777777" w:rsidR="0014604B" w:rsidRPr="0014604B" w:rsidRDefault="0014604B" w:rsidP="0014604B">
            <w:pPr>
              <w:spacing w:before="0"/>
              <w:rPr>
                <w:rFonts w:cs="Arial"/>
                <w:sz w:val="20"/>
                <w:szCs w:val="20"/>
                <w:lang w:val="sr-Cyrl-CS"/>
              </w:rPr>
            </w:pPr>
            <w:r w:rsidRPr="0014604B">
              <w:rPr>
                <w:rFonts w:cs="Arial"/>
                <w:sz w:val="20"/>
                <w:szCs w:val="20"/>
                <w:lang w:val="sr-Latn-CS"/>
              </w:rPr>
              <w:t xml:space="preserve">Филтер горива </w:t>
            </w:r>
          </w:p>
        </w:tc>
        <w:tc>
          <w:tcPr>
            <w:tcW w:w="2551" w:type="dxa"/>
            <w:vAlign w:val="center"/>
          </w:tcPr>
          <w:p w14:paraId="5CA32BD0"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7AD4A2D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18856C35" w14:textId="77777777" w:rsidTr="0014604B">
        <w:trPr>
          <w:trHeight w:val="284"/>
        </w:trPr>
        <w:tc>
          <w:tcPr>
            <w:tcW w:w="708" w:type="dxa"/>
            <w:vAlign w:val="center"/>
          </w:tcPr>
          <w:p w14:paraId="4188B6EE"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34DE9F9B"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Сајла километраже</w:t>
            </w:r>
          </w:p>
        </w:tc>
        <w:tc>
          <w:tcPr>
            <w:tcW w:w="2551" w:type="dxa"/>
            <w:vAlign w:val="center"/>
          </w:tcPr>
          <w:p w14:paraId="4D00F044"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380E47C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5B201098" w14:textId="77777777" w:rsidTr="0014604B">
        <w:trPr>
          <w:trHeight w:val="284"/>
        </w:trPr>
        <w:tc>
          <w:tcPr>
            <w:tcW w:w="708" w:type="dxa"/>
            <w:vAlign w:val="center"/>
          </w:tcPr>
          <w:p w14:paraId="5194EF91"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59B75DFF"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Серво апарат</w:t>
            </w:r>
          </w:p>
        </w:tc>
        <w:tc>
          <w:tcPr>
            <w:tcW w:w="2551" w:type="dxa"/>
            <w:vAlign w:val="center"/>
          </w:tcPr>
          <w:p w14:paraId="48CEBF66"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3E91976D"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6039B0E9" w14:textId="77777777" w:rsidTr="0014604B">
        <w:trPr>
          <w:trHeight w:val="284"/>
        </w:trPr>
        <w:tc>
          <w:tcPr>
            <w:tcW w:w="708" w:type="dxa"/>
            <w:vAlign w:val="center"/>
          </w:tcPr>
          <w:p w14:paraId="78297DDE"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6ACEA801" w14:textId="77777777" w:rsidR="0014604B" w:rsidRPr="0014604B" w:rsidRDefault="0014604B" w:rsidP="0014604B">
            <w:pPr>
              <w:spacing w:before="0"/>
              <w:rPr>
                <w:rFonts w:cs="Arial"/>
                <w:sz w:val="20"/>
                <w:szCs w:val="20"/>
                <w:lang w:val="sr-Latn-CS"/>
              </w:rPr>
            </w:pPr>
            <w:r w:rsidRPr="0014604B">
              <w:rPr>
                <w:rFonts w:cs="Arial"/>
                <w:sz w:val="20"/>
                <w:szCs w:val="20"/>
                <w:lang w:val="sr-Latn-CS"/>
              </w:rPr>
              <w:t>Главни кочиони цилиндар</w:t>
            </w:r>
          </w:p>
        </w:tc>
        <w:tc>
          <w:tcPr>
            <w:tcW w:w="2551" w:type="dxa"/>
            <w:vAlign w:val="center"/>
          </w:tcPr>
          <w:p w14:paraId="26A99B83"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53BFCAC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726851A2" w14:textId="77777777" w:rsidTr="0014604B">
        <w:trPr>
          <w:trHeight w:val="284"/>
        </w:trPr>
        <w:tc>
          <w:tcPr>
            <w:tcW w:w="708" w:type="dxa"/>
            <w:vAlign w:val="center"/>
          </w:tcPr>
          <w:p w14:paraId="2044C917"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09E34728" w14:textId="77777777" w:rsidR="0014604B" w:rsidRPr="0014604B" w:rsidRDefault="0014604B" w:rsidP="0014604B">
            <w:pPr>
              <w:spacing w:before="0"/>
              <w:rPr>
                <w:rFonts w:cs="Arial"/>
                <w:sz w:val="20"/>
                <w:szCs w:val="20"/>
                <w:lang w:val="sr-Latn-CS"/>
              </w:rPr>
            </w:pPr>
            <w:r w:rsidRPr="0014604B">
              <w:rPr>
                <w:rFonts w:cs="Arial"/>
                <w:sz w:val="20"/>
                <w:szCs w:val="20"/>
                <w:lang w:val="sr-Latn-CS"/>
              </w:rPr>
              <w:t>Чељусти предњег точка</w:t>
            </w:r>
          </w:p>
        </w:tc>
        <w:tc>
          <w:tcPr>
            <w:tcW w:w="2551" w:type="dxa"/>
            <w:vAlign w:val="center"/>
          </w:tcPr>
          <w:p w14:paraId="41B3C9C8"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2950E67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632F9D2F" w14:textId="77777777" w:rsidTr="0014604B">
        <w:trPr>
          <w:trHeight w:val="284"/>
        </w:trPr>
        <w:tc>
          <w:tcPr>
            <w:tcW w:w="708" w:type="dxa"/>
            <w:vAlign w:val="center"/>
          </w:tcPr>
          <w:p w14:paraId="2710982F"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42AAFEF1" w14:textId="77777777" w:rsidR="0014604B" w:rsidRPr="0014604B" w:rsidRDefault="0014604B" w:rsidP="0014604B">
            <w:pPr>
              <w:spacing w:before="0"/>
              <w:rPr>
                <w:rFonts w:cs="Arial"/>
                <w:sz w:val="20"/>
                <w:szCs w:val="20"/>
                <w:lang w:val="sr-Latn-CS"/>
              </w:rPr>
            </w:pPr>
            <w:r w:rsidRPr="0014604B">
              <w:rPr>
                <w:rFonts w:cs="Arial"/>
                <w:sz w:val="20"/>
                <w:szCs w:val="20"/>
                <w:lang w:val="sr-Latn-CS"/>
              </w:rPr>
              <w:t>Диск точка</w:t>
            </w:r>
          </w:p>
        </w:tc>
        <w:tc>
          <w:tcPr>
            <w:tcW w:w="2551" w:type="dxa"/>
            <w:vAlign w:val="center"/>
          </w:tcPr>
          <w:p w14:paraId="59178E55"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77BC4B10"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788623E9" w14:textId="77777777" w:rsidTr="0014604B">
        <w:trPr>
          <w:trHeight w:val="284"/>
        </w:trPr>
        <w:tc>
          <w:tcPr>
            <w:tcW w:w="708" w:type="dxa"/>
            <w:vAlign w:val="center"/>
          </w:tcPr>
          <w:p w14:paraId="34ADFB40"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118CA4AA" w14:textId="77777777" w:rsidR="0014604B" w:rsidRPr="0014604B" w:rsidRDefault="0014604B" w:rsidP="0014604B">
            <w:pPr>
              <w:spacing w:before="0"/>
              <w:rPr>
                <w:rFonts w:cs="Arial"/>
                <w:sz w:val="20"/>
                <w:szCs w:val="20"/>
                <w:lang w:val="sr-Latn-CS"/>
              </w:rPr>
            </w:pPr>
            <w:r w:rsidRPr="0014604B">
              <w:rPr>
                <w:rFonts w:cs="Arial"/>
                <w:sz w:val="20"/>
                <w:szCs w:val="20"/>
                <w:lang w:val="sr-Latn-CS"/>
              </w:rPr>
              <w:t>Диск плочице</w:t>
            </w:r>
          </w:p>
        </w:tc>
        <w:tc>
          <w:tcPr>
            <w:tcW w:w="2551" w:type="dxa"/>
            <w:vAlign w:val="center"/>
          </w:tcPr>
          <w:p w14:paraId="1A5F7544" w14:textId="77777777" w:rsidR="0014604B" w:rsidRPr="0014604B" w:rsidRDefault="0014604B" w:rsidP="0014604B">
            <w:pPr>
              <w:spacing w:before="0"/>
              <w:jc w:val="center"/>
              <w:rPr>
                <w:rFonts w:cs="Arial"/>
                <w:sz w:val="20"/>
                <w:szCs w:val="20"/>
              </w:rPr>
            </w:pPr>
            <w:r w:rsidRPr="0014604B">
              <w:rPr>
                <w:rFonts w:cs="Arial"/>
                <w:sz w:val="20"/>
                <w:szCs w:val="20"/>
                <w:lang w:val="sr-Cyrl-CS"/>
              </w:rPr>
              <w:t>гар</w:t>
            </w:r>
          </w:p>
        </w:tc>
        <w:tc>
          <w:tcPr>
            <w:tcW w:w="2126" w:type="dxa"/>
            <w:vAlign w:val="center"/>
          </w:tcPr>
          <w:p w14:paraId="5B22706B"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30</w:t>
            </w:r>
          </w:p>
        </w:tc>
      </w:tr>
      <w:tr w:rsidR="0014604B" w:rsidRPr="0014604B" w14:paraId="2586E2BF" w14:textId="77777777" w:rsidTr="0014604B">
        <w:trPr>
          <w:trHeight w:val="284"/>
        </w:trPr>
        <w:tc>
          <w:tcPr>
            <w:tcW w:w="708" w:type="dxa"/>
            <w:vAlign w:val="center"/>
          </w:tcPr>
          <w:p w14:paraId="4D1C9C9A"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5DB09CA1" w14:textId="77777777" w:rsidR="0014604B" w:rsidRPr="0014604B" w:rsidRDefault="0014604B" w:rsidP="0014604B">
            <w:pPr>
              <w:spacing w:before="0"/>
              <w:rPr>
                <w:rFonts w:cs="Arial"/>
                <w:sz w:val="20"/>
                <w:szCs w:val="20"/>
                <w:lang w:val="sr-Latn-CS"/>
              </w:rPr>
            </w:pPr>
            <w:r w:rsidRPr="0014604B">
              <w:rPr>
                <w:rFonts w:cs="Arial"/>
                <w:sz w:val="20"/>
                <w:szCs w:val="20"/>
                <w:lang w:val="sr-Latn-CS"/>
              </w:rPr>
              <w:t>Цилиндар задњег точка</w:t>
            </w:r>
          </w:p>
        </w:tc>
        <w:tc>
          <w:tcPr>
            <w:tcW w:w="2551" w:type="dxa"/>
            <w:vAlign w:val="center"/>
          </w:tcPr>
          <w:p w14:paraId="4F716889"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4CC42C3B"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30</w:t>
            </w:r>
          </w:p>
        </w:tc>
      </w:tr>
      <w:tr w:rsidR="0014604B" w:rsidRPr="0014604B" w14:paraId="2D148901" w14:textId="77777777" w:rsidTr="0014604B">
        <w:trPr>
          <w:trHeight w:val="284"/>
        </w:trPr>
        <w:tc>
          <w:tcPr>
            <w:tcW w:w="708" w:type="dxa"/>
            <w:vAlign w:val="center"/>
          </w:tcPr>
          <w:p w14:paraId="42B57CF9"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47883027"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Пакнови</w:t>
            </w:r>
          </w:p>
        </w:tc>
        <w:tc>
          <w:tcPr>
            <w:tcW w:w="2551" w:type="dxa"/>
            <w:vAlign w:val="center"/>
          </w:tcPr>
          <w:p w14:paraId="3C035F83" w14:textId="77777777" w:rsidR="0014604B" w:rsidRPr="0014604B" w:rsidRDefault="0014604B" w:rsidP="0014604B">
            <w:pPr>
              <w:spacing w:before="0"/>
              <w:jc w:val="center"/>
              <w:rPr>
                <w:rFonts w:cs="Arial"/>
                <w:sz w:val="20"/>
                <w:szCs w:val="20"/>
              </w:rPr>
            </w:pPr>
            <w:r w:rsidRPr="0014604B">
              <w:rPr>
                <w:rFonts w:cs="Arial"/>
                <w:sz w:val="20"/>
                <w:szCs w:val="20"/>
                <w:lang w:val="sr-Cyrl-CS"/>
              </w:rPr>
              <w:t>гар</w:t>
            </w:r>
          </w:p>
        </w:tc>
        <w:tc>
          <w:tcPr>
            <w:tcW w:w="2126" w:type="dxa"/>
            <w:vAlign w:val="center"/>
          </w:tcPr>
          <w:p w14:paraId="6873FA75"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20</w:t>
            </w:r>
          </w:p>
        </w:tc>
      </w:tr>
      <w:tr w:rsidR="0014604B" w:rsidRPr="0014604B" w14:paraId="7D9595EE" w14:textId="77777777" w:rsidTr="0014604B">
        <w:trPr>
          <w:trHeight w:val="284"/>
        </w:trPr>
        <w:tc>
          <w:tcPr>
            <w:tcW w:w="708" w:type="dxa"/>
            <w:vAlign w:val="center"/>
          </w:tcPr>
          <w:p w14:paraId="07D8B1F3"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1F2F6ECD" w14:textId="77777777" w:rsidR="0014604B" w:rsidRPr="0014604B" w:rsidRDefault="0014604B" w:rsidP="0014604B">
            <w:pPr>
              <w:spacing w:before="0"/>
              <w:rPr>
                <w:rFonts w:cs="Arial"/>
                <w:sz w:val="20"/>
                <w:szCs w:val="20"/>
                <w:lang w:val="sr-Latn-CS"/>
              </w:rPr>
            </w:pPr>
            <w:r w:rsidRPr="0014604B">
              <w:rPr>
                <w:rFonts w:cs="Arial"/>
                <w:sz w:val="20"/>
                <w:szCs w:val="20"/>
                <w:lang w:val="sr-Latn-CS"/>
              </w:rPr>
              <w:t>Добош</w:t>
            </w:r>
          </w:p>
        </w:tc>
        <w:tc>
          <w:tcPr>
            <w:tcW w:w="2551" w:type="dxa"/>
            <w:vAlign w:val="center"/>
          </w:tcPr>
          <w:p w14:paraId="01B93182"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38AD0465"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46222256" w14:textId="77777777" w:rsidTr="0014604B">
        <w:trPr>
          <w:trHeight w:val="284"/>
        </w:trPr>
        <w:tc>
          <w:tcPr>
            <w:tcW w:w="708" w:type="dxa"/>
            <w:vAlign w:val="center"/>
          </w:tcPr>
          <w:p w14:paraId="6EA5CBE3"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698BAA30" w14:textId="77777777" w:rsidR="0014604B" w:rsidRPr="0014604B" w:rsidRDefault="0014604B" w:rsidP="0014604B">
            <w:pPr>
              <w:spacing w:before="0"/>
              <w:rPr>
                <w:rFonts w:cs="Arial"/>
                <w:sz w:val="20"/>
                <w:szCs w:val="20"/>
                <w:lang w:val="sr-Latn-CS"/>
              </w:rPr>
            </w:pPr>
            <w:r w:rsidRPr="0014604B">
              <w:rPr>
                <w:rFonts w:cs="Arial"/>
                <w:sz w:val="20"/>
                <w:szCs w:val="20"/>
                <w:lang w:val="sr-Latn-CS"/>
              </w:rPr>
              <w:t>Цев кочница</w:t>
            </w:r>
          </w:p>
        </w:tc>
        <w:tc>
          <w:tcPr>
            <w:tcW w:w="2551" w:type="dxa"/>
            <w:vAlign w:val="center"/>
          </w:tcPr>
          <w:p w14:paraId="4219AA2E"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6DA28AE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20</w:t>
            </w:r>
          </w:p>
        </w:tc>
      </w:tr>
      <w:tr w:rsidR="0014604B" w:rsidRPr="0014604B" w14:paraId="75187E2C" w14:textId="77777777" w:rsidTr="0014604B">
        <w:trPr>
          <w:trHeight w:val="284"/>
        </w:trPr>
        <w:tc>
          <w:tcPr>
            <w:tcW w:w="708" w:type="dxa"/>
            <w:vAlign w:val="center"/>
          </w:tcPr>
          <w:p w14:paraId="268C15E2"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6730545E" w14:textId="77777777" w:rsidR="0014604B" w:rsidRPr="0014604B" w:rsidRDefault="0014604B" w:rsidP="0014604B">
            <w:pPr>
              <w:spacing w:before="0"/>
              <w:rPr>
                <w:rFonts w:cs="Arial"/>
                <w:sz w:val="20"/>
                <w:szCs w:val="20"/>
                <w:lang w:val="sr-Cyrl-CS"/>
              </w:rPr>
            </w:pPr>
            <w:r w:rsidRPr="0014604B">
              <w:rPr>
                <w:rFonts w:cs="Arial"/>
                <w:sz w:val="20"/>
                <w:szCs w:val="20"/>
                <w:lang w:val="sr-Cyrl-CS"/>
              </w:rPr>
              <w:t>Црево кочница</w:t>
            </w:r>
          </w:p>
        </w:tc>
        <w:tc>
          <w:tcPr>
            <w:tcW w:w="2551" w:type="dxa"/>
            <w:vAlign w:val="center"/>
          </w:tcPr>
          <w:p w14:paraId="567C13C4"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710F23F0"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643C69B2" w14:textId="77777777" w:rsidTr="0014604B">
        <w:trPr>
          <w:trHeight w:val="284"/>
        </w:trPr>
        <w:tc>
          <w:tcPr>
            <w:tcW w:w="708" w:type="dxa"/>
            <w:vAlign w:val="center"/>
          </w:tcPr>
          <w:p w14:paraId="47AD5785"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600354C4"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Сет квачила  Е-5</w:t>
            </w:r>
          </w:p>
        </w:tc>
        <w:tc>
          <w:tcPr>
            <w:tcW w:w="2551" w:type="dxa"/>
            <w:vAlign w:val="center"/>
          </w:tcPr>
          <w:p w14:paraId="46BA844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7C71448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2B5E23CD" w14:textId="77777777" w:rsidTr="0014604B">
        <w:trPr>
          <w:trHeight w:val="284"/>
        </w:trPr>
        <w:tc>
          <w:tcPr>
            <w:tcW w:w="708" w:type="dxa"/>
            <w:vAlign w:val="center"/>
          </w:tcPr>
          <w:p w14:paraId="7CAFCDF7"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7F7D8A0B" w14:textId="77777777" w:rsidR="0014604B" w:rsidRPr="0014604B" w:rsidRDefault="0014604B" w:rsidP="0014604B">
            <w:pPr>
              <w:spacing w:before="0"/>
              <w:rPr>
                <w:rFonts w:cs="Arial"/>
                <w:sz w:val="20"/>
                <w:szCs w:val="20"/>
                <w:lang w:val="sr-Cyrl-CS"/>
              </w:rPr>
            </w:pPr>
            <w:r w:rsidRPr="0014604B">
              <w:rPr>
                <w:rFonts w:cs="Arial"/>
                <w:sz w:val="20"/>
                <w:szCs w:val="20"/>
                <w:lang w:val="sr-Cyrl-CS"/>
              </w:rPr>
              <w:t>Замајац Е-5</w:t>
            </w:r>
          </w:p>
        </w:tc>
        <w:tc>
          <w:tcPr>
            <w:tcW w:w="2551" w:type="dxa"/>
            <w:vAlign w:val="center"/>
          </w:tcPr>
          <w:p w14:paraId="58113A35"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27F2EB6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0EBB2F13" w14:textId="77777777" w:rsidTr="0014604B">
        <w:trPr>
          <w:trHeight w:val="284"/>
        </w:trPr>
        <w:tc>
          <w:tcPr>
            <w:tcW w:w="708" w:type="dxa"/>
            <w:vAlign w:val="center"/>
          </w:tcPr>
          <w:p w14:paraId="559026C5"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162C2F5B"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Пети кочиони цилиндар</w:t>
            </w:r>
          </w:p>
        </w:tc>
        <w:tc>
          <w:tcPr>
            <w:tcW w:w="2551" w:type="dxa"/>
            <w:vAlign w:val="center"/>
          </w:tcPr>
          <w:p w14:paraId="77C8BCAF"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6AFB83E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1BC98F68" w14:textId="77777777" w:rsidTr="0014604B">
        <w:trPr>
          <w:trHeight w:val="284"/>
        </w:trPr>
        <w:tc>
          <w:tcPr>
            <w:tcW w:w="708" w:type="dxa"/>
            <w:vAlign w:val="center"/>
          </w:tcPr>
          <w:p w14:paraId="3E099962"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114E2842"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Сајла ручне</w:t>
            </w:r>
          </w:p>
        </w:tc>
        <w:tc>
          <w:tcPr>
            <w:tcW w:w="2551" w:type="dxa"/>
            <w:vAlign w:val="center"/>
          </w:tcPr>
          <w:p w14:paraId="71FB1045"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47AC265F"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20</w:t>
            </w:r>
          </w:p>
        </w:tc>
      </w:tr>
      <w:tr w:rsidR="0014604B" w:rsidRPr="0014604B" w14:paraId="0AE5838D" w14:textId="77777777" w:rsidTr="0014604B">
        <w:trPr>
          <w:trHeight w:val="284"/>
        </w:trPr>
        <w:tc>
          <w:tcPr>
            <w:tcW w:w="708" w:type="dxa"/>
            <w:vAlign w:val="center"/>
          </w:tcPr>
          <w:p w14:paraId="1E8F58CF"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7C4EB05F"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Потезна сајла ручице ручне</w:t>
            </w:r>
          </w:p>
        </w:tc>
        <w:tc>
          <w:tcPr>
            <w:tcW w:w="2551" w:type="dxa"/>
            <w:vAlign w:val="center"/>
          </w:tcPr>
          <w:p w14:paraId="0106564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6B2955FB"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525B328D" w14:textId="77777777" w:rsidTr="0014604B">
        <w:trPr>
          <w:trHeight w:val="284"/>
        </w:trPr>
        <w:tc>
          <w:tcPr>
            <w:tcW w:w="708" w:type="dxa"/>
            <w:vAlign w:val="center"/>
          </w:tcPr>
          <w:p w14:paraId="21F46B40"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38C3447A" w14:textId="77777777" w:rsidR="0014604B" w:rsidRPr="0014604B" w:rsidRDefault="0014604B" w:rsidP="0014604B">
            <w:pPr>
              <w:spacing w:before="0"/>
              <w:rPr>
                <w:rFonts w:cs="Arial"/>
                <w:sz w:val="20"/>
                <w:szCs w:val="20"/>
                <w:lang w:val="sr-Latn-CS"/>
              </w:rPr>
            </w:pPr>
            <w:r w:rsidRPr="0014604B">
              <w:rPr>
                <w:rFonts w:cs="Arial"/>
                <w:sz w:val="20"/>
                <w:szCs w:val="20"/>
                <w:lang w:val="sr-Latn-CS"/>
              </w:rPr>
              <w:t>Ручица ручне кочнице</w:t>
            </w:r>
          </w:p>
        </w:tc>
        <w:tc>
          <w:tcPr>
            <w:tcW w:w="2551" w:type="dxa"/>
            <w:vAlign w:val="center"/>
          </w:tcPr>
          <w:p w14:paraId="08D64CE2"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2050349F"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5DDD8190" w14:textId="77777777" w:rsidTr="0014604B">
        <w:trPr>
          <w:trHeight w:val="284"/>
        </w:trPr>
        <w:tc>
          <w:tcPr>
            <w:tcW w:w="708" w:type="dxa"/>
            <w:vAlign w:val="center"/>
          </w:tcPr>
          <w:p w14:paraId="0FAF2537"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4D33683A" w14:textId="77777777" w:rsidR="0014604B" w:rsidRPr="0014604B" w:rsidRDefault="0014604B" w:rsidP="0014604B">
            <w:pPr>
              <w:spacing w:before="0"/>
              <w:rPr>
                <w:rFonts w:cs="Arial"/>
                <w:sz w:val="20"/>
                <w:szCs w:val="20"/>
                <w:lang w:val="sr-Latn-CS"/>
              </w:rPr>
            </w:pPr>
            <w:r w:rsidRPr="0014604B">
              <w:rPr>
                <w:rFonts w:cs="Arial"/>
                <w:sz w:val="20"/>
                <w:szCs w:val="20"/>
                <w:lang w:val="sr-Latn-CS"/>
              </w:rPr>
              <w:t>Кугла горња</w:t>
            </w:r>
          </w:p>
        </w:tc>
        <w:tc>
          <w:tcPr>
            <w:tcW w:w="2551" w:type="dxa"/>
            <w:vAlign w:val="center"/>
          </w:tcPr>
          <w:p w14:paraId="4C561551"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1D7CAF80"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30</w:t>
            </w:r>
          </w:p>
        </w:tc>
      </w:tr>
      <w:tr w:rsidR="0014604B" w:rsidRPr="0014604B" w14:paraId="60D06812" w14:textId="77777777" w:rsidTr="0014604B">
        <w:trPr>
          <w:trHeight w:val="284"/>
        </w:trPr>
        <w:tc>
          <w:tcPr>
            <w:tcW w:w="708" w:type="dxa"/>
            <w:vAlign w:val="center"/>
          </w:tcPr>
          <w:p w14:paraId="15C05F3C"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1012462F" w14:textId="77777777" w:rsidR="0014604B" w:rsidRPr="0014604B" w:rsidRDefault="0014604B" w:rsidP="0014604B">
            <w:pPr>
              <w:spacing w:before="0"/>
              <w:rPr>
                <w:rFonts w:cs="Arial"/>
                <w:sz w:val="20"/>
                <w:szCs w:val="20"/>
                <w:lang w:val="sr-Latn-CS"/>
              </w:rPr>
            </w:pPr>
            <w:r w:rsidRPr="0014604B">
              <w:rPr>
                <w:rFonts w:cs="Arial"/>
                <w:sz w:val="20"/>
                <w:szCs w:val="20"/>
                <w:lang w:val="sr-Latn-CS"/>
              </w:rPr>
              <w:t>Кугла доња</w:t>
            </w:r>
          </w:p>
        </w:tc>
        <w:tc>
          <w:tcPr>
            <w:tcW w:w="2551" w:type="dxa"/>
            <w:vAlign w:val="center"/>
          </w:tcPr>
          <w:p w14:paraId="36AE21B4"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514FD16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30</w:t>
            </w:r>
          </w:p>
        </w:tc>
      </w:tr>
      <w:tr w:rsidR="0014604B" w:rsidRPr="0014604B" w14:paraId="70176F62" w14:textId="77777777" w:rsidTr="0014604B">
        <w:trPr>
          <w:trHeight w:val="284"/>
        </w:trPr>
        <w:tc>
          <w:tcPr>
            <w:tcW w:w="708" w:type="dxa"/>
            <w:vAlign w:val="center"/>
          </w:tcPr>
          <w:p w14:paraId="363561A4"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38EFB37C" w14:textId="77777777" w:rsidR="0014604B" w:rsidRPr="0014604B" w:rsidRDefault="0014604B" w:rsidP="0014604B">
            <w:pPr>
              <w:spacing w:before="0"/>
              <w:rPr>
                <w:rFonts w:cs="Arial"/>
                <w:sz w:val="20"/>
                <w:szCs w:val="20"/>
                <w:lang w:val="sr-Latn-CS"/>
              </w:rPr>
            </w:pPr>
            <w:r w:rsidRPr="0014604B">
              <w:rPr>
                <w:rFonts w:cs="Arial"/>
                <w:sz w:val="20"/>
                <w:szCs w:val="20"/>
                <w:lang w:val="sr-Latn-CS"/>
              </w:rPr>
              <w:t>Крај споне дужи</w:t>
            </w:r>
          </w:p>
        </w:tc>
        <w:tc>
          <w:tcPr>
            <w:tcW w:w="2551" w:type="dxa"/>
            <w:vAlign w:val="center"/>
          </w:tcPr>
          <w:p w14:paraId="56EF66A8"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3942103A"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20</w:t>
            </w:r>
          </w:p>
        </w:tc>
      </w:tr>
      <w:tr w:rsidR="0014604B" w:rsidRPr="0014604B" w14:paraId="66C00310" w14:textId="77777777" w:rsidTr="0014604B">
        <w:trPr>
          <w:trHeight w:val="284"/>
        </w:trPr>
        <w:tc>
          <w:tcPr>
            <w:tcW w:w="708" w:type="dxa"/>
            <w:vAlign w:val="center"/>
          </w:tcPr>
          <w:p w14:paraId="4E18E8E1"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2CAAD755" w14:textId="77777777" w:rsidR="0014604B" w:rsidRPr="0014604B" w:rsidRDefault="0014604B" w:rsidP="0014604B">
            <w:pPr>
              <w:spacing w:before="0"/>
              <w:rPr>
                <w:rFonts w:cs="Arial"/>
                <w:sz w:val="20"/>
                <w:szCs w:val="20"/>
                <w:lang w:val="sr-Latn-CS"/>
              </w:rPr>
            </w:pPr>
            <w:r w:rsidRPr="0014604B">
              <w:rPr>
                <w:rFonts w:cs="Arial"/>
                <w:sz w:val="20"/>
                <w:szCs w:val="20"/>
                <w:lang w:val="sr-Latn-CS"/>
              </w:rPr>
              <w:t>Крај споне краћи</w:t>
            </w:r>
          </w:p>
        </w:tc>
        <w:tc>
          <w:tcPr>
            <w:tcW w:w="2551" w:type="dxa"/>
            <w:vAlign w:val="center"/>
          </w:tcPr>
          <w:p w14:paraId="57C73D5B"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1189B56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20</w:t>
            </w:r>
          </w:p>
        </w:tc>
      </w:tr>
      <w:tr w:rsidR="0014604B" w:rsidRPr="0014604B" w14:paraId="02CC432E" w14:textId="77777777" w:rsidTr="0014604B">
        <w:trPr>
          <w:trHeight w:val="284"/>
        </w:trPr>
        <w:tc>
          <w:tcPr>
            <w:tcW w:w="708" w:type="dxa"/>
            <w:vAlign w:val="center"/>
          </w:tcPr>
          <w:p w14:paraId="6F426EDA"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62A38C91" w14:textId="77777777" w:rsidR="0014604B" w:rsidRPr="0014604B" w:rsidRDefault="0014604B" w:rsidP="0014604B">
            <w:pPr>
              <w:spacing w:before="0"/>
              <w:rPr>
                <w:rFonts w:cs="Arial"/>
                <w:sz w:val="20"/>
                <w:szCs w:val="20"/>
                <w:lang w:val="sr-Latn-CS"/>
              </w:rPr>
            </w:pPr>
            <w:r w:rsidRPr="0014604B">
              <w:rPr>
                <w:rFonts w:cs="Arial"/>
                <w:sz w:val="20"/>
                <w:szCs w:val="20"/>
                <w:lang w:val="sr-Latn-CS"/>
              </w:rPr>
              <w:t>Централна спона</w:t>
            </w:r>
          </w:p>
        </w:tc>
        <w:tc>
          <w:tcPr>
            <w:tcW w:w="2551" w:type="dxa"/>
            <w:vAlign w:val="center"/>
          </w:tcPr>
          <w:p w14:paraId="3F1C763A"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41F0641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72614CCB" w14:textId="77777777" w:rsidTr="0014604B">
        <w:trPr>
          <w:trHeight w:val="284"/>
        </w:trPr>
        <w:tc>
          <w:tcPr>
            <w:tcW w:w="708" w:type="dxa"/>
            <w:vAlign w:val="center"/>
          </w:tcPr>
          <w:p w14:paraId="7139DC4D"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53C576B3" w14:textId="77777777" w:rsidR="0014604B" w:rsidRPr="0014604B" w:rsidRDefault="0014604B" w:rsidP="0014604B">
            <w:pPr>
              <w:spacing w:before="0"/>
              <w:rPr>
                <w:rFonts w:cs="Arial"/>
                <w:sz w:val="20"/>
                <w:szCs w:val="20"/>
                <w:lang w:val="sr-Latn-CS"/>
              </w:rPr>
            </w:pPr>
            <w:r w:rsidRPr="0014604B">
              <w:rPr>
                <w:rFonts w:cs="Arial"/>
                <w:sz w:val="20"/>
                <w:szCs w:val="20"/>
                <w:lang w:val="sr-Latn-CS"/>
              </w:rPr>
              <w:t>Носач спона</w:t>
            </w:r>
          </w:p>
        </w:tc>
        <w:tc>
          <w:tcPr>
            <w:tcW w:w="2551" w:type="dxa"/>
            <w:vAlign w:val="center"/>
          </w:tcPr>
          <w:p w14:paraId="7812CC9B"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04404A3A"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60231E42" w14:textId="77777777" w:rsidTr="0014604B">
        <w:trPr>
          <w:trHeight w:val="284"/>
        </w:trPr>
        <w:tc>
          <w:tcPr>
            <w:tcW w:w="708" w:type="dxa"/>
            <w:vAlign w:val="center"/>
          </w:tcPr>
          <w:p w14:paraId="19CBFC56"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419C3AFF" w14:textId="77777777" w:rsidR="0014604B" w:rsidRPr="0014604B" w:rsidRDefault="0014604B" w:rsidP="0014604B">
            <w:pPr>
              <w:spacing w:before="0"/>
              <w:rPr>
                <w:rFonts w:cs="Arial"/>
                <w:sz w:val="20"/>
                <w:szCs w:val="20"/>
                <w:lang w:val="sr-Latn-CS"/>
              </w:rPr>
            </w:pPr>
            <w:r w:rsidRPr="0014604B">
              <w:rPr>
                <w:rFonts w:cs="Arial"/>
                <w:sz w:val="20"/>
                <w:szCs w:val="20"/>
                <w:lang w:val="sr-Latn-CS"/>
              </w:rPr>
              <w:t>Глава волана</w:t>
            </w:r>
          </w:p>
        </w:tc>
        <w:tc>
          <w:tcPr>
            <w:tcW w:w="2551" w:type="dxa"/>
            <w:vAlign w:val="center"/>
          </w:tcPr>
          <w:p w14:paraId="2F73ABEB"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03972AE5"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11FE1FA3" w14:textId="77777777" w:rsidTr="0014604B">
        <w:trPr>
          <w:trHeight w:val="284"/>
        </w:trPr>
        <w:tc>
          <w:tcPr>
            <w:tcW w:w="708" w:type="dxa"/>
            <w:vAlign w:val="center"/>
          </w:tcPr>
          <w:p w14:paraId="3E4CA996"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1E12B0A4" w14:textId="77777777" w:rsidR="0014604B" w:rsidRPr="0014604B" w:rsidRDefault="0014604B" w:rsidP="0014604B">
            <w:pPr>
              <w:spacing w:before="0"/>
              <w:rPr>
                <w:rFonts w:cs="Arial"/>
                <w:sz w:val="20"/>
                <w:szCs w:val="20"/>
                <w:lang w:val="sr-Latn-CS"/>
              </w:rPr>
            </w:pPr>
            <w:r w:rsidRPr="0014604B">
              <w:rPr>
                <w:rFonts w:cs="Arial"/>
                <w:sz w:val="20"/>
                <w:szCs w:val="20"/>
                <w:lang w:val="sr-Latn-CS"/>
              </w:rPr>
              <w:t>Лежај предњег точка</w:t>
            </w:r>
          </w:p>
        </w:tc>
        <w:tc>
          <w:tcPr>
            <w:tcW w:w="2551" w:type="dxa"/>
            <w:vAlign w:val="center"/>
          </w:tcPr>
          <w:p w14:paraId="3CDED64C"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4BCFEAB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40</w:t>
            </w:r>
          </w:p>
        </w:tc>
      </w:tr>
      <w:tr w:rsidR="0014604B" w:rsidRPr="0014604B" w14:paraId="1983B782" w14:textId="77777777" w:rsidTr="0014604B">
        <w:trPr>
          <w:trHeight w:val="284"/>
        </w:trPr>
        <w:tc>
          <w:tcPr>
            <w:tcW w:w="708" w:type="dxa"/>
            <w:vAlign w:val="center"/>
          </w:tcPr>
          <w:p w14:paraId="5D10584D"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571862A1" w14:textId="77777777" w:rsidR="0014604B" w:rsidRPr="0014604B" w:rsidRDefault="0014604B" w:rsidP="0014604B">
            <w:pPr>
              <w:spacing w:before="0"/>
              <w:rPr>
                <w:rFonts w:cs="Arial"/>
                <w:sz w:val="20"/>
                <w:szCs w:val="20"/>
                <w:lang w:val="sr-Latn-CS"/>
              </w:rPr>
            </w:pPr>
            <w:r w:rsidRPr="0014604B">
              <w:rPr>
                <w:rFonts w:cs="Arial"/>
                <w:sz w:val="20"/>
                <w:szCs w:val="20"/>
                <w:lang w:val="sr-Latn-CS"/>
              </w:rPr>
              <w:t>Рукавац предњег то</w:t>
            </w:r>
            <w:r w:rsidRPr="0014604B">
              <w:rPr>
                <w:rFonts w:cs="Arial"/>
                <w:sz w:val="20"/>
                <w:szCs w:val="20"/>
                <w:lang w:val="sr-Cyrl-CS"/>
              </w:rPr>
              <w:t>ч</w:t>
            </w:r>
            <w:r w:rsidRPr="0014604B">
              <w:rPr>
                <w:rFonts w:cs="Arial"/>
                <w:sz w:val="20"/>
                <w:szCs w:val="20"/>
                <w:lang w:val="sr-Latn-CS"/>
              </w:rPr>
              <w:t>ка</w:t>
            </w:r>
          </w:p>
        </w:tc>
        <w:tc>
          <w:tcPr>
            <w:tcW w:w="2551" w:type="dxa"/>
            <w:vAlign w:val="center"/>
          </w:tcPr>
          <w:p w14:paraId="76F4D73C"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29F2091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4FE0B500" w14:textId="77777777" w:rsidTr="0014604B">
        <w:trPr>
          <w:trHeight w:val="284"/>
        </w:trPr>
        <w:tc>
          <w:tcPr>
            <w:tcW w:w="708" w:type="dxa"/>
            <w:vAlign w:val="center"/>
          </w:tcPr>
          <w:p w14:paraId="6D23ADAC"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0CCA8936" w14:textId="77777777" w:rsidR="0014604B" w:rsidRPr="0014604B" w:rsidRDefault="0014604B" w:rsidP="0014604B">
            <w:pPr>
              <w:spacing w:before="0"/>
              <w:rPr>
                <w:rFonts w:cs="Arial"/>
                <w:sz w:val="20"/>
                <w:szCs w:val="20"/>
                <w:lang w:val="sr-Latn-CS"/>
              </w:rPr>
            </w:pPr>
            <w:r w:rsidRPr="0014604B">
              <w:rPr>
                <w:rFonts w:cs="Arial"/>
                <w:sz w:val="20"/>
                <w:szCs w:val="20"/>
                <w:lang w:val="sr-Latn-CS"/>
              </w:rPr>
              <w:t>Главчина предњег точка</w:t>
            </w:r>
          </w:p>
        </w:tc>
        <w:tc>
          <w:tcPr>
            <w:tcW w:w="2551" w:type="dxa"/>
            <w:vAlign w:val="center"/>
          </w:tcPr>
          <w:p w14:paraId="529FA6BB"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51CC471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7F40CE73" w14:textId="77777777" w:rsidTr="0014604B">
        <w:trPr>
          <w:trHeight w:val="284"/>
        </w:trPr>
        <w:tc>
          <w:tcPr>
            <w:tcW w:w="708" w:type="dxa"/>
            <w:vAlign w:val="center"/>
          </w:tcPr>
          <w:p w14:paraId="7A8CB210"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029813B1"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Семеринг предњег точка</w:t>
            </w:r>
          </w:p>
        </w:tc>
        <w:tc>
          <w:tcPr>
            <w:tcW w:w="2551" w:type="dxa"/>
            <w:vAlign w:val="center"/>
          </w:tcPr>
          <w:p w14:paraId="458258A9"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34901C9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30</w:t>
            </w:r>
          </w:p>
        </w:tc>
      </w:tr>
      <w:tr w:rsidR="0014604B" w:rsidRPr="0014604B" w14:paraId="6B7A5185" w14:textId="77777777" w:rsidTr="0014604B">
        <w:trPr>
          <w:trHeight w:val="284"/>
        </w:trPr>
        <w:tc>
          <w:tcPr>
            <w:tcW w:w="708" w:type="dxa"/>
            <w:vAlign w:val="center"/>
          </w:tcPr>
          <w:p w14:paraId="743D1952"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67014F41" w14:textId="77777777" w:rsidR="0014604B" w:rsidRPr="0014604B" w:rsidRDefault="0014604B" w:rsidP="0014604B">
            <w:pPr>
              <w:spacing w:before="0"/>
              <w:rPr>
                <w:rFonts w:cs="Arial"/>
                <w:sz w:val="20"/>
                <w:szCs w:val="20"/>
                <w:lang w:val="sr-Latn-CS"/>
              </w:rPr>
            </w:pPr>
            <w:r w:rsidRPr="0014604B">
              <w:rPr>
                <w:rFonts w:cs="Arial"/>
                <w:sz w:val="20"/>
                <w:szCs w:val="20"/>
                <w:lang w:val="sr-Latn-CS"/>
              </w:rPr>
              <w:t>Хомокинетички зглоб</w:t>
            </w:r>
          </w:p>
        </w:tc>
        <w:tc>
          <w:tcPr>
            <w:tcW w:w="2551" w:type="dxa"/>
            <w:vAlign w:val="center"/>
          </w:tcPr>
          <w:p w14:paraId="18CBAB23"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587125DF"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3C4EFCE4" w14:textId="77777777" w:rsidTr="0014604B">
        <w:trPr>
          <w:trHeight w:val="284"/>
        </w:trPr>
        <w:tc>
          <w:tcPr>
            <w:tcW w:w="708" w:type="dxa"/>
            <w:vAlign w:val="center"/>
          </w:tcPr>
          <w:p w14:paraId="4E96408B"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7536FD9E" w14:textId="77777777" w:rsidR="0014604B" w:rsidRPr="0014604B" w:rsidRDefault="0014604B" w:rsidP="0014604B">
            <w:pPr>
              <w:spacing w:before="0"/>
              <w:rPr>
                <w:rFonts w:cs="Arial"/>
                <w:sz w:val="20"/>
                <w:szCs w:val="20"/>
                <w:lang w:val="sr-Latn-CS"/>
              </w:rPr>
            </w:pPr>
            <w:r w:rsidRPr="0014604B">
              <w:rPr>
                <w:rFonts w:cs="Arial"/>
                <w:sz w:val="20"/>
                <w:szCs w:val="20"/>
                <w:lang w:val="sr-Latn-CS"/>
              </w:rPr>
              <w:t>Матица зглоба</w:t>
            </w:r>
          </w:p>
        </w:tc>
        <w:tc>
          <w:tcPr>
            <w:tcW w:w="2551" w:type="dxa"/>
            <w:vAlign w:val="center"/>
          </w:tcPr>
          <w:p w14:paraId="4C318E3E"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242ABC63"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40</w:t>
            </w:r>
          </w:p>
        </w:tc>
      </w:tr>
      <w:tr w:rsidR="0014604B" w:rsidRPr="0014604B" w14:paraId="046C014B" w14:textId="77777777" w:rsidTr="0014604B">
        <w:trPr>
          <w:trHeight w:val="284"/>
        </w:trPr>
        <w:tc>
          <w:tcPr>
            <w:tcW w:w="708" w:type="dxa"/>
            <w:vAlign w:val="center"/>
          </w:tcPr>
          <w:p w14:paraId="3D489696"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24C5D794" w14:textId="77777777" w:rsidR="0014604B" w:rsidRPr="0014604B" w:rsidRDefault="0014604B" w:rsidP="0014604B">
            <w:pPr>
              <w:spacing w:before="0"/>
              <w:rPr>
                <w:rFonts w:cs="Arial"/>
                <w:sz w:val="20"/>
                <w:szCs w:val="20"/>
                <w:lang w:val="sr-Latn-CS"/>
              </w:rPr>
            </w:pPr>
            <w:r w:rsidRPr="0014604B">
              <w:rPr>
                <w:rFonts w:cs="Arial"/>
                <w:sz w:val="20"/>
                <w:szCs w:val="20"/>
                <w:lang w:val="sr-Latn-CS"/>
              </w:rPr>
              <w:t>Конусна дистанц шајбна</w:t>
            </w:r>
          </w:p>
        </w:tc>
        <w:tc>
          <w:tcPr>
            <w:tcW w:w="2551" w:type="dxa"/>
            <w:vAlign w:val="center"/>
          </w:tcPr>
          <w:p w14:paraId="7F1B66F4"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5949AD74"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20</w:t>
            </w:r>
          </w:p>
        </w:tc>
      </w:tr>
      <w:tr w:rsidR="0014604B" w:rsidRPr="0014604B" w14:paraId="02117F0D" w14:textId="77777777" w:rsidTr="0014604B">
        <w:trPr>
          <w:trHeight w:val="284"/>
        </w:trPr>
        <w:tc>
          <w:tcPr>
            <w:tcW w:w="708" w:type="dxa"/>
            <w:vAlign w:val="center"/>
          </w:tcPr>
          <w:p w14:paraId="3E7A5225"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75AE1C3F" w14:textId="77777777" w:rsidR="0014604B" w:rsidRPr="0014604B" w:rsidRDefault="0014604B" w:rsidP="0014604B">
            <w:pPr>
              <w:spacing w:before="0"/>
              <w:rPr>
                <w:rFonts w:cs="Arial"/>
                <w:sz w:val="20"/>
                <w:szCs w:val="20"/>
                <w:lang w:val="sr-Cyrl-CS"/>
              </w:rPr>
            </w:pPr>
            <w:r w:rsidRPr="0014604B">
              <w:rPr>
                <w:rFonts w:cs="Arial"/>
                <w:sz w:val="20"/>
                <w:szCs w:val="20"/>
                <w:lang w:val="sr-Latn-CS"/>
              </w:rPr>
              <w:t>Полуосов</w:t>
            </w:r>
            <w:r w:rsidRPr="0014604B">
              <w:rPr>
                <w:rFonts w:cs="Arial"/>
                <w:sz w:val="20"/>
                <w:szCs w:val="20"/>
                <w:lang w:val="sr-Cyrl-CS"/>
              </w:rPr>
              <w:t>.</w:t>
            </w:r>
            <w:r w:rsidRPr="0014604B">
              <w:rPr>
                <w:rFonts w:cs="Arial"/>
                <w:sz w:val="20"/>
                <w:szCs w:val="20"/>
                <w:lang w:val="sr-Latn-CS"/>
              </w:rPr>
              <w:t xml:space="preserve"> предња лева комп</w:t>
            </w:r>
            <w:r w:rsidRPr="0014604B">
              <w:rPr>
                <w:rFonts w:cs="Arial"/>
                <w:sz w:val="20"/>
                <w:szCs w:val="20"/>
                <w:lang w:val="sr-Cyrl-CS"/>
              </w:rPr>
              <w:t>л.</w:t>
            </w:r>
          </w:p>
        </w:tc>
        <w:tc>
          <w:tcPr>
            <w:tcW w:w="2551" w:type="dxa"/>
            <w:vAlign w:val="center"/>
          </w:tcPr>
          <w:p w14:paraId="195AC42E"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4A24D481"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w:t>
            </w:r>
          </w:p>
        </w:tc>
      </w:tr>
      <w:tr w:rsidR="0014604B" w:rsidRPr="0014604B" w14:paraId="2177C715" w14:textId="77777777" w:rsidTr="0014604B">
        <w:trPr>
          <w:trHeight w:val="284"/>
        </w:trPr>
        <w:tc>
          <w:tcPr>
            <w:tcW w:w="708" w:type="dxa"/>
            <w:vAlign w:val="center"/>
          </w:tcPr>
          <w:p w14:paraId="7443CAD8"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67C9B85B" w14:textId="77777777" w:rsidR="0014604B" w:rsidRPr="0014604B" w:rsidRDefault="0014604B" w:rsidP="0014604B">
            <w:pPr>
              <w:spacing w:before="0"/>
              <w:rPr>
                <w:rFonts w:cs="Arial"/>
                <w:sz w:val="20"/>
                <w:szCs w:val="20"/>
                <w:lang w:val="sr-Cyrl-CS"/>
              </w:rPr>
            </w:pPr>
            <w:r w:rsidRPr="0014604B">
              <w:rPr>
                <w:rFonts w:cs="Arial"/>
                <w:sz w:val="20"/>
                <w:szCs w:val="20"/>
                <w:lang w:val="sr-Latn-CS"/>
              </w:rPr>
              <w:t>Полуосов</w:t>
            </w:r>
            <w:r w:rsidRPr="0014604B">
              <w:rPr>
                <w:rFonts w:cs="Arial"/>
                <w:sz w:val="20"/>
                <w:szCs w:val="20"/>
                <w:lang w:val="sr-Cyrl-CS"/>
              </w:rPr>
              <w:t>.</w:t>
            </w:r>
            <w:r w:rsidRPr="0014604B">
              <w:rPr>
                <w:rFonts w:cs="Arial"/>
                <w:sz w:val="20"/>
                <w:szCs w:val="20"/>
                <w:lang w:val="sr-Latn-CS"/>
              </w:rPr>
              <w:t xml:space="preserve"> предња десна компл</w:t>
            </w:r>
            <w:r w:rsidRPr="0014604B">
              <w:rPr>
                <w:rFonts w:cs="Arial"/>
                <w:sz w:val="20"/>
                <w:szCs w:val="20"/>
                <w:lang w:val="sr-Cyrl-CS"/>
              </w:rPr>
              <w:t>.</w:t>
            </w:r>
          </w:p>
        </w:tc>
        <w:tc>
          <w:tcPr>
            <w:tcW w:w="2551" w:type="dxa"/>
            <w:vAlign w:val="center"/>
          </w:tcPr>
          <w:p w14:paraId="15BD3E3A"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1808FEC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w:t>
            </w:r>
          </w:p>
        </w:tc>
      </w:tr>
      <w:tr w:rsidR="0014604B" w:rsidRPr="0014604B" w14:paraId="5ABF32B5" w14:textId="77777777" w:rsidTr="0014604B">
        <w:trPr>
          <w:trHeight w:val="284"/>
        </w:trPr>
        <w:tc>
          <w:tcPr>
            <w:tcW w:w="708" w:type="dxa"/>
            <w:vAlign w:val="center"/>
          </w:tcPr>
          <w:p w14:paraId="0B1D44A1"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7CDE795A" w14:textId="77777777" w:rsidR="0014604B" w:rsidRPr="0014604B" w:rsidRDefault="0014604B" w:rsidP="0014604B">
            <w:pPr>
              <w:spacing w:before="0"/>
              <w:rPr>
                <w:rFonts w:cs="Arial"/>
                <w:sz w:val="20"/>
                <w:szCs w:val="20"/>
                <w:lang w:val="sr-Cyrl-CS"/>
              </w:rPr>
            </w:pPr>
            <w:r w:rsidRPr="0014604B">
              <w:rPr>
                <w:rFonts w:cs="Arial"/>
                <w:sz w:val="20"/>
                <w:szCs w:val="20"/>
                <w:lang w:val="sr-Latn-CS"/>
              </w:rPr>
              <w:t>Сет квачиула</w:t>
            </w:r>
            <w:r w:rsidRPr="0014604B">
              <w:rPr>
                <w:rFonts w:cs="Arial"/>
                <w:sz w:val="20"/>
                <w:szCs w:val="20"/>
                <w:lang w:val="sr-Cyrl-CS"/>
              </w:rPr>
              <w:t xml:space="preserve"> Е-4</w:t>
            </w:r>
          </w:p>
        </w:tc>
        <w:tc>
          <w:tcPr>
            <w:tcW w:w="2551" w:type="dxa"/>
            <w:vAlign w:val="center"/>
          </w:tcPr>
          <w:p w14:paraId="6F95003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гар.</w:t>
            </w:r>
          </w:p>
        </w:tc>
        <w:tc>
          <w:tcPr>
            <w:tcW w:w="2126" w:type="dxa"/>
            <w:vAlign w:val="center"/>
          </w:tcPr>
          <w:p w14:paraId="4235A3D5"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15</w:t>
            </w:r>
          </w:p>
        </w:tc>
      </w:tr>
      <w:tr w:rsidR="0014604B" w:rsidRPr="0014604B" w14:paraId="53669F7C" w14:textId="77777777" w:rsidTr="0014604B">
        <w:trPr>
          <w:trHeight w:val="284"/>
        </w:trPr>
        <w:tc>
          <w:tcPr>
            <w:tcW w:w="708" w:type="dxa"/>
            <w:vAlign w:val="center"/>
          </w:tcPr>
          <w:p w14:paraId="74094023"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21EE7E9F" w14:textId="77777777" w:rsidR="0014604B" w:rsidRPr="0014604B" w:rsidRDefault="0014604B" w:rsidP="0014604B">
            <w:pPr>
              <w:spacing w:before="0"/>
              <w:rPr>
                <w:rFonts w:cs="Arial"/>
                <w:sz w:val="20"/>
                <w:szCs w:val="20"/>
                <w:lang w:val="sr-Latn-CS"/>
              </w:rPr>
            </w:pPr>
            <w:r w:rsidRPr="0014604B">
              <w:rPr>
                <w:rFonts w:cs="Arial"/>
                <w:sz w:val="20"/>
                <w:szCs w:val="20"/>
                <w:lang w:val="sr-Latn-CS"/>
              </w:rPr>
              <w:t>Гарнитура дихтунга редуктора</w:t>
            </w:r>
          </w:p>
        </w:tc>
        <w:tc>
          <w:tcPr>
            <w:tcW w:w="2551" w:type="dxa"/>
            <w:vAlign w:val="center"/>
          </w:tcPr>
          <w:p w14:paraId="1D07EAB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гар.</w:t>
            </w:r>
          </w:p>
        </w:tc>
        <w:tc>
          <w:tcPr>
            <w:tcW w:w="2126" w:type="dxa"/>
            <w:vAlign w:val="center"/>
          </w:tcPr>
          <w:p w14:paraId="53C37745"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4C995964" w14:textId="77777777" w:rsidTr="0014604B">
        <w:trPr>
          <w:trHeight w:val="284"/>
        </w:trPr>
        <w:tc>
          <w:tcPr>
            <w:tcW w:w="708" w:type="dxa"/>
            <w:vAlign w:val="center"/>
          </w:tcPr>
          <w:p w14:paraId="23012826"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7E6DF3F2" w14:textId="77777777" w:rsidR="0014604B" w:rsidRPr="0014604B" w:rsidRDefault="0014604B" w:rsidP="0014604B">
            <w:pPr>
              <w:spacing w:before="0"/>
              <w:rPr>
                <w:rFonts w:cs="Arial"/>
                <w:sz w:val="20"/>
                <w:szCs w:val="20"/>
                <w:lang w:val="sr-Cyrl-CS"/>
              </w:rPr>
            </w:pPr>
            <w:r w:rsidRPr="0014604B">
              <w:rPr>
                <w:rFonts w:cs="Arial"/>
                <w:sz w:val="20"/>
                <w:szCs w:val="20"/>
                <w:lang w:val="sr-Cyrl-CS"/>
              </w:rPr>
              <w:t>Осовина бирача редуктора</w:t>
            </w:r>
          </w:p>
        </w:tc>
        <w:tc>
          <w:tcPr>
            <w:tcW w:w="2551" w:type="dxa"/>
            <w:vAlign w:val="center"/>
          </w:tcPr>
          <w:p w14:paraId="0984D2C1"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4795DFE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633A213F" w14:textId="77777777" w:rsidTr="0014604B">
        <w:trPr>
          <w:trHeight w:val="284"/>
        </w:trPr>
        <w:tc>
          <w:tcPr>
            <w:tcW w:w="708" w:type="dxa"/>
            <w:vAlign w:val="center"/>
          </w:tcPr>
          <w:p w14:paraId="32073D60"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5ACA62DE" w14:textId="77777777" w:rsidR="0014604B" w:rsidRPr="0014604B" w:rsidRDefault="0014604B" w:rsidP="0014604B">
            <w:pPr>
              <w:spacing w:before="0"/>
              <w:rPr>
                <w:rFonts w:cs="Arial"/>
                <w:sz w:val="20"/>
                <w:szCs w:val="20"/>
                <w:lang w:val="sr-Latn-CS"/>
              </w:rPr>
            </w:pPr>
            <w:r w:rsidRPr="0014604B">
              <w:rPr>
                <w:rFonts w:cs="Arial"/>
                <w:sz w:val="20"/>
                <w:szCs w:val="20"/>
                <w:lang w:val="sr-Latn-CS"/>
              </w:rPr>
              <w:t>Опруга квачила</w:t>
            </w:r>
          </w:p>
        </w:tc>
        <w:tc>
          <w:tcPr>
            <w:tcW w:w="2551" w:type="dxa"/>
            <w:vAlign w:val="center"/>
          </w:tcPr>
          <w:p w14:paraId="23EBCCB7"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28194879"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30</w:t>
            </w:r>
          </w:p>
        </w:tc>
      </w:tr>
      <w:tr w:rsidR="0014604B" w:rsidRPr="0014604B" w14:paraId="79B828BE" w14:textId="77777777" w:rsidTr="0014604B">
        <w:trPr>
          <w:trHeight w:val="284"/>
        </w:trPr>
        <w:tc>
          <w:tcPr>
            <w:tcW w:w="708" w:type="dxa"/>
            <w:vAlign w:val="center"/>
          </w:tcPr>
          <w:p w14:paraId="481A5357"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34FC0833" w14:textId="77777777" w:rsidR="0014604B" w:rsidRPr="0014604B" w:rsidRDefault="0014604B" w:rsidP="0014604B">
            <w:pPr>
              <w:spacing w:before="0"/>
              <w:rPr>
                <w:rFonts w:cs="Arial"/>
                <w:sz w:val="20"/>
                <w:szCs w:val="20"/>
                <w:lang w:val="sr-Latn-CS"/>
              </w:rPr>
            </w:pPr>
            <w:r w:rsidRPr="0014604B">
              <w:rPr>
                <w:rFonts w:cs="Arial"/>
                <w:sz w:val="20"/>
                <w:szCs w:val="20"/>
                <w:lang w:val="sr-Latn-CS"/>
              </w:rPr>
              <w:t>Виљушка квачила</w:t>
            </w:r>
          </w:p>
        </w:tc>
        <w:tc>
          <w:tcPr>
            <w:tcW w:w="2551" w:type="dxa"/>
            <w:vAlign w:val="center"/>
          </w:tcPr>
          <w:p w14:paraId="1C3C81AA"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584719B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372C919E" w14:textId="77777777" w:rsidTr="0014604B">
        <w:trPr>
          <w:trHeight w:val="284"/>
        </w:trPr>
        <w:tc>
          <w:tcPr>
            <w:tcW w:w="708" w:type="dxa"/>
            <w:vAlign w:val="center"/>
          </w:tcPr>
          <w:p w14:paraId="28FFF311"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7E1C9855" w14:textId="77777777" w:rsidR="0014604B" w:rsidRPr="0014604B" w:rsidRDefault="0014604B" w:rsidP="0014604B">
            <w:pPr>
              <w:spacing w:before="0"/>
              <w:rPr>
                <w:rFonts w:cs="Arial"/>
                <w:sz w:val="20"/>
                <w:szCs w:val="20"/>
                <w:lang w:val="sr-Latn-CS"/>
              </w:rPr>
            </w:pPr>
            <w:r w:rsidRPr="0014604B">
              <w:rPr>
                <w:rFonts w:cs="Arial"/>
                <w:sz w:val="20"/>
                <w:szCs w:val="20"/>
                <w:lang w:val="sr-Latn-CS"/>
              </w:rPr>
              <w:t>Клизач друк леж</w:t>
            </w:r>
            <w:r w:rsidRPr="0014604B">
              <w:rPr>
                <w:rFonts w:cs="Arial"/>
                <w:sz w:val="20"/>
                <w:szCs w:val="20"/>
                <w:lang w:val="sr-Cyrl-CS"/>
              </w:rPr>
              <w:t>.</w:t>
            </w:r>
            <w:r w:rsidRPr="0014604B">
              <w:rPr>
                <w:rFonts w:cs="Arial"/>
                <w:sz w:val="20"/>
                <w:szCs w:val="20"/>
                <w:lang w:val="sr-Latn-CS"/>
              </w:rPr>
              <w:t xml:space="preserve"> са семерингом</w:t>
            </w:r>
          </w:p>
        </w:tc>
        <w:tc>
          <w:tcPr>
            <w:tcW w:w="2551" w:type="dxa"/>
            <w:vAlign w:val="center"/>
          </w:tcPr>
          <w:p w14:paraId="4C262F57"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6FF30474"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4774BAA2" w14:textId="77777777" w:rsidTr="0014604B">
        <w:trPr>
          <w:trHeight w:val="284"/>
        </w:trPr>
        <w:tc>
          <w:tcPr>
            <w:tcW w:w="708" w:type="dxa"/>
            <w:vAlign w:val="center"/>
          </w:tcPr>
          <w:p w14:paraId="43DB1BA9"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47C10440" w14:textId="77777777" w:rsidR="0014604B" w:rsidRPr="0014604B" w:rsidRDefault="0014604B" w:rsidP="0014604B">
            <w:pPr>
              <w:spacing w:before="0"/>
              <w:rPr>
                <w:rFonts w:cs="Arial"/>
                <w:sz w:val="20"/>
                <w:szCs w:val="20"/>
                <w:lang w:val="sr-Cyrl-CS"/>
              </w:rPr>
            </w:pPr>
            <w:r w:rsidRPr="0014604B">
              <w:rPr>
                <w:rFonts w:cs="Arial"/>
                <w:sz w:val="20"/>
                <w:szCs w:val="20"/>
                <w:lang w:val="sr-Latn-CS"/>
              </w:rPr>
              <w:t>Замајац</w:t>
            </w:r>
            <w:r w:rsidRPr="0014604B">
              <w:rPr>
                <w:rFonts w:cs="Arial"/>
                <w:sz w:val="20"/>
                <w:szCs w:val="20"/>
                <w:lang w:val="sr-Cyrl-CS"/>
              </w:rPr>
              <w:t xml:space="preserve"> Е-4</w:t>
            </w:r>
          </w:p>
        </w:tc>
        <w:tc>
          <w:tcPr>
            <w:tcW w:w="2551" w:type="dxa"/>
            <w:vAlign w:val="center"/>
          </w:tcPr>
          <w:p w14:paraId="1AC52649"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185A8E7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4A14FEC5" w14:textId="77777777" w:rsidTr="0014604B">
        <w:trPr>
          <w:trHeight w:val="284"/>
        </w:trPr>
        <w:tc>
          <w:tcPr>
            <w:tcW w:w="708" w:type="dxa"/>
            <w:vAlign w:val="center"/>
          </w:tcPr>
          <w:p w14:paraId="6428A919"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06EC1288" w14:textId="77777777" w:rsidR="0014604B" w:rsidRPr="0014604B" w:rsidRDefault="0014604B" w:rsidP="0014604B">
            <w:pPr>
              <w:spacing w:before="0"/>
              <w:rPr>
                <w:rFonts w:cs="Arial"/>
                <w:sz w:val="20"/>
                <w:szCs w:val="20"/>
                <w:lang w:val="sr-Latn-CS"/>
              </w:rPr>
            </w:pPr>
            <w:r w:rsidRPr="0014604B">
              <w:rPr>
                <w:rFonts w:cs="Arial"/>
                <w:sz w:val="20"/>
                <w:szCs w:val="20"/>
                <w:lang w:val="sr-Latn-CS"/>
              </w:rPr>
              <w:t>Главни цилиндар квачила</w:t>
            </w:r>
          </w:p>
        </w:tc>
        <w:tc>
          <w:tcPr>
            <w:tcW w:w="2551" w:type="dxa"/>
            <w:vAlign w:val="center"/>
          </w:tcPr>
          <w:p w14:paraId="044DE71B"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3BA7B8F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32BB6475" w14:textId="77777777" w:rsidTr="0014604B">
        <w:trPr>
          <w:trHeight w:val="284"/>
        </w:trPr>
        <w:tc>
          <w:tcPr>
            <w:tcW w:w="708" w:type="dxa"/>
            <w:vAlign w:val="center"/>
          </w:tcPr>
          <w:p w14:paraId="227E979F"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6D8B703F"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Помоћни цилиндар квачила</w:t>
            </w:r>
          </w:p>
        </w:tc>
        <w:tc>
          <w:tcPr>
            <w:tcW w:w="2551" w:type="dxa"/>
            <w:vAlign w:val="center"/>
          </w:tcPr>
          <w:p w14:paraId="49BE1166"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1BAE4495"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0F25578B" w14:textId="77777777" w:rsidTr="0014604B">
        <w:trPr>
          <w:trHeight w:val="284"/>
        </w:trPr>
        <w:tc>
          <w:tcPr>
            <w:tcW w:w="708" w:type="dxa"/>
            <w:vAlign w:val="center"/>
          </w:tcPr>
          <w:p w14:paraId="5A09A2EF"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3EBCA123" w14:textId="77777777" w:rsidR="0014604B" w:rsidRPr="0014604B" w:rsidRDefault="0014604B" w:rsidP="0014604B">
            <w:pPr>
              <w:spacing w:before="0"/>
              <w:rPr>
                <w:rFonts w:cs="Arial"/>
                <w:sz w:val="20"/>
                <w:szCs w:val="20"/>
                <w:lang w:val="sr-Cyrl-CS"/>
              </w:rPr>
            </w:pPr>
            <w:r w:rsidRPr="0014604B">
              <w:rPr>
                <w:rFonts w:cs="Arial"/>
                <w:sz w:val="20"/>
                <w:szCs w:val="20"/>
                <w:lang w:val="sr-Latn-CS"/>
              </w:rPr>
              <w:t xml:space="preserve">Црево помоћног цилиндра </w:t>
            </w:r>
            <w:r w:rsidRPr="0014604B">
              <w:rPr>
                <w:rFonts w:cs="Arial"/>
                <w:sz w:val="20"/>
                <w:szCs w:val="20"/>
                <w:lang w:val="sr-Latn-CS"/>
              </w:rPr>
              <w:lastRenderedPageBreak/>
              <w:t>квач</w:t>
            </w:r>
            <w:r w:rsidRPr="0014604B">
              <w:rPr>
                <w:rFonts w:cs="Arial"/>
                <w:sz w:val="20"/>
                <w:szCs w:val="20"/>
                <w:lang w:val="sr-Cyrl-CS"/>
              </w:rPr>
              <w:t>.</w:t>
            </w:r>
          </w:p>
        </w:tc>
        <w:tc>
          <w:tcPr>
            <w:tcW w:w="2551" w:type="dxa"/>
            <w:vAlign w:val="center"/>
          </w:tcPr>
          <w:p w14:paraId="432566CD" w14:textId="77777777" w:rsidR="0014604B" w:rsidRPr="0014604B" w:rsidRDefault="0014604B" w:rsidP="0014604B">
            <w:pPr>
              <w:spacing w:before="0"/>
              <w:jc w:val="center"/>
              <w:rPr>
                <w:rFonts w:cs="Arial"/>
                <w:sz w:val="20"/>
                <w:szCs w:val="20"/>
              </w:rPr>
            </w:pPr>
            <w:r w:rsidRPr="0014604B">
              <w:rPr>
                <w:rFonts w:cs="Arial"/>
                <w:sz w:val="20"/>
                <w:szCs w:val="20"/>
                <w:lang w:val="sr-Cyrl-CS"/>
              </w:rPr>
              <w:lastRenderedPageBreak/>
              <w:t>к</w:t>
            </w:r>
            <w:r w:rsidRPr="0014604B">
              <w:rPr>
                <w:rFonts w:cs="Arial"/>
                <w:sz w:val="20"/>
                <w:szCs w:val="20"/>
                <w:lang w:val="sr-Latn-CS"/>
              </w:rPr>
              <w:t>ом.</w:t>
            </w:r>
          </w:p>
        </w:tc>
        <w:tc>
          <w:tcPr>
            <w:tcW w:w="2126" w:type="dxa"/>
            <w:vAlign w:val="center"/>
          </w:tcPr>
          <w:p w14:paraId="0CE5AFFA"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15</w:t>
            </w:r>
          </w:p>
        </w:tc>
      </w:tr>
      <w:tr w:rsidR="0014604B" w:rsidRPr="0014604B" w14:paraId="360F9239" w14:textId="77777777" w:rsidTr="0014604B">
        <w:trPr>
          <w:trHeight w:val="284"/>
        </w:trPr>
        <w:tc>
          <w:tcPr>
            <w:tcW w:w="708" w:type="dxa"/>
            <w:vAlign w:val="center"/>
          </w:tcPr>
          <w:p w14:paraId="269C3422"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5188BE83"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Сет пластике полуге мењаца</w:t>
            </w:r>
          </w:p>
        </w:tc>
        <w:tc>
          <w:tcPr>
            <w:tcW w:w="2551" w:type="dxa"/>
            <w:vAlign w:val="center"/>
          </w:tcPr>
          <w:p w14:paraId="050B30E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гар.</w:t>
            </w:r>
          </w:p>
        </w:tc>
        <w:tc>
          <w:tcPr>
            <w:tcW w:w="2126" w:type="dxa"/>
            <w:vAlign w:val="center"/>
          </w:tcPr>
          <w:p w14:paraId="195FB27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2144841B" w14:textId="77777777" w:rsidTr="0014604B">
        <w:trPr>
          <w:trHeight w:val="284"/>
        </w:trPr>
        <w:tc>
          <w:tcPr>
            <w:tcW w:w="708" w:type="dxa"/>
            <w:vAlign w:val="center"/>
          </w:tcPr>
          <w:p w14:paraId="0E696ACE"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7D3308FE"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Пол</w:t>
            </w:r>
            <w:r w:rsidRPr="0014604B">
              <w:rPr>
                <w:rFonts w:cs="Arial"/>
                <w:sz w:val="20"/>
                <w:szCs w:val="20"/>
                <w:lang w:val="sr-Cyrl-CS"/>
              </w:rPr>
              <w:t>.</w:t>
            </w:r>
            <w:r w:rsidRPr="0014604B">
              <w:rPr>
                <w:rFonts w:cs="Arial"/>
                <w:sz w:val="20"/>
                <w:szCs w:val="20"/>
                <w:lang w:val="sr-Latn-CS"/>
              </w:rPr>
              <w:t xml:space="preserve"> мења</w:t>
            </w:r>
            <w:r w:rsidRPr="0014604B">
              <w:rPr>
                <w:rFonts w:cs="Arial"/>
                <w:sz w:val="20"/>
                <w:szCs w:val="20"/>
                <w:lang w:val="sr-Cyrl-CS"/>
              </w:rPr>
              <w:t>ч</w:t>
            </w:r>
            <w:r w:rsidRPr="0014604B">
              <w:rPr>
                <w:rFonts w:cs="Arial"/>
                <w:sz w:val="20"/>
                <w:szCs w:val="20"/>
                <w:lang w:val="sr-Latn-CS"/>
              </w:rPr>
              <w:t>а</w:t>
            </w:r>
            <w:r w:rsidRPr="0014604B">
              <w:rPr>
                <w:rFonts w:cs="Arial"/>
                <w:sz w:val="20"/>
                <w:szCs w:val="20"/>
                <w:lang w:val="sr-Cyrl-CS"/>
              </w:rPr>
              <w:t xml:space="preserve"> </w:t>
            </w:r>
            <w:r w:rsidRPr="0014604B">
              <w:rPr>
                <w:rFonts w:cs="Arial"/>
                <w:sz w:val="20"/>
                <w:szCs w:val="20"/>
                <w:lang w:val="sr-Latn-CS"/>
              </w:rPr>
              <w:t>(излазна ру</w:t>
            </w:r>
            <w:r w:rsidRPr="0014604B">
              <w:rPr>
                <w:rFonts w:cs="Arial"/>
                <w:sz w:val="20"/>
                <w:szCs w:val="20"/>
                <w:lang w:val="sr-Cyrl-CS"/>
              </w:rPr>
              <w:t>ч</w:t>
            </w:r>
            <w:r w:rsidRPr="0014604B">
              <w:rPr>
                <w:rFonts w:cs="Arial"/>
                <w:sz w:val="20"/>
                <w:szCs w:val="20"/>
                <w:lang w:val="sr-Latn-CS"/>
              </w:rPr>
              <w:t>ица)</w:t>
            </w:r>
          </w:p>
        </w:tc>
        <w:tc>
          <w:tcPr>
            <w:tcW w:w="2551" w:type="dxa"/>
            <w:vAlign w:val="center"/>
          </w:tcPr>
          <w:p w14:paraId="05161A46"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3BFAB26B"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43A26B57" w14:textId="77777777" w:rsidTr="0014604B">
        <w:trPr>
          <w:trHeight w:val="284"/>
        </w:trPr>
        <w:tc>
          <w:tcPr>
            <w:tcW w:w="708" w:type="dxa"/>
            <w:vAlign w:val="center"/>
          </w:tcPr>
          <w:p w14:paraId="5C8CCB7C"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20673F6C" w14:textId="77777777" w:rsidR="0014604B" w:rsidRPr="0014604B" w:rsidRDefault="0014604B" w:rsidP="0014604B">
            <w:pPr>
              <w:spacing w:before="0"/>
              <w:rPr>
                <w:rFonts w:cs="Arial"/>
                <w:sz w:val="20"/>
                <w:szCs w:val="20"/>
                <w:lang w:val="sr-Latn-CS"/>
              </w:rPr>
            </w:pPr>
            <w:r w:rsidRPr="0014604B">
              <w:rPr>
                <w:rFonts w:cs="Arial"/>
                <w:sz w:val="20"/>
                <w:szCs w:val="20"/>
                <w:lang w:val="sr-Latn-CS"/>
              </w:rPr>
              <w:t>Лежај замајца</w:t>
            </w:r>
          </w:p>
        </w:tc>
        <w:tc>
          <w:tcPr>
            <w:tcW w:w="2551" w:type="dxa"/>
            <w:vAlign w:val="center"/>
          </w:tcPr>
          <w:p w14:paraId="6B71F584"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0DE4C87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20</w:t>
            </w:r>
          </w:p>
        </w:tc>
      </w:tr>
      <w:tr w:rsidR="0014604B" w:rsidRPr="0014604B" w14:paraId="0853F44B" w14:textId="77777777" w:rsidTr="0014604B">
        <w:trPr>
          <w:trHeight w:val="284"/>
        </w:trPr>
        <w:tc>
          <w:tcPr>
            <w:tcW w:w="708" w:type="dxa"/>
            <w:vAlign w:val="center"/>
          </w:tcPr>
          <w:p w14:paraId="48FCAE70"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20BCE39E" w14:textId="77777777" w:rsidR="0014604B" w:rsidRPr="0014604B" w:rsidRDefault="0014604B" w:rsidP="0014604B">
            <w:pPr>
              <w:spacing w:before="0"/>
              <w:rPr>
                <w:rFonts w:cs="Arial"/>
                <w:sz w:val="20"/>
                <w:szCs w:val="20"/>
                <w:lang w:val="sr-Latn-CS"/>
              </w:rPr>
            </w:pPr>
            <w:r w:rsidRPr="0014604B">
              <w:rPr>
                <w:rFonts w:cs="Arial"/>
                <w:sz w:val="20"/>
                <w:szCs w:val="20"/>
                <w:lang w:val="sr-Latn-CS"/>
              </w:rPr>
              <w:t>Главна осовина мењача</w:t>
            </w:r>
          </w:p>
        </w:tc>
        <w:tc>
          <w:tcPr>
            <w:tcW w:w="2551" w:type="dxa"/>
            <w:vAlign w:val="center"/>
          </w:tcPr>
          <w:p w14:paraId="666471B0"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366A4C3F"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173AB326" w14:textId="77777777" w:rsidTr="0014604B">
        <w:trPr>
          <w:trHeight w:val="284"/>
        </w:trPr>
        <w:tc>
          <w:tcPr>
            <w:tcW w:w="708" w:type="dxa"/>
            <w:vAlign w:val="center"/>
          </w:tcPr>
          <w:p w14:paraId="17CF921A"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1124B369"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Спојничка осовина мењача</w:t>
            </w:r>
          </w:p>
        </w:tc>
        <w:tc>
          <w:tcPr>
            <w:tcW w:w="2551" w:type="dxa"/>
            <w:vAlign w:val="center"/>
          </w:tcPr>
          <w:p w14:paraId="4677B41E"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7945B6D1"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1245266D" w14:textId="77777777" w:rsidTr="0014604B">
        <w:trPr>
          <w:trHeight w:val="284"/>
        </w:trPr>
        <w:tc>
          <w:tcPr>
            <w:tcW w:w="708" w:type="dxa"/>
            <w:vAlign w:val="center"/>
          </w:tcPr>
          <w:p w14:paraId="41F77ABC"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4E2C42E5"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Сноп мењача</w:t>
            </w:r>
          </w:p>
        </w:tc>
        <w:tc>
          <w:tcPr>
            <w:tcW w:w="2551" w:type="dxa"/>
            <w:vAlign w:val="center"/>
          </w:tcPr>
          <w:p w14:paraId="45D8E36A"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2C9945DB"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0ABC695E" w14:textId="77777777" w:rsidTr="0014604B">
        <w:trPr>
          <w:trHeight w:val="284"/>
        </w:trPr>
        <w:tc>
          <w:tcPr>
            <w:tcW w:w="708" w:type="dxa"/>
            <w:vAlign w:val="center"/>
          </w:tcPr>
          <w:p w14:paraId="01DFD581"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030E684B" w14:textId="77777777" w:rsidR="0014604B" w:rsidRPr="0014604B" w:rsidRDefault="0014604B" w:rsidP="0014604B">
            <w:pPr>
              <w:spacing w:before="0"/>
              <w:rPr>
                <w:rFonts w:cs="Arial"/>
                <w:sz w:val="20"/>
                <w:szCs w:val="20"/>
                <w:lang w:val="sr-Latn-CS"/>
              </w:rPr>
            </w:pPr>
            <w:r w:rsidRPr="0014604B">
              <w:rPr>
                <w:rFonts w:cs="Arial"/>
                <w:sz w:val="20"/>
                <w:szCs w:val="20"/>
                <w:lang w:val="sr-Latn-CS"/>
              </w:rPr>
              <w:t>Матица главне осовине</w:t>
            </w:r>
          </w:p>
        </w:tc>
        <w:tc>
          <w:tcPr>
            <w:tcW w:w="2551" w:type="dxa"/>
            <w:vAlign w:val="center"/>
          </w:tcPr>
          <w:p w14:paraId="22F9C9B7"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63BC29C0"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15</w:t>
            </w:r>
          </w:p>
        </w:tc>
      </w:tr>
      <w:tr w:rsidR="0014604B" w:rsidRPr="0014604B" w14:paraId="3D3E845C" w14:textId="77777777" w:rsidTr="0014604B">
        <w:trPr>
          <w:trHeight w:val="284"/>
        </w:trPr>
        <w:tc>
          <w:tcPr>
            <w:tcW w:w="708" w:type="dxa"/>
            <w:vAlign w:val="center"/>
          </w:tcPr>
          <w:p w14:paraId="7922E554"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4AC4D1D5" w14:textId="77777777" w:rsidR="0014604B" w:rsidRPr="0014604B" w:rsidRDefault="0014604B" w:rsidP="0014604B">
            <w:pPr>
              <w:spacing w:before="0"/>
              <w:rPr>
                <w:rFonts w:cs="Arial"/>
                <w:sz w:val="20"/>
                <w:szCs w:val="20"/>
                <w:lang w:val="sr-Latn-CS"/>
              </w:rPr>
            </w:pPr>
            <w:r w:rsidRPr="0014604B">
              <w:rPr>
                <w:rFonts w:cs="Arial"/>
                <w:sz w:val="20"/>
                <w:szCs w:val="20"/>
                <w:lang w:val="sr-Latn-CS"/>
              </w:rPr>
              <w:t>Зупчаник прве брзине</w:t>
            </w:r>
          </w:p>
        </w:tc>
        <w:tc>
          <w:tcPr>
            <w:tcW w:w="2551" w:type="dxa"/>
            <w:vAlign w:val="center"/>
          </w:tcPr>
          <w:p w14:paraId="1337CB54"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5E80017F"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6015F63A" w14:textId="77777777" w:rsidTr="0014604B">
        <w:trPr>
          <w:trHeight w:val="284"/>
        </w:trPr>
        <w:tc>
          <w:tcPr>
            <w:tcW w:w="708" w:type="dxa"/>
            <w:vAlign w:val="center"/>
          </w:tcPr>
          <w:p w14:paraId="2268970A"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21771767" w14:textId="77777777" w:rsidR="0014604B" w:rsidRPr="0014604B" w:rsidRDefault="0014604B" w:rsidP="0014604B">
            <w:pPr>
              <w:spacing w:before="0"/>
              <w:rPr>
                <w:rFonts w:cs="Arial"/>
                <w:sz w:val="20"/>
                <w:szCs w:val="20"/>
                <w:lang w:val="sr-Latn-CS"/>
              </w:rPr>
            </w:pPr>
            <w:r w:rsidRPr="0014604B">
              <w:rPr>
                <w:rFonts w:cs="Arial"/>
                <w:sz w:val="20"/>
                <w:szCs w:val="20"/>
                <w:lang w:val="sr-Latn-CS"/>
              </w:rPr>
              <w:t>Зупчаник друге брзине</w:t>
            </w:r>
          </w:p>
        </w:tc>
        <w:tc>
          <w:tcPr>
            <w:tcW w:w="2551" w:type="dxa"/>
            <w:vAlign w:val="center"/>
          </w:tcPr>
          <w:p w14:paraId="7EB8974C"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0A913B5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30B646E8" w14:textId="77777777" w:rsidTr="0014604B">
        <w:trPr>
          <w:trHeight w:val="284"/>
        </w:trPr>
        <w:tc>
          <w:tcPr>
            <w:tcW w:w="708" w:type="dxa"/>
            <w:vAlign w:val="center"/>
          </w:tcPr>
          <w:p w14:paraId="4593EF5A"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57523931" w14:textId="77777777" w:rsidR="0014604B" w:rsidRPr="0014604B" w:rsidRDefault="0014604B" w:rsidP="0014604B">
            <w:pPr>
              <w:spacing w:before="0"/>
              <w:rPr>
                <w:rFonts w:cs="Arial"/>
                <w:sz w:val="20"/>
                <w:szCs w:val="20"/>
                <w:lang w:val="sr-Latn-CS"/>
              </w:rPr>
            </w:pPr>
            <w:r w:rsidRPr="0014604B">
              <w:rPr>
                <w:rFonts w:cs="Arial"/>
                <w:sz w:val="20"/>
                <w:szCs w:val="20"/>
                <w:lang w:val="sr-Latn-CS"/>
              </w:rPr>
              <w:t>Зупчаник треће брзине</w:t>
            </w:r>
          </w:p>
        </w:tc>
        <w:tc>
          <w:tcPr>
            <w:tcW w:w="2551" w:type="dxa"/>
            <w:vAlign w:val="center"/>
          </w:tcPr>
          <w:p w14:paraId="3FB4C197"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14738DA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18C0C5A4" w14:textId="77777777" w:rsidTr="0014604B">
        <w:trPr>
          <w:trHeight w:val="284"/>
        </w:trPr>
        <w:tc>
          <w:tcPr>
            <w:tcW w:w="708" w:type="dxa"/>
            <w:vAlign w:val="center"/>
          </w:tcPr>
          <w:p w14:paraId="5BCB0992"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173B1755" w14:textId="77777777" w:rsidR="0014604B" w:rsidRPr="0014604B" w:rsidRDefault="0014604B" w:rsidP="0014604B">
            <w:pPr>
              <w:spacing w:before="0"/>
              <w:rPr>
                <w:rFonts w:cs="Arial"/>
                <w:sz w:val="20"/>
                <w:szCs w:val="20"/>
                <w:lang w:val="sr-Latn-CS"/>
              </w:rPr>
            </w:pPr>
            <w:r w:rsidRPr="0014604B">
              <w:rPr>
                <w:rFonts w:cs="Arial"/>
                <w:sz w:val="20"/>
                <w:szCs w:val="20"/>
                <w:lang w:val="sr-Latn-CS"/>
              </w:rPr>
              <w:t>Зупчаник четврте брзине</w:t>
            </w:r>
          </w:p>
        </w:tc>
        <w:tc>
          <w:tcPr>
            <w:tcW w:w="2551" w:type="dxa"/>
            <w:vAlign w:val="center"/>
          </w:tcPr>
          <w:p w14:paraId="44070950"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5CFD127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3B53D06E" w14:textId="77777777" w:rsidTr="0014604B">
        <w:trPr>
          <w:trHeight w:val="284"/>
        </w:trPr>
        <w:tc>
          <w:tcPr>
            <w:tcW w:w="708" w:type="dxa"/>
            <w:vAlign w:val="center"/>
          </w:tcPr>
          <w:p w14:paraId="366AE6AA"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3E1FE98A" w14:textId="77777777" w:rsidR="0014604B" w:rsidRPr="0014604B" w:rsidRDefault="0014604B" w:rsidP="0014604B">
            <w:pPr>
              <w:spacing w:before="0"/>
              <w:rPr>
                <w:rFonts w:cs="Arial"/>
                <w:sz w:val="20"/>
                <w:szCs w:val="20"/>
                <w:lang w:val="sr-Latn-CS"/>
              </w:rPr>
            </w:pPr>
            <w:r w:rsidRPr="0014604B">
              <w:rPr>
                <w:rFonts w:cs="Arial"/>
                <w:sz w:val="20"/>
                <w:szCs w:val="20"/>
                <w:lang w:val="sr-Latn-CS"/>
              </w:rPr>
              <w:t>Зупчаник пете брзине</w:t>
            </w:r>
          </w:p>
        </w:tc>
        <w:tc>
          <w:tcPr>
            <w:tcW w:w="2551" w:type="dxa"/>
            <w:vAlign w:val="center"/>
          </w:tcPr>
          <w:p w14:paraId="1DB97B6A"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6FC06114"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795841BD" w14:textId="77777777" w:rsidTr="0014604B">
        <w:trPr>
          <w:trHeight w:val="284"/>
        </w:trPr>
        <w:tc>
          <w:tcPr>
            <w:tcW w:w="708" w:type="dxa"/>
            <w:vAlign w:val="center"/>
          </w:tcPr>
          <w:p w14:paraId="196FE9B3"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7565346B" w14:textId="77777777" w:rsidR="0014604B" w:rsidRPr="0014604B" w:rsidRDefault="0014604B" w:rsidP="0014604B">
            <w:pPr>
              <w:spacing w:before="0"/>
              <w:rPr>
                <w:rFonts w:cs="Arial"/>
                <w:sz w:val="20"/>
                <w:szCs w:val="20"/>
                <w:lang w:val="sr-Latn-CS"/>
              </w:rPr>
            </w:pPr>
            <w:r w:rsidRPr="0014604B">
              <w:rPr>
                <w:rFonts w:cs="Arial"/>
                <w:sz w:val="20"/>
                <w:szCs w:val="20"/>
                <w:lang w:val="sr-Latn-CS"/>
              </w:rPr>
              <w:t>Зупчаник рикверца</w:t>
            </w:r>
          </w:p>
        </w:tc>
        <w:tc>
          <w:tcPr>
            <w:tcW w:w="2551" w:type="dxa"/>
            <w:vAlign w:val="center"/>
          </w:tcPr>
          <w:p w14:paraId="705C2B38"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1AF3051F"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420D3227" w14:textId="77777777" w:rsidTr="0014604B">
        <w:trPr>
          <w:trHeight w:val="284"/>
        </w:trPr>
        <w:tc>
          <w:tcPr>
            <w:tcW w:w="708" w:type="dxa"/>
            <w:vAlign w:val="center"/>
          </w:tcPr>
          <w:p w14:paraId="49DEF27C"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09095E96" w14:textId="77777777" w:rsidR="0014604B" w:rsidRPr="0014604B" w:rsidRDefault="0014604B" w:rsidP="0014604B">
            <w:pPr>
              <w:spacing w:before="0"/>
              <w:rPr>
                <w:rFonts w:cs="Arial"/>
                <w:sz w:val="20"/>
                <w:szCs w:val="20"/>
                <w:lang w:val="sr-Latn-CS"/>
              </w:rPr>
            </w:pPr>
            <w:r w:rsidRPr="0014604B">
              <w:rPr>
                <w:rFonts w:cs="Arial"/>
                <w:sz w:val="20"/>
                <w:szCs w:val="20"/>
                <w:lang w:val="sr-Latn-CS"/>
              </w:rPr>
              <w:t>Виљушке мењача</w:t>
            </w:r>
          </w:p>
        </w:tc>
        <w:tc>
          <w:tcPr>
            <w:tcW w:w="2551" w:type="dxa"/>
            <w:vAlign w:val="center"/>
          </w:tcPr>
          <w:p w14:paraId="520F5DCB"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328E1F72"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50</w:t>
            </w:r>
          </w:p>
        </w:tc>
      </w:tr>
      <w:tr w:rsidR="0014604B" w:rsidRPr="0014604B" w14:paraId="7F37696A" w14:textId="77777777" w:rsidTr="0014604B">
        <w:trPr>
          <w:trHeight w:val="284"/>
        </w:trPr>
        <w:tc>
          <w:tcPr>
            <w:tcW w:w="708" w:type="dxa"/>
            <w:vAlign w:val="center"/>
          </w:tcPr>
          <w:p w14:paraId="0F49DB30"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1F6A6BD3" w14:textId="77777777" w:rsidR="0014604B" w:rsidRPr="0014604B" w:rsidRDefault="0014604B" w:rsidP="0014604B">
            <w:pPr>
              <w:spacing w:before="0"/>
              <w:rPr>
                <w:rFonts w:cs="Arial"/>
                <w:sz w:val="20"/>
                <w:szCs w:val="20"/>
                <w:lang w:val="sr-Latn-CS"/>
              </w:rPr>
            </w:pPr>
            <w:r w:rsidRPr="0014604B">
              <w:rPr>
                <w:rFonts w:cs="Arial"/>
                <w:sz w:val="20"/>
                <w:szCs w:val="20"/>
                <w:lang w:val="sr-Latn-CS"/>
              </w:rPr>
              <w:t>Канџе</w:t>
            </w:r>
          </w:p>
        </w:tc>
        <w:tc>
          <w:tcPr>
            <w:tcW w:w="2551" w:type="dxa"/>
            <w:vAlign w:val="center"/>
          </w:tcPr>
          <w:p w14:paraId="1FDEA569"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3B7C794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15</w:t>
            </w:r>
          </w:p>
        </w:tc>
      </w:tr>
      <w:tr w:rsidR="0014604B" w:rsidRPr="0014604B" w14:paraId="6EE74895" w14:textId="77777777" w:rsidTr="0014604B">
        <w:trPr>
          <w:trHeight w:val="284"/>
        </w:trPr>
        <w:tc>
          <w:tcPr>
            <w:tcW w:w="708" w:type="dxa"/>
            <w:vAlign w:val="center"/>
          </w:tcPr>
          <w:p w14:paraId="0BD3F1E9"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5CF4286C"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Синхрон</w:t>
            </w:r>
          </w:p>
        </w:tc>
        <w:tc>
          <w:tcPr>
            <w:tcW w:w="2551" w:type="dxa"/>
            <w:vAlign w:val="center"/>
          </w:tcPr>
          <w:p w14:paraId="5A9A6726"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707403E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50</w:t>
            </w:r>
          </w:p>
        </w:tc>
      </w:tr>
      <w:tr w:rsidR="0014604B" w:rsidRPr="0014604B" w14:paraId="2CFD6DFC" w14:textId="77777777" w:rsidTr="0014604B">
        <w:trPr>
          <w:trHeight w:val="284"/>
        </w:trPr>
        <w:tc>
          <w:tcPr>
            <w:tcW w:w="708" w:type="dxa"/>
            <w:vAlign w:val="center"/>
          </w:tcPr>
          <w:p w14:paraId="39D8609C"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3CFF0A7A" w14:textId="77777777" w:rsidR="0014604B" w:rsidRPr="0014604B" w:rsidRDefault="0014604B" w:rsidP="0014604B">
            <w:pPr>
              <w:spacing w:before="0"/>
              <w:rPr>
                <w:rFonts w:cs="Arial"/>
                <w:sz w:val="20"/>
                <w:szCs w:val="20"/>
                <w:lang w:val="sr-Latn-CS"/>
              </w:rPr>
            </w:pPr>
            <w:r w:rsidRPr="0014604B">
              <w:rPr>
                <w:rFonts w:cs="Arial"/>
                <w:sz w:val="20"/>
                <w:szCs w:val="20"/>
                <w:lang w:val="sr-Latn-CS"/>
              </w:rPr>
              <w:t>Дистанц шајбна</w:t>
            </w:r>
          </w:p>
        </w:tc>
        <w:tc>
          <w:tcPr>
            <w:tcW w:w="2551" w:type="dxa"/>
            <w:vAlign w:val="center"/>
          </w:tcPr>
          <w:p w14:paraId="38939021"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100D0CC5"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30</w:t>
            </w:r>
          </w:p>
        </w:tc>
      </w:tr>
      <w:tr w:rsidR="0014604B" w:rsidRPr="0014604B" w14:paraId="2B33E925" w14:textId="77777777" w:rsidTr="0014604B">
        <w:trPr>
          <w:trHeight w:val="284"/>
        </w:trPr>
        <w:tc>
          <w:tcPr>
            <w:tcW w:w="708" w:type="dxa"/>
            <w:vAlign w:val="center"/>
          </w:tcPr>
          <w:p w14:paraId="117139B0"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3FBEBFF2" w14:textId="77777777" w:rsidR="0014604B" w:rsidRPr="0014604B" w:rsidRDefault="0014604B" w:rsidP="0014604B">
            <w:pPr>
              <w:spacing w:before="0"/>
              <w:rPr>
                <w:rFonts w:cs="Arial"/>
                <w:sz w:val="20"/>
                <w:szCs w:val="20"/>
                <w:lang w:val="sr-Latn-CS"/>
              </w:rPr>
            </w:pPr>
            <w:r w:rsidRPr="0014604B">
              <w:rPr>
                <w:rFonts w:cs="Arial"/>
                <w:sz w:val="20"/>
                <w:szCs w:val="20"/>
                <w:lang w:val="sr-Latn-CS"/>
              </w:rPr>
              <w:t>Игличасти лежај мењача</w:t>
            </w:r>
          </w:p>
        </w:tc>
        <w:tc>
          <w:tcPr>
            <w:tcW w:w="2551" w:type="dxa"/>
            <w:vAlign w:val="center"/>
          </w:tcPr>
          <w:p w14:paraId="28976C75"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54288EC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20</w:t>
            </w:r>
          </w:p>
        </w:tc>
      </w:tr>
      <w:tr w:rsidR="0014604B" w:rsidRPr="0014604B" w14:paraId="4E7F6389" w14:textId="77777777" w:rsidTr="0014604B">
        <w:trPr>
          <w:trHeight w:val="284"/>
        </w:trPr>
        <w:tc>
          <w:tcPr>
            <w:tcW w:w="708" w:type="dxa"/>
            <w:vAlign w:val="center"/>
          </w:tcPr>
          <w:p w14:paraId="0183FFCB"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3FF8CFEF" w14:textId="77777777" w:rsidR="0014604B" w:rsidRPr="0014604B" w:rsidRDefault="0014604B" w:rsidP="0014604B">
            <w:pPr>
              <w:spacing w:before="0"/>
              <w:rPr>
                <w:rFonts w:cs="Arial"/>
                <w:sz w:val="20"/>
                <w:szCs w:val="20"/>
                <w:lang w:val="sr-Latn-CS"/>
              </w:rPr>
            </w:pPr>
            <w:r w:rsidRPr="0014604B">
              <w:rPr>
                <w:rFonts w:cs="Arial"/>
                <w:sz w:val="20"/>
                <w:szCs w:val="20"/>
                <w:lang w:val="sr-Latn-CS"/>
              </w:rPr>
              <w:t>Дупли лежај мењача</w:t>
            </w:r>
          </w:p>
        </w:tc>
        <w:tc>
          <w:tcPr>
            <w:tcW w:w="2551" w:type="dxa"/>
            <w:vAlign w:val="center"/>
          </w:tcPr>
          <w:p w14:paraId="1165DE16"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0C05B00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2265B3B9" w14:textId="77777777" w:rsidTr="0014604B">
        <w:trPr>
          <w:trHeight w:val="284"/>
        </w:trPr>
        <w:tc>
          <w:tcPr>
            <w:tcW w:w="708" w:type="dxa"/>
            <w:vAlign w:val="center"/>
          </w:tcPr>
          <w:p w14:paraId="081A4CC6"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73FFFEC6" w14:textId="77777777" w:rsidR="0014604B" w:rsidRPr="0014604B" w:rsidRDefault="0014604B" w:rsidP="0014604B">
            <w:pPr>
              <w:spacing w:before="0"/>
              <w:rPr>
                <w:rFonts w:cs="Arial"/>
                <w:sz w:val="20"/>
                <w:szCs w:val="20"/>
                <w:lang w:val="sr-Latn-CS"/>
              </w:rPr>
            </w:pPr>
            <w:r w:rsidRPr="0014604B">
              <w:rPr>
                <w:rFonts w:cs="Arial"/>
                <w:sz w:val="20"/>
                <w:szCs w:val="20"/>
                <w:lang w:val="sr-Latn-CS"/>
              </w:rPr>
              <w:t>Лежај спојничке осовине</w:t>
            </w:r>
          </w:p>
        </w:tc>
        <w:tc>
          <w:tcPr>
            <w:tcW w:w="2551" w:type="dxa"/>
            <w:vAlign w:val="center"/>
          </w:tcPr>
          <w:p w14:paraId="636556AF"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41BB5DA0"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2D9B6C68" w14:textId="77777777" w:rsidTr="0014604B">
        <w:trPr>
          <w:trHeight w:val="284"/>
        </w:trPr>
        <w:tc>
          <w:tcPr>
            <w:tcW w:w="708" w:type="dxa"/>
            <w:vAlign w:val="center"/>
          </w:tcPr>
          <w:p w14:paraId="32AC8D62"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20B8C5E4" w14:textId="77777777" w:rsidR="0014604B" w:rsidRPr="0014604B" w:rsidRDefault="0014604B" w:rsidP="0014604B">
            <w:pPr>
              <w:spacing w:before="0"/>
              <w:rPr>
                <w:rFonts w:cs="Arial"/>
                <w:sz w:val="20"/>
                <w:szCs w:val="20"/>
                <w:lang w:val="sr-Latn-CS"/>
              </w:rPr>
            </w:pPr>
            <w:r w:rsidRPr="0014604B">
              <w:rPr>
                <w:rFonts w:cs="Arial"/>
                <w:sz w:val="20"/>
                <w:szCs w:val="20"/>
                <w:lang w:val="sr-Latn-CS"/>
              </w:rPr>
              <w:t>Лежај главне осовине мењача</w:t>
            </w:r>
          </w:p>
        </w:tc>
        <w:tc>
          <w:tcPr>
            <w:tcW w:w="2551" w:type="dxa"/>
            <w:vAlign w:val="center"/>
          </w:tcPr>
          <w:p w14:paraId="0668AB92"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788AB935"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6744F44A" w14:textId="77777777" w:rsidTr="0014604B">
        <w:trPr>
          <w:trHeight w:val="284"/>
        </w:trPr>
        <w:tc>
          <w:tcPr>
            <w:tcW w:w="708" w:type="dxa"/>
            <w:vAlign w:val="center"/>
          </w:tcPr>
          <w:p w14:paraId="3E9A9D29"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4C8BFD65" w14:textId="77777777" w:rsidR="0014604B" w:rsidRPr="0014604B" w:rsidRDefault="0014604B" w:rsidP="0014604B">
            <w:pPr>
              <w:spacing w:before="0"/>
              <w:rPr>
                <w:rFonts w:cs="Arial"/>
                <w:sz w:val="20"/>
                <w:szCs w:val="20"/>
                <w:lang w:val="sr-Latn-CS"/>
              </w:rPr>
            </w:pPr>
            <w:r w:rsidRPr="0014604B">
              <w:rPr>
                <w:rFonts w:cs="Arial"/>
                <w:sz w:val="20"/>
                <w:szCs w:val="20"/>
                <w:lang w:val="sr-Latn-CS"/>
              </w:rPr>
              <w:t>Лежај снопа мењача</w:t>
            </w:r>
          </w:p>
        </w:tc>
        <w:tc>
          <w:tcPr>
            <w:tcW w:w="2551" w:type="dxa"/>
            <w:vAlign w:val="center"/>
          </w:tcPr>
          <w:p w14:paraId="50CB5692"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23C5064B"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1B3EEA89" w14:textId="77777777" w:rsidTr="0014604B">
        <w:trPr>
          <w:trHeight w:val="284"/>
        </w:trPr>
        <w:tc>
          <w:tcPr>
            <w:tcW w:w="708" w:type="dxa"/>
            <w:vAlign w:val="center"/>
          </w:tcPr>
          <w:p w14:paraId="5B5C9C70"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0AEA6190" w14:textId="77777777" w:rsidR="0014604B" w:rsidRPr="0014604B" w:rsidRDefault="0014604B" w:rsidP="0014604B">
            <w:pPr>
              <w:spacing w:before="0"/>
              <w:rPr>
                <w:rFonts w:cs="Arial"/>
                <w:sz w:val="20"/>
                <w:szCs w:val="20"/>
                <w:lang w:val="sr-Latn-CS"/>
              </w:rPr>
            </w:pPr>
            <w:r w:rsidRPr="0014604B">
              <w:rPr>
                <w:rFonts w:cs="Arial"/>
                <w:sz w:val="20"/>
                <w:szCs w:val="20"/>
                <w:lang w:val="sr-Latn-CS"/>
              </w:rPr>
              <w:t>Лежај у деклу мењача</w:t>
            </w:r>
          </w:p>
        </w:tc>
        <w:tc>
          <w:tcPr>
            <w:tcW w:w="2551" w:type="dxa"/>
            <w:vAlign w:val="center"/>
          </w:tcPr>
          <w:p w14:paraId="075BF01A"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6D16CFB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6AD715CE" w14:textId="77777777" w:rsidTr="0014604B">
        <w:trPr>
          <w:trHeight w:val="284"/>
        </w:trPr>
        <w:tc>
          <w:tcPr>
            <w:tcW w:w="708" w:type="dxa"/>
            <w:vAlign w:val="center"/>
          </w:tcPr>
          <w:p w14:paraId="57B843D6"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530F602D" w14:textId="77777777" w:rsidR="0014604B" w:rsidRPr="0014604B" w:rsidRDefault="0014604B" w:rsidP="0014604B">
            <w:pPr>
              <w:spacing w:before="0"/>
              <w:rPr>
                <w:rFonts w:cs="Arial"/>
                <w:sz w:val="20"/>
                <w:szCs w:val="20"/>
                <w:lang w:val="sr-Latn-CS"/>
              </w:rPr>
            </w:pPr>
            <w:r w:rsidRPr="0014604B">
              <w:rPr>
                <w:rFonts w:cs="Arial"/>
                <w:sz w:val="20"/>
                <w:szCs w:val="20"/>
                <w:lang w:val="sr-Latn-CS"/>
              </w:rPr>
              <w:t>Гарнитура дихтунга мењача</w:t>
            </w:r>
          </w:p>
        </w:tc>
        <w:tc>
          <w:tcPr>
            <w:tcW w:w="2551" w:type="dxa"/>
            <w:vAlign w:val="center"/>
          </w:tcPr>
          <w:p w14:paraId="0DC837AD"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550CB09A"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02B7359C" w14:textId="77777777" w:rsidTr="0014604B">
        <w:trPr>
          <w:trHeight w:val="284"/>
        </w:trPr>
        <w:tc>
          <w:tcPr>
            <w:tcW w:w="708" w:type="dxa"/>
            <w:vAlign w:val="center"/>
          </w:tcPr>
          <w:p w14:paraId="586C6F41"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52F4EE59" w14:textId="77777777" w:rsidR="0014604B" w:rsidRPr="0014604B" w:rsidRDefault="0014604B" w:rsidP="0014604B">
            <w:pPr>
              <w:spacing w:before="0"/>
              <w:rPr>
                <w:rFonts w:cs="Arial"/>
                <w:sz w:val="20"/>
                <w:szCs w:val="20"/>
                <w:lang w:val="sr-Latn-CS"/>
              </w:rPr>
            </w:pPr>
            <w:r w:rsidRPr="0014604B">
              <w:rPr>
                <w:rFonts w:cs="Arial"/>
                <w:sz w:val="20"/>
                <w:szCs w:val="20"/>
                <w:lang w:val="sr-Latn-CS"/>
              </w:rPr>
              <w:t>Канџа пете брзине</w:t>
            </w:r>
          </w:p>
        </w:tc>
        <w:tc>
          <w:tcPr>
            <w:tcW w:w="2551" w:type="dxa"/>
            <w:vAlign w:val="center"/>
          </w:tcPr>
          <w:p w14:paraId="6011C844"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253CBA69"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75C782EB" w14:textId="77777777" w:rsidTr="0014604B">
        <w:trPr>
          <w:trHeight w:val="284"/>
        </w:trPr>
        <w:tc>
          <w:tcPr>
            <w:tcW w:w="708" w:type="dxa"/>
            <w:vAlign w:val="center"/>
          </w:tcPr>
          <w:p w14:paraId="499054EC"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4116C4DE" w14:textId="77777777" w:rsidR="0014604B" w:rsidRPr="0014604B" w:rsidRDefault="0014604B" w:rsidP="0014604B">
            <w:pPr>
              <w:spacing w:before="0"/>
              <w:rPr>
                <w:rFonts w:cs="Arial"/>
                <w:sz w:val="20"/>
                <w:szCs w:val="20"/>
                <w:lang w:val="sr-Latn-CS"/>
              </w:rPr>
            </w:pPr>
            <w:r w:rsidRPr="0014604B">
              <w:rPr>
                <w:rFonts w:cs="Arial"/>
                <w:sz w:val="20"/>
                <w:szCs w:val="20"/>
                <w:lang w:val="sr-Latn-CS"/>
              </w:rPr>
              <w:t>Завртањ зупчаника пете брзине</w:t>
            </w:r>
          </w:p>
        </w:tc>
        <w:tc>
          <w:tcPr>
            <w:tcW w:w="2551" w:type="dxa"/>
            <w:vAlign w:val="center"/>
          </w:tcPr>
          <w:p w14:paraId="78641D07"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33BA930D"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20</w:t>
            </w:r>
          </w:p>
        </w:tc>
      </w:tr>
      <w:tr w:rsidR="0014604B" w:rsidRPr="0014604B" w14:paraId="6CF4A490" w14:textId="77777777" w:rsidTr="0014604B">
        <w:trPr>
          <w:trHeight w:val="284"/>
        </w:trPr>
        <w:tc>
          <w:tcPr>
            <w:tcW w:w="708" w:type="dxa"/>
            <w:vAlign w:val="center"/>
          </w:tcPr>
          <w:p w14:paraId="01F66F8E"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66224990"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Семеринг мењача</w:t>
            </w:r>
          </w:p>
        </w:tc>
        <w:tc>
          <w:tcPr>
            <w:tcW w:w="2551" w:type="dxa"/>
            <w:vAlign w:val="center"/>
          </w:tcPr>
          <w:p w14:paraId="0FD4ED01"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7694EE0A"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30</w:t>
            </w:r>
          </w:p>
        </w:tc>
      </w:tr>
      <w:tr w:rsidR="0014604B" w:rsidRPr="0014604B" w14:paraId="434B61B4" w14:textId="77777777" w:rsidTr="0014604B">
        <w:trPr>
          <w:trHeight w:val="284"/>
        </w:trPr>
        <w:tc>
          <w:tcPr>
            <w:tcW w:w="708" w:type="dxa"/>
            <w:vAlign w:val="center"/>
          </w:tcPr>
          <w:p w14:paraId="005A0D65"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19C09085"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Семеринг диференцијала</w:t>
            </w:r>
          </w:p>
        </w:tc>
        <w:tc>
          <w:tcPr>
            <w:tcW w:w="2551" w:type="dxa"/>
            <w:vAlign w:val="center"/>
          </w:tcPr>
          <w:p w14:paraId="20C0350A"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08BF724C"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30</w:t>
            </w:r>
          </w:p>
        </w:tc>
      </w:tr>
      <w:tr w:rsidR="0014604B" w:rsidRPr="0014604B" w14:paraId="42CAC1DB" w14:textId="77777777" w:rsidTr="0014604B">
        <w:trPr>
          <w:trHeight w:val="284"/>
        </w:trPr>
        <w:tc>
          <w:tcPr>
            <w:tcW w:w="708" w:type="dxa"/>
            <w:vAlign w:val="center"/>
          </w:tcPr>
          <w:p w14:paraId="3DF00AE9"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3CDF624A" w14:textId="77777777" w:rsidR="0014604B" w:rsidRPr="0014604B" w:rsidRDefault="0014604B" w:rsidP="0014604B">
            <w:pPr>
              <w:spacing w:before="0"/>
              <w:rPr>
                <w:rFonts w:cs="Arial"/>
                <w:sz w:val="20"/>
                <w:szCs w:val="20"/>
                <w:lang w:val="sr-Latn-CS"/>
              </w:rPr>
            </w:pPr>
            <w:r w:rsidRPr="0014604B">
              <w:rPr>
                <w:rFonts w:cs="Arial"/>
                <w:sz w:val="20"/>
                <w:szCs w:val="20"/>
                <w:lang w:val="sr-Latn-CS"/>
              </w:rPr>
              <w:t>Лежај диференцијала</w:t>
            </w:r>
          </w:p>
        </w:tc>
        <w:tc>
          <w:tcPr>
            <w:tcW w:w="2551" w:type="dxa"/>
            <w:vAlign w:val="center"/>
          </w:tcPr>
          <w:p w14:paraId="5302665B"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1E1D90AB"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4</w:t>
            </w:r>
          </w:p>
        </w:tc>
      </w:tr>
      <w:tr w:rsidR="0014604B" w:rsidRPr="0014604B" w14:paraId="52115C86" w14:textId="77777777" w:rsidTr="0014604B">
        <w:trPr>
          <w:trHeight w:val="284"/>
        </w:trPr>
        <w:tc>
          <w:tcPr>
            <w:tcW w:w="708" w:type="dxa"/>
            <w:vAlign w:val="center"/>
          </w:tcPr>
          <w:p w14:paraId="777BC59F"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62596783" w14:textId="77777777" w:rsidR="0014604B" w:rsidRPr="0014604B" w:rsidRDefault="0014604B" w:rsidP="0014604B">
            <w:pPr>
              <w:spacing w:before="0"/>
              <w:rPr>
                <w:rFonts w:cs="Arial"/>
                <w:sz w:val="20"/>
                <w:szCs w:val="20"/>
                <w:lang w:val="sr-Latn-CS"/>
              </w:rPr>
            </w:pPr>
            <w:r w:rsidRPr="0014604B">
              <w:rPr>
                <w:rFonts w:cs="Arial"/>
                <w:sz w:val="20"/>
                <w:szCs w:val="20"/>
                <w:lang w:val="sr-Latn-CS"/>
              </w:rPr>
              <w:t>Задња полуосовина</w:t>
            </w:r>
          </w:p>
        </w:tc>
        <w:tc>
          <w:tcPr>
            <w:tcW w:w="2551" w:type="dxa"/>
            <w:vAlign w:val="center"/>
          </w:tcPr>
          <w:p w14:paraId="5A351DF6"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42CB3D3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59A38B22" w14:textId="77777777" w:rsidTr="0014604B">
        <w:trPr>
          <w:trHeight w:val="284"/>
        </w:trPr>
        <w:tc>
          <w:tcPr>
            <w:tcW w:w="708" w:type="dxa"/>
            <w:vAlign w:val="center"/>
          </w:tcPr>
          <w:p w14:paraId="7F176634"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3FB8DDD0" w14:textId="77777777" w:rsidR="0014604B" w:rsidRPr="0014604B" w:rsidRDefault="0014604B" w:rsidP="0014604B">
            <w:pPr>
              <w:spacing w:before="0"/>
              <w:rPr>
                <w:rFonts w:cs="Arial"/>
                <w:sz w:val="20"/>
                <w:szCs w:val="20"/>
                <w:lang w:val="sr-Latn-CS"/>
              </w:rPr>
            </w:pPr>
            <w:r w:rsidRPr="0014604B">
              <w:rPr>
                <w:rFonts w:cs="Arial"/>
                <w:sz w:val="20"/>
                <w:szCs w:val="20"/>
                <w:lang w:val="sr-Latn-CS"/>
              </w:rPr>
              <w:t>Лежај задње полуосовине</w:t>
            </w:r>
          </w:p>
        </w:tc>
        <w:tc>
          <w:tcPr>
            <w:tcW w:w="2551" w:type="dxa"/>
            <w:vAlign w:val="center"/>
          </w:tcPr>
          <w:p w14:paraId="6A7F8792"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3980C9A0"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144F1CE3" w14:textId="77777777" w:rsidTr="0014604B">
        <w:trPr>
          <w:trHeight w:val="284"/>
        </w:trPr>
        <w:tc>
          <w:tcPr>
            <w:tcW w:w="708" w:type="dxa"/>
            <w:vAlign w:val="center"/>
          </w:tcPr>
          <w:p w14:paraId="721D72D6"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6ECB73A0" w14:textId="77777777" w:rsidR="0014604B" w:rsidRPr="0014604B" w:rsidRDefault="0014604B" w:rsidP="0014604B">
            <w:pPr>
              <w:spacing w:before="0"/>
              <w:rPr>
                <w:rFonts w:cs="Arial"/>
                <w:sz w:val="20"/>
                <w:szCs w:val="20"/>
                <w:lang w:val="sr-Cyrl-CS"/>
              </w:rPr>
            </w:pPr>
            <w:r w:rsidRPr="0014604B">
              <w:rPr>
                <w:rFonts w:cs="Arial"/>
                <w:sz w:val="20"/>
                <w:szCs w:val="20"/>
                <w:lang w:val="sr-Latn-CS"/>
              </w:rPr>
              <w:t>Осигурач лежаја задње полуос</w:t>
            </w:r>
            <w:r w:rsidRPr="0014604B">
              <w:rPr>
                <w:rFonts w:cs="Arial"/>
                <w:sz w:val="20"/>
                <w:szCs w:val="20"/>
                <w:lang w:val="sr-Cyrl-CS"/>
              </w:rPr>
              <w:t>.</w:t>
            </w:r>
          </w:p>
        </w:tc>
        <w:tc>
          <w:tcPr>
            <w:tcW w:w="2551" w:type="dxa"/>
            <w:vAlign w:val="center"/>
          </w:tcPr>
          <w:p w14:paraId="71209E17"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0B5DD0B2"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028BC4AB" w14:textId="77777777" w:rsidTr="0014604B">
        <w:trPr>
          <w:trHeight w:val="284"/>
        </w:trPr>
        <w:tc>
          <w:tcPr>
            <w:tcW w:w="708" w:type="dxa"/>
            <w:vAlign w:val="center"/>
          </w:tcPr>
          <w:p w14:paraId="3A13EF1B"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29C8B2F4" w14:textId="77777777" w:rsidR="0014604B" w:rsidRPr="0014604B" w:rsidRDefault="0014604B" w:rsidP="0014604B">
            <w:pPr>
              <w:spacing w:before="0"/>
              <w:rPr>
                <w:rFonts w:cs="Arial"/>
                <w:sz w:val="20"/>
                <w:szCs w:val="20"/>
                <w:lang w:val="sr-Cyrl-CS"/>
              </w:rPr>
            </w:pPr>
            <w:r w:rsidRPr="0014604B">
              <w:rPr>
                <w:rFonts w:cs="Arial"/>
                <w:sz w:val="20"/>
                <w:szCs w:val="20"/>
                <w:lang w:val="sr-Latn-CS"/>
              </w:rPr>
              <w:t>Попречна баланс штангла</w:t>
            </w:r>
            <w:r w:rsidRPr="0014604B">
              <w:rPr>
                <w:rFonts w:cs="Arial"/>
                <w:sz w:val="20"/>
                <w:szCs w:val="20"/>
                <w:lang w:val="sr-Cyrl-CS"/>
              </w:rPr>
              <w:t xml:space="preserve"> задња</w:t>
            </w:r>
          </w:p>
        </w:tc>
        <w:tc>
          <w:tcPr>
            <w:tcW w:w="2551" w:type="dxa"/>
            <w:vAlign w:val="center"/>
          </w:tcPr>
          <w:p w14:paraId="19B2A586"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7584B76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720A66AE" w14:textId="77777777" w:rsidTr="0014604B">
        <w:trPr>
          <w:trHeight w:val="284"/>
        </w:trPr>
        <w:tc>
          <w:tcPr>
            <w:tcW w:w="708" w:type="dxa"/>
            <w:vAlign w:val="center"/>
          </w:tcPr>
          <w:p w14:paraId="470480A1"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12C77649" w14:textId="77777777" w:rsidR="0014604B" w:rsidRPr="0014604B" w:rsidRDefault="0014604B" w:rsidP="0014604B">
            <w:pPr>
              <w:spacing w:before="0"/>
              <w:rPr>
                <w:rFonts w:cs="Arial"/>
                <w:sz w:val="20"/>
                <w:szCs w:val="20"/>
                <w:lang w:val="sr-Latn-CS"/>
              </w:rPr>
            </w:pPr>
            <w:r w:rsidRPr="0014604B">
              <w:rPr>
                <w:rFonts w:cs="Arial"/>
                <w:sz w:val="20"/>
                <w:szCs w:val="20"/>
                <w:lang w:val="sr-Latn-CS"/>
              </w:rPr>
              <w:t>Уздужна упорна спона средња</w:t>
            </w:r>
          </w:p>
        </w:tc>
        <w:tc>
          <w:tcPr>
            <w:tcW w:w="2551" w:type="dxa"/>
            <w:vAlign w:val="center"/>
          </w:tcPr>
          <w:p w14:paraId="0307BF08"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5B3850B9"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30</w:t>
            </w:r>
          </w:p>
        </w:tc>
      </w:tr>
      <w:tr w:rsidR="0014604B" w:rsidRPr="0014604B" w14:paraId="77056B8E" w14:textId="77777777" w:rsidTr="0014604B">
        <w:trPr>
          <w:trHeight w:val="284"/>
        </w:trPr>
        <w:tc>
          <w:tcPr>
            <w:tcW w:w="708" w:type="dxa"/>
            <w:vAlign w:val="center"/>
          </w:tcPr>
          <w:p w14:paraId="1412144E"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14A1A7D1" w14:textId="77777777" w:rsidR="0014604B" w:rsidRPr="0014604B" w:rsidRDefault="0014604B" w:rsidP="0014604B">
            <w:pPr>
              <w:spacing w:before="0"/>
              <w:rPr>
                <w:rFonts w:cs="Arial"/>
                <w:sz w:val="20"/>
                <w:szCs w:val="20"/>
                <w:lang w:val="sr-Latn-CS"/>
              </w:rPr>
            </w:pPr>
            <w:r w:rsidRPr="0014604B">
              <w:rPr>
                <w:rFonts w:cs="Arial"/>
                <w:sz w:val="20"/>
                <w:szCs w:val="20"/>
                <w:lang w:val="sr-Latn-CS"/>
              </w:rPr>
              <w:t>Уздужна упорна спона краћа</w:t>
            </w:r>
          </w:p>
        </w:tc>
        <w:tc>
          <w:tcPr>
            <w:tcW w:w="2551" w:type="dxa"/>
            <w:vAlign w:val="center"/>
          </w:tcPr>
          <w:p w14:paraId="25D5DF30"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18E002AA"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30</w:t>
            </w:r>
          </w:p>
        </w:tc>
      </w:tr>
      <w:tr w:rsidR="0014604B" w:rsidRPr="0014604B" w14:paraId="35419C4F" w14:textId="77777777" w:rsidTr="0014604B">
        <w:trPr>
          <w:trHeight w:val="284"/>
        </w:trPr>
        <w:tc>
          <w:tcPr>
            <w:tcW w:w="708" w:type="dxa"/>
            <w:vAlign w:val="center"/>
          </w:tcPr>
          <w:p w14:paraId="25FC2178"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549CCE3C" w14:textId="77777777" w:rsidR="0014604B" w:rsidRPr="0014604B" w:rsidRDefault="0014604B" w:rsidP="0014604B">
            <w:pPr>
              <w:spacing w:before="0"/>
              <w:rPr>
                <w:rFonts w:cs="Arial"/>
                <w:sz w:val="20"/>
                <w:szCs w:val="20"/>
                <w:lang w:val="sr-Latn-CS"/>
              </w:rPr>
            </w:pPr>
            <w:r w:rsidRPr="0014604B">
              <w:rPr>
                <w:rFonts w:cs="Arial"/>
                <w:sz w:val="20"/>
                <w:szCs w:val="20"/>
                <w:lang w:val="sr-Latn-CS"/>
              </w:rPr>
              <w:t>Баланс штангла</w:t>
            </w:r>
          </w:p>
        </w:tc>
        <w:tc>
          <w:tcPr>
            <w:tcW w:w="2551" w:type="dxa"/>
            <w:vAlign w:val="center"/>
          </w:tcPr>
          <w:p w14:paraId="18BB8F27"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6E6F8469"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w:t>
            </w:r>
          </w:p>
        </w:tc>
      </w:tr>
      <w:tr w:rsidR="0014604B" w:rsidRPr="0014604B" w14:paraId="1194FBFF" w14:textId="77777777" w:rsidTr="0014604B">
        <w:trPr>
          <w:trHeight w:val="284"/>
        </w:trPr>
        <w:tc>
          <w:tcPr>
            <w:tcW w:w="708" w:type="dxa"/>
            <w:vAlign w:val="center"/>
          </w:tcPr>
          <w:p w14:paraId="311647B6"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3EC9CFC2" w14:textId="77777777" w:rsidR="0014604B" w:rsidRPr="0014604B" w:rsidRDefault="0014604B" w:rsidP="0014604B">
            <w:pPr>
              <w:spacing w:before="0"/>
              <w:rPr>
                <w:rFonts w:cs="Arial"/>
                <w:sz w:val="20"/>
                <w:szCs w:val="20"/>
                <w:lang w:val="sr-Latn-CS"/>
              </w:rPr>
            </w:pPr>
            <w:r w:rsidRPr="0014604B">
              <w:rPr>
                <w:rFonts w:cs="Arial"/>
                <w:sz w:val="20"/>
                <w:szCs w:val="20"/>
                <w:lang w:val="sr-Latn-CS"/>
              </w:rPr>
              <w:t>Гумице баланс штангле</w:t>
            </w:r>
          </w:p>
        </w:tc>
        <w:tc>
          <w:tcPr>
            <w:tcW w:w="2551" w:type="dxa"/>
            <w:vAlign w:val="center"/>
          </w:tcPr>
          <w:p w14:paraId="6CC7C1ED"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466780C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20</w:t>
            </w:r>
          </w:p>
        </w:tc>
      </w:tr>
      <w:tr w:rsidR="0014604B" w:rsidRPr="0014604B" w14:paraId="707607CA" w14:textId="77777777" w:rsidTr="0014604B">
        <w:trPr>
          <w:trHeight w:val="284"/>
        </w:trPr>
        <w:tc>
          <w:tcPr>
            <w:tcW w:w="708" w:type="dxa"/>
            <w:vAlign w:val="center"/>
          </w:tcPr>
          <w:p w14:paraId="1B942B9F"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1E5A3F44" w14:textId="77777777" w:rsidR="0014604B" w:rsidRPr="0014604B" w:rsidRDefault="0014604B" w:rsidP="0014604B">
            <w:pPr>
              <w:spacing w:before="0"/>
              <w:rPr>
                <w:rFonts w:cs="Arial"/>
                <w:sz w:val="20"/>
                <w:szCs w:val="20"/>
                <w:lang w:val="sr-Latn-CS"/>
              </w:rPr>
            </w:pPr>
            <w:r w:rsidRPr="0014604B">
              <w:rPr>
                <w:rFonts w:cs="Arial"/>
                <w:sz w:val="20"/>
                <w:szCs w:val="20"/>
                <w:lang w:val="sr-Latn-CS"/>
              </w:rPr>
              <w:t>Амортизер предњи</w:t>
            </w:r>
          </w:p>
        </w:tc>
        <w:tc>
          <w:tcPr>
            <w:tcW w:w="2551" w:type="dxa"/>
            <w:vAlign w:val="center"/>
          </w:tcPr>
          <w:p w14:paraId="5138C340"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09A74685"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44E15B3A" w14:textId="77777777" w:rsidTr="0014604B">
        <w:trPr>
          <w:trHeight w:val="284"/>
        </w:trPr>
        <w:tc>
          <w:tcPr>
            <w:tcW w:w="708" w:type="dxa"/>
            <w:vAlign w:val="center"/>
          </w:tcPr>
          <w:p w14:paraId="7B15BFB9"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0C69196A" w14:textId="77777777" w:rsidR="0014604B" w:rsidRPr="0014604B" w:rsidRDefault="0014604B" w:rsidP="0014604B">
            <w:pPr>
              <w:spacing w:before="0"/>
              <w:rPr>
                <w:rFonts w:cs="Arial"/>
                <w:sz w:val="20"/>
                <w:szCs w:val="20"/>
                <w:lang w:val="sr-Latn-CS"/>
              </w:rPr>
            </w:pPr>
            <w:r w:rsidRPr="0014604B">
              <w:rPr>
                <w:rFonts w:cs="Arial"/>
                <w:sz w:val="20"/>
                <w:szCs w:val="20"/>
                <w:lang w:val="sr-Latn-CS"/>
              </w:rPr>
              <w:t>Амортизер задњи</w:t>
            </w:r>
          </w:p>
        </w:tc>
        <w:tc>
          <w:tcPr>
            <w:tcW w:w="2551" w:type="dxa"/>
            <w:vAlign w:val="center"/>
          </w:tcPr>
          <w:p w14:paraId="32AEB48F"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7351B36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44A4C622" w14:textId="77777777" w:rsidTr="0014604B">
        <w:trPr>
          <w:trHeight w:val="284"/>
        </w:trPr>
        <w:tc>
          <w:tcPr>
            <w:tcW w:w="708" w:type="dxa"/>
            <w:vAlign w:val="center"/>
          </w:tcPr>
          <w:p w14:paraId="1475A441"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002AFF79" w14:textId="77777777" w:rsidR="0014604B" w:rsidRPr="0014604B" w:rsidRDefault="0014604B" w:rsidP="0014604B">
            <w:pPr>
              <w:spacing w:before="0"/>
              <w:rPr>
                <w:rFonts w:cs="Arial"/>
                <w:sz w:val="20"/>
                <w:szCs w:val="20"/>
                <w:lang w:val="sr-Latn-CS"/>
              </w:rPr>
            </w:pPr>
            <w:r w:rsidRPr="0014604B">
              <w:rPr>
                <w:rFonts w:cs="Arial"/>
                <w:sz w:val="20"/>
                <w:szCs w:val="20"/>
                <w:lang w:val="sr-Latn-CS"/>
              </w:rPr>
              <w:t>Гумице амортизера</w:t>
            </w:r>
          </w:p>
        </w:tc>
        <w:tc>
          <w:tcPr>
            <w:tcW w:w="2551" w:type="dxa"/>
            <w:vAlign w:val="center"/>
          </w:tcPr>
          <w:p w14:paraId="2AE58123"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4197DC3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50</w:t>
            </w:r>
          </w:p>
        </w:tc>
      </w:tr>
      <w:tr w:rsidR="0014604B" w:rsidRPr="0014604B" w14:paraId="7B1AEF25" w14:textId="77777777" w:rsidTr="0014604B">
        <w:trPr>
          <w:trHeight w:val="284"/>
        </w:trPr>
        <w:tc>
          <w:tcPr>
            <w:tcW w:w="708" w:type="dxa"/>
            <w:vAlign w:val="center"/>
          </w:tcPr>
          <w:p w14:paraId="0051F2B4"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62D88987" w14:textId="77777777" w:rsidR="0014604B" w:rsidRPr="0014604B" w:rsidRDefault="0014604B" w:rsidP="0014604B">
            <w:pPr>
              <w:spacing w:before="0"/>
              <w:rPr>
                <w:rFonts w:cs="Arial"/>
                <w:sz w:val="20"/>
                <w:szCs w:val="20"/>
                <w:lang w:val="sr-Latn-CS"/>
              </w:rPr>
            </w:pPr>
            <w:r w:rsidRPr="0014604B">
              <w:rPr>
                <w:rFonts w:cs="Arial"/>
                <w:sz w:val="20"/>
                <w:szCs w:val="20"/>
                <w:lang w:val="sr-Latn-CS"/>
              </w:rPr>
              <w:t>Амортизер трећих врата</w:t>
            </w:r>
          </w:p>
        </w:tc>
        <w:tc>
          <w:tcPr>
            <w:tcW w:w="2551" w:type="dxa"/>
            <w:vAlign w:val="center"/>
          </w:tcPr>
          <w:p w14:paraId="11F15508"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7257C10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30</w:t>
            </w:r>
          </w:p>
        </w:tc>
      </w:tr>
      <w:tr w:rsidR="0014604B" w:rsidRPr="0014604B" w14:paraId="7699B136" w14:textId="77777777" w:rsidTr="0014604B">
        <w:trPr>
          <w:trHeight w:val="284"/>
        </w:trPr>
        <w:tc>
          <w:tcPr>
            <w:tcW w:w="708" w:type="dxa"/>
            <w:vAlign w:val="center"/>
          </w:tcPr>
          <w:p w14:paraId="53556B3B"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0EFF9BF7" w14:textId="77777777" w:rsidR="0014604B" w:rsidRPr="0014604B" w:rsidRDefault="0014604B" w:rsidP="0014604B">
            <w:pPr>
              <w:spacing w:before="0"/>
              <w:rPr>
                <w:rFonts w:cs="Arial"/>
                <w:sz w:val="20"/>
                <w:szCs w:val="20"/>
                <w:lang w:val="sr-Latn-CS"/>
              </w:rPr>
            </w:pPr>
            <w:r w:rsidRPr="0014604B">
              <w:rPr>
                <w:rFonts w:cs="Arial"/>
                <w:sz w:val="20"/>
                <w:szCs w:val="20"/>
                <w:lang w:val="sr-Latn-CS"/>
              </w:rPr>
              <w:t>Гумени носач редуктора</w:t>
            </w:r>
          </w:p>
        </w:tc>
        <w:tc>
          <w:tcPr>
            <w:tcW w:w="2551" w:type="dxa"/>
            <w:vAlign w:val="center"/>
          </w:tcPr>
          <w:p w14:paraId="7F2308C6"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7E149CAC"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360C1B2C" w14:textId="77777777" w:rsidTr="0014604B">
        <w:trPr>
          <w:trHeight w:val="284"/>
        </w:trPr>
        <w:tc>
          <w:tcPr>
            <w:tcW w:w="708" w:type="dxa"/>
            <w:vAlign w:val="center"/>
          </w:tcPr>
          <w:p w14:paraId="01306E7D"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3A0B6D47" w14:textId="77777777" w:rsidR="0014604B" w:rsidRPr="0014604B" w:rsidRDefault="0014604B" w:rsidP="0014604B">
            <w:pPr>
              <w:spacing w:before="0"/>
              <w:rPr>
                <w:rFonts w:cs="Arial"/>
                <w:sz w:val="20"/>
                <w:szCs w:val="20"/>
                <w:lang w:val="sr-Latn-CS"/>
              </w:rPr>
            </w:pPr>
            <w:r w:rsidRPr="0014604B">
              <w:rPr>
                <w:rFonts w:cs="Arial"/>
                <w:sz w:val="20"/>
                <w:szCs w:val="20"/>
                <w:lang w:val="sr-Latn-CS"/>
              </w:rPr>
              <w:t xml:space="preserve">Хард. зглоб са четвртастом </w:t>
            </w:r>
            <w:r w:rsidRPr="0014604B">
              <w:rPr>
                <w:rFonts w:cs="Arial"/>
                <w:sz w:val="20"/>
                <w:szCs w:val="20"/>
                <w:lang w:val="sr-Latn-CS"/>
              </w:rPr>
              <w:lastRenderedPageBreak/>
              <w:t xml:space="preserve">гумом </w:t>
            </w:r>
          </w:p>
        </w:tc>
        <w:tc>
          <w:tcPr>
            <w:tcW w:w="2551" w:type="dxa"/>
            <w:vAlign w:val="center"/>
          </w:tcPr>
          <w:p w14:paraId="456DB953" w14:textId="77777777" w:rsidR="0014604B" w:rsidRPr="0014604B" w:rsidRDefault="0014604B" w:rsidP="0014604B">
            <w:pPr>
              <w:spacing w:before="0"/>
              <w:jc w:val="center"/>
              <w:rPr>
                <w:rFonts w:cs="Arial"/>
                <w:sz w:val="20"/>
                <w:szCs w:val="20"/>
              </w:rPr>
            </w:pPr>
            <w:r w:rsidRPr="0014604B">
              <w:rPr>
                <w:rFonts w:cs="Arial"/>
                <w:sz w:val="20"/>
                <w:szCs w:val="20"/>
                <w:lang w:val="sr-Cyrl-CS"/>
              </w:rPr>
              <w:lastRenderedPageBreak/>
              <w:t>к</w:t>
            </w:r>
            <w:r w:rsidRPr="0014604B">
              <w:rPr>
                <w:rFonts w:cs="Arial"/>
                <w:sz w:val="20"/>
                <w:szCs w:val="20"/>
                <w:lang w:val="sr-Latn-CS"/>
              </w:rPr>
              <w:t>ом.</w:t>
            </w:r>
          </w:p>
        </w:tc>
        <w:tc>
          <w:tcPr>
            <w:tcW w:w="2126" w:type="dxa"/>
            <w:vAlign w:val="center"/>
          </w:tcPr>
          <w:p w14:paraId="1D6B6EF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61E5AE2A" w14:textId="77777777" w:rsidTr="0014604B">
        <w:trPr>
          <w:trHeight w:val="284"/>
        </w:trPr>
        <w:tc>
          <w:tcPr>
            <w:tcW w:w="708" w:type="dxa"/>
            <w:vAlign w:val="center"/>
          </w:tcPr>
          <w:p w14:paraId="097B251B" w14:textId="77777777" w:rsidR="0014604B" w:rsidRPr="0014604B" w:rsidRDefault="0014604B" w:rsidP="00491DDC">
            <w:pPr>
              <w:numPr>
                <w:ilvl w:val="0"/>
                <w:numId w:val="39"/>
              </w:numPr>
              <w:spacing w:before="0"/>
              <w:jc w:val="center"/>
              <w:rPr>
                <w:rFonts w:cs="Arial"/>
                <w:sz w:val="20"/>
                <w:szCs w:val="20"/>
                <w:lang w:val="sr-Latn-CS"/>
              </w:rPr>
            </w:pPr>
          </w:p>
        </w:tc>
        <w:tc>
          <w:tcPr>
            <w:tcW w:w="3115" w:type="dxa"/>
            <w:vAlign w:val="center"/>
          </w:tcPr>
          <w:p w14:paraId="544B202D" w14:textId="77777777" w:rsidR="0014604B" w:rsidRPr="0014604B" w:rsidRDefault="0014604B" w:rsidP="0014604B">
            <w:pPr>
              <w:spacing w:before="0"/>
              <w:rPr>
                <w:rFonts w:cs="Arial"/>
                <w:sz w:val="20"/>
                <w:szCs w:val="20"/>
                <w:lang w:val="sr-Latn-CS"/>
              </w:rPr>
            </w:pPr>
            <w:r w:rsidRPr="0014604B">
              <w:rPr>
                <w:rFonts w:cs="Arial"/>
                <w:sz w:val="20"/>
                <w:szCs w:val="20"/>
                <w:lang w:val="sr-Latn-CS"/>
              </w:rPr>
              <w:t>Гума хардијевог зглоба четвртаста</w:t>
            </w:r>
          </w:p>
        </w:tc>
        <w:tc>
          <w:tcPr>
            <w:tcW w:w="2551" w:type="dxa"/>
            <w:vAlign w:val="center"/>
          </w:tcPr>
          <w:p w14:paraId="5DD76CB2"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2C71D96F"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20</w:t>
            </w:r>
          </w:p>
        </w:tc>
      </w:tr>
      <w:tr w:rsidR="0014604B" w:rsidRPr="0014604B" w14:paraId="65BD2614" w14:textId="77777777" w:rsidTr="0014604B">
        <w:trPr>
          <w:trHeight w:val="284"/>
        </w:trPr>
        <w:tc>
          <w:tcPr>
            <w:tcW w:w="708" w:type="dxa"/>
            <w:vAlign w:val="center"/>
          </w:tcPr>
          <w:p w14:paraId="43576FED"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0C6DBBCE" w14:textId="77777777" w:rsidR="0014604B" w:rsidRPr="0014604B" w:rsidRDefault="0014604B" w:rsidP="0014604B">
            <w:pPr>
              <w:spacing w:before="0"/>
              <w:rPr>
                <w:rFonts w:cs="Arial"/>
                <w:sz w:val="20"/>
                <w:szCs w:val="20"/>
                <w:lang w:val="sr-Latn-CS"/>
              </w:rPr>
            </w:pPr>
            <w:r w:rsidRPr="0014604B">
              <w:rPr>
                <w:rFonts w:cs="Arial"/>
                <w:sz w:val="20"/>
                <w:szCs w:val="20"/>
                <w:lang w:val="sr-Latn-CS"/>
              </w:rPr>
              <w:t>Кардан предњи</w:t>
            </w:r>
          </w:p>
        </w:tc>
        <w:tc>
          <w:tcPr>
            <w:tcW w:w="2551" w:type="dxa"/>
            <w:vAlign w:val="center"/>
          </w:tcPr>
          <w:p w14:paraId="3C87A375"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3A969DB0"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7B0691E0" w14:textId="77777777" w:rsidTr="0014604B">
        <w:trPr>
          <w:trHeight w:val="284"/>
        </w:trPr>
        <w:tc>
          <w:tcPr>
            <w:tcW w:w="708" w:type="dxa"/>
            <w:vAlign w:val="center"/>
          </w:tcPr>
          <w:p w14:paraId="246AB2F2"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2C5FB40C" w14:textId="77777777" w:rsidR="0014604B" w:rsidRPr="0014604B" w:rsidRDefault="0014604B" w:rsidP="0014604B">
            <w:pPr>
              <w:spacing w:before="0"/>
              <w:rPr>
                <w:rFonts w:cs="Arial"/>
                <w:sz w:val="20"/>
                <w:szCs w:val="20"/>
                <w:lang w:val="sr-Latn-CS"/>
              </w:rPr>
            </w:pPr>
            <w:r w:rsidRPr="0014604B">
              <w:rPr>
                <w:rFonts w:cs="Arial"/>
                <w:sz w:val="20"/>
                <w:szCs w:val="20"/>
                <w:lang w:val="sr-Latn-CS"/>
              </w:rPr>
              <w:t>Кардан задњи</w:t>
            </w:r>
          </w:p>
        </w:tc>
        <w:tc>
          <w:tcPr>
            <w:tcW w:w="2551" w:type="dxa"/>
            <w:vAlign w:val="center"/>
          </w:tcPr>
          <w:p w14:paraId="672A172A"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54C78531"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3CBDEAB7" w14:textId="77777777" w:rsidTr="0014604B">
        <w:trPr>
          <w:trHeight w:val="284"/>
        </w:trPr>
        <w:tc>
          <w:tcPr>
            <w:tcW w:w="708" w:type="dxa"/>
            <w:vAlign w:val="center"/>
          </w:tcPr>
          <w:p w14:paraId="46172733"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0147ADDE" w14:textId="77777777" w:rsidR="0014604B" w:rsidRPr="0014604B" w:rsidRDefault="0014604B" w:rsidP="0014604B">
            <w:pPr>
              <w:spacing w:before="0"/>
              <w:rPr>
                <w:rFonts w:cs="Arial"/>
                <w:sz w:val="20"/>
                <w:szCs w:val="20"/>
                <w:lang w:val="sr-Latn-CS"/>
              </w:rPr>
            </w:pPr>
            <w:r w:rsidRPr="0014604B">
              <w:rPr>
                <w:rFonts w:cs="Arial"/>
                <w:sz w:val="20"/>
                <w:szCs w:val="20"/>
                <w:lang w:val="sr-Latn-CS"/>
              </w:rPr>
              <w:t>Крст кардана</w:t>
            </w:r>
          </w:p>
        </w:tc>
        <w:tc>
          <w:tcPr>
            <w:tcW w:w="2551" w:type="dxa"/>
            <w:vAlign w:val="center"/>
          </w:tcPr>
          <w:p w14:paraId="4AC5BF1E"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1F41D21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41242C95" w14:textId="77777777" w:rsidTr="0014604B">
        <w:trPr>
          <w:trHeight w:val="284"/>
        </w:trPr>
        <w:tc>
          <w:tcPr>
            <w:tcW w:w="708" w:type="dxa"/>
            <w:vAlign w:val="center"/>
          </w:tcPr>
          <w:p w14:paraId="5CE252F5"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71957118" w14:textId="77777777" w:rsidR="0014604B" w:rsidRPr="0014604B" w:rsidRDefault="0014604B" w:rsidP="0014604B">
            <w:pPr>
              <w:spacing w:before="0"/>
              <w:rPr>
                <w:rFonts w:cs="Arial"/>
                <w:sz w:val="20"/>
                <w:szCs w:val="20"/>
                <w:lang w:val="sr-Cyrl-CS"/>
              </w:rPr>
            </w:pPr>
            <w:r w:rsidRPr="0014604B">
              <w:rPr>
                <w:rFonts w:cs="Arial"/>
                <w:sz w:val="20"/>
                <w:szCs w:val="20"/>
                <w:lang w:val="sr-Latn-CS"/>
              </w:rPr>
              <w:t xml:space="preserve">Резервоар </w:t>
            </w:r>
          </w:p>
        </w:tc>
        <w:tc>
          <w:tcPr>
            <w:tcW w:w="2551" w:type="dxa"/>
            <w:vAlign w:val="center"/>
          </w:tcPr>
          <w:p w14:paraId="37033212"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10A4ADEA"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w:t>
            </w:r>
          </w:p>
        </w:tc>
      </w:tr>
      <w:tr w:rsidR="0014604B" w:rsidRPr="0014604B" w14:paraId="4D112D85" w14:textId="77777777" w:rsidTr="0014604B">
        <w:trPr>
          <w:trHeight w:val="284"/>
        </w:trPr>
        <w:tc>
          <w:tcPr>
            <w:tcW w:w="708" w:type="dxa"/>
            <w:vAlign w:val="center"/>
          </w:tcPr>
          <w:p w14:paraId="23CF2A32"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5D928060"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Посуда АТ уља (кочница)</w:t>
            </w:r>
          </w:p>
        </w:tc>
        <w:tc>
          <w:tcPr>
            <w:tcW w:w="2551" w:type="dxa"/>
            <w:vAlign w:val="center"/>
          </w:tcPr>
          <w:p w14:paraId="234FBE0E"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453AE046"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20</w:t>
            </w:r>
          </w:p>
        </w:tc>
      </w:tr>
      <w:tr w:rsidR="0014604B" w:rsidRPr="0014604B" w14:paraId="5BF5D339" w14:textId="77777777" w:rsidTr="0014604B">
        <w:trPr>
          <w:trHeight w:val="284"/>
        </w:trPr>
        <w:tc>
          <w:tcPr>
            <w:tcW w:w="708" w:type="dxa"/>
            <w:vAlign w:val="center"/>
          </w:tcPr>
          <w:p w14:paraId="270C1ACA"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166C7833"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Посуда АТ уља (квачило)</w:t>
            </w:r>
          </w:p>
        </w:tc>
        <w:tc>
          <w:tcPr>
            <w:tcW w:w="2551" w:type="dxa"/>
            <w:vAlign w:val="center"/>
          </w:tcPr>
          <w:p w14:paraId="2EF28026"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282AF5FE"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20</w:t>
            </w:r>
          </w:p>
        </w:tc>
      </w:tr>
      <w:tr w:rsidR="0014604B" w:rsidRPr="0014604B" w14:paraId="33D685DB" w14:textId="77777777" w:rsidTr="0014604B">
        <w:trPr>
          <w:trHeight w:val="284"/>
        </w:trPr>
        <w:tc>
          <w:tcPr>
            <w:tcW w:w="708" w:type="dxa"/>
            <w:vAlign w:val="center"/>
          </w:tcPr>
          <w:p w14:paraId="00B511C5"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3D7760CC"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Посуда за прање стакла</w:t>
            </w:r>
          </w:p>
        </w:tc>
        <w:tc>
          <w:tcPr>
            <w:tcW w:w="2551" w:type="dxa"/>
            <w:vAlign w:val="center"/>
          </w:tcPr>
          <w:p w14:paraId="70DDE1A0"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0B25AFD7"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5E25C3A4" w14:textId="77777777" w:rsidTr="0014604B">
        <w:trPr>
          <w:trHeight w:val="284"/>
        </w:trPr>
        <w:tc>
          <w:tcPr>
            <w:tcW w:w="708" w:type="dxa"/>
            <w:vAlign w:val="center"/>
          </w:tcPr>
          <w:p w14:paraId="47D9F594"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0FAF1280" w14:textId="77777777" w:rsidR="0014604B" w:rsidRPr="0014604B" w:rsidRDefault="0014604B" w:rsidP="0014604B">
            <w:pPr>
              <w:spacing w:before="0"/>
              <w:rPr>
                <w:rFonts w:cs="Arial"/>
                <w:sz w:val="20"/>
                <w:szCs w:val="20"/>
                <w:lang w:val="sr-Latn-CS"/>
              </w:rPr>
            </w:pPr>
            <w:r w:rsidRPr="0014604B">
              <w:rPr>
                <w:rFonts w:cs="Arial"/>
                <w:sz w:val="20"/>
                <w:szCs w:val="20"/>
                <w:lang w:val="sr-Latn-CS"/>
              </w:rPr>
              <w:t>Бидон хладњака</w:t>
            </w:r>
          </w:p>
        </w:tc>
        <w:tc>
          <w:tcPr>
            <w:tcW w:w="2551" w:type="dxa"/>
            <w:vAlign w:val="center"/>
          </w:tcPr>
          <w:p w14:paraId="2E905724"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726BD964"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23F70029" w14:textId="77777777" w:rsidTr="0014604B">
        <w:trPr>
          <w:trHeight w:val="284"/>
        </w:trPr>
        <w:tc>
          <w:tcPr>
            <w:tcW w:w="708" w:type="dxa"/>
            <w:vAlign w:val="center"/>
          </w:tcPr>
          <w:p w14:paraId="69CF4B02"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507D8329" w14:textId="77777777" w:rsidR="0014604B" w:rsidRPr="0014604B" w:rsidRDefault="0014604B" w:rsidP="0014604B">
            <w:pPr>
              <w:spacing w:before="0"/>
              <w:rPr>
                <w:rFonts w:cs="Arial"/>
                <w:sz w:val="20"/>
                <w:szCs w:val="20"/>
                <w:lang w:val="sr-Latn-CS"/>
              </w:rPr>
            </w:pPr>
            <w:r w:rsidRPr="0014604B">
              <w:rPr>
                <w:rFonts w:cs="Arial"/>
                <w:sz w:val="20"/>
                <w:szCs w:val="20"/>
                <w:lang w:val="sr-Latn-CS"/>
              </w:rPr>
              <w:t>Чеп резервоара са кључем</w:t>
            </w:r>
          </w:p>
        </w:tc>
        <w:tc>
          <w:tcPr>
            <w:tcW w:w="2551" w:type="dxa"/>
            <w:vAlign w:val="center"/>
          </w:tcPr>
          <w:p w14:paraId="5F19BB88"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793C3F8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00FE7A97" w14:textId="77777777" w:rsidTr="0014604B">
        <w:trPr>
          <w:trHeight w:val="284"/>
        </w:trPr>
        <w:tc>
          <w:tcPr>
            <w:tcW w:w="708" w:type="dxa"/>
            <w:vAlign w:val="center"/>
          </w:tcPr>
          <w:p w14:paraId="55CDE5B5"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56F22F2A" w14:textId="77777777" w:rsidR="0014604B" w:rsidRPr="0014604B" w:rsidRDefault="0014604B" w:rsidP="0014604B">
            <w:pPr>
              <w:spacing w:before="0"/>
              <w:rPr>
                <w:rFonts w:cs="Arial"/>
                <w:sz w:val="20"/>
                <w:szCs w:val="20"/>
                <w:lang w:val="sr-Latn-CS"/>
              </w:rPr>
            </w:pPr>
            <w:r w:rsidRPr="0014604B">
              <w:rPr>
                <w:rFonts w:cs="Arial"/>
                <w:sz w:val="20"/>
                <w:szCs w:val="20"/>
                <w:lang w:val="sr-Latn-CS"/>
              </w:rPr>
              <w:t>Чеп хладњака</w:t>
            </w:r>
          </w:p>
        </w:tc>
        <w:tc>
          <w:tcPr>
            <w:tcW w:w="2551" w:type="dxa"/>
            <w:vAlign w:val="center"/>
          </w:tcPr>
          <w:p w14:paraId="6999718C"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3EA5ECF0"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20</w:t>
            </w:r>
          </w:p>
        </w:tc>
      </w:tr>
      <w:tr w:rsidR="0014604B" w:rsidRPr="0014604B" w14:paraId="51F02017" w14:textId="77777777" w:rsidTr="0014604B">
        <w:trPr>
          <w:trHeight w:val="284"/>
        </w:trPr>
        <w:tc>
          <w:tcPr>
            <w:tcW w:w="708" w:type="dxa"/>
            <w:vAlign w:val="center"/>
          </w:tcPr>
          <w:p w14:paraId="3DB1A821"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638BD972"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Сајла подизача стакла Л-Д</w:t>
            </w:r>
          </w:p>
        </w:tc>
        <w:tc>
          <w:tcPr>
            <w:tcW w:w="2551" w:type="dxa"/>
            <w:vAlign w:val="center"/>
          </w:tcPr>
          <w:p w14:paraId="39863457"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6C92C73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30</w:t>
            </w:r>
          </w:p>
        </w:tc>
      </w:tr>
      <w:tr w:rsidR="0014604B" w:rsidRPr="0014604B" w14:paraId="7DD57F3D" w14:textId="77777777" w:rsidTr="0014604B">
        <w:trPr>
          <w:trHeight w:val="284"/>
        </w:trPr>
        <w:tc>
          <w:tcPr>
            <w:tcW w:w="708" w:type="dxa"/>
            <w:vAlign w:val="center"/>
          </w:tcPr>
          <w:p w14:paraId="040BE48E"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574BD907" w14:textId="77777777" w:rsidR="0014604B" w:rsidRPr="0014604B" w:rsidRDefault="0014604B" w:rsidP="0014604B">
            <w:pPr>
              <w:spacing w:before="0"/>
              <w:rPr>
                <w:rFonts w:cs="Arial"/>
                <w:sz w:val="20"/>
                <w:szCs w:val="20"/>
                <w:lang w:val="sr-Latn-CS"/>
              </w:rPr>
            </w:pPr>
            <w:r w:rsidRPr="0014604B">
              <w:rPr>
                <w:rFonts w:cs="Arial"/>
                <w:sz w:val="20"/>
                <w:szCs w:val="20"/>
                <w:lang w:val="sr-Latn-CS"/>
              </w:rPr>
              <w:t>Ручица за отварање прозора</w:t>
            </w:r>
          </w:p>
        </w:tc>
        <w:tc>
          <w:tcPr>
            <w:tcW w:w="2551" w:type="dxa"/>
            <w:vAlign w:val="center"/>
          </w:tcPr>
          <w:p w14:paraId="6FBDF3E4"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654271E1"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50</w:t>
            </w:r>
          </w:p>
        </w:tc>
      </w:tr>
      <w:tr w:rsidR="0014604B" w:rsidRPr="0014604B" w14:paraId="39852336" w14:textId="77777777" w:rsidTr="0014604B">
        <w:trPr>
          <w:trHeight w:val="284"/>
        </w:trPr>
        <w:tc>
          <w:tcPr>
            <w:tcW w:w="708" w:type="dxa"/>
            <w:vAlign w:val="center"/>
          </w:tcPr>
          <w:p w14:paraId="027F40B3"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66E1B81D" w14:textId="77777777" w:rsidR="0014604B" w:rsidRPr="0014604B" w:rsidRDefault="0014604B" w:rsidP="0014604B">
            <w:pPr>
              <w:spacing w:before="0"/>
              <w:rPr>
                <w:rFonts w:cs="Arial"/>
                <w:sz w:val="20"/>
                <w:szCs w:val="20"/>
                <w:lang w:val="sr-Latn-CS"/>
              </w:rPr>
            </w:pPr>
            <w:r w:rsidRPr="0014604B">
              <w:rPr>
                <w:rFonts w:cs="Arial"/>
                <w:sz w:val="20"/>
                <w:szCs w:val="20"/>
                <w:lang w:val="sr-Latn-CS"/>
              </w:rPr>
              <w:t>Ручица за отварање врата</w:t>
            </w:r>
          </w:p>
        </w:tc>
        <w:tc>
          <w:tcPr>
            <w:tcW w:w="2551" w:type="dxa"/>
            <w:vAlign w:val="center"/>
          </w:tcPr>
          <w:p w14:paraId="37165128"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6E34357C"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50</w:t>
            </w:r>
          </w:p>
        </w:tc>
      </w:tr>
      <w:tr w:rsidR="0014604B" w:rsidRPr="0014604B" w14:paraId="002238C6" w14:textId="77777777" w:rsidTr="0014604B">
        <w:trPr>
          <w:trHeight w:val="284"/>
        </w:trPr>
        <w:tc>
          <w:tcPr>
            <w:tcW w:w="708" w:type="dxa"/>
            <w:vAlign w:val="center"/>
          </w:tcPr>
          <w:p w14:paraId="43A4A3D0"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1E2D2A32" w14:textId="77777777" w:rsidR="0014604B" w:rsidRPr="0014604B" w:rsidRDefault="0014604B" w:rsidP="0014604B">
            <w:pPr>
              <w:spacing w:before="0"/>
              <w:rPr>
                <w:rFonts w:cs="Arial"/>
                <w:sz w:val="20"/>
                <w:szCs w:val="20"/>
                <w:lang w:val="sr-Latn-CS"/>
              </w:rPr>
            </w:pPr>
            <w:r w:rsidRPr="0014604B">
              <w:rPr>
                <w:rFonts w:cs="Arial"/>
                <w:sz w:val="20"/>
                <w:szCs w:val="20"/>
                <w:lang w:val="sr-Latn-CS"/>
              </w:rPr>
              <w:t>Брава задњих врата</w:t>
            </w:r>
          </w:p>
        </w:tc>
        <w:tc>
          <w:tcPr>
            <w:tcW w:w="2551" w:type="dxa"/>
            <w:vAlign w:val="center"/>
          </w:tcPr>
          <w:p w14:paraId="53F38150"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3FB4C05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15F07D7A" w14:textId="77777777" w:rsidTr="0014604B">
        <w:trPr>
          <w:trHeight w:val="284"/>
        </w:trPr>
        <w:tc>
          <w:tcPr>
            <w:tcW w:w="708" w:type="dxa"/>
            <w:vAlign w:val="center"/>
          </w:tcPr>
          <w:p w14:paraId="3BE8C68B"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6C1593D4" w14:textId="77777777" w:rsidR="0014604B" w:rsidRPr="0014604B" w:rsidRDefault="0014604B" w:rsidP="0014604B">
            <w:pPr>
              <w:spacing w:before="0"/>
              <w:rPr>
                <w:rFonts w:cs="Arial"/>
                <w:sz w:val="20"/>
                <w:szCs w:val="20"/>
                <w:lang w:val="sr-Latn-CS"/>
              </w:rPr>
            </w:pPr>
            <w:r w:rsidRPr="0014604B">
              <w:rPr>
                <w:rFonts w:cs="Arial"/>
                <w:sz w:val="20"/>
                <w:szCs w:val="20"/>
                <w:lang w:val="sr-Latn-CS"/>
              </w:rPr>
              <w:t>Брава предњих врата са кључем</w:t>
            </w:r>
          </w:p>
        </w:tc>
        <w:tc>
          <w:tcPr>
            <w:tcW w:w="2551" w:type="dxa"/>
            <w:vAlign w:val="center"/>
          </w:tcPr>
          <w:p w14:paraId="12260AAF"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58749A5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6E4831EA" w14:textId="77777777" w:rsidTr="0014604B">
        <w:trPr>
          <w:trHeight w:val="284"/>
        </w:trPr>
        <w:tc>
          <w:tcPr>
            <w:tcW w:w="708" w:type="dxa"/>
            <w:vAlign w:val="center"/>
          </w:tcPr>
          <w:p w14:paraId="460A5C08"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167966EA"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Сајла за отварање хаубе</w:t>
            </w:r>
          </w:p>
        </w:tc>
        <w:tc>
          <w:tcPr>
            <w:tcW w:w="2551" w:type="dxa"/>
            <w:vAlign w:val="center"/>
          </w:tcPr>
          <w:p w14:paraId="7563EBDC"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155C3F13"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5BAF2604" w14:textId="77777777" w:rsidTr="0014604B">
        <w:trPr>
          <w:trHeight w:val="284"/>
        </w:trPr>
        <w:tc>
          <w:tcPr>
            <w:tcW w:w="708" w:type="dxa"/>
            <w:vAlign w:val="center"/>
          </w:tcPr>
          <w:p w14:paraId="62AFE2C7"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109BE767" w14:textId="77777777" w:rsidR="0014604B" w:rsidRPr="0014604B" w:rsidRDefault="0014604B" w:rsidP="0014604B">
            <w:pPr>
              <w:spacing w:before="0"/>
              <w:rPr>
                <w:rFonts w:cs="Arial"/>
                <w:sz w:val="20"/>
                <w:szCs w:val="20"/>
                <w:lang w:val="sr-Latn-CS"/>
              </w:rPr>
            </w:pPr>
            <w:r w:rsidRPr="0014604B">
              <w:rPr>
                <w:rFonts w:cs="Arial"/>
                <w:sz w:val="20"/>
                <w:szCs w:val="20"/>
                <w:lang w:val="sr-Latn-CS"/>
              </w:rPr>
              <w:t>Црево горива</w:t>
            </w:r>
          </w:p>
        </w:tc>
        <w:tc>
          <w:tcPr>
            <w:tcW w:w="2551" w:type="dxa"/>
            <w:vAlign w:val="center"/>
          </w:tcPr>
          <w:p w14:paraId="20E7DF07"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7A63C44A"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20</w:t>
            </w:r>
          </w:p>
        </w:tc>
      </w:tr>
      <w:tr w:rsidR="0014604B" w:rsidRPr="0014604B" w14:paraId="50A25C93" w14:textId="77777777" w:rsidTr="0014604B">
        <w:trPr>
          <w:trHeight w:val="284"/>
        </w:trPr>
        <w:tc>
          <w:tcPr>
            <w:tcW w:w="708" w:type="dxa"/>
            <w:vAlign w:val="center"/>
          </w:tcPr>
          <w:p w14:paraId="69523FF1"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136BF9B6"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Сајла са бужиро</w:t>
            </w:r>
            <w:r w:rsidRPr="0014604B">
              <w:rPr>
                <w:rFonts w:cs="Arial"/>
                <w:sz w:val="20"/>
                <w:szCs w:val="20"/>
                <w:lang w:val="sr-Cyrl-CS"/>
              </w:rPr>
              <w:t xml:space="preserve">м </w:t>
            </w:r>
            <w:r w:rsidRPr="0014604B">
              <w:rPr>
                <w:rFonts w:cs="Arial"/>
                <w:sz w:val="20"/>
                <w:szCs w:val="20"/>
                <w:lang w:val="sr-Latn-CS"/>
              </w:rPr>
              <w:t>3.врата</w:t>
            </w:r>
          </w:p>
        </w:tc>
        <w:tc>
          <w:tcPr>
            <w:tcW w:w="2551" w:type="dxa"/>
            <w:vAlign w:val="center"/>
          </w:tcPr>
          <w:p w14:paraId="2953BFB0"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0CED9450"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4440C689" w14:textId="77777777" w:rsidTr="0014604B">
        <w:trPr>
          <w:trHeight w:val="284"/>
        </w:trPr>
        <w:tc>
          <w:tcPr>
            <w:tcW w:w="708" w:type="dxa"/>
            <w:vAlign w:val="center"/>
          </w:tcPr>
          <w:p w14:paraId="7FC64D76"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7596B4CE" w14:textId="77777777" w:rsidR="0014604B" w:rsidRPr="0014604B" w:rsidRDefault="0014604B" w:rsidP="0014604B">
            <w:pPr>
              <w:spacing w:before="0"/>
              <w:rPr>
                <w:rFonts w:cs="Arial"/>
                <w:sz w:val="20"/>
                <w:szCs w:val="20"/>
                <w:lang w:val="sr-Latn-CS"/>
              </w:rPr>
            </w:pPr>
            <w:r w:rsidRPr="0014604B">
              <w:rPr>
                <w:rFonts w:cs="Arial"/>
                <w:sz w:val="20"/>
                <w:szCs w:val="20"/>
                <w:lang w:val="sr-Latn-CS"/>
              </w:rPr>
              <w:t>Цев за воду</w:t>
            </w:r>
          </w:p>
        </w:tc>
        <w:tc>
          <w:tcPr>
            <w:tcW w:w="2551" w:type="dxa"/>
            <w:vAlign w:val="center"/>
          </w:tcPr>
          <w:p w14:paraId="5D66FE5D"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5339202F"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7A6F6897" w14:textId="77777777" w:rsidTr="0014604B">
        <w:trPr>
          <w:trHeight w:val="284"/>
        </w:trPr>
        <w:tc>
          <w:tcPr>
            <w:tcW w:w="708" w:type="dxa"/>
            <w:vAlign w:val="center"/>
          </w:tcPr>
          <w:p w14:paraId="040D5CE0"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0FB0AE75" w14:textId="77777777" w:rsidR="0014604B" w:rsidRPr="0014604B" w:rsidRDefault="0014604B" w:rsidP="0014604B">
            <w:pPr>
              <w:spacing w:before="0"/>
              <w:rPr>
                <w:rFonts w:cs="Arial"/>
                <w:sz w:val="20"/>
                <w:szCs w:val="20"/>
                <w:lang w:val="sr-Latn-CS"/>
              </w:rPr>
            </w:pPr>
            <w:r w:rsidRPr="0014604B">
              <w:rPr>
                <w:rFonts w:cs="Arial"/>
                <w:sz w:val="20"/>
                <w:szCs w:val="20"/>
                <w:lang w:val="sr-Latn-CS"/>
              </w:rPr>
              <w:t>Шелна ауспуха</w:t>
            </w:r>
          </w:p>
        </w:tc>
        <w:tc>
          <w:tcPr>
            <w:tcW w:w="2551" w:type="dxa"/>
            <w:vAlign w:val="center"/>
          </w:tcPr>
          <w:p w14:paraId="05F91D8A"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40EEF95F"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100</w:t>
            </w:r>
          </w:p>
        </w:tc>
      </w:tr>
      <w:tr w:rsidR="0014604B" w:rsidRPr="0014604B" w14:paraId="6DBB6366" w14:textId="77777777" w:rsidTr="0014604B">
        <w:trPr>
          <w:trHeight w:val="284"/>
        </w:trPr>
        <w:tc>
          <w:tcPr>
            <w:tcW w:w="708" w:type="dxa"/>
            <w:vAlign w:val="center"/>
          </w:tcPr>
          <w:p w14:paraId="1F0C57C0"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378F33FF" w14:textId="77777777" w:rsidR="0014604B" w:rsidRPr="0014604B" w:rsidRDefault="0014604B" w:rsidP="0014604B">
            <w:pPr>
              <w:spacing w:before="0"/>
              <w:rPr>
                <w:rFonts w:cs="Arial"/>
                <w:sz w:val="20"/>
                <w:szCs w:val="20"/>
                <w:lang w:val="sr-Latn-CS"/>
              </w:rPr>
            </w:pPr>
            <w:r w:rsidRPr="0014604B">
              <w:rPr>
                <w:rFonts w:cs="Arial"/>
                <w:sz w:val="20"/>
                <w:szCs w:val="20"/>
                <w:lang w:val="sr-Latn-CS"/>
              </w:rPr>
              <w:t>Дихтунг ауспуха</w:t>
            </w:r>
          </w:p>
        </w:tc>
        <w:tc>
          <w:tcPr>
            <w:tcW w:w="2551" w:type="dxa"/>
            <w:vAlign w:val="center"/>
          </w:tcPr>
          <w:p w14:paraId="74FFA20D"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0DF8C6B6"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100</w:t>
            </w:r>
          </w:p>
        </w:tc>
      </w:tr>
      <w:tr w:rsidR="0014604B" w:rsidRPr="0014604B" w14:paraId="37074234" w14:textId="77777777" w:rsidTr="0014604B">
        <w:trPr>
          <w:trHeight w:val="284"/>
        </w:trPr>
        <w:tc>
          <w:tcPr>
            <w:tcW w:w="708" w:type="dxa"/>
            <w:vAlign w:val="center"/>
          </w:tcPr>
          <w:p w14:paraId="48E1238F"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001E072F" w14:textId="77777777" w:rsidR="0014604B" w:rsidRPr="0014604B" w:rsidRDefault="0014604B" w:rsidP="0014604B">
            <w:pPr>
              <w:spacing w:before="0"/>
              <w:rPr>
                <w:rFonts w:cs="Arial"/>
                <w:sz w:val="20"/>
                <w:szCs w:val="20"/>
                <w:lang w:val="sr-Latn-CS"/>
              </w:rPr>
            </w:pPr>
            <w:r w:rsidRPr="0014604B">
              <w:rPr>
                <w:rFonts w:cs="Arial"/>
                <w:sz w:val="20"/>
                <w:szCs w:val="20"/>
                <w:lang w:val="sr-Latn-CS"/>
              </w:rPr>
              <w:t>Фелна точка</w:t>
            </w:r>
          </w:p>
        </w:tc>
        <w:tc>
          <w:tcPr>
            <w:tcW w:w="2551" w:type="dxa"/>
            <w:vAlign w:val="center"/>
          </w:tcPr>
          <w:p w14:paraId="5C010F3B"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2FB22AA5"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w:t>
            </w:r>
          </w:p>
        </w:tc>
      </w:tr>
      <w:tr w:rsidR="0014604B" w:rsidRPr="0014604B" w14:paraId="70569BCE" w14:textId="77777777" w:rsidTr="0014604B">
        <w:trPr>
          <w:trHeight w:val="284"/>
        </w:trPr>
        <w:tc>
          <w:tcPr>
            <w:tcW w:w="708" w:type="dxa"/>
            <w:vAlign w:val="center"/>
          </w:tcPr>
          <w:p w14:paraId="2C839836"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4F7328DB" w14:textId="77777777" w:rsidR="0014604B" w:rsidRPr="0014604B" w:rsidRDefault="0014604B" w:rsidP="0014604B">
            <w:pPr>
              <w:spacing w:before="0"/>
              <w:rPr>
                <w:rFonts w:cs="Arial"/>
                <w:sz w:val="20"/>
                <w:szCs w:val="20"/>
                <w:lang w:val="sr-Latn-CS"/>
              </w:rPr>
            </w:pPr>
            <w:r w:rsidRPr="0014604B">
              <w:rPr>
                <w:rFonts w:cs="Arial"/>
                <w:sz w:val="20"/>
                <w:szCs w:val="20"/>
                <w:lang w:val="sr-Latn-CS"/>
              </w:rPr>
              <w:t>Гумени носац ауспуха</w:t>
            </w:r>
          </w:p>
        </w:tc>
        <w:tc>
          <w:tcPr>
            <w:tcW w:w="2551" w:type="dxa"/>
            <w:vAlign w:val="center"/>
          </w:tcPr>
          <w:p w14:paraId="01F32B9E"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68DCF143"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100</w:t>
            </w:r>
          </w:p>
        </w:tc>
      </w:tr>
      <w:tr w:rsidR="0014604B" w:rsidRPr="0014604B" w14:paraId="4458D99B" w14:textId="77777777" w:rsidTr="0014604B">
        <w:trPr>
          <w:trHeight w:val="284"/>
        </w:trPr>
        <w:tc>
          <w:tcPr>
            <w:tcW w:w="708" w:type="dxa"/>
            <w:vAlign w:val="center"/>
          </w:tcPr>
          <w:p w14:paraId="45A423EC"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4502F8C3"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Спољно огледало</w:t>
            </w:r>
          </w:p>
        </w:tc>
        <w:tc>
          <w:tcPr>
            <w:tcW w:w="2551" w:type="dxa"/>
            <w:vAlign w:val="center"/>
          </w:tcPr>
          <w:p w14:paraId="2359A66D"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4152580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4C912A55" w14:textId="77777777" w:rsidTr="0014604B">
        <w:trPr>
          <w:trHeight w:val="284"/>
        </w:trPr>
        <w:tc>
          <w:tcPr>
            <w:tcW w:w="708" w:type="dxa"/>
            <w:vAlign w:val="center"/>
          </w:tcPr>
          <w:p w14:paraId="1FA0FA02"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7DA3EB60" w14:textId="77777777" w:rsidR="0014604B" w:rsidRPr="0014604B" w:rsidRDefault="0014604B" w:rsidP="0014604B">
            <w:pPr>
              <w:spacing w:before="0"/>
              <w:rPr>
                <w:rFonts w:cs="Arial"/>
                <w:sz w:val="20"/>
                <w:szCs w:val="20"/>
                <w:lang w:val="sr-Latn-CS"/>
              </w:rPr>
            </w:pPr>
            <w:r w:rsidRPr="0014604B">
              <w:rPr>
                <w:rFonts w:cs="Arial"/>
                <w:sz w:val="20"/>
                <w:szCs w:val="20"/>
                <w:lang w:val="sr-Latn-CS"/>
              </w:rPr>
              <w:t>Бризгаљке</w:t>
            </w:r>
          </w:p>
        </w:tc>
        <w:tc>
          <w:tcPr>
            <w:tcW w:w="2551" w:type="dxa"/>
            <w:vAlign w:val="center"/>
          </w:tcPr>
          <w:p w14:paraId="02DBF71E"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4BA3FA7C"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20</w:t>
            </w:r>
          </w:p>
        </w:tc>
      </w:tr>
      <w:tr w:rsidR="0014604B" w:rsidRPr="0014604B" w14:paraId="0389B726" w14:textId="77777777" w:rsidTr="0014604B">
        <w:trPr>
          <w:trHeight w:val="284"/>
        </w:trPr>
        <w:tc>
          <w:tcPr>
            <w:tcW w:w="708" w:type="dxa"/>
            <w:vAlign w:val="center"/>
          </w:tcPr>
          <w:p w14:paraId="7811CFF3"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5E638BA5" w14:textId="77777777" w:rsidR="0014604B" w:rsidRPr="0014604B" w:rsidRDefault="0014604B" w:rsidP="0014604B">
            <w:pPr>
              <w:spacing w:before="0"/>
              <w:rPr>
                <w:rFonts w:cs="Arial"/>
                <w:sz w:val="20"/>
                <w:szCs w:val="20"/>
                <w:lang w:val="sr-Latn-CS"/>
              </w:rPr>
            </w:pPr>
            <w:r w:rsidRPr="0014604B">
              <w:rPr>
                <w:rFonts w:cs="Arial"/>
                <w:sz w:val="20"/>
                <w:szCs w:val="20"/>
                <w:lang w:val="sr-Latn-CS"/>
              </w:rPr>
              <w:t>Хидро подизаци</w:t>
            </w:r>
          </w:p>
        </w:tc>
        <w:tc>
          <w:tcPr>
            <w:tcW w:w="2551" w:type="dxa"/>
            <w:vAlign w:val="center"/>
          </w:tcPr>
          <w:p w14:paraId="5DA06F5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гар.</w:t>
            </w:r>
          </w:p>
        </w:tc>
        <w:tc>
          <w:tcPr>
            <w:tcW w:w="2126" w:type="dxa"/>
            <w:vAlign w:val="center"/>
          </w:tcPr>
          <w:p w14:paraId="6EDC40A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053B7456" w14:textId="77777777" w:rsidTr="0014604B">
        <w:trPr>
          <w:trHeight w:val="284"/>
        </w:trPr>
        <w:tc>
          <w:tcPr>
            <w:tcW w:w="708" w:type="dxa"/>
            <w:vAlign w:val="center"/>
          </w:tcPr>
          <w:p w14:paraId="5543DDBB"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279E403A" w14:textId="77777777" w:rsidR="0014604B" w:rsidRPr="0014604B" w:rsidRDefault="0014604B" w:rsidP="0014604B">
            <w:pPr>
              <w:spacing w:before="0"/>
              <w:rPr>
                <w:rFonts w:cs="Arial"/>
                <w:sz w:val="20"/>
                <w:szCs w:val="20"/>
                <w:lang w:val="sr-Latn-CS"/>
              </w:rPr>
            </w:pPr>
            <w:r w:rsidRPr="0014604B">
              <w:rPr>
                <w:rFonts w:cs="Arial"/>
                <w:sz w:val="20"/>
                <w:szCs w:val="20"/>
                <w:lang w:val="sr-Latn-CS"/>
              </w:rPr>
              <w:t>Хидро затеза</w:t>
            </w:r>
            <w:r w:rsidRPr="0014604B">
              <w:rPr>
                <w:rFonts w:cs="Arial"/>
                <w:sz w:val="20"/>
                <w:szCs w:val="20"/>
                <w:lang w:val="sr-Cyrl-CS"/>
              </w:rPr>
              <w:t>ч</w:t>
            </w:r>
            <w:r w:rsidRPr="0014604B">
              <w:rPr>
                <w:rFonts w:cs="Arial"/>
                <w:sz w:val="20"/>
                <w:szCs w:val="20"/>
                <w:lang w:val="sr-Latn-CS"/>
              </w:rPr>
              <w:t xml:space="preserve"> ланца</w:t>
            </w:r>
          </w:p>
        </w:tc>
        <w:tc>
          <w:tcPr>
            <w:tcW w:w="2551" w:type="dxa"/>
            <w:vAlign w:val="center"/>
          </w:tcPr>
          <w:p w14:paraId="52EE361D" w14:textId="77777777" w:rsidR="0014604B" w:rsidRPr="0014604B" w:rsidRDefault="0014604B" w:rsidP="0014604B">
            <w:pPr>
              <w:spacing w:before="0"/>
              <w:jc w:val="center"/>
              <w:rPr>
                <w:rFonts w:cs="Arial"/>
                <w:sz w:val="20"/>
                <w:szCs w:val="20"/>
                <w:lang w:val="sr-Latn-CS"/>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179EC716"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6F06EA11" w14:textId="77777777" w:rsidTr="0014604B">
        <w:trPr>
          <w:trHeight w:val="284"/>
        </w:trPr>
        <w:tc>
          <w:tcPr>
            <w:tcW w:w="708" w:type="dxa"/>
            <w:vAlign w:val="center"/>
          </w:tcPr>
          <w:p w14:paraId="54EABB51"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4C20F57B" w14:textId="77777777" w:rsidR="0014604B" w:rsidRPr="0014604B" w:rsidRDefault="0014604B" w:rsidP="0014604B">
            <w:pPr>
              <w:spacing w:before="0"/>
              <w:rPr>
                <w:rFonts w:cs="Arial"/>
                <w:sz w:val="20"/>
                <w:szCs w:val="20"/>
                <w:lang w:val="sr-Latn-CS"/>
              </w:rPr>
            </w:pPr>
            <w:r w:rsidRPr="0014604B">
              <w:rPr>
                <w:rFonts w:cs="Arial"/>
                <w:sz w:val="20"/>
                <w:szCs w:val="20"/>
                <w:lang w:val="sr-Latn-CS"/>
              </w:rPr>
              <w:t>Ланац и лан</w:t>
            </w:r>
            <w:r w:rsidRPr="0014604B">
              <w:rPr>
                <w:rFonts w:cs="Arial"/>
                <w:sz w:val="20"/>
                <w:szCs w:val="20"/>
                <w:lang w:val="sr-Cyrl-CS"/>
              </w:rPr>
              <w:t>ч</w:t>
            </w:r>
            <w:r w:rsidRPr="0014604B">
              <w:rPr>
                <w:rFonts w:cs="Arial"/>
                <w:sz w:val="20"/>
                <w:szCs w:val="20"/>
                <w:lang w:val="sr-Latn-CS"/>
              </w:rPr>
              <w:t>аници E</w:t>
            </w:r>
            <w:r w:rsidRPr="0014604B">
              <w:rPr>
                <w:rFonts w:cs="Arial"/>
                <w:sz w:val="20"/>
                <w:szCs w:val="20"/>
                <w:lang w:val="sr-Cyrl-CS"/>
              </w:rPr>
              <w:t xml:space="preserve">URO </w:t>
            </w:r>
            <w:r w:rsidRPr="0014604B">
              <w:rPr>
                <w:rFonts w:cs="Arial"/>
                <w:sz w:val="20"/>
                <w:szCs w:val="20"/>
                <w:lang w:val="sr-Latn-CS"/>
              </w:rPr>
              <w:t>4</w:t>
            </w:r>
          </w:p>
        </w:tc>
        <w:tc>
          <w:tcPr>
            <w:tcW w:w="2551" w:type="dxa"/>
            <w:vAlign w:val="center"/>
          </w:tcPr>
          <w:p w14:paraId="00AD22D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гар.</w:t>
            </w:r>
          </w:p>
        </w:tc>
        <w:tc>
          <w:tcPr>
            <w:tcW w:w="2126" w:type="dxa"/>
            <w:vAlign w:val="center"/>
          </w:tcPr>
          <w:p w14:paraId="0D1D81DF"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78D1EB01" w14:textId="77777777" w:rsidTr="0014604B">
        <w:trPr>
          <w:trHeight w:val="284"/>
        </w:trPr>
        <w:tc>
          <w:tcPr>
            <w:tcW w:w="708" w:type="dxa"/>
            <w:vAlign w:val="center"/>
          </w:tcPr>
          <w:p w14:paraId="774E8EAD"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1BC47078" w14:textId="77777777" w:rsidR="0014604B" w:rsidRPr="0014604B" w:rsidRDefault="0014604B" w:rsidP="0014604B">
            <w:pPr>
              <w:spacing w:before="0"/>
              <w:rPr>
                <w:rFonts w:cs="Arial"/>
                <w:sz w:val="20"/>
                <w:szCs w:val="20"/>
                <w:lang w:val="sr-Latn-CS"/>
              </w:rPr>
            </w:pPr>
            <w:r w:rsidRPr="0014604B">
              <w:rPr>
                <w:rFonts w:cs="Arial"/>
                <w:sz w:val="20"/>
                <w:szCs w:val="20"/>
                <w:lang w:val="sr-Latn-CS"/>
              </w:rPr>
              <w:t>Бидон хладњ. са поклопц. ЕURО 4</w:t>
            </w:r>
          </w:p>
        </w:tc>
        <w:tc>
          <w:tcPr>
            <w:tcW w:w="2551" w:type="dxa"/>
            <w:vAlign w:val="center"/>
          </w:tcPr>
          <w:p w14:paraId="6B5F5611"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4375AA75"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12FB3E88" w14:textId="77777777" w:rsidTr="0014604B">
        <w:trPr>
          <w:trHeight w:val="284"/>
        </w:trPr>
        <w:tc>
          <w:tcPr>
            <w:tcW w:w="708" w:type="dxa"/>
            <w:vAlign w:val="center"/>
          </w:tcPr>
          <w:p w14:paraId="28317BE7"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0D6B0E2F" w14:textId="77777777" w:rsidR="0014604B" w:rsidRPr="0014604B" w:rsidRDefault="0014604B" w:rsidP="0014604B">
            <w:pPr>
              <w:spacing w:before="0"/>
              <w:rPr>
                <w:rFonts w:cs="Arial"/>
                <w:sz w:val="20"/>
                <w:szCs w:val="20"/>
                <w:lang w:val="sr-Latn-CS"/>
              </w:rPr>
            </w:pPr>
            <w:r w:rsidRPr="0014604B">
              <w:rPr>
                <w:rFonts w:cs="Arial"/>
                <w:sz w:val="20"/>
                <w:szCs w:val="20"/>
                <w:lang w:val="sr-Latn-CS"/>
              </w:rPr>
              <w:t>Хладњак EURO 4</w:t>
            </w:r>
          </w:p>
        </w:tc>
        <w:tc>
          <w:tcPr>
            <w:tcW w:w="2551" w:type="dxa"/>
            <w:vAlign w:val="center"/>
          </w:tcPr>
          <w:p w14:paraId="6519890E"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1FABCAE2"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w:t>
            </w:r>
          </w:p>
        </w:tc>
      </w:tr>
      <w:tr w:rsidR="0014604B" w:rsidRPr="0014604B" w14:paraId="2E39ACBF" w14:textId="77777777" w:rsidTr="0014604B">
        <w:trPr>
          <w:trHeight w:val="284"/>
        </w:trPr>
        <w:tc>
          <w:tcPr>
            <w:tcW w:w="708" w:type="dxa"/>
            <w:vAlign w:val="center"/>
          </w:tcPr>
          <w:p w14:paraId="4B9AAA8B"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078D66C0" w14:textId="77777777" w:rsidR="0014604B" w:rsidRPr="0014604B" w:rsidRDefault="0014604B" w:rsidP="0014604B">
            <w:pPr>
              <w:spacing w:before="0"/>
              <w:rPr>
                <w:rFonts w:cs="Arial"/>
                <w:sz w:val="20"/>
                <w:szCs w:val="20"/>
                <w:lang w:val="sr-Latn-CS"/>
              </w:rPr>
            </w:pPr>
            <w:r w:rsidRPr="0014604B">
              <w:rPr>
                <w:rFonts w:cs="Arial"/>
                <w:sz w:val="20"/>
                <w:szCs w:val="20"/>
                <w:lang w:val="sr-Latn-CS"/>
              </w:rPr>
              <w:t>Лам</w:t>
            </w:r>
            <w:r w:rsidRPr="0014604B">
              <w:rPr>
                <w:rFonts w:cs="Arial"/>
                <w:sz w:val="20"/>
                <w:szCs w:val="20"/>
                <w:lang w:val="sr-Cyrl-CS"/>
              </w:rPr>
              <w:t>б</w:t>
            </w:r>
            <w:r w:rsidRPr="0014604B">
              <w:rPr>
                <w:rFonts w:cs="Arial"/>
                <w:sz w:val="20"/>
                <w:szCs w:val="20"/>
                <w:lang w:val="sr-Latn-CS"/>
              </w:rPr>
              <w:t xml:space="preserve">да сонда </w:t>
            </w:r>
          </w:p>
        </w:tc>
        <w:tc>
          <w:tcPr>
            <w:tcW w:w="2551" w:type="dxa"/>
            <w:vAlign w:val="center"/>
          </w:tcPr>
          <w:p w14:paraId="0AC64C65"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746D8353"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w:t>
            </w:r>
          </w:p>
        </w:tc>
      </w:tr>
      <w:tr w:rsidR="0014604B" w:rsidRPr="0014604B" w14:paraId="55979EC5" w14:textId="77777777" w:rsidTr="0014604B">
        <w:trPr>
          <w:trHeight w:val="284"/>
        </w:trPr>
        <w:tc>
          <w:tcPr>
            <w:tcW w:w="708" w:type="dxa"/>
            <w:vAlign w:val="center"/>
          </w:tcPr>
          <w:p w14:paraId="75A4E231"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51866497"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Свећице дуги навој</w:t>
            </w:r>
          </w:p>
        </w:tc>
        <w:tc>
          <w:tcPr>
            <w:tcW w:w="2551" w:type="dxa"/>
            <w:vAlign w:val="center"/>
          </w:tcPr>
          <w:p w14:paraId="1311C23C"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2B55295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100</w:t>
            </w:r>
          </w:p>
        </w:tc>
      </w:tr>
      <w:tr w:rsidR="0014604B" w:rsidRPr="0014604B" w14:paraId="4360DDCC" w14:textId="77777777" w:rsidTr="0014604B">
        <w:trPr>
          <w:trHeight w:val="284"/>
        </w:trPr>
        <w:tc>
          <w:tcPr>
            <w:tcW w:w="708" w:type="dxa"/>
            <w:vAlign w:val="center"/>
          </w:tcPr>
          <w:p w14:paraId="34B2CD20"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4A740B22"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Силикон</w:t>
            </w:r>
            <w:r w:rsidRPr="0014604B">
              <w:rPr>
                <w:rFonts w:cs="Arial"/>
                <w:sz w:val="20"/>
                <w:szCs w:val="20"/>
                <w:lang w:val="sr-Cyrl-CS"/>
              </w:rPr>
              <w:t>.</w:t>
            </w:r>
            <w:r w:rsidRPr="0014604B">
              <w:rPr>
                <w:rFonts w:cs="Arial"/>
                <w:sz w:val="20"/>
                <w:szCs w:val="20"/>
                <w:lang w:val="sr-Latn-CS"/>
              </w:rPr>
              <w:t xml:space="preserve"> кабл. за свећице EURO 4</w:t>
            </w:r>
          </w:p>
        </w:tc>
        <w:tc>
          <w:tcPr>
            <w:tcW w:w="2551" w:type="dxa"/>
            <w:vAlign w:val="center"/>
          </w:tcPr>
          <w:p w14:paraId="70509B84"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гар.</w:t>
            </w:r>
          </w:p>
        </w:tc>
        <w:tc>
          <w:tcPr>
            <w:tcW w:w="2126" w:type="dxa"/>
            <w:vAlign w:val="center"/>
          </w:tcPr>
          <w:p w14:paraId="5F6AF79C"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w:t>
            </w:r>
          </w:p>
        </w:tc>
      </w:tr>
      <w:tr w:rsidR="0014604B" w:rsidRPr="0014604B" w14:paraId="73779E7A" w14:textId="77777777" w:rsidTr="0014604B">
        <w:trPr>
          <w:trHeight w:val="284"/>
        </w:trPr>
        <w:tc>
          <w:tcPr>
            <w:tcW w:w="708" w:type="dxa"/>
            <w:vAlign w:val="center"/>
          </w:tcPr>
          <w:p w14:paraId="7629C069"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3AC76C2A" w14:textId="77777777" w:rsidR="0014604B" w:rsidRPr="0014604B" w:rsidRDefault="0014604B" w:rsidP="0014604B">
            <w:pPr>
              <w:spacing w:before="0"/>
              <w:rPr>
                <w:rFonts w:cs="Arial"/>
                <w:sz w:val="20"/>
                <w:szCs w:val="20"/>
                <w:lang w:val="sr-Latn-CS"/>
              </w:rPr>
            </w:pPr>
            <w:r w:rsidRPr="0014604B">
              <w:rPr>
                <w:rFonts w:cs="Arial"/>
                <w:sz w:val="20"/>
                <w:szCs w:val="20"/>
                <w:lang w:val="sr-Latn-CS"/>
              </w:rPr>
              <w:t>Издувна грана EURO 4</w:t>
            </w:r>
          </w:p>
        </w:tc>
        <w:tc>
          <w:tcPr>
            <w:tcW w:w="2551" w:type="dxa"/>
            <w:vAlign w:val="center"/>
          </w:tcPr>
          <w:p w14:paraId="3B436B3E"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2475EF6F"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w:t>
            </w:r>
          </w:p>
        </w:tc>
      </w:tr>
      <w:tr w:rsidR="0014604B" w:rsidRPr="0014604B" w14:paraId="0819288F" w14:textId="77777777" w:rsidTr="0014604B">
        <w:trPr>
          <w:trHeight w:val="284"/>
        </w:trPr>
        <w:tc>
          <w:tcPr>
            <w:tcW w:w="708" w:type="dxa"/>
            <w:vAlign w:val="center"/>
          </w:tcPr>
          <w:p w14:paraId="4F07B078"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7509D910" w14:textId="77777777" w:rsidR="0014604B" w:rsidRPr="0014604B" w:rsidRDefault="0014604B" w:rsidP="0014604B">
            <w:pPr>
              <w:spacing w:before="0"/>
              <w:rPr>
                <w:rFonts w:cs="Arial"/>
                <w:sz w:val="20"/>
                <w:szCs w:val="20"/>
                <w:lang w:val="sr-Latn-CS"/>
              </w:rPr>
            </w:pPr>
            <w:r w:rsidRPr="0014604B">
              <w:rPr>
                <w:rFonts w:cs="Arial"/>
                <w:sz w:val="20"/>
                <w:szCs w:val="20"/>
                <w:lang w:val="sr-Latn-CS"/>
              </w:rPr>
              <w:t>Дихтунг издувне гране EURO 4</w:t>
            </w:r>
          </w:p>
        </w:tc>
        <w:tc>
          <w:tcPr>
            <w:tcW w:w="2551" w:type="dxa"/>
            <w:vAlign w:val="center"/>
          </w:tcPr>
          <w:p w14:paraId="4624E361" w14:textId="77777777" w:rsidR="0014604B" w:rsidRPr="0014604B" w:rsidRDefault="0014604B" w:rsidP="0014604B">
            <w:pPr>
              <w:spacing w:before="0"/>
              <w:jc w:val="center"/>
              <w:rPr>
                <w:rFonts w:cs="Arial"/>
                <w:sz w:val="20"/>
                <w:szCs w:val="20"/>
              </w:rPr>
            </w:pPr>
            <w:r w:rsidRPr="0014604B">
              <w:rPr>
                <w:rFonts w:cs="Arial"/>
                <w:sz w:val="20"/>
                <w:szCs w:val="20"/>
                <w:lang w:val="sr-Cyrl-CS"/>
              </w:rPr>
              <w:t>к</w:t>
            </w:r>
            <w:r w:rsidRPr="0014604B">
              <w:rPr>
                <w:rFonts w:cs="Arial"/>
                <w:sz w:val="20"/>
                <w:szCs w:val="20"/>
                <w:lang w:val="sr-Latn-CS"/>
              </w:rPr>
              <w:t>ом.</w:t>
            </w:r>
          </w:p>
        </w:tc>
        <w:tc>
          <w:tcPr>
            <w:tcW w:w="2126" w:type="dxa"/>
            <w:vAlign w:val="center"/>
          </w:tcPr>
          <w:p w14:paraId="1033E3E5"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30</w:t>
            </w:r>
          </w:p>
        </w:tc>
      </w:tr>
      <w:tr w:rsidR="0014604B" w:rsidRPr="0014604B" w14:paraId="11D0F0CE" w14:textId="77777777" w:rsidTr="0014604B">
        <w:trPr>
          <w:trHeight w:val="284"/>
        </w:trPr>
        <w:tc>
          <w:tcPr>
            <w:tcW w:w="708" w:type="dxa"/>
            <w:vAlign w:val="center"/>
          </w:tcPr>
          <w:p w14:paraId="48359A5D"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4B6FC643" w14:textId="77777777" w:rsidR="0014604B" w:rsidRPr="0014604B" w:rsidRDefault="0014604B" w:rsidP="0014604B">
            <w:pPr>
              <w:spacing w:before="0"/>
              <w:rPr>
                <w:rFonts w:cs="Arial"/>
                <w:sz w:val="20"/>
                <w:szCs w:val="20"/>
                <w:lang w:val="sr-Cyrl-CS"/>
              </w:rPr>
            </w:pPr>
            <w:r w:rsidRPr="0014604B">
              <w:rPr>
                <w:rFonts w:cs="Arial"/>
                <w:sz w:val="20"/>
                <w:szCs w:val="20"/>
                <w:lang w:val="sr-Latn-CS"/>
              </w:rPr>
              <w:t>Дихтунг аус</w:t>
            </w:r>
            <w:r w:rsidRPr="0014604B">
              <w:rPr>
                <w:rFonts w:cs="Arial"/>
                <w:sz w:val="20"/>
                <w:szCs w:val="20"/>
                <w:lang w:val="sr-Cyrl-CS"/>
              </w:rPr>
              <w:t>п</w:t>
            </w:r>
            <w:r w:rsidRPr="0014604B">
              <w:rPr>
                <w:rFonts w:cs="Arial"/>
                <w:sz w:val="20"/>
                <w:szCs w:val="20"/>
                <w:lang w:val="sr-Latn-CS"/>
              </w:rPr>
              <w:t xml:space="preserve">уха доњи </w:t>
            </w:r>
          </w:p>
        </w:tc>
        <w:tc>
          <w:tcPr>
            <w:tcW w:w="2551" w:type="dxa"/>
            <w:vAlign w:val="center"/>
          </w:tcPr>
          <w:p w14:paraId="5582B9F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13256285"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50</w:t>
            </w:r>
          </w:p>
        </w:tc>
      </w:tr>
      <w:tr w:rsidR="0014604B" w:rsidRPr="0014604B" w14:paraId="5811C5D9" w14:textId="77777777" w:rsidTr="0014604B">
        <w:trPr>
          <w:trHeight w:val="284"/>
        </w:trPr>
        <w:tc>
          <w:tcPr>
            <w:tcW w:w="708" w:type="dxa"/>
            <w:vAlign w:val="center"/>
          </w:tcPr>
          <w:p w14:paraId="17B2DC9D"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43C63B57" w14:textId="77777777" w:rsidR="0014604B" w:rsidRPr="0014604B" w:rsidRDefault="0014604B" w:rsidP="0014604B">
            <w:pPr>
              <w:spacing w:before="0"/>
              <w:rPr>
                <w:rFonts w:cs="Arial"/>
                <w:sz w:val="20"/>
                <w:szCs w:val="20"/>
                <w:lang w:val="sr-Cyrl-CS"/>
              </w:rPr>
            </w:pPr>
            <w:r w:rsidRPr="0014604B">
              <w:rPr>
                <w:rFonts w:cs="Arial"/>
                <w:sz w:val="20"/>
                <w:szCs w:val="20"/>
                <w:lang w:val="sr-Latn-CS"/>
              </w:rPr>
              <w:t>Гумени носац ауспуха</w:t>
            </w:r>
          </w:p>
        </w:tc>
        <w:tc>
          <w:tcPr>
            <w:tcW w:w="2551" w:type="dxa"/>
            <w:vAlign w:val="center"/>
          </w:tcPr>
          <w:p w14:paraId="620B7E55"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6DFA6C86"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50</w:t>
            </w:r>
          </w:p>
        </w:tc>
      </w:tr>
      <w:tr w:rsidR="0014604B" w:rsidRPr="0014604B" w14:paraId="50CBCBBB" w14:textId="77777777" w:rsidTr="0014604B">
        <w:trPr>
          <w:trHeight w:val="284"/>
        </w:trPr>
        <w:tc>
          <w:tcPr>
            <w:tcW w:w="708" w:type="dxa"/>
            <w:vAlign w:val="center"/>
          </w:tcPr>
          <w:p w14:paraId="3CDFF5AA"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76E060CF" w14:textId="77777777" w:rsidR="0014604B" w:rsidRPr="0014604B" w:rsidRDefault="0014604B" w:rsidP="0014604B">
            <w:pPr>
              <w:spacing w:before="0"/>
              <w:rPr>
                <w:rFonts w:cs="Arial"/>
                <w:sz w:val="20"/>
                <w:szCs w:val="20"/>
                <w:lang w:val="sr-Latn-CS"/>
              </w:rPr>
            </w:pPr>
            <w:r w:rsidRPr="0014604B">
              <w:rPr>
                <w:rFonts w:cs="Arial"/>
                <w:sz w:val="20"/>
                <w:szCs w:val="20"/>
                <w:lang w:val="sr-Latn-CS"/>
              </w:rPr>
              <w:t>Анкер платна</w:t>
            </w:r>
          </w:p>
        </w:tc>
        <w:tc>
          <w:tcPr>
            <w:tcW w:w="2551" w:type="dxa"/>
            <w:vAlign w:val="center"/>
          </w:tcPr>
          <w:p w14:paraId="1C685A42"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6A5B5B82"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4</w:t>
            </w:r>
          </w:p>
        </w:tc>
      </w:tr>
      <w:tr w:rsidR="0014604B" w:rsidRPr="0014604B" w14:paraId="27C69A94" w14:textId="77777777" w:rsidTr="0014604B">
        <w:trPr>
          <w:trHeight w:val="284"/>
        </w:trPr>
        <w:tc>
          <w:tcPr>
            <w:tcW w:w="708" w:type="dxa"/>
            <w:vAlign w:val="center"/>
          </w:tcPr>
          <w:p w14:paraId="3553B254"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66ED21D8"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Семеринг задње полуосовине</w:t>
            </w:r>
          </w:p>
        </w:tc>
        <w:tc>
          <w:tcPr>
            <w:tcW w:w="2551" w:type="dxa"/>
            <w:vAlign w:val="center"/>
          </w:tcPr>
          <w:p w14:paraId="36D9CA64"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5C362BA7"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30</w:t>
            </w:r>
          </w:p>
        </w:tc>
      </w:tr>
      <w:tr w:rsidR="0014604B" w:rsidRPr="0014604B" w14:paraId="1155BD96" w14:textId="77777777" w:rsidTr="0014604B">
        <w:trPr>
          <w:trHeight w:val="284"/>
        </w:trPr>
        <w:tc>
          <w:tcPr>
            <w:tcW w:w="708" w:type="dxa"/>
            <w:vAlign w:val="center"/>
          </w:tcPr>
          <w:p w14:paraId="0924F82F"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6A51E36F" w14:textId="77777777" w:rsidR="0014604B" w:rsidRPr="0014604B" w:rsidRDefault="0014604B" w:rsidP="0014604B">
            <w:pPr>
              <w:spacing w:before="0"/>
              <w:rPr>
                <w:rFonts w:cs="Arial"/>
                <w:sz w:val="20"/>
                <w:szCs w:val="20"/>
                <w:lang w:val="sr-Latn-CS"/>
              </w:rPr>
            </w:pPr>
            <w:r w:rsidRPr="0014604B">
              <w:rPr>
                <w:rFonts w:cs="Arial"/>
                <w:sz w:val="20"/>
                <w:szCs w:val="20"/>
                <w:lang w:val="sr-Latn-CS"/>
              </w:rPr>
              <w:t>Вентилатор каиш 950-назубљен</w:t>
            </w:r>
          </w:p>
        </w:tc>
        <w:tc>
          <w:tcPr>
            <w:tcW w:w="2551" w:type="dxa"/>
            <w:vAlign w:val="center"/>
          </w:tcPr>
          <w:p w14:paraId="26FE3FC7"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02E1773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50</w:t>
            </w:r>
          </w:p>
        </w:tc>
      </w:tr>
      <w:tr w:rsidR="0014604B" w:rsidRPr="0014604B" w14:paraId="1FB568FE" w14:textId="77777777" w:rsidTr="0014604B">
        <w:trPr>
          <w:trHeight w:val="284"/>
        </w:trPr>
        <w:tc>
          <w:tcPr>
            <w:tcW w:w="708" w:type="dxa"/>
            <w:vAlign w:val="center"/>
          </w:tcPr>
          <w:p w14:paraId="2156F10C"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1F6A0CC3" w14:textId="77777777" w:rsidR="0014604B" w:rsidRPr="0014604B" w:rsidRDefault="0014604B" w:rsidP="0014604B">
            <w:pPr>
              <w:spacing w:before="0"/>
              <w:rPr>
                <w:rFonts w:cs="Arial"/>
                <w:sz w:val="20"/>
                <w:szCs w:val="20"/>
                <w:lang w:val="sr-Latn-CS"/>
              </w:rPr>
            </w:pPr>
            <w:r w:rsidRPr="0014604B">
              <w:rPr>
                <w:rFonts w:cs="Arial"/>
                <w:sz w:val="20"/>
                <w:szCs w:val="20"/>
                <w:lang w:val="sr-Latn-CS"/>
              </w:rPr>
              <w:t>Мигавци бочни</w:t>
            </w:r>
          </w:p>
        </w:tc>
        <w:tc>
          <w:tcPr>
            <w:tcW w:w="2551" w:type="dxa"/>
            <w:vAlign w:val="center"/>
          </w:tcPr>
          <w:p w14:paraId="1EF63502"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665C5B9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70C63426" w14:textId="77777777" w:rsidTr="0014604B">
        <w:trPr>
          <w:trHeight w:val="284"/>
        </w:trPr>
        <w:tc>
          <w:tcPr>
            <w:tcW w:w="708" w:type="dxa"/>
            <w:vAlign w:val="center"/>
          </w:tcPr>
          <w:p w14:paraId="0D89A66D"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74C26861"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Стоп лампе  Л+Д</w:t>
            </w:r>
          </w:p>
        </w:tc>
        <w:tc>
          <w:tcPr>
            <w:tcW w:w="2551" w:type="dxa"/>
            <w:vAlign w:val="center"/>
          </w:tcPr>
          <w:p w14:paraId="546A7E9C"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148805AF"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6</w:t>
            </w:r>
          </w:p>
        </w:tc>
      </w:tr>
      <w:tr w:rsidR="0014604B" w:rsidRPr="0014604B" w14:paraId="2AC9D984" w14:textId="77777777" w:rsidTr="0014604B">
        <w:trPr>
          <w:trHeight w:val="284"/>
        </w:trPr>
        <w:tc>
          <w:tcPr>
            <w:tcW w:w="708" w:type="dxa"/>
            <w:vAlign w:val="center"/>
          </w:tcPr>
          <w:p w14:paraId="7ECB7B1B"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5F3EAAD3" w14:textId="77777777" w:rsidR="0014604B" w:rsidRPr="0014604B" w:rsidRDefault="0014604B" w:rsidP="0014604B">
            <w:pPr>
              <w:spacing w:before="0"/>
              <w:rPr>
                <w:rFonts w:cs="Arial"/>
                <w:sz w:val="20"/>
                <w:szCs w:val="20"/>
                <w:lang w:val="sr-Latn-CS"/>
              </w:rPr>
            </w:pPr>
            <w:r w:rsidRPr="0014604B">
              <w:rPr>
                <w:rFonts w:cs="Arial"/>
                <w:sz w:val="20"/>
                <w:szCs w:val="20"/>
                <w:lang w:val="sr-Latn-CS"/>
              </w:rPr>
              <w:t>Мотор брисача са полуг</w:t>
            </w:r>
            <w:r w:rsidRPr="0014604B">
              <w:rPr>
                <w:rFonts w:cs="Arial"/>
                <w:sz w:val="20"/>
                <w:szCs w:val="20"/>
                <w:lang w:val="sr-Cyrl-CS"/>
              </w:rPr>
              <w:t xml:space="preserve">. </w:t>
            </w:r>
            <w:r w:rsidRPr="0014604B">
              <w:rPr>
                <w:rFonts w:cs="Arial"/>
                <w:sz w:val="20"/>
                <w:szCs w:val="20"/>
                <w:lang w:val="sr-Latn-CS"/>
              </w:rPr>
              <w:t>предњи</w:t>
            </w:r>
          </w:p>
        </w:tc>
        <w:tc>
          <w:tcPr>
            <w:tcW w:w="2551" w:type="dxa"/>
            <w:vAlign w:val="center"/>
          </w:tcPr>
          <w:p w14:paraId="78FD20B7"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21DCF8C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5D44C177" w14:textId="77777777" w:rsidTr="0014604B">
        <w:trPr>
          <w:trHeight w:val="284"/>
        </w:trPr>
        <w:tc>
          <w:tcPr>
            <w:tcW w:w="708" w:type="dxa"/>
            <w:vAlign w:val="center"/>
          </w:tcPr>
          <w:p w14:paraId="1CAA78BE"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52E6D80E" w14:textId="77777777" w:rsidR="0014604B" w:rsidRPr="0014604B" w:rsidRDefault="0014604B" w:rsidP="0014604B">
            <w:pPr>
              <w:spacing w:before="0"/>
              <w:rPr>
                <w:rFonts w:cs="Arial"/>
                <w:sz w:val="20"/>
                <w:szCs w:val="20"/>
                <w:lang w:val="sr-Latn-CS"/>
              </w:rPr>
            </w:pPr>
            <w:r w:rsidRPr="0014604B">
              <w:rPr>
                <w:rFonts w:cs="Arial"/>
                <w:sz w:val="20"/>
                <w:szCs w:val="20"/>
                <w:lang w:val="sr-Latn-CS"/>
              </w:rPr>
              <w:t>Мотор брисача задњи</w:t>
            </w:r>
          </w:p>
        </w:tc>
        <w:tc>
          <w:tcPr>
            <w:tcW w:w="2551" w:type="dxa"/>
            <w:vAlign w:val="center"/>
          </w:tcPr>
          <w:p w14:paraId="55614AD6"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1080D72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2984C8DE" w14:textId="77777777" w:rsidTr="0014604B">
        <w:trPr>
          <w:trHeight w:val="284"/>
        </w:trPr>
        <w:tc>
          <w:tcPr>
            <w:tcW w:w="708" w:type="dxa"/>
            <w:vAlign w:val="center"/>
          </w:tcPr>
          <w:p w14:paraId="31BEC793"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7EFB27F8" w14:textId="77777777" w:rsidR="0014604B" w:rsidRPr="0014604B" w:rsidRDefault="0014604B" w:rsidP="0014604B">
            <w:pPr>
              <w:spacing w:before="0"/>
              <w:rPr>
                <w:rFonts w:cs="Arial"/>
                <w:sz w:val="20"/>
                <w:szCs w:val="20"/>
                <w:lang w:val="sr-Latn-CS"/>
              </w:rPr>
            </w:pPr>
            <w:r w:rsidRPr="0014604B">
              <w:rPr>
                <w:rFonts w:cs="Arial"/>
                <w:sz w:val="20"/>
                <w:szCs w:val="20"/>
                <w:lang w:val="sr-Latn-CS"/>
              </w:rPr>
              <w:t>Носач метлица предњи</w:t>
            </w:r>
          </w:p>
        </w:tc>
        <w:tc>
          <w:tcPr>
            <w:tcW w:w="2551" w:type="dxa"/>
            <w:vAlign w:val="center"/>
          </w:tcPr>
          <w:p w14:paraId="23487BDD"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2EC48D20"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20</w:t>
            </w:r>
          </w:p>
        </w:tc>
      </w:tr>
      <w:tr w:rsidR="0014604B" w:rsidRPr="0014604B" w14:paraId="62395E51" w14:textId="77777777" w:rsidTr="0014604B">
        <w:trPr>
          <w:trHeight w:val="284"/>
        </w:trPr>
        <w:tc>
          <w:tcPr>
            <w:tcW w:w="708" w:type="dxa"/>
            <w:vAlign w:val="center"/>
          </w:tcPr>
          <w:p w14:paraId="661AB2C8"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29497D19" w14:textId="77777777" w:rsidR="0014604B" w:rsidRPr="0014604B" w:rsidRDefault="0014604B" w:rsidP="0014604B">
            <w:pPr>
              <w:spacing w:before="0"/>
              <w:rPr>
                <w:rFonts w:cs="Arial"/>
                <w:sz w:val="20"/>
                <w:szCs w:val="20"/>
                <w:lang w:val="sr-Latn-CS"/>
              </w:rPr>
            </w:pPr>
            <w:r w:rsidRPr="0014604B">
              <w:rPr>
                <w:rFonts w:cs="Arial"/>
                <w:sz w:val="20"/>
                <w:szCs w:val="20"/>
                <w:lang w:val="sr-Latn-CS"/>
              </w:rPr>
              <w:t>Носач метлица задњи</w:t>
            </w:r>
          </w:p>
        </w:tc>
        <w:tc>
          <w:tcPr>
            <w:tcW w:w="2551" w:type="dxa"/>
            <w:vAlign w:val="center"/>
          </w:tcPr>
          <w:p w14:paraId="51655EB7"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38EF63B5"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5069E69A" w14:textId="77777777" w:rsidTr="0014604B">
        <w:trPr>
          <w:trHeight w:val="284"/>
        </w:trPr>
        <w:tc>
          <w:tcPr>
            <w:tcW w:w="708" w:type="dxa"/>
            <w:vAlign w:val="center"/>
          </w:tcPr>
          <w:p w14:paraId="4DE42A75"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453DACF6" w14:textId="77777777" w:rsidR="0014604B" w:rsidRPr="0014604B" w:rsidRDefault="0014604B" w:rsidP="0014604B">
            <w:pPr>
              <w:spacing w:before="0"/>
              <w:rPr>
                <w:rFonts w:cs="Arial"/>
                <w:sz w:val="20"/>
                <w:szCs w:val="20"/>
                <w:lang w:val="sr-Latn-CS"/>
              </w:rPr>
            </w:pPr>
            <w:r w:rsidRPr="0014604B">
              <w:rPr>
                <w:rFonts w:cs="Arial"/>
                <w:sz w:val="20"/>
                <w:szCs w:val="20"/>
                <w:lang w:val="sr-Latn-CS"/>
              </w:rPr>
              <w:t>Метлице брисача предње</w:t>
            </w:r>
          </w:p>
        </w:tc>
        <w:tc>
          <w:tcPr>
            <w:tcW w:w="2551" w:type="dxa"/>
            <w:vAlign w:val="center"/>
          </w:tcPr>
          <w:p w14:paraId="14D91F66"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689638A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50</w:t>
            </w:r>
          </w:p>
        </w:tc>
      </w:tr>
      <w:tr w:rsidR="0014604B" w:rsidRPr="0014604B" w14:paraId="5CE060D1" w14:textId="77777777" w:rsidTr="0014604B">
        <w:trPr>
          <w:trHeight w:val="284"/>
        </w:trPr>
        <w:tc>
          <w:tcPr>
            <w:tcW w:w="708" w:type="dxa"/>
            <w:vAlign w:val="center"/>
          </w:tcPr>
          <w:p w14:paraId="09C07EC9"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38CC9A85" w14:textId="77777777" w:rsidR="0014604B" w:rsidRPr="0014604B" w:rsidRDefault="0014604B" w:rsidP="0014604B">
            <w:pPr>
              <w:spacing w:before="0"/>
              <w:rPr>
                <w:rFonts w:cs="Arial"/>
                <w:sz w:val="20"/>
                <w:szCs w:val="20"/>
                <w:lang w:val="sr-Latn-CS"/>
              </w:rPr>
            </w:pPr>
            <w:r w:rsidRPr="0014604B">
              <w:rPr>
                <w:rFonts w:cs="Arial"/>
                <w:sz w:val="20"/>
                <w:szCs w:val="20"/>
                <w:lang w:val="sr-Latn-CS"/>
              </w:rPr>
              <w:t>Метлице брисача задње</w:t>
            </w:r>
          </w:p>
        </w:tc>
        <w:tc>
          <w:tcPr>
            <w:tcW w:w="2551" w:type="dxa"/>
            <w:vAlign w:val="center"/>
          </w:tcPr>
          <w:p w14:paraId="5E3C36A3"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4708E38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30</w:t>
            </w:r>
          </w:p>
        </w:tc>
      </w:tr>
      <w:tr w:rsidR="0014604B" w:rsidRPr="0014604B" w14:paraId="74DFBE07" w14:textId="77777777" w:rsidTr="0014604B">
        <w:trPr>
          <w:trHeight w:val="284"/>
        </w:trPr>
        <w:tc>
          <w:tcPr>
            <w:tcW w:w="708" w:type="dxa"/>
            <w:vAlign w:val="center"/>
          </w:tcPr>
          <w:p w14:paraId="26EF1DC0"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3E5510D6"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Прскалице стакла</w:t>
            </w:r>
          </w:p>
        </w:tc>
        <w:tc>
          <w:tcPr>
            <w:tcW w:w="2551" w:type="dxa"/>
            <w:vAlign w:val="center"/>
          </w:tcPr>
          <w:p w14:paraId="5420C717"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0882AE47"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048BD974" w14:textId="77777777" w:rsidTr="0014604B">
        <w:trPr>
          <w:trHeight w:val="284"/>
        </w:trPr>
        <w:tc>
          <w:tcPr>
            <w:tcW w:w="708" w:type="dxa"/>
            <w:vAlign w:val="center"/>
          </w:tcPr>
          <w:p w14:paraId="4689FA2B"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364F258E"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Прекидач под воланом</w:t>
            </w:r>
          </w:p>
        </w:tc>
        <w:tc>
          <w:tcPr>
            <w:tcW w:w="2551" w:type="dxa"/>
            <w:vAlign w:val="center"/>
          </w:tcPr>
          <w:p w14:paraId="317178B7"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6930D4CD"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788B241C" w14:textId="77777777" w:rsidTr="0014604B">
        <w:trPr>
          <w:trHeight w:val="284"/>
        </w:trPr>
        <w:tc>
          <w:tcPr>
            <w:tcW w:w="708" w:type="dxa"/>
            <w:vAlign w:val="center"/>
          </w:tcPr>
          <w:p w14:paraId="0421F5C9"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25DECDCD" w14:textId="77777777" w:rsidR="0014604B" w:rsidRPr="0014604B" w:rsidRDefault="0014604B" w:rsidP="0014604B">
            <w:pPr>
              <w:spacing w:before="0"/>
              <w:rPr>
                <w:rFonts w:cs="Arial"/>
                <w:sz w:val="20"/>
                <w:szCs w:val="20"/>
                <w:lang w:val="sr-Latn-CS"/>
              </w:rPr>
            </w:pPr>
            <w:r w:rsidRPr="0014604B">
              <w:rPr>
                <w:rFonts w:cs="Arial"/>
                <w:sz w:val="20"/>
                <w:szCs w:val="20"/>
                <w:lang w:val="sr-Latn-CS"/>
              </w:rPr>
              <w:t>Точак управљача</w:t>
            </w:r>
          </w:p>
        </w:tc>
        <w:tc>
          <w:tcPr>
            <w:tcW w:w="2551" w:type="dxa"/>
            <w:vAlign w:val="center"/>
          </w:tcPr>
          <w:p w14:paraId="1DC6EEE7"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73C7C5B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0B14711F" w14:textId="77777777" w:rsidTr="0014604B">
        <w:trPr>
          <w:trHeight w:val="284"/>
        </w:trPr>
        <w:tc>
          <w:tcPr>
            <w:tcW w:w="708" w:type="dxa"/>
            <w:vAlign w:val="center"/>
          </w:tcPr>
          <w:p w14:paraId="0CF53931"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369FB962"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Прекидач светла на табли</w:t>
            </w:r>
          </w:p>
        </w:tc>
        <w:tc>
          <w:tcPr>
            <w:tcW w:w="2551" w:type="dxa"/>
            <w:vAlign w:val="center"/>
          </w:tcPr>
          <w:p w14:paraId="60E1E1AD"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549BA255"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16AC4EE4" w14:textId="77777777" w:rsidTr="0014604B">
        <w:trPr>
          <w:trHeight w:val="284"/>
        </w:trPr>
        <w:tc>
          <w:tcPr>
            <w:tcW w:w="708" w:type="dxa"/>
            <w:vAlign w:val="center"/>
          </w:tcPr>
          <w:p w14:paraId="2A44771F"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1F9AB755"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Прекидач вентилатора кабине</w:t>
            </w:r>
          </w:p>
        </w:tc>
        <w:tc>
          <w:tcPr>
            <w:tcW w:w="2551" w:type="dxa"/>
            <w:vAlign w:val="center"/>
          </w:tcPr>
          <w:p w14:paraId="4CEE8F55"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76FD969A"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4A05472B" w14:textId="77777777" w:rsidTr="0014604B">
        <w:trPr>
          <w:trHeight w:val="284"/>
        </w:trPr>
        <w:tc>
          <w:tcPr>
            <w:tcW w:w="708" w:type="dxa"/>
            <w:vAlign w:val="center"/>
          </w:tcPr>
          <w:p w14:paraId="6B5B2D09"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23DB928E"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Прекидач сва четири мигавца</w:t>
            </w:r>
          </w:p>
        </w:tc>
        <w:tc>
          <w:tcPr>
            <w:tcW w:w="2551" w:type="dxa"/>
            <w:vAlign w:val="center"/>
          </w:tcPr>
          <w:p w14:paraId="3434AD54"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63EA3379"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740627C0" w14:textId="77777777" w:rsidTr="0014604B">
        <w:trPr>
          <w:trHeight w:val="284"/>
        </w:trPr>
        <w:tc>
          <w:tcPr>
            <w:tcW w:w="708" w:type="dxa"/>
            <w:vAlign w:val="center"/>
          </w:tcPr>
          <w:p w14:paraId="4788273E"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4D566192" w14:textId="77777777" w:rsidR="0014604B" w:rsidRPr="0014604B" w:rsidRDefault="0014604B" w:rsidP="0014604B">
            <w:pPr>
              <w:spacing w:before="0"/>
              <w:rPr>
                <w:rFonts w:cs="Arial"/>
                <w:sz w:val="20"/>
                <w:szCs w:val="20"/>
                <w:lang w:val="sr-Latn-CS"/>
              </w:rPr>
            </w:pPr>
            <w:r w:rsidRPr="0014604B">
              <w:rPr>
                <w:rFonts w:cs="Arial"/>
                <w:sz w:val="20"/>
                <w:szCs w:val="20"/>
                <w:lang w:val="sr-Latn-CS"/>
              </w:rPr>
              <w:t>Аутомат мигавца</w:t>
            </w:r>
          </w:p>
        </w:tc>
        <w:tc>
          <w:tcPr>
            <w:tcW w:w="2551" w:type="dxa"/>
            <w:vAlign w:val="center"/>
          </w:tcPr>
          <w:p w14:paraId="7B6A0952"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2DF491B1"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5878407D" w14:textId="77777777" w:rsidTr="0014604B">
        <w:trPr>
          <w:trHeight w:val="284"/>
        </w:trPr>
        <w:tc>
          <w:tcPr>
            <w:tcW w:w="708" w:type="dxa"/>
            <w:vAlign w:val="center"/>
          </w:tcPr>
          <w:p w14:paraId="2B2FD78E"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656D1E27" w14:textId="77777777" w:rsidR="0014604B" w:rsidRPr="0014604B" w:rsidRDefault="0014604B" w:rsidP="0014604B">
            <w:pPr>
              <w:spacing w:before="0"/>
              <w:rPr>
                <w:rFonts w:cs="Arial"/>
                <w:sz w:val="20"/>
                <w:szCs w:val="20"/>
                <w:lang w:val="sr-Latn-CS"/>
              </w:rPr>
            </w:pPr>
            <w:r w:rsidRPr="0014604B">
              <w:rPr>
                <w:rFonts w:cs="Arial"/>
                <w:sz w:val="20"/>
                <w:szCs w:val="20"/>
                <w:lang w:val="sr-Latn-CS"/>
              </w:rPr>
              <w:t>Мотор грејача кабине</w:t>
            </w:r>
          </w:p>
        </w:tc>
        <w:tc>
          <w:tcPr>
            <w:tcW w:w="2551" w:type="dxa"/>
            <w:vAlign w:val="center"/>
          </w:tcPr>
          <w:p w14:paraId="4D695BA1"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5DECFFCF"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0765BE20" w14:textId="77777777" w:rsidTr="0014604B">
        <w:trPr>
          <w:trHeight w:val="284"/>
        </w:trPr>
        <w:tc>
          <w:tcPr>
            <w:tcW w:w="708" w:type="dxa"/>
            <w:vAlign w:val="center"/>
          </w:tcPr>
          <w:p w14:paraId="184EE07E"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2506F686" w14:textId="77777777" w:rsidR="0014604B" w:rsidRPr="0014604B" w:rsidRDefault="0014604B" w:rsidP="0014604B">
            <w:pPr>
              <w:spacing w:before="0"/>
              <w:rPr>
                <w:rFonts w:cs="Arial"/>
                <w:sz w:val="20"/>
                <w:szCs w:val="20"/>
                <w:lang w:val="sr-Latn-CS"/>
              </w:rPr>
            </w:pPr>
            <w:r w:rsidRPr="0014604B">
              <w:rPr>
                <w:rFonts w:cs="Arial"/>
                <w:sz w:val="20"/>
                <w:szCs w:val="20"/>
                <w:lang w:val="sr-Latn-CS"/>
              </w:rPr>
              <w:t>Аутомат уља</w:t>
            </w:r>
          </w:p>
        </w:tc>
        <w:tc>
          <w:tcPr>
            <w:tcW w:w="2551" w:type="dxa"/>
            <w:vAlign w:val="center"/>
          </w:tcPr>
          <w:p w14:paraId="18C86445"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5ABB594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198EC1C3" w14:textId="77777777" w:rsidTr="0014604B">
        <w:trPr>
          <w:trHeight w:val="284"/>
        </w:trPr>
        <w:tc>
          <w:tcPr>
            <w:tcW w:w="708" w:type="dxa"/>
            <w:vAlign w:val="center"/>
          </w:tcPr>
          <w:p w14:paraId="653B8759"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37C44FBD" w14:textId="77777777" w:rsidR="0014604B" w:rsidRPr="0014604B" w:rsidRDefault="0014604B" w:rsidP="0014604B">
            <w:pPr>
              <w:spacing w:before="0"/>
              <w:rPr>
                <w:rFonts w:cs="Arial"/>
                <w:sz w:val="20"/>
                <w:szCs w:val="20"/>
                <w:lang w:val="sr-Latn-CS"/>
              </w:rPr>
            </w:pPr>
            <w:r w:rsidRPr="0014604B">
              <w:rPr>
                <w:rFonts w:cs="Arial"/>
                <w:sz w:val="20"/>
                <w:szCs w:val="20"/>
                <w:lang w:val="sr-Latn-CS"/>
              </w:rPr>
              <w:t>Аутомат рикверц светла</w:t>
            </w:r>
          </w:p>
        </w:tc>
        <w:tc>
          <w:tcPr>
            <w:tcW w:w="2551" w:type="dxa"/>
            <w:vAlign w:val="center"/>
          </w:tcPr>
          <w:p w14:paraId="3EE99979"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22B18E2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491478BF" w14:textId="77777777" w:rsidTr="0014604B">
        <w:trPr>
          <w:trHeight w:val="284"/>
        </w:trPr>
        <w:tc>
          <w:tcPr>
            <w:tcW w:w="708" w:type="dxa"/>
            <w:vAlign w:val="center"/>
          </w:tcPr>
          <w:p w14:paraId="14AC165B"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28E26399" w14:textId="77777777" w:rsidR="0014604B" w:rsidRPr="0014604B" w:rsidRDefault="0014604B" w:rsidP="0014604B">
            <w:pPr>
              <w:spacing w:before="0"/>
              <w:rPr>
                <w:rFonts w:cs="Arial"/>
                <w:sz w:val="20"/>
                <w:szCs w:val="20"/>
                <w:lang w:val="sr-Latn-CS"/>
              </w:rPr>
            </w:pPr>
            <w:r w:rsidRPr="0014604B">
              <w:rPr>
                <w:rFonts w:cs="Arial"/>
                <w:sz w:val="20"/>
                <w:szCs w:val="20"/>
                <w:lang w:val="sr-Latn-CS"/>
              </w:rPr>
              <w:t>Фарови</w:t>
            </w:r>
          </w:p>
        </w:tc>
        <w:tc>
          <w:tcPr>
            <w:tcW w:w="2551" w:type="dxa"/>
            <w:vAlign w:val="center"/>
          </w:tcPr>
          <w:p w14:paraId="5C723576"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2479E30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4532DC8C" w14:textId="77777777" w:rsidTr="0014604B">
        <w:trPr>
          <w:trHeight w:val="284"/>
        </w:trPr>
        <w:tc>
          <w:tcPr>
            <w:tcW w:w="708" w:type="dxa"/>
            <w:vAlign w:val="center"/>
          </w:tcPr>
          <w:p w14:paraId="3169090F"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258D5DD7" w14:textId="77777777" w:rsidR="0014604B" w:rsidRPr="0014604B" w:rsidRDefault="0014604B" w:rsidP="0014604B">
            <w:pPr>
              <w:spacing w:before="0"/>
              <w:rPr>
                <w:rFonts w:cs="Arial"/>
                <w:sz w:val="20"/>
                <w:szCs w:val="20"/>
                <w:lang w:val="sr-Latn-CS"/>
              </w:rPr>
            </w:pPr>
            <w:r w:rsidRPr="0014604B">
              <w:rPr>
                <w:rFonts w:cs="Arial"/>
                <w:sz w:val="20"/>
                <w:szCs w:val="20"/>
                <w:lang w:val="sr-Latn-CS"/>
              </w:rPr>
              <w:t>Мигавци предњи</w:t>
            </w:r>
          </w:p>
        </w:tc>
        <w:tc>
          <w:tcPr>
            <w:tcW w:w="2551" w:type="dxa"/>
            <w:vAlign w:val="center"/>
          </w:tcPr>
          <w:p w14:paraId="65FFBBA1"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1ECE01D5"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0CF5DAE5" w14:textId="77777777" w:rsidTr="0014604B">
        <w:trPr>
          <w:trHeight w:val="284"/>
        </w:trPr>
        <w:tc>
          <w:tcPr>
            <w:tcW w:w="708" w:type="dxa"/>
            <w:vAlign w:val="center"/>
          </w:tcPr>
          <w:p w14:paraId="4B43B1F0"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7F0E1E2C" w14:textId="77777777" w:rsidR="0014604B" w:rsidRPr="0014604B" w:rsidRDefault="0014604B" w:rsidP="0014604B">
            <w:pPr>
              <w:spacing w:before="0"/>
              <w:rPr>
                <w:rFonts w:cs="Arial"/>
                <w:sz w:val="20"/>
                <w:szCs w:val="20"/>
                <w:lang w:val="sr-Latn-CS"/>
              </w:rPr>
            </w:pPr>
            <w:r w:rsidRPr="0014604B">
              <w:rPr>
                <w:rFonts w:cs="Arial"/>
                <w:sz w:val="20"/>
                <w:szCs w:val="20"/>
                <w:lang w:val="sr-Latn-CS"/>
              </w:rPr>
              <w:t>Мотор прскалице за стакло</w:t>
            </w:r>
          </w:p>
        </w:tc>
        <w:tc>
          <w:tcPr>
            <w:tcW w:w="2551" w:type="dxa"/>
            <w:vAlign w:val="center"/>
          </w:tcPr>
          <w:p w14:paraId="6ADB1F26"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7346EA24"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20</w:t>
            </w:r>
          </w:p>
        </w:tc>
      </w:tr>
      <w:tr w:rsidR="0014604B" w:rsidRPr="0014604B" w14:paraId="0191B164" w14:textId="77777777" w:rsidTr="0014604B">
        <w:trPr>
          <w:trHeight w:val="284"/>
        </w:trPr>
        <w:tc>
          <w:tcPr>
            <w:tcW w:w="708" w:type="dxa"/>
            <w:vAlign w:val="center"/>
          </w:tcPr>
          <w:p w14:paraId="4EDB4820"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4D6AD1A9"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Пловак горива</w:t>
            </w:r>
          </w:p>
        </w:tc>
        <w:tc>
          <w:tcPr>
            <w:tcW w:w="2551" w:type="dxa"/>
            <w:vAlign w:val="center"/>
          </w:tcPr>
          <w:p w14:paraId="3690E42F"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6F8EC24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37B0DCC6" w14:textId="77777777" w:rsidTr="0014604B">
        <w:trPr>
          <w:trHeight w:val="284"/>
        </w:trPr>
        <w:tc>
          <w:tcPr>
            <w:tcW w:w="708" w:type="dxa"/>
            <w:vAlign w:val="center"/>
          </w:tcPr>
          <w:p w14:paraId="4D4EFEC0"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6A8FF925" w14:textId="77777777" w:rsidR="0014604B" w:rsidRPr="0014604B" w:rsidRDefault="0014604B" w:rsidP="0014604B">
            <w:pPr>
              <w:spacing w:before="0"/>
              <w:rPr>
                <w:rFonts w:cs="Arial"/>
                <w:sz w:val="20"/>
                <w:szCs w:val="20"/>
                <w:lang w:val="sr-Latn-CS"/>
              </w:rPr>
            </w:pPr>
            <w:r w:rsidRPr="0014604B">
              <w:rPr>
                <w:rFonts w:cs="Arial"/>
                <w:sz w:val="20"/>
                <w:szCs w:val="20"/>
                <w:lang w:val="sr-Latn-CS"/>
              </w:rPr>
              <w:t>Инструмент табла дигит.  EURO 4</w:t>
            </w:r>
          </w:p>
        </w:tc>
        <w:tc>
          <w:tcPr>
            <w:tcW w:w="2551" w:type="dxa"/>
            <w:vAlign w:val="center"/>
          </w:tcPr>
          <w:p w14:paraId="6B7B0D1B"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6AB2BDB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w:t>
            </w:r>
          </w:p>
        </w:tc>
      </w:tr>
      <w:tr w:rsidR="0014604B" w:rsidRPr="0014604B" w14:paraId="5028F82C" w14:textId="77777777" w:rsidTr="0014604B">
        <w:trPr>
          <w:trHeight w:val="284"/>
        </w:trPr>
        <w:tc>
          <w:tcPr>
            <w:tcW w:w="708" w:type="dxa"/>
            <w:vAlign w:val="center"/>
          </w:tcPr>
          <w:p w14:paraId="171260C3"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3716E199" w14:textId="77777777" w:rsidR="0014604B" w:rsidRPr="0014604B" w:rsidRDefault="0014604B" w:rsidP="0014604B">
            <w:pPr>
              <w:spacing w:before="0"/>
              <w:rPr>
                <w:rFonts w:cs="Arial"/>
                <w:sz w:val="20"/>
                <w:szCs w:val="20"/>
                <w:lang w:val="sr-Cyrl-CS"/>
              </w:rPr>
            </w:pPr>
            <w:r w:rsidRPr="0014604B">
              <w:rPr>
                <w:rFonts w:cs="Arial"/>
                <w:sz w:val="20"/>
                <w:szCs w:val="20"/>
                <w:lang w:val="sr-Latn-CS"/>
              </w:rPr>
              <w:t>Алнасер EURO 4</w:t>
            </w:r>
          </w:p>
        </w:tc>
        <w:tc>
          <w:tcPr>
            <w:tcW w:w="2551" w:type="dxa"/>
            <w:vAlign w:val="center"/>
          </w:tcPr>
          <w:p w14:paraId="471F3E6B"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14AA7AC5"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w:t>
            </w:r>
          </w:p>
        </w:tc>
      </w:tr>
      <w:tr w:rsidR="0014604B" w:rsidRPr="0014604B" w14:paraId="6E7E00EA" w14:textId="77777777" w:rsidTr="0014604B">
        <w:trPr>
          <w:trHeight w:val="284"/>
        </w:trPr>
        <w:tc>
          <w:tcPr>
            <w:tcW w:w="708" w:type="dxa"/>
            <w:vAlign w:val="center"/>
          </w:tcPr>
          <w:p w14:paraId="4EC584F4"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0A8A5DBC" w14:textId="77777777" w:rsidR="0014604B" w:rsidRPr="0014604B" w:rsidRDefault="0014604B" w:rsidP="0014604B">
            <w:pPr>
              <w:spacing w:before="0"/>
              <w:rPr>
                <w:rFonts w:cs="Arial"/>
                <w:sz w:val="20"/>
                <w:szCs w:val="20"/>
                <w:lang w:val="sr-Cyrl-CS"/>
              </w:rPr>
            </w:pPr>
            <w:r w:rsidRPr="0014604B">
              <w:rPr>
                <w:rFonts w:cs="Arial"/>
                <w:sz w:val="20"/>
                <w:szCs w:val="20"/>
                <w:lang w:val="sr-Latn-CS"/>
              </w:rPr>
              <w:t>Статор алнасера EURO 4</w:t>
            </w:r>
          </w:p>
        </w:tc>
        <w:tc>
          <w:tcPr>
            <w:tcW w:w="2551" w:type="dxa"/>
            <w:vAlign w:val="center"/>
          </w:tcPr>
          <w:p w14:paraId="5A3E678A"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27170A0D"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w:t>
            </w:r>
          </w:p>
        </w:tc>
      </w:tr>
      <w:tr w:rsidR="0014604B" w:rsidRPr="0014604B" w14:paraId="0FD4B51F" w14:textId="77777777" w:rsidTr="0014604B">
        <w:trPr>
          <w:trHeight w:val="284"/>
        </w:trPr>
        <w:tc>
          <w:tcPr>
            <w:tcW w:w="708" w:type="dxa"/>
            <w:vAlign w:val="center"/>
          </w:tcPr>
          <w:p w14:paraId="72F5F8A2"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615040C8" w14:textId="77777777" w:rsidR="0014604B" w:rsidRPr="0014604B" w:rsidRDefault="0014604B" w:rsidP="0014604B">
            <w:pPr>
              <w:spacing w:before="0"/>
              <w:rPr>
                <w:rFonts w:cs="Arial"/>
                <w:sz w:val="20"/>
                <w:szCs w:val="20"/>
                <w:lang w:val="sr-Cyrl-CS"/>
              </w:rPr>
            </w:pPr>
            <w:r w:rsidRPr="0014604B">
              <w:rPr>
                <w:rFonts w:cs="Arial"/>
                <w:sz w:val="20"/>
                <w:szCs w:val="20"/>
                <w:lang w:val="sr-Latn-CS"/>
              </w:rPr>
              <w:t>Ротор алнасера EURO 4</w:t>
            </w:r>
          </w:p>
        </w:tc>
        <w:tc>
          <w:tcPr>
            <w:tcW w:w="2551" w:type="dxa"/>
            <w:vAlign w:val="center"/>
          </w:tcPr>
          <w:p w14:paraId="3E7248E9"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4163DED9"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w:t>
            </w:r>
          </w:p>
        </w:tc>
      </w:tr>
      <w:tr w:rsidR="0014604B" w:rsidRPr="0014604B" w14:paraId="6F642587" w14:textId="77777777" w:rsidTr="0014604B">
        <w:trPr>
          <w:trHeight w:val="284"/>
        </w:trPr>
        <w:tc>
          <w:tcPr>
            <w:tcW w:w="708" w:type="dxa"/>
            <w:vAlign w:val="center"/>
          </w:tcPr>
          <w:p w14:paraId="6E3526C6"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081D62D5" w14:textId="77777777" w:rsidR="0014604B" w:rsidRPr="0014604B" w:rsidRDefault="0014604B" w:rsidP="0014604B">
            <w:pPr>
              <w:spacing w:before="0"/>
              <w:rPr>
                <w:rFonts w:cs="Arial"/>
                <w:sz w:val="20"/>
                <w:szCs w:val="20"/>
                <w:lang w:val="sr-Cyrl-CS"/>
              </w:rPr>
            </w:pPr>
            <w:r w:rsidRPr="0014604B">
              <w:rPr>
                <w:rFonts w:cs="Arial"/>
                <w:sz w:val="20"/>
                <w:szCs w:val="20"/>
                <w:lang w:val="sr-Latn-CS"/>
              </w:rPr>
              <w:t>Носац цеткица EURO 4</w:t>
            </w:r>
          </w:p>
        </w:tc>
        <w:tc>
          <w:tcPr>
            <w:tcW w:w="2551" w:type="dxa"/>
            <w:vAlign w:val="center"/>
          </w:tcPr>
          <w:p w14:paraId="49F7E793"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467BBF34"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7EC2502A" w14:textId="77777777" w:rsidTr="0014604B">
        <w:trPr>
          <w:trHeight w:val="284"/>
        </w:trPr>
        <w:tc>
          <w:tcPr>
            <w:tcW w:w="708" w:type="dxa"/>
            <w:vAlign w:val="center"/>
          </w:tcPr>
          <w:p w14:paraId="70009D1B"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629818C1" w14:textId="77777777" w:rsidR="0014604B" w:rsidRPr="0014604B" w:rsidRDefault="0014604B" w:rsidP="0014604B">
            <w:pPr>
              <w:spacing w:before="0"/>
              <w:rPr>
                <w:rFonts w:cs="Arial"/>
                <w:sz w:val="20"/>
                <w:szCs w:val="20"/>
                <w:lang w:val="sr-Cyrl-CS"/>
              </w:rPr>
            </w:pPr>
            <w:r w:rsidRPr="0014604B">
              <w:rPr>
                <w:rFonts w:cs="Arial"/>
                <w:sz w:val="20"/>
                <w:szCs w:val="20"/>
                <w:lang w:val="sr-Latn-CS"/>
              </w:rPr>
              <w:t>Бендикс алнасера EURO 4</w:t>
            </w:r>
          </w:p>
        </w:tc>
        <w:tc>
          <w:tcPr>
            <w:tcW w:w="2551" w:type="dxa"/>
            <w:vAlign w:val="center"/>
          </w:tcPr>
          <w:p w14:paraId="4CC0D1A2"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1C3710B1"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13D7E86E" w14:textId="77777777" w:rsidTr="0014604B">
        <w:trPr>
          <w:trHeight w:val="284"/>
        </w:trPr>
        <w:tc>
          <w:tcPr>
            <w:tcW w:w="708" w:type="dxa"/>
            <w:vAlign w:val="center"/>
          </w:tcPr>
          <w:p w14:paraId="7F8A59F5"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79AA1233" w14:textId="77777777" w:rsidR="0014604B" w:rsidRPr="0014604B" w:rsidRDefault="0014604B" w:rsidP="0014604B">
            <w:pPr>
              <w:spacing w:before="0"/>
              <w:rPr>
                <w:rFonts w:cs="Arial"/>
                <w:sz w:val="20"/>
                <w:szCs w:val="20"/>
                <w:lang w:val="sr-Cyrl-CS"/>
              </w:rPr>
            </w:pPr>
            <w:r w:rsidRPr="0014604B">
              <w:rPr>
                <w:rFonts w:cs="Arial"/>
                <w:sz w:val="20"/>
                <w:szCs w:val="20"/>
                <w:lang w:val="sr-Latn-CS"/>
              </w:rPr>
              <w:t>Зуп</w:t>
            </w:r>
            <w:r w:rsidRPr="0014604B">
              <w:rPr>
                <w:rFonts w:cs="Arial"/>
                <w:sz w:val="20"/>
                <w:szCs w:val="20"/>
                <w:lang w:val="sr-Cyrl-CS"/>
              </w:rPr>
              <w:t>ч</w:t>
            </w:r>
            <w:r w:rsidRPr="0014604B">
              <w:rPr>
                <w:rFonts w:cs="Arial"/>
                <w:sz w:val="20"/>
                <w:szCs w:val="20"/>
                <w:lang w:val="sr-Latn-CS"/>
              </w:rPr>
              <w:t>ан</w:t>
            </w:r>
            <w:r w:rsidRPr="0014604B">
              <w:rPr>
                <w:rFonts w:cs="Arial"/>
                <w:sz w:val="20"/>
                <w:szCs w:val="20"/>
                <w:lang w:val="sr-Cyrl-CS"/>
              </w:rPr>
              <w:t>.</w:t>
            </w:r>
            <w:r w:rsidRPr="0014604B">
              <w:rPr>
                <w:rFonts w:cs="Arial"/>
                <w:sz w:val="20"/>
                <w:szCs w:val="20"/>
                <w:lang w:val="sr-Latn-CS"/>
              </w:rPr>
              <w:t xml:space="preserve"> планетара алнас</w:t>
            </w:r>
            <w:r w:rsidRPr="0014604B">
              <w:rPr>
                <w:rFonts w:cs="Arial"/>
                <w:sz w:val="20"/>
                <w:szCs w:val="20"/>
                <w:lang w:val="sr-Cyrl-CS"/>
              </w:rPr>
              <w:t xml:space="preserve">. </w:t>
            </w:r>
            <w:r w:rsidRPr="0014604B">
              <w:rPr>
                <w:rFonts w:cs="Arial"/>
                <w:sz w:val="20"/>
                <w:szCs w:val="20"/>
                <w:lang w:val="sr-Latn-CS"/>
              </w:rPr>
              <w:t xml:space="preserve">EURO 4 </w:t>
            </w:r>
          </w:p>
        </w:tc>
        <w:tc>
          <w:tcPr>
            <w:tcW w:w="2551" w:type="dxa"/>
            <w:vAlign w:val="center"/>
          </w:tcPr>
          <w:p w14:paraId="01EA3AB1"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11DA3A9F"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24093A35" w14:textId="77777777" w:rsidTr="0014604B">
        <w:trPr>
          <w:trHeight w:val="284"/>
        </w:trPr>
        <w:tc>
          <w:tcPr>
            <w:tcW w:w="708" w:type="dxa"/>
            <w:vAlign w:val="center"/>
          </w:tcPr>
          <w:p w14:paraId="5CFC71F7"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5BACFECC" w14:textId="77777777" w:rsidR="0014604B" w:rsidRPr="0014604B" w:rsidRDefault="0014604B" w:rsidP="0014604B">
            <w:pPr>
              <w:spacing w:before="0"/>
              <w:rPr>
                <w:rFonts w:cs="Arial"/>
                <w:sz w:val="20"/>
                <w:szCs w:val="20"/>
                <w:lang w:val="sr-Cyrl-CS"/>
              </w:rPr>
            </w:pPr>
            <w:r w:rsidRPr="0014604B">
              <w:rPr>
                <w:rFonts w:cs="Arial"/>
                <w:sz w:val="20"/>
                <w:szCs w:val="20"/>
                <w:lang w:val="sr-Latn-CS"/>
              </w:rPr>
              <w:t>Аутомат алнасера EURO 4</w:t>
            </w:r>
          </w:p>
        </w:tc>
        <w:tc>
          <w:tcPr>
            <w:tcW w:w="2551" w:type="dxa"/>
            <w:vAlign w:val="center"/>
          </w:tcPr>
          <w:p w14:paraId="24F831FD"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60A2773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545B7DDB" w14:textId="77777777" w:rsidTr="0014604B">
        <w:trPr>
          <w:trHeight w:val="284"/>
        </w:trPr>
        <w:tc>
          <w:tcPr>
            <w:tcW w:w="708" w:type="dxa"/>
            <w:vAlign w:val="center"/>
          </w:tcPr>
          <w:p w14:paraId="110ADAA0"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6871D7A8" w14:textId="77777777" w:rsidR="0014604B" w:rsidRPr="0014604B" w:rsidRDefault="0014604B" w:rsidP="0014604B">
            <w:pPr>
              <w:spacing w:before="0"/>
              <w:rPr>
                <w:rFonts w:cs="Arial"/>
                <w:sz w:val="20"/>
                <w:szCs w:val="20"/>
                <w:lang w:val="sr-Cyrl-CS"/>
              </w:rPr>
            </w:pPr>
            <w:r w:rsidRPr="0014604B">
              <w:rPr>
                <w:rFonts w:cs="Arial"/>
                <w:sz w:val="20"/>
                <w:szCs w:val="20"/>
                <w:lang w:val="sr-Cyrl-CS"/>
              </w:rPr>
              <w:t>Ч</w:t>
            </w:r>
            <w:r w:rsidRPr="0014604B">
              <w:rPr>
                <w:rFonts w:cs="Arial"/>
                <w:sz w:val="20"/>
                <w:szCs w:val="20"/>
                <w:lang w:val="sr-Latn-CS"/>
              </w:rPr>
              <w:t>еткице алнасера EURO 4</w:t>
            </w:r>
          </w:p>
        </w:tc>
        <w:tc>
          <w:tcPr>
            <w:tcW w:w="2551" w:type="dxa"/>
            <w:vAlign w:val="center"/>
          </w:tcPr>
          <w:p w14:paraId="160FF661"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гар.</w:t>
            </w:r>
          </w:p>
        </w:tc>
        <w:tc>
          <w:tcPr>
            <w:tcW w:w="2126" w:type="dxa"/>
            <w:vAlign w:val="center"/>
          </w:tcPr>
          <w:p w14:paraId="7D6BB430"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30</w:t>
            </w:r>
          </w:p>
        </w:tc>
      </w:tr>
      <w:tr w:rsidR="0014604B" w:rsidRPr="0014604B" w14:paraId="7E12EDB2" w14:textId="77777777" w:rsidTr="0014604B">
        <w:trPr>
          <w:trHeight w:val="284"/>
        </w:trPr>
        <w:tc>
          <w:tcPr>
            <w:tcW w:w="708" w:type="dxa"/>
            <w:vAlign w:val="center"/>
          </w:tcPr>
          <w:p w14:paraId="54F81C57"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4D641104" w14:textId="77777777" w:rsidR="0014604B" w:rsidRPr="0014604B" w:rsidRDefault="0014604B" w:rsidP="0014604B">
            <w:pPr>
              <w:spacing w:before="0"/>
              <w:rPr>
                <w:rFonts w:cs="Arial"/>
                <w:sz w:val="20"/>
                <w:szCs w:val="20"/>
                <w:lang w:val="sr-Cyrl-CS"/>
              </w:rPr>
            </w:pPr>
            <w:r w:rsidRPr="0014604B">
              <w:rPr>
                <w:rFonts w:cs="Arial"/>
                <w:sz w:val="20"/>
                <w:szCs w:val="20"/>
                <w:lang w:val="sr-Latn-CS"/>
              </w:rPr>
              <w:t>Биксне алнасера EURO 4</w:t>
            </w:r>
          </w:p>
        </w:tc>
        <w:tc>
          <w:tcPr>
            <w:tcW w:w="2551" w:type="dxa"/>
            <w:vAlign w:val="center"/>
          </w:tcPr>
          <w:p w14:paraId="44A08716" w14:textId="77777777" w:rsidR="0014604B" w:rsidRPr="0014604B" w:rsidRDefault="0014604B" w:rsidP="0014604B">
            <w:pPr>
              <w:spacing w:before="0"/>
              <w:jc w:val="center"/>
              <w:rPr>
                <w:rFonts w:cs="Arial"/>
                <w:sz w:val="20"/>
                <w:szCs w:val="20"/>
                <w:lang w:val="sr-Latn-CS"/>
              </w:rPr>
            </w:pPr>
            <w:r w:rsidRPr="0014604B">
              <w:rPr>
                <w:rFonts w:cs="Arial"/>
                <w:sz w:val="20"/>
                <w:szCs w:val="20"/>
                <w:lang w:val="sr-Cyrl-CS"/>
              </w:rPr>
              <w:t>гар.</w:t>
            </w:r>
          </w:p>
        </w:tc>
        <w:tc>
          <w:tcPr>
            <w:tcW w:w="2126" w:type="dxa"/>
            <w:vAlign w:val="center"/>
          </w:tcPr>
          <w:p w14:paraId="5D6B2D15"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0231B596" w14:textId="77777777" w:rsidTr="0014604B">
        <w:trPr>
          <w:trHeight w:val="284"/>
        </w:trPr>
        <w:tc>
          <w:tcPr>
            <w:tcW w:w="708" w:type="dxa"/>
            <w:vAlign w:val="center"/>
          </w:tcPr>
          <w:p w14:paraId="3735AF04"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2187EEEB" w14:textId="77777777" w:rsidR="0014604B" w:rsidRPr="0014604B" w:rsidRDefault="0014604B" w:rsidP="0014604B">
            <w:pPr>
              <w:spacing w:before="0"/>
              <w:rPr>
                <w:rFonts w:cs="Arial"/>
                <w:sz w:val="20"/>
                <w:szCs w:val="20"/>
                <w:lang w:val="sr-Cyrl-CS"/>
              </w:rPr>
            </w:pPr>
            <w:r w:rsidRPr="0014604B">
              <w:rPr>
                <w:rFonts w:cs="Arial"/>
                <w:sz w:val="20"/>
                <w:szCs w:val="20"/>
                <w:lang w:val="sr-Latn-CS"/>
              </w:rPr>
              <w:t>Алтернатор EURO 4</w:t>
            </w:r>
          </w:p>
        </w:tc>
        <w:tc>
          <w:tcPr>
            <w:tcW w:w="2551" w:type="dxa"/>
            <w:vAlign w:val="center"/>
          </w:tcPr>
          <w:p w14:paraId="596ACEDF"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718F33E0"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w:t>
            </w:r>
          </w:p>
        </w:tc>
      </w:tr>
      <w:tr w:rsidR="0014604B" w:rsidRPr="0014604B" w14:paraId="19C4171B" w14:textId="77777777" w:rsidTr="0014604B">
        <w:trPr>
          <w:trHeight w:val="284"/>
        </w:trPr>
        <w:tc>
          <w:tcPr>
            <w:tcW w:w="708" w:type="dxa"/>
            <w:vAlign w:val="center"/>
          </w:tcPr>
          <w:p w14:paraId="480FEDEB"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26273395" w14:textId="77777777" w:rsidR="0014604B" w:rsidRPr="0014604B" w:rsidRDefault="0014604B" w:rsidP="0014604B">
            <w:pPr>
              <w:spacing w:before="0"/>
              <w:rPr>
                <w:rFonts w:cs="Arial"/>
                <w:sz w:val="20"/>
                <w:szCs w:val="20"/>
                <w:lang w:val="sr-Cyrl-CS"/>
              </w:rPr>
            </w:pPr>
            <w:r w:rsidRPr="0014604B">
              <w:rPr>
                <w:rFonts w:cs="Arial"/>
                <w:sz w:val="20"/>
                <w:szCs w:val="20"/>
                <w:lang w:val="sr-Latn-CS"/>
              </w:rPr>
              <w:t>Ро</w:t>
            </w:r>
            <w:r w:rsidRPr="0014604B">
              <w:rPr>
                <w:rFonts w:cs="Arial"/>
                <w:sz w:val="20"/>
                <w:szCs w:val="20"/>
                <w:lang w:val="sr-Cyrl-CS"/>
              </w:rPr>
              <w:t>т</w:t>
            </w:r>
            <w:r w:rsidRPr="0014604B">
              <w:rPr>
                <w:rFonts w:cs="Arial"/>
                <w:sz w:val="20"/>
                <w:szCs w:val="20"/>
                <w:lang w:val="sr-Latn-CS"/>
              </w:rPr>
              <w:t>ор алтернатора EURO 4</w:t>
            </w:r>
          </w:p>
        </w:tc>
        <w:tc>
          <w:tcPr>
            <w:tcW w:w="2551" w:type="dxa"/>
            <w:vAlign w:val="center"/>
          </w:tcPr>
          <w:p w14:paraId="1CDCBBE8"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5B21646F"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w:t>
            </w:r>
          </w:p>
        </w:tc>
      </w:tr>
      <w:tr w:rsidR="0014604B" w:rsidRPr="0014604B" w14:paraId="0F925A8F" w14:textId="77777777" w:rsidTr="0014604B">
        <w:trPr>
          <w:trHeight w:val="284"/>
        </w:trPr>
        <w:tc>
          <w:tcPr>
            <w:tcW w:w="708" w:type="dxa"/>
            <w:vAlign w:val="center"/>
          </w:tcPr>
          <w:p w14:paraId="12B72CA5"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18387482" w14:textId="77777777" w:rsidR="0014604B" w:rsidRPr="0014604B" w:rsidRDefault="0014604B" w:rsidP="0014604B">
            <w:pPr>
              <w:spacing w:before="0"/>
              <w:rPr>
                <w:rFonts w:cs="Arial"/>
                <w:sz w:val="20"/>
                <w:szCs w:val="20"/>
                <w:lang w:val="sr-Cyrl-CS"/>
              </w:rPr>
            </w:pPr>
            <w:r w:rsidRPr="0014604B">
              <w:rPr>
                <w:rFonts w:cs="Arial"/>
                <w:sz w:val="20"/>
                <w:szCs w:val="20"/>
                <w:lang w:val="sr-Latn-CS"/>
              </w:rPr>
              <w:t>Статор алтернатора EURO 4</w:t>
            </w:r>
          </w:p>
        </w:tc>
        <w:tc>
          <w:tcPr>
            <w:tcW w:w="2551" w:type="dxa"/>
            <w:vAlign w:val="center"/>
          </w:tcPr>
          <w:p w14:paraId="7E7D88B3"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30F240B3"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w:t>
            </w:r>
          </w:p>
        </w:tc>
      </w:tr>
      <w:tr w:rsidR="0014604B" w:rsidRPr="0014604B" w14:paraId="646A9E50" w14:textId="77777777" w:rsidTr="0014604B">
        <w:trPr>
          <w:trHeight w:val="284"/>
        </w:trPr>
        <w:tc>
          <w:tcPr>
            <w:tcW w:w="708" w:type="dxa"/>
            <w:vAlign w:val="center"/>
          </w:tcPr>
          <w:p w14:paraId="7CA8D0CD"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735F32CB" w14:textId="77777777" w:rsidR="0014604B" w:rsidRPr="0014604B" w:rsidRDefault="0014604B" w:rsidP="0014604B">
            <w:pPr>
              <w:spacing w:before="0"/>
              <w:rPr>
                <w:rFonts w:cs="Arial"/>
                <w:sz w:val="20"/>
                <w:szCs w:val="20"/>
                <w:lang w:val="sr-Cyrl-CS"/>
              </w:rPr>
            </w:pPr>
            <w:r w:rsidRPr="0014604B">
              <w:rPr>
                <w:rFonts w:cs="Arial"/>
                <w:sz w:val="20"/>
                <w:szCs w:val="20"/>
                <w:lang w:val="sr-Latn-CS"/>
              </w:rPr>
              <w:t>Реглер алтернатора EURO 4</w:t>
            </w:r>
          </w:p>
        </w:tc>
        <w:tc>
          <w:tcPr>
            <w:tcW w:w="2551" w:type="dxa"/>
            <w:vAlign w:val="center"/>
          </w:tcPr>
          <w:p w14:paraId="16116D95"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35A59D8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78ECAB8E" w14:textId="77777777" w:rsidTr="0014604B">
        <w:trPr>
          <w:trHeight w:val="284"/>
        </w:trPr>
        <w:tc>
          <w:tcPr>
            <w:tcW w:w="708" w:type="dxa"/>
            <w:vAlign w:val="center"/>
          </w:tcPr>
          <w:p w14:paraId="69484C2F"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159FA136" w14:textId="77777777" w:rsidR="0014604B" w:rsidRPr="0014604B" w:rsidRDefault="0014604B" w:rsidP="0014604B">
            <w:pPr>
              <w:spacing w:before="0"/>
              <w:rPr>
                <w:rFonts w:cs="Arial"/>
                <w:sz w:val="20"/>
                <w:szCs w:val="20"/>
                <w:lang w:val="sr-Cyrl-CS"/>
              </w:rPr>
            </w:pPr>
            <w:r w:rsidRPr="0014604B">
              <w:rPr>
                <w:rFonts w:cs="Arial"/>
                <w:sz w:val="20"/>
                <w:szCs w:val="20"/>
                <w:lang w:val="sr-Latn-CS"/>
              </w:rPr>
              <w:t>Носац диода са диодама EURO 4</w:t>
            </w:r>
          </w:p>
        </w:tc>
        <w:tc>
          <w:tcPr>
            <w:tcW w:w="2551" w:type="dxa"/>
            <w:vAlign w:val="center"/>
          </w:tcPr>
          <w:p w14:paraId="7B5FCD79"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255A9791"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31B34222" w14:textId="77777777" w:rsidTr="0014604B">
        <w:trPr>
          <w:trHeight w:val="284"/>
        </w:trPr>
        <w:tc>
          <w:tcPr>
            <w:tcW w:w="708" w:type="dxa"/>
            <w:vAlign w:val="center"/>
          </w:tcPr>
          <w:p w14:paraId="2A7E68BD"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4E84E1C4" w14:textId="77777777" w:rsidR="0014604B" w:rsidRPr="0014604B" w:rsidRDefault="0014604B" w:rsidP="0014604B">
            <w:pPr>
              <w:spacing w:before="0"/>
              <w:rPr>
                <w:rFonts w:cs="Arial"/>
                <w:sz w:val="20"/>
                <w:szCs w:val="20"/>
                <w:lang w:val="sr-Cyrl-CS"/>
              </w:rPr>
            </w:pPr>
            <w:r w:rsidRPr="0014604B">
              <w:rPr>
                <w:rFonts w:cs="Arial"/>
                <w:sz w:val="20"/>
                <w:szCs w:val="20"/>
                <w:lang w:val="sr-Latn-CS"/>
              </w:rPr>
              <w:t>Леза</w:t>
            </w:r>
            <w:r w:rsidRPr="0014604B">
              <w:rPr>
                <w:rFonts w:cs="Arial"/>
                <w:sz w:val="20"/>
                <w:szCs w:val="20"/>
                <w:lang w:val="sr-Cyrl-CS"/>
              </w:rPr>
              <w:t>ј</w:t>
            </w:r>
            <w:r w:rsidRPr="0014604B">
              <w:rPr>
                <w:rFonts w:cs="Arial"/>
                <w:sz w:val="20"/>
                <w:szCs w:val="20"/>
                <w:lang w:val="sr-Latn-CS"/>
              </w:rPr>
              <w:t xml:space="preserve"> алтернатора предњ</w:t>
            </w:r>
            <w:r w:rsidRPr="0014604B">
              <w:rPr>
                <w:rFonts w:cs="Arial"/>
                <w:sz w:val="20"/>
                <w:szCs w:val="20"/>
                <w:lang w:val="sr-Cyrl-CS"/>
              </w:rPr>
              <w:t xml:space="preserve">. </w:t>
            </w:r>
            <w:r w:rsidRPr="0014604B">
              <w:rPr>
                <w:rFonts w:cs="Arial"/>
                <w:sz w:val="20"/>
                <w:szCs w:val="20"/>
                <w:lang w:val="sr-Latn-CS"/>
              </w:rPr>
              <w:t xml:space="preserve">EURO 4 </w:t>
            </w:r>
          </w:p>
        </w:tc>
        <w:tc>
          <w:tcPr>
            <w:tcW w:w="2551" w:type="dxa"/>
            <w:vAlign w:val="center"/>
          </w:tcPr>
          <w:p w14:paraId="5F779CB5"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0AC3AF69"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15</w:t>
            </w:r>
          </w:p>
        </w:tc>
      </w:tr>
      <w:tr w:rsidR="0014604B" w:rsidRPr="0014604B" w14:paraId="11C3E6E2" w14:textId="77777777" w:rsidTr="0014604B">
        <w:trPr>
          <w:trHeight w:val="284"/>
        </w:trPr>
        <w:tc>
          <w:tcPr>
            <w:tcW w:w="708" w:type="dxa"/>
            <w:vAlign w:val="center"/>
          </w:tcPr>
          <w:p w14:paraId="44FCDD21"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33BC1F78" w14:textId="77777777" w:rsidR="0014604B" w:rsidRPr="0014604B" w:rsidRDefault="0014604B" w:rsidP="0014604B">
            <w:pPr>
              <w:spacing w:before="0"/>
              <w:rPr>
                <w:rFonts w:cs="Arial"/>
                <w:sz w:val="20"/>
                <w:szCs w:val="20"/>
                <w:lang w:val="sr-Cyrl-CS"/>
              </w:rPr>
            </w:pPr>
            <w:r w:rsidRPr="0014604B">
              <w:rPr>
                <w:rFonts w:cs="Arial"/>
                <w:sz w:val="20"/>
                <w:szCs w:val="20"/>
                <w:lang w:val="sr-Latn-CS"/>
              </w:rPr>
              <w:t>Лезај алтернатора задњи EURO 4</w:t>
            </w:r>
          </w:p>
        </w:tc>
        <w:tc>
          <w:tcPr>
            <w:tcW w:w="2551" w:type="dxa"/>
            <w:vAlign w:val="center"/>
          </w:tcPr>
          <w:p w14:paraId="291C27CE"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382FC089"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15</w:t>
            </w:r>
          </w:p>
        </w:tc>
      </w:tr>
      <w:tr w:rsidR="0014604B" w:rsidRPr="0014604B" w14:paraId="4870888E" w14:textId="77777777" w:rsidTr="0014604B">
        <w:trPr>
          <w:trHeight w:val="284"/>
        </w:trPr>
        <w:tc>
          <w:tcPr>
            <w:tcW w:w="708" w:type="dxa"/>
            <w:vAlign w:val="center"/>
          </w:tcPr>
          <w:p w14:paraId="237D39E1"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1622350C" w14:textId="77777777" w:rsidR="0014604B" w:rsidRPr="0014604B" w:rsidRDefault="0014604B" w:rsidP="0014604B">
            <w:pPr>
              <w:spacing w:before="0"/>
              <w:rPr>
                <w:rFonts w:cs="Arial"/>
                <w:sz w:val="20"/>
                <w:szCs w:val="20"/>
                <w:lang w:val="sr-Cyrl-CS"/>
              </w:rPr>
            </w:pPr>
            <w:r w:rsidRPr="0014604B">
              <w:rPr>
                <w:rFonts w:cs="Arial"/>
                <w:sz w:val="20"/>
                <w:szCs w:val="20"/>
                <w:lang w:val="sr-Latn-CS"/>
              </w:rPr>
              <w:t>Реглер алтернатора EURO 4</w:t>
            </w:r>
          </w:p>
        </w:tc>
        <w:tc>
          <w:tcPr>
            <w:tcW w:w="2551" w:type="dxa"/>
            <w:vAlign w:val="center"/>
          </w:tcPr>
          <w:p w14:paraId="44E870A9"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2436ED0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29A3972C" w14:textId="77777777" w:rsidTr="0014604B">
        <w:trPr>
          <w:trHeight w:val="284"/>
        </w:trPr>
        <w:tc>
          <w:tcPr>
            <w:tcW w:w="708" w:type="dxa"/>
            <w:vAlign w:val="center"/>
          </w:tcPr>
          <w:p w14:paraId="2033938B"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75AFFACF" w14:textId="77777777" w:rsidR="0014604B" w:rsidRPr="0014604B" w:rsidRDefault="0014604B" w:rsidP="0014604B">
            <w:pPr>
              <w:spacing w:before="0"/>
              <w:rPr>
                <w:rFonts w:cs="Arial"/>
                <w:sz w:val="20"/>
                <w:szCs w:val="20"/>
                <w:lang w:val="sr-Cyrl-CS"/>
              </w:rPr>
            </w:pPr>
            <w:r w:rsidRPr="0014604B">
              <w:rPr>
                <w:rFonts w:cs="Arial"/>
                <w:sz w:val="20"/>
                <w:szCs w:val="20"/>
                <w:lang w:val="sr-Latn-CS"/>
              </w:rPr>
              <w:t>Носац диода са диодама EURO 4</w:t>
            </w:r>
          </w:p>
        </w:tc>
        <w:tc>
          <w:tcPr>
            <w:tcW w:w="2551" w:type="dxa"/>
            <w:vAlign w:val="center"/>
          </w:tcPr>
          <w:p w14:paraId="58A15E1A"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41A3EE9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6E47D8D3" w14:textId="77777777" w:rsidTr="0014604B">
        <w:trPr>
          <w:trHeight w:val="284"/>
        </w:trPr>
        <w:tc>
          <w:tcPr>
            <w:tcW w:w="708" w:type="dxa"/>
            <w:vAlign w:val="center"/>
          </w:tcPr>
          <w:p w14:paraId="03EB300E"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709F3DFC" w14:textId="77777777" w:rsidR="0014604B" w:rsidRPr="0014604B" w:rsidRDefault="0014604B" w:rsidP="0014604B">
            <w:pPr>
              <w:spacing w:before="0"/>
              <w:rPr>
                <w:rFonts w:cs="Arial"/>
                <w:sz w:val="20"/>
                <w:szCs w:val="20"/>
                <w:lang w:val="sr-Cyrl-CS"/>
              </w:rPr>
            </w:pPr>
            <w:r w:rsidRPr="0014604B">
              <w:rPr>
                <w:rFonts w:cs="Arial"/>
                <w:sz w:val="20"/>
                <w:szCs w:val="20"/>
                <w:lang w:val="sr-Latn-CS"/>
              </w:rPr>
              <w:t>Мотор вентилат</w:t>
            </w:r>
            <w:r w:rsidRPr="0014604B">
              <w:rPr>
                <w:rFonts w:cs="Arial"/>
                <w:sz w:val="20"/>
                <w:szCs w:val="20"/>
                <w:lang w:val="sr-Cyrl-CS"/>
              </w:rPr>
              <w:t>.</w:t>
            </w:r>
            <w:r w:rsidRPr="0014604B">
              <w:rPr>
                <w:rFonts w:cs="Arial"/>
                <w:sz w:val="20"/>
                <w:szCs w:val="20"/>
                <w:lang w:val="sr-Latn-CS"/>
              </w:rPr>
              <w:t xml:space="preserve"> компл</w:t>
            </w:r>
            <w:r w:rsidRPr="0014604B">
              <w:rPr>
                <w:rFonts w:cs="Arial"/>
                <w:sz w:val="20"/>
                <w:szCs w:val="20"/>
                <w:lang w:val="sr-Cyrl-CS"/>
              </w:rPr>
              <w:t xml:space="preserve">. </w:t>
            </w:r>
            <w:r w:rsidRPr="0014604B">
              <w:rPr>
                <w:rFonts w:cs="Arial"/>
                <w:sz w:val="20"/>
                <w:szCs w:val="20"/>
                <w:lang w:val="sr-Latn-CS"/>
              </w:rPr>
              <w:t>EURO 4</w:t>
            </w:r>
          </w:p>
        </w:tc>
        <w:tc>
          <w:tcPr>
            <w:tcW w:w="2551" w:type="dxa"/>
            <w:vAlign w:val="center"/>
          </w:tcPr>
          <w:p w14:paraId="013B45F0"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59F6BE22"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7E8CA148" w14:textId="77777777" w:rsidTr="0014604B">
        <w:trPr>
          <w:trHeight w:val="284"/>
        </w:trPr>
        <w:tc>
          <w:tcPr>
            <w:tcW w:w="708" w:type="dxa"/>
            <w:vAlign w:val="center"/>
          </w:tcPr>
          <w:p w14:paraId="5555F6EF"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5DEF1866"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Пловак гор</w:t>
            </w:r>
            <w:r w:rsidRPr="0014604B">
              <w:rPr>
                <w:rFonts w:cs="Arial"/>
                <w:sz w:val="20"/>
                <w:szCs w:val="20"/>
                <w:lang w:val="sr-Cyrl-CS"/>
              </w:rPr>
              <w:t>.</w:t>
            </w:r>
            <w:r w:rsidRPr="0014604B">
              <w:rPr>
                <w:rFonts w:cs="Arial"/>
                <w:sz w:val="20"/>
                <w:szCs w:val="20"/>
                <w:lang w:val="sr-Latn-CS"/>
              </w:rPr>
              <w:t xml:space="preserve"> са ел. пумпом ЕУРО 4</w:t>
            </w:r>
          </w:p>
        </w:tc>
        <w:tc>
          <w:tcPr>
            <w:tcW w:w="2551" w:type="dxa"/>
            <w:vAlign w:val="center"/>
          </w:tcPr>
          <w:p w14:paraId="4E80B964"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3B550181"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58FCE4BE" w14:textId="77777777" w:rsidTr="0014604B">
        <w:trPr>
          <w:trHeight w:val="284"/>
        </w:trPr>
        <w:tc>
          <w:tcPr>
            <w:tcW w:w="708" w:type="dxa"/>
            <w:vAlign w:val="center"/>
          </w:tcPr>
          <w:p w14:paraId="74143333"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45FD2908"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Сензор гаса на папучици ЕУ-5</w:t>
            </w:r>
          </w:p>
        </w:tc>
        <w:tc>
          <w:tcPr>
            <w:tcW w:w="2551" w:type="dxa"/>
            <w:vAlign w:val="center"/>
          </w:tcPr>
          <w:p w14:paraId="7885ED80"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44F550D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1B1E28FD" w14:textId="77777777" w:rsidTr="0014604B">
        <w:trPr>
          <w:trHeight w:val="284"/>
        </w:trPr>
        <w:tc>
          <w:tcPr>
            <w:tcW w:w="708" w:type="dxa"/>
            <w:vAlign w:val="center"/>
          </w:tcPr>
          <w:p w14:paraId="78E037DE"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4CCC4099" w14:textId="77777777" w:rsidR="0014604B" w:rsidRPr="0014604B" w:rsidRDefault="0014604B" w:rsidP="0014604B">
            <w:pPr>
              <w:spacing w:before="0"/>
              <w:rPr>
                <w:rFonts w:cs="Arial"/>
                <w:sz w:val="20"/>
                <w:szCs w:val="20"/>
                <w:lang w:val="sr-Latn-CS"/>
              </w:rPr>
            </w:pPr>
            <w:r w:rsidRPr="0014604B">
              <w:rPr>
                <w:rFonts w:cs="Arial"/>
                <w:sz w:val="20"/>
                <w:szCs w:val="20"/>
                <w:lang w:val="sr-Latn-CS"/>
              </w:rPr>
              <w:t>Реле</w:t>
            </w:r>
            <w:r w:rsidRPr="0014604B">
              <w:rPr>
                <w:rFonts w:cs="Arial"/>
                <w:sz w:val="20"/>
                <w:szCs w:val="20"/>
                <w:lang w:val="sr-Cyrl-CS"/>
              </w:rPr>
              <w:t>ј</w:t>
            </w:r>
            <w:r w:rsidRPr="0014604B">
              <w:rPr>
                <w:rFonts w:cs="Arial"/>
                <w:sz w:val="20"/>
                <w:szCs w:val="20"/>
                <w:lang w:val="sr-Latn-CS"/>
              </w:rPr>
              <w:t xml:space="preserve"> светла</w:t>
            </w:r>
          </w:p>
        </w:tc>
        <w:tc>
          <w:tcPr>
            <w:tcW w:w="2551" w:type="dxa"/>
            <w:vAlign w:val="center"/>
          </w:tcPr>
          <w:p w14:paraId="21BFA3D1"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4FFC56C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4EB718BA" w14:textId="77777777" w:rsidTr="0014604B">
        <w:trPr>
          <w:trHeight w:val="284"/>
        </w:trPr>
        <w:tc>
          <w:tcPr>
            <w:tcW w:w="708" w:type="dxa"/>
            <w:vAlign w:val="center"/>
          </w:tcPr>
          <w:p w14:paraId="6F1731AC"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67D9836D"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Сензор брегасте ЕУРО 4</w:t>
            </w:r>
          </w:p>
        </w:tc>
        <w:tc>
          <w:tcPr>
            <w:tcW w:w="2551" w:type="dxa"/>
            <w:vAlign w:val="center"/>
          </w:tcPr>
          <w:p w14:paraId="28586F88"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63BB75D1"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15</w:t>
            </w:r>
          </w:p>
        </w:tc>
      </w:tr>
      <w:tr w:rsidR="0014604B" w:rsidRPr="0014604B" w14:paraId="5BE81206" w14:textId="77777777" w:rsidTr="0014604B">
        <w:trPr>
          <w:trHeight w:val="284"/>
        </w:trPr>
        <w:tc>
          <w:tcPr>
            <w:tcW w:w="708" w:type="dxa"/>
            <w:vAlign w:val="center"/>
          </w:tcPr>
          <w:p w14:paraId="613C86D6"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6A0DB5D4" w14:textId="77777777" w:rsidR="0014604B" w:rsidRPr="0014604B" w:rsidRDefault="0014604B" w:rsidP="0014604B">
            <w:pPr>
              <w:spacing w:before="0"/>
              <w:rPr>
                <w:rFonts w:cs="Arial"/>
                <w:sz w:val="20"/>
                <w:szCs w:val="20"/>
                <w:lang w:val="sr-Latn-CS"/>
              </w:rPr>
            </w:pPr>
            <w:r w:rsidRPr="0014604B">
              <w:rPr>
                <w:rFonts w:cs="Arial"/>
                <w:sz w:val="20"/>
                <w:szCs w:val="20"/>
                <w:lang w:val="sr-Latn-CS"/>
              </w:rPr>
              <w:t>Термо давац ЕУРО 4</w:t>
            </w:r>
          </w:p>
        </w:tc>
        <w:tc>
          <w:tcPr>
            <w:tcW w:w="2551" w:type="dxa"/>
            <w:vAlign w:val="center"/>
          </w:tcPr>
          <w:p w14:paraId="09C214A5"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759EBFF3"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15</w:t>
            </w:r>
          </w:p>
        </w:tc>
      </w:tr>
      <w:tr w:rsidR="0014604B" w:rsidRPr="0014604B" w14:paraId="406DAFBC" w14:textId="77777777" w:rsidTr="0014604B">
        <w:trPr>
          <w:trHeight w:val="284"/>
        </w:trPr>
        <w:tc>
          <w:tcPr>
            <w:tcW w:w="708" w:type="dxa"/>
            <w:vAlign w:val="center"/>
          </w:tcPr>
          <w:p w14:paraId="710869A3"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6AC97CE9" w14:textId="77777777" w:rsidR="0014604B" w:rsidRPr="0014604B" w:rsidRDefault="0014604B" w:rsidP="0014604B">
            <w:pPr>
              <w:spacing w:before="0"/>
              <w:rPr>
                <w:rFonts w:cs="Arial"/>
                <w:sz w:val="20"/>
                <w:szCs w:val="20"/>
                <w:lang w:val="sr-Cyrl-CS"/>
              </w:rPr>
            </w:pPr>
            <w:r w:rsidRPr="0014604B">
              <w:rPr>
                <w:rFonts w:cs="Arial"/>
                <w:sz w:val="20"/>
                <w:szCs w:val="20"/>
                <w:lang w:val="sr-Cyrl-CS"/>
              </w:rPr>
              <w:t>Ел.закретач леприра ЕУ-5</w:t>
            </w:r>
          </w:p>
        </w:tc>
        <w:tc>
          <w:tcPr>
            <w:tcW w:w="2551" w:type="dxa"/>
            <w:vAlign w:val="center"/>
          </w:tcPr>
          <w:p w14:paraId="3315CB5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6626A55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3BFCC734" w14:textId="77777777" w:rsidTr="0014604B">
        <w:trPr>
          <w:trHeight w:val="284"/>
        </w:trPr>
        <w:tc>
          <w:tcPr>
            <w:tcW w:w="708" w:type="dxa"/>
            <w:vAlign w:val="center"/>
          </w:tcPr>
          <w:p w14:paraId="4AFB9B29"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317C41E5"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Протокомер ваздуха ЕУРО 4</w:t>
            </w:r>
          </w:p>
        </w:tc>
        <w:tc>
          <w:tcPr>
            <w:tcW w:w="2551" w:type="dxa"/>
            <w:vAlign w:val="center"/>
          </w:tcPr>
          <w:p w14:paraId="11A006C3"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4330203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4AFD9633" w14:textId="77777777" w:rsidTr="0014604B">
        <w:trPr>
          <w:trHeight w:val="284"/>
        </w:trPr>
        <w:tc>
          <w:tcPr>
            <w:tcW w:w="708" w:type="dxa"/>
            <w:vAlign w:val="center"/>
          </w:tcPr>
          <w:p w14:paraId="6B72D7FA"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2FD4739A"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Прекидац 4-мигавца</w:t>
            </w:r>
          </w:p>
        </w:tc>
        <w:tc>
          <w:tcPr>
            <w:tcW w:w="2551" w:type="dxa"/>
            <w:vAlign w:val="center"/>
          </w:tcPr>
          <w:p w14:paraId="005A91DA"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2D99FD4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15</w:t>
            </w:r>
          </w:p>
        </w:tc>
      </w:tr>
      <w:tr w:rsidR="0014604B" w:rsidRPr="0014604B" w14:paraId="609342C1" w14:textId="77777777" w:rsidTr="0014604B">
        <w:trPr>
          <w:trHeight w:val="284"/>
        </w:trPr>
        <w:tc>
          <w:tcPr>
            <w:tcW w:w="708" w:type="dxa"/>
            <w:vAlign w:val="center"/>
          </w:tcPr>
          <w:p w14:paraId="7D77EE47"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7CFD0C21" w14:textId="77777777" w:rsidR="0014604B" w:rsidRPr="0014604B" w:rsidRDefault="0014604B" w:rsidP="0014604B">
            <w:pPr>
              <w:spacing w:before="0"/>
              <w:rPr>
                <w:rFonts w:cs="Arial"/>
                <w:sz w:val="20"/>
                <w:szCs w:val="20"/>
                <w:lang w:val="sr-Latn-CS"/>
              </w:rPr>
            </w:pPr>
            <w:r w:rsidRPr="0014604B">
              <w:rPr>
                <w:rFonts w:cs="Arial"/>
                <w:sz w:val="20"/>
                <w:szCs w:val="20"/>
                <w:lang w:val="sr-Latn-CS"/>
              </w:rPr>
              <w:t xml:space="preserve">Кућиште брегасте </w:t>
            </w:r>
          </w:p>
        </w:tc>
        <w:tc>
          <w:tcPr>
            <w:tcW w:w="2551" w:type="dxa"/>
            <w:vAlign w:val="center"/>
          </w:tcPr>
          <w:p w14:paraId="04237323"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5F04B3B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w:t>
            </w:r>
          </w:p>
        </w:tc>
      </w:tr>
      <w:tr w:rsidR="0014604B" w:rsidRPr="0014604B" w14:paraId="1B850A7A" w14:textId="77777777" w:rsidTr="0014604B">
        <w:trPr>
          <w:trHeight w:val="284"/>
        </w:trPr>
        <w:tc>
          <w:tcPr>
            <w:tcW w:w="708" w:type="dxa"/>
            <w:vAlign w:val="center"/>
          </w:tcPr>
          <w:p w14:paraId="0C74CCC5"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77E04F32" w14:textId="77777777" w:rsidR="0014604B" w:rsidRPr="0014604B" w:rsidRDefault="0014604B" w:rsidP="0014604B">
            <w:pPr>
              <w:spacing w:before="0"/>
              <w:rPr>
                <w:rFonts w:cs="Arial"/>
                <w:sz w:val="20"/>
                <w:szCs w:val="20"/>
                <w:lang w:val="sr-Latn-CS"/>
              </w:rPr>
            </w:pPr>
            <w:r w:rsidRPr="0014604B">
              <w:rPr>
                <w:rFonts w:cs="Arial"/>
                <w:sz w:val="20"/>
                <w:szCs w:val="20"/>
                <w:lang w:val="sr-Latn-CS"/>
              </w:rPr>
              <w:t>Сензор детонације ЕУРО 4</w:t>
            </w:r>
          </w:p>
        </w:tc>
        <w:tc>
          <w:tcPr>
            <w:tcW w:w="2551" w:type="dxa"/>
            <w:vAlign w:val="center"/>
          </w:tcPr>
          <w:p w14:paraId="24812E0A"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0AD00D14"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5C2B50AF" w14:textId="77777777" w:rsidTr="0014604B">
        <w:trPr>
          <w:trHeight w:val="284"/>
        </w:trPr>
        <w:tc>
          <w:tcPr>
            <w:tcW w:w="708" w:type="dxa"/>
            <w:vAlign w:val="center"/>
          </w:tcPr>
          <w:p w14:paraId="59EFB3AD"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5BCCC704" w14:textId="77777777" w:rsidR="0014604B" w:rsidRPr="0014604B" w:rsidRDefault="0014604B" w:rsidP="0014604B">
            <w:pPr>
              <w:spacing w:before="0"/>
              <w:rPr>
                <w:rFonts w:cs="Arial"/>
                <w:sz w:val="20"/>
                <w:szCs w:val="20"/>
                <w:lang w:val="sr-Latn-CS"/>
              </w:rPr>
            </w:pPr>
            <w:r w:rsidRPr="0014604B">
              <w:rPr>
                <w:rFonts w:cs="Arial"/>
                <w:sz w:val="20"/>
                <w:szCs w:val="20"/>
                <w:lang w:val="sr-Latn-CS"/>
              </w:rPr>
              <w:t>Контакт брава</w:t>
            </w:r>
          </w:p>
        </w:tc>
        <w:tc>
          <w:tcPr>
            <w:tcW w:w="2551" w:type="dxa"/>
            <w:vAlign w:val="center"/>
          </w:tcPr>
          <w:p w14:paraId="2D522BCB"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4466DDF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5F29AB1C" w14:textId="77777777" w:rsidTr="0014604B">
        <w:trPr>
          <w:trHeight w:val="284"/>
        </w:trPr>
        <w:tc>
          <w:tcPr>
            <w:tcW w:w="708" w:type="dxa"/>
            <w:vAlign w:val="center"/>
          </w:tcPr>
          <w:p w14:paraId="04C33EB1"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5148BC1B" w14:textId="77777777" w:rsidR="0014604B" w:rsidRPr="0014604B" w:rsidRDefault="0014604B" w:rsidP="0014604B">
            <w:pPr>
              <w:spacing w:before="0"/>
              <w:rPr>
                <w:rFonts w:cs="Arial"/>
                <w:sz w:val="20"/>
                <w:szCs w:val="20"/>
                <w:lang w:val="sr-Latn-CS"/>
              </w:rPr>
            </w:pPr>
            <w:r w:rsidRPr="0014604B">
              <w:rPr>
                <w:rFonts w:cs="Arial"/>
                <w:sz w:val="20"/>
                <w:szCs w:val="20"/>
                <w:lang w:val="sr-Latn-CS"/>
              </w:rPr>
              <w:t>Бобина ЕУРО 4</w:t>
            </w:r>
          </w:p>
        </w:tc>
        <w:tc>
          <w:tcPr>
            <w:tcW w:w="2551" w:type="dxa"/>
            <w:vAlign w:val="center"/>
          </w:tcPr>
          <w:p w14:paraId="3A87C67A"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05D6188E"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0C7DC796" w14:textId="77777777" w:rsidTr="0014604B">
        <w:trPr>
          <w:trHeight w:val="284"/>
        </w:trPr>
        <w:tc>
          <w:tcPr>
            <w:tcW w:w="708" w:type="dxa"/>
            <w:vAlign w:val="center"/>
          </w:tcPr>
          <w:p w14:paraId="5C964400"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0BBB88AC" w14:textId="77777777" w:rsidR="0014604B" w:rsidRPr="0014604B" w:rsidRDefault="0014604B" w:rsidP="0014604B">
            <w:pPr>
              <w:spacing w:before="0"/>
              <w:rPr>
                <w:rFonts w:cs="Arial"/>
                <w:sz w:val="20"/>
                <w:szCs w:val="20"/>
                <w:lang w:val="sr-Latn-CS"/>
              </w:rPr>
            </w:pPr>
            <w:r w:rsidRPr="0014604B">
              <w:rPr>
                <w:rFonts w:cs="Arial"/>
                <w:sz w:val="20"/>
                <w:szCs w:val="20"/>
                <w:lang w:val="sr-Latn-CS"/>
              </w:rPr>
              <w:t>Контролна јединица ЕУРО 4</w:t>
            </w:r>
          </w:p>
        </w:tc>
        <w:tc>
          <w:tcPr>
            <w:tcW w:w="2551" w:type="dxa"/>
            <w:vAlign w:val="center"/>
          </w:tcPr>
          <w:p w14:paraId="513D1B3A"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304A5ACF"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w:t>
            </w:r>
          </w:p>
        </w:tc>
      </w:tr>
      <w:tr w:rsidR="0014604B" w:rsidRPr="0014604B" w14:paraId="0DAC5CD6" w14:textId="77777777" w:rsidTr="0014604B">
        <w:trPr>
          <w:trHeight w:val="284"/>
        </w:trPr>
        <w:tc>
          <w:tcPr>
            <w:tcW w:w="708" w:type="dxa"/>
            <w:vAlign w:val="center"/>
          </w:tcPr>
          <w:p w14:paraId="505E8D59"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56617097" w14:textId="77777777" w:rsidR="0014604B" w:rsidRPr="0014604B" w:rsidRDefault="0014604B" w:rsidP="0014604B">
            <w:pPr>
              <w:spacing w:before="0"/>
              <w:rPr>
                <w:rFonts w:cs="Arial"/>
                <w:sz w:val="20"/>
                <w:szCs w:val="20"/>
                <w:lang w:val="sr-Latn-CS"/>
              </w:rPr>
            </w:pPr>
            <w:r w:rsidRPr="0014604B">
              <w:rPr>
                <w:rFonts w:cs="Arial"/>
                <w:sz w:val="20"/>
                <w:szCs w:val="20"/>
                <w:lang w:val="sr-Latn-CS"/>
              </w:rPr>
              <w:t>Давац броја обртаја ЕУРО 4</w:t>
            </w:r>
          </w:p>
        </w:tc>
        <w:tc>
          <w:tcPr>
            <w:tcW w:w="2551" w:type="dxa"/>
            <w:vAlign w:val="center"/>
          </w:tcPr>
          <w:p w14:paraId="0C048F9A"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2605AD89"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51B86677" w14:textId="77777777" w:rsidTr="0014604B">
        <w:trPr>
          <w:trHeight w:val="284"/>
        </w:trPr>
        <w:tc>
          <w:tcPr>
            <w:tcW w:w="708" w:type="dxa"/>
            <w:vAlign w:val="center"/>
          </w:tcPr>
          <w:p w14:paraId="28724167"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4243E715" w14:textId="77777777" w:rsidR="0014604B" w:rsidRPr="0014604B" w:rsidRDefault="0014604B" w:rsidP="0014604B">
            <w:pPr>
              <w:spacing w:before="0"/>
              <w:rPr>
                <w:rFonts w:cs="Arial"/>
                <w:sz w:val="20"/>
                <w:szCs w:val="20"/>
                <w:lang w:val="sr-Latn-CS"/>
              </w:rPr>
            </w:pPr>
            <w:r w:rsidRPr="0014604B">
              <w:rPr>
                <w:rFonts w:cs="Arial"/>
                <w:sz w:val="20"/>
                <w:szCs w:val="20"/>
                <w:lang w:val="sr-Latn-CS"/>
              </w:rPr>
              <w:t>Каблови бризгаљки ЕУРО 4</w:t>
            </w:r>
          </w:p>
        </w:tc>
        <w:tc>
          <w:tcPr>
            <w:tcW w:w="2551" w:type="dxa"/>
            <w:vAlign w:val="center"/>
          </w:tcPr>
          <w:p w14:paraId="50679D7E" w14:textId="77777777" w:rsidR="0014604B" w:rsidRPr="0014604B" w:rsidRDefault="0014604B" w:rsidP="0014604B">
            <w:pPr>
              <w:spacing w:before="0"/>
              <w:jc w:val="center"/>
              <w:rPr>
                <w:rFonts w:cs="Arial"/>
                <w:sz w:val="20"/>
                <w:szCs w:val="20"/>
                <w:lang w:val="sr-Latn-CS"/>
              </w:rPr>
            </w:pPr>
            <w:r w:rsidRPr="0014604B">
              <w:rPr>
                <w:rFonts w:cs="Arial"/>
                <w:sz w:val="20"/>
                <w:szCs w:val="20"/>
                <w:lang w:val="sr-Cyrl-CS"/>
              </w:rPr>
              <w:t>гар.</w:t>
            </w:r>
          </w:p>
        </w:tc>
        <w:tc>
          <w:tcPr>
            <w:tcW w:w="2126" w:type="dxa"/>
            <w:vAlign w:val="center"/>
          </w:tcPr>
          <w:p w14:paraId="3211BD1F"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5163E409" w14:textId="77777777" w:rsidTr="0014604B">
        <w:trPr>
          <w:trHeight w:val="284"/>
        </w:trPr>
        <w:tc>
          <w:tcPr>
            <w:tcW w:w="708" w:type="dxa"/>
            <w:vAlign w:val="center"/>
          </w:tcPr>
          <w:p w14:paraId="2A3FBCEC"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6A3F6D78" w14:textId="77777777" w:rsidR="0014604B" w:rsidRPr="0014604B" w:rsidRDefault="0014604B" w:rsidP="0014604B">
            <w:pPr>
              <w:spacing w:before="0"/>
              <w:rPr>
                <w:rFonts w:cs="Arial"/>
                <w:sz w:val="20"/>
                <w:szCs w:val="20"/>
                <w:lang w:val="sr-Latn-CS"/>
              </w:rPr>
            </w:pPr>
            <w:r w:rsidRPr="0014604B">
              <w:rPr>
                <w:rFonts w:cs="Arial"/>
                <w:sz w:val="20"/>
                <w:szCs w:val="20"/>
                <w:lang w:val="sr-Latn-CS"/>
              </w:rPr>
              <w:t>Корацни мотор ЕУРО 4</w:t>
            </w:r>
          </w:p>
        </w:tc>
        <w:tc>
          <w:tcPr>
            <w:tcW w:w="2551" w:type="dxa"/>
            <w:vAlign w:val="center"/>
          </w:tcPr>
          <w:p w14:paraId="1C5F5C8C"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116E39A9"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7CE8713E" w14:textId="77777777" w:rsidTr="0014604B">
        <w:trPr>
          <w:trHeight w:val="284"/>
        </w:trPr>
        <w:tc>
          <w:tcPr>
            <w:tcW w:w="708" w:type="dxa"/>
            <w:vAlign w:val="center"/>
          </w:tcPr>
          <w:p w14:paraId="00301127"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4F0EBD83" w14:textId="77777777" w:rsidR="0014604B" w:rsidRPr="0014604B" w:rsidRDefault="0014604B" w:rsidP="0014604B">
            <w:pPr>
              <w:spacing w:before="0"/>
              <w:rPr>
                <w:rFonts w:cs="Arial"/>
                <w:sz w:val="20"/>
                <w:szCs w:val="20"/>
                <w:lang w:val="sr-Latn-CS"/>
              </w:rPr>
            </w:pPr>
            <w:r w:rsidRPr="0014604B">
              <w:rPr>
                <w:rFonts w:cs="Arial"/>
                <w:sz w:val="20"/>
                <w:szCs w:val="20"/>
                <w:lang w:val="sr-Latn-CS"/>
              </w:rPr>
              <w:t>Потенциомер лептира ЕУРО 4</w:t>
            </w:r>
          </w:p>
        </w:tc>
        <w:tc>
          <w:tcPr>
            <w:tcW w:w="2551" w:type="dxa"/>
            <w:vAlign w:val="center"/>
          </w:tcPr>
          <w:p w14:paraId="42B148B4"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263F032D"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1A0C6C9D" w14:textId="77777777" w:rsidTr="0014604B">
        <w:trPr>
          <w:trHeight w:val="284"/>
        </w:trPr>
        <w:tc>
          <w:tcPr>
            <w:tcW w:w="708" w:type="dxa"/>
            <w:vAlign w:val="center"/>
          </w:tcPr>
          <w:p w14:paraId="7C4D53FA"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3D9B92C9" w14:textId="77777777" w:rsidR="0014604B" w:rsidRPr="0014604B" w:rsidRDefault="0014604B" w:rsidP="0014604B">
            <w:pPr>
              <w:spacing w:before="0"/>
              <w:rPr>
                <w:rFonts w:cs="Arial"/>
                <w:sz w:val="20"/>
                <w:szCs w:val="20"/>
                <w:lang w:val="sr-Latn-CS"/>
              </w:rPr>
            </w:pPr>
            <w:r w:rsidRPr="0014604B">
              <w:rPr>
                <w:rFonts w:cs="Arial"/>
                <w:sz w:val="20"/>
                <w:szCs w:val="20"/>
                <w:lang w:val="sr-Latn-CS"/>
              </w:rPr>
              <w:t>Матица радилице EURO 4</w:t>
            </w:r>
          </w:p>
        </w:tc>
        <w:tc>
          <w:tcPr>
            <w:tcW w:w="2551" w:type="dxa"/>
            <w:vAlign w:val="center"/>
          </w:tcPr>
          <w:p w14:paraId="7FE8E1DA"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242D6D32"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10</w:t>
            </w:r>
          </w:p>
        </w:tc>
      </w:tr>
      <w:tr w:rsidR="0014604B" w:rsidRPr="0014604B" w14:paraId="0C819501" w14:textId="77777777" w:rsidTr="0014604B">
        <w:trPr>
          <w:trHeight w:val="284"/>
        </w:trPr>
        <w:tc>
          <w:tcPr>
            <w:tcW w:w="708" w:type="dxa"/>
            <w:vAlign w:val="center"/>
          </w:tcPr>
          <w:p w14:paraId="69AF7B87"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0C22E89A" w14:textId="77777777" w:rsidR="0014604B" w:rsidRPr="0014604B" w:rsidRDefault="0014604B" w:rsidP="0014604B">
            <w:pPr>
              <w:spacing w:before="0"/>
              <w:rPr>
                <w:rFonts w:cs="Arial"/>
                <w:sz w:val="20"/>
                <w:szCs w:val="20"/>
                <w:lang w:val="sr-Latn-CS"/>
              </w:rPr>
            </w:pPr>
            <w:r w:rsidRPr="0014604B">
              <w:rPr>
                <w:rFonts w:cs="Arial"/>
                <w:sz w:val="20"/>
                <w:szCs w:val="20"/>
                <w:lang w:val="sr-Latn-CS"/>
              </w:rPr>
              <w:t>Брегаста EURO 4</w:t>
            </w:r>
          </w:p>
        </w:tc>
        <w:tc>
          <w:tcPr>
            <w:tcW w:w="2551" w:type="dxa"/>
            <w:vAlign w:val="center"/>
          </w:tcPr>
          <w:p w14:paraId="2A22E1BF"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173B225F"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w:t>
            </w:r>
          </w:p>
        </w:tc>
      </w:tr>
      <w:tr w:rsidR="0014604B" w:rsidRPr="0014604B" w14:paraId="3BA4EAA8" w14:textId="77777777" w:rsidTr="0014604B">
        <w:trPr>
          <w:trHeight w:val="284"/>
        </w:trPr>
        <w:tc>
          <w:tcPr>
            <w:tcW w:w="708" w:type="dxa"/>
            <w:vAlign w:val="center"/>
          </w:tcPr>
          <w:p w14:paraId="623DF944"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7E907E7D" w14:textId="77777777" w:rsidR="0014604B" w:rsidRPr="0014604B" w:rsidRDefault="0014604B" w:rsidP="0014604B">
            <w:pPr>
              <w:spacing w:before="0"/>
              <w:rPr>
                <w:rFonts w:cs="Arial"/>
                <w:sz w:val="20"/>
                <w:szCs w:val="20"/>
                <w:lang w:val="sr-Latn-CS"/>
              </w:rPr>
            </w:pPr>
            <w:r w:rsidRPr="0014604B">
              <w:rPr>
                <w:rFonts w:cs="Arial"/>
                <w:sz w:val="20"/>
                <w:szCs w:val="20"/>
                <w:lang w:val="sr-Latn-CS"/>
              </w:rPr>
              <w:t>Уљна магистрала EURO 4</w:t>
            </w:r>
          </w:p>
        </w:tc>
        <w:tc>
          <w:tcPr>
            <w:tcW w:w="2551" w:type="dxa"/>
            <w:vAlign w:val="center"/>
          </w:tcPr>
          <w:p w14:paraId="3B4D858B"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2808EE7A"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3</w:t>
            </w:r>
          </w:p>
        </w:tc>
      </w:tr>
      <w:tr w:rsidR="0014604B" w:rsidRPr="0014604B" w14:paraId="12D7E445" w14:textId="77777777" w:rsidTr="0014604B">
        <w:trPr>
          <w:trHeight w:val="284"/>
        </w:trPr>
        <w:tc>
          <w:tcPr>
            <w:tcW w:w="708" w:type="dxa"/>
            <w:vAlign w:val="center"/>
          </w:tcPr>
          <w:p w14:paraId="40CB13E3"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49C6B1AC" w14:textId="77777777" w:rsidR="0014604B" w:rsidRPr="0014604B" w:rsidRDefault="0014604B" w:rsidP="0014604B">
            <w:pPr>
              <w:spacing w:before="0"/>
              <w:rPr>
                <w:rFonts w:cs="Arial"/>
                <w:sz w:val="20"/>
                <w:szCs w:val="20"/>
                <w:lang w:val="sr-Latn-CS"/>
              </w:rPr>
            </w:pPr>
            <w:r w:rsidRPr="0014604B">
              <w:rPr>
                <w:rFonts w:cs="Arial"/>
                <w:sz w:val="20"/>
                <w:szCs w:val="20"/>
                <w:lang w:val="sr-Latn-CS"/>
              </w:rPr>
              <w:t>Клацкалице EURO 4</w:t>
            </w:r>
          </w:p>
        </w:tc>
        <w:tc>
          <w:tcPr>
            <w:tcW w:w="2551" w:type="dxa"/>
            <w:vAlign w:val="center"/>
          </w:tcPr>
          <w:p w14:paraId="61B1ADC3"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7863F0FF"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8</w:t>
            </w:r>
          </w:p>
        </w:tc>
      </w:tr>
      <w:tr w:rsidR="0014604B" w:rsidRPr="0014604B" w14:paraId="3AC68D50" w14:textId="77777777" w:rsidTr="0014604B">
        <w:trPr>
          <w:trHeight w:val="284"/>
        </w:trPr>
        <w:tc>
          <w:tcPr>
            <w:tcW w:w="708" w:type="dxa"/>
            <w:vAlign w:val="center"/>
          </w:tcPr>
          <w:p w14:paraId="7F5CDED7"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28DDCBA7" w14:textId="77777777" w:rsidR="0014604B" w:rsidRPr="0014604B" w:rsidRDefault="0014604B" w:rsidP="0014604B">
            <w:pPr>
              <w:spacing w:before="0"/>
              <w:rPr>
                <w:rFonts w:cs="Arial"/>
                <w:sz w:val="20"/>
                <w:szCs w:val="20"/>
                <w:lang w:val="sr-Latn-CS"/>
              </w:rPr>
            </w:pPr>
            <w:r w:rsidRPr="0014604B">
              <w:rPr>
                <w:rFonts w:cs="Arial"/>
                <w:sz w:val="20"/>
                <w:szCs w:val="20"/>
                <w:lang w:val="sr-Latn-CS"/>
              </w:rPr>
              <w:t>Гумице уљне магистрале EURO 4</w:t>
            </w:r>
          </w:p>
        </w:tc>
        <w:tc>
          <w:tcPr>
            <w:tcW w:w="2551" w:type="dxa"/>
            <w:vAlign w:val="center"/>
          </w:tcPr>
          <w:p w14:paraId="5EA22CDE" w14:textId="77777777" w:rsidR="0014604B" w:rsidRPr="0014604B" w:rsidRDefault="0014604B" w:rsidP="0014604B">
            <w:pPr>
              <w:spacing w:before="0"/>
              <w:jc w:val="center"/>
              <w:rPr>
                <w:rFonts w:cs="Arial"/>
                <w:sz w:val="20"/>
                <w:szCs w:val="20"/>
                <w:lang w:val="sr-Latn-CS"/>
              </w:rPr>
            </w:pPr>
            <w:r w:rsidRPr="0014604B">
              <w:rPr>
                <w:rFonts w:cs="Arial"/>
                <w:sz w:val="20"/>
                <w:szCs w:val="20"/>
                <w:lang w:val="sr-Cyrl-CS"/>
              </w:rPr>
              <w:t>гар.</w:t>
            </w:r>
          </w:p>
        </w:tc>
        <w:tc>
          <w:tcPr>
            <w:tcW w:w="2126" w:type="dxa"/>
            <w:vAlign w:val="center"/>
          </w:tcPr>
          <w:p w14:paraId="0EA01C70"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20</w:t>
            </w:r>
          </w:p>
        </w:tc>
      </w:tr>
      <w:tr w:rsidR="0014604B" w:rsidRPr="0014604B" w14:paraId="4B44C066" w14:textId="77777777" w:rsidTr="0014604B">
        <w:trPr>
          <w:trHeight w:val="284"/>
        </w:trPr>
        <w:tc>
          <w:tcPr>
            <w:tcW w:w="708" w:type="dxa"/>
            <w:vAlign w:val="center"/>
          </w:tcPr>
          <w:p w14:paraId="6E28197D"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1366D20A" w14:textId="77777777" w:rsidR="0014604B" w:rsidRPr="0014604B" w:rsidRDefault="0014604B" w:rsidP="0014604B">
            <w:pPr>
              <w:spacing w:before="0"/>
              <w:rPr>
                <w:rFonts w:cs="Arial"/>
                <w:sz w:val="20"/>
                <w:szCs w:val="20"/>
                <w:lang w:val="sr-Latn-CS"/>
              </w:rPr>
            </w:pPr>
            <w:r w:rsidRPr="0014604B">
              <w:rPr>
                <w:rFonts w:cs="Arial"/>
                <w:sz w:val="20"/>
                <w:szCs w:val="20"/>
                <w:lang w:val="sr-Cyrl-CS"/>
              </w:rPr>
              <w:t>Клизач ланца</w:t>
            </w:r>
            <w:r w:rsidRPr="0014604B">
              <w:rPr>
                <w:rFonts w:cs="Arial"/>
                <w:sz w:val="20"/>
                <w:szCs w:val="20"/>
                <w:lang w:val="sr-Latn-CS"/>
              </w:rPr>
              <w:t xml:space="preserve"> већи EURO 4</w:t>
            </w:r>
          </w:p>
        </w:tc>
        <w:tc>
          <w:tcPr>
            <w:tcW w:w="2551" w:type="dxa"/>
            <w:vAlign w:val="center"/>
          </w:tcPr>
          <w:p w14:paraId="5EF4DCCE"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72C7BE4C"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20</w:t>
            </w:r>
          </w:p>
        </w:tc>
      </w:tr>
      <w:tr w:rsidR="0014604B" w:rsidRPr="0014604B" w14:paraId="0736FFDD" w14:textId="77777777" w:rsidTr="0014604B">
        <w:trPr>
          <w:trHeight w:val="284"/>
        </w:trPr>
        <w:tc>
          <w:tcPr>
            <w:tcW w:w="708" w:type="dxa"/>
            <w:vAlign w:val="center"/>
          </w:tcPr>
          <w:p w14:paraId="2795F301"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3E98410F" w14:textId="77777777" w:rsidR="0014604B" w:rsidRPr="0014604B" w:rsidRDefault="0014604B" w:rsidP="0014604B">
            <w:pPr>
              <w:spacing w:before="0"/>
              <w:rPr>
                <w:rFonts w:cs="Arial"/>
                <w:sz w:val="20"/>
                <w:szCs w:val="20"/>
                <w:lang w:val="sr-Latn-CS"/>
              </w:rPr>
            </w:pPr>
            <w:r w:rsidRPr="0014604B">
              <w:rPr>
                <w:rFonts w:cs="Arial"/>
                <w:sz w:val="20"/>
                <w:szCs w:val="20"/>
                <w:lang w:val="sr-Cyrl-CS"/>
              </w:rPr>
              <w:t>Клизач ланца</w:t>
            </w:r>
            <w:r w:rsidRPr="0014604B">
              <w:rPr>
                <w:rFonts w:cs="Arial"/>
                <w:sz w:val="20"/>
                <w:szCs w:val="20"/>
                <w:lang w:val="sr-Latn-CS"/>
              </w:rPr>
              <w:t xml:space="preserve"> мањи EURO 4</w:t>
            </w:r>
          </w:p>
        </w:tc>
        <w:tc>
          <w:tcPr>
            <w:tcW w:w="2551" w:type="dxa"/>
            <w:vAlign w:val="center"/>
          </w:tcPr>
          <w:p w14:paraId="3933EDAB" w14:textId="77777777" w:rsidR="0014604B" w:rsidRPr="0014604B" w:rsidRDefault="0014604B" w:rsidP="0014604B">
            <w:pPr>
              <w:spacing w:before="0"/>
              <w:jc w:val="center"/>
              <w:rPr>
                <w:rFonts w:cs="Arial"/>
                <w:sz w:val="20"/>
                <w:szCs w:val="20"/>
              </w:rPr>
            </w:pPr>
            <w:r w:rsidRPr="0014604B">
              <w:rPr>
                <w:rFonts w:cs="Arial"/>
                <w:sz w:val="20"/>
                <w:szCs w:val="20"/>
                <w:lang w:val="sr-Cyrl-CS"/>
              </w:rPr>
              <w:t>ком.</w:t>
            </w:r>
          </w:p>
        </w:tc>
        <w:tc>
          <w:tcPr>
            <w:tcW w:w="2126" w:type="dxa"/>
            <w:vAlign w:val="center"/>
          </w:tcPr>
          <w:p w14:paraId="18318F11" w14:textId="77777777" w:rsidR="0014604B" w:rsidRPr="0014604B" w:rsidRDefault="0014604B" w:rsidP="0014604B">
            <w:pPr>
              <w:spacing w:before="0"/>
              <w:jc w:val="center"/>
              <w:rPr>
                <w:rFonts w:cs="Arial"/>
                <w:sz w:val="20"/>
                <w:szCs w:val="20"/>
                <w:lang w:val="sr-Latn-CS"/>
              </w:rPr>
            </w:pPr>
            <w:r w:rsidRPr="0014604B">
              <w:rPr>
                <w:rFonts w:cs="Arial"/>
                <w:sz w:val="20"/>
                <w:szCs w:val="20"/>
                <w:lang w:val="sr-Latn-CS"/>
              </w:rPr>
              <w:t>20</w:t>
            </w:r>
          </w:p>
        </w:tc>
      </w:tr>
      <w:tr w:rsidR="0014604B" w:rsidRPr="0014604B" w14:paraId="69686E7B" w14:textId="77777777" w:rsidTr="0014604B">
        <w:trPr>
          <w:trHeight w:val="284"/>
        </w:trPr>
        <w:tc>
          <w:tcPr>
            <w:tcW w:w="708" w:type="dxa"/>
            <w:vAlign w:val="center"/>
          </w:tcPr>
          <w:p w14:paraId="64028458"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4F9C139C"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Спољно огледало ЕУРО 5</w:t>
            </w:r>
          </w:p>
        </w:tc>
        <w:tc>
          <w:tcPr>
            <w:tcW w:w="2551" w:type="dxa"/>
            <w:vAlign w:val="center"/>
          </w:tcPr>
          <w:p w14:paraId="442C059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67DF13A5"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3A6FD37B" w14:textId="77777777" w:rsidTr="0014604B">
        <w:trPr>
          <w:trHeight w:val="284"/>
        </w:trPr>
        <w:tc>
          <w:tcPr>
            <w:tcW w:w="708" w:type="dxa"/>
            <w:vAlign w:val="center"/>
          </w:tcPr>
          <w:p w14:paraId="666350F4"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0B258C8A"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Самоштелујући цил.квачила ЕУ-5</w:t>
            </w:r>
          </w:p>
        </w:tc>
        <w:tc>
          <w:tcPr>
            <w:tcW w:w="2551" w:type="dxa"/>
            <w:vAlign w:val="center"/>
          </w:tcPr>
          <w:p w14:paraId="5ABD361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27D138DF"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61962114" w14:textId="77777777" w:rsidTr="0014604B">
        <w:trPr>
          <w:trHeight w:val="284"/>
        </w:trPr>
        <w:tc>
          <w:tcPr>
            <w:tcW w:w="708" w:type="dxa"/>
            <w:vAlign w:val="center"/>
          </w:tcPr>
          <w:p w14:paraId="6F10F8F6"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792BE90E" w14:textId="77777777" w:rsidR="0014604B" w:rsidRPr="0014604B" w:rsidRDefault="0014604B" w:rsidP="0014604B">
            <w:pPr>
              <w:spacing w:before="0"/>
              <w:rPr>
                <w:rFonts w:cs="Arial"/>
                <w:sz w:val="20"/>
                <w:szCs w:val="20"/>
                <w:lang w:val="sr-Cyrl-CS"/>
              </w:rPr>
            </w:pPr>
            <w:r w:rsidRPr="0014604B">
              <w:rPr>
                <w:rFonts w:cs="Arial"/>
                <w:sz w:val="20"/>
                <w:szCs w:val="20"/>
                <w:lang w:val="sr-Cyrl-CS"/>
              </w:rPr>
              <w:t>Главни кочиони са сервом ЕУ-5</w:t>
            </w:r>
          </w:p>
        </w:tc>
        <w:tc>
          <w:tcPr>
            <w:tcW w:w="2551" w:type="dxa"/>
            <w:vAlign w:val="center"/>
          </w:tcPr>
          <w:p w14:paraId="0FA412D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2473A57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67C029F0" w14:textId="77777777" w:rsidTr="0014604B">
        <w:trPr>
          <w:trHeight w:val="284"/>
        </w:trPr>
        <w:tc>
          <w:tcPr>
            <w:tcW w:w="708" w:type="dxa"/>
            <w:vAlign w:val="center"/>
          </w:tcPr>
          <w:p w14:paraId="577FD521"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5E203D29" w14:textId="77777777" w:rsidR="0014604B" w:rsidRPr="0014604B" w:rsidRDefault="0014604B" w:rsidP="0014604B">
            <w:pPr>
              <w:spacing w:before="0"/>
              <w:rPr>
                <w:rFonts w:cs="Arial"/>
                <w:sz w:val="20"/>
                <w:szCs w:val="20"/>
                <w:lang w:val="sr-Cyrl-CS"/>
              </w:rPr>
            </w:pPr>
            <w:r w:rsidRPr="0014604B">
              <w:rPr>
                <w:rFonts w:cs="Arial"/>
                <w:sz w:val="20"/>
                <w:szCs w:val="20"/>
                <w:lang w:val="sr-Cyrl-CS"/>
              </w:rPr>
              <w:t>Контролна јединица ЕУ-5</w:t>
            </w:r>
          </w:p>
        </w:tc>
        <w:tc>
          <w:tcPr>
            <w:tcW w:w="2551" w:type="dxa"/>
            <w:vAlign w:val="center"/>
          </w:tcPr>
          <w:p w14:paraId="7C526F7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018C07F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w:t>
            </w:r>
          </w:p>
        </w:tc>
      </w:tr>
      <w:tr w:rsidR="0014604B" w:rsidRPr="0014604B" w14:paraId="4307FCE5" w14:textId="77777777" w:rsidTr="0014604B">
        <w:trPr>
          <w:trHeight w:val="284"/>
        </w:trPr>
        <w:tc>
          <w:tcPr>
            <w:tcW w:w="708" w:type="dxa"/>
            <w:vAlign w:val="center"/>
          </w:tcPr>
          <w:p w14:paraId="5215D486"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2A86E795" w14:textId="77777777" w:rsidR="0014604B" w:rsidRPr="0014604B" w:rsidRDefault="0014604B" w:rsidP="0014604B">
            <w:pPr>
              <w:spacing w:before="0"/>
              <w:rPr>
                <w:rFonts w:cs="Arial"/>
                <w:sz w:val="20"/>
                <w:szCs w:val="20"/>
                <w:lang w:val="sr-Cyrl-CS"/>
              </w:rPr>
            </w:pPr>
            <w:r w:rsidRPr="0014604B">
              <w:rPr>
                <w:rFonts w:cs="Arial"/>
                <w:sz w:val="20"/>
                <w:szCs w:val="20"/>
                <w:lang w:val="sr-Cyrl-CS"/>
              </w:rPr>
              <w:t>Електронски пињон километраже</w:t>
            </w:r>
          </w:p>
        </w:tc>
        <w:tc>
          <w:tcPr>
            <w:tcW w:w="2551" w:type="dxa"/>
            <w:vAlign w:val="center"/>
          </w:tcPr>
          <w:p w14:paraId="00E7C444"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5661229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058B20FC" w14:textId="77777777" w:rsidTr="0014604B">
        <w:trPr>
          <w:trHeight w:val="284"/>
        </w:trPr>
        <w:tc>
          <w:tcPr>
            <w:tcW w:w="708" w:type="dxa"/>
            <w:vAlign w:val="center"/>
          </w:tcPr>
          <w:p w14:paraId="247DC7D1"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0867629D" w14:textId="77777777" w:rsidR="0014604B" w:rsidRPr="0014604B" w:rsidRDefault="0014604B" w:rsidP="0014604B">
            <w:pPr>
              <w:spacing w:before="0"/>
              <w:rPr>
                <w:rFonts w:cs="Arial"/>
                <w:sz w:val="20"/>
                <w:szCs w:val="20"/>
                <w:lang w:val="sr-Cyrl-CS"/>
              </w:rPr>
            </w:pPr>
            <w:r w:rsidRPr="0014604B">
              <w:rPr>
                <w:rFonts w:cs="Arial"/>
                <w:sz w:val="20"/>
                <w:szCs w:val="20"/>
                <w:lang w:val="sr-Cyrl-CS"/>
              </w:rPr>
              <w:t>Завртањ точка</w:t>
            </w:r>
          </w:p>
        </w:tc>
        <w:tc>
          <w:tcPr>
            <w:tcW w:w="2551" w:type="dxa"/>
            <w:vAlign w:val="center"/>
          </w:tcPr>
          <w:p w14:paraId="61FE3C2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715766E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30</w:t>
            </w:r>
          </w:p>
        </w:tc>
      </w:tr>
      <w:tr w:rsidR="0014604B" w:rsidRPr="0014604B" w14:paraId="515D4C33" w14:textId="77777777" w:rsidTr="0014604B">
        <w:trPr>
          <w:trHeight w:val="284"/>
        </w:trPr>
        <w:tc>
          <w:tcPr>
            <w:tcW w:w="708" w:type="dxa"/>
            <w:vAlign w:val="center"/>
          </w:tcPr>
          <w:p w14:paraId="457D0C15"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694565BB" w14:textId="77777777" w:rsidR="0014604B" w:rsidRPr="0014604B" w:rsidRDefault="0014604B" w:rsidP="0014604B">
            <w:pPr>
              <w:spacing w:before="0"/>
              <w:rPr>
                <w:rFonts w:cs="Arial"/>
                <w:sz w:val="20"/>
                <w:szCs w:val="20"/>
                <w:lang w:val="sr-Cyrl-CS"/>
              </w:rPr>
            </w:pPr>
            <w:r w:rsidRPr="0014604B">
              <w:rPr>
                <w:rFonts w:cs="Arial"/>
                <w:sz w:val="20"/>
                <w:szCs w:val="20"/>
                <w:lang w:val="sr-Cyrl-CS"/>
              </w:rPr>
              <w:t>Брезон точка предњи</w:t>
            </w:r>
          </w:p>
        </w:tc>
        <w:tc>
          <w:tcPr>
            <w:tcW w:w="2551" w:type="dxa"/>
            <w:vAlign w:val="center"/>
          </w:tcPr>
          <w:p w14:paraId="4C07A11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5BBCB0B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30</w:t>
            </w:r>
          </w:p>
        </w:tc>
      </w:tr>
      <w:tr w:rsidR="0014604B" w:rsidRPr="0014604B" w14:paraId="1E923B0A" w14:textId="77777777" w:rsidTr="0014604B">
        <w:trPr>
          <w:trHeight w:val="284"/>
        </w:trPr>
        <w:tc>
          <w:tcPr>
            <w:tcW w:w="708" w:type="dxa"/>
            <w:vAlign w:val="center"/>
          </w:tcPr>
          <w:p w14:paraId="03412097"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748BEF15" w14:textId="77777777" w:rsidR="0014604B" w:rsidRPr="0014604B" w:rsidRDefault="0014604B" w:rsidP="0014604B">
            <w:pPr>
              <w:spacing w:before="0"/>
              <w:rPr>
                <w:rFonts w:cs="Arial"/>
                <w:sz w:val="20"/>
                <w:szCs w:val="20"/>
                <w:lang w:val="sr-Latn-CS"/>
              </w:rPr>
            </w:pPr>
            <w:r w:rsidRPr="0014604B">
              <w:rPr>
                <w:rFonts w:cs="Arial"/>
                <w:sz w:val="20"/>
                <w:szCs w:val="20"/>
                <w:lang w:val="sr-Cyrl-CS"/>
              </w:rPr>
              <w:t>Брезон точка задњи</w:t>
            </w:r>
          </w:p>
        </w:tc>
        <w:tc>
          <w:tcPr>
            <w:tcW w:w="2551" w:type="dxa"/>
            <w:vAlign w:val="center"/>
          </w:tcPr>
          <w:p w14:paraId="7844475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6E71D33B"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30</w:t>
            </w:r>
          </w:p>
        </w:tc>
      </w:tr>
      <w:tr w:rsidR="0014604B" w:rsidRPr="0014604B" w14:paraId="18093581" w14:textId="77777777" w:rsidTr="0014604B">
        <w:trPr>
          <w:trHeight w:val="284"/>
        </w:trPr>
        <w:tc>
          <w:tcPr>
            <w:tcW w:w="708" w:type="dxa"/>
            <w:vAlign w:val="center"/>
          </w:tcPr>
          <w:p w14:paraId="6AEFB43D"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08E27E8D"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Предња позиција ЕУ-5</w:t>
            </w:r>
          </w:p>
        </w:tc>
        <w:tc>
          <w:tcPr>
            <w:tcW w:w="2551" w:type="dxa"/>
            <w:vAlign w:val="center"/>
          </w:tcPr>
          <w:p w14:paraId="2EB9173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0DBC830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1B68FDF9" w14:textId="77777777" w:rsidTr="0014604B">
        <w:trPr>
          <w:trHeight w:val="284"/>
        </w:trPr>
        <w:tc>
          <w:tcPr>
            <w:tcW w:w="708" w:type="dxa"/>
            <w:vAlign w:val="center"/>
          </w:tcPr>
          <w:p w14:paraId="345641D9"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6C28ED35" w14:textId="77777777" w:rsidR="0014604B" w:rsidRPr="0014604B" w:rsidRDefault="0014604B" w:rsidP="0014604B">
            <w:pPr>
              <w:spacing w:before="0"/>
              <w:rPr>
                <w:rFonts w:cs="Arial"/>
                <w:sz w:val="20"/>
                <w:szCs w:val="20"/>
                <w:lang w:val="sr-Cyrl-CS"/>
              </w:rPr>
            </w:pPr>
            <w:r w:rsidRPr="0014604B">
              <w:rPr>
                <w:rFonts w:cs="Arial"/>
                <w:sz w:val="20"/>
                <w:szCs w:val="20"/>
                <w:lang w:val="sr-Cyrl-CS"/>
              </w:rPr>
              <w:t>Лежај спојничке у радилици</w:t>
            </w:r>
          </w:p>
        </w:tc>
        <w:tc>
          <w:tcPr>
            <w:tcW w:w="2551" w:type="dxa"/>
            <w:vAlign w:val="center"/>
          </w:tcPr>
          <w:p w14:paraId="020E4E1A"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79D6EEC5"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21704904" w14:textId="77777777" w:rsidTr="0014604B">
        <w:trPr>
          <w:trHeight w:val="92"/>
        </w:trPr>
        <w:tc>
          <w:tcPr>
            <w:tcW w:w="708" w:type="dxa"/>
            <w:vAlign w:val="center"/>
          </w:tcPr>
          <w:p w14:paraId="25E408F5"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38386E21"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Свећице дуги навој за плин</w:t>
            </w:r>
          </w:p>
        </w:tc>
        <w:tc>
          <w:tcPr>
            <w:tcW w:w="2551" w:type="dxa"/>
            <w:vAlign w:val="center"/>
          </w:tcPr>
          <w:p w14:paraId="7335C01A"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70178AD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100</w:t>
            </w:r>
          </w:p>
        </w:tc>
      </w:tr>
      <w:tr w:rsidR="0014604B" w:rsidRPr="0014604B" w14:paraId="49452A0E" w14:textId="77777777" w:rsidTr="0014604B">
        <w:trPr>
          <w:trHeight w:val="365"/>
        </w:trPr>
        <w:tc>
          <w:tcPr>
            <w:tcW w:w="708" w:type="dxa"/>
            <w:vAlign w:val="center"/>
          </w:tcPr>
          <w:p w14:paraId="6BADE136"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08A5CEC1" w14:textId="77777777" w:rsidR="0014604B" w:rsidRPr="0014604B" w:rsidRDefault="0014604B" w:rsidP="0014604B">
            <w:pPr>
              <w:spacing w:before="0"/>
              <w:rPr>
                <w:rFonts w:cs="Arial"/>
                <w:b/>
                <w:sz w:val="20"/>
                <w:szCs w:val="20"/>
                <w:lang w:val="sr-Latn-CS"/>
              </w:rPr>
            </w:pPr>
            <w:r w:rsidRPr="0014604B">
              <w:rPr>
                <w:rFonts w:cs="Arial"/>
                <w:b/>
                <w:sz w:val="20"/>
                <w:szCs w:val="20"/>
                <w:lang w:val="sr-Cyrl-CS"/>
              </w:rPr>
              <w:t>ДАЧИЈА-ДАСТЕР</w:t>
            </w:r>
            <w:r w:rsidRPr="0014604B">
              <w:rPr>
                <w:rFonts w:cs="Arial"/>
                <w:b/>
                <w:sz w:val="20"/>
                <w:szCs w:val="20"/>
                <w:lang w:val="sr-Latn-CS"/>
              </w:rPr>
              <w:t xml:space="preserve"> 1,6 4x4</w:t>
            </w:r>
          </w:p>
        </w:tc>
        <w:tc>
          <w:tcPr>
            <w:tcW w:w="2551" w:type="dxa"/>
            <w:vAlign w:val="center"/>
          </w:tcPr>
          <w:p w14:paraId="0C93EE5C" w14:textId="77777777" w:rsidR="0014604B" w:rsidRPr="0014604B" w:rsidRDefault="0014604B" w:rsidP="0014604B">
            <w:pPr>
              <w:spacing w:before="0"/>
              <w:jc w:val="center"/>
              <w:rPr>
                <w:rFonts w:cs="Arial"/>
                <w:sz w:val="20"/>
                <w:szCs w:val="20"/>
                <w:lang w:val="sr-Cyrl-CS"/>
              </w:rPr>
            </w:pPr>
          </w:p>
        </w:tc>
        <w:tc>
          <w:tcPr>
            <w:tcW w:w="2126" w:type="dxa"/>
            <w:vAlign w:val="center"/>
          </w:tcPr>
          <w:p w14:paraId="222BE710" w14:textId="77777777" w:rsidR="0014604B" w:rsidRPr="0014604B" w:rsidRDefault="0014604B" w:rsidP="0014604B">
            <w:pPr>
              <w:spacing w:before="0"/>
              <w:jc w:val="center"/>
              <w:rPr>
                <w:rFonts w:cs="Arial"/>
                <w:sz w:val="20"/>
                <w:szCs w:val="20"/>
                <w:lang w:val="sr-Cyrl-CS"/>
              </w:rPr>
            </w:pPr>
          </w:p>
        </w:tc>
      </w:tr>
      <w:tr w:rsidR="0014604B" w:rsidRPr="0014604B" w14:paraId="2AD9F077" w14:textId="77777777" w:rsidTr="0014604B">
        <w:trPr>
          <w:trHeight w:val="284"/>
        </w:trPr>
        <w:tc>
          <w:tcPr>
            <w:tcW w:w="708" w:type="dxa"/>
            <w:vAlign w:val="center"/>
          </w:tcPr>
          <w:p w14:paraId="7D6B3A2B"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15A370B8"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Предње плочице - Дачија</w:t>
            </w:r>
          </w:p>
        </w:tc>
        <w:tc>
          <w:tcPr>
            <w:tcW w:w="2551" w:type="dxa"/>
            <w:vAlign w:val="center"/>
          </w:tcPr>
          <w:p w14:paraId="2CD35A6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гар</w:t>
            </w:r>
          </w:p>
        </w:tc>
        <w:tc>
          <w:tcPr>
            <w:tcW w:w="2126" w:type="dxa"/>
            <w:vAlign w:val="center"/>
          </w:tcPr>
          <w:p w14:paraId="4340C304"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14B30DF1" w14:textId="77777777" w:rsidTr="0014604B">
        <w:trPr>
          <w:trHeight w:val="284"/>
        </w:trPr>
        <w:tc>
          <w:tcPr>
            <w:tcW w:w="708" w:type="dxa"/>
            <w:vAlign w:val="center"/>
          </w:tcPr>
          <w:p w14:paraId="05EADB54"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1DECCDAE"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Предњи диск - Дачија</w:t>
            </w:r>
          </w:p>
        </w:tc>
        <w:tc>
          <w:tcPr>
            <w:tcW w:w="2551" w:type="dxa"/>
            <w:vAlign w:val="center"/>
          </w:tcPr>
          <w:p w14:paraId="00F7FCD1"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44AA99F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6</w:t>
            </w:r>
          </w:p>
        </w:tc>
      </w:tr>
      <w:tr w:rsidR="0014604B" w:rsidRPr="0014604B" w14:paraId="587ED703" w14:textId="77777777" w:rsidTr="0014604B">
        <w:trPr>
          <w:trHeight w:val="284"/>
        </w:trPr>
        <w:tc>
          <w:tcPr>
            <w:tcW w:w="708" w:type="dxa"/>
            <w:vAlign w:val="center"/>
          </w:tcPr>
          <w:p w14:paraId="342AA620"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6333EFB7" w14:textId="77777777" w:rsidR="0014604B" w:rsidRPr="0014604B" w:rsidRDefault="0014604B" w:rsidP="0014604B">
            <w:pPr>
              <w:spacing w:before="0"/>
              <w:rPr>
                <w:rFonts w:cs="Arial"/>
                <w:sz w:val="20"/>
                <w:szCs w:val="20"/>
                <w:lang w:val="sr-Cyrl-CS"/>
              </w:rPr>
            </w:pPr>
            <w:r w:rsidRPr="0014604B">
              <w:rPr>
                <w:rFonts w:cs="Arial"/>
                <w:sz w:val="20"/>
                <w:szCs w:val="20"/>
                <w:lang w:val="sr-Cyrl-CS"/>
              </w:rPr>
              <w:t>Гуме предње баланс штангле-Дачија</w:t>
            </w:r>
          </w:p>
        </w:tc>
        <w:tc>
          <w:tcPr>
            <w:tcW w:w="2551" w:type="dxa"/>
            <w:vAlign w:val="center"/>
          </w:tcPr>
          <w:p w14:paraId="0365E1C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76934AC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42A1097C" w14:textId="77777777" w:rsidTr="0014604B">
        <w:trPr>
          <w:trHeight w:val="284"/>
        </w:trPr>
        <w:tc>
          <w:tcPr>
            <w:tcW w:w="708" w:type="dxa"/>
            <w:vAlign w:val="center"/>
          </w:tcPr>
          <w:p w14:paraId="150B82E8"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75A9B893" w14:textId="77777777" w:rsidR="0014604B" w:rsidRPr="0014604B" w:rsidRDefault="0014604B" w:rsidP="0014604B">
            <w:pPr>
              <w:spacing w:before="0"/>
              <w:rPr>
                <w:rFonts w:cs="Arial"/>
                <w:sz w:val="20"/>
                <w:szCs w:val="20"/>
                <w:lang w:val="sr-Cyrl-CS"/>
              </w:rPr>
            </w:pPr>
            <w:r w:rsidRPr="0014604B">
              <w:rPr>
                <w:rFonts w:cs="Arial"/>
                <w:sz w:val="20"/>
                <w:szCs w:val="20"/>
                <w:lang w:val="sr-Cyrl-CS"/>
              </w:rPr>
              <w:t>Црево предњих кочница -Дачија</w:t>
            </w:r>
          </w:p>
        </w:tc>
        <w:tc>
          <w:tcPr>
            <w:tcW w:w="2551" w:type="dxa"/>
            <w:vAlign w:val="center"/>
          </w:tcPr>
          <w:p w14:paraId="1D12FC5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7C66A6B5"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6B305857" w14:textId="77777777" w:rsidTr="0014604B">
        <w:trPr>
          <w:trHeight w:val="284"/>
        </w:trPr>
        <w:tc>
          <w:tcPr>
            <w:tcW w:w="708" w:type="dxa"/>
            <w:vAlign w:val="center"/>
          </w:tcPr>
          <w:p w14:paraId="36F5C51F"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0D97FF65"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Спона баланс штангле(стабилизатор) -Дачија</w:t>
            </w:r>
          </w:p>
        </w:tc>
        <w:tc>
          <w:tcPr>
            <w:tcW w:w="2551" w:type="dxa"/>
            <w:vAlign w:val="center"/>
          </w:tcPr>
          <w:p w14:paraId="3C2C25A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04ADFEE5"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6</w:t>
            </w:r>
          </w:p>
        </w:tc>
      </w:tr>
      <w:tr w:rsidR="0014604B" w:rsidRPr="0014604B" w14:paraId="160A7966" w14:textId="77777777" w:rsidTr="0014604B">
        <w:trPr>
          <w:trHeight w:val="284"/>
        </w:trPr>
        <w:tc>
          <w:tcPr>
            <w:tcW w:w="708" w:type="dxa"/>
            <w:vAlign w:val="center"/>
          </w:tcPr>
          <w:p w14:paraId="38B9E3B0"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4E60A7EF"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Споне - Дачија</w:t>
            </w:r>
          </w:p>
        </w:tc>
        <w:tc>
          <w:tcPr>
            <w:tcW w:w="2551" w:type="dxa"/>
            <w:vAlign w:val="center"/>
          </w:tcPr>
          <w:p w14:paraId="3546750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6B042FA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5CE206C9" w14:textId="77777777" w:rsidTr="0014604B">
        <w:trPr>
          <w:trHeight w:val="284"/>
        </w:trPr>
        <w:tc>
          <w:tcPr>
            <w:tcW w:w="708" w:type="dxa"/>
            <w:vAlign w:val="center"/>
          </w:tcPr>
          <w:p w14:paraId="2AE00CF5"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705DD0BE" w14:textId="77777777" w:rsidR="0014604B" w:rsidRPr="0014604B" w:rsidRDefault="0014604B" w:rsidP="0014604B">
            <w:pPr>
              <w:spacing w:before="0"/>
              <w:rPr>
                <w:rFonts w:cs="Arial"/>
                <w:sz w:val="20"/>
                <w:szCs w:val="20"/>
                <w:lang w:val="sr-Cyrl-CS"/>
              </w:rPr>
            </w:pPr>
            <w:r w:rsidRPr="0014604B">
              <w:rPr>
                <w:rFonts w:cs="Arial"/>
                <w:sz w:val="20"/>
                <w:szCs w:val="20"/>
                <w:lang w:val="sr-Cyrl-CS"/>
              </w:rPr>
              <w:t>Кугле - Дачија</w:t>
            </w:r>
          </w:p>
        </w:tc>
        <w:tc>
          <w:tcPr>
            <w:tcW w:w="2551" w:type="dxa"/>
            <w:vAlign w:val="center"/>
          </w:tcPr>
          <w:p w14:paraId="4B71DD8B"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6A4CFFA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12</w:t>
            </w:r>
          </w:p>
        </w:tc>
      </w:tr>
      <w:tr w:rsidR="0014604B" w:rsidRPr="0014604B" w14:paraId="48AAE733" w14:textId="77777777" w:rsidTr="0014604B">
        <w:trPr>
          <w:trHeight w:val="284"/>
        </w:trPr>
        <w:tc>
          <w:tcPr>
            <w:tcW w:w="708" w:type="dxa"/>
            <w:vAlign w:val="center"/>
          </w:tcPr>
          <w:p w14:paraId="662B37DE"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230B1A3D" w14:textId="77777777" w:rsidR="0014604B" w:rsidRPr="0014604B" w:rsidRDefault="0014604B" w:rsidP="0014604B">
            <w:pPr>
              <w:spacing w:before="0"/>
              <w:rPr>
                <w:rFonts w:cs="Arial"/>
                <w:sz w:val="20"/>
                <w:szCs w:val="20"/>
                <w:lang w:val="sr-Cyrl-CS"/>
              </w:rPr>
            </w:pPr>
            <w:r w:rsidRPr="0014604B">
              <w:rPr>
                <w:rFonts w:cs="Arial"/>
                <w:sz w:val="20"/>
                <w:szCs w:val="20"/>
                <w:lang w:val="sr-Cyrl-CS"/>
              </w:rPr>
              <w:t>Крст кардана - Дачија</w:t>
            </w:r>
          </w:p>
        </w:tc>
        <w:tc>
          <w:tcPr>
            <w:tcW w:w="2551" w:type="dxa"/>
            <w:vAlign w:val="center"/>
          </w:tcPr>
          <w:p w14:paraId="4F5FFBE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30508525"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51A8B8C8" w14:textId="77777777" w:rsidTr="0014604B">
        <w:trPr>
          <w:trHeight w:val="284"/>
        </w:trPr>
        <w:tc>
          <w:tcPr>
            <w:tcW w:w="708" w:type="dxa"/>
            <w:vAlign w:val="center"/>
          </w:tcPr>
          <w:p w14:paraId="5F747042"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110380ED"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Средњи лежај кардана - Дачија</w:t>
            </w:r>
          </w:p>
        </w:tc>
        <w:tc>
          <w:tcPr>
            <w:tcW w:w="2551" w:type="dxa"/>
            <w:vAlign w:val="center"/>
          </w:tcPr>
          <w:p w14:paraId="15AB8D1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71508C6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0B5F1AD6" w14:textId="77777777" w:rsidTr="0014604B">
        <w:trPr>
          <w:trHeight w:val="284"/>
        </w:trPr>
        <w:tc>
          <w:tcPr>
            <w:tcW w:w="708" w:type="dxa"/>
            <w:vAlign w:val="center"/>
          </w:tcPr>
          <w:p w14:paraId="50C5C1DF"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4DAB7375" w14:textId="77777777" w:rsidR="0014604B" w:rsidRPr="0014604B" w:rsidRDefault="0014604B" w:rsidP="0014604B">
            <w:pPr>
              <w:spacing w:before="0"/>
              <w:rPr>
                <w:rFonts w:cs="Arial"/>
                <w:sz w:val="20"/>
                <w:szCs w:val="20"/>
                <w:lang w:val="sr-Cyrl-CS"/>
              </w:rPr>
            </w:pPr>
            <w:r w:rsidRPr="0014604B">
              <w:rPr>
                <w:rFonts w:cs="Arial"/>
                <w:sz w:val="20"/>
                <w:szCs w:val="20"/>
                <w:lang w:val="sr-Cyrl-CS"/>
              </w:rPr>
              <w:t>Добош точка - Дачија</w:t>
            </w:r>
          </w:p>
        </w:tc>
        <w:tc>
          <w:tcPr>
            <w:tcW w:w="2551" w:type="dxa"/>
            <w:vAlign w:val="center"/>
          </w:tcPr>
          <w:p w14:paraId="56EB875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24B4148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6</w:t>
            </w:r>
          </w:p>
        </w:tc>
      </w:tr>
      <w:tr w:rsidR="0014604B" w:rsidRPr="0014604B" w14:paraId="6837FCFF" w14:textId="77777777" w:rsidTr="0014604B">
        <w:trPr>
          <w:trHeight w:val="284"/>
        </w:trPr>
        <w:tc>
          <w:tcPr>
            <w:tcW w:w="708" w:type="dxa"/>
            <w:vAlign w:val="center"/>
          </w:tcPr>
          <w:p w14:paraId="5A953737"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29743104"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Пакнови-Дачија</w:t>
            </w:r>
          </w:p>
        </w:tc>
        <w:tc>
          <w:tcPr>
            <w:tcW w:w="2551" w:type="dxa"/>
            <w:vAlign w:val="center"/>
          </w:tcPr>
          <w:p w14:paraId="51630FB1"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гар</w:t>
            </w:r>
          </w:p>
        </w:tc>
        <w:tc>
          <w:tcPr>
            <w:tcW w:w="2126" w:type="dxa"/>
            <w:vAlign w:val="center"/>
          </w:tcPr>
          <w:p w14:paraId="605DEB6A"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35F7AE5A" w14:textId="77777777" w:rsidTr="0014604B">
        <w:trPr>
          <w:trHeight w:val="284"/>
        </w:trPr>
        <w:tc>
          <w:tcPr>
            <w:tcW w:w="708" w:type="dxa"/>
            <w:vAlign w:val="center"/>
          </w:tcPr>
          <w:p w14:paraId="46F1BEA5"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432B8B05"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Сајла ручне -Дачија</w:t>
            </w:r>
          </w:p>
        </w:tc>
        <w:tc>
          <w:tcPr>
            <w:tcW w:w="2551" w:type="dxa"/>
            <w:vAlign w:val="center"/>
          </w:tcPr>
          <w:p w14:paraId="0BA17673"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4C49C490"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7D25EDC0" w14:textId="77777777" w:rsidTr="0014604B">
        <w:trPr>
          <w:trHeight w:val="284"/>
        </w:trPr>
        <w:tc>
          <w:tcPr>
            <w:tcW w:w="708" w:type="dxa"/>
            <w:vAlign w:val="center"/>
          </w:tcPr>
          <w:p w14:paraId="79E870F5"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65426508" w14:textId="77777777" w:rsidR="0014604B" w:rsidRPr="0014604B" w:rsidRDefault="0014604B" w:rsidP="0014604B">
            <w:pPr>
              <w:spacing w:before="0"/>
              <w:rPr>
                <w:rFonts w:cs="Arial"/>
                <w:sz w:val="20"/>
                <w:szCs w:val="20"/>
                <w:lang w:val="sr-Cyrl-CS"/>
              </w:rPr>
            </w:pPr>
            <w:r w:rsidRPr="0014604B">
              <w:rPr>
                <w:rFonts w:cs="Arial"/>
                <w:sz w:val="20"/>
                <w:szCs w:val="20"/>
                <w:lang w:val="sr-Cyrl-CS"/>
              </w:rPr>
              <w:t>Носач мотора доњи -Дачија</w:t>
            </w:r>
          </w:p>
        </w:tc>
        <w:tc>
          <w:tcPr>
            <w:tcW w:w="2551" w:type="dxa"/>
            <w:vAlign w:val="center"/>
          </w:tcPr>
          <w:p w14:paraId="68C0776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3AB1658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11CDBAF8" w14:textId="77777777" w:rsidTr="0014604B">
        <w:trPr>
          <w:trHeight w:val="284"/>
        </w:trPr>
        <w:tc>
          <w:tcPr>
            <w:tcW w:w="708" w:type="dxa"/>
            <w:vAlign w:val="center"/>
          </w:tcPr>
          <w:p w14:paraId="331EE94B"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43E8B68A" w14:textId="77777777" w:rsidR="0014604B" w:rsidRPr="0014604B" w:rsidRDefault="0014604B" w:rsidP="0014604B">
            <w:pPr>
              <w:spacing w:before="0"/>
              <w:rPr>
                <w:rFonts w:cs="Arial"/>
                <w:sz w:val="20"/>
                <w:szCs w:val="20"/>
                <w:lang w:val="sr-Cyrl-CS"/>
              </w:rPr>
            </w:pPr>
            <w:r w:rsidRPr="0014604B">
              <w:rPr>
                <w:rFonts w:cs="Arial"/>
                <w:sz w:val="20"/>
                <w:szCs w:val="20"/>
                <w:lang w:val="sr-Cyrl-CS"/>
              </w:rPr>
              <w:t>Упорна спона уздужна -Дачија</w:t>
            </w:r>
          </w:p>
        </w:tc>
        <w:tc>
          <w:tcPr>
            <w:tcW w:w="2551" w:type="dxa"/>
            <w:vAlign w:val="center"/>
          </w:tcPr>
          <w:p w14:paraId="5C7BDC3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16BCE90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7C464439" w14:textId="77777777" w:rsidTr="0014604B">
        <w:trPr>
          <w:trHeight w:val="284"/>
        </w:trPr>
        <w:tc>
          <w:tcPr>
            <w:tcW w:w="708" w:type="dxa"/>
            <w:vAlign w:val="center"/>
          </w:tcPr>
          <w:p w14:paraId="1C8A68E7"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04E7313A" w14:textId="77777777" w:rsidR="0014604B" w:rsidRPr="0014604B" w:rsidRDefault="0014604B" w:rsidP="0014604B">
            <w:pPr>
              <w:spacing w:before="0"/>
              <w:rPr>
                <w:rFonts w:cs="Arial"/>
                <w:sz w:val="20"/>
                <w:szCs w:val="20"/>
                <w:lang w:val="sr-Cyrl-CS"/>
              </w:rPr>
            </w:pPr>
            <w:r w:rsidRPr="0014604B">
              <w:rPr>
                <w:rFonts w:cs="Arial"/>
                <w:sz w:val="20"/>
                <w:szCs w:val="20"/>
                <w:lang w:val="sr-Cyrl-CS"/>
              </w:rPr>
              <w:t>Гуме задње балансштангле-Дачија</w:t>
            </w:r>
          </w:p>
        </w:tc>
        <w:tc>
          <w:tcPr>
            <w:tcW w:w="2551" w:type="dxa"/>
            <w:vAlign w:val="center"/>
          </w:tcPr>
          <w:p w14:paraId="33D9976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3D92430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7BC7915C" w14:textId="77777777" w:rsidTr="0014604B">
        <w:trPr>
          <w:trHeight w:val="284"/>
        </w:trPr>
        <w:tc>
          <w:tcPr>
            <w:tcW w:w="708" w:type="dxa"/>
            <w:vAlign w:val="center"/>
          </w:tcPr>
          <w:p w14:paraId="2EB43B50"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53544899" w14:textId="77777777" w:rsidR="0014604B" w:rsidRPr="0014604B" w:rsidRDefault="0014604B" w:rsidP="0014604B">
            <w:pPr>
              <w:spacing w:before="0"/>
              <w:rPr>
                <w:rFonts w:cs="Arial"/>
                <w:sz w:val="20"/>
                <w:szCs w:val="20"/>
                <w:lang w:val="sr-Cyrl-CS"/>
              </w:rPr>
            </w:pPr>
            <w:r w:rsidRPr="0014604B">
              <w:rPr>
                <w:rFonts w:cs="Arial"/>
                <w:sz w:val="20"/>
                <w:szCs w:val="20"/>
                <w:lang w:val="sr-Cyrl-CS"/>
              </w:rPr>
              <w:t>Упорна спона попречна - Дачија</w:t>
            </w:r>
          </w:p>
        </w:tc>
        <w:tc>
          <w:tcPr>
            <w:tcW w:w="2551" w:type="dxa"/>
            <w:vAlign w:val="center"/>
          </w:tcPr>
          <w:p w14:paraId="26DADE50"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358F586A"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6</w:t>
            </w:r>
          </w:p>
        </w:tc>
      </w:tr>
      <w:tr w:rsidR="0014604B" w:rsidRPr="0014604B" w14:paraId="24CD243B" w14:textId="77777777" w:rsidTr="0014604B">
        <w:trPr>
          <w:trHeight w:val="284"/>
        </w:trPr>
        <w:tc>
          <w:tcPr>
            <w:tcW w:w="708" w:type="dxa"/>
            <w:vAlign w:val="center"/>
          </w:tcPr>
          <w:p w14:paraId="32208397"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2464F36D" w14:textId="77777777" w:rsidR="0014604B" w:rsidRPr="0014604B" w:rsidRDefault="0014604B" w:rsidP="0014604B">
            <w:pPr>
              <w:spacing w:before="0"/>
              <w:rPr>
                <w:rFonts w:cs="Arial"/>
                <w:sz w:val="20"/>
                <w:szCs w:val="20"/>
                <w:lang w:val="sr-Latn-CS"/>
              </w:rPr>
            </w:pPr>
            <w:r w:rsidRPr="0014604B">
              <w:rPr>
                <w:rFonts w:cs="Arial"/>
                <w:sz w:val="20"/>
                <w:szCs w:val="20"/>
                <w:lang w:val="sr-Cyrl-CS"/>
              </w:rPr>
              <w:t>Ф</w:t>
            </w:r>
            <w:r w:rsidRPr="0014604B">
              <w:rPr>
                <w:rFonts w:cs="Arial"/>
                <w:sz w:val="20"/>
                <w:szCs w:val="20"/>
                <w:lang w:val="sr-Latn-CS"/>
              </w:rPr>
              <w:t>илтер у</w:t>
            </w:r>
            <w:r w:rsidRPr="0014604B">
              <w:rPr>
                <w:rFonts w:cs="Arial"/>
                <w:sz w:val="20"/>
                <w:szCs w:val="20"/>
                <w:lang w:val="sr-Cyrl-CS"/>
              </w:rPr>
              <w:t>љ</w:t>
            </w:r>
            <w:r w:rsidRPr="0014604B">
              <w:rPr>
                <w:rFonts w:cs="Arial"/>
                <w:sz w:val="20"/>
                <w:szCs w:val="20"/>
                <w:lang w:val="sr-Latn-CS"/>
              </w:rPr>
              <w:t>а -Дачија</w:t>
            </w:r>
          </w:p>
        </w:tc>
        <w:tc>
          <w:tcPr>
            <w:tcW w:w="2551" w:type="dxa"/>
            <w:vAlign w:val="center"/>
          </w:tcPr>
          <w:p w14:paraId="2DEEBFC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3B41122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35FC060B" w14:textId="77777777" w:rsidTr="0014604B">
        <w:trPr>
          <w:trHeight w:val="284"/>
        </w:trPr>
        <w:tc>
          <w:tcPr>
            <w:tcW w:w="708" w:type="dxa"/>
            <w:vAlign w:val="center"/>
          </w:tcPr>
          <w:p w14:paraId="6CF3AA12"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5AD06F0C" w14:textId="77777777" w:rsidR="0014604B" w:rsidRPr="0014604B" w:rsidRDefault="0014604B" w:rsidP="0014604B">
            <w:pPr>
              <w:spacing w:before="0"/>
              <w:rPr>
                <w:rFonts w:cs="Arial"/>
                <w:sz w:val="20"/>
                <w:szCs w:val="20"/>
                <w:lang w:val="sr-Cyrl-CS"/>
              </w:rPr>
            </w:pPr>
            <w:r w:rsidRPr="0014604B">
              <w:rPr>
                <w:rFonts w:cs="Arial"/>
                <w:sz w:val="20"/>
                <w:szCs w:val="20"/>
                <w:lang w:val="sr-Cyrl-CS"/>
              </w:rPr>
              <w:t>Филтер ваздуха - Дачија</w:t>
            </w:r>
          </w:p>
        </w:tc>
        <w:tc>
          <w:tcPr>
            <w:tcW w:w="2551" w:type="dxa"/>
            <w:vAlign w:val="center"/>
          </w:tcPr>
          <w:p w14:paraId="1C8DEC3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0BAC8DC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1B57B1F6" w14:textId="77777777" w:rsidTr="0014604B">
        <w:trPr>
          <w:trHeight w:val="284"/>
        </w:trPr>
        <w:tc>
          <w:tcPr>
            <w:tcW w:w="708" w:type="dxa"/>
            <w:vAlign w:val="center"/>
          </w:tcPr>
          <w:p w14:paraId="2080ACDD"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03745E19" w14:textId="77777777" w:rsidR="0014604B" w:rsidRPr="0014604B" w:rsidRDefault="0014604B" w:rsidP="0014604B">
            <w:pPr>
              <w:spacing w:before="0"/>
              <w:rPr>
                <w:rFonts w:cs="Arial"/>
                <w:sz w:val="20"/>
                <w:szCs w:val="20"/>
                <w:lang w:val="sr-Cyrl-CS"/>
              </w:rPr>
            </w:pPr>
            <w:r w:rsidRPr="0014604B">
              <w:rPr>
                <w:rFonts w:cs="Arial"/>
                <w:sz w:val="20"/>
                <w:szCs w:val="20"/>
                <w:lang w:val="sr-Cyrl-CS"/>
              </w:rPr>
              <w:t>Филтер горива -Дачија</w:t>
            </w:r>
          </w:p>
        </w:tc>
        <w:tc>
          <w:tcPr>
            <w:tcW w:w="2551" w:type="dxa"/>
            <w:vAlign w:val="center"/>
          </w:tcPr>
          <w:p w14:paraId="2501BE25"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4EE8649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6A6C5471" w14:textId="77777777" w:rsidTr="0014604B">
        <w:trPr>
          <w:trHeight w:val="284"/>
        </w:trPr>
        <w:tc>
          <w:tcPr>
            <w:tcW w:w="708" w:type="dxa"/>
            <w:vAlign w:val="center"/>
          </w:tcPr>
          <w:p w14:paraId="0E52FCB7"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20B5C3DC" w14:textId="77777777" w:rsidR="0014604B" w:rsidRPr="0014604B" w:rsidRDefault="0014604B" w:rsidP="0014604B">
            <w:pPr>
              <w:spacing w:before="0"/>
              <w:rPr>
                <w:rFonts w:cs="Arial"/>
                <w:sz w:val="20"/>
                <w:szCs w:val="20"/>
                <w:lang w:val="sr-Cyrl-CS"/>
              </w:rPr>
            </w:pPr>
            <w:r w:rsidRPr="0014604B">
              <w:rPr>
                <w:rFonts w:cs="Arial"/>
                <w:sz w:val="20"/>
                <w:szCs w:val="20"/>
                <w:lang w:val="sr-Cyrl-CS"/>
              </w:rPr>
              <w:t>Филтер климе -Дачија</w:t>
            </w:r>
          </w:p>
        </w:tc>
        <w:tc>
          <w:tcPr>
            <w:tcW w:w="2551" w:type="dxa"/>
            <w:vAlign w:val="center"/>
          </w:tcPr>
          <w:p w14:paraId="22F5645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3B17F01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1D56DA94" w14:textId="77777777" w:rsidTr="0014604B">
        <w:trPr>
          <w:trHeight w:val="284"/>
        </w:trPr>
        <w:tc>
          <w:tcPr>
            <w:tcW w:w="708" w:type="dxa"/>
            <w:vAlign w:val="center"/>
          </w:tcPr>
          <w:p w14:paraId="58F05DF9"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1851FB04"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Предњи фар -Дачија</w:t>
            </w:r>
          </w:p>
        </w:tc>
        <w:tc>
          <w:tcPr>
            <w:tcW w:w="2551" w:type="dxa"/>
            <w:vAlign w:val="center"/>
          </w:tcPr>
          <w:p w14:paraId="4ED44A4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4132A0F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4</w:t>
            </w:r>
          </w:p>
        </w:tc>
      </w:tr>
      <w:tr w:rsidR="0014604B" w:rsidRPr="0014604B" w14:paraId="6A29AFFE" w14:textId="77777777" w:rsidTr="0014604B">
        <w:trPr>
          <w:trHeight w:val="284"/>
        </w:trPr>
        <w:tc>
          <w:tcPr>
            <w:tcW w:w="708" w:type="dxa"/>
            <w:vAlign w:val="center"/>
          </w:tcPr>
          <w:p w14:paraId="280C29B9"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75A95C65" w14:textId="77777777" w:rsidR="0014604B" w:rsidRPr="0014604B" w:rsidRDefault="0014604B" w:rsidP="0014604B">
            <w:pPr>
              <w:spacing w:before="0"/>
              <w:rPr>
                <w:rFonts w:cs="Arial"/>
                <w:sz w:val="20"/>
                <w:szCs w:val="20"/>
                <w:lang w:val="sr-Cyrl-CS"/>
              </w:rPr>
            </w:pPr>
            <w:r w:rsidRPr="0014604B">
              <w:rPr>
                <w:rFonts w:cs="Arial"/>
                <w:sz w:val="20"/>
                <w:szCs w:val="20"/>
                <w:lang w:val="sr-Cyrl-CS"/>
              </w:rPr>
              <w:t>Задња стоп лампа - Дачија</w:t>
            </w:r>
          </w:p>
        </w:tc>
        <w:tc>
          <w:tcPr>
            <w:tcW w:w="2551" w:type="dxa"/>
            <w:vAlign w:val="center"/>
          </w:tcPr>
          <w:p w14:paraId="2EFA08B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492D38F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4</w:t>
            </w:r>
          </w:p>
        </w:tc>
      </w:tr>
      <w:tr w:rsidR="0014604B" w:rsidRPr="0014604B" w14:paraId="1497701B" w14:textId="77777777" w:rsidTr="0014604B">
        <w:trPr>
          <w:trHeight w:val="284"/>
        </w:trPr>
        <w:tc>
          <w:tcPr>
            <w:tcW w:w="708" w:type="dxa"/>
            <w:vAlign w:val="center"/>
          </w:tcPr>
          <w:p w14:paraId="5C519430"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40AEEB60" w14:textId="77777777" w:rsidR="0014604B" w:rsidRPr="0014604B" w:rsidRDefault="0014604B" w:rsidP="0014604B">
            <w:pPr>
              <w:spacing w:before="0"/>
              <w:rPr>
                <w:rFonts w:cs="Arial"/>
                <w:sz w:val="20"/>
                <w:szCs w:val="20"/>
                <w:lang w:val="sr-Cyrl-CS"/>
              </w:rPr>
            </w:pPr>
            <w:r w:rsidRPr="0014604B">
              <w:rPr>
                <w:rFonts w:cs="Arial"/>
                <w:sz w:val="20"/>
                <w:szCs w:val="20"/>
                <w:lang w:val="sr-Cyrl-CS"/>
              </w:rPr>
              <w:t>Мигавац предњи - Дачија</w:t>
            </w:r>
          </w:p>
        </w:tc>
        <w:tc>
          <w:tcPr>
            <w:tcW w:w="2551" w:type="dxa"/>
            <w:vAlign w:val="center"/>
          </w:tcPr>
          <w:p w14:paraId="403AD39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2BD53C0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10</w:t>
            </w:r>
          </w:p>
        </w:tc>
      </w:tr>
      <w:tr w:rsidR="0014604B" w:rsidRPr="0014604B" w14:paraId="0F2082EB" w14:textId="77777777" w:rsidTr="0014604B">
        <w:trPr>
          <w:trHeight w:val="284"/>
        </w:trPr>
        <w:tc>
          <w:tcPr>
            <w:tcW w:w="708" w:type="dxa"/>
            <w:vAlign w:val="center"/>
          </w:tcPr>
          <w:p w14:paraId="10B46566"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73A2A642" w14:textId="77777777" w:rsidR="0014604B" w:rsidRPr="0014604B" w:rsidRDefault="0014604B" w:rsidP="0014604B">
            <w:pPr>
              <w:spacing w:before="0"/>
              <w:rPr>
                <w:rFonts w:cs="Arial"/>
                <w:sz w:val="20"/>
                <w:szCs w:val="20"/>
                <w:lang w:val="sr-Cyrl-CS"/>
              </w:rPr>
            </w:pPr>
            <w:r w:rsidRPr="0014604B">
              <w:rPr>
                <w:rFonts w:cs="Arial"/>
                <w:sz w:val="20"/>
                <w:szCs w:val="20"/>
                <w:lang w:val="sr-Cyrl-CS"/>
              </w:rPr>
              <w:t>Алнасер - дачија</w:t>
            </w:r>
          </w:p>
        </w:tc>
        <w:tc>
          <w:tcPr>
            <w:tcW w:w="2551" w:type="dxa"/>
            <w:vAlign w:val="center"/>
          </w:tcPr>
          <w:p w14:paraId="12761557"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571D5B75"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w:t>
            </w:r>
          </w:p>
        </w:tc>
      </w:tr>
      <w:tr w:rsidR="0014604B" w:rsidRPr="0014604B" w14:paraId="56D63171" w14:textId="77777777" w:rsidTr="0014604B">
        <w:trPr>
          <w:trHeight w:val="284"/>
        </w:trPr>
        <w:tc>
          <w:tcPr>
            <w:tcW w:w="708" w:type="dxa"/>
            <w:vAlign w:val="center"/>
          </w:tcPr>
          <w:p w14:paraId="6D4B1F00"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75F13497" w14:textId="77777777" w:rsidR="0014604B" w:rsidRPr="0014604B" w:rsidRDefault="0014604B" w:rsidP="0014604B">
            <w:pPr>
              <w:spacing w:before="0"/>
              <w:rPr>
                <w:rFonts w:cs="Arial"/>
                <w:sz w:val="20"/>
                <w:szCs w:val="20"/>
                <w:lang w:val="sr-Cyrl-CS"/>
              </w:rPr>
            </w:pPr>
            <w:r w:rsidRPr="0014604B">
              <w:rPr>
                <w:rFonts w:cs="Arial"/>
                <w:sz w:val="20"/>
                <w:szCs w:val="20"/>
                <w:lang w:val="sr-Cyrl-CS"/>
              </w:rPr>
              <w:t>Алтернатор -Дачија</w:t>
            </w:r>
          </w:p>
        </w:tc>
        <w:tc>
          <w:tcPr>
            <w:tcW w:w="2551" w:type="dxa"/>
            <w:vAlign w:val="center"/>
          </w:tcPr>
          <w:p w14:paraId="37090C1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7121F3F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1</w:t>
            </w:r>
          </w:p>
        </w:tc>
      </w:tr>
      <w:tr w:rsidR="0014604B" w:rsidRPr="0014604B" w14:paraId="10C1EEA1" w14:textId="77777777" w:rsidTr="0014604B">
        <w:trPr>
          <w:trHeight w:val="284"/>
        </w:trPr>
        <w:tc>
          <w:tcPr>
            <w:tcW w:w="708" w:type="dxa"/>
            <w:vAlign w:val="center"/>
          </w:tcPr>
          <w:p w14:paraId="7233B176"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442BEDE8" w14:textId="77777777" w:rsidR="0014604B" w:rsidRPr="0014604B" w:rsidRDefault="0014604B" w:rsidP="0014604B">
            <w:pPr>
              <w:spacing w:before="0"/>
              <w:rPr>
                <w:rFonts w:cs="Arial"/>
                <w:sz w:val="20"/>
                <w:szCs w:val="20"/>
                <w:lang w:val="sr-Cyrl-CS"/>
              </w:rPr>
            </w:pPr>
            <w:r w:rsidRPr="0014604B">
              <w:rPr>
                <w:rFonts w:cs="Arial"/>
                <w:sz w:val="20"/>
                <w:szCs w:val="20"/>
                <w:lang w:val="sr-Cyrl-CS"/>
              </w:rPr>
              <w:t>Хладњак - Дачија</w:t>
            </w:r>
          </w:p>
        </w:tc>
        <w:tc>
          <w:tcPr>
            <w:tcW w:w="2551" w:type="dxa"/>
            <w:vAlign w:val="center"/>
          </w:tcPr>
          <w:p w14:paraId="56EE536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1002D56A"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3</w:t>
            </w:r>
          </w:p>
        </w:tc>
      </w:tr>
      <w:tr w:rsidR="0014604B" w:rsidRPr="0014604B" w14:paraId="57BC8F17" w14:textId="77777777" w:rsidTr="0014604B">
        <w:trPr>
          <w:trHeight w:val="284"/>
        </w:trPr>
        <w:tc>
          <w:tcPr>
            <w:tcW w:w="708" w:type="dxa"/>
            <w:vAlign w:val="center"/>
          </w:tcPr>
          <w:p w14:paraId="7AEC3EB9"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542F2DCD" w14:textId="77777777" w:rsidR="0014604B" w:rsidRPr="0014604B" w:rsidRDefault="0014604B" w:rsidP="0014604B">
            <w:pPr>
              <w:spacing w:before="0"/>
              <w:rPr>
                <w:rFonts w:cs="Arial"/>
                <w:sz w:val="20"/>
                <w:szCs w:val="20"/>
                <w:lang w:val="sr-Cyrl-CS"/>
              </w:rPr>
            </w:pPr>
            <w:r w:rsidRPr="0014604B">
              <w:rPr>
                <w:rFonts w:cs="Arial"/>
                <w:sz w:val="20"/>
                <w:szCs w:val="20"/>
                <w:lang w:val="sr-Cyrl-CS"/>
              </w:rPr>
              <w:t>Бидон Хладњака -Дачија</w:t>
            </w:r>
          </w:p>
        </w:tc>
        <w:tc>
          <w:tcPr>
            <w:tcW w:w="2551" w:type="dxa"/>
            <w:vAlign w:val="center"/>
          </w:tcPr>
          <w:p w14:paraId="7271A702"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0D20E101"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2</w:t>
            </w:r>
          </w:p>
        </w:tc>
      </w:tr>
      <w:tr w:rsidR="0014604B" w:rsidRPr="0014604B" w14:paraId="5CAAC578" w14:textId="77777777" w:rsidTr="0014604B">
        <w:trPr>
          <w:trHeight w:val="284"/>
        </w:trPr>
        <w:tc>
          <w:tcPr>
            <w:tcW w:w="708" w:type="dxa"/>
            <w:vAlign w:val="center"/>
          </w:tcPr>
          <w:p w14:paraId="77CA5B4A"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291D2257" w14:textId="77777777" w:rsidR="0014604B" w:rsidRPr="0014604B" w:rsidRDefault="0014604B" w:rsidP="0014604B">
            <w:pPr>
              <w:spacing w:before="0"/>
              <w:rPr>
                <w:rFonts w:cs="Arial"/>
                <w:sz w:val="20"/>
                <w:szCs w:val="20"/>
                <w:lang w:val="sr-Cyrl-CS"/>
              </w:rPr>
            </w:pPr>
            <w:r w:rsidRPr="0014604B">
              <w:rPr>
                <w:rFonts w:cs="Arial"/>
                <w:sz w:val="20"/>
                <w:szCs w:val="20"/>
                <w:lang w:val="sr-Cyrl-CS"/>
              </w:rPr>
              <w:t>Водена пумпа -Дачија</w:t>
            </w:r>
          </w:p>
        </w:tc>
        <w:tc>
          <w:tcPr>
            <w:tcW w:w="2551" w:type="dxa"/>
            <w:vAlign w:val="center"/>
          </w:tcPr>
          <w:p w14:paraId="7181E37B"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1F00E9C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4FB4635B" w14:textId="77777777" w:rsidTr="0014604B">
        <w:trPr>
          <w:trHeight w:val="284"/>
        </w:trPr>
        <w:tc>
          <w:tcPr>
            <w:tcW w:w="708" w:type="dxa"/>
            <w:vAlign w:val="center"/>
          </w:tcPr>
          <w:p w14:paraId="1E666CEB"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5A6D26C5"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Сет зупчастог каиша-Дачија</w:t>
            </w:r>
          </w:p>
        </w:tc>
        <w:tc>
          <w:tcPr>
            <w:tcW w:w="2551" w:type="dxa"/>
            <w:vAlign w:val="center"/>
          </w:tcPr>
          <w:p w14:paraId="35D6D85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гар</w:t>
            </w:r>
          </w:p>
        </w:tc>
        <w:tc>
          <w:tcPr>
            <w:tcW w:w="2126" w:type="dxa"/>
            <w:vAlign w:val="center"/>
          </w:tcPr>
          <w:p w14:paraId="0E3735A4"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6D6DEF82" w14:textId="77777777" w:rsidTr="0014604B">
        <w:trPr>
          <w:trHeight w:val="284"/>
        </w:trPr>
        <w:tc>
          <w:tcPr>
            <w:tcW w:w="708" w:type="dxa"/>
            <w:vAlign w:val="center"/>
          </w:tcPr>
          <w:p w14:paraId="5654873A"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03D4AEDD"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Сет пк-каиша-Дачија</w:t>
            </w:r>
          </w:p>
        </w:tc>
        <w:tc>
          <w:tcPr>
            <w:tcW w:w="2551" w:type="dxa"/>
            <w:vAlign w:val="center"/>
          </w:tcPr>
          <w:p w14:paraId="21DA036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гар</w:t>
            </w:r>
          </w:p>
        </w:tc>
        <w:tc>
          <w:tcPr>
            <w:tcW w:w="2126" w:type="dxa"/>
            <w:vAlign w:val="center"/>
          </w:tcPr>
          <w:p w14:paraId="43C184A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239AC931" w14:textId="77777777" w:rsidTr="0014604B">
        <w:trPr>
          <w:trHeight w:val="284"/>
        </w:trPr>
        <w:tc>
          <w:tcPr>
            <w:tcW w:w="708" w:type="dxa"/>
            <w:vAlign w:val="center"/>
          </w:tcPr>
          <w:p w14:paraId="2D8A2FC9"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2957F8AE" w14:textId="77777777" w:rsidR="0014604B" w:rsidRPr="0014604B" w:rsidRDefault="0014604B" w:rsidP="0014604B">
            <w:pPr>
              <w:spacing w:before="0"/>
              <w:rPr>
                <w:rFonts w:cs="Arial"/>
                <w:sz w:val="20"/>
                <w:szCs w:val="20"/>
                <w:lang w:val="sr-Cyrl-CS"/>
              </w:rPr>
            </w:pPr>
            <w:r w:rsidRPr="0014604B">
              <w:rPr>
                <w:rFonts w:cs="Arial"/>
                <w:sz w:val="20"/>
                <w:szCs w:val="20"/>
                <w:lang w:val="sr-Cyrl-CS"/>
              </w:rPr>
              <w:t>ПК-каиш</w:t>
            </w:r>
          </w:p>
        </w:tc>
        <w:tc>
          <w:tcPr>
            <w:tcW w:w="2551" w:type="dxa"/>
            <w:vAlign w:val="center"/>
          </w:tcPr>
          <w:p w14:paraId="2B71649A"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382D22FD"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63FBEE29" w14:textId="77777777" w:rsidTr="0014604B">
        <w:trPr>
          <w:trHeight w:val="284"/>
        </w:trPr>
        <w:tc>
          <w:tcPr>
            <w:tcW w:w="708" w:type="dxa"/>
            <w:vAlign w:val="center"/>
          </w:tcPr>
          <w:p w14:paraId="04251E24"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1F020D8B"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Сет квачила-Дачија</w:t>
            </w:r>
          </w:p>
        </w:tc>
        <w:tc>
          <w:tcPr>
            <w:tcW w:w="2551" w:type="dxa"/>
            <w:vAlign w:val="center"/>
          </w:tcPr>
          <w:p w14:paraId="0048FA81"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гар</w:t>
            </w:r>
          </w:p>
        </w:tc>
        <w:tc>
          <w:tcPr>
            <w:tcW w:w="2126" w:type="dxa"/>
            <w:vAlign w:val="center"/>
          </w:tcPr>
          <w:p w14:paraId="0ABECCEE"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5C6BD6AD" w14:textId="77777777" w:rsidTr="0014604B">
        <w:trPr>
          <w:trHeight w:val="284"/>
        </w:trPr>
        <w:tc>
          <w:tcPr>
            <w:tcW w:w="708" w:type="dxa"/>
            <w:vAlign w:val="center"/>
          </w:tcPr>
          <w:p w14:paraId="52EC837E"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567D687E" w14:textId="77777777" w:rsidR="0014604B" w:rsidRPr="0014604B" w:rsidRDefault="0014604B" w:rsidP="0014604B">
            <w:pPr>
              <w:spacing w:before="0"/>
              <w:rPr>
                <w:rFonts w:cs="Arial"/>
                <w:sz w:val="20"/>
                <w:szCs w:val="20"/>
                <w:lang w:val="sr-Cyrl-CS"/>
              </w:rPr>
            </w:pPr>
            <w:r w:rsidRPr="0014604B">
              <w:rPr>
                <w:rFonts w:cs="Arial"/>
                <w:sz w:val="20"/>
                <w:szCs w:val="20"/>
                <w:lang w:val="sr-Cyrl-CS"/>
              </w:rPr>
              <w:t>Задњи лонац-Дачија</w:t>
            </w:r>
          </w:p>
        </w:tc>
        <w:tc>
          <w:tcPr>
            <w:tcW w:w="2551" w:type="dxa"/>
            <w:vAlign w:val="center"/>
          </w:tcPr>
          <w:p w14:paraId="40AC1B38"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259CFBE0"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5F1527DA" w14:textId="77777777" w:rsidTr="0014604B">
        <w:trPr>
          <w:trHeight w:val="284"/>
        </w:trPr>
        <w:tc>
          <w:tcPr>
            <w:tcW w:w="708" w:type="dxa"/>
            <w:vAlign w:val="center"/>
          </w:tcPr>
          <w:p w14:paraId="3017A4D5"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161B4E22" w14:textId="77777777" w:rsidR="0014604B" w:rsidRPr="0014604B" w:rsidRDefault="0014604B" w:rsidP="0014604B">
            <w:pPr>
              <w:spacing w:before="0"/>
              <w:rPr>
                <w:rFonts w:cs="Arial"/>
                <w:sz w:val="20"/>
                <w:szCs w:val="20"/>
                <w:lang w:val="sr-Cyrl-CS"/>
              </w:rPr>
            </w:pPr>
            <w:r w:rsidRPr="0014604B">
              <w:rPr>
                <w:rFonts w:cs="Arial"/>
                <w:sz w:val="20"/>
                <w:szCs w:val="20"/>
                <w:lang w:val="sr-Cyrl-CS"/>
              </w:rPr>
              <w:t>Средњи лонац-Дачија</w:t>
            </w:r>
          </w:p>
        </w:tc>
        <w:tc>
          <w:tcPr>
            <w:tcW w:w="2551" w:type="dxa"/>
            <w:vAlign w:val="center"/>
          </w:tcPr>
          <w:p w14:paraId="4A3EBA0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63735BAF"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554BA3EC" w14:textId="77777777" w:rsidTr="0014604B">
        <w:trPr>
          <w:trHeight w:val="116"/>
        </w:trPr>
        <w:tc>
          <w:tcPr>
            <w:tcW w:w="708" w:type="dxa"/>
            <w:vAlign w:val="center"/>
          </w:tcPr>
          <w:p w14:paraId="49A6CE74"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1F4B2670" w14:textId="77777777" w:rsidR="0014604B" w:rsidRPr="0014604B" w:rsidRDefault="0014604B" w:rsidP="0014604B">
            <w:pPr>
              <w:spacing w:before="0"/>
              <w:rPr>
                <w:rFonts w:cs="Arial"/>
                <w:sz w:val="20"/>
                <w:szCs w:val="20"/>
                <w:lang w:val="sr-Cyrl-CS"/>
              </w:rPr>
            </w:pPr>
            <w:r w:rsidRPr="0014604B">
              <w:rPr>
                <w:rFonts w:cs="Arial"/>
                <w:sz w:val="20"/>
                <w:szCs w:val="20"/>
                <w:lang w:val="sr-Cyrl-CS"/>
              </w:rPr>
              <w:t>Ретровизор Л+Д -Дачија</w:t>
            </w:r>
          </w:p>
        </w:tc>
        <w:tc>
          <w:tcPr>
            <w:tcW w:w="2551" w:type="dxa"/>
            <w:vAlign w:val="center"/>
          </w:tcPr>
          <w:p w14:paraId="3E67E619"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ком</w:t>
            </w:r>
          </w:p>
        </w:tc>
        <w:tc>
          <w:tcPr>
            <w:tcW w:w="2126" w:type="dxa"/>
            <w:vAlign w:val="center"/>
          </w:tcPr>
          <w:p w14:paraId="32F334D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6</w:t>
            </w:r>
          </w:p>
        </w:tc>
      </w:tr>
      <w:tr w:rsidR="0014604B" w:rsidRPr="0014604B" w14:paraId="4DC62C9E" w14:textId="77777777" w:rsidTr="0014604B">
        <w:trPr>
          <w:trHeight w:val="546"/>
        </w:trPr>
        <w:tc>
          <w:tcPr>
            <w:tcW w:w="708" w:type="dxa"/>
            <w:vAlign w:val="center"/>
          </w:tcPr>
          <w:p w14:paraId="51DC8401"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13C0EA17" w14:textId="77777777" w:rsidR="0014604B" w:rsidRPr="0014604B" w:rsidRDefault="0014604B" w:rsidP="0014604B">
            <w:pPr>
              <w:spacing w:before="0"/>
              <w:rPr>
                <w:rFonts w:cs="Arial"/>
                <w:b/>
                <w:sz w:val="20"/>
                <w:szCs w:val="20"/>
                <w:lang w:val="sr-Latn-CS"/>
              </w:rPr>
            </w:pPr>
            <w:r w:rsidRPr="0014604B">
              <w:rPr>
                <w:rFonts w:cs="Arial"/>
                <w:b/>
                <w:sz w:val="20"/>
                <w:szCs w:val="20"/>
                <w:lang w:val="sr-Cyrl-CS"/>
              </w:rPr>
              <w:t>ДАЧИЈА ДАСТЕР 1,5</w:t>
            </w:r>
            <w:r w:rsidRPr="0014604B">
              <w:rPr>
                <w:rFonts w:cs="Arial"/>
                <w:b/>
                <w:sz w:val="20"/>
                <w:szCs w:val="20"/>
                <w:lang w:val="sr-Latn-CS"/>
              </w:rPr>
              <w:t xml:space="preserve"> dci 4x4</w:t>
            </w:r>
          </w:p>
        </w:tc>
        <w:tc>
          <w:tcPr>
            <w:tcW w:w="2551" w:type="dxa"/>
            <w:vAlign w:val="center"/>
          </w:tcPr>
          <w:p w14:paraId="5C48D676" w14:textId="77777777" w:rsidR="0014604B" w:rsidRPr="0014604B" w:rsidRDefault="0014604B" w:rsidP="0014604B">
            <w:pPr>
              <w:spacing w:before="0"/>
              <w:jc w:val="center"/>
              <w:rPr>
                <w:rFonts w:cs="Arial"/>
                <w:sz w:val="20"/>
                <w:szCs w:val="20"/>
                <w:lang w:val="sr-Cyrl-CS"/>
              </w:rPr>
            </w:pPr>
          </w:p>
        </w:tc>
        <w:tc>
          <w:tcPr>
            <w:tcW w:w="2126" w:type="dxa"/>
            <w:vAlign w:val="center"/>
          </w:tcPr>
          <w:p w14:paraId="71585564" w14:textId="77777777" w:rsidR="0014604B" w:rsidRPr="0014604B" w:rsidRDefault="0014604B" w:rsidP="0014604B">
            <w:pPr>
              <w:spacing w:before="0"/>
              <w:jc w:val="center"/>
              <w:rPr>
                <w:rFonts w:cs="Arial"/>
                <w:sz w:val="20"/>
                <w:szCs w:val="20"/>
                <w:lang w:val="sr-Cyrl-CS"/>
              </w:rPr>
            </w:pPr>
          </w:p>
        </w:tc>
      </w:tr>
      <w:tr w:rsidR="0014604B" w:rsidRPr="0014604B" w14:paraId="134605A6" w14:textId="77777777" w:rsidTr="0014604B">
        <w:trPr>
          <w:trHeight w:val="284"/>
        </w:trPr>
        <w:tc>
          <w:tcPr>
            <w:tcW w:w="708" w:type="dxa"/>
            <w:vAlign w:val="center"/>
          </w:tcPr>
          <w:p w14:paraId="46AA9392"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18EC30A4" w14:textId="77777777" w:rsidR="0014604B" w:rsidRPr="0014604B" w:rsidRDefault="0014604B" w:rsidP="0014604B">
            <w:pPr>
              <w:spacing w:before="0"/>
              <w:rPr>
                <w:rFonts w:cs="Arial"/>
                <w:sz w:val="20"/>
                <w:szCs w:val="20"/>
                <w:lang w:val="sr-Cyrl-CS"/>
              </w:rPr>
            </w:pPr>
            <w:r w:rsidRPr="0014604B">
              <w:rPr>
                <w:rFonts w:cs="Arial"/>
                <w:sz w:val="20"/>
                <w:szCs w:val="20"/>
                <w:lang w:val="sr-Latn-CS"/>
              </w:rPr>
              <w:t>Филтер уља</w:t>
            </w:r>
          </w:p>
        </w:tc>
        <w:tc>
          <w:tcPr>
            <w:tcW w:w="2551" w:type="dxa"/>
          </w:tcPr>
          <w:p w14:paraId="444CBFFF" w14:textId="77777777" w:rsidR="0014604B" w:rsidRPr="0014604B" w:rsidRDefault="0014604B" w:rsidP="0014604B">
            <w:pPr>
              <w:spacing w:before="0"/>
              <w:jc w:val="center"/>
              <w:rPr>
                <w:sz w:val="20"/>
                <w:szCs w:val="20"/>
              </w:rPr>
            </w:pPr>
            <w:r w:rsidRPr="0014604B">
              <w:rPr>
                <w:rFonts w:cs="Arial"/>
                <w:sz w:val="20"/>
                <w:szCs w:val="20"/>
                <w:lang w:val="sr-Cyrl-CS"/>
              </w:rPr>
              <w:t>ком</w:t>
            </w:r>
          </w:p>
        </w:tc>
        <w:tc>
          <w:tcPr>
            <w:tcW w:w="2126" w:type="dxa"/>
            <w:vAlign w:val="center"/>
          </w:tcPr>
          <w:p w14:paraId="4F6E64F0"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45595948" w14:textId="77777777" w:rsidTr="0014604B">
        <w:trPr>
          <w:trHeight w:val="284"/>
        </w:trPr>
        <w:tc>
          <w:tcPr>
            <w:tcW w:w="708" w:type="dxa"/>
            <w:vAlign w:val="center"/>
          </w:tcPr>
          <w:p w14:paraId="005375B8"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1CD7C11A" w14:textId="77777777" w:rsidR="0014604B" w:rsidRPr="0014604B" w:rsidRDefault="0014604B" w:rsidP="0014604B">
            <w:pPr>
              <w:spacing w:before="0"/>
              <w:rPr>
                <w:rFonts w:cs="Arial"/>
                <w:sz w:val="20"/>
                <w:szCs w:val="20"/>
                <w:lang w:val="sr-Cyrl-CS"/>
              </w:rPr>
            </w:pPr>
            <w:r w:rsidRPr="0014604B">
              <w:rPr>
                <w:rFonts w:cs="Arial"/>
                <w:sz w:val="20"/>
                <w:szCs w:val="20"/>
                <w:lang w:val="sr-Cyrl-CS"/>
              </w:rPr>
              <w:t>Филтер горива</w:t>
            </w:r>
          </w:p>
        </w:tc>
        <w:tc>
          <w:tcPr>
            <w:tcW w:w="2551" w:type="dxa"/>
          </w:tcPr>
          <w:p w14:paraId="58C14FB7" w14:textId="77777777" w:rsidR="0014604B" w:rsidRPr="0014604B" w:rsidRDefault="0014604B" w:rsidP="0014604B">
            <w:pPr>
              <w:spacing w:before="0"/>
              <w:jc w:val="center"/>
              <w:rPr>
                <w:sz w:val="20"/>
                <w:szCs w:val="20"/>
              </w:rPr>
            </w:pPr>
            <w:r w:rsidRPr="0014604B">
              <w:rPr>
                <w:rFonts w:cs="Arial"/>
                <w:sz w:val="20"/>
                <w:szCs w:val="20"/>
                <w:lang w:val="sr-Cyrl-CS"/>
              </w:rPr>
              <w:t>ком</w:t>
            </w:r>
          </w:p>
        </w:tc>
        <w:tc>
          <w:tcPr>
            <w:tcW w:w="2126" w:type="dxa"/>
            <w:vAlign w:val="center"/>
          </w:tcPr>
          <w:p w14:paraId="0B1C168C"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r w:rsidR="0014604B" w:rsidRPr="0014604B" w14:paraId="6F0133EF" w14:textId="77777777" w:rsidTr="0014604B">
        <w:trPr>
          <w:trHeight w:val="284"/>
        </w:trPr>
        <w:tc>
          <w:tcPr>
            <w:tcW w:w="708" w:type="dxa"/>
            <w:vAlign w:val="center"/>
          </w:tcPr>
          <w:p w14:paraId="0FC2F28E" w14:textId="77777777" w:rsidR="0014604B" w:rsidRPr="0014604B" w:rsidRDefault="0014604B" w:rsidP="00491DDC">
            <w:pPr>
              <w:numPr>
                <w:ilvl w:val="0"/>
                <w:numId w:val="39"/>
              </w:numPr>
              <w:spacing w:before="0"/>
              <w:jc w:val="left"/>
              <w:rPr>
                <w:rFonts w:cs="Arial"/>
                <w:sz w:val="20"/>
                <w:szCs w:val="20"/>
                <w:lang w:val="sr-Latn-CS"/>
              </w:rPr>
            </w:pPr>
          </w:p>
        </w:tc>
        <w:tc>
          <w:tcPr>
            <w:tcW w:w="3115" w:type="dxa"/>
            <w:vAlign w:val="center"/>
          </w:tcPr>
          <w:p w14:paraId="44DFEB6E" w14:textId="77777777" w:rsidR="0014604B" w:rsidRPr="0014604B" w:rsidRDefault="0014604B" w:rsidP="0014604B">
            <w:pPr>
              <w:spacing w:before="0"/>
              <w:rPr>
                <w:rFonts w:cs="Arial"/>
                <w:sz w:val="20"/>
                <w:szCs w:val="20"/>
                <w:lang w:val="sr-Cyrl-CS"/>
              </w:rPr>
            </w:pPr>
            <w:r w:rsidRPr="0014604B">
              <w:rPr>
                <w:rFonts w:cs="Arial"/>
                <w:sz w:val="20"/>
                <w:szCs w:val="20"/>
                <w:lang w:val="sr-Cyrl-CS"/>
              </w:rPr>
              <w:t>Филтер ваздуха</w:t>
            </w:r>
          </w:p>
        </w:tc>
        <w:tc>
          <w:tcPr>
            <w:tcW w:w="2551" w:type="dxa"/>
          </w:tcPr>
          <w:p w14:paraId="0A0D5F25" w14:textId="77777777" w:rsidR="0014604B" w:rsidRPr="0014604B" w:rsidRDefault="0014604B" w:rsidP="0014604B">
            <w:pPr>
              <w:spacing w:before="0"/>
              <w:jc w:val="center"/>
              <w:rPr>
                <w:sz w:val="20"/>
                <w:szCs w:val="20"/>
              </w:rPr>
            </w:pPr>
            <w:r w:rsidRPr="0014604B">
              <w:rPr>
                <w:rFonts w:cs="Arial"/>
                <w:sz w:val="20"/>
                <w:szCs w:val="20"/>
                <w:lang w:val="sr-Cyrl-CS"/>
              </w:rPr>
              <w:t>ком</w:t>
            </w:r>
          </w:p>
        </w:tc>
        <w:tc>
          <w:tcPr>
            <w:tcW w:w="2126" w:type="dxa"/>
            <w:vAlign w:val="center"/>
          </w:tcPr>
          <w:p w14:paraId="3E07D626" w14:textId="77777777" w:rsidR="0014604B" w:rsidRPr="0014604B" w:rsidRDefault="0014604B" w:rsidP="0014604B">
            <w:pPr>
              <w:spacing w:before="0"/>
              <w:jc w:val="center"/>
              <w:rPr>
                <w:rFonts w:cs="Arial"/>
                <w:sz w:val="20"/>
                <w:szCs w:val="20"/>
                <w:lang w:val="sr-Cyrl-CS"/>
              </w:rPr>
            </w:pPr>
            <w:r w:rsidRPr="0014604B">
              <w:rPr>
                <w:rFonts w:cs="Arial"/>
                <w:sz w:val="20"/>
                <w:szCs w:val="20"/>
                <w:lang w:val="sr-Cyrl-CS"/>
              </w:rPr>
              <w:t>5</w:t>
            </w:r>
          </w:p>
        </w:tc>
      </w:tr>
    </w:tbl>
    <w:p w14:paraId="1C32522F" w14:textId="77777777" w:rsidR="0014604B" w:rsidRPr="0014604B" w:rsidRDefault="0014604B" w:rsidP="0014604B">
      <w:pPr>
        <w:spacing w:before="0"/>
        <w:rPr>
          <w:sz w:val="20"/>
          <w:szCs w:val="20"/>
          <w:lang w:val="sr-Latn-CS"/>
        </w:rPr>
      </w:pPr>
      <w:r w:rsidRPr="0014604B">
        <w:rPr>
          <w:sz w:val="20"/>
          <w:szCs w:val="20"/>
          <w:lang w:val="sr-Latn-CS"/>
        </w:rPr>
        <w:t xml:space="preserve">                                                                                            </w:t>
      </w:r>
    </w:p>
    <w:p w14:paraId="5187A060" w14:textId="77777777" w:rsidR="0014604B" w:rsidRPr="0014604B" w:rsidRDefault="0014604B" w:rsidP="0014604B">
      <w:pPr>
        <w:spacing w:before="0"/>
        <w:rPr>
          <w:sz w:val="20"/>
          <w:szCs w:val="20"/>
          <w:lang w:val="sr-Latn-CS"/>
        </w:rPr>
      </w:pPr>
    </w:p>
    <w:p w14:paraId="75EE4D95" w14:textId="77777777" w:rsidR="0014604B" w:rsidRPr="0014604B" w:rsidRDefault="0014604B" w:rsidP="0014604B">
      <w:pPr>
        <w:spacing w:before="0"/>
        <w:rPr>
          <w:sz w:val="20"/>
          <w:szCs w:val="20"/>
          <w:lang w:val="sr-Latn-CS"/>
        </w:rPr>
      </w:pPr>
    </w:p>
    <w:p w14:paraId="52234B15" w14:textId="77777777" w:rsidR="0014604B" w:rsidRPr="0014604B" w:rsidRDefault="0014604B" w:rsidP="0014604B">
      <w:pPr>
        <w:spacing w:before="0"/>
        <w:rPr>
          <w:sz w:val="20"/>
          <w:szCs w:val="20"/>
          <w:lang w:val="sr-Latn-CS"/>
        </w:rPr>
      </w:pPr>
    </w:p>
    <w:p w14:paraId="2F044B82" w14:textId="77777777" w:rsidR="0014604B" w:rsidRPr="0014604B" w:rsidRDefault="0014604B" w:rsidP="0014604B">
      <w:pPr>
        <w:spacing w:before="0"/>
        <w:rPr>
          <w:sz w:val="20"/>
          <w:szCs w:val="20"/>
          <w:lang w:val="sr-Cyrl-CS"/>
        </w:rPr>
      </w:pPr>
      <w:r w:rsidRPr="0014604B">
        <w:rPr>
          <w:sz w:val="20"/>
          <w:szCs w:val="20"/>
          <w:lang w:val="sr-Latn-CS"/>
        </w:rPr>
        <w:t xml:space="preserve">    </w:t>
      </w:r>
      <w:r w:rsidRPr="0014604B">
        <w:rPr>
          <w:sz w:val="20"/>
          <w:szCs w:val="20"/>
          <w:lang w:val="sr-Cyrl-CS"/>
        </w:rPr>
        <w:t>-</w:t>
      </w:r>
      <w:r w:rsidRPr="0014604B">
        <w:rPr>
          <w:sz w:val="20"/>
          <w:szCs w:val="20"/>
          <w:lang w:val="sr-Latn-CS"/>
        </w:rPr>
        <w:t xml:space="preserve">  </w:t>
      </w:r>
      <w:r w:rsidRPr="0014604B">
        <w:rPr>
          <w:sz w:val="20"/>
          <w:szCs w:val="20"/>
          <w:lang w:val="sr-Cyrl-CS"/>
        </w:rPr>
        <w:t>За све партије ваажи ,да су дрлови оргинални за све тражене типове возила ,морају поседовати произвођачку декларацију и гарантни рок произвођача.</w:t>
      </w:r>
    </w:p>
    <w:p w14:paraId="52D17CC3" w14:textId="77777777" w:rsidR="0014604B" w:rsidRPr="0014604B" w:rsidRDefault="0014604B" w:rsidP="0014604B">
      <w:pPr>
        <w:spacing w:before="0"/>
        <w:rPr>
          <w:sz w:val="20"/>
          <w:szCs w:val="20"/>
          <w:lang w:val="sr-Cyrl-CS"/>
        </w:rPr>
      </w:pPr>
      <w:r w:rsidRPr="0014604B">
        <w:rPr>
          <w:sz w:val="20"/>
          <w:szCs w:val="20"/>
          <w:lang w:val="sr-Cyrl-CS"/>
        </w:rPr>
        <w:t xml:space="preserve">   - Сукцесивна испорука по нашим налозима у року од два дана од пријема поруџбенице</w:t>
      </w:r>
    </w:p>
    <w:p w14:paraId="49AC2A11" w14:textId="77777777" w:rsidR="0014604B" w:rsidRPr="0014604B" w:rsidRDefault="0014604B" w:rsidP="0014604B">
      <w:pPr>
        <w:spacing w:before="0"/>
        <w:rPr>
          <w:sz w:val="20"/>
          <w:szCs w:val="20"/>
          <w:lang w:val="sr-Cyrl-CS"/>
        </w:rPr>
      </w:pPr>
      <w:r w:rsidRPr="0014604B">
        <w:rPr>
          <w:sz w:val="20"/>
          <w:szCs w:val="20"/>
          <w:lang w:val="sr-Cyrl-CS"/>
        </w:rPr>
        <w:t xml:space="preserve">   - Испоруку вршити у нашем  магацину ауто делова М.Топлице б.б. </w:t>
      </w:r>
    </w:p>
    <w:p w14:paraId="0E7D0712" w14:textId="77777777" w:rsidR="009E4879" w:rsidRDefault="009E4879" w:rsidP="009E4879">
      <w:pPr>
        <w:rPr>
          <w:rFonts w:cs="Arial"/>
          <w:b/>
          <w:sz w:val="24"/>
          <w:szCs w:val="24"/>
          <w:lang w:val="sr-Cyrl-CS"/>
        </w:rPr>
      </w:pPr>
    </w:p>
    <w:p w14:paraId="1B70AED7" w14:textId="77777777" w:rsidR="009E4879" w:rsidRDefault="009E4879" w:rsidP="009E4879">
      <w:pPr>
        <w:rPr>
          <w:rFonts w:cs="Arial"/>
          <w:b/>
          <w:sz w:val="24"/>
          <w:szCs w:val="24"/>
          <w:lang w:val="sr-Cyrl-CS"/>
        </w:rPr>
      </w:pPr>
    </w:p>
    <w:p w14:paraId="4CF03609" w14:textId="77777777" w:rsidR="009E4879" w:rsidRDefault="009E4879" w:rsidP="009E4879">
      <w:pPr>
        <w:rPr>
          <w:rFonts w:cs="Arial"/>
          <w:b/>
          <w:sz w:val="24"/>
          <w:szCs w:val="24"/>
          <w:lang w:val="sr-Cyrl-CS"/>
        </w:rPr>
      </w:pPr>
    </w:p>
    <w:p w14:paraId="3655DF7F" w14:textId="77777777" w:rsidR="009E4879" w:rsidRDefault="009E4879" w:rsidP="009E4879">
      <w:pPr>
        <w:rPr>
          <w:rFonts w:cs="Arial"/>
          <w:b/>
          <w:sz w:val="24"/>
          <w:szCs w:val="24"/>
          <w:lang w:val="sr-Cyrl-CS"/>
        </w:rPr>
      </w:pPr>
    </w:p>
    <w:p w14:paraId="176BD804" w14:textId="77777777" w:rsidR="009E4879" w:rsidRDefault="009E4879" w:rsidP="009E4879">
      <w:pPr>
        <w:rPr>
          <w:rFonts w:cs="Arial"/>
          <w:b/>
          <w:sz w:val="24"/>
          <w:szCs w:val="24"/>
          <w:lang w:val="sr-Cyrl-CS"/>
        </w:rPr>
      </w:pPr>
    </w:p>
    <w:p w14:paraId="1F4AD2DE" w14:textId="77777777" w:rsidR="009E4879" w:rsidRDefault="009E4879" w:rsidP="009E4879">
      <w:pPr>
        <w:rPr>
          <w:rFonts w:cs="Arial"/>
          <w:b/>
          <w:sz w:val="24"/>
          <w:szCs w:val="24"/>
          <w:lang w:val="sr-Cyrl-CS"/>
        </w:rPr>
      </w:pPr>
    </w:p>
    <w:p w14:paraId="14885815" w14:textId="77777777" w:rsidR="009E4879" w:rsidRDefault="009E4879" w:rsidP="009E4879">
      <w:pPr>
        <w:rPr>
          <w:rFonts w:cs="Arial"/>
          <w:b/>
          <w:sz w:val="24"/>
          <w:szCs w:val="24"/>
          <w:lang w:val="sr-Cyrl-CS"/>
        </w:rPr>
      </w:pPr>
    </w:p>
    <w:p w14:paraId="4DA7D167" w14:textId="77777777" w:rsidR="009E4879" w:rsidRDefault="009E4879" w:rsidP="009E4879">
      <w:pPr>
        <w:rPr>
          <w:rFonts w:cs="Arial"/>
          <w:b/>
          <w:sz w:val="24"/>
          <w:szCs w:val="24"/>
          <w:lang w:val="sr-Cyrl-CS"/>
        </w:rPr>
      </w:pPr>
    </w:p>
    <w:p w14:paraId="3A1949F7" w14:textId="77777777" w:rsidR="009E4879" w:rsidRDefault="009E4879" w:rsidP="009E4879">
      <w:pPr>
        <w:rPr>
          <w:rFonts w:cs="Arial"/>
          <w:b/>
          <w:sz w:val="24"/>
          <w:szCs w:val="24"/>
          <w:lang w:val="sr-Cyrl-CS"/>
        </w:rPr>
      </w:pPr>
    </w:p>
    <w:p w14:paraId="773751A2" w14:textId="77777777" w:rsidR="009E4879" w:rsidRDefault="009E4879" w:rsidP="009E4879">
      <w:pPr>
        <w:rPr>
          <w:rFonts w:cs="Arial"/>
          <w:b/>
          <w:sz w:val="24"/>
          <w:szCs w:val="24"/>
          <w:lang w:val="sr-Cyrl-CS"/>
        </w:rPr>
      </w:pPr>
    </w:p>
    <w:p w14:paraId="2043A9F1" w14:textId="77777777" w:rsidR="009E4879" w:rsidRDefault="009E4879" w:rsidP="009E4879">
      <w:pPr>
        <w:rPr>
          <w:rFonts w:cs="Arial"/>
          <w:b/>
          <w:sz w:val="24"/>
          <w:szCs w:val="24"/>
          <w:lang w:val="sr-Cyrl-CS"/>
        </w:rPr>
      </w:pPr>
    </w:p>
    <w:p w14:paraId="5EDB4037" w14:textId="77777777" w:rsidR="009E4879" w:rsidRDefault="009E4879" w:rsidP="009E4879">
      <w:pPr>
        <w:rPr>
          <w:rFonts w:cs="Arial"/>
          <w:b/>
          <w:sz w:val="24"/>
          <w:szCs w:val="24"/>
          <w:lang w:val="sr-Cyrl-CS"/>
        </w:rPr>
      </w:pPr>
    </w:p>
    <w:p w14:paraId="1C3B6AA1" w14:textId="77777777" w:rsidR="009E4879" w:rsidRPr="00980116" w:rsidRDefault="009E4879" w:rsidP="009E4879">
      <w:pPr>
        <w:rPr>
          <w:rFonts w:cs="Arial"/>
          <w:b/>
          <w:sz w:val="24"/>
          <w:szCs w:val="24"/>
          <w:lang w:val="sr-Cyrl-CS"/>
        </w:rPr>
      </w:pPr>
    </w:p>
    <w:p w14:paraId="25879E08" w14:textId="2D08F187" w:rsidR="009E4879" w:rsidRPr="009E4879" w:rsidRDefault="009E4879" w:rsidP="009E4879">
      <w:pPr>
        <w:rPr>
          <w:rFonts w:eastAsia="Arial Unicode MS" w:cs="Arial"/>
          <w:b/>
          <w:bCs/>
          <w:lang w:val="sr-Cyrl-CS"/>
        </w:rPr>
      </w:pPr>
      <w:r>
        <w:rPr>
          <w:rFonts w:cs="Arial"/>
          <w:b/>
          <w:sz w:val="24"/>
          <w:szCs w:val="24"/>
          <w:lang w:val="sr-Cyrl-CS"/>
        </w:rPr>
        <w:t xml:space="preserve">                   </w:t>
      </w:r>
      <w:r w:rsidR="00980116" w:rsidRPr="00980116">
        <w:rPr>
          <w:rFonts w:cs="Arial"/>
          <w:b/>
          <w:sz w:val="24"/>
          <w:szCs w:val="24"/>
          <w:lang w:val="sr-Cyrl-CS"/>
        </w:rPr>
        <w:t>Партија 3.</w:t>
      </w:r>
      <w:r w:rsidR="0014604B" w:rsidRPr="00980116">
        <w:rPr>
          <w:rFonts w:eastAsia="Arial Unicode MS" w:cs="Arial"/>
          <w:b/>
          <w:bCs/>
          <w:lang w:val="sr-Cyrl-CS"/>
        </w:rPr>
        <w:t>Мотор</w:t>
      </w:r>
      <w:r>
        <w:rPr>
          <w:rFonts w:eastAsia="Arial Unicode MS" w:cs="Arial"/>
          <w:b/>
          <w:bCs/>
          <w:lang w:val="sr-Cyrl-CS"/>
        </w:rPr>
        <w:t>на уља, мазива и техничка хемија</w:t>
      </w:r>
    </w:p>
    <w:tbl>
      <w:tblPr>
        <w:tblpPr w:leftFromText="180" w:rightFromText="180" w:vertAnchor="text" w:horzAnchor="margin" w:tblpYSpec="center"/>
        <w:tblW w:w="5000" w:type="pct"/>
        <w:tblLook w:val="0000" w:firstRow="0" w:lastRow="0" w:firstColumn="0" w:lastColumn="0" w:noHBand="0" w:noVBand="0"/>
      </w:tblPr>
      <w:tblGrid>
        <w:gridCol w:w="508"/>
        <w:gridCol w:w="3792"/>
        <w:gridCol w:w="24"/>
        <w:gridCol w:w="1309"/>
        <w:gridCol w:w="7"/>
        <w:gridCol w:w="1446"/>
        <w:gridCol w:w="31"/>
        <w:gridCol w:w="2128"/>
      </w:tblGrid>
      <w:tr w:rsidR="00C0778B" w:rsidRPr="009E4879" w14:paraId="3069317C" w14:textId="77777777" w:rsidTr="009E4879">
        <w:trPr>
          <w:cantSplit/>
          <w:trHeight w:val="707"/>
        </w:trPr>
        <w:tc>
          <w:tcPr>
            <w:tcW w:w="274" w:type="pct"/>
            <w:tcBorders>
              <w:top w:val="single" w:sz="1" w:space="0" w:color="000000"/>
              <w:left w:val="single" w:sz="1" w:space="0" w:color="000000"/>
              <w:bottom w:val="single" w:sz="1" w:space="0" w:color="000000"/>
            </w:tcBorders>
            <w:textDirection w:val="btLr"/>
            <w:vAlign w:val="center"/>
          </w:tcPr>
          <w:p w14:paraId="6965A52D" w14:textId="77777777" w:rsidR="00C0778B" w:rsidRPr="009E4879" w:rsidRDefault="00C0778B" w:rsidP="00C0778B">
            <w:pPr>
              <w:pStyle w:val="WW-TableHeading11111111111111111111111111111111111111111111111"/>
              <w:spacing w:line="240" w:lineRule="auto"/>
              <w:rPr>
                <w:rFonts w:cs="Arial"/>
                <w:i w:val="0"/>
                <w:lang w:val="sr-Cyrl-CS"/>
              </w:rPr>
            </w:pPr>
            <w:r w:rsidRPr="009E4879">
              <w:rPr>
                <w:rFonts w:cs="Arial"/>
                <w:i w:val="0"/>
                <w:lang w:val="sr-Cyrl-CS"/>
              </w:rPr>
              <w:lastRenderedPageBreak/>
              <w:t>Р.бр.</w:t>
            </w:r>
          </w:p>
        </w:tc>
        <w:tc>
          <w:tcPr>
            <w:tcW w:w="2064" w:type="pct"/>
            <w:gridSpan w:val="2"/>
            <w:tcBorders>
              <w:top w:val="single" w:sz="1" w:space="0" w:color="000000"/>
              <w:left w:val="single" w:sz="1" w:space="0" w:color="000000"/>
              <w:bottom w:val="single" w:sz="1" w:space="0" w:color="000000"/>
            </w:tcBorders>
            <w:vAlign w:val="center"/>
          </w:tcPr>
          <w:p w14:paraId="7B7E9FBD" w14:textId="77777777" w:rsidR="00C0778B" w:rsidRPr="009E4879" w:rsidRDefault="00C0778B" w:rsidP="00C0778B">
            <w:pPr>
              <w:pStyle w:val="WW-TableHeading11111111111111111111111111111111111111111111111"/>
              <w:spacing w:line="240" w:lineRule="auto"/>
              <w:rPr>
                <w:rFonts w:cs="Arial"/>
                <w:i w:val="0"/>
                <w:lang w:val="sr-Cyrl-CS"/>
              </w:rPr>
            </w:pPr>
            <w:r w:rsidRPr="009E4879">
              <w:rPr>
                <w:rFonts w:cs="Arial"/>
                <w:i w:val="0"/>
              </w:rPr>
              <w:t xml:space="preserve">Назив </w:t>
            </w:r>
          </w:p>
        </w:tc>
        <w:tc>
          <w:tcPr>
            <w:tcW w:w="712" w:type="pct"/>
            <w:gridSpan w:val="2"/>
            <w:tcBorders>
              <w:top w:val="single" w:sz="1" w:space="0" w:color="000000"/>
              <w:left w:val="single" w:sz="1" w:space="0" w:color="000000"/>
              <w:bottom w:val="single" w:sz="1" w:space="0" w:color="000000"/>
            </w:tcBorders>
            <w:vAlign w:val="center"/>
          </w:tcPr>
          <w:p w14:paraId="43C3012F" w14:textId="77777777" w:rsidR="00C0778B" w:rsidRPr="009E4879" w:rsidRDefault="00C0778B" w:rsidP="00C0778B">
            <w:pPr>
              <w:pStyle w:val="WW-TableHeading11111111111111111111111111111111111111111111111"/>
              <w:spacing w:line="240" w:lineRule="auto"/>
              <w:rPr>
                <w:rFonts w:cs="Arial"/>
                <w:i w:val="0"/>
                <w:lang w:val="sr-Cyrl-RS"/>
              </w:rPr>
            </w:pPr>
            <w:r w:rsidRPr="009E4879">
              <w:rPr>
                <w:rFonts w:cs="Arial"/>
                <w:i w:val="0"/>
                <w:lang w:val="sr-Cyrl-RS"/>
              </w:rPr>
              <w:t>Јединица мере</w:t>
            </w:r>
          </w:p>
        </w:tc>
        <w:tc>
          <w:tcPr>
            <w:tcW w:w="782" w:type="pct"/>
            <w:tcBorders>
              <w:top w:val="single" w:sz="1" w:space="0" w:color="000000"/>
              <w:left w:val="single" w:sz="1" w:space="0" w:color="000000"/>
              <w:bottom w:val="single" w:sz="1" w:space="0" w:color="000000"/>
              <w:right w:val="single" w:sz="4" w:space="0" w:color="auto"/>
            </w:tcBorders>
            <w:vAlign w:val="center"/>
          </w:tcPr>
          <w:p w14:paraId="28636EA7" w14:textId="0998C726" w:rsidR="00294D68" w:rsidRPr="009E4879" w:rsidRDefault="00294D68" w:rsidP="00C0778B">
            <w:pPr>
              <w:pStyle w:val="WW-TableHeading11111111111111111111111111111111111111111111111"/>
              <w:spacing w:line="240" w:lineRule="auto"/>
              <w:rPr>
                <w:rFonts w:cs="Arial"/>
                <w:i w:val="0"/>
                <w:lang w:val="sr-Cyrl-RS"/>
              </w:rPr>
            </w:pPr>
            <w:r w:rsidRPr="009E4879">
              <w:rPr>
                <w:rFonts w:cs="Arial"/>
                <w:i w:val="0"/>
                <w:lang w:val="sr-Cyrl-RS"/>
              </w:rPr>
              <w:t>Оквирна</w:t>
            </w:r>
          </w:p>
          <w:p w14:paraId="2B1134BA" w14:textId="77777777" w:rsidR="00C0778B" w:rsidRPr="009E4879" w:rsidRDefault="00C0778B" w:rsidP="00C0778B">
            <w:pPr>
              <w:pStyle w:val="WW-TableHeading11111111111111111111111111111111111111111111111"/>
              <w:spacing w:line="240" w:lineRule="auto"/>
              <w:rPr>
                <w:rFonts w:cs="Arial"/>
                <w:i w:val="0"/>
                <w:lang w:val="sr-Cyrl-CS"/>
              </w:rPr>
            </w:pPr>
            <w:r w:rsidRPr="009E4879">
              <w:rPr>
                <w:rFonts w:cs="Arial"/>
                <w:i w:val="0"/>
              </w:rPr>
              <w:t>Количина</w:t>
            </w:r>
          </w:p>
        </w:tc>
        <w:tc>
          <w:tcPr>
            <w:tcW w:w="1168" w:type="pct"/>
            <w:gridSpan w:val="2"/>
            <w:tcBorders>
              <w:top w:val="single" w:sz="1" w:space="0" w:color="000000"/>
              <w:left w:val="single" w:sz="1" w:space="0" w:color="000000"/>
              <w:bottom w:val="single" w:sz="1" w:space="0" w:color="000000"/>
              <w:right w:val="single" w:sz="4" w:space="0" w:color="auto"/>
            </w:tcBorders>
          </w:tcPr>
          <w:p w14:paraId="4E209671" w14:textId="77777777" w:rsidR="00C0778B" w:rsidRPr="009E4879" w:rsidRDefault="00C0778B" w:rsidP="00C0778B">
            <w:pPr>
              <w:pStyle w:val="WW-TableHeading11111111111111111111111111111111111111111111111"/>
              <w:spacing w:line="240" w:lineRule="auto"/>
              <w:rPr>
                <w:rFonts w:cs="Arial"/>
                <w:i w:val="0"/>
                <w:lang w:val="sr-Cyrl-RS"/>
              </w:rPr>
            </w:pPr>
          </w:p>
          <w:p w14:paraId="533842D8" w14:textId="77777777" w:rsidR="00C0778B" w:rsidRPr="009E4879" w:rsidRDefault="00C0778B" w:rsidP="00C0778B">
            <w:pPr>
              <w:pStyle w:val="WW-TableHeading11111111111111111111111111111111111111111111111"/>
              <w:spacing w:line="240" w:lineRule="auto"/>
              <w:rPr>
                <w:rFonts w:cs="Arial"/>
                <w:i w:val="0"/>
                <w:lang w:val="sr-Cyrl-RS"/>
              </w:rPr>
            </w:pPr>
            <w:r w:rsidRPr="009E4879">
              <w:rPr>
                <w:rFonts w:cs="Arial"/>
                <w:i w:val="0"/>
                <w:lang w:val="sr-Cyrl-RS"/>
              </w:rPr>
              <w:t>Квалитет</w:t>
            </w:r>
          </w:p>
        </w:tc>
      </w:tr>
      <w:tr w:rsidR="00C0778B" w:rsidRPr="009E4879" w14:paraId="31AEC748" w14:textId="77777777" w:rsidTr="009E4879">
        <w:trPr>
          <w:cantSplit/>
          <w:trHeight w:val="145"/>
        </w:trPr>
        <w:tc>
          <w:tcPr>
            <w:tcW w:w="274" w:type="pct"/>
            <w:tcBorders>
              <w:top w:val="single" w:sz="4" w:space="0" w:color="auto"/>
              <w:left w:val="single" w:sz="1" w:space="0" w:color="000000"/>
              <w:bottom w:val="single" w:sz="1" w:space="0" w:color="000000"/>
            </w:tcBorders>
            <w:vAlign w:val="center"/>
          </w:tcPr>
          <w:p w14:paraId="4E9C33CB" w14:textId="77777777" w:rsidR="00C0778B" w:rsidRPr="009E4879" w:rsidRDefault="00C0778B" w:rsidP="00C0778B">
            <w:pPr>
              <w:jc w:val="center"/>
              <w:rPr>
                <w:sz w:val="20"/>
                <w:szCs w:val="20"/>
                <w:lang w:val="sr-Cyrl-CS"/>
              </w:rPr>
            </w:pPr>
            <w:r w:rsidRPr="009E4879">
              <w:rPr>
                <w:sz w:val="20"/>
                <w:szCs w:val="20"/>
                <w:lang w:val="sr-Cyrl-CS"/>
              </w:rPr>
              <w:t>1.</w:t>
            </w:r>
          </w:p>
        </w:tc>
        <w:tc>
          <w:tcPr>
            <w:tcW w:w="2064" w:type="pct"/>
            <w:gridSpan w:val="2"/>
            <w:tcBorders>
              <w:top w:val="single" w:sz="4" w:space="0" w:color="auto"/>
              <w:left w:val="single" w:sz="1" w:space="0" w:color="000000"/>
              <w:bottom w:val="single" w:sz="1" w:space="0" w:color="000000"/>
            </w:tcBorders>
            <w:vAlign w:val="center"/>
          </w:tcPr>
          <w:p w14:paraId="597BD31A" w14:textId="77777777" w:rsidR="00C0778B" w:rsidRPr="009E4879" w:rsidRDefault="00C0778B" w:rsidP="00C0778B">
            <w:pPr>
              <w:rPr>
                <w:rFonts w:cs="Arial"/>
                <w:sz w:val="20"/>
                <w:szCs w:val="20"/>
                <w:lang w:val="sr-Cyrl-CS"/>
              </w:rPr>
            </w:pPr>
            <w:r w:rsidRPr="009E4879">
              <w:rPr>
                <w:rFonts w:cs="Arial"/>
                <w:sz w:val="20"/>
                <w:szCs w:val="20"/>
                <w:lang w:val="sr-Latn-CS"/>
              </w:rPr>
              <w:t>Моторно уље мултиградно класе СХП</w:t>
            </w:r>
            <w:r w:rsidRPr="009E4879">
              <w:rPr>
                <w:rFonts w:cs="Arial"/>
                <w:sz w:val="20"/>
                <w:szCs w:val="20"/>
                <w:lang w:val="sr-Cyrl-CS"/>
              </w:rPr>
              <w:t>Д</w:t>
            </w:r>
            <w:r w:rsidRPr="009E4879">
              <w:rPr>
                <w:rFonts w:cs="Arial"/>
                <w:sz w:val="20"/>
                <w:szCs w:val="20"/>
                <w:lang w:val="sr-Latn-CS"/>
              </w:rPr>
              <w:t>, са продуженим интервалом замене за тешке дизел моторе, са или без турбо пуњача, вискозне градације САЕ 15w-40</w:t>
            </w:r>
            <w:r w:rsidRPr="009E4879">
              <w:rPr>
                <w:rFonts w:cs="Arial"/>
                <w:sz w:val="20"/>
                <w:szCs w:val="20"/>
                <w:lang w:val="sr-Cyrl-CS"/>
              </w:rPr>
              <w:t xml:space="preserve"> </w:t>
            </w:r>
          </w:p>
          <w:p w14:paraId="7E5E7CE9" w14:textId="77777777" w:rsidR="00C0778B" w:rsidRPr="009E4879" w:rsidRDefault="00C0778B" w:rsidP="00C0778B">
            <w:pPr>
              <w:rPr>
                <w:rFonts w:cs="Arial"/>
                <w:sz w:val="20"/>
                <w:szCs w:val="20"/>
                <w:lang w:val="sr-Cyrl-CS"/>
              </w:rPr>
            </w:pPr>
            <w:r w:rsidRPr="009E4879">
              <w:rPr>
                <w:rFonts w:cs="Arial"/>
                <w:sz w:val="20"/>
                <w:szCs w:val="20"/>
                <w:lang w:val="sr-Cyrl-CS"/>
              </w:rPr>
              <w:t>(паковање у бачвама)</w:t>
            </w:r>
          </w:p>
        </w:tc>
        <w:tc>
          <w:tcPr>
            <w:tcW w:w="712" w:type="pct"/>
            <w:gridSpan w:val="2"/>
            <w:tcBorders>
              <w:top w:val="single" w:sz="4" w:space="0" w:color="auto"/>
              <w:left w:val="single" w:sz="1" w:space="0" w:color="000000"/>
              <w:bottom w:val="single" w:sz="1" w:space="0" w:color="000000"/>
            </w:tcBorders>
            <w:vAlign w:val="center"/>
          </w:tcPr>
          <w:p w14:paraId="09EAE923" w14:textId="77777777" w:rsidR="00C0778B" w:rsidRPr="009E4879" w:rsidRDefault="00C0778B" w:rsidP="00C0778B">
            <w:pPr>
              <w:jc w:val="center"/>
              <w:rPr>
                <w:rFonts w:cs="Arial"/>
                <w:sz w:val="20"/>
                <w:szCs w:val="20"/>
                <w:lang w:val="sr-Cyrl-CS"/>
              </w:rPr>
            </w:pPr>
            <w:r w:rsidRPr="009E4879">
              <w:rPr>
                <w:rFonts w:cs="Arial"/>
                <w:sz w:val="20"/>
                <w:szCs w:val="20"/>
                <w:lang w:val="sr-Cyrl-RS"/>
              </w:rPr>
              <w:t>к</w:t>
            </w:r>
            <w:r w:rsidRPr="009E4879">
              <w:rPr>
                <w:rFonts w:cs="Arial"/>
                <w:sz w:val="20"/>
                <w:szCs w:val="20"/>
                <w:lang w:val="sr-Latn-CS"/>
              </w:rPr>
              <w:t>г</w:t>
            </w:r>
          </w:p>
          <w:p w14:paraId="13FEAC2C" w14:textId="77777777" w:rsidR="00C0778B" w:rsidRPr="009E4879" w:rsidRDefault="00C0778B" w:rsidP="00C0778B">
            <w:pPr>
              <w:jc w:val="center"/>
              <w:rPr>
                <w:rFonts w:cs="Arial"/>
                <w:sz w:val="20"/>
                <w:szCs w:val="20"/>
                <w:lang w:val="sr-Cyrl-CS"/>
              </w:rPr>
            </w:pPr>
          </w:p>
        </w:tc>
        <w:tc>
          <w:tcPr>
            <w:tcW w:w="782" w:type="pct"/>
            <w:tcBorders>
              <w:top w:val="single" w:sz="4" w:space="0" w:color="auto"/>
              <w:left w:val="single" w:sz="1" w:space="0" w:color="000000"/>
              <w:bottom w:val="single" w:sz="1" w:space="0" w:color="000000"/>
              <w:right w:val="single" w:sz="4" w:space="0" w:color="auto"/>
            </w:tcBorders>
            <w:vAlign w:val="center"/>
          </w:tcPr>
          <w:p w14:paraId="2C1FE043" w14:textId="77777777" w:rsidR="00C0778B" w:rsidRPr="009E4879" w:rsidRDefault="00C0778B" w:rsidP="00C0778B">
            <w:pPr>
              <w:jc w:val="center"/>
              <w:rPr>
                <w:rFonts w:cs="Arial"/>
                <w:sz w:val="20"/>
                <w:szCs w:val="20"/>
                <w:lang w:val="sr-Cyrl-RS"/>
              </w:rPr>
            </w:pPr>
            <w:r w:rsidRPr="009E4879">
              <w:rPr>
                <w:rFonts w:cs="Arial"/>
                <w:sz w:val="20"/>
                <w:szCs w:val="20"/>
                <w:lang w:val="sr-Cyrl-RS"/>
              </w:rPr>
              <w:t>3000</w:t>
            </w:r>
          </w:p>
        </w:tc>
        <w:tc>
          <w:tcPr>
            <w:tcW w:w="1168" w:type="pct"/>
            <w:gridSpan w:val="2"/>
            <w:tcBorders>
              <w:top w:val="single" w:sz="4" w:space="0" w:color="auto"/>
              <w:left w:val="single" w:sz="1" w:space="0" w:color="000000"/>
              <w:bottom w:val="single" w:sz="1" w:space="0" w:color="000000"/>
              <w:right w:val="single" w:sz="4" w:space="0" w:color="auto"/>
            </w:tcBorders>
            <w:vAlign w:val="center"/>
          </w:tcPr>
          <w:p w14:paraId="5DEB40BB" w14:textId="77777777" w:rsidR="00C0778B" w:rsidRPr="009E4879" w:rsidRDefault="00C0778B" w:rsidP="00C0778B">
            <w:pPr>
              <w:jc w:val="center"/>
              <w:rPr>
                <w:rFonts w:cs="Arial"/>
                <w:sz w:val="20"/>
                <w:szCs w:val="20"/>
                <w:lang w:val="sr-Latn-CS"/>
              </w:rPr>
            </w:pPr>
            <w:r w:rsidRPr="009E4879">
              <w:rPr>
                <w:rFonts w:cs="Arial"/>
                <w:sz w:val="20"/>
                <w:szCs w:val="20"/>
                <w:lang w:val="sr-Latn-CS"/>
              </w:rPr>
              <w:t>API.C1-4/CH-4/SL</w:t>
            </w:r>
          </w:p>
          <w:p w14:paraId="251F3055" w14:textId="77777777" w:rsidR="00C0778B" w:rsidRPr="009E4879" w:rsidRDefault="00C0778B" w:rsidP="00C0778B">
            <w:pPr>
              <w:jc w:val="center"/>
              <w:rPr>
                <w:rFonts w:cs="Arial"/>
                <w:sz w:val="20"/>
                <w:szCs w:val="20"/>
                <w:lang w:val="sr-Latn-CS"/>
              </w:rPr>
            </w:pPr>
            <w:r w:rsidRPr="009E4879">
              <w:rPr>
                <w:rFonts w:cs="Arial"/>
                <w:sz w:val="20"/>
                <w:szCs w:val="20"/>
                <w:lang w:val="sr-Latn-CS"/>
              </w:rPr>
              <w:t>ACEA E7-Q4</w:t>
            </w:r>
          </w:p>
          <w:p w14:paraId="388E0405" w14:textId="77777777" w:rsidR="00C0778B" w:rsidRPr="009E4879" w:rsidRDefault="00C0778B" w:rsidP="00C0778B">
            <w:pPr>
              <w:jc w:val="center"/>
              <w:rPr>
                <w:rFonts w:cs="Arial"/>
                <w:sz w:val="20"/>
                <w:szCs w:val="20"/>
                <w:lang w:val="sr-Latn-CS"/>
              </w:rPr>
            </w:pPr>
            <w:r w:rsidRPr="009E4879">
              <w:rPr>
                <w:rFonts w:cs="Arial"/>
                <w:sz w:val="20"/>
                <w:szCs w:val="20"/>
                <w:lang w:val="sr-Latn-CS"/>
              </w:rPr>
              <w:t>MB228.3</w:t>
            </w:r>
          </w:p>
          <w:p w14:paraId="3B3D172C" w14:textId="77777777" w:rsidR="00C0778B" w:rsidRPr="009E4879" w:rsidRDefault="00C0778B" w:rsidP="00C0778B">
            <w:pPr>
              <w:jc w:val="center"/>
              <w:rPr>
                <w:rFonts w:cs="Arial"/>
                <w:sz w:val="20"/>
                <w:szCs w:val="20"/>
                <w:lang w:val="sr-Latn-CS"/>
              </w:rPr>
            </w:pPr>
            <w:r w:rsidRPr="009E4879">
              <w:rPr>
                <w:rFonts w:cs="Arial"/>
                <w:sz w:val="20"/>
                <w:szCs w:val="20"/>
                <w:lang w:val="sr-Latn-CS"/>
              </w:rPr>
              <w:t>MAN M3275</w:t>
            </w:r>
          </w:p>
        </w:tc>
      </w:tr>
      <w:tr w:rsidR="00C0778B" w:rsidRPr="009E4879" w14:paraId="670CBBCF" w14:textId="77777777" w:rsidTr="009E4879">
        <w:trPr>
          <w:cantSplit/>
          <w:trHeight w:val="145"/>
        </w:trPr>
        <w:tc>
          <w:tcPr>
            <w:tcW w:w="274" w:type="pct"/>
            <w:tcBorders>
              <w:top w:val="single" w:sz="4" w:space="0" w:color="auto"/>
              <w:left w:val="single" w:sz="1" w:space="0" w:color="000000"/>
              <w:bottom w:val="single" w:sz="4" w:space="0" w:color="auto"/>
            </w:tcBorders>
            <w:vAlign w:val="center"/>
          </w:tcPr>
          <w:p w14:paraId="191FD5E6" w14:textId="77777777" w:rsidR="00C0778B" w:rsidRPr="009E4879" w:rsidRDefault="00C0778B" w:rsidP="00C0778B">
            <w:pPr>
              <w:jc w:val="center"/>
              <w:rPr>
                <w:rFonts w:cs="Arial"/>
                <w:sz w:val="20"/>
                <w:szCs w:val="20"/>
                <w:lang w:val="sr-Cyrl-CS"/>
              </w:rPr>
            </w:pPr>
            <w:r w:rsidRPr="009E4879">
              <w:rPr>
                <w:rFonts w:cs="Arial"/>
                <w:sz w:val="20"/>
                <w:szCs w:val="20"/>
                <w:lang w:val="sr-Cyrl-CS"/>
              </w:rPr>
              <w:t>2.</w:t>
            </w:r>
          </w:p>
        </w:tc>
        <w:tc>
          <w:tcPr>
            <w:tcW w:w="2051" w:type="pct"/>
            <w:tcBorders>
              <w:top w:val="single" w:sz="4" w:space="0" w:color="auto"/>
              <w:left w:val="single" w:sz="1" w:space="0" w:color="000000"/>
              <w:bottom w:val="single" w:sz="4" w:space="0" w:color="auto"/>
            </w:tcBorders>
            <w:vAlign w:val="center"/>
          </w:tcPr>
          <w:p w14:paraId="755D89A1" w14:textId="77777777" w:rsidR="00C0778B" w:rsidRPr="009E4879" w:rsidRDefault="00C0778B" w:rsidP="00C0778B">
            <w:pPr>
              <w:rPr>
                <w:rFonts w:cs="Arial"/>
                <w:sz w:val="20"/>
                <w:szCs w:val="20"/>
                <w:lang w:val="sr-Cyrl-CS"/>
              </w:rPr>
            </w:pPr>
            <w:r w:rsidRPr="009E4879">
              <w:rPr>
                <w:rFonts w:cs="Arial"/>
                <w:sz w:val="20"/>
                <w:szCs w:val="20"/>
                <w:lang w:val="sr-Latn-CS"/>
              </w:rPr>
              <w:t>Моторно уље, полусинтетичко, мултиградно, за савремене бензиске моторе турбошаржиране и дизел моторе путничких и лаких теретних возила са или без катализатора, вискозне градације САЕ 10w-40</w:t>
            </w:r>
            <w:r w:rsidRPr="009E4879">
              <w:rPr>
                <w:rFonts w:cs="Arial"/>
                <w:sz w:val="20"/>
                <w:szCs w:val="20"/>
                <w:lang w:val="sr-Cyrl-CS"/>
              </w:rPr>
              <w:t xml:space="preserve"> (паковање у бачвама)</w:t>
            </w:r>
          </w:p>
        </w:tc>
        <w:tc>
          <w:tcPr>
            <w:tcW w:w="721" w:type="pct"/>
            <w:gridSpan w:val="2"/>
            <w:tcBorders>
              <w:top w:val="single" w:sz="4" w:space="0" w:color="auto"/>
              <w:left w:val="single" w:sz="1" w:space="0" w:color="000000"/>
              <w:bottom w:val="single" w:sz="4" w:space="0" w:color="auto"/>
            </w:tcBorders>
            <w:vAlign w:val="center"/>
          </w:tcPr>
          <w:p w14:paraId="2075E4B8" w14:textId="77777777" w:rsidR="00C0778B" w:rsidRPr="009E4879" w:rsidRDefault="00C0778B" w:rsidP="00C0778B">
            <w:pPr>
              <w:jc w:val="center"/>
              <w:rPr>
                <w:rFonts w:cs="Arial"/>
                <w:sz w:val="20"/>
                <w:szCs w:val="20"/>
                <w:lang w:val="sr-Latn-CS"/>
              </w:rPr>
            </w:pPr>
            <w:r w:rsidRPr="009E4879">
              <w:rPr>
                <w:rFonts w:cs="Arial"/>
                <w:sz w:val="20"/>
                <w:szCs w:val="20"/>
                <w:lang w:val="sr-Latn-CS"/>
              </w:rPr>
              <w:t>кг</w:t>
            </w:r>
          </w:p>
        </w:tc>
        <w:tc>
          <w:tcPr>
            <w:tcW w:w="803" w:type="pct"/>
            <w:gridSpan w:val="3"/>
            <w:tcBorders>
              <w:top w:val="single" w:sz="4" w:space="0" w:color="auto"/>
              <w:left w:val="single" w:sz="1" w:space="0" w:color="000000"/>
              <w:bottom w:val="single" w:sz="4" w:space="0" w:color="auto"/>
              <w:right w:val="single" w:sz="4" w:space="0" w:color="auto"/>
            </w:tcBorders>
            <w:vAlign w:val="center"/>
          </w:tcPr>
          <w:p w14:paraId="65D42ACD" w14:textId="77777777" w:rsidR="00C0778B" w:rsidRPr="009E4879" w:rsidRDefault="00C0778B" w:rsidP="00C0778B">
            <w:pPr>
              <w:jc w:val="center"/>
              <w:rPr>
                <w:rFonts w:cs="Arial"/>
                <w:sz w:val="20"/>
                <w:szCs w:val="20"/>
                <w:lang w:val="sr-Cyrl-RS"/>
              </w:rPr>
            </w:pPr>
            <w:r w:rsidRPr="009E4879">
              <w:rPr>
                <w:rFonts w:cs="Arial"/>
                <w:sz w:val="20"/>
                <w:szCs w:val="20"/>
                <w:lang w:val="sr-Cyrl-RS"/>
              </w:rPr>
              <w:t>3000</w:t>
            </w:r>
          </w:p>
        </w:tc>
        <w:tc>
          <w:tcPr>
            <w:tcW w:w="1151" w:type="pct"/>
            <w:tcBorders>
              <w:top w:val="single" w:sz="4" w:space="0" w:color="auto"/>
              <w:left w:val="single" w:sz="1" w:space="0" w:color="000000"/>
              <w:bottom w:val="single" w:sz="4" w:space="0" w:color="auto"/>
              <w:right w:val="single" w:sz="4" w:space="0" w:color="auto"/>
            </w:tcBorders>
            <w:vAlign w:val="center"/>
          </w:tcPr>
          <w:p w14:paraId="177AF103" w14:textId="77777777" w:rsidR="00C0778B" w:rsidRPr="009E4879" w:rsidRDefault="00C0778B" w:rsidP="00C0778B">
            <w:pPr>
              <w:jc w:val="center"/>
              <w:rPr>
                <w:rFonts w:cs="Arial"/>
                <w:sz w:val="20"/>
                <w:szCs w:val="20"/>
                <w:lang w:val="sr-Latn-CS"/>
              </w:rPr>
            </w:pPr>
            <w:r w:rsidRPr="009E4879">
              <w:rPr>
                <w:rFonts w:cs="Arial"/>
                <w:sz w:val="20"/>
                <w:szCs w:val="20"/>
                <w:lang w:val="sr-Latn-CS"/>
              </w:rPr>
              <w:t>API SL/SJ/CF</w:t>
            </w:r>
          </w:p>
          <w:p w14:paraId="627CC133" w14:textId="77777777" w:rsidR="00C0778B" w:rsidRPr="009E4879" w:rsidRDefault="00C0778B" w:rsidP="00C0778B">
            <w:pPr>
              <w:jc w:val="center"/>
              <w:rPr>
                <w:rFonts w:cs="Arial"/>
                <w:sz w:val="20"/>
                <w:szCs w:val="20"/>
                <w:lang w:val="sr-Latn-CS"/>
              </w:rPr>
            </w:pPr>
            <w:r w:rsidRPr="009E4879">
              <w:rPr>
                <w:rFonts w:cs="Arial"/>
                <w:sz w:val="20"/>
                <w:szCs w:val="20"/>
                <w:lang w:val="sr-Latn-CS"/>
              </w:rPr>
              <w:t>ACEA A3/B3-04</w:t>
            </w:r>
          </w:p>
        </w:tc>
      </w:tr>
      <w:tr w:rsidR="00C0778B" w:rsidRPr="009E4879" w14:paraId="71B2F86D" w14:textId="77777777" w:rsidTr="009E4879">
        <w:trPr>
          <w:cantSplit/>
          <w:trHeight w:val="145"/>
        </w:trPr>
        <w:tc>
          <w:tcPr>
            <w:tcW w:w="274" w:type="pct"/>
            <w:tcBorders>
              <w:top w:val="single" w:sz="4" w:space="0" w:color="auto"/>
              <w:left w:val="single" w:sz="4" w:space="0" w:color="auto"/>
              <w:bottom w:val="single" w:sz="4" w:space="0" w:color="auto"/>
              <w:right w:val="single" w:sz="4" w:space="0" w:color="auto"/>
            </w:tcBorders>
            <w:vAlign w:val="center"/>
          </w:tcPr>
          <w:p w14:paraId="6E8DDED2" w14:textId="77777777" w:rsidR="00C0778B" w:rsidRPr="009E4879" w:rsidRDefault="00C0778B" w:rsidP="00C0778B">
            <w:pPr>
              <w:jc w:val="center"/>
              <w:rPr>
                <w:rFonts w:cs="Arial"/>
                <w:sz w:val="20"/>
                <w:szCs w:val="20"/>
                <w:lang w:val="sr-Cyrl-CS"/>
              </w:rPr>
            </w:pPr>
            <w:r w:rsidRPr="009E4879">
              <w:rPr>
                <w:rFonts w:cs="Arial"/>
                <w:sz w:val="20"/>
                <w:szCs w:val="20"/>
                <w:lang w:val="sr-Cyrl-CS"/>
              </w:rPr>
              <w:t>3.</w:t>
            </w:r>
          </w:p>
        </w:tc>
        <w:tc>
          <w:tcPr>
            <w:tcW w:w="2051" w:type="pct"/>
            <w:tcBorders>
              <w:top w:val="single" w:sz="4" w:space="0" w:color="auto"/>
              <w:left w:val="single" w:sz="4" w:space="0" w:color="auto"/>
              <w:bottom w:val="single" w:sz="4" w:space="0" w:color="auto"/>
              <w:right w:val="single" w:sz="4" w:space="0" w:color="auto"/>
            </w:tcBorders>
            <w:vAlign w:val="center"/>
          </w:tcPr>
          <w:p w14:paraId="53AA0A56" w14:textId="77777777" w:rsidR="00C0778B" w:rsidRPr="009E4879" w:rsidRDefault="00C0778B" w:rsidP="00C0778B">
            <w:pPr>
              <w:rPr>
                <w:rFonts w:cs="Arial"/>
                <w:sz w:val="20"/>
                <w:szCs w:val="20"/>
                <w:lang w:val="sr-Cyrl-CS"/>
              </w:rPr>
            </w:pPr>
            <w:r w:rsidRPr="009E4879">
              <w:rPr>
                <w:rFonts w:cs="Arial"/>
                <w:sz w:val="20"/>
                <w:szCs w:val="20"/>
                <w:lang w:val="sr-Latn-CS"/>
              </w:rPr>
              <w:t>Уље за мануелне, синхроне мењаче са хипоидним зупчастим преносницима, моноградно, са ЕП адитивима, за путничка и теретна возила, у најтежим радним условима вискозне градације САЕ 90</w:t>
            </w:r>
            <w:r w:rsidRPr="009E4879">
              <w:rPr>
                <w:rFonts w:cs="Arial"/>
                <w:sz w:val="20"/>
                <w:szCs w:val="20"/>
                <w:lang w:val="sr-Cyrl-CS"/>
              </w:rPr>
              <w:t xml:space="preserve"> (паковање у бачвама)</w:t>
            </w:r>
          </w:p>
        </w:tc>
        <w:tc>
          <w:tcPr>
            <w:tcW w:w="721" w:type="pct"/>
            <w:gridSpan w:val="2"/>
            <w:tcBorders>
              <w:top w:val="single" w:sz="4" w:space="0" w:color="auto"/>
              <w:left w:val="single" w:sz="4" w:space="0" w:color="auto"/>
              <w:bottom w:val="single" w:sz="4" w:space="0" w:color="auto"/>
              <w:right w:val="single" w:sz="4" w:space="0" w:color="auto"/>
            </w:tcBorders>
            <w:vAlign w:val="center"/>
          </w:tcPr>
          <w:p w14:paraId="3D5B5C62" w14:textId="77777777" w:rsidR="00C0778B" w:rsidRPr="009E4879" w:rsidRDefault="00C0778B" w:rsidP="00C0778B">
            <w:pPr>
              <w:jc w:val="center"/>
              <w:rPr>
                <w:rFonts w:cs="Arial"/>
                <w:sz w:val="20"/>
                <w:szCs w:val="20"/>
                <w:lang w:val="sr-Latn-CS"/>
              </w:rPr>
            </w:pPr>
            <w:r w:rsidRPr="009E4879">
              <w:rPr>
                <w:rFonts w:cs="Arial"/>
                <w:sz w:val="20"/>
                <w:szCs w:val="20"/>
                <w:lang w:val="sr-Latn-CS"/>
              </w:rPr>
              <w:t>кг</w:t>
            </w:r>
          </w:p>
        </w:tc>
        <w:tc>
          <w:tcPr>
            <w:tcW w:w="803" w:type="pct"/>
            <w:gridSpan w:val="3"/>
            <w:tcBorders>
              <w:top w:val="single" w:sz="4" w:space="0" w:color="auto"/>
              <w:left w:val="single" w:sz="4" w:space="0" w:color="auto"/>
              <w:bottom w:val="single" w:sz="4" w:space="0" w:color="auto"/>
              <w:right w:val="single" w:sz="4" w:space="0" w:color="auto"/>
            </w:tcBorders>
            <w:vAlign w:val="center"/>
          </w:tcPr>
          <w:p w14:paraId="74F3FEF4" w14:textId="77777777" w:rsidR="00C0778B" w:rsidRPr="009E4879" w:rsidRDefault="00C0778B" w:rsidP="00C0778B">
            <w:pPr>
              <w:jc w:val="center"/>
              <w:rPr>
                <w:rFonts w:cs="Arial"/>
                <w:sz w:val="20"/>
                <w:szCs w:val="20"/>
                <w:lang w:val="sr-Cyrl-RS"/>
              </w:rPr>
            </w:pPr>
            <w:r w:rsidRPr="009E4879">
              <w:rPr>
                <w:rFonts w:cs="Arial"/>
                <w:sz w:val="20"/>
                <w:szCs w:val="20"/>
                <w:lang w:val="sr-Cyrl-RS"/>
              </w:rPr>
              <w:t>800</w:t>
            </w:r>
          </w:p>
        </w:tc>
        <w:tc>
          <w:tcPr>
            <w:tcW w:w="1151" w:type="pct"/>
            <w:tcBorders>
              <w:top w:val="single" w:sz="4" w:space="0" w:color="auto"/>
              <w:left w:val="single" w:sz="4" w:space="0" w:color="auto"/>
              <w:bottom w:val="single" w:sz="4" w:space="0" w:color="auto"/>
              <w:right w:val="single" w:sz="4" w:space="0" w:color="auto"/>
            </w:tcBorders>
            <w:vAlign w:val="center"/>
          </w:tcPr>
          <w:p w14:paraId="4F88D14C" w14:textId="77777777" w:rsidR="00C0778B" w:rsidRPr="009E4879" w:rsidRDefault="00C0778B" w:rsidP="00C0778B">
            <w:pPr>
              <w:jc w:val="center"/>
              <w:rPr>
                <w:rFonts w:cs="Arial"/>
                <w:sz w:val="20"/>
                <w:szCs w:val="20"/>
                <w:lang w:val="sr-Latn-CS"/>
              </w:rPr>
            </w:pPr>
            <w:r w:rsidRPr="009E4879">
              <w:rPr>
                <w:rFonts w:cs="Arial"/>
                <w:sz w:val="20"/>
                <w:szCs w:val="20"/>
                <w:lang w:val="sr-Latn-CS"/>
              </w:rPr>
              <w:t>API GL-5</w:t>
            </w:r>
          </w:p>
          <w:p w14:paraId="4ED237C9" w14:textId="77777777" w:rsidR="00C0778B" w:rsidRPr="009E4879" w:rsidRDefault="00C0778B" w:rsidP="00C0778B">
            <w:pPr>
              <w:jc w:val="center"/>
              <w:rPr>
                <w:rFonts w:cs="Arial"/>
                <w:sz w:val="20"/>
                <w:szCs w:val="20"/>
                <w:lang w:val="sr-Latn-CS"/>
              </w:rPr>
            </w:pPr>
            <w:r w:rsidRPr="009E4879">
              <w:rPr>
                <w:rFonts w:cs="Arial"/>
                <w:sz w:val="20"/>
                <w:szCs w:val="20"/>
                <w:lang w:val="sr-Latn-CS"/>
              </w:rPr>
              <w:t>MIL-L-210SD</w:t>
            </w:r>
          </w:p>
        </w:tc>
      </w:tr>
      <w:tr w:rsidR="00C0778B" w:rsidRPr="009E4879" w14:paraId="0BA0498B" w14:textId="77777777" w:rsidTr="009E4879">
        <w:trPr>
          <w:cantSplit/>
          <w:trHeight w:val="145"/>
        </w:trPr>
        <w:tc>
          <w:tcPr>
            <w:tcW w:w="274" w:type="pct"/>
            <w:tcBorders>
              <w:top w:val="single" w:sz="4" w:space="0" w:color="auto"/>
              <w:left w:val="single" w:sz="4" w:space="0" w:color="auto"/>
              <w:bottom w:val="single" w:sz="4" w:space="0" w:color="auto"/>
              <w:right w:val="single" w:sz="4" w:space="0" w:color="auto"/>
            </w:tcBorders>
            <w:vAlign w:val="center"/>
          </w:tcPr>
          <w:p w14:paraId="79F168B4" w14:textId="77777777" w:rsidR="00C0778B" w:rsidRPr="009E4879" w:rsidRDefault="00C0778B" w:rsidP="00C0778B">
            <w:pPr>
              <w:jc w:val="center"/>
              <w:rPr>
                <w:rFonts w:cs="Arial"/>
                <w:sz w:val="20"/>
                <w:szCs w:val="20"/>
                <w:lang w:val="sr-Cyrl-CS"/>
              </w:rPr>
            </w:pPr>
            <w:r w:rsidRPr="009E4879">
              <w:rPr>
                <w:rFonts w:cs="Arial"/>
                <w:sz w:val="20"/>
                <w:szCs w:val="20"/>
                <w:lang w:val="sr-Cyrl-CS"/>
              </w:rPr>
              <w:t>4.</w:t>
            </w:r>
          </w:p>
        </w:tc>
        <w:tc>
          <w:tcPr>
            <w:tcW w:w="2051" w:type="pct"/>
            <w:tcBorders>
              <w:top w:val="single" w:sz="4" w:space="0" w:color="auto"/>
              <w:left w:val="single" w:sz="4" w:space="0" w:color="auto"/>
              <w:bottom w:val="single" w:sz="4" w:space="0" w:color="auto"/>
              <w:right w:val="single" w:sz="4" w:space="0" w:color="auto"/>
            </w:tcBorders>
            <w:vAlign w:val="center"/>
          </w:tcPr>
          <w:p w14:paraId="3D4AAC04" w14:textId="77777777" w:rsidR="00C0778B" w:rsidRPr="009E4879" w:rsidRDefault="00C0778B" w:rsidP="00C0778B">
            <w:pPr>
              <w:rPr>
                <w:rFonts w:cs="Arial"/>
                <w:sz w:val="20"/>
                <w:szCs w:val="20"/>
                <w:lang w:val="sr-Cyrl-CS"/>
              </w:rPr>
            </w:pPr>
            <w:r w:rsidRPr="009E4879">
              <w:rPr>
                <w:rFonts w:cs="Arial"/>
                <w:sz w:val="20"/>
                <w:szCs w:val="20"/>
                <w:lang w:val="sr-Latn-CS"/>
              </w:rPr>
              <w:t>Мазив</w:t>
            </w:r>
            <w:r w:rsidRPr="009E4879">
              <w:rPr>
                <w:rFonts w:cs="Arial"/>
                <w:sz w:val="20"/>
                <w:szCs w:val="20"/>
                <w:lang w:val="sr-Cyrl-RS"/>
              </w:rPr>
              <w:t>а</w:t>
            </w:r>
            <w:r w:rsidRPr="009E4879">
              <w:rPr>
                <w:rFonts w:cs="Arial"/>
                <w:sz w:val="20"/>
                <w:szCs w:val="20"/>
                <w:lang w:val="sr-Latn-CS"/>
              </w:rPr>
              <w:t xml:space="preserve"> маст, литијумова, са ЕП адитивима, намењена за подмазивање клизних и котрљајућих лежајева са повишеним радним оптерећењима, у области радних температ. од   30</w:t>
            </w:r>
            <w:r w:rsidRPr="009E4879">
              <w:rPr>
                <w:rFonts w:cs="Arial"/>
                <w:sz w:val="20"/>
                <w:szCs w:val="20"/>
                <w:vertAlign w:val="superscript"/>
                <w:lang w:val="sr-Latn-CS"/>
              </w:rPr>
              <w:t xml:space="preserve"> о</w:t>
            </w:r>
            <w:r w:rsidRPr="009E4879">
              <w:rPr>
                <w:rFonts w:cs="Arial"/>
                <w:sz w:val="20"/>
                <w:szCs w:val="20"/>
                <w:lang w:val="sr-Latn-CS"/>
              </w:rPr>
              <w:t xml:space="preserve">C </w:t>
            </w:r>
            <w:r w:rsidRPr="009E4879">
              <w:rPr>
                <w:rFonts w:cs="Arial"/>
                <w:sz w:val="20"/>
                <w:szCs w:val="20"/>
                <w:lang w:val="sr-Cyrl-RS"/>
              </w:rPr>
              <w:t xml:space="preserve"> до </w:t>
            </w:r>
            <w:r w:rsidRPr="009E4879">
              <w:rPr>
                <w:rFonts w:cs="Arial"/>
                <w:sz w:val="20"/>
                <w:szCs w:val="20"/>
                <w:lang w:val="sr-Latn-CS"/>
              </w:rPr>
              <w:t>120</w:t>
            </w:r>
            <w:r w:rsidRPr="009E4879">
              <w:rPr>
                <w:rFonts w:cs="Arial"/>
                <w:sz w:val="20"/>
                <w:szCs w:val="20"/>
                <w:vertAlign w:val="superscript"/>
                <w:lang w:val="sr-Latn-CS"/>
              </w:rPr>
              <w:t>о</w:t>
            </w:r>
            <w:r w:rsidRPr="009E4879">
              <w:rPr>
                <w:rFonts w:cs="Arial"/>
                <w:sz w:val="20"/>
                <w:szCs w:val="20"/>
                <w:lang w:val="sr-Latn-CS"/>
              </w:rPr>
              <w:t xml:space="preserve">C </w:t>
            </w:r>
            <w:r w:rsidRPr="009E4879">
              <w:rPr>
                <w:rFonts w:cs="Arial"/>
                <w:sz w:val="20"/>
                <w:szCs w:val="20"/>
                <w:lang w:val="sr-Cyrl-RS"/>
              </w:rPr>
              <w:t>,</w:t>
            </w:r>
            <w:r w:rsidRPr="009E4879">
              <w:rPr>
                <w:rFonts w:cs="Arial"/>
                <w:sz w:val="20"/>
                <w:szCs w:val="20"/>
                <w:lang w:val="sr-Latn-CS"/>
              </w:rPr>
              <w:t xml:space="preserve"> тврдоће НЛГИ 2</w:t>
            </w:r>
            <w:r w:rsidRPr="009E4879">
              <w:rPr>
                <w:rFonts w:cs="Arial"/>
                <w:sz w:val="20"/>
                <w:szCs w:val="20"/>
                <w:lang w:val="sr-Cyrl-CS"/>
              </w:rPr>
              <w:t xml:space="preserve">  (паковање у бачвама)</w:t>
            </w:r>
          </w:p>
        </w:tc>
        <w:tc>
          <w:tcPr>
            <w:tcW w:w="721" w:type="pct"/>
            <w:gridSpan w:val="2"/>
            <w:tcBorders>
              <w:top w:val="single" w:sz="4" w:space="0" w:color="auto"/>
              <w:left w:val="single" w:sz="4" w:space="0" w:color="auto"/>
              <w:bottom w:val="single" w:sz="4" w:space="0" w:color="auto"/>
              <w:right w:val="single" w:sz="4" w:space="0" w:color="auto"/>
            </w:tcBorders>
            <w:vAlign w:val="center"/>
          </w:tcPr>
          <w:p w14:paraId="74B5DB35" w14:textId="77777777" w:rsidR="00C0778B" w:rsidRPr="009E4879" w:rsidRDefault="00C0778B" w:rsidP="00C0778B">
            <w:pPr>
              <w:jc w:val="center"/>
              <w:rPr>
                <w:rFonts w:cs="Arial"/>
                <w:sz w:val="20"/>
                <w:szCs w:val="20"/>
                <w:lang w:val="sr-Latn-CS"/>
              </w:rPr>
            </w:pPr>
            <w:r w:rsidRPr="009E4879">
              <w:rPr>
                <w:rFonts w:cs="Arial"/>
                <w:sz w:val="20"/>
                <w:szCs w:val="20"/>
                <w:lang w:val="sr-Latn-CS"/>
              </w:rPr>
              <w:t>кг</w:t>
            </w:r>
          </w:p>
        </w:tc>
        <w:tc>
          <w:tcPr>
            <w:tcW w:w="803" w:type="pct"/>
            <w:gridSpan w:val="3"/>
            <w:tcBorders>
              <w:top w:val="single" w:sz="4" w:space="0" w:color="auto"/>
              <w:left w:val="single" w:sz="4" w:space="0" w:color="auto"/>
              <w:bottom w:val="single" w:sz="4" w:space="0" w:color="auto"/>
              <w:right w:val="single" w:sz="4" w:space="0" w:color="auto"/>
            </w:tcBorders>
            <w:vAlign w:val="center"/>
          </w:tcPr>
          <w:p w14:paraId="7FA78493" w14:textId="77777777" w:rsidR="00C0778B" w:rsidRPr="009E4879" w:rsidRDefault="00C0778B" w:rsidP="00C0778B">
            <w:pPr>
              <w:jc w:val="center"/>
              <w:rPr>
                <w:rFonts w:cs="Arial"/>
                <w:sz w:val="20"/>
                <w:szCs w:val="20"/>
                <w:lang w:val="sr-Cyrl-RS"/>
              </w:rPr>
            </w:pPr>
            <w:r w:rsidRPr="009E4879">
              <w:rPr>
                <w:rFonts w:cs="Arial"/>
                <w:sz w:val="20"/>
                <w:szCs w:val="20"/>
                <w:lang w:val="sr-Cyrl-RS"/>
              </w:rPr>
              <w:t>600</w:t>
            </w:r>
          </w:p>
        </w:tc>
        <w:tc>
          <w:tcPr>
            <w:tcW w:w="1151" w:type="pct"/>
            <w:tcBorders>
              <w:top w:val="single" w:sz="4" w:space="0" w:color="auto"/>
              <w:left w:val="single" w:sz="4" w:space="0" w:color="auto"/>
              <w:bottom w:val="single" w:sz="4" w:space="0" w:color="auto"/>
              <w:right w:val="single" w:sz="4" w:space="0" w:color="auto"/>
            </w:tcBorders>
            <w:vAlign w:val="center"/>
          </w:tcPr>
          <w:p w14:paraId="5895F336" w14:textId="77777777" w:rsidR="00C0778B" w:rsidRPr="009E4879" w:rsidRDefault="00C0778B" w:rsidP="00C0778B">
            <w:pPr>
              <w:jc w:val="center"/>
              <w:rPr>
                <w:rFonts w:cs="Arial"/>
                <w:sz w:val="20"/>
                <w:szCs w:val="20"/>
                <w:lang w:val="sr-Latn-CS"/>
              </w:rPr>
            </w:pPr>
            <w:r w:rsidRPr="009E4879">
              <w:rPr>
                <w:rFonts w:cs="Arial"/>
                <w:sz w:val="20"/>
                <w:szCs w:val="20"/>
                <w:lang w:val="sr-Latn-CS"/>
              </w:rPr>
              <w:t>ISO L XCCHB 2</w:t>
            </w:r>
          </w:p>
        </w:tc>
      </w:tr>
      <w:tr w:rsidR="00C0778B" w:rsidRPr="009E4879" w14:paraId="2B9BBEE4" w14:textId="77777777" w:rsidTr="009E4879">
        <w:trPr>
          <w:cantSplit/>
          <w:trHeight w:val="145"/>
        </w:trPr>
        <w:tc>
          <w:tcPr>
            <w:tcW w:w="274" w:type="pct"/>
            <w:tcBorders>
              <w:left w:val="single" w:sz="1" w:space="0" w:color="000000"/>
              <w:bottom w:val="single" w:sz="4" w:space="0" w:color="auto"/>
            </w:tcBorders>
            <w:vAlign w:val="center"/>
          </w:tcPr>
          <w:p w14:paraId="1F3214B1" w14:textId="77777777" w:rsidR="00C0778B" w:rsidRPr="009E4879" w:rsidRDefault="00C0778B" w:rsidP="00C0778B">
            <w:pPr>
              <w:jc w:val="center"/>
              <w:rPr>
                <w:rFonts w:cs="Arial"/>
                <w:sz w:val="20"/>
                <w:szCs w:val="20"/>
                <w:lang w:val="sr-Cyrl-CS"/>
              </w:rPr>
            </w:pPr>
            <w:r w:rsidRPr="009E4879">
              <w:rPr>
                <w:rFonts w:cs="Arial"/>
                <w:sz w:val="20"/>
                <w:szCs w:val="20"/>
                <w:lang w:val="sr-Cyrl-CS"/>
              </w:rPr>
              <w:t>5.</w:t>
            </w:r>
          </w:p>
        </w:tc>
        <w:tc>
          <w:tcPr>
            <w:tcW w:w="2051" w:type="pct"/>
            <w:tcBorders>
              <w:left w:val="single" w:sz="1" w:space="0" w:color="000000"/>
              <w:bottom w:val="single" w:sz="4" w:space="0" w:color="auto"/>
            </w:tcBorders>
            <w:vAlign w:val="center"/>
          </w:tcPr>
          <w:p w14:paraId="5F5090CF" w14:textId="77777777" w:rsidR="00C0778B" w:rsidRPr="009E4879" w:rsidRDefault="00C0778B" w:rsidP="00C0778B">
            <w:pPr>
              <w:rPr>
                <w:rFonts w:cs="Arial"/>
                <w:sz w:val="20"/>
                <w:szCs w:val="20"/>
                <w:lang w:val="sr-Latn-CS"/>
              </w:rPr>
            </w:pPr>
            <w:r w:rsidRPr="009E4879">
              <w:rPr>
                <w:rFonts w:cs="Arial"/>
                <w:sz w:val="20"/>
                <w:szCs w:val="20"/>
                <w:lang w:val="sr-Latn-CS"/>
              </w:rPr>
              <w:t>Мазив</w:t>
            </w:r>
            <w:r w:rsidRPr="009E4879">
              <w:rPr>
                <w:rFonts w:cs="Arial"/>
                <w:sz w:val="20"/>
                <w:szCs w:val="20"/>
                <w:lang w:val="sr-Cyrl-RS"/>
              </w:rPr>
              <w:t xml:space="preserve">а </w:t>
            </w:r>
            <w:r w:rsidRPr="009E4879">
              <w:rPr>
                <w:rFonts w:cs="Arial"/>
                <w:sz w:val="20"/>
                <w:szCs w:val="20"/>
                <w:lang w:val="sr-Latn-CS"/>
              </w:rPr>
              <w:t xml:space="preserve"> маст, литијумова, са ЕП адитивима, намењена за подмазивање клизних и котрљајућих лежајева при повишеним радним оптерећењима, у области радних температура од </w:t>
            </w:r>
            <w:r w:rsidRPr="009E4879">
              <w:rPr>
                <w:rFonts w:cs="Arial"/>
                <w:sz w:val="20"/>
                <w:szCs w:val="20"/>
                <w:lang w:val="sr-Cyrl-RS"/>
              </w:rPr>
              <w:t xml:space="preserve"> </w:t>
            </w:r>
            <w:r w:rsidRPr="009E4879">
              <w:rPr>
                <w:rFonts w:cs="Arial"/>
                <w:sz w:val="20"/>
                <w:szCs w:val="20"/>
                <w:lang w:val="sr-Latn-CS"/>
              </w:rPr>
              <w:t>30</w:t>
            </w:r>
            <w:r w:rsidRPr="009E4879">
              <w:rPr>
                <w:rFonts w:cs="Arial"/>
                <w:sz w:val="20"/>
                <w:szCs w:val="20"/>
                <w:vertAlign w:val="superscript"/>
                <w:lang w:val="sr-Latn-CS"/>
              </w:rPr>
              <w:t xml:space="preserve"> о</w:t>
            </w:r>
            <w:r w:rsidRPr="009E4879">
              <w:rPr>
                <w:rFonts w:cs="Arial"/>
                <w:sz w:val="20"/>
                <w:szCs w:val="20"/>
                <w:lang w:val="sr-Latn-CS"/>
              </w:rPr>
              <w:t xml:space="preserve">C </w:t>
            </w:r>
            <w:r w:rsidRPr="009E4879">
              <w:rPr>
                <w:rFonts w:cs="Arial"/>
                <w:sz w:val="20"/>
                <w:szCs w:val="20"/>
                <w:lang w:val="sr-Cyrl-RS"/>
              </w:rPr>
              <w:t xml:space="preserve"> до </w:t>
            </w:r>
            <w:r w:rsidRPr="009E4879">
              <w:rPr>
                <w:rFonts w:cs="Arial"/>
                <w:sz w:val="20"/>
                <w:szCs w:val="20"/>
                <w:lang w:val="sr-Latn-CS"/>
              </w:rPr>
              <w:t>120</w:t>
            </w:r>
            <w:r w:rsidRPr="009E4879">
              <w:rPr>
                <w:rFonts w:cs="Arial"/>
                <w:sz w:val="20"/>
                <w:szCs w:val="20"/>
                <w:vertAlign w:val="superscript"/>
                <w:lang w:val="sr-Latn-CS"/>
              </w:rPr>
              <w:t>о</w:t>
            </w:r>
            <w:r w:rsidRPr="009E4879">
              <w:rPr>
                <w:rFonts w:cs="Arial"/>
                <w:sz w:val="20"/>
                <w:szCs w:val="20"/>
                <w:lang w:val="sr-Latn-CS"/>
              </w:rPr>
              <w:t xml:space="preserve">C  , тврдоће НЛГИ 2 </w:t>
            </w:r>
            <w:r w:rsidRPr="009E4879">
              <w:rPr>
                <w:rFonts w:cs="Arial"/>
                <w:sz w:val="20"/>
                <w:szCs w:val="20"/>
                <w:lang w:val="sr-Cyrl-CS"/>
              </w:rPr>
              <w:t>(паковање  1 кг)</w:t>
            </w:r>
          </w:p>
        </w:tc>
        <w:tc>
          <w:tcPr>
            <w:tcW w:w="721" w:type="pct"/>
            <w:gridSpan w:val="2"/>
            <w:tcBorders>
              <w:left w:val="single" w:sz="1" w:space="0" w:color="000000"/>
              <w:bottom w:val="single" w:sz="4" w:space="0" w:color="auto"/>
              <w:right w:val="single" w:sz="4" w:space="0" w:color="auto"/>
            </w:tcBorders>
            <w:vAlign w:val="center"/>
          </w:tcPr>
          <w:p w14:paraId="30D02C1E" w14:textId="77777777" w:rsidR="00C0778B" w:rsidRPr="009E4879" w:rsidRDefault="00C0778B" w:rsidP="00C0778B">
            <w:pPr>
              <w:jc w:val="center"/>
              <w:rPr>
                <w:rFonts w:cs="Arial"/>
                <w:sz w:val="20"/>
                <w:szCs w:val="20"/>
                <w:lang w:val="sr-Latn-CS"/>
              </w:rPr>
            </w:pPr>
            <w:r w:rsidRPr="009E4879">
              <w:rPr>
                <w:rFonts w:cs="Arial"/>
                <w:sz w:val="20"/>
                <w:szCs w:val="20"/>
                <w:lang w:val="sr-Latn-CS"/>
              </w:rPr>
              <w:t>кг</w:t>
            </w:r>
          </w:p>
        </w:tc>
        <w:tc>
          <w:tcPr>
            <w:tcW w:w="803" w:type="pct"/>
            <w:gridSpan w:val="3"/>
            <w:tcBorders>
              <w:top w:val="single" w:sz="4" w:space="0" w:color="auto"/>
              <w:left w:val="single" w:sz="4" w:space="0" w:color="auto"/>
              <w:bottom w:val="single" w:sz="4" w:space="0" w:color="auto"/>
              <w:right w:val="single" w:sz="4" w:space="0" w:color="auto"/>
            </w:tcBorders>
            <w:vAlign w:val="center"/>
          </w:tcPr>
          <w:p w14:paraId="3D394959" w14:textId="77777777" w:rsidR="00C0778B" w:rsidRPr="009E4879" w:rsidRDefault="00C0778B" w:rsidP="00C0778B">
            <w:pPr>
              <w:jc w:val="center"/>
              <w:rPr>
                <w:rFonts w:cs="Arial"/>
                <w:sz w:val="20"/>
                <w:szCs w:val="20"/>
                <w:lang w:val="sr-Latn-CS"/>
              </w:rPr>
            </w:pPr>
            <w:r w:rsidRPr="009E4879">
              <w:rPr>
                <w:rFonts w:cs="Arial"/>
                <w:sz w:val="20"/>
                <w:szCs w:val="20"/>
                <w:lang w:val="sr-Latn-CS"/>
              </w:rPr>
              <w:t>10</w:t>
            </w:r>
          </w:p>
        </w:tc>
        <w:tc>
          <w:tcPr>
            <w:tcW w:w="1151" w:type="pct"/>
            <w:tcBorders>
              <w:top w:val="single" w:sz="4" w:space="0" w:color="auto"/>
              <w:left w:val="single" w:sz="4" w:space="0" w:color="auto"/>
              <w:bottom w:val="single" w:sz="4" w:space="0" w:color="auto"/>
              <w:right w:val="single" w:sz="4" w:space="0" w:color="auto"/>
            </w:tcBorders>
            <w:vAlign w:val="center"/>
          </w:tcPr>
          <w:p w14:paraId="59BFBBFD" w14:textId="77777777" w:rsidR="00C0778B" w:rsidRPr="009E4879" w:rsidRDefault="00C0778B" w:rsidP="00C0778B">
            <w:pPr>
              <w:jc w:val="center"/>
              <w:rPr>
                <w:rFonts w:cs="Arial"/>
                <w:sz w:val="20"/>
                <w:szCs w:val="20"/>
                <w:lang w:val="sr-Latn-CS"/>
              </w:rPr>
            </w:pPr>
            <w:r w:rsidRPr="009E4879">
              <w:rPr>
                <w:rFonts w:cs="Arial"/>
                <w:sz w:val="20"/>
                <w:szCs w:val="20"/>
                <w:lang w:val="sr-Latn-CS"/>
              </w:rPr>
              <w:t>ISO L XCCHB 2</w:t>
            </w:r>
          </w:p>
        </w:tc>
      </w:tr>
      <w:tr w:rsidR="00C0778B" w:rsidRPr="009E4879" w14:paraId="2B6A8742" w14:textId="77777777" w:rsidTr="009E4879">
        <w:trPr>
          <w:cantSplit/>
          <w:trHeight w:val="145"/>
        </w:trPr>
        <w:tc>
          <w:tcPr>
            <w:tcW w:w="274" w:type="pct"/>
            <w:tcBorders>
              <w:top w:val="single" w:sz="4" w:space="0" w:color="auto"/>
              <w:left w:val="single" w:sz="4" w:space="0" w:color="auto"/>
              <w:bottom w:val="single" w:sz="4" w:space="0" w:color="auto"/>
              <w:right w:val="single" w:sz="4" w:space="0" w:color="auto"/>
            </w:tcBorders>
            <w:vAlign w:val="center"/>
          </w:tcPr>
          <w:p w14:paraId="10F6EC79" w14:textId="77777777" w:rsidR="00C0778B" w:rsidRPr="009E4879" w:rsidRDefault="00C0778B" w:rsidP="00C0778B">
            <w:pPr>
              <w:jc w:val="center"/>
              <w:rPr>
                <w:rFonts w:cs="Arial"/>
                <w:sz w:val="20"/>
                <w:szCs w:val="20"/>
                <w:lang w:val="sr-Cyrl-CS"/>
              </w:rPr>
            </w:pPr>
            <w:r w:rsidRPr="009E4879">
              <w:rPr>
                <w:rFonts w:cs="Arial"/>
                <w:sz w:val="20"/>
                <w:szCs w:val="20"/>
                <w:lang w:val="sr-Cyrl-CS"/>
              </w:rPr>
              <w:t>6.</w:t>
            </w:r>
          </w:p>
        </w:tc>
        <w:tc>
          <w:tcPr>
            <w:tcW w:w="2051" w:type="pct"/>
            <w:tcBorders>
              <w:top w:val="single" w:sz="4" w:space="0" w:color="auto"/>
              <w:left w:val="single" w:sz="4" w:space="0" w:color="auto"/>
              <w:bottom w:val="single" w:sz="4" w:space="0" w:color="auto"/>
              <w:right w:val="single" w:sz="4" w:space="0" w:color="auto"/>
            </w:tcBorders>
            <w:vAlign w:val="center"/>
          </w:tcPr>
          <w:p w14:paraId="6BDAA7E9" w14:textId="77777777" w:rsidR="00C0778B" w:rsidRPr="009E4879" w:rsidRDefault="00C0778B" w:rsidP="00C0778B">
            <w:pPr>
              <w:rPr>
                <w:rFonts w:cs="Arial"/>
                <w:sz w:val="20"/>
                <w:szCs w:val="20"/>
                <w:lang w:val="ru-RU"/>
              </w:rPr>
            </w:pPr>
            <w:r w:rsidRPr="009E4879">
              <w:rPr>
                <w:rFonts w:cs="Arial"/>
                <w:sz w:val="20"/>
                <w:szCs w:val="20"/>
                <w:lang w:val="sr-Latn-CS"/>
              </w:rPr>
              <w:t xml:space="preserve">Хидраулично уље, минералне основе, са импруверима вискозности, категорије  ISO L </w:t>
            </w:r>
            <w:r w:rsidRPr="009E4879">
              <w:rPr>
                <w:rFonts w:cs="Arial"/>
                <w:sz w:val="20"/>
                <w:szCs w:val="20"/>
                <w:lang w:val="sr-Cyrl-RS"/>
              </w:rPr>
              <w:t>-</w:t>
            </w:r>
            <w:r w:rsidRPr="009E4879">
              <w:rPr>
                <w:rFonts w:cs="Arial"/>
                <w:sz w:val="20"/>
                <w:szCs w:val="20"/>
                <w:lang w:val="sr-Latn-CS"/>
              </w:rPr>
              <w:t xml:space="preserve"> HV 46, намењено за пренос снаге и управљање хидрауличних система, при нормалним радним температурама</w:t>
            </w:r>
            <w:r w:rsidRPr="009E4879">
              <w:rPr>
                <w:rFonts w:cs="Arial"/>
                <w:sz w:val="20"/>
                <w:szCs w:val="20"/>
                <w:lang w:val="sr-Cyrl-CS"/>
              </w:rPr>
              <w:t xml:space="preserve"> </w:t>
            </w:r>
          </w:p>
          <w:p w14:paraId="3E687A33" w14:textId="77777777" w:rsidR="00C0778B" w:rsidRPr="009E4879" w:rsidRDefault="00C0778B" w:rsidP="00C0778B">
            <w:pPr>
              <w:rPr>
                <w:rFonts w:cs="Arial"/>
                <w:sz w:val="20"/>
                <w:szCs w:val="20"/>
                <w:lang w:val="sr-Cyrl-CS"/>
              </w:rPr>
            </w:pPr>
            <w:r w:rsidRPr="009E4879">
              <w:rPr>
                <w:rFonts w:cs="Arial"/>
                <w:sz w:val="20"/>
                <w:szCs w:val="20"/>
                <w:lang w:val="sr-Cyrl-CS"/>
              </w:rPr>
              <w:t>(паковање у бачвама)</w:t>
            </w:r>
          </w:p>
        </w:tc>
        <w:tc>
          <w:tcPr>
            <w:tcW w:w="721" w:type="pct"/>
            <w:gridSpan w:val="2"/>
            <w:tcBorders>
              <w:top w:val="single" w:sz="4" w:space="0" w:color="auto"/>
              <w:left w:val="single" w:sz="4" w:space="0" w:color="auto"/>
              <w:bottom w:val="single" w:sz="4" w:space="0" w:color="auto"/>
              <w:right w:val="single" w:sz="4" w:space="0" w:color="auto"/>
            </w:tcBorders>
            <w:vAlign w:val="center"/>
          </w:tcPr>
          <w:p w14:paraId="4924C760" w14:textId="77777777" w:rsidR="00C0778B" w:rsidRPr="009E4879" w:rsidRDefault="00C0778B" w:rsidP="00C0778B">
            <w:pPr>
              <w:jc w:val="center"/>
              <w:rPr>
                <w:rFonts w:cs="Arial"/>
                <w:sz w:val="20"/>
                <w:szCs w:val="20"/>
                <w:lang w:val="sr-Latn-CS"/>
              </w:rPr>
            </w:pPr>
            <w:r w:rsidRPr="009E4879">
              <w:rPr>
                <w:rFonts w:cs="Arial"/>
                <w:sz w:val="20"/>
                <w:szCs w:val="20"/>
                <w:lang w:val="sr-Cyrl-RS"/>
              </w:rPr>
              <w:t>к</w:t>
            </w:r>
            <w:r w:rsidRPr="009E4879">
              <w:rPr>
                <w:rFonts w:cs="Arial"/>
                <w:sz w:val="20"/>
                <w:szCs w:val="20"/>
                <w:lang w:val="sr-Latn-CS"/>
              </w:rPr>
              <w:t>г</w:t>
            </w:r>
          </w:p>
        </w:tc>
        <w:tc>
          <w:tcPr>
            <w:tcW w:w="803" w:type="pct"/>
            <w:gridSpan w:val="3"/>
            <w:tcBorders>
              <w:top w:val="single" w:sz="4" w:space="0" w:color="auto"/>
              <w:left w:val="single" w:sz="4" w:space="0" w:color="auto"/>
              <w:bottom w:val="single" w:sz="4" w:space="0" w:color="auto"/>
              <w:right w:val="single" w:sz="4" w:space="0" w:color="auto"/>
            </w:tcBorders>
            <w:vAlign w:val="center"/>
          </w:tcPr>
          <w:p w14:paraId="23018757" w14:textId="77777777" w:rsidR="00C0778B" w:rsidRPr="009E4879" w:rsidRDefault="00C0778B" w:rsidP="00C0778B">
            <w:pPr>
              <w:jc w:val="center"/>
              <w:rPr>
                <w:rFonts w:cs="Arial"/>
                <w:sz w:val="20"/>
                <w:szCs w:val="20"/>
                <w:lang w:val="sr-Cyrl-RS"/>
              </w:rPr>
            </w:pPr>
            <w:r w:rsidRPr="009E4879">
              <w:rPr>
                <w:rFonts w:cs="Arial"/>
                <w:sz w:val="20"/>
                <w:szCs w:val="20"/>
                <w:lang w:val="sr-Cyrl-RS"/>
              </w:rPr>
              <w:t>1</w:t>
            </w:r>
            <w:r w:rsidRPr="009E4879">
              <w:rPr>
                <w:rFonts w:cs="Arial"/>
                <w:sz w:val="20"/>
                <w:szCs w:val="20"/>
                <w:lang w:val="sr-Latn-CS"/>
              </w:rPr>
              <w:t>4</w:t>
            </w:r>
            <w:r w:rsidRPr="009E4879">
              <w:rPr>
                <w:rFonts w:cs="Arial"/>
                <w:sz w:val="20"/>
                <w:szCs w:val="20"/>
                <w:lang w:val="sr-Cyrl-RS"/>
              </w:rPr>
              <w:t>00</w:t>
            </w:r>
          </w:p>
        </w:tc>
        <w:tc>
          <w:tcPr>
            <w:tcW w:w="1151" w:type="pct"/>
            <w:tcBorders>
              <w:top w:val="single" w:sz="4" w:space="0" w:color="auto"/>
              <w:left w:val="single" w:sz="4" w:space="0" w:color="auto"/>
              <w:bottom w:val="single" w:sz="4" w:space="0" w:color="auto"/>
              <w:right w:val="single" w:sz="4" w:space="0" w:color="auto"/>
            </w:tcBorders>
            <w:vAlign w:val="center"/>
          </w:tcPr>
          <w:p w14:paraId="0CB1E9CD" w14:textId="77777777" w:rsidR="00C0778B" w:rsidRPr="009E4879" w:rsidRDefault="00C0778B" w:rsidP="00C0778B">
            <w:pPr>
              <w:jc w:val="center"/>
              <w:rPr>
                <w:rFonts w:cs="Arial"/>
                <w:sz w:val="20"/>
                <w:szCs w:val="20"/>
                <w:lang w:val="sr-Latn-CS"/>
              </w:rPr>
            </w:pPr>
            <w:r w:rsidRPr="009E4879">
              <w:rPr>
                <w:rFonts w:cs="Arial"/>
                <w:sz w:val="20"/>
                <w:szCs w:val="20"/>
                <w:lang w:val="sr-Latn-CS"/>
              </w:rPr>
              <w:t>ISO11158 HV</w:t>
            </w:r>
          </w:p>
          <w:p w14:paraId="2063251B" w14:textId="77777777" w:rsidR="00C0778B" w:rsidRPr="009E4879" w:rsidRDefault="00C0778B" w:rsidP="00C0778B">
            <w:pPr>
              <w:jc w:val="center"/>
              <w:rPr>
                <w:rFonts w:cs="Arial"/>
                <w:sz w:val="20"/>
                <w:szCs w:val="20"/>
                <w:lang w:val="sr-Latn-CS"/>
              </w:rPr>
            </w:pPr>
            <w:r w:rsidRPr="009E4879">
              <w:rPr>
                <w:rFonts w:cs="Arial"/>
                <w:sz w:val="20"/>
                <w:szCs w:val="20"/>
                <w:lang w:val="sr-Latn-CS"/>
              </w:rPr>
              <w:t>AFNOR NFE</w:t>
            </w:r>
          </w:p>
          <w:p w14:paraId="1693492A" w14:textId="77777777" w:rsidR="00C0778B" w:rsidRPr="009E4879" w:rsidRDefault="00C0778B" w:rsidP="00C0778B">
            <w:pPr>
              <w:jc w:val="center"/>
              <w:rPr>
                <w:rFonts w:cs="Arial"/>
                <w:sz w:val="20"/>
                <w:szCs w:val="20"/>
                <w:lang w:val="sr-Latn-CS"/>
              </w:rPr>
            </w:pPr>
            <w:r w:rsidRPr="009E4879">
              <w:rPr>
                <w:rFonts w:cs="Arial"/>
                <w:sz w:val="20"/>
                <w:szCs w:val="20"/>
                <w:lang w:val="sr-Latn-CS"/>
              </w:rPr>
              <w:t>M-2950-S</w:t>
            </w:r>
          </w:p>
        </w:tc>
      </w:tr>
      <w:tr w:rsidR="00C0778B" w:rsidRPr="009E4879" w14:paraId="146C1E3D" w14:textId="77777777" w:rsidTr="009E4879">
        <w:trPr>
          <w:cantSplit/>
          <w:trHeight w:val="145"/>
        </w:trPr>
        <w:tc>
          <w:tcPr>
            <w:tcW w:w="274" w:type="pct"/>
            <w:tcBorders>
              <w:left w:val="single" w:sz="1" w:space="0" w:color="000000"/>
              <w:bottom w:val="single" w:sz="4" w:space="0" w:color="auto"/>
            </w:tcBorders>
            <w:vAlign w:val="center"/>
          </w:tcPr>
          <w:p w14:paraId="30D3AEE4" w14:textId="77777777" w:rsidR="00C0778B" w:rsidRPr="009E4879" w:rsidRDefault="00C0778B" w:rsidP="00C0778B">
            <w:pPr>
              <w:jc w:val="center"/>
              <w:rPr>
                <w:rFonts w:cs="Arial"/>
                <w:sz w:val="20"/>
                <w:szCs w:val="20"/>
                <w:lang w:val="sr-Cyrl-CS"/>
              </w:rPr>
            </w:pPr>
            <w:r w:rsidRPr="009E4879">
              <w:rPr>
                <w:rFonts w:cs="Arial"/>
                <w:sz w:val="20"/>
                <w:szCs w:val="20"/>
                <w:lang w:val="sr-Cyrl-CS"/>
              </w:rPr>
              <w:t>7.</w:t>
            </w:r>
          </w:p>
        </w:tc>
        <w:tc>
          <w:tcPr>
            <w:tcW w:w="2051" w:type="pct"/>
            <w:tcBorders>
              <w:left w:val="single" w:sz="1" w:space="0" w:color="000000"/>
              <w:bottom w:val="single" w:sz="4" w:space="0" w:color="auto"/>
            </w:tcBorders>
            <w:vAlign w:val="center"/>
          </w:tcPr>
          <w:p w14:paraId="43E93858" w14:textId="77777777" w:rsidR="00C0778B" w:rsidRPr="009E4879" w:rsidRDefault="00C0778B" w:rsidP="00C0778B">
            <w:pPr>
              <w:rPr>
                <w:rFonts w:cs="Arial"/>
                <w:sz w:val="20"/>
                <w:szCs w:val="20"/>
                <w:lang w:val="sr-Latn-CS"/>
              </w:rPr>
            </w:pPr>
            <w:r w:rsidRPr="009E4879">
              <w:rPr>
                <w:rFonts w:cs="Arial"/>
                <w:sz w:val="20"/>
                <w:szCs w:val="20"/>
                <w:lang w:val="sr-Latn-CS"/>
              </w:rPr>
              <w:t>Кочиона течност, синтетичка, намењена за пренос снаге и управљања у кочионим системима моторних возила DOT 3</w:t>
            </w:r>
          </w:p>
          <w:p w14:paraId="652367CD" w14:textId="77777777" w:rsidR="00C0778B" w:rsidRPr="009E4879" w:rsidRDefault="00C0778B" w:rsidP="00C0778B">
            <w:pPr>
              <w:rPr>
                <w:rFonts w:cs="Arial"/>
                <w:sz w:val="20"/>
                <w:szCs w:val="20"/>
                <w:lang w:val="sr-Cyrl-CS"/>
              </w:rPr>
            </w:pPr>
            <w:r w:rsidRPr="009E4879">
              <w:rPr>
                <w:rFonts w:cs="Arial"/>
                <w:sz w:val="20"/>
                <w:szCs w:val="20"/>
                <w:lang w:val="sr-Cyrl-CS"/>
              </w:rPr>
              <w:t xml:space="preserve">(паковање </w:t>
            </w:r>
            <w:r w:rsidRPr="009E4879">
              <w:rPr>
                <w:rFonts w:cs="Arial"/>
                <w:sz w:val="20"/>
                <w:szCs w:val="20"/>
                <w:lang w:val="sr-Latn-CS"/>
              </w:rPr>
              <w:t xml:space="preserve"> 0,5l</w:t>
            </w:r>
            <w:r w:rsidRPr="009E4879">
              <w:rPr>
                <w:rFonts w:cs="Arial"/>
                <w:sz w:val="20"/>
                <w:szCs w:val="20"/>
                <w:lang w:val="sr-Cyrl-CS"/>
              </w:rPr>
              <w:t>)</w:t>
            </w:r>
          </w:p>
        </w:tc>
        <w:tc>
          <w:tcPr>
            <w:tcW w:w="721" w:type="pct"/>
            <w:gridSpan w:val="2"/>
            <w:tcBorders>
              <w:left w:val="single" w:sz="1" w:space="0" w:color="000000"/>
              <w:bottom w:val="single" w:sz="4" w:space="0" w:color="auto"/>
            </w:tcBorders>
            <w:vAlign w:val="center"/>
          </w:tcPr>
          <w:p w14:paraId="1A520987" w14:textId="77777777" w:rsidR="00C0778B" w:rsidRPr="009E4879" w:rsidRDefault="00C0778B" w:rsidP="00C0778B">
            <w:pPr>
              <w:jc w:val="center"/>
              <w:rPr>
                <w:rFonts w:cs="Arial"/>
                <w:sz w:val="20"/>
                <w:szCs w:val="20"/>
                <w:lang w:val="sr-Latn-CS"/>
              </w:rPr>
            </w:pPr>
            <w:r w:rsidRPr="009E4879">
              <w:rPr>
                <w:rFonts w:cs="Arial"/>
                <w:sz w:val="20"/>
                <w:szCs w:val="20"/>
                <w:lang w:val="sr-Latn-CS"/>
              </w:rPr>
              <w:t>ком</w:t>
            </w:r>
          </w:p>
        </w:tc>
        <w:tc>
          <w:tcPr>
            <w:tcW w:w="803" w:type="pct"/>
            <w:gridSpan w:val="3"/>
            <w:tcBorders>
              <w:top w:val="single" w:sz="4" w:space="0" w:color="auto"/>
              <w:left w:val="single" w:sz="1" w:space="0" w:color="000000"/>
              <w:bottom w:val="single" w:sz="4" w:space="0" w:color="auto"/>
              <w:right w:val="single" w:sz="4" w:space="0" w:color="auto"/>
            </w:tcBorders>
            <w:vAlign w:val="center"/>
          </w:tcPr>
          <w:p w14:paraId="584442A7" w14:textId="77777777" w:rsidR="00C0778B" w:rsidRPr="009E4879" w:rsidRDefault="00C0778B" w:rsidP="00C0778B">
            <w:pPr>
              <w:jc w:val="center"/>
              <w:rPr>
                <w:rFonts w:cs="Arial"/>
                <w:sz w:val="20"/>
                <w:szCs w:val="20"/>
                <w:lang w:val="sr-Latn-CS"/>
              </w:rPr>
            </w:pPr>
            <w:r w:rsidRPr="009E4879">
              <w:rPr>
                <w:rFonts w:cs="Arial"/>
                <w:sz w:val="20"/>
                <w:szCs w:val="20"/>
                <w:lang w:val="sr-Latn-CS"/>
              </w:rPr>
              <w:t>300</w:t>
            </w:r>
          </w:p>
        </w:tc>
        <w:tc>
          <w:tcPr>
            <w:tcW w:w="1151" w:type="pct"/>
            <w:tcBorders>
              <w:top w:val="single" w:sz="4" w:space="0" w:color="auto"/>
              <w:left w:val="single" w:sz="1" w:space="0" w:color="000000"/>
              <w:bottom w:val="single" w:sz="4" w:space="0" w:color="auto"/>
              <w:right w:val="single" w:sz="4" w:space="0" w:color="auto"/>
            </w:tcBorders>
            <w:vAlign w:val="center"/>
          </w:tcPr>
          <w:p w14:paraId="4DBDECDD" w14:textId="77777777" w:rsidR="00C0778B" w:rsidRPr="009E4879" w:rsidRDefault="00C0778B" w:rsidP="00C0778B">
            <w:pPr>
              <w:jc w:val="center"/>
              <w:rPr>
                <w:rFonts w:cs="Arial"/>
                <w:sz w:val="20"/>
                <w:szCs w:val="20"/>
                <w:lang w:val="sr-Latn-CS"/>
              </w:rPr>
            </w:pPr>
            <w:r w:rsidRPr="009E4879">
              <w:rPr>
                <w:rFonts w:cs="Arial"/>
                <w:sz w:val="20"/>
                <w:szCs w:val="20"/>
                <w:lang w:val="sr-Latn-CS"/>
              </w:rPr>
              <w:t>FMVSS 116</w:t>
            </w:r>
          </w:p>
          <w:p w14:paraId="0A34BF38" w14:textId="77777777" w:rsidR="00C0778B" w:rsidRPr="009E4879" w:rsidRDefault="00C0778B" w:rsidP="00C0778B">
            <w:pPr>
              <w:jc w:val="center"/>
              <w:rPr>
                <w:rFonts w:cs="Arial"/>
                <w:sz w:val="20"/>
                <w:szCs w:val="20"/>
                <w:lang w:val="sr-Latn-CS"/>
              </w:rPr>
            </w:pPr>
            <w:r w:rsidRPr="009E4879">
              <w:rPr>
                <w:rFonts w:cs="Arial"/>
                <w:sz w:val="20"/>
                <w:szCs w:val="20"/>
                <w:lang w:val="sr-Latn-CS"/>
              </w:rPr>
              <w:t>DOT3</w:t>
            </w:r>
          </w:p>
          <w:p w14:paraId="24986E29" w14:textId="77777777" w:rsidR="00C0778B" w:rsidRPr="009E4879" w:rsidRDefault="00C0778B" w:rsidP="00C0778B">
            <w:pPr>
              <w:jc w:val="center"/>
              <w:rPr>
                <w:rFonts w:cs="Arial"/>
                <w:sz w:val="20"/>
                <w:szCs w:val="20"/>
                <w:lang w:val="sr-Latn-CS"/>
              </w:rPr>
            </w:pPr>
            <w:r w:rsidRPr="009E4879">
              <w:rPr>
                <w:rFonts w:cs="Arial"/>
                <w:sz w:val="20"/>
                <w:szCs w:val="20"/>
                <w:lang w:val="sr-Latn-CS"/>
              </w:rPr>
              <w:t>SAE J 1703</w:t>
            </w:r>
          </w:p>
          <w:p w14:paraId="06C6D1D2" w14:textId="77777777" w:rsidR="00C0778B" w:rsidRPr="009E4879" w:rsidRDefault="00C0778B" w:rsidP="00C0778B">
            <w:pPr>
              <w:jc w:val="center"/>
              <w:rPr>
                <w:rFonts w:cs="Arial"/>
                <w:sz w:val="20"/>
                <w:szCs w:val="20"/>
                <w:lang w:val="sr-Latn-CS"/>
              </w:rPr>
            </w:pPr>
            <w:r w:rsidRPr="009E4879">
              <w:rPr>
                <w:rFonts w:cs="Arial"/>
                <w:sz w:val="20"/>
                <w:szCs w:val="20"/>
                <w:lang w:val="sr-Latn-CS"/>
              </w:rPr>
              <w:t>SRPS H.Z2.100 tip 1</w:t>
            </w:r>
          </w:p>
        </w:tc>
      </w:tr>
      <w:tr w:rsidR="00C0778B" w:rsidRPr="009E4879" w14:paraId="5194A0D4" w14:textId="77777777" w:rsidTr="009E4879">
        <w:trPr>
          <w:cantSplit/>
          <w:trHeight w:val="145"/>
        </w:trPr>
        <w:tc>
          <w:tcPr>
            <w:tcW w:w="274" w:type="pct"/>
            <w:tcBorders>
              <w:left w:val="single" w:sz="1" w:space="0" w:color="000000"/>
              <w:bottom w:val="single" w:sz="4" w:space="0" w:color="auto"/>
            </w:tcBorders>
            <w:vAlign w:val="center"/>
          </w:tcPr>
          <w:p w14:paraId="12D0BF70" w14:textId="77777777" w:rsidR="00C0778B" w:rsidRPr="009E4879" w:rsidRDefault="00C0778B" w:rsidP="00C0778B">
            <w:pPr>
              <w:jc w:val="center"/>
              <w:rPr>
                <w:rFonts w:cs="Arial"/>
                <w:sz w:val="20"/>
                <w:szCs w:val="20"/>
                <w:lang w:val="sr-Latn-CS"/>
              </w:rPr>
            </w:pPr>
            <w:r w:rsidRPr="009E4879">
              <w:rPr>
                <w:rFonts w:cs="Arial"/>
                <w:sz w:val="20"/>
                <w:szCs w:val="20"/>
                <w:lang w:val="sr-Latn-CS"/>
              </w:rPr>
              <w:lastRenderedPageBreak/>
              <w:t>8.</w:t>
            </w:r>
          </w:p>
        </w:tc>
        <w:tc>
          <w:tcPr>
            <w:tcW w:w="2051" w:type="pct"/>
            <w:tcBorders>
              <w:left w:val="single" w:sz="1" w:space="0" w:color="000000"/>
              <w:bottom w:val="single" w:sz="4" w:space="0" w:color="auto"/>
            </w:tcBorders>
            <w:vAlign w:val="center"/>
          </w:tcPr>
          <w:p w14:paraId="6D4CE4C8" w14:textId="77777777" w:rsidR="00C0778B" w:rsidRPr="009E4879" w:rsidRDefault="00C0778B" w:rsidP="00C0778B">
            <w:pPr>
              <w:rPr>
                <w:rFonts w:cs="Arial"/>
                <w:sz w:val="20"/>
                <w:szCs w:val="20"/>
                <w:lang w:val="sr-Latn-CS"/>
              </w:rPr>
            </w:pPr>
            <w:r w:rsidRPr="009E4879">
              <w:rPr>
                <w:rFonts w:cs="Arial"/>
                <w:sz w:val="20"/>
                <w:szCs w:val="20"/>
                <w:lang w:val="sr-Latn-CS"/>
              </w:rPr>
              <w:t>Кочиона течност, синтетичка, намењена за пренос снаге и управљања у кочионим системима моторних возила DOT 4</w:t>
            </w:r>
          </w:p>
          <w:p w14:paraId="39F1B63B" w14:textId="77777777" w:rsidR="00C0778B" w:rsidRPr="009E4879" w:rsidRDefault="00C0778B" w:rsidP="00C0778B">
            <w:pPr>
              <w:rPr>
                <w:rFonts w:cs="Arial"/>
                <w:sz w:val="20"/>
                <w:szCs w:val="20"/>
                <w:lang w:val="sr-Cyrl-CS"/>
              </w:rPr>
            </w:pPr>
            <w:r w:rsidRPr="009E4879">
              <w:rPr>
                <w:rFonts w:cs="Arial"/>
                <w:sz w:val="20"/>
                <w:szCs w:val="20"/>
                <w:lang w:val="sr-Cyrl-CS"/>
              </w:rPr>
              <w:t xml:space="preserve">(паковање </w:t>
            </w:r>
            <w:r w:rsidRPr="009E4879">
              <w:rPr>
                <w:rFonts w:cs="Arial"/>
                <w:sz w:val="20"/>
                <w:szCs w:val="20"/>
                <w:lang w:val="sr-Latn-CS"/>
              </w:rPr>
              <w:t xml:space="preserve"> 0,5l</w:t>
            </w:r>
            <w:r w:rsidRPr="009E4879">
              <w:rPr>
                <w:rFonts w:cs="Arial"/>
                <w:sz w:val="20"/>
                <w:szCs w:val="20"/>
                <w:lang w:val="sr-Cyrl-CS"/>
              </w:rPr>
              <w:t>)</w:t>
            </w:r>
          </w:p>
        </w:tc>
        <w:tc>
          <w:tcPr>
            <w:tcW w:w="721" w:type="pct"/>
            <w:gridSpan w:val="2"/>
            <w:tcBorders>
              <w:left w:val="single" w:sz="1" w:space="0" w:color="000000"/>
              <w:bottom w:val="single" w:sz="4" w:space="0" w:color="auto"/>
            </w:tcBorders>
            <w:vAlign w:val="center"/>
          </w:tcPr>
          <w:p w14:paraId="08E8CCBB" w14:textId="77777777" w:rsidR="00C0778B" w:rsidRPr="009E4879" w:rsidRDefault="00C0778B" w:rsidP="00C0778B">
            <w:pPr>
              <w:jc w:val="center"/>
              <w:rPr>
                <w:rFonts w:cs="Arial"/>
                <w:sz w:val="20"/>
                <w:szCs w:val="20"/>
                <w:lang w:val="sr-Latn-CS"/>
              </w:rPr>
            </w:pPr>
            <w:r w:rsidRPr="009E4879">
              <w:rPr>
                <w:rFonts w:cs="Arial"/>
                <w:sz w:val="20"/>
                <w:szCs w:val="20"/>
                <w:lang w:val="sr-Latn-CS"/>
              </w:rPr>
              <w:t>ком</w:t>
            </w:r>
          </w:p>
        </w:tc>
        <w:tc>
          <w:tcPr>
            <w:tcW w:w="803" w:type="pct"/>
            <w:gridSpan w:val="3"/>
            <w:tcBorders>
              <w:top w:val="single" w:sz="4" w:space="0" w:color="auto"/>
              <w:left w:val="single" w:sz="1" w:space="0" w:color="000000"/>
              <w:bottom w:val="single" w:sz="4" w:space="0" w:color="auto"/>
              <w:right w:val="single" w:sz="4" w:space="0" w:color="auto"/>
            </w:tcBorders>
            <w:vAlign w:val="center"/>
          </w:tcPr>
          <w:p w14:paraId="6602C67F" w14:textId="77777777" w:rsidR="00C0778B" w:rsidRPr="009E4879" w:rsidRDefault="00C0778B" w:rsidP="00C0778B">
            <w:pPr>
              <w:jc w:val="center"/>
              <w:rPr>
                <w:rFonts w:cs="Arial"/>
                <w:sz w:val="20"/>
                <w:szCs w:val="20"/>
                <w:lang w:val="sr-Latn-CS"/>
              </w:rPr>
            </w:pPr>
            <w:r w:rsidRPr="009E4879">
              <w:rPr>
                <w:rFonts w:cs="Arial"/>
                <w:sz w:val="20"/>
                <w:szCs w:val="20"/>
                <w:lang w:val="sr-Latn-CS"/>
              </w:rPr>
              <w:t>500</w:t>
            </w:r>
          </w:p>
        </w:tc>
        <w:tc>
          <w:tcPr>
            <w:tcW w:w="1151" w:type="pct"/>
            <w:tcBorders>
              <w:top w:val="single" w:sz="4" w:space="0" w:color="auto"/>
              <w:left w:val="single" w:sz="1" w:space="0" w:color="000000"/>
              <w:bottom w:val="single" w:sz="4" w:space="0" w:color="auto"/>
              <w:right w:val="single" w:sz="4" w:space="0" w:color="auto"/>
            </w:tcBorders>
            <w:vAlign w:val="center"/>
          </w:tcPr>
          <w:p w14:paraId="1385E88E" w14:textId="77777777" w:rsidR="00C0778B" w:rsidRPr="009E4879" w:rsidRDefault="00C0778B" w:rsidP="00C0778B">
            <w:pPr>
              <w:jc w:val="center"/>
              <w:rPr>
                <w:rFonts w:cs="Arial"/>
                <w:sz w:val="20"/>
                <w:szCs w:val="20"/>
                <w:lang w:val="sr-Latn-CS"/>
              </w:rPr>
            </w:pPr>
            <w:r w:rsidRPr="009E4879">
              <w:rPr>
                <w:rFonts w:cs="Arial"/>
                <w:sz w:val="20"/>
                <w:szCs w:val="20"/>
                <w:lang w:val="sr-Latn-CS"/>
              </w:rPr>
              <w:t>FMVSS 116</w:t>
            </w:r>
          </w:p>
          <w:p w14:paraId="13375114" w14:textId="77777777" w:rsidR="00C0778B" w:rsidRPr="009E4879" w:rsidRDefault="00C0778B" w:rsidP="00C0778B">
            <w:pPr>
              <w:jc w:val="center"/>
              <w:rPr>
                <w:rFonts w:cs="Arial"/>
                <w:sz w:val="20"/>
                <w:szCs w:val="20"/>
                <w:lang w:val="sr-Latn-CS"/>
              </w:rPr>
            </w:pPr>
            <w:r w:rsidRPr="009E4879">
              <w:rPr>
                <w:rFonts w:cs="Arial"/>
                <w:sz w:val="20"/>
                <w:szCs w:val="20"/>
                <w:lang w:val="sr-Latn-CS"/>
              </w:rPr>
              <w:t>DOT3</w:t>
            </w:r>
          </w:p>
          <w:p w14:paraId="4C2E164D" w14:textId="77777777" w:rsidR="00C0778B" w:rsidRPr="009E4879" w:rsidRDefault="00C0778B" w:rsidP="00C0778B">
            <w:pPr>
              <w:jc w:val="center"/>
              <w:rPr>
                <w:rFonts w:cs="Arial"/>
                <w:sz w:val="20"/>
                <w:szCs w:val="20"/>
                <w:lang w:val="sr-Latn-CS"/>
              </w:rPr>
            </w:pPr>
            <w:r w:rsidRPr="009E4879">
              <w:rPr>
                <w:rFonts w:cs="Arial"/>
                <w:sz w:val="20"/>
                <w:szCs w:val="20"/>
                <w:lang w:val="sr-Latn-CS"/>
              </w:rPr>
              <w:t>SAE J 1703</w:t>
            </w:r>
          </w:p>
          <w:p w14:paraId="1F1A5DFE" w14:textId="77777777" w:rsidR="00C0778B" w:rsidRPr="009E4879" w:rsidRDefault="00C0778B" w:rsidP="00C0778B">
            <w:pPr>
              <w:jc w:val="center"/>
              <w:rPr>
                <w:rFonts w:cs="Arial"/>
                <w:sz w:val="20"/>
                <w:szCs w:val="20"/>
                <w:lang w:val="sr-Latn-CS"/>
              </w:rPr>
            </w:pPr>
            <w:r w:rsidRPr="009E4879">
              <w:rPr>
                <w:rFonts w:cs="Arial"/>
                <w:sz w:val="20"/>
                <w:szCs w:val="20"/>
                <w:lang w:val="sr-Latn-CS"/>
              </w:rPr>
              <w:t>SRPS H.Z2.100 tip 1</w:t>
            </w:r>
          </w:p>
        </w:tc>
      </w:tr>
      <w:tr w:rsidR="00C0778B" w:rsidRPr="009E4879" w14:paraId="46862B32" w14:textId="77777777" w:rsidTr="009E4879">
        <w:trPr>
          <w:cantSplit/>
          <w:trHeight w:val="145"/>
        </w:trPr>
        <w:tc>
          <w:tcPr>
            <w:tcW w:w="274" w:type="pct"/>
            <w:tcBorders>
              <w:top w:val="single" w:sz="4" w:space="0" w:color="auto"/>
              <w:left w:val="single" w:sz="4" w:space="0" w:color="auto"/>
              <w:bottom w:val="single" w:sz="4" w:space="0" w:color="auto"/>
              <w:right w:val="single" w:sz="4" w:space="0" w:color="auto"/>
            </w:tcBorders>
            <w:vAlign w:val="center"/>
          </w:tcPr>
          <w:p w14:paraId="4DEAD0C3" w14:textId="77777777" w:rsidR="00C0778B" w:rsidRPr="009E4879" w:rsidRDefault="00C0778B" w:rsidP="00C0778B">
            <w:pPr>
              <w:jc w:val="center"/>
              <w:rPr>
                <w:rFonts w:cs="Arial"/>
                <w:sz w:val="20"/>
                <w:szCs w:val="20"/>
                <w:lang w:val="sr-Cyrl-CS"/>
              </w:rPr>
            </w:pPr>
            <w:r w:rsidRPr="009E4879">
              <w:rPr>
                <w:rFonts w:cs="Arial"/>
                <w:sz w:val="20"/>
                <w:szCs w:val="20"/>
                <w:lang w:val="sr-Cyrl-CS"/>
              </w:rPr>
              <w:t>8.</w:t>
            </w:r>
          </w:p>
        </w:tc>
        <w:tc>
          <w:tcPr>
            <w:tcW w:w="2051" w:type="pct"/>
            <w:tcBorders>
              <w:top w:val="single" w:sz="4" w:space="0" w:color="auto"/>
              <w:left w:val="single" w:sz="4" w:space="0" w:color="auto"/>
              <w:bottom w:val="single" w:sz="4" w:space="0" w:color="auto"/>
              <w:right w:val="single" w:sz="4" w:space="0" w:color="auto"/>
            </w:tcBorders>
            <w:vAlign w:val="center"/>
          </w:tcPr>
          <w:p w14:paraId="4457AA52" w14:textId="77777777" w:rsidR="00C0778B" w:rsidRPr="009E4879" w:rsidRDefault="00C0778B" w:rsidP="00C0778B">
            <w:pPr>
              <w:rPr>
                <w:rFonts w:cs="Arial"/>
                <w:sz w:val="20"/>
                <w:szCs w:val="20"/>
                <w:lang w:val="sr-Cyrl-CS"/>
              </w:rPr>
            </w:pPr>
            <w:r w:rsidRPr="009E4879">
              <w:rPr>
                <w:rFonts w:cs="Arial"/>
                <w:sz w:val="20"/>
                <w:szCs w:val="20"/>
                <w:lang w:val="sr-Latn-CS"/>
              </w:rPr>
              <w:t>Уље за аутоматске мењаче, сервоуправљаче и претвараче обртног момента тешких моторних возила АТФ</w:t>
            </w:r>
            <w:r w:rsidRPr="009E4879">
              <w:rPr>
                <w:rFonts w:cs="Arial"/>
                <w:sz w:val="20"/>
                <w:szCs w:val="20"/>
                <w:lang w:val="sr-Cyrl-CS"/>
              </w:rPr>
              <w:t xml:space="preserve"> (паковање 1</w:t>
            </w:r>
            <w:r w:rsidRPr="009E4879">
              <w:rPr>
                <w:rFonts w:cs="Arial"/>
                <w:sz w:val="20"/>
                <w:szCs w:val="20"/>
              </w:rPr>
              <w:t>l</w:t>
            </w:r>
            <w:r w:rsidRPr="009E4879">
              <w:rPr>
                <w:rFonts w:cs="Arial"/>
                <w:sz w:val="20"/>
                <w:szCs w:val="20"/>
                <w:lang w:val="sr-Cyrl-CS"/>
              </w:rPr>
              <w:t>)</w:t>
            </w:r>
          </w:p>
        </w:tc>
        <w:tc>
          <w:tcPr>
            <w:tcW w:w="721" w:type="pct"/>
            <w:gridSpan w:val="2"/>
            <w:tcBorders>
              <w:top w:val="single" w:sz="4" w:space="0" w:color="auto"/>
              <w:left w:val="single" w:sz="4" w:space="0" w:color="auto"/>
              <w:bottom w:val="single" w:sz="4" w:space="0" w:color="auto"/>
              <w:right w:val="single" w:sz="4" w:space="0" w:color="auto"/>
            </w:tcBorders>
            <w:vAlign w:val="center"/>
          </w:tcPr>
          <w:p w14:paraId="722DF1B0" w14:textId="77777777" w:rsidR="00C0778B" w:rsidRPr="009E4879" w:rsidRDefault="00C0778B" w:rsidP="00C0778B">
            <w:pPr>
              <w:jc w:val="center"/>
              <w:rPr>
                <w:rFonts w:cs="Arial"/>
                <w:sz w:val="20"/>
                <w:szCs w:val="20"/>
                <w:lang w:val="sr-Cyrl-RS"/>
              </w:rPr>
            </w:pPr>
            <w:r w:rsidRPr="009E4879">
              <w:rPr>
                <w:rFonts w:cs="Arial"/>
                <w:sz w:val="20"/>
                <w:szCs w:val="20"/>
                <w:lang w:val="sr-Cyrl-RS"/>
              </w:rPr>
              <w:t>л</w:t>
            </w:r>
            <w:r w:rsidRPr="009E4879">
              <w:rPr>
                <w:rFonts w:cs="Arial"/>
                <w:sz w:val="20"/>
                <w:szCs w:val="20"/>
                <w:lang w:val="sr-Latn-CS"/>
              </w:rPr>
              <w:t>ит</w:t>
            </w:r>
            <w:r w:rsidRPr="009E4879">
              <w:rPr>
                <w:rFonts w:cs="Arial"/>
                <w:sz w:val="20"/>
                <w:szCs w:val="20"/>
                <w:lang w:val="sr-Cyrl-RS"/>
              </w:rPr>
              <w:t>ар</w:t>
            </w:r>
          </w:p>
          <w:p w14:paraId="679DEE56" w14:textId="77777777" w:rsidR="00C0778B" w:rsidRPr="009E4879" w:rsidRDefault="00C0778B" w:rsidP="00C0778B">
            <w:pPr>
              <w:jc w:val="center"/>
              <w:rPr>
                <w:rFonts w:cs="Arial"/>
                <w:sz w:val="20"/>
                <w:szCs w:val="20"/>
                <w:lang w:val="sr-Cyrl-CS"/>
              </w:rPr>
            </w:pPr>
          </w:p>
        </w:tc>
        <w:tc>
          <w:tcPr>
            <w:tcW w:w="803" w:type="pct"/>
            <w:gridSpan w:val="3"/>
            <w:tcBorders>
              <w:top w:val="single" w:sz="4" w:space="0" w:color="auto"/>
              <w:left w:val="single" w:sz="4" w:space="0" w:color="auto"/>
              <w:bottom w:val="single" w:sz="4" w:space="0" w:color="auto"/>
              <w:right w:val="single" w:sz="4" w:space="0" w:color="auto"/>
            </w:tcBorders>
            <w:vAlign w:val="center"/>
          </w:tcPr>
          <w:p w14:paraId="30CD4DC2" w14:textId="77777777" w:rsidR="00C0778B" w:rsidRPr="009E4879" w:rsidRDefault="00C0778B" w:rsidP="00C0778B">
            <w:pPr>
              <w:jc w:val="center"/>
              <w:rPr>
                <w:rFonts w:cs="Arial"/>
                <w:sz w:val="20"/>
                <w:szCs w:val="20"/>
                <w:lang w:val="sr-Cyrl-RS"/>
              </w:rPr>
            </w:pPr>
            <w:r w:rsidRPr="009E4879">
              <w:rPr>
                <w:rFonts w:cs="Arial"/>
                <w:sz w:val="20"/>
                <w:szCs w:val="20"/>
                <w:lang w:val="sr-Cyrl-RS"/>
              </w:rPr>
              <w:t>150</w:t>
            </w:r>
          </w:p>
        </w:tc>
        <w:tc>
          <w:tcPr>
            <w:tcW w:w="1151" w:type="pct"/>
            <w:tcBorders>
              <w:top w:val="single" w:sz="4" w:space="0" w:color="auto"/>
              <w:left w:val="single" w:sz="4" w:space="0" w:color="auto"/>
              <w:bottom w:val="single" w:sz="4" w:space="0" w:color="auto"/>
              <w:right w:val="single" w:sz="4" w:space="0" w:color="auto"/>
            </w:tcBorders>
            <w:vAlign w:val="center"/>
          </w:tcPr>
          <w:p w14:paraId="4F2CD043" w14:textId="77777777" w:rsidR="00C0778B" w:rsidRPr="009E4879" w:rsidRDefault="00C0778B" w:rsidP="00C0778B">
            <w:pPr>
              <w:jc w:val="center"/>
              <w:rPr>
                <w:rFonts w:cs="Arial"/>
                <w:sz w:val="20"/>
                <w:szCs w:val="20"/>
                <w:lang w:val="sr-Latn-CS"/>
              </w:rPr>
            </w:pPr>
            <w:r w:rsidRPr="009E4879">
              <w:rPr>
                <w:rFonts w:cs="Arial"/>
                <w:sz w:val="20"/>
                <w:szCs w:val="20"/>
                <w:lang w:val="sr-Latn-CS"/>
              </w:rPr>
              <w:t>GM ATF</w:t>
            </w:r>
          </w:p>
          <w:p w14:paraId="053E6A71" w14:textId="77777777" w:rsidR="00C0778B" w:rsidRPr="009E4879" w:rsidRDefault="00C0778B" w:rsidP="00C0778B">
            <w:pPr>
              <w:jc w:val="center"/>
              <w:rPr>
                <w:rFonts w:cs="Arial"/>
                <w:sz w:val="20"/>
                <w:szCs w:val="20"/>
                <w:lang w:val="sr-Latn-CS"/>
              </w:rPr>
            </w:pPr>
            <w:r w:rsidRPr="009E4879">
              <w:rPr>
                <w:rFonts w:cs="Arial"/>
                <w:sz w:val="20"/>
                <w:szCs w:val="20"/>
                <w:lang w:val="sr-Latn-CS"/>
              </w:rPr>
              <w:t>SULFIKS A</w:t>
            </w:r>
          </w:p>
        </w:tc>
      </w:tr>
      <w:tr w:rsidR="00C0778B" w:rsidRPr="009E4879" w14:paraId="02184094" w14:textId="77777777" w:rsidTr="009E4879">
        <w:trPr>
          <w:cantSplit/>
          <w:trHeight w:val="145"/>
        </w:trPr>
        <w:tc>
          <w:tcPr>
            <w:tcW w:w="274" w:type="pct"/>
            <w:tcBorders>
              <w:top w:val="single" w:sz="4" w:space="0" w:color="auto"/>
              <w:left w:val="single" w:sz="1" w:space="0" w:color="000000"/>
              <w:bottom w:val="single" w:sz="4" w:space="0" w:color="auto"/>
            </w:tcBorders>
            <w:vAlign w:val="center"/>
          </w:tcPr>
          <w:p w14:paraId="2433F535" w14:textId="77777777" w:rsidR="00C0778B" w:rsidRPr="009E4879" w:rsidRDefault="00C0778B" w:rsidP="00C0778B">
            <w:pPr>
              <w:jc w:val="center"/>
              <w:rPr>
                <w:rFonts w:cs="Arial"/>
                <w:sz w:val="20"/>
                <w:szCs w:val="20"/>
                <w:lang w:val="sr-Cyrl-CS"/>
              </w:rPr>
            </w:pPr>
            <w:r w:rsidRPr="009E4879">
              <w:rPr>
                <w:rFonts w:cs="Arial"/>
                <w:sz w:val="20"/>
                <w:szCs w:val="20"/>
                <w:lang w:val="sr-Cyrl-CS"/>
              </w:rPr>
              <w:t>9.</w:t>
            </w:r>
          </w:p>
        </w:tc>
        <w:tc>
          <w:tcPr>
            <w:tcW w:w="2051" w:type="pct"/>
            <w:tcBorders>
              <w:top w:val="single" w:sz="4" w:space="0" w:color="auto"/>
              <w:left w:val="single" w:sz="1" w:space="0" w:color="000000"/>
              <w:bottom w:val="single" w:sz="4" w:space="0" w:color="auto"/>
            </w:tcBorders>
            <w:vAlign w:val="center"/>
          </w:tcPr>
          <w:p w14:paraId="7852B623" w14:textId="77777777" w:rsidR="00C0778B" w:rsidRPr="009E4879" w:rsidRDefault="00C0778B" w:rsidP="00C0778B">
            <w:pPr>
              <w:rPr>
                <w:rFonts w:cs="Arial"/>
                <w:sz w:val="20"/>
                <w:szCs w:val="20"/>
                <w:lang w:val="ru-RU"/>
              </w:rPr>
            </w:pPr>
            <w:r w:rsidRPr="009E4879">
              <w:rPr>
                <w:rFonts w:cs="Arial"/>
                <w:sz w:val="20"/>
                <w:szCs w:val="20"/>
                <w:lang w:val="sr-Latn-CS"/>
              </w:rPr>
              <w:t>Мазив</w:t>
            </w:r>
            <w:r w:rsidRPr="009E4879">
              <w:rPr>
                <w:rFonts w:cs="Arial"/>
                <w:sz w:val="20"/>
                <w:szCs w:val="20"/>
                <w:lang w:val="sr-Cyrl-RS"/>
              </w:rPr>
              <w:t xml:space="preserve">а </w:t>
            </w:r>
            <w:r w:rsidRPr="009E4879">
              <w:rPr>
                <w:rFonts w:cs="Arial"/>
                <w:sz w:val="20"/>
                <w:szCs w:val="20"/>
                <w:lang w:val="sr-Latn-CS"/>
              </w:rPr>
              <w:t>маст, литијумова са колоидним графитом намењена за подмазивање клизних лежајева и зглобова у условима екстремних површинских притисака и ударних оптерећења  тврдоће НЛГИ 2</w:t>
            </w:r>
            <w:r w:rsidRPr="009E4879">
              <w:rPr>
                <w:rFonts w:cs="Arial"/>
                <w:sz w:val="20"/>
                <w:szCs w:val="20"/>
                <w:lang w:val="sr-Cyrl-CS"/>
              </w:rPr>
              <w:t xml:space="preserve"> </w:t>
            </w:r>
          </w:p>
          <w:p w14:paraId="18224C49" w14:textId="77777777" w:rsidR="00C0778B" w:rsidRPr="009E4879" w:rsidRDefault="00C0778B" w:rsidP="00C0778B">
            <w:pPr>
              <w:rPr>
                <w:rFonts w:cs="Arial"/>
                <w:sz w:val="20"/>
                <w:szCs w:val="20"/>
                <w:lang w:val="sr-Cyrl-CS"/>
              </w:rPr>
            </w:pPr>
            <w:r w:rsidRPr="009E4879">
              <w:rPr>
                <w:rFonts w:cs="Arial"/>
                <w:sz w:val="20"/>
                <w:szCs w:val="20"/>
                <w:lang w:val="sr-Cyrl-CS"/>
              </w:rPr>
              <w:t>(паковање</w:t>
            </w:r>
            <w:r w:rsidRPr="009E4879">
              <w:rPr>
                <w:rFonts w:cs="Arial"/>
                <w:sz w:val="20"/>
                <w:szCs w:val="20"/>
              </w:rPr>
              <w:t xml:space="preserve"> </w:t>
            </w:r>
            <w:r w:rsidRPr="009E4879">
              <w:rPr>
                <w:rFonts w:cs="Arial"/>
                <w:sz w:val="20"/>
                <w:szCs w:val="20"/>
                <w:lang w:val="sr-Cyrl-CS"/>
              </w:rPr>
              <w:t>1 кг)</w:t>
            </w:r>
          </w:p>
        </w:tc>
        <w:tc>
          <w:tcPr>
            <w:tcW w:w="721" w:type="pct"/>
            <w:gridSpan w:val="2"/>
            <w:tcBorders>
              <w:top w:val="single" w:sz="4" w:space="0" w:color="auto"/>
              <w:left w:val="single" w:sz="1" w:space="0" w:color="000000"/>
              <w:bottom w:val="single" w:sz="4" w:space="0" w:color="auto"/>
            </w:tcBorders>
            <w:vAlign w:val="center"/>
          </w:tcPr>
          <w:p w14:paraId="76D551D3" w14:textId="77777777" w:rsidR="00C0778B" w:rsidRPr="009E4879" w:rsidRDefault="00C0778B" w:rsidP="00C0778B">
            <w:pPr>
              <w:jc w:val="center"/>
              <w:rPr>
                <w:rFonts w:cs="Arial"/>
                <w:sz w:val="20"/>
                <w:szCs w:val="20"/>
                <w:lang w:val="sr-Latn-CS"/>
              </w:rPr>
            </w:pPr>
            <w:r w:rsidRPr="009E4879">
              <w:rPr>
                <w:rFonts w:cs="Arial"/>
                <w:sz w:val="20"/>
                <w:szCs w:val="20"/>
                <w:lang w:val="sr-Cyrl-RS"/>
              </w:rPr>
              <w:t>к</w:t>
            </w:r>
            <w:r w:rsidRPr="009E4879">
              <w:rPr>
                <w:rFonts w:cs="Arial"/>
                <w:sz w:val="20"/>
                <w:szCs w:val="20"/>
                <w:lang w:val="sr-Latn-CS"/>
              </w:rPr>
              <w:t>г</w:t>
            </w:r>
          </w:p>
          <w:p w14:paraId="70B10C87" w14:textId="77777777" w:rsidR="00C0778B" w:rsidRPr="009E4879" w:rsidRDefault="00C0778B" w:rsidP="00C0778B">
            <w:pPr>
              <w:jc w:val="center"/>
              <w:rPr>
                <w:rFonts w:cs="Arial"/>
                <w:sz w:val="20"/>
                <w:szCs w:val="20"/>
                <w:lang w:val="sr-Cyrl-CS"/>
              </w:rPr>
            </w:pPr>
          </w:p>
        </w:tc>
        <w:tc>
          <w:tcPr>
            <w:tcW w:w="803" w:type="pct"/>
            <w:gridSpan w:val="3"/>
            <w:tcBorders>
              <w:top w:val="single" w:sz="4" w:space="0" w:color="auto"/>
              <w:left w:val="single" w:sz="1" w:space="0" w:color="000000"/>
              <w:bottom w:val="single" w:sz="4" w:space="0" w:color="auto"/>
              <w:right w:val="single" w:sz="4" w:space="0" w:color="auto"/>
            </w:tcBorders>
            <w:vAlign w:val="center"/>
          </w:tcPr>
          <w:p w14:paraId="533A8111" w14:textId="77777777" w:rsidR="00C0778B" w:rsidRPr="009E4879" w:rsidRDefault="00C0778B" w:rsidP="00C0778B">
            <w:pPr>
              <w:jc w:val="center"/>
              <w:rPr>
                <w:rFonts w:cs="Arial"/>
                <w:sz w:val="20"/>
                <w:szCs w:val="20"/>
                <w:lang w:val="sr-Latn-CS"/>
              </w:rPr>
            </w:pPr>
            <w:r w:rsidRPr="009E4879">
              <w:rPr>
                <w:rFonts w:cs="Arial"/>
                <w:sz w:val="20"/>
                <w:szCs w:val="20"/>
                <w:lang w:val="sr-Latn-CS"/>
              </w:rPr>
              <w:t>10</w:t>
            </w:r>
          </w:p>
        </w:tc>
        <w:tc>
          <w:tcPr>
            <w:tcW w:w="1151" w:type="pct"/>
            <w:tcBorders>
              <w:top w:val="single" w:sz="4" w:space="0" w:color="auto"/>
              <w:left w:val="single" w:sz="1" w:space="0" w:color="000000"/>
              <w:bottom w:val="single" w:sz="4" w:space="0" w:color="auto"/>
              <w:right w:val="single" w:sz="4" w:space="0" w:color="auto"/>
            </w:tcBorders>
            <w:vAlign w:val="center"/>
          </w:tcPr>
          <w:p w14:paraId="067643EB" w14:textId="77777777" w:rsidR="00C0778B" w:rsidRPr="009E4879" w:rsidRDefault="00C0778B" w:rsidP="00C0778B">
            <w:pPr>
              <w:jc w:val="center"/>
              <w:rPr>
                <w:rFonts w:cs="Arial"/>
                <w:sz w:val="20"/>
                <w:szCs w:val="20"/>
                <w:lang w:val="sr-Latn-CS"/>
              </w:rPr>
            </w:pPr>
            <w:r w:rsidRPr="009E4879">
              <w:rPr>
                <w:rFonts w:cs="Arial"/>
                <w:sz w:val="20"/>
                <w:szCs w:val="20"/>
                <w:lang w:val="sr-Latn-CS"/>
              </w:rPr>
              <w:t>ISO L XCCHB 2</w:t>
            </w:r>
          </w:p>
        </w:tc>
      </w:tr>
      <w:tr w:rsidR="00C0778B" w:rsidRPr="009E4879" w14:paraId="65CA59E2" w14:textId="77777777" w:rsidTr="009E4879">
        <w:trPr>
          <w:cantSplit/>
          <w:trHeight w:val="145"/>
        </w:trPr>
        <w:tc>
          <w:tcPr>
            <w:tcW w:w="274" w:type="pct"/>
            <w:tcBorders>
              <w:top w:val="single" w:sz="4" w:space="0" w:color="auto"/>
              <w:left w:val="single" w:sz="1" w:space="0" w:color="000000"/>
              <w:bottom w:val="single" w:sz="4" w:space="0" w:color="auto"/>
            </w:tcBorders>
            <w:vAlign w:val="center"/>
          </w:tcPr>
          <w:p w14:paraId="777215B3" w14:textId="77777777" w:rsidR="00C0778B" w:rsidRPr="009E4879" w:rsidRDefault="00C0778B" w:rsidP="00C0778B">
            <w:pPr>
              <w:jc w:val="center"/>
              <w:rPr>
                <w:rFonts w:cs="Arial"/>
                <w:sz w:val="20"/>
                <w:szCs w:val="20"/>
                <w:lang w:val="sr-Cyrl-CS"/>
              </w:rPr>
            </w:pPr>
            <w:r w:rsidRPr="009E4879">
              <w:rPr>
                <w:rFonts w:cs="Arial"/>
                <w:sz w:val="20"/>
                <w:szCs w:val="20"/>
                <w:lang w:val="sr-Cyrl-CS"/>
              </w:rPr>
              <w:t>10.</w:t>
            </w:r>
          </w:p>
        </w:tc>
        <w:tc>
          <w:tcPr>
            <w:tcW w:w="2051" w:type="pct"/>
            <w:tcBorders>
              <w:top w:val="single" w:sz="4" w:space="0" w:color="auto"/>
              <w:left w:val="single" w:sz="1" w:space="0" w:color="000000"/>
              <w:bottom w:val="single" w:sz="4" w:space="0" w:color="auto"/>
            </w:tcBorders>
            <w:vAlign w:val="center"/>
          </w:tcPr>
          <w:p w14:paraId="6EB76D1C" w14:textId="77777777" w:rsidR="00C0778B" w:rsidRPr="009E4879" w:rsidRDefault="00C0778B" w:rsidP="00C0778B">
            <w:pPr>
              <w:rPr>
                <w:rFonts w:cs="Arial"/>
                <w:sz w:val="20"/>
                <w:szCs w:val="20"/>
                <w:lang w:val="sr-Cyrl-CS"/>
              </w:rPr>
            </w:pPr>
            <w:r w:rsidRPr="009E4879">
              <w:rPr>
                <w:rFonts w:cs="Arial"/>
                <w:sz w:val="20"/>
                <w:szCs w:val="20"/>
                <w:lang w:val="sr-Latn-CS"/>
              </w:rPr>
              <w:t>Мазив</w:t>
            </w:r>
            <w:r w:rsidRPr="009E4879">
              <w:rPr>
                <w:rFonts w:cs="Arial"/>
                <w:sz w:val="20"/>
                <w:szCs w:val="20"/>
                <w:lang w:val="sr-Cyrl-RS"/>
              </w:rPr>
              <w:t>о</w:t>
            </w:r>
            <w:r w:rsidRPr="009E4879">
              <w:rPr>
                <w:rFonts w:cs="Arial"/>
                <w:sz w:val="20"/>
                <w:szCs w:val="20"/>
                <w:lang w:val="sr-Latn-CS"/>
              </w:rPr>
              <w:t xml:space="preserve"> </w:t>
            </w:r>
            <w:r w:rsidRPr="009E4879">
              <w:rPr>
                <w:rFonts w:cs="Arial"/>
                <w:sz w:val="20"/>
                <w:szCs w:val="20"/>
                <w:lang w:val="sr-Cyrl-RS"/>
              </w:rPr>
              <w:t xml:space="preserve">- </w:t>
            </w:r>
            <w:r w:rsidRPr="009E4879">
              <w:rPr>
                <w:rFonts w:cs="Arial"/>
                <w:sz w:val="20"/>
                <w:szCs w:val="20"/>
                <w:lang w:val="sr-Latn-CS"/>
              </w:rPr>
              <w:t>маст, литијумова намењена за дуготрајно подмазивање клизних и котрљајућих лежајева (</w:t>
            </w:r>
            <w:r w:rsidRPr="009E4879">
              <w:rPr>
                <w:rFonts w:cs="Arial"/>
                <w:sz w:val="20"/>
                <w:szCs w:val="20"/>
                <w:lang w:val="sr-Cyrl-RS"/>
              </w:rPr>
              <w:t>„</w:t>
            </w:r>
            <w:r w:rsidRPr="009E4879">
              <w:rPr>
                <w:rFonts w:cs="Arial"/>
                <w:sz w:val="20"/>
                <w:szCs w:val="20"/>
                <w:lang w:val="sr-Latn-CS"/>
              </w:rPr>
              <w:t>Long Life</w:t>
            </w:r>
            <w:r w:rsidRPr="009E4879">
              <w:rPr>
                <w:rFonts w:cs="Arial"/>
                <w:sz w:val="20"/>
                <w:szCs w:val="20"/>
                <w:lang w:val="sr-Cyrl-RS"/>
              </w:rPr>
              <w:t>“</w:t>
            </w:r>
            <w:r w:rsidRPr="009E4879">
              <w:rPr>
                <w:rFonts w:cs="Arial"/>
                <w:sz w:val="20"/>
                <w:szCs w:val="20"/>
                <w:lang w:val="sr-Latn-CS"/>
              </w:rPr>
              <w:t>) температурни опсег примене од -30</w:t>
            </w:r>
            <w:r w:rsidRPr="009E4879">
              <w:rPr>
                <w:rFonts w:cs="Arial"/>
                <w:sz w:val="20"/>
                <w:szCs w:val="20"/>
                <w:vertAlign w:val="superscript"/>
                <w:lang w:val="sr-Latn-CS"/>
              </w:rPr>
              <w:t xml:space="preserve"> о</w:t>
            </w:r>
            <w:r w:rsidRPr="009E4879">
              <w:rPr>
                <w:rFonts w:cs="Arial"/>
                <w:sz w:val="20"/>
                <w:szCs w:val="20"/>
                <w:lang w:val="sr-Latn-CS"/>
              </w:rPr>
              <w:t>C до 130</w:t>
            </w:r>
            <w:r w:rsidRPr="009E4879">
              <w:rPr>
                <w:rFonts w:cs="Arial"/>
                <w:sz w:val="20"/>
                <w:szCs w:val="20"/>
                <w:vertAlign w:val="superscript"/>
                <w:lang w:val="sr-Latn-CS"/>
              </w:rPr>
              <w:t>о</w:t>
            </w:r>
            <w:r w:rsidRPr="009E4879">
              <w:rPr>
                <w:rFonts w:cs="Arial"/>
                <w:sz w:val="20"/>
                <w:szCs w:val="20"/>
                <w:lang w:val="sr-Latn-CS"/>
              </w:rPr>
              <w:t>C тврдоће НЛГИ 2</w:t>
            </w:r>
            <w:r w:rsidRPr="009E4879">
              <w:rPr>
                <w:rFonts w:cs="Arial"/>
                <w:sz w:val="20"/>
                <w:szCs w:val="20"/>
                <w:lang w:val="sr-Cyrl-CS"/>
              </w:rPr>
              <w:t xml:space="preserve"> </w:t>
            </w:r>
          </w:p>
          <w:p w14:paraId="0DE1D079" w14:textId="77777777" w:rsidR="00C0778B" w:rsidRPr="009E4879" w:rsidRDefault="00C0778B" w:rsidP="00C0778B">
            <w:pPr>
              <w:rPr>
                <w:rFonts w:cs="Arial"/>
                <w:sz w:val="20"/>
                <w:szCs w:val="20"/>
                <w:lang w:val="sr-Cyrl-CS"/>
              </w:rPr>
            </w:pPr>
            <w:r w:rsidRPr="009E4879">
              <w:rPr>
                <w:rFonts w:cs="Arial"/>
                <w:sz w:val="20"/>
                <w:szCs w:val="20"/>
                <w:lang w:val="sr-Cyrl-CS"/>
              </w:rPr>
              <w:t>(паковање  1кг)</w:t>
            </w:r>
          </w:p>
        </w:tc>
        <w:tc>
          <w:tcPr>
            <w:tcW w:w="721" w:type="pct"/>
            <w:gridSpan w:val="2"/>
            <w:tcBorders>
              <w:top w:val="single" w:sz="4" w:space="0" w:color="auto"/>
              <w:left w:val="single" w:sz="1" w:space="0" w:color="000000"/>
              <w:bottom w:val="single" w:sz="4" w:space="0" w:color="auto"/>
            </w:tcBorders>
            <w:vAlign w:val="center"/>
          </w:tcPr>
          <w:p w14:paraId="2B076AD4" w14:textId="77777777" w:rsidR="00C0778B" w:rsidRPr="009E4879" w:rsidRDefault="00C0778B" w:rsidP="00C0778B">
            <w:pPr>
              <w:jc w:val="center"/>
              <w:rPr>
                <w:rFonts w:cs="Arial"/>
                <w:sz w:val="20"/>
                <w:szCs w:val="20"/>
                <w:lang w:val="sr-Latn-CS"/>
              </w:rPr>
            </w:pPr>
            <w:r w:rsidRPr="009E4879">
              <w:rPr>
                <w:rFonts w:cs="Arial"/>
                <w:sz w:val="20"/>
                <w:szCs w:val="20"/>
                <w:lang w:val="sr-Cyrl-RS"/>
              </w:rPr>
              <w:t>к</w:t>
            </w:r>
            <w:r w:rsidRPr="009E4879">
              <w:rPr>
                <w:rFonts w:cs="Arial"/>
                <w:sz w:val="20"/>
                <w:szCs w:val="20"/>
                <w:lang w:val="sr-Latn-CS"/>
              </w:rPr>
              <w:t>г</w:t>
            </w:r>
          </w:p>
          <w:p w14:paraId="569A1BAF" w14:textId="77777777" w:rsidR="00C0778B" w:rsidRPr="009E4879" w:rsidRDefault="00C0778B" w:rsidP="00C0778B">
            <w:pPr>
              <w:jc w:val="center"/>
              <w:rPr>
                <w:rFonts w:cs="Arial"/>
                <w:sz w:val="20"/>
                <w:szCs w:val="20"/>
                <w:lang w:val="sr-Latn-CS"/>
              </w:rPr>
            </w:pPr>
          </w:p>
        </w:tc>
        <w:tc>
          <w:tcPr>
            <w:tcW w:w="803" w:type="pct"/>
            <w:gridSpan w:val="3"/>
            <w:tcBorders>
              <w:top w:val="single" w:sz="4" w:space="0" w:color="auto"/>
              <w:left w:val="single" w:sz="1" w:space="0" w:color="000000"/>
              <w:bottom w:val="single" w:sz="4" w:space="0" w:color="auto"/>
              <w:right w:val="single" w:sz="4" w:space="0" w:color="auto"/>
            </w:tcBorders>
            <w:vAlign w:val="center"/>
          </w:tcPr>
          <w:p w14:paraId="7124EC27" w14:textId="77777777" w:rsidR="00C0778B" w:rsidRPr="009E4879" w:rsidRDefault="00C0778B" w:rsidP="00C0778B">
            <w:pPr>
              <w:jc w:val="center"/>
              <w:rPr>
                <w:rFonts w:cs="Arial"/>
                <w:sz w:val="20"/>
                <w:szCs w:val="20"/>
                <w:lang w:val="sr-Latn-CS"/>
              </w:rPr>
            </w:pPr>
            <w:r w:rsidRPr="009E4879">
              <w:rPr>
                <w:rFonts w:cs="Arial"/>
                <w:sz w:val="20"/>
                <w:szCs w:val="20"/>
                <w:lang w:val="sr-Latn-CS"/>
              </w:rPr>
              <w:t>10</w:t>
            </w:r>
          </w:p>
        </w:tc>
        <w:tc>
          <w:tcPr>
            <w:tcW w:w="1151" w:type="pct"/>
            <w:tcBorders>
              <w:top w:val="single" w:sz="4" w:space="0" w:color="auto"/>
              <w:left w:val="single" w:sz="1" w:space="0" w:color="000000"/>
              <w:bottom w:val="single" w:sz="4" w:space="0" w:color="auto"/>
              <w:right w:val="single" w:sz="4" w:space="0" w:color="auto"/>
            </w:tcBorders>
            <w:vAlign w:val="center"/>
          </w:tcPr>
          <w:p w14:paraId="30847D5E" w14:textId="77777777" w:rsidR="00C0778B" w:rsidRPr="009E4879" w:rsidRDefault="00C0778B" w:rsidP="00C0778B">
            <w:pPr>
              <w:jc w:val="center"/>
              <w:rPr>
                <w:rFonts w:cs="Arial"/>
                <w:sz w:val="20"/>
                <w:szCs w:val="20"/>
                <w:lang w:val="sr-Latn-CS"/>
              </w:rPr>
            </w:pPr>
            <w:r w:rsidRPr="009E4879">
              <w:rPr>
                <w:rFonts w:cs="Arial"/>
                <w:sz w:val="20"/>
                <w:szCs w:val="20"/>
                <w:lang w:val="sr-Latn-CS"/>
              </w:rPr>
              <w:t>ISO L XCCHB</w:t>
            </w:r>
          </w:p>
        </w:tc>
      </w:tr>
    </w:tbl>
    <w:p w14:paraId="26772B35" w14:textId="77777777" w:rsidR="00C0778B" w:rsidRPr="0089271E" w:rsidRDefault="00C0778B" w:rsidP="00C0778B">
      <w:pPr>
        <w:rPr>
          <w:rFonts w:cs="Arial"/>
          <w:b/>
          <w:lang w:val="sr-Cyrl-RS"/>
        </w:rPr>
      </w:pPr>
    </w:p>
    <w:p w14:paraId="44C162FA" w14:textId="77777777" w:rsidR="00C0778B" w:rsidRPr="00C0778B" w:rsidRDefault="00C0778B" w:rsidP="00C0778B">
      <w:pPr>
        <w:rPr>
          <w:rFonts w:cs="Arial"/>
          <w:lang w:val="sr-Cyrl-CS"/>
        </w:rPr>
      </w:pPr>
      <w:r w:rsidRPr="00C0778B">
        <w:rPr>
          <w:rFonts w:cs="Arial"/>
          <w:b/>
          <w:lang w:val="sr-Cyrl-CS"/>
        </w:rPr>
        <w:t>Документација коју понуђач мора да достави у понуди као доказ за понуђена моторна уља и мазива</w:t>
      </w:r>
      <w:r w:rsidRPr="00C0778B">
        <w:rPr>
          <w:rFonts w:cs="Arial"/>
          <w:lang w:val="sr-Cyrl-CS"/>
        </w:rPr>
        <w:t>:</w:t>
      </w:r>
    </w:p>
    <w:p w14:paraId="49FED8AD" w14:textId="77777777" w:rsidR="00C0778B" w:rsidRPr="009E4879" w:rsidRDefault="00C0778B" w:rsidP="00C0778B">
      <w:pPr>
        <w:rPr>
          <w:rFonts w:cs="Arial"/>
          <w:noProof/>
          <w:u w:val="single"/>
          <w:lang w:val="sr-Cyrl-CS"/>
        </w:rPr>
      </w:pPr>
      <w:r w:rsidRPr="009E4879">
        <w:rPr>
          <w:rFonts w:cs="Arial"/>
          <w:noProof/>
          <w:u w:val="single"/>
          <w:lang w:val="sr-Cyrl-CS"/>
        </w:rPr>
        <w:t xml:space="preserve">За сваки понуђени производ доставити: </w:t>
      </w:r>
      <w:r w:rsidRPr="009E4879">
        <w:rPr>
          <w:rFonts w:cs="Arial"/>
          <w:i/>
          <w:noProof/>
          <w:u w:val="single"/>
          <w:lang w:val="sr-Cyrl-CS"/>
        </w:rPr>
        <w:t xml:space="preserve">ТЕХНИЧКЕ КАРАКТЕРИСТИКЕ </w:t>
      </w:r>
      <w:r w:rsidRPr="009E4879">
        <w:rPr>
          <w:rFonts w:cs="Arial"/>
          <w:noProof/>
          <w:u w:val="single"/>
          <w:lang w:val="sr-Cyrl-CS"/>
        </w:rPr>
        <w:t xml:space="preserve">и </w:t>
      </w:r>
      <w:r w:rsidRPr="009E4879">
        <w:rPr>
          <w:rFonts w:cs="Arial"/>
          <w:i/>
          <w:noProof/>
          <w:u w:val="single"/>
          <w:lang w:val="sr-Cyrl-CS"/>
        </w:rPr>
        <w:t>ИЗВЕШТАЈ О ИСПИТИВАЊУ</w:t>
      </w:r>
      <w:r w:rsidRPr="009E4879">
        <w:rPr>
          <w:rFonts w:cs="Arial"/>
          <w:noProof/>
          <w:u w:val="single"/>
          <w:lang w:val="sr-Cyrl-CS"/>
        </w:rPr>
        <w:t xml:space="preserve"> издат од акредитоване лабораторије. Акредитована лабораторија мора да испуњава услове утврђене стандардом  ИСО 17025.</w:t>
      </w:r>
    </w:p>
    <w:p w14:paraId="50CB461B" w14:textId="77777777" w:rsidR="00C0778B" w:rsidRDefault="00C0778B" w:rsidP="00C0778B">
      <w:pPr>
        <w:rPr>
          <w:rFonts w:cs="Arial"/>
          <w:noProof/>
          <w:lang w:val="sr-Cyrl-CS"/>
        </w:rPr>
      </w:pPr>
    </w:p>
    <w:tbl>
      <w:tblPr>
        <w:tblW w:w="8886" w:type="dxa"/>
        <w:tblInd w:w="40" w:type="dxa"/>
        <w:tblLayout w:type="fixed"/>
        <w:tblCellMar>
          <w:left w:w="40" w:type="dxa"/>
          <w:right w:w="40" w:type="dxa"/>
        </w:tblCellMar>
        <w:tblLook w:val="0000" w:firstRow="0" w:lastRow="0" w:firstColumn="0" w:lastColumn="0" w:noHBand="0" w:noVBand="0"/>
      </w:tblPr>
      <w:tblGrid>
        <w:gridCol w:w="709"/>
        <w:gridCol w:w="4151"/>
        <w:gridCol w:w="2041"/>
        <w:gridCol w:w="1985"/>
      </w:tblGrid>
      <w:tr w:rsidR="00C0778B" w:rsidRPr="009E4879" w14:paraId="36BA1DAE" w14:textId="77777777" w:rsidTr="0005568A">
        <w:tc>
          <w:tcPr>
            <w:tcW w:w="709" w:type="dxa"/>
            <w:tcBorders>
              <w:top w:val="single" w:sz="4" w:space="0" w:color="auto"/>
              <w:left w:val="single" w:sz="4" w:space="0" w:color="auto"/>
              <w:bottom w:val="single" w:sz="4" w:space="0" w:color="auto"/>
              <w:right w:val="single" w:sz="6" w:space="0" w:color="auto"/>
            </w:tcBorders>
          </w:tcPr>
          <w:p w14:paraId="214D4ACF" w14:textId="77777777" w:rsidR="00C0778B" w:rsidRPr="009E4879" w:rsidRDefault="00C0778B" w:rsidP="00C0778B">
            <w:pPr>
              <w:pStyle w:val="Style81"/>
              <w:widowControl/>
              <w:spacing w:line="240" w:lineRule="auto"/>
              <w:rPr>
                <w:rStyle w:val="FontStyle136"/>
                <w:sz w:val="20"/>
                <w:szCs w:val="20"/>
                <w:lang w:val="sr-Cyrl-CS" w:eastAsia="sr-Latn-CS"/>
              </w:rPr>
            </w:pPr>
            <w:r w:rsidRPr="009E4879">
              <w:rPr>
                <w:rStyle w:val="FontStyle136"/>
                <w:sz w:val="20"/>
                <w:szCs w:val="20"/>
                <w:lang w:val="sr-Latn-CS" w:eastAsia="sr-Latn-CS"/>
              </w:rPr>
              <w:t>Р.бр</w:t>
            </w:r>
            <w:r w:rsidRPr="009E4879">
              <w:rPr>
                <w:rStyle w:val="FontStyle136"/>
                <w:sz w:val="20"/>
                <w:szCs w:val="20"/>
                <w:lang w:val="sr-Cyrl-CS" w:eastAsia="sr-Latn-CS"/>
              </w:rPr>
              <w:t>.</w:t>
            </w:r>
          </w:p>
        </w:tc>
        <w:tc>
          <w:tcPr>
            <w:tcW w:w="4151" w:type="dxa"/>
            <w:tcBorders>
              <w:top w:val="single" w:sz="4" w:space="0" w:color="auto"/>
              <w:left w:val="single" w:sz="6" w:space="0" w:color="auto"/>
              <w:bottom w:val="single" w:sz="4" w:space="0" w:color="auto"/>
              <w:right w:val="single" w:sz="6" w:space="0" w:color="auto"/>
            </w:tcBorders>
          </w:tcPr>
          <w:p w14:paraId="2D3BA83D" w14:textId="77777777" w:rsidR="00C0778B" w:rsidRPr="009E4879" w:rsidRDefault="00C0778B" w:rsidP="00C0778B">
            <w:pPr>
              <w:pStyle w:val="Style81"/>
              <w:widowControl/>
              <w:spacing w:line="240" w:lineRule="auto"/>
              <w:rPr>
                <w:rStyle w:val="FontStyle136"/>
                <w:sz w:val="20"/>
                <w:szCs w:val="20"/>
                <w:lang w:val="sr-Cyrl-CS" w:eastAsia="sr-Latn-CS"/>
              </w:rPr>
            </w:pPr>
            <w:r w:rsidRPr="009E4879">
              <w:rPr>
                <w:rStyle w:val="FontStyle136"/>
                <w:sz w:val="20"/>
                <w:szCs w:val="20"/>
                <w:lang w:val="sr-Latn-CS" w:eastAsia="sr-Latn-CS"/>
              </w:rPr>
              <w:t xml:space="preserve">Назив </w:t>
            </w:r>
          </w:p>
        </w:tc>
        <w:tc>
          <w:tcPr>
            <w:tcW w:w="2041" w:type="dxa"/>
            <w:tcBorders>
              <w:top w:val="single" w:sz="4" w:space="0" w:color="auto"/>
              <w:left w:val="single" w:sz="6" w:space="0" w:color="auto"/>
              <w:bottom w:val="single" w:sz="4" w:space="0" w:color="auto"/>
              <w:right w:val="single" w:sz="4" w:space="0" w:color="auto"/>
            </w:tcBorders>
          </w:tcPr>
          <w:p w14:paraId="64B1F91C" w14:textId="77777777" w:rsidR="00C0778B" w:rsidRPr="009E4879" w:rsidRDefault="00C0778B" w:rsidP="00C0778B">
            <w:pPr>
              <w:pStyle w:val="Style81"/>
              <w:widowControl/>
              <w:rPr>
                <w:rStyle w:val="FontStyle136"/>
                <w:sz w:val="20"/>
                <w:szCs w:val="20"/>
                <w:lang w:val="sr-Cyrl-CS" w:eastAsia="sr-Latn-CS"/>
              </w:rPr>
            </w:pPr>
            <w:r w:rsidRPr="009E4879">
              <w:rPr>
                <w:rStyle w:val="FontStyle136"/>
                <w:sz w:val="20"/>
                <w:szCs w:val="20"/>
                <w:lang w:val="sr-Cyrl-CS" w:eastAsia="sr-Latn-CS"/>
              </w:rPr>
              <w:t>Јединица мере</w:t>
            </w:r>
          </w:p>
        </w:tc>
        <w:tc>
          <w:tcPr>
            <w:tcW w:w="1985" w:type="dxa"/>
            <w:tcBorders>
              <w:top w:val="single" w:sz="4" w:space="0" w:color="auto"/>
              <w:left w:val="single" w:sz="4" w:space="0" w:color="auto"/>
              <w:bottom w:val="single" w:sz="4" w:space="0" w:color="auto"/>
              <w:right w:val="single" w:sz="4" w:space="0" w:color="auto"/>
            </w:tcBorders>
          </w:tcPr>
          <w:p w14:paraId="1AAE95EB" w14:textId="77777777" w:rsidR="00C0778B" w:rsidRPr="009E4879" w:rsidRDefault="00C0778B" w:rsidP="00C0778B">
            <w:pPr>
              <w:pStyle w:val="Style81"/>
              <w:widowControl/>
              <w:rPr>
                <w:rStyle w:val="FontStyle136"/>
                <w:sz w:val="20"/>
                <w:szCs w:val="20"/>
                <w:lang w:val="sr-Cyrl-CS" w:eastAsia="sr-Latn-CS"/>
              </w:rPr>
            </w:pPr>
            <w:r w:rsidRPr="009E4879">
              <w:rPr>
                <w:rStyle w:val="FontStyle136"/>
                <w:sz w:val="20"/>
                <w:szCs w:val="20"/>
                <w:lang w:val="sr-Cyrl-CS" w:eastAsia="sr-Latn-CS"/>
              </w:rPr>
              <w:t>Количина</w:t>
            </w:r>
          </w:p>
        </w:tc>
      </w:tr>
      <w:tr w:rsidR="00C0778B" w:rsidRPr="009E4879" w14:paraId="01C5E14E" w14:textId="77777777" w:rsidTr="0005568A">
        <w:tc>
          <w:tcPr>
            <w:tcW w:w="709" w:type="dxa"/>
            <w:tcBorders>
              <w:top w:val="single" w:sz="6" w:space="0" w:color="auto"/>
              <w:left w:val="single" w:sz="6" w:space="0" w:color="auto"/>
              <w:bottom w:val="single" w:sz="6" w:space="0" w:color="auto"/>
              <w:right w:val="single" w:sz="6" w:space="0" w:color="auto"/>
            </w:tcBorders>
          </w:tcPr>
          <w:p w14:paraId="1D1176BA" w14:textId="77777777" w:rsidR="00C0778B" w:rsidRPr="009E4879" w:rsidRDefault="00C0778B" w:rsidP="00C0778B">
            <w:pPr>
              <w:pStyle w:val="Style65"/>
              <w:widowControl/>
              <w:spacing w:line="240" w:lineRule="auto"/>
              <w:rPr>
                <w:rStyle w:val="FontStyle137"/>
                <w:sz w:val="20"/>
                <w:szCs w:val="20"/>
                <w:lang w:val="sr-Cyrl-CS" w:eastAsia="sr-Latn-CS"/>
              </w:rPr>
            </w:pPr>
            <w:r w:rsidRPr="009E4879">
              <w:rPr>
                <w:rStyle w:val="FontStyle137"/>
                <w:sz w:val="20"/>
                <w:szCs w:val="20"/>
                <w:lang w:val="sr-Cyrl-RS" w:eastAsia="sr-Latn-CS"/>
              </w:rPr>
              <w:t>1</w:t>
            </w:r>
            <w:r w:rsidRPr="009E4879">
              <w:rPr>
                <w:rStyle w:val="FontStyle137"/>
                <w:sz w:val="20"/>
                <w:szCs w:val="20"/>
                <w:lang w:val="sr-Cyrl-CS" w:eastAsia="sr-Latn-CS"/>
              </w:rPr>
              <w:t>.</w:t>
            </w:r>
          </w:p>
        </w:tc>
        <w:tc>
          <w:tcPr>
            <w:tcW w:w="4151" w:type="dxa"/>
            <w:tcBorders>
              <w:top w:val="single" w:sz="6" w:space="0" w:color="auto"/>
              <w:left w:val="single" w:sz="6" w:space="0" w:color="auto"/>
              <w:bottom w:val="single" w:sz="6" w:space="0" w:color="auto"/>
              <w:right w:val="single" w:sz="6" w:space="0" w:color="auto"/>
            </w:tcBorders>
          </w:tcPr>
          <w:p w14:paraId="4204813B" w14:textId="77777777" w:rsidR="00C0778B" w:rsidRPr="009E4879" w:rsidRDefault="00C0778B" w:rsidP="00C0778B">
            <w:pPr>
              <w:rPr>
                <w:rFonts w:cs="Arial"/>
                <w:sz w:val="20"/>
                <w:szCs w:val="20"/>
                <w:lang w:val="sr-Latn-CS"/>
              </w:rPr>
            </w:pPr>
            <w:r w:rsidRPr="009E4879">
              <w:rPr>
                <w:rFonts w:cs="Arial"/>
                <w:sz w:val="20"/>
                <w:szCs w:val="20"/>
                <w:lang w:val="sr-Latn-CS"/>
              </w:rPr>
              <w:t xml:space="preserve">Течност за хлађење мотора (антифриз) Г12 100% концентрац </w:t>
            </w:r>
          </w:p>
          <w:p w14:paraId="41DE8F19" w14:textId="77777777" w:rsidR="00C0778B" w:rsidRPr="009E4879" w:rsidRDefault="00C0778B" w:rsidP="00C0778B">
            <w:pPr>
              <w:rPr>
                <w:rFonts w:cs="Arial"/>
                <w:sz w:val="20"/>
                <w:szCs w:val="20"/>
                <w:lang w:val="sr-Latn-CS"/>
              </w:rPr>
            </w:pPr>
            <w:r w:rsidRPr="009E4879">
              <w:rPr>
                <w:rFonts w:cs="Arial"/>
                <w:sz w:val="20"/>
                <w:szCs w:val="20"/>
                <w:lang w:val="sr-Cyrl-RS"/>
              </w:rPr>
              <w:t>(паковање 1/1 литар)</w:t>
            </w:r>
          </w:p>
        </w:tc>
        <w:tc>
          <w:tcPr>
            <w:tcW w:w="2041" w:type="dxa"/>
            <w:tcBorders>
              <w:top w:val="single" w:sz="6" w:space="0" w:color="auto"/>
              <w:left w:val="single" w:sz="6" w:space="0" w:color="auto"/>
              <w:bottom w:val="single" w:sz="6" w:space="0" w:color="auto"/>
              <w:right w:val="single" w:sz="4" w:space="0" w:color="auto"/>
            </w:tcBorders>
          </w:tcPr>
          <w:p w14:paraId="122483AF" w14:textId="77777777" w:rsidR="00C0778B" w:rsidRPr="009E4879" w:rsidRDefault="00C0778B" w:rsidP="00C0778B">
            <w:pPr>
              <w:rPr>
                <w:rFonts w:cs="Arial"/>
                <w:sz w:val="20"/>
                <w:szCs w:val="20"/>
                <w:lang w:val="sr-Latn-CS"/>
              </w:rPr>
            </w:pPr>
          </w:p>
          <w:p w14:paraId="1DDC7CA2" w14:textId="77777777" w:rsidR="00C0778B" w:rsidRPr="009E4879" w:rsidRDefault="00C0778B" w:rsidP="00C0778B">
            <w:pPr>
              <w:rPr>
                <w:rFonts w:cs="Arial"/>
                <w:sz w:val="20"/>
                <w:szCs w:val="20"/>
                <w:lang w:val="sr-Latn-CS"/>
              </w:rPr>
            </w:pPr>
          </w:p>
          <w:p w14:paraId="2EA62533" w14:textId="77777777" w:rsidR="00C0778B" w:rsidRPr="009E4879" w:rsidRDefault="00C0778B" w:rsidP="00C0778B">
            <w:pPr>
              <w:jc w:val="center"/>
              <w:rPr>
                <w:rFonts w:cs="Arial"/>
                <w:sz w:val="20"/>
                <w:szCs w:val="20"/>
                <w:lang w:val="sr-Cyrl-RS"/>
              </w:rPr>
            </w:pPr>
            <w:r w:rsidRPr="009E4879">
              <w:rPr>
                <w:rFonts w:cs="Arial"/>
                <w:sz w:val="20"/>
                <w:szCs w:val="20"/>
                <w:lang w:val="sr-Cyrl-RS"/>
              </w:rPr>
              <w:t>литар</w:t>
            </w:r>
          </w:p>
        </w:tc>
        <w:tc>
          <w:tcPr>
            <w:tcW w:w="1985" w:type="dxa"/>
            <w:tcBorders>
              <w:top w:val="single" w:sz="4" w:space="0" w:color="auto"/>
              <w:left w:val="single" w:sz="4" w:space="0" w:color="auto"/>
              <w:bottom w:val="single" w:sz="4" w:space="0" w:color="auto"/>
              <w:right w:val="single" w:sz="4" w:space="0" w:color="auto"/>
            </w:tcBorders>
          </w:tcPr>
          <w:p w14:paraId="36EDE0E8" w14:textId="77777777" w:rsidR="00C0778B" w:rsidRPr="009E4879" w:rsidRDefault="00C0778B" w:rsidP="00C0778B">
            <w:pPr>
              <w:rPr>
                <w:rFonts w:cs="Arial"/>
                <w:sz w:val="20"/>
                <w:szCs w:val="20"/>
                <w:lang w:val="sr-Latn-CS"/>
              </w:rPr>
            </w:pPr>
          </w:p>
          <w:p w14:paraId="5ED9F3C7" w14:textId="77777777" w:rsidR="00C0778B" w:rsidRPr="009E4879" w:rsidRDefault="00C0778B" w:rsidP="00C0778B">
            <w:pPr>
              <w:rPr>
                <w:rFonts w:cs="Arial"/>
                <w:sz w:val="20"/>
                <w:szCs w:val="20"/>
                <w:lang w:val="sr-Latn-CS"/>
              </w:rPr>
            </w:pPr>
          </w:p>
          <w:p w14:paraId="6A6A0EC7" w14:textId="77777777" w:rsidR="00C0778B" w:rsidRPr="009E4879" w:rsidRDefault="00C0778B" w:rsidP="00C0778B">
            <w:pPr>
              <w:jc w:val="center"/>
              <w:rPr>
                <w:rFonts w:cs="Arial"/>
                <w:sz w:val="20"/>
                <w:szCs w:val="20"/>
                <w:lang w:val="sr-Latn-CS"/>
              </w:rPr>
            </w:pPr>
            <w:r w:rsidRPr="009E4879">
              <w:rPr>
                <w:rFonts w:cs="Arial"/>
                <w:sz w:val="20"/>
                <w:szCs w:val="20"/>
                <w:lang w:val="sr-Latn-CS"/>
              </w:rPr>
              <w:t>2000</w:t>
            </w:r>
          </w:p>
        </w:tc>
      </w:tr>
      <w:tr w:rsidR="00C0778B" w:rsidRPr="009E4879" w14:paraId="27F5E7DB" w14:textId="77777777" w:rsidTr="0005568A">
        <w:trPr>
          <w:trHeight w:val="346"/>
        </w:trPr>
        <w:tc>
          <w:tcPr>
            <w:tcW w:w="709" w:type="dxa"/>
            <w:tcBorders>
              <w:top w:val="single" w:sz="6" w:space="0" w:color="auto"/>
              <w:left w:val="single" w:sz="6" w:space="0" w:color="auto"/>
              <w:bottom w:val="single" w:sz="6" w:space="0" w:color="auto"/>
              <w:right w:val="single" w:sz="6" w:space="0" w:color="auto"/>
            </w:tcBorders>
          </w:tcPr>
          <w:p w14:paraId="1F612E3A" w14:textId="77777777" w:rsidR="00C0778B" w:rsidRPr="009E4879" w:rsidRDefault="00C0778B" w:rsidP="00C0778B">
            <w:pPr>
              <w:pStyle w:val="Style65"/>
              <w:widowControl/>
              <w:spacing w:line="240" w:lineRule="auto"/>
              <w:rPr>
                <w:rStyle w:val="FontStyle137"/>
                <w:sz w:val="20"/>
                <w:szCs w:val="20"/>
                <w:lang w:val="sr-Latn-CS" w:eastAsia="sr-Latn-CS"/>
              </w:rPr>
            </w:pPr>
            <w:r w:rsidRPr="009E4879">
              <w:rPr>
                <w:rStyle w:val="FontStyle137"/>
                <w:sz w:val="20"/>
                <w:szCs w:val="20"/>
                <w:lang w:val="sr-Cyrl-CS" w:eastAsia="sr-Latn-CS"/>
              </w:rPr>
              <w:t>2</w:t>
            </w:r>
            <w:r w:rsidRPr="009E4879">
              <w:rPr>
                <w:rStyle w:val="FontStyle137"/>
                <w:sz w:val="20"/>
                <w:szCs w:val="20"/>
                <w:lang w:val="sr-Latn-CS" w:eastAsia="sr-Latn-CS"/>
              </w:rPr>
              <w:t>.</w:t>
            </w:r>
          </w:p>
        </w:tc>
        <w:tc>
          <w:tcPr>
            <w:tcW w:w="4151" w:type="dxa"/>
            <w:tcBorders>
              <w:top w:val="single" w:sz="6" w:space="0" w:color="auto"/>
              <w:left w:val="single" w:sz="6" w:space="0" w:color="auto"/>
              <w:bottom w:val="single" w:sz="6" w:space="0" w:color="auto"/>
              <w:right w:val="single" w:sz="6" w:space="0" w:color="auto"/>
            </w:tcBorders>
          </w:tcPr>
          <w:p w14:paraId="6E372616" w14:textId="77777777" w:rsidR="00C0778B" w:rsidRPr="009E4879" w:rsidRDefault="00C0778B" w:rsidP="00C0778B">
            <w:pPr>
              <w:rPr>
                <w:rFonts w:cs="Arial"/>
                <w:sz w:val="20"/>
                <w:szCs w:val="20"/>
                <w:lang w:val="sr-Cyrl-RS"/>
              </w:rPr>
            </w:pPr>
            <w:r w:rsidRPr="009E4879">
              <w:rPr>
                <w:rFonts w:cs="Arial"/>
                <w:sz w:val="20"/>
                <w:szCs w:val="20"/>
                <w:lang w:val="sr-Latn-CS"/>
              </w:rPr>
              <w:t>Ауто шампон, течни, неутралан за прање моторних возила, цираде и пластичних делова</w:t>
            </w:r>
          </w:p>
          <w:p w14:paraId="54BD019E" w14:textId="77777777" w:rsidR="00C0778B" w:rsidRPr="009E4879" w:rsidRDefault="00C0778B" w:rsidP="00C0778B">
            <w:pPr>
              <w:rPr>
                <w:rFonts w:cs="Arial"/>
                <w:sz w:val="20"/>
                <w:szCs w:val="20"/>
                <w:lang w:val="sr-Latn-CS"/>
              </w:rPr>
            </w:pPr>
            <w:r w:rsidRPr="009E4879">
              <w:rPr>
                <w:rFonts w:cs="Arial"/>
                <w:sz w:val="20"/>
                <w:szCs w:val="20"/>
                <w:lang w:val="sr-Latn-CS"/>
              </w:rPr>
              <w:t xml:space="preserve"> </w:t>
            </w:r>
            <w:r w:rsidRPr="009E4879">
              <w:rPr>
                <w:rFonts w:cs="Arial"/>
                <w:sz w:val="20"/>
                <w:szCs w:val="20"/>
                <w:lang w:val="sr-Cyrl-RS"/>
              </w:rPr>
              <w:t>(паковање 1/1 литар)</w:t>
            </w:r>
          </w:p>
        </w:tc>
        <w:tc>
          <w:tcPr>
            <w:tcW w:w="2041" w:type="dxa"/>
            <w:tcBorders>
              <w:top w:val="single" w:sz="6" w:space="0" w:color="auto"/>
              <w:left w:val="single" w:sz="6" w:space="0" w:color="auto"/>
              <w:bottom w:val="single" w:sz="6" w:space="0" w:color="auto"/>
              <w:right w:val="single" w:sz="4" w:space="0" w:color="auto"/>
            </w:tcBorders>
          </w:tcPr>
          <w:p w14:paraId="71F3EC54" w14:textId="77777777" w:rsidR="00C0778B" w:rsidRPr="009E4879" w:rsidRDefault="00C0778B" w:rsidP="00C0778B">
            <w:pPr>
              <w:rPr>
                <w:rFonts w:cs="Arial"/>
                <w:sz w:val="20"/>
                <w:szCs w:val="20"/>
                <w:lang w:val="sr-Latn-CS"/>
              </w:rPr>
            </w:pPr>
          </w:p>
          <w:p w14:paraId="35BE3BDE" w14:textId="77777777" w:rsidR="00C0778B" w:rsidRPr="009E4879" w:rsidRDefault="00C0778B" w:rsidP="00C0778B">
            <w:pPr>
              <w:jc w:val="center"/>
              <w:rPr>
                <w:rFonts w:cs="Arial"/>
                <w:sz w:val="20"/>
                <w:szCs w:val="20"/>
                <w:lang w:val="sr-Cyrl-RS"/>
              </w:rPr>
            </w:pPr>
            <w:r w:rsidRPr="009E4879">
              <w:rPr>
                <w:rFonts w:cs="Arial"/>
                <w:sz w:val="20"/>
                <w:szCs w:val="20"/>
                <w:lang w:val="sr-Latn-CS"/>
              </w:rPr>
              <w:t>лит</w:t>
            </w:r>
            <w:r w:rsidRPr="009E4879">
              <w:rPr>
                <w:rFonts w:cs="Arial"/>
                <w:sz w:val="20"/>
                <w:szCs w:val="20"/>
                <w:lang w:val="sr-Cyrl-RS"/>
              </w:rPr>
              <w:t>ар</w:t>
            </w:r>
          </w:p>
        </w:tc>
        <w:tc>
          <w:tcPr>
            <w:tcW w:w="1985" w:type="dxa"/>
            <w:tcBorders>
              <w:top w:val="single" w:sz="4" w:space="0" w:color="auto"/>
              <w:left w:val="single" w:sz="4" w:space="0" w:color="auto"/>
              <w:bottom w:val="single" w:sz="4" w:space="0" w:color="auto"/>
              <w:right w:val="single" w:sz="4" w:space="0" w:color="auto"/>
            </w:tcBorders>
          </w:tcPr>
          <w:p w14:paraId="5E0B761C" w14:textId="77777777" w:rsidR="00C0778B" w:rsidRPr="009E4879" w:rsidRDefault="00C0778B" w:rsidP="00C0778B">
            <w:pPr>
              <w:rPr>
                <w:rFonts w:cs="Arial"/>
                <w:sz w:val="20"/>
                <w:szCs w:val="20"/>
                <w:lang w:val="sr-Latn-CS"/>
              </w:rPr>
            </w:pPr>
          </w:p>
          <w:p w14:paraId="78BEEE6E" w14:textId="77777777" w:rsidR="00C0778B" w:rsidRPr="009E4879" w:rsidRDefault="00C0778B" w:rsidP="00C0778B">
            <w:pPr>
              <w:jc w:val="center"/>
              <w:rPr>
                <w:rFonts w:cs="Arial"/>
                <w:sz w:val="20"/>
                <w:szCs w:val="20"/>
                <w:lang w:val="sr-Latn-CS"/>
              </w:rPr>
            </w:pPr>
            <w:r w:rsidRPr="009E4879">
              <w:rPr>
                <w:rFonts w:cs="Arial"/>
                <w:sz w:val="20"/>
                <w:szCs w:val="20"/>
                <w:lang w:val="sr-Latn-CS"/>
              </w:rPr>
              <w:t>100</w:t>
            </w:r>
          </w:p>
          <w:p w14:paraId="4FCDDF21" w14:textId="77777777" w:rsidR="00C0778B" w:rsidRPr="009E4879" w:rsidRDefault="00C0778B" w:rsidP="00C0778B">
            <w:pPr>
              <w:rPr>
                <w:rFonts w:cs="Arial"/>
                <w:sz w:val="20"/>
                <w:szCs w:val="20"/>
                <w:lang w:val="sr-Latn-CS"/>
              </w:rPr>
            </w:pPr>
            <w:r w:rsidRPr="009E4879">
              <w:rPr>
                <w:rFonts w:cs="Arial"/>
                <w:sz w:val="20"/>
                <w:szCs w:val="20"/>
                <w:lang w:val="sr-Latn-CS"/>
              </w:rPr>
              <w:t xml:space="preserve"> </w:t>
            </w:r>
          </w:p>
        </w:tc>
      </w:tr>
      <w:tr w:rsidR="00C0778B" w:rsidRPr="009E4879" w14:paraId="48612D1D" w14:textId="77777777" w:rsidTr="0005568A">
        <w:trPr>
          <w:trHeight w:val="571"/>
        </w:trPr>
        <w:tc>
          <w:tcPr>
            <w:tcW w:w="709" w:type="dxa"/>
            <w:tcBorders>
              <w:top w:val="single" w:sz="6" w:space="0" w:color="auto"/>
              <w:left w:val="single" w:sz="6" w:space="0" w:color="auto"/>
              <w:bottom w:val="single" w:sz="6" w:space="0" w:color="auto"/>
              <w:right w:val="single" w:sz="6" w:space="0" w:color="auto"/>
            </w:tcBorders>
          </w:tcPr>
          <w:p w14:paraId="1FCC817F" w14:textId="77777777" w:rsidR="00C0778B" w:rsidRPr="009E4879" w:rsidRDefault="00C0778B" w:rsidP="00C0778B">
            <w:pPr>
              <w:pStyle w:val="Style65"/>
              <w:widowControl/>
              <w:spacing w:line="240" w:lineRule="auto"/>
              <w:rPr>
                <w:rStyle w:val="FontStyle137"/>
                <w:sz w:val="20"/>
                <w:szCs w:val="20"/>
                <w:lang w:val="sr-Cyrl-CS" w:eastAsia="sr-Latn-CS"/>
              </w:rPr>
            </w:pPr>
            <w:r w:rsidRPr="009E4879">
              <w:rPr>
                <w:rStyle w:val="FontStyle137"/>
                <w:sz w:val="20"/>
                <w:szCs w:val="20"/>
                <w:lang w:val="sr-Cyrl-CS" w:eastAsia="sr-Latn-CS"/>
              </w:rPr>
              <w:t>3.</w:t>
            </w:r>
          </w:p>
        </w:tc>
        <w:tc>
          <w:tcPr>
            <w:tcW w:w="4151" w:type="dxa"/>
            <w:tcBorders>
              <w:top w:val="single" w:sz="6" w:space="0" w:color="auto"/>
              <w:left w:val="single" w:sz="6" w:space="0" w:color="auto"/>
              <w:bottom w:val="single" w:sz="6" w:space="0" w:color="auto"/>
              <w:right w:val="single" w:sz="6" w:space="0" w:color="auto"/>
            </w:tcBorders>
          </w:tcPr>
          <w:p w14:paraId="03909CD0" w14:textId="77777777" w:rsidR="00C0778B" w:rsidRPr="009E4879" w:rsidRDefault="00C0778B" w:rsidP="00C0778B">
            <w:pPr>
              <w:rPr>
                <w:rFonts w:cs="Arial"/>
                <w:sz w:val="20"/>
                <w:szCs w:val="20"/>
                <w:lang w:val="sr-Cyrl-CS"/>
              </w:rPr>
            </w:pPr>
            <w:r w:rsidRPr="009E4879">
              <w:rPr>
                <w:rFonts w:cs="Arial"/>
                <w:sz w:val="20"/>
                <w:szCs w:val="20"/>
                <w:lang w:val="sr-Cyrl-CS"/>
              </w:rPr>
              <w:t>Сретство за заптивање хладњака у течном стању 350-450.мл.</w:t>
            </w:r>
          </w:p>
        </w:tc>
        <w:tc>
          <w:tcPr>
            <w:tcW w:w="2041" w:type="dxa"/>
            <w:tcBorders>
              <w:top w:val="single" w:sz="6" w:space="0" w:color="auto"/>
              <w:left w:val="single" w:sz="6" w:space="0" w:color="auto"/>
              <w:bottom w:val="single" w:sz="6" w:space="0" w:color="auto"/>
              <w:right w:val="single" w:sz="4" w:space="0" w:color="auto"/>
            </w:tcBorders>
          </w:tcPr>
          <w:p w14:paraId="5DDC8977" w14:textId="77777777" w:rsidR="00C0778B" w:rsidRPr="009E4879" w:rsidRDefault="00C0778B" w:rsidP="00C0778B">
            <w:pPr>
              <w:jc w:val="center"/>
              <w:rPr>
                <w:rFonts w:cs="Arial"/>
                <w:sz w:val="20"/>
                <w:szCs w:val="20"/>
                <w:lang w:val="sr-Latn-CS"/>
              </w:rPr>
            </w:pPr>
          </w:p>
          <w:p w14:paraId="70927305" w14:textId="77777777" w:rsidR="00C0778B" w:rsidRPr="009E4879" w:rsidRDefault="00C0778B" w:rsidP="00C0778B">
            <w:pPr>
              <w:jc w:val="center"/>
              <w:rPr>
                <w:rFonts w:cs="Arial"/>
                <w:sz w:val="20"/>
                <w:szCs w:val="20"/>
                <w:lang w:val="sr-Cyrl-RS"/>
              </w:rPr>
            </w:pPr>
            <w:r w:rsidRPr="009E4879">
              <w:rPr>
                <w:rFonts w:cs="Arial"/>
                <w:sz w:val="20"/>
                <w:szCs w:val="20"/>
                <w:lang w:val="sr-Cyrl-RS"/>
              </w:rPr>
              <w:t>ком</w:t>
            </w:r>
          </w:p>
        </w:tc>
        <w:tc>
          <w:tcPr>
            <w:tcW w:w="1985" w:type="dxa"/>
            <w:tcBorders>
              <w:top w:val="single" w:sz="4" w:space="0" w:color="auto"/>
              <w:left w:val="single" w:sz="4" w:space="0" w:color="auto"/>
              <w:bottom w:val="single" w:sz="4" w:space="0" w:color="auto"/>
              <w:right w:val="single" w:sz="4" w:space="0" w:color="auto"/>
            </w:tcBorders>
          </w:tcPr>
          <w:p w14:paraId="3D536A06" w14:textId="77777777" w:rsidR="00C0778B" w:rsidRPr="009E4879" w:rsidRDefault="00C0778B" w:rsidP="00C0778B">
            <w:pPr>
              <w:jc w:val="center"/>
              <w:rPr>
                <w:rFonts w:cs="Arial"/>
                <w:sz w:val="20"/>
                <w:szCs w:val="20"/>
                <w:lang w:val="sr-Latn-CS"/>
              </w:rPr>
            </w:pPr>
          </w:p>
          <w:p w14:paraId="44172E8A" w14:textId="77777777" w:rsidR="00C0778B" w:rsidRPr="009E4879" w:rsidRDefault="00C0778B" w:rsidP="00C0778B">
            <w:pPr>
              <w:jc w:val="center"/>
              <w:rPr>
                <w:rFonts w:cs="Arial"/>
                <w:sz w:val="20"/>
                <w:szCs w:val="20"/>
                <w:lang w:val="sr-Cyrl-CS"/>
              </w:rPr>
            </w:pPr>
            <w:r w:rsidRPr="009E4879">
              <w:rPr>
                <w:rFonts w:cs="Arial"/>
                <w:sz w:val="20"/>
                <w:szCs w:val="20"/>
                <w:lang w:val="sr-Cyrl-CS"/>
              </w:rPr>
              <w:t>30</w:t>
            </w:r>
          </w:p>
        </w:tc>
      </w:tr>
      <w:tr w:rsidR="00C0778B" w:rsidRPr="009E4879" w14:paraId="30C31E22" w14:textId="77777777" w:rsidTr="0005568A">
        <w:trPr>
          <w:trHeight w:val="805"/>
        </w:trPr>
        <w:tc>
          <w:tcPr>
            <w:tcW w:w="709" w:type="dxa"/>
            <w:tcBorders>
              <w:top w:val="single" w:sz="6" w:space="0" w:color="auto"/>
              <w:left w:val="single" w:sz="6" w:space="0" w:color="auto"/>
              <w:bottom w:val="single" w:sz="6" w:space="0" w:color="auto"/>
              <w:right w:val="single" w:sz="6" w:space="0" w:color="auto"/>
            </w:tcBorders>
          </w:tcPr>
          <w:p w14:paraId="530C883A" w14:textId="77777777" w:rsidR="00C0778B" w:rsidRPr="009E4879" w:rsidRDefault="00C0778B" w:rsidP="00C0778B">
            <w:pPr>
              <w:pStyle w:val="Style65"/>
              <w:widowControl/>
              <w:spacing w:line="240" w:lineRule="auto"/>
              <w:rPr>
                <w:rStyle w:val="FontStyle137"/>
                <w:sz w:val="20"/>
                <w:szCs w:val="20"/>
                <w:lang w:val="sr-Cyrl-CS" w:eastAsia="sr-Latn-CS"/>
              </w:rPr>
            </w:pPr>
            <w:r w:rsidRPr="009E4879">
              <w:rPr>
                <w:rStyle w:val="FontStyle137"/>
                <w:sz w:val="20"/>
                <w:szCs w:val="20"/>
                <w:lang w:val="sr-Cyrl-CS" w:eastAsia="sr-Latn-CS"/>
              </w:rPr>
              <w:t>4.</w:t>
            </w:r>
          </w:p>
        </w:tc>
        <w:tc>
          <w:tcPr>
            <w:tcW w:w="4151" w:type="dxa"/>
            <w:tcBorders>
              <w:top w:val="single" w:sz="6" w:space="0" w:color="auto"/>
              <w:left w:val="single" w:sz="6" w:space="0" w:color="auto"/>
              <w:bottom w:val="single" w:sz="6" w:space="0" w:color="auto"/>
              <w:right w:val="single" w:sz="6" w:space="0" w:color="auto"/>
            </w:tcBorders>
            <w:vAlign w:val="center"/>
          </w:tcPr>
          <w:p w14:paraId="22D2F8FB" w14:textId="77777777" w:rsidR="00C0778B" w:rsidRPr="009E4879" w:rsidRDefault="00C0778B" w:rsidP="00C0778B">
            <w:pPr>
              <w:rPr>
                <w:rFonts w:cs="Arial"/>
                <w:sz w:val="20"/>
                <w:szCs w:val="20"/>
                <w:lang w:val="sr-Latn-RS"/>
              </w:rPr>
            </w:pPr>
            <w:r w:rsidRPr="009E4879">
              <w:rPr>
                <w:rFonts w:cs="Arial"/>
                <w:sz w:val="20"/>
                <w:szCs w:val="20"/>
                <w:lang w:val="sr-Latn-CS"/>
              </w:rPr>
              <w:t>Течност за прање ветробранских стакала и фарова температурни опсег примене од -20</w:t>
            </w:r>
            <w:r w:rsidRPr="009E4879">
              <w:rPr>
                <w:rFonts w:cs="Arial"/>
                <w:sz w:val="20"/>
                <w:szCs w:val="20"/>
                <w:vertAlign w:val="superscript"/>
                <w:lang w:val="sr-Latn-CS"/>
              </w:rPr>
              <w:t>о</w:t>
            </w:r>
            <w:r w:rsidRPr="009E4879">
              <w:rPr>
                <w:rFonts w:cs="Arial"/>
                <w:sz w:val="20"/>
                <w:szCs w:val="20"/>
                <w:lang w:val="sr-Latn-CS"/>
              </w:rPr>
              <w:t>C до 60</w:t>
            </w:r>
            <w:r w:rsidRPr="009E4879">
              <w:rPr>
                <w:rFonts w:cs="Arial"/>
                <w:sz w:val="20"/>
                <w:szCs w:val="20"/>
                <w:vertAlign w:val="superscript"/>
                <w:lang w:val="sr-Latn-CS"/>
              </w:rPr>
              <w:t>о</w:t>
            </w:r>
            <w:r w:rsidRPr="009E4879">
              <w:rPr>
                <w:rFonts w:cs="Arial"/>
                <w:sz w:val="20"/>
                <w:szCs w:val="20"/>
                <w:lang w:val="sr-Cyrl-RS"/>
              </w:rPr>
              <w:t>C</w:t>
            </w:r>
          </w:p>
          <w:p w14:paraId="12A67BD8" w14:textId="77777777" w:rsidR="00C0778B" w:rsidRPr="009E4879" w:rsidRDefault="00C0778B" w:rsidP="00C0778B">
            <w:pPr>
              <w:rPr>
                <w:rFonts w:cs="Arial"/>
                <w:sz w:val="20"/>
                <w:szCs w:val="20"/>
                <w:lang w:val="sr-Cyrl-RS"/>
              </w:rPr>
            </w:pPr>
            <w:r w:rsidRPr="009E4879">
              <w:rPr>
                <w:rFonts w:cs="Arial"/>
                <w:sz w:val="20"/>
                <w:szCs w:val="20"/>
                <w:lang w:val="sr-Cyrl-RS"/>
              </w:rPr>
              <w:t>(паковање 1/1 литар)</w:t>
            </w:r>
          </w:p>
        </w:tc>
        <w:tc>
          <w:tcPr>
            <w:tcW w:w="2041" w:type="dxa"/>
            <w:tcBorders>
              <w:top w:val="single" w:sz="6" w:space="0" w:color="auto"/>
              <w:left w:val="single" w:sz="6" w:space="0" w:color="auto"/>
              <w:bottom w:val="single" w:sz="6" w:space="0" w:color="auto"/>
              <w:right w:val="single" w:sz="4" w:space="0" w:color="auto"/>
            </w:tcBorders>
            <w:vAlign w:val="center"/>
          </w:tcPr>
          <w:p w14:paraId="17E9CBF6" w14:textId="77777777" w:rsidR="00C0778B" w:rsidRPr="009E4879" w:rsidRDefault="00C0778B" w:rsidP="00C0778B">
            <w:pPr>
              <w:jc w:val="center"/>
              <w:rPr>
                <w:rFonts w:cs="Arial"/>
                <w:sz w:val="20"/>
                <w:szCs w:val="20"/>
                <w:lang w:val="sr-Cyrl-RS"/>
              </w:rPr>
            </w:pPr>
            <w:r w:rsidRPr="009E4879">
              <w:rPr>
                <w:rFonts w:cs="Arial"/>
                <w:sz w:val="20"/>
                <w:szCs w:val="20"/>
                <w:lang w:val="sr-Cyrl-RS"/>
              </w:rPr>
              <w:t>л</w:t>
            </w:r>
            <w:r w:rsidRPr="009E4879">
              <w:rPr>
                <w:rFonts w:cs="Arial"/>
                <w:sz w:val="20"/>
                <w:szCs w:val="20"/>
                <w:lang w:val="sr-Latn-CS"/>
              </w:rPr>
              <w:t>ит</w:t>
            </w:r>
            <w:r w:rsidRPr="009E4879">
              <w:rPr>
                <w:rFonts w:cs="Arial"/>
                <w:sz w:val="20"/>
                <w:szCs w:val="20"/>
                <w:lang w:val="sr-Cyrl-RS"/>
              </w:rPr>
              <w:t>ар</w:t>
            </w:r>
          </w:p>
          <w:p w14:paraId="7F426292" w14:textId="77777777" w:rsidR="00C0778B" w:rsidRPr="009E4879" w:rsidRDefault="00C0778B" w:rsidP="00C0778B">
            <w:pPr>
              <w:jc w:val="center"/>
              <w:rPr>
                <w:rFonts w:cs="Arial"/>
                <w:sz w:val="20"/>
                <w:szCs w:val="20"/>
                <w:lang w:val="sr-Latn-CS"/>
              </w:rPr>
            </w:pPr>
          </w:p>
        </w:tc>
        <w:tc>
          <w:tcPr>
            <w:tcW w:w="1985" w:type="dxa"/>
            <w:tcBorders>
              <w:top w:val="single" w:sz="4" w:space="0" w:color="auto"/>
              <w:left w:val="single" w:sz="4" w:space="0" w:color="auto"/>
              <w:bottom w:val="single" w:sz="4" w:space="0" w:color="auto"/>
              <w:right w:val="single" w:sz="4" w:space="0" w:color="auto"/>
            </w:tcBorders>
            <w:vAlign w:val="center"/>
          </w:tcPr>
          <w:p w14:paraId="30CC82CF" w14:textId="77777777" w:rsidR="00C0778B" w:rsidRPr="009E4879" w:rsidRDefault="00C0778B" w:rsidP="00C0778B">
            <w:pPr>
              <w:jc w:val="center"/>
              <w:rPr>
                <w:rFonts w:cs="Arial"/>
                <w:sz w:val="20"/>
                <w:szCs w:val="20"/>
                <w:lang w:val="sr-Latn-CS"/>
              </w:rPr>
            </w:pPr>
            <w:r w:rsidRPr="009E4879">
              <w:rPr>
                <w:rFonts w:cs="Arial"/>
                <w:sz w:val="20"/>
                <w:szCs w:val="20"/>
                <w:lang w:val="sr-Latn-CS"/>
              </w:rPr>
              <w:t>3000</w:t>
            </w:r>
          </w:p>
        </w:tc>
      </w:tr>
      <w:tr w:rsidR="00C0778B" w:rsidRPr="009E4879" w14:paraId="1DD54000" w14:textId="77777777" w:rsidTr="0005568A">
        <w:tc>
          <w:tcPr>
            <w:tcW w:w="709" w:type="dxa"/>
            <w:tcBorders>
              <w:top w:val="single" w:sz="6" w:space="0" w:color="auto"/>
              <w:left w:val="single" w:sz="6" w:space="0" w:color="auto"/>
              <w:bottom w:val="single" w:sz="6" w:space="0" w:color="auto"/>
              <w:right w:val="single" w:sz="6" w:space="0" w:color="auto"/>
            </w:tcBorders>
          </w:tcPr>
          <w:p w14:paraId="4867DD83" w14:textId="77777777" w:rsidR="00C0778B" w:rsidRPr="009E4879" w:rsidRDefault="00C0778B" w:rsidP="00C0778B">
            <w:pPr>
              <w:pStyle w:val="Style65"/>
              <w:widowControl/>
              <w:spacing w:line="240" w:lineRule="auto"/>
              <w:rPr>
                <w:rStyle w:val="FontStyle137"/>
                <w:sz w:val="20"/>
                <w:szCs w:val="20"/>
                <w:lang w:val="sr-Latn-CS" w:eastAsia="sr-Latn-CS"/>
              </w:rPr>
            </w:pPr>
            <w:r w:rsidRPr="009E4879">
              <w:rPr>
                <w:rStyle w:val="FontStyle137"/>
                <w:sz w:val="20"/>
                <w:szCs w:val="20"/>
                <w:lang w:val="sr-Cyrl-RS" w:eastAsia="sr-Latn-CS"/>
              </w:rPr>
              <w:t>5</w:t>
            </w:r>
            <w:r w:rsidRPr="009E4879">
              <w:rPr>
                <w:rStyle w:val="FontStyle137"/>
                <w:sz w:val="20"/>
                <w:szCs w:val="20"/>
                <w:lang w:val="sr-Latn-CS" w:eastAsia="sr-Latn-CS"/>
              </w:rPr>
              <w:t>.</w:t>
            </w:r>
          </w:p>
        </w:tc>
        <w:tc>
          <w:tcPr>
            <w:tcW w:w="4151" w:type="dxa"/>
            <w:tcBorders>
              <w:top w:val="single" w:sz="6" w:space="0" w:color="auto"/>
              <w:left w:val="single" w:sz="6" w:space="0" w:color="auto"/>
              <w:bottom w:val="single" w:sz="6" w:space="0" w:color="auto"/>
              <w:right w:val="single" w:sz="6" w:space="0" w:color="auto"/>
            </w:tcBorders>
            <w:vAlign w:val="center"/>
          </w:tcPr>
          <w:p w14:paraId="53A9B84A" w14:textId="77777777" w:rsidR="00C0778B" w:rsidRPr="009E4879" w:rsidRDefault="00C0778B" w:rsidP="00C0778B">
            <w:pPr>
              <w:rPr>
                <w:rFonts w:cs="Arial"/>
                <w:sz w:val="20"/>
                <w:szCs w:val="20"/>
                <w:lang w:val="sr-Cyrl-RS"/>
              </w:rPr>
            </w:pPr>
            <w:r w:rsidRPr="009E4879">
              <w:rPr>
                <w:rFonts w:cs="Arial"/>
                <w:sz w:val="20"/>
                <w:szCs w:val="20"/>
                <w:lang w:val="sr-Latn-CS"/>
              </w:rPr>
              <w:t>Еколошки прихватљиво средство за чишћење и одмашћивање, емулгујуће</w:t>
            </w:r>
          </w:p>
          <w:p w14:paraId="310FD696" w14:textId="77777777" w:rsidR="00C0778B" w:rsidRPr="009E4879" w:rsidRDefault="00C0778B" w:rsidP="00C0778B">
            <w:pPr>
              <w:rPr>
                <w:rFonts w:cs="Arial"/>
                <w:sz w:val="20"/>
                <w:szCs w:val="20"/>
                <w:lang w:val="sr-Cyrl-RS"/>
              </w:rPr>
            </w:pPr>
            <w:r w:rsidRPr="009E4879">
              <w:rPr>
                <w:rFonts w:cs="Arial"/>
                <w:sz w:val="20"/>
                <w:szCs w:val="20"/>
                <w:lang w:val="sr-Cyrl-RS"/>
              </w:rPr>
              <w:lastRenderedPageBreak/>
              <w:t>(паковање 1/1 литар)</w:t>
            </w:r>
          </w:p>
        </w:tc>
        <w:tc>
          <w:tcPr>
            <w:tcW w:w="2041" w:type="dxa"/>
            <w:tcBorders>
              <w:top w:val="single" w:sz="6" w:space="0" w:color="auto"/>
              <w:left w:val="single" w:sz="6" w:space="0" w:color="auto"/>
              <w:bottom w:val="single" w:sz="6" w:space="0" w:color="auto"/>
              <w:right w:val="single" w:sz="4" w:space="0" w:color="auto"/>
            </w:tcBorders>
            <w:vAlign w:val="center"/>
          </w:tcPr>
          <w:p w14:paraId="47A7FAF4" w14:textId="77777777" w:rsidR="00C0778B" w:rsidRPr="009E4879" w:rsidRDefault="00C0778B" w:rsidP="00C0778B">
            <w:pPr>
              <w:jc w:val="center"/>
              <w:rPr>
                <w:rFonts w:cs="Arial"/>
                <w:sz w:val="20"/>
                <w:szCs w:val="20"/>
                <w:lang w:val="sr-Cyrl-RS"/>
              </w:rPr>
            </w:pPr>
            <w:r w:rsidRPr="009E4879">
              <w:rPr>
                <w:rFonts w:cs="Arial"/>
                <w:sz w:val="20"/>
                <w:szCs w:val="20"/>
                <w:lang w:val="sr-Cyrl-RS"/>
              </w:rPr>
              <w:lastRenderedPageBreak/>
              <w:t>л</w:t>
            </w:r>
            <w:r w:rsidRPr="009E4879">
              <w:rPr>
                <w:rFonts w:cs="Arial"/>
                <w:sz w:val="20"/>
                <w:szCs w:val="20"/>
                <w:lang w:val="sr-Latn-CS"/>
              </w:rPr>
              <w:t>ит</w:t>
            </w:r>
            <w:r w:rsidRPr="009E4879">
              <w:rPr>
                <w:rFonts w:cs="Arial"/>
                <w:sz w:val="20"/>
                <w:szCs w:val="20"/>
                <w:lang w:val="sr-Cyrl-RS"/>
              </w:rPr>
              <w:t>ар</w:t>
            </w:r>
          </w:p>
          <w:p w14:paraId="125340E7" w14:textId="77777777" w:rsidR="00C0778B" w:rsidRPr="009E4879" w:rsidRDefault="00C0778B" w:rsidP="00C0778B">
            <w:pPr>
              <w:jc w:val="center"/>
              <w:rPr>
                <w:rFonts w:cs="Arial"/>
                <w:sz w:val="20"/>
                <w:szCs w:val="20"/>
                <w:lang w:val="sr-Latn-CS"/>
              </w:rPr>
            </w:pPr>
          </w:p>
        </w:tc>
        <w:tc>
          <w:tcPr>
            <w:tcW w:w="1985" w:type="dxa"/>
            <w:tcBorders>
              <w:top w:val="single" w:sz="4" w:space="0" w:color="auto"/>
              <w:left w:val="single" w:sz="4" w:space="0" w:color="auto"/>
              <w:bottom w:val="single" w:sz="4" w:space="0" w:color="auto"/>
              <w:right w:val="single" w:sz="4" w:space="0" w:color="auto"/>
            </w:tcBorders>
            <w:vAlign w:val="center"/>
          </w:tcPr>
          <w:p w14:paraId="1EEDA4BA" w14:textId="77777777" w:rsidR="00C0778B" w:rsidRPr="009E4879" w:rsidRDefault="00C0778B" w:rsidP="00C0778B">
            <w:pPr>
              <w:jc w:val="center"/>
              <w:rPr>
                <w:rFonts w:cs="Arial"/>
                <w:sz w:val="20"/>
                <w:szCs w:val="20"/>
                <w:lang w:val="sr-Latn-CS"/>
              </w:rPr>
            </w:pPr>
            <w:r w:rsidRPr="009E4879">
              <w:rPr>
                <w:rFonts w:cs="Arial"/>
                <w:sz w:val="20"/>
                <w:szCs w:val="20"/>
                <w:lang w:val="sr-Latn-CS"/>
              </w:rPr>
              <w:t>20</w:t>
            </w:r>
          </w:p>
        </w:tc>
      </w:tr>
      <w:tr w:rsidR="00C0778B" w:rsidRPr="009E4879" w14:paraId="1A6FBEE1" w14:textId="77777777" w:rsidTr="0005568A">
        <w:tc>
          <w:tcPr>
            <w:tcW w:w="709" w:type="dxa"/>
            <w:tcBorders>
              <w:top w:val="single" w:sz="6" w:space="0" w:color="auto"/>
              <w:left w:val="single" w:sz="6" w:space="0" w:color="auto"/>
              <w:bottom w:val="single" w:sz="6" w:space="0" w:color="auto"/>
              <w:right w:val="single" w:sz="6" w:space="0" w:color="auto"/>
            </w:tcBorders>
          </w:tcPr>
          <w:p w14:paraId="1904FDF8" w14:textId="77777777" w:rsidR="00C0778B" w:rsidRPr="009E4879" w:rsidRDefault="00C0778B" w:rsidP="00C0778B">
            <w:pPr>
              <w:pStyle w:val="Style65"/>
              <w:widowControl/>
              <w:spacing w:line="240" w:lineRule="auto"/>
              <w:rPr>
                <w:rStyle w:val="FontStyle137"/>
                <w:sz w:val="20"/>
                <w:szCs w:val="20"/>
                <w:lang w:val="sr-Cyrl-RS" w:eastAsia="sr-Latn-CS"/>
              </w:rPr>
            </w:pPr>
            <w:r w:rsidRPr="009E4879">
              <w:rPr>
                <w:rStyle w:val="FontStyle137"/>
                <w:sz w:val="20"/>
                <w:szCs w:val="20"/>
                <w:lang w:val="sr-Cyrl-RS" w:eastAsia="sr-Latn-CS"/>
              </w:rPr>
              <w:lastRenderedPageBreak/>
              <w:t>6.</w:t>
            </w:r>
          </w:p>
        </w:tc>
        <w:tc>
          <w:tcPr>
            <w:tcW w:w="4151" w:type="dxa"/>
            <w:tcBorders>
              <w:top w:val="single" w:sz="6" w:space="0" w:color="auto"/>
              <w:left w:val="single" w:sz="6" w:space="0" w:color="auto"/>
              <w:bottom w:val="single" w:sz="6" w:space="0" w:color="auto"/>
              <w:right w:val="single" w:sz="6" w:space="0" w:color="auto"/>
            </w:tcBorders>
            <w:vAlign w:val="center"/>
          </w:tcPr>
          <w:p w14:paraId="6F8FCEE2" w14:textId="77777777" w:rsidR="00C0778B" w:rsidRPr="009E4879" w:rsidRDefault="00C0778B" w:rsidP="00C0778B">
            <w:pPr>
              <w:rPr>
                <w:rFonts w:cs="Arial"/>
                <w:sz w:val="20"/>
                <w:szCs w:val="20"/>
                <w:lang w:val="sr-Cyrl-CS"/>
              </w:rPr>
            </w:pPr>
            <w:r w:rsidRPr="009E4879">
              <w:rPr>
                <w:rFonts w:cs="Arial"/>
                <w:sz w:val="20"/>
                <w:szCs w:val="20"/>
                <w:lang w:val="sr-Cyrl-CS"/>
              </w:rPr>
              <w:t>Адитив за дизел гориво</w:t>
            </w:r>
          </w:p>
          <w:p w14:paraId="7B00B25A" w14:textId="77777777" w:rsidR="00C0778B" w:rsidRPr="009E4879" w:rsidRDefault="00C0778B" w:rsidP="00C0778B">
            <w:pPr>
              <w:rPr>
                <w:rFonts w:cs="Arial"/>
                <w:sz w:val="20"/>
                <w:szCs w:val="20"/>
                <w:lang w:val="sr-Cyrl-RS"/>
              </w:rPr>
            </w:pPr>
            <w:r w:rsidRPr="009E4879">
              <w:rPr>
                <w:rFonts w:cs="Arial"/>
                <w:sz w:val="20"/>
                <w:szCs w:val="20"/>
                <w:lang w:val="sr-Cyrl-RS"/>
              </w:rPr>
              <w:t>(паковање 1/1 литар)</w:t>
            </w:r>
          </w:p>
        </w:tc>
        <w:tc>
          <w:tcPr>
            <w:tcW w:w="2041" w:type="dxa"/>
            <w:tcBorders>
              <w:top w:val="single" w:sz="6" w:space="0" w:color="auto"/>
              <w:left w:val="single" w:sz="6" w:space="0" w:color="auto"/>
              <w:bottom w:val="single" w:sz="6" w:space="0" w:color="auto"/>
              <w:right w:val="single" w:sz="4" w:space="0" w:color="auto"/>
            </w:tcBorders>
            <w:vAlign w:val="center"/>
          </w:tcPr>
          <w:p w14:paraId="64C72971" w14:textId="77777777" w:rsidR="00C0778B" w:rsidRPr="009E4879" w:rsidRDefault="00C0778B" w:rsidP="00C0778B">
            <w:pPr>
              <w:jc w:val="center"/>
              <w:rPr>
                <w:rFonts w:cs="Arial"/>
                <w:sz w:val="20"/>
                <w:szCs w:val="20"/>
                <w:lang w:val="sr-Cyrl-RS"/>
              </w:rPr>
            </w:pPr>
            <w:r w:rsidRPr="009E4879">
              <w:rPr>
                <w:rFonts w:cs="Arial"/>
                <w:sz w:val="20"/>
                <w:szCs w:val="20"/>
                <w:lang w:val="sr-Cyrl-RS"/>
              </w:rPr>
              <w:t>л</w:t>
            </w:r>
            <w:r w:rsidRPr="009E4879">
              <w:rPr>
                <w:rFonts w:cs="Arial"/>
                <w:sz w:val="20"/>
                <w:szCs w:val="20"/>
                <w:lang w:val="sr-Latn-CS"/>
              </w:rPr>
              <w:t>ит</w:t>
            </w:r>
            <w:r w:rsidRPr="009E4879">
              <w:rPr>
                <w:rFonts w:cs="Arial"/>
                <w:sz w:val="20"/>
                <w:szCs w:val="20"/>
                <w:lang w:val="sr-Cyrl-RS"/>
              </w:rPr>
              <w:t>ар</w:t>
            </w:r>
          </w:p>
          <w:p w14:paraId="478DD2E7" w14:textId="77777777" w:rsidR="00C0778B" w:rsidRPr="009E4879" w:rsidRDefault="00C0778B" w:rsidP="00C0778B">
            <w:pPr>
              <w:jc w:val="center"/>
              <w:rPr>
                <w:rFonts w:cs="Arial"/>
                <w:sz w:val="20"/>
                <w:szCs w:val="20"/>
                <w:lang w:val="sr-Latn-CS"/>
              </w:rPr>
            </w:pPr>
          </w:p>
        </w:tc>
        <w:tc>
          <w:tcPr>
            <w:tcW w:w="1985" w:type="dxa"/>
            <w:tcBorders>
              <w:top w:val="single" w:sz="4" w:space="0" w:color="auto"/>
              <w:left w:val="single" w:sz="4" w:space="0" w:color="auto"/>
              <w:bottom w:val="single" w:sz="4" w:space="0" w:color="auto"/>
              <w:right w:val="single" w:sz="4" w:space="0" w:color="auto"/>
            </w:tcBorders>
            <w:vAlign w:val="center"/>
          </w:tcPr>
          <w:p w14:paraId="26E0D59D" w14:textId="77777777" w:rsidR="00C0778B" w:rsidRPr="009E4879" w:rsidRDefault="00C0778B" w:rsidP="00C0778B">
            <w:pPr>
              <w:jc w:val="center"/>
              <w:rPr>
                <w:rFonts w:cs="Arial"/>
                <w:sz w:val="20"/>
                <w:szCs w:val="20"/>
                <w:lang w:val="sr-Latn-CS"/>
              </w:rPr>
            </w:pPr>
            <w:r w:rsidRPr="009E4879">
              <w:rPr>
                <w:rFonts w:cs="Arial"/>
                <w:sz w:val="20"/>
                <w:szCs w:val="20"/>
                <w:lang w:val="sr-Cyrl-RS"/>
              </w:rPr>
              <w:t>3</w:t>
            </w:r>
            <w:r w:rsidRPr="009E4879">
              <w:rPr>
                <w:rFonts w:cs="Arial"/>
                <w:sz w:val="20"/>
                <w:szCs w:val="20"/>
                <w:lang w:val="sr-Latn-CS"/>
              </w:rPr>
              <w:t>0</w:t>
            </w:r>
          </w:p>
        </w:tc>
      </w:tr>
    </w:tbl>
    <w:p w14:paraId="6FA7833D" w14:textId="77777777" w:rsidR="00C0778B" w:rsidRDefault="00C0778B" w:rsidP="00980116">
      <w:pPr>
        <w:spacing w:before="0"/>
        <w:rPr>
          <w:b/>
          <w:sz w:val="20"/>
          <w:szCs w:val="20"/>
          <w:lang w:val="sr-Latn-CS"/>
        </w:rPr>
      </w:pPr>
    </w:p>
    <w:p w14:paraId="0AFEF539" w14:textId="77777777" w:rsidR="00C0778B" w:rsidRPr="00980116" w:rsidRDefault="00C0778B" w:rsidP="00980116">
      <w:pPr>
        <w:spacing w:before="0"/>
        <w:rPr>
          <w:b/>
          <w:sz w:val="20"/>
          <w:szCs w:val="20"/>
          <w:lang w:val="sr-Latn-CS"/>
        </w:rPr>
      </w:pPr>
    </w:p>
    <w:p w14:paraId="759B730B" w14:textId="7DC34AFC" w:rsidR="0014604B" w:rsidRPr="00980116" w:rsidRDefault="00980116" w:rsidP="00980116">
      <w:pPr>
        <w:spacing w:before="0"/>
        <w:jc w:val="center"/>
        <w:rPr>
          <w:b/>
          <w:sz w:val="20"/>
          <w:szCs w:val="20"/>
          <w:lang w:val="sr-Cyrl-RS"/>
        </w:rPr>
      </w:pPr>
      <w:r w:rsidRPr="00980116">
        <w:rPr>
          <w:b/>
          <w:sz w:val="20"/>
          <w:szCs w:val="20"/>
          <w:lang w:val="sr-Cyrl-RS"/>
        </w:rPr>
        <w:t>ПАРТИЈА 4.</w:t>
      </w:r>
    </w:p>
    <w:p w14:paraId="09B22BAE" w14:textId="4820A693" w:rsidR="0014604B" w:rsidRPr="00980116" w:rsidRDefault="00980116" w:rsidP="00980116">
      <w:pPr>
        <w:spacing w:before="0" w:line="360" w:lineRule="auto"/>
        <w:jc w:val="center"/>
        <w:rPr>
          <w:b/>
          <w:sz w:val="20"/>
          <w:szCs w:val="20"/>
          <w:lang w:val="sr-Latn-CS"/>
        </w:rPr>
      </w:pPr>
      <w:r w:rsidRPr="00980116">
        <w:rPr>
          <w:b/>
          <w:smallCaps/>
          <w:sz w:val="20"/>
          <w:szCs w:val="20"/>
          <w:lang w:val="sr-Latn-CS"/>
        </w:rPr>
        <w:t>АКУМУ</w:t>
      </w:r>
      <w:r w:rsidR="0014604B" w:rsidRPr="00980116">
        <w:rPr>
          <w:b/>
          <w:smallCaps/>
          <w:sz w:val="20"/>
          <w:szCs w:val="20"/>
          <w:lang w:val="sr-Latn-CS"/>
        </w:rPr>
        <w:t>ЛАТОРИ</w:t>
      </w:r>
    </w:p>
    <w:p w14:paraId="13426B3C" w14:textId="77777777" w:rsidR="0014604B" w:rsidRPr="0014604B" w:rsidRDefault="0014604B" w:rsidP="0014604B">
      <w:pPr>
        <w:spacing w:before="0"/>
        <w:jc w:val="center"/>
        <w:rPr>
          <w:sz w:val="20"/>
          <w:szCs w:val="20"/>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600"/>
        <w:gridCol w:w="1783"/>
        <w:gridCol w:w="2835"/>
      </w:tblGrid>
      <w:tr w:rsidR="00980116" w:rsidRPr="0014604B" w14:paraId="540D7D10" w14:textId="77777777" w:rsidTr="00980116">
        <w:tc>
          <w:tcPr>
            <w:tcW w:w="708" w:type="dxa"/>
            <w:vAlign w:val="center"/>
          </w:tcPr>
          <w:p w14:paraId="76189909" w14:textId="77777777" w:rsidR="00980116" w:rsidRPr="0014604B" w:rsidRDefault="00980116" w:rsidP="0014604B">
            <w:pPr>
              <w:spacing w:before="0"/>
              <w:jc w:val="center"/>
              <w:rPr>
                <w:sz w:val="20"/>
                <w:szCs w:val="20"/>
                <w:lang w:val="sr-Latn-CS"/>
              </w:rPr>
            </w:pPr>
            <w:r w:rsidRPr="0014604B">
              <w:rPr>
                <w:sz w:val="20"/>
                <w:szCs w:val="20"/>
                <w:lang w:val="sr-Latn-CS"/>
              </w:rPr>
              <w:t>Редни број</w:t>
            </w:r>
          </w:p>
        </w:tc>
        <w:tc>
          <w:tcPr>
            <w:tcW w:w="3600" w:type="dxa"/>
            <w:vAlign w:val="center"/>
          </w:tcPr>
          <w:p w14:paraId="28B3EFF9" w14:textId="77777777" w:rsidR="00980116" w:rsidRPr="0014604B" w:rsidRDefault="00980116" w:rsidP="0014604B">
            <w:pPr>
              <w:spacing w:before="0"/>
              <w:jc w:val="center"/>
              <w:rPr>
                <w:sz w:val="20"/>
                <w:szCs w:val="20"/>
                <w:lang w:val="sr-Latn-CS"/>
              </w:rPr>
            </w:pPr>
            <w:r w:rsidRPr="0014604B">
              <w:rPr>
                <w:sz w:val="20"/>
                <w:szCs w:val="20"/>
                <w:lang w:val="sr-Latn-CS"/>
              </w:rPr>
              <w:t>Назив материјала</w:t>
            </w:r>
          </w:p>
        </w:tc>
        <w:tc>
          <w:tcPr>
            <w:tcW w:w="1783" w:type="dxa"/>
            <w:vAlign w:val="center"/>
          </w:tcPr>
          <w:p w14:paraId="1DF719E9" w14:textId="77777777" w:rsidR="00980116" w:rsidRPr="0014604B" w:rsidRDefault="00980116" w:rsidP="0014604B">
            <w:pPr>
              <w:spacing w:before="0"/>
              <w:jc w:val="center"/>
              <w:rPr>
                <w:sz w:val="20"/>
                <w:szCs w:val="20"/>
                <w:lang w:val="sr-Latn-CS"/>
              </w:rPr>
            </w:pPr>
            <w:r w:rsidRPr="0014604B">
              <w:rPr>
                <w:sz w:val="20"/>
                <w:szCs w:val="20"/>
                <w:lang w:val="sr-Latn-CS"/>
              </w:rPr>
              <w:t>Јед.мере</w:t>
            </w:r>
          </w:p>
        </w:tc>
        <w:tc>
          <w:tcPr>
            <w:tcW w:w="2835" w:type="dxa"/>
            <w:vAlign w:val="center"/>
          </w:tcPr>
          <w:p w14:paraId="2BA9D211" w14:textId="06031F67" w:rsidR="00980116" w:rsidRPr="0014604B" w:rsidRDefault="00980116" w:rsidP="0014604B">
            <w:pPr>
              <w:spacing w:before="0"/>
              <w:jc w:val="center"/>
              <w:rPr>
                <w:sz w:val="20"/>
                <w:szCs w:val="20"/>
                <w:lang w:val="sr-Latn-CS"/>
              </w:rPr>
            </w:pPr>
            <w:r>
              <w:rPr>
                <w:sz w:val="20"/>
                <w:szCs w:val="20"/>
                <w:lang w:val="sr-Cyrl-RS"/>
              </w:rPr>
              <w:t xml:space="preserve">Оквирна </w:t>
            </w:r>
            <w:r w:rsidRPr="0014604B">
              <w:rPr>
                <w:sz w:val="20"/>
                <w:szCs w:val="20"/>
                <w:lang w:val="sr-Latn-CS"/>
              </w:rPr>
              <w:t>Количина</w:t>
            </w:r>
          </w:p>
        </w:tc>
      </w:tr>
      <w:tr w:rsidR="00980116" w:rsidRPr="0014604B" w14:paraId="083E7559" w14:textId="77777777" w:rsidTr="00980116">
        <w:trPr>
          <w:trHeight w:val="284"/>
        </w:trPr>
        <w:tc>
          <w:tcPr>
            <w:tcW w:w="708" w:type="dxa"/>
            <w:vAlign w:val="center"/>
          </w:tcPr>
          <w:p w14:paraId="2483B611" w14:textId="77777777" w:rsidR="00980116" w:rsidRPr="0014604B" w:rsidRDefault="00980116" w:rsidP="00491DDC">
            <w:pPr>
              <w:numPr>
                <w:ilvl w:val="0"/>
                <w:numId w:val="40"/>
              </w:numPr>
              <w:spacing w:before="0"/>
              <w:jc w:val="center"/>
              <w:rPr>
                <w:sz w:val="20"/>
                <w:szCs w:val="20"/>
                <w:lang w:val="sr-Latn-CS"/>
              </w:rPr>
            </w:pPr>
          </w:p>
        </w:tc>
        <w:tc>
          <w:tcPr>
            <w:tcW w:w="3600" w:type="dxa"/>
            <w:vAlign w:val="center"/>
          </w:tcPr>
          <w:p w14:paraId="6BEC6930" w14:textId="77777777" w:rsidR="00980116" w:rsidRPr="0014604B" w:rsidRDefault="00980116" w:rsidP="0014604B">
            <w:pPr>
              <w:spacing w:before="0"/>
              <w:rPr>
                <w:sz w:val="20"/>
                <w:szCs w:val="20"/>
                <w:lang w:val="sr-Latn-CS"/>
              </w:rPr>
            </w:pPr>
            <w:r w:rsidRPr="0014604B">
              <w:rPr>
                <w:sz w:val="20"/>
                <w:szCs w:val="20"/>
                <w:lang w:val="sr-Latn-CS"/>
              </w:rPr>
              <w:t>Акумулатор З-10</w:t>
            </w:r>
          </w:p>
        </w:tc>
        <w:tc>
          <w:tcPr>
            <w:tcW w:w="1783" w:type="dxa"/>
            <w:vAlign w:val="center"/>
          </w:tcPr>
          <w:p w14:paraId="0C831329" w14:textId="77777777" w:rsidR="00980116" w:rsidRPr="0014604B" w:rsidRDefault="00980116" w:rsidP="0014604B">
            <w:pPr>
              <w:spacing w:before="0"/>
              <w:jc w:val="center"/>
              <w:rPr>
                <w:sz w:val="20"/>
                <w:szCs w:val="20"/>
                <w:lang w:val="sr-Latn-CS"/>
              </w:rPr>
            </w:pPr>
            <w:r w:rsidRPr="0014604B">
              <w:rPr>
                <w:sz w:val="20"/>
                <w:szCs w:val="20"/>
                <w:lang w:val="sr-Latn-CS"/>
              </w:rPr>
              <w:t>ком</w:t>
            </w:r>
          </w:p>
        </w:tc>
        <w:tc>
          <w:tcPr>
            <w:tcW w:w="2835" w:type="dxa"/>
            <w:vAlign w:val="center"/>
          </w:tcPr>
          <w:p w14:paraId="1B82C717" w14:textId="77777777" w:rsidR="00980116" w:rsidRPr="0014604B" w:rsidRDefault="00980116" w:rsidP="0014604B">
            <w:pPr>
              <w:spacing w:before="0"/>
              <w:jc w:val="center"/>
              <w:rPr>
                <w:sz w:val="20"/>
                <w:szCs w:val="20"/>
                <w:lang w:val="sr-Latn-CS"/>
              </w:rPr>
            </w:pPr>
            <w:r w:rsidRPr="0014604B">
              <w:rPr>
                <w:sz w:val="20"/>
                <w:szCs w:val="20"/>
                <w:lang w:val="sr-Latn-CS"/>
              </w:rPr>
              <w:t>50</w:t>
            </w:r>
          </w:p>
        </w:tc>
      </w:tr>
      <w:tr w:rsidR="00980116" w:rsidRPr="0014604B" w14:paraId="6DE9A99D" w14:textId="77777777" w:rsidTr="00980116">
        <w:trPr>
          <w:trHeight w:val="284"/>
        </w:trPr>
        <w:tc>
          <w:tcPr>
            <w:tcW w:w="708" w:type="dxa"/>
            <w:vAlign w:val="center"/>
          </w:tcPr>
          <w:p w14:paraId="5F288244" w14:textId="77777777" w:rsidR="00980116" w:rsidRPr="0014604B" w:rsidRDefault="00980116" w:rsidP="00491DDC">
            <w:pPr>
              <w:numPr>
                <w:ilvl w:val="0"/>
                <w:numId w:val="40"/>
              </w:numPr>
              <w:spacing w:before="0"/>
              <w:jc w:val="center"/>
              <w:rPr>
                <w:sz w:val="20"/>
                <w:szCs w:val="20"/>
                <w:lang w:val="sr-Latn-CS"/>
              </w:rPr>
            </w:pPr>
          </w:p>
        </w:tc>
        <w:tc>
          <w:tcPr>
            <w:tcW w:w="3600" w:type="dxa"/>
            <w:vAlign w:val="center"/>
          </w:tcPr>
          <w:p w14:paraId="301A479E" w14:textId="77777777" w:rsidR="00980116" w:rsidRPr="0014604B" w:rsidRDefault="00980116" w:rsidP="0014604B">
            <w:pPr>
              <w:spacing w:before="0"/>
              <w:rPr>
                <w:sz w:val="20"/>
                <w:szCs w:val="20"/>
                <w:lang w:val="sr-Latn-CS"/>
              </w:rPr>
            </w:pPr>
            <w:r w:rsidRPr="0014604B">
              <w:rPr>
                <w:sz w:val="20"/>
                <w:szCs w:val="20"/>
                <w:lang w:val="sr-Latn-CS"/>
              </w:rPr>
              <w:t>Акумулатор 45Ах</w:t>
            </w:r>
          </w:p>
        </w:tc>
        <w:tc>
          <w:tcPr>
            <w:tcW w:w="1783" w:type="dxa"/>
            <w:vAlign w:val="center"/>
          </w:tcPr>
          <w:p w14:paraId="030AF288" w14:textId="77777777" w:rsidR="00980116" w:rsidRPr="0014604B" w:rsidRDefault="00980116" w:rsidP="0014604B">
            <w:pPr>
              <w:spacing w:before="0"/>
              <w:jc w:val="center"/>
              <w:rPr>
                <w:sz w:val="20"/>
                <w:szCs w:val="20"/>
              </w:rPr>
            </w:pPr>
            <w:r w:rsidRPr="0014604B">
              <w:rPr>
                <w:sz w:val="20"/>
                <w:szCs w:val="20"/>
                <w:lang w:val="sr-Latn-CS"/>
              </w:rPr>
              <w:t>ком</w:t>
            </w:r>
          </w:p>
        </w:tc>
        <w:tc>
          <w:tcPr>
            <w:tcW w:w="2835" w:type="dxa"/>
            <w:vAlign w:val="center"/>
          </w:tcPr>
          <w:p w14:paraId="560702C7" w14:textId="77777777" w:rsidR="00980116" w:rsidRPr="0014604B" w:rsidRDefault="00980116" w:rsidP="0014604B">
            <w:pPr>
              <w:spacing w:before="0"/>
              <w:jc w:val="center"/>
              <w:rPr>
                <w:sz w:val="20"/>
                <w:szCs w:val="20"/>
                <w:lang w:val="sr-Latn-CS"/>
              </w:rPr>
            </w:pPr>
            <w:r w:rsidRPr="0014604B">
              <w:rPr>
                <w:sz w:val="20"/>
                <w:szCs w:val="20"/>
                <w:lang w:val="sr-Latn-CS"/>
              </w:rPr>
              <w:t>20</w:t>
            </w:r>
          </w:p>
        </w:tc>
      </w:tr>
      <w:tr w:rsidR="00980116" w:rsidRPr="0014604B" w14:paraId="07883564" w14:textId="77777777" w:rsidTr="00980116">
        <w:trPr>
          <w:trHeight w:val="284"/>
        </w:trPr>
        <w:tc>
          <w:tcPr>
            <w:tcW w:w="708" w:type="dxa"/>
            <w:vAlign w:val="center"/>
          </w:tcPr>
          <w:p w14:paraId="381CDAA1" w14:textId="77777777" w:rsidR="00980116" w:rsidRPr="0014604B" w:rsidRDefault="00980116" w:rsidP="00491DDC">
            <w:pPr>
              <w:numPr>
                <w:ilvl w:val="0"/>
                <w:numId w:val="40"/>
              </w:numPr>
              <w:spacing w:before="0"/>
              <w:jc w:val="center"/>
              <w:rPr>
                <w:sz w:val="20"/>
                <w:szCs w:val="20"/>
                <w:lang w:val="sr-Latn-CS"/>
              </w:rPr>
            </w:pPr>
          </w:p>
        </w:tc>
        <w:tc>
          <w:tcPr>
            <w:tcW w:w="3600" w:type="dxa"/>
            <w:vAlign w:val="center"/>
          </w:tcPr>
          <w:p w14:paraId="45FC3039" w14:textId="77777777" w:rsidR="00980116" w:rsidRPr="0014604B" w:rsidRDefault="00980116" w:rsidP="0014604B">
            <w:pPr>
              <w:spacing w:before="0"/>
              <w:rPr>
                <w:sz w:val="20"/>
                <w:szCs w:val="20"/>
                <w:lang w:val="sr-Cyrl-CS"/>
              </w:rPr>
            </w:pPr>
            <w:r w:rsidRPr="0014604B">
              <w:rPr>
                <w:sz w:val="20"/>
                <w:szCs w:val="20"/>
                <w:lang w:val="sr-Latn-CS"/>
              </w:rPr>
              <w:t>Акумулатор 55Ах</w:t>
            </w:r>
          </w:p>
        </w:tc>
        <w:tc>
          <w:tcPr>
            <w:tcW w:w="1783" w:type="dxa"/>
            <w:vAlign w:val="center"/>
          </w:tcPr>
          <w:p w14:paraId="1286E125" w14:textId="77777777" w:rsidR="00980116" w:rsidRPr="0014604B" w:rsidRDefault="00980116" w:rsidP="0014604B">
            <w:pPr>
              <w:spacing w:before="0"/>
              <w:jc w:val="center"/>
              <w:rPr>
                <w:sz w:val="20"/>
                <w:szCs w:val="20"/>
              </w:rPr>
            </w:pPr>
            <w:r w:rsidRPr="0014604B">
              <w:rPr>
                <w:sz w:val="20"/>
                <w:szCs w:val="20"/>
                <w:lang w:val="sr-Latn-CS"/>
              </w:rPr>
              <w:t>ком</w:t>
            </w:r>
          </w:p>
        </w:tc>
        <w:tc>
          <w:tcPr>
            <w:tcW w:w="2835" w:type="dxa"/>
            <w:vAlign w:val="center"/>
          </w:tcPr>
          <w:p w14:paraId="5B7803DC" w14:textId="77777777" w:rsidR="00980116" w:rsidRPr="0014604B" w:rsidRDefault="00980116" w:rsidP="0014604B">
            <w:pPr>
              <w:spacing w:before="0"/>
              <w:jc w:val="center"/>
              <w:rPr>
                <w:sz w:val="20"/>
                <w:szCs w:val="20"/>
                <w:lang w:val="sr-Latn-CS"/>
              </w:rPr>
            </w:pPr>
            <w:r w:rsidRPr="0014604B">
              <w:rPr>
                <w:sz w:val="20"/>
                <w:szCs w:val="20"/>
                <w:lang w:val="sr-Latn-CS"/>
              </w:rPr>
              <w:t>60</w:t>
            </w:r>
          </w:p>
        </w:tc>
      </w:tr>
      <w:tr w:rsidR="00980116" w:rsidRPr="0014604B" w14:paraId="465BBE55" w14:textId="77777777" w:rsidTr="00980116">
        <w:trPr>
          <w:trHeight w:val="284"/>
        </w:trPr>
        <w:tc>
          <w:tcPr>
            <w:tcW w:w="708" w:type="dxa"/>
            <w:vAlign w:val="center"/>
          </w:tcPr>
          <w:p w14:paraId="0F74F65A" w14:textId="77777777" w:rsidR="00980116" w:rsidRPr="0014604B" w:rsidRDefault="00980116" w:rsidP="00491DDC">
            <w:pPr>
              <w:numPr>
                <w:ilvl w:val="0"/>
                <w:numId w:val="40"/>
              </w:numPr>
              <w:spacing w:before="0"/>
              <w:jc w:val="center"/>
              <w:rPr>
                <w:sz w:val="20"/>
                <w:szCs w:val="20"/>
                <w:lang w:val="sr-Latn-CS"/>
              </w:rPr>
            </w:pPr>
          </w:p>
        </w:tc>
        <w:tc>
          <w:tcPr>
            <w:tcW w:w="3600" w:type="dxa"/>
            <w:vAlign w:val="center"/>
          </w:tcPr>
          <w:p w14:paraId="151B96F1" w14:textId="77777777" w:rsidR="00980116" w:rsidRPr="0014604B" w:rsidRDefault="00980116" w:rsidP="0014604B">
            <w:pPr>
              <w:spacing w:before="0"/>
              <w:rPr>
                <w:sz w:val="20"/>
                <w:szCs w:val="20"/>
                <w:lang w:val="sr-Latn-CS"/>
              </w:rPr>
            </w:pPr>
            <w:r w:rsidRPr="0014604B">
              <w:rPr>
                <w:sz w:val="20"/>
                <w:szCs w:val="20"/>
                <w:lang w:val="sr-Latn-CS"/>
              </w:rPr>
              <w:t>Акумулатор 66Ах</w:t>
            </w:r>
          </w:p>
        </w:tc>
        <w:tc>
          <w:tcPr>
            <w:tcW w:w="1783" w:type="dxa"/>
            <w:vAlign w:val="center"/>
          </w:tcPr>
          <w:p w14:paraId="15700EA2" w14:textId="77777777" w:rsidR="00980116" w:rsidRPr="0014604B" w:rsidRDefault="00980116" w:rsidP="0014604B">
            <w:pPr>
              <w:spacing w:before="0"/>
              <w:jc w:val="center"/>
              <w:rPr>
                <w:sz w:val="20"/>
                <w:szCs w:val="20"/>
              </w:rPr>
            </w:pPr>
            <w:r w:rsidRPr="0014604B">
              <w:rPr>
                <w:sz w:val="20"/>
                <w:szCs w:val="20"/>
                <w:lang w:val="sr-Latn-CS"/>
              </w:rPr>
              <w:t>ком</w:t>
            </w:r>
          </w:p>
        </w:tc>
        <w:tc>
          <w:tcPr>
            <w:tcW w:w="2835" w:type="dxa"/>
            <w:vAlign w:val="center"/>
          </w:tcPr>
          <w:p w14:paraId="06EE0A30" w14:textId="77777777" w:rsidR="00980116" w:rsidRPr="0014604B" w:rsidRDefault="00980116" w:rsidP="0014604B">
            <w:pPr>
              <w:spacing w:before="0"/>
              <w:jc w:val="center"/>
              <w:rPr>
                <w:sz w:val="20"/>
                <w:szCs w:val="20"/>
                <w:lang w:val="sr-Latn-CS"/>
              </w:rPr>
            </w:pPr>
            <w:r w:rsidRPr="0014604B">
              <w:rPr>
                <w:sz w:val="20"/>
                <w:szCs w:val="20"/>
                <w:lang w:val="sr-Latn-CS"/>
              </w:rPr>
              <w:t>40</w:t>
            </w:r>
          </w:p>
        </w:tc>
      </w:tr>
      <w:tr w:rsidR="00980116" w:rsidRPr="0014604B" w14:paraId="040D54FC" w14:textId="77777777" w:rsidTr="00294D68">
        <w:trPr>
          <w:trHeight w:val="256"/>
        </w:trPr>
        <w:tc>
          <w:tcPr>
            <w:tcW w:w="708" w:type="dxa"/>
            <w:vAlign w:val="center"/>
          </w:tcPr>
          <w:p w14:paraId="48A1A3FC" w14:textId="77777777" w:rsidR="00980116" w:rsidRPr="0014604B" w:rsidRDefault="00980116" w:rsidP="00491DDC">
            <w:pPr>
              <w:numPr>
                <w:ilvl w:val="0"/>
                <w:numId w:val="40"/>
              </w:numPr>
              <w:spacing w:before="0"/>
              <w:jc w:val="center"/>
              <w:rPr>
                <w:sz w:val="20"/>
                <w:szCs w:val="20"/>
                <w:lang w:val="sr-Latn-CS"/>
              </w:rPr>
            </w:pPr>
          </w:p>
        </w:tc>
        <w:tc>
          <w:tcPr>
            <w:tcW w:w="3600" w:type="dxa"/>
            <w:vAlign w:val="center"/>
          </w:tcPr>
          <w:p w14:paraId="7C1CE3F8" w14:textId="77777777" w:rsidR="00980116" w:rsidRPr="0014604B" w:rsidRDefault="00980116" w:rsidP="0014604B">
            <w:pPr>
              <w:spacing w:before="0"/>
              <w:rPr>
                <w:b/>
                <w:sz w:val="20"/>
                <w:szCs w:val="20"/>
                <w:lang w:val="sr-Cyrl-CS"/>
              </w:rPr>
            </w:pPr>
            <w:r w:rsidRPr="0014604B">
              <w:rPr>
                <w:b/>
                <w:sz w:val="20"/>
                <w:szCs w:val="20"/>
                <w:lang w:val="sr-Cyrl-CS"/>
              </w:rPr>
              <w:t>Акомулатор 80Ah</w:t>
            </w:r>
          </w:p>
        </w:tc>
        <w:tc>
          <w:tcPr>
            <w:tcW w:w="1783" w:type="dxa"/>
            <w:vAlign w:val="center"/>
          </w:tcPr>
          <w:p w14:paraId="0F576F04" w14:textId="77777777" w:rsidR="00980116" w:rsidRPr="0014604B" w:rsidRDefault="00980116" w:rsidP="0014604B">
            <w:pPr>
              <w:spacing w:before="0"/>
              <w:jc w:val="center"/>
              <w:rPr>
                <w:sz w:val="20"/>
                <w:szCs w:val="20"/>
                <w:lang w:val="sr-Latn-CS"/>
              </w:rPr>
            </w:pPr>
            <w:r w:rsidRPr="0014604B">
              <w:rPr>
                <w:sz w:val="20"/>
                <w:szCs w:val="20"/>
                <w:lang w:val="sr-Latn-CS"/>
              </w:rPr>
              <w:t>ком</w:t>
            </w:r>
          </w:p>
        </w:tc>
        <w:tc>
          <w:tcPr>
            <w:tcW w:w="2835" w:type="dxa"/>
            <w:vAlign w:val="center"/>
          </w:tcPr>
          <w:p w14:paraId="284AA387" w14:textId="77777777" w:rsidR="00980116" w:rsidRPr="0014604B" w:rsidRDefault="00980116" w:rsidP="0014604B">
            <w:pPr>
              <w:spacing w:before="0"/>
              <w:jc w:val="center"/>
              <w:rPr>
                <w:sz w:val="20"/>
                <w:szCs w:val="20"/>
                <w:lang w:val="sr-Cyrl-CS"/>
              </w:rPr>
            </w:pPr>
            <w:r w:rsidRPr="0014604B">
              <w:rPr>
                <w:sz w:val="20"/>
                <w:szCs w:val="20"/>
                <w:lang w:val="sr-Cyrl-CS"/>
              </w:rPr>
              <w:t>10</w:t>
            </w:r>
          </w:p>
        </w:tc>
      </w:tr>
      <w:tr w:rsidR="00980116" w:rsidRPr="0014604B" w14:paraId="13FC1DC2" w14:textId="77777777" w:rsidTr="00980116">
        <w:trPr>
          <w:trHeight w:val="284"/>
        </w:trPr>
        <w:tc>
          <w:tcPr>
            <w:tcW w:w="708" w:type="dxa"/>
            <w:vAlign w:val="center"/>
          </w:tcPr>
          <w:p w14:paraId="0E8203B8" w14:textId="77777777" w:rsidR="00980116" w:rsidRPr="0014604B" w:rsidRDefault="00980116" w:rsidP="00491DDC">
            <w:pPr>
              <w:numPr>
                <w:ilvl w:val="0"/>
                <w:numId w:val="40"/>
              </w:numPr>
              <w:spacing w:before="0"/>
              <w:jc w:val="center"/>
              <w:rPr>
                <w:sz w:val="20"/>
                <w:szCs w:val="20"/>
                <w:lang w:val="sr-Latn-CS"/>
              </w:rPr>
            </w:pPr>
          </w:p>
        </w:tc>
        <w:tc>
          <w:tcPr>
            <w:tcW w:w="3600" w:type="dxa"/>
            <w:vAlign w:val="center"/>
          </w:tcPr>
          <w:p w14:paraId="2CD557DA" w14:textId="77777777" w:rsidR="00980116" w:rsidRPr="0014604B" w:rsidRDefault="00980116" w:rsidP="0014604B">
            <w:pPr>
              <w:spacing w:before="0"/>
              <w:rPr>
                <w:b/>
                <w:sz w:val="20"/>
                <w:szCs w:val="20"/>
                <w:lang w:val="sr-Latn-CS"/>
              </w:rPr>
            </w:pPr>
            <w:r w:rsidRPr="0014604B">
              <w:rPr>
                <w:b/>
                <w:sz w:val="20"/>
                <w:szCs w:val="20"/>
                <w:lang w:val="sr-Latn-CS"/>
              </w:rPr>
              <w:t>Акумулатор 97Ах</w:t>
            </w:r>
          </w:p>
        </w:tc>
        <w:tc>
          <w:tcPr>
            <w:tcW w:w="1783" w:type="dxa"/>
            <w:vAlign w:val="center"/>
          </w:tcPr>
          <w:p w14:paraId="575A2A3D" w14:textId="77777777" w:rsidR="00980116" w:rsidRPr="0014604B" w:rsidRDefault="00980116" w:rsidP="0014604B">
            <w:pPr>
              <w:spacing w:before="0"/>
              <w:jc w:val="center"/>
              <w:rPr>
                <w:sz w:val="20"/>
                <w:szCs w:val="20"/>
              </w:rPr>
            </w:pPr>
            <w:r w:rsidRPr="0014604B">
              <w:rPr>
                <w:sz w:val="20"/>
                <w:szCs w:val="20"/>
                <w:lang w:val="sr-Latn-CS"/>
              </w:rPr>
              <w:t>ком</w:t>
            </w:r>
          </w:p>
        </w:tc>
        <w:tc>
          <w:tcPr>
            <w:tcW w:w="2835" w:type="dxa"/>
            <w:vAlign w:val="center"/>
          </w:tcPr>
          <w:p w14:paraId="39133F67" w14:textId="77777777" w:rsidR="00980116" w:rsidRPr="0014604B" w:rsidRDefault="00980116" w:rsidP="0014604B">
            <w:pPr>
              <w:spacing w:before="0"/>
              <w:jc w:val="center"/>
              <w:rPr>
                <w:sz w:val="20"/>
                <w:szCs w:val="20"/>
                <w:lang w:val="sr-Latn-CS"/>
              </w:rPr>
            </w:pPr>
            <w:r w:rsidRPr="0014604B">
              <w:rPr>
                <w:sz w:val="20"/>
                <w:szCs w:val="20"/>
                <w:lang w:val="sr-Latn-CS"/>
              </w:rPr>
              <w:t>15</w:t>
            </w:r>
          </w:p>
        </w:tc>
      </w:tr>
      <w:tr w:rsidR="00980116" w:rsidRPr="0014604B" w14:paraId="6C75176C" w14:textId="77777777" w:rsidTr="00980116">
        <w:trPr>
          <w:trHeight w:val="284"/>
        </w:trPr>
        <w:tc>
          <w:tcPr>
            <w:tcW w:w="708" w:type="dxa"/>
            <w:vAlign w:val="center"/>
          </w:tcPr>
          <w:p w14:paraId="4A0E4702" w14:textId="77777777" w:rsidR="00980116" w:rsidRPr="0014604B" w:rsidRDefault="00980116" w:rsidP="00491DDC">
            <w:pPr>
              <w:numPr>
                <w:ilvl w:val="0"/>
                <w:numId w:val="40"/>
              </w:numPr>
              <w:spacing w:before="0"/>
              <w:jc w:val="center"/>
              <w:rPr>
                <w:sz w:val="20"/>
                <w:szCs w:val="20"/>
                <w:lang w:val="sr-Latn-CS"/>
              </w:rPr>
            </w:pPr>
          </w:p>
        </w:tc>
        <w:tc>
          <w:tcPr>
            <w:tcW w:w="3600" w:type="dxa"/>
            <w:vAlign w:val="center"/>
          </w:tcPr>
          <w:p w14:paraId="20C70606" w14:textId="77777777" w:rsidR="00980116" w:rsidRPr="0014604B" w:rsidRDefault="00980116" w:rsidP="0014604B">
            <w:pPr>
              <w:spacing w:before="0"/>
              <w:rPr>
                <w:sz w:val="20"/>
                <w:szCs w:val="20"/>
                <w:lang w:val="sr-Latn-CS"/>
              </w:rPr>
            </w:pPr>
            <w:r w:rsidRPr="0014604B">
              <w:rPr>
                <w:sz w:val="20"/>
                <w:szCs w:val="20"/>
                <w:lang w:val="sr-Latn-CS"/>
              </w:rPr>
              <w:t>Акумулатор 145Ах</w:t>
            </w:r>
          </w:p>
        </w:tc>
        <w:tc>
          <w:tcPr>
            <w:tcW w:w="1783" w:type="dxa"/>
            <w:vAlign w:val="center"/>
          </w:tcPr>
          <w:p w14:paraId="1BA630E0" w14:textId="77777777" w:rsidR="00980116" w:rsidRPr="0014604B" w:rsidRDefault="00980116" w:rsidP="0014604B">
            <w:pPr>
              <w:spacing w:before="0"/>
              <w:jc w:val="center"/>
              <w:rPr>
                <w:sz w:val="20"/>
                <w:szCs w:val="20"/>
              </w:rPr>
            </w:pPr>
            <w:r w:rsidRPr="0014604B">
              <w:rPr>
                <w:sz w:val="20"/>
                <w:szCs w:val="20"/>
                <w:lang w:val="sr-Latn-CS"/>
              </w:rPr>
              <w:t>ком</w:t>
            </w:r>
          </w:p>
        </w:tc>
        <w:tc>
          <w:tcPr>
            <w:tcW w:w="2835" w:type="dxa"/>
            <w:vAlign w:val="center"/>
          </w:tcPr>
          <w:p w14:paraId="51ADC2C9" w14:textId="77777777" w:rsidR="00980116" w:rsidRPr="0014604B" w:rsidRDefault="00980116" w:rsidP="0014604B">
            <w:pPr>
              <w:spacing w:before="0"/>
              <w:jc w:val="center"/>
              <w:rPr>
                <w:sz w:val="20"/>
                <w:szCs w:val="20"/>
                <w:lang w:val="sr-Latn-CS"/>
              </w:rPr>
            </w:pPr>
            <w:r w:rsidRPr="0014604B">
              <w:rPr>
                <w:sz w:val="20"/>
                <w:szCs w:val="20"/>
                <w:lang w:val="sr-Latn-CS"/>
              </w:rPr>
              <w:t>2</w:t>
            </w:r>
          </w:p>
        </w:tc>
      </w:tr>
    </w:tbl>
    <w:p w14:paraId="63106E43" w14:textId="77777777" w:rsidR="0014604B" w:rsidRPr="0014604B" w:rsidRDefault="0014604B" w:rsidP="0014604B">
      <w:pPr>
        <w:spacing w:before="0" w:line="360" w:lineRule="auto"/>
        <w:rPr>
          <w:sz w:val="20"/>
          <w:szCs w:val="20"/>
          <w:lang w:val="sr-Latn-CS"/>
        </w:rPr>
      </w:pPr>
    </w:p>
    <w:p w14:paraId="0862ED11" w14:textId="77777777" w:rsidR="0014604B" w:rsidRPr="0014604B" w:rsidRDefault="0014604B" w:rsidP="0014604B">
      <w:pPr>
        <w:spacing w:before="0"/>
        <w:rPr>
          <w:sz w:val="20"/>
          <w:szCs w:val="20"/>
          <w:lang w:val="sr-Latn-CS"/>
        </w:rPr>
      </w:pPr>
      <w:r w:rsidRPr="0014604B">
        <w:rPr>
          <w:sz w:val="20"/>
          <w:szCs w:val="20"/>
          <w:lang w:val="sr-Latn-CS"/>
        </w:rPr>
        <w:t xml:space="preserve">                                                                                       </w:t>
      </w:r>
    </w:p>
    <w:p w14:paraId="3A67F1C3" w14:textId="77777777" w:rsidR="00C0778B" w:rsidRPr="00C0778B" w:rsidRDefault="00C0778B" w:rsidP="00C0778B">
      <w:pPr>
        <w:rPr>
          <w:lang w:val="sr-Cyrl-CS" w:eastAsia="ar-SA"/>
        </w:rPr>
      </w:pPr>
      <w:r w:rsidRPr="00C0778B">
        <w:rPr>
          <w:lang w:val="sr-Cyrl-CS" w:eastAsia="ar-SA"/>
        </w:rPr>
        <w:t xml:space="preserve">Акумулатор у позицији 1 </w:t>
      </w:r>
      <w:r w:rsidRPr="00C0778B">
        <w:rPr>
          <w:lang w:val="sr-Latn-CS" w:eastAsia="ar-SA"/>
        </w:rPr>
        <w:t>je</w:t>
      </w:r>
      <w:r w:rsidRPr="00C0778B">
        <w:rPr>
          <w:lang w:val="sr-Cyrl-CS" w:eastAsia="ar-SA"/>
        </w:rPr>
        <w:t xml:space="preserve"> намењен за уградњу у возила марке „ Z 10 ” па мора бити димензијама , функционално и технички прилагођен наведеном возилу.</w:t>
      </w:r>
    </w:p>
    <w:p w14:paraId="6F2E4D0B" w14:textId="77777777" w:rsidR="0014604B" w:rsidRDefault="0014604B" w:rsidP="0014604B">
      <w:pPr>
        <w:rPr>
          <w:lang w:val="sr-Cyrl-RS" w:eastAsia="ar-SA"/>
        </w:rPr>
      </w:pPr>
    </w:p>
    <w:p w14:paraId="5E4EA4AB" w14:textId="77777777" w:rsidR="0014604B" w:rsidRDefault="0014604B" w:rsidP="0014604B">
      <w:pPr>
        <w:rPr>
          <w:lang w:val="sr-Cyrl-RS" w:eastAsia="ar-SA"/>
        </w:rPr>
      </w:pPr>
    </w:p>
    <w:p w14:paraId="40D86871" w14:textId="77777777" w:rsidR="00980116" w:rsidRDefault="00980116" w:rsidP="0014604B">
      <w:pPr>
        <w:rPr>
          <w:lang w:val="sr-Cyrl-RS" w:eastAsia="ar-SA"/>
        </w:rPr>
      </w:pPr>
    </w:p>
    <w:p w14:paraId="492B8F77" w14:textId="77777777" w:rsidR="00980116" w:rsidRDefault="00980116" w:rsidP="0014604B">
      <w:pPr>
        <w:rPr>
          <w:lang w:val="sr-Cyrl-RS" w:eastAsia="ar-SA"/>
        </w:rPr>
      </w:pPr>
    </w:p>
    <w:p w14:paraId="272BAEF6" w14:textId="77777777" w:rsidR="00980116" w:rsidRDefault="00980116" w:rsidP="0014604B">
      <w:pPr>
        <w:rPr>
          <w:lang w:val="sr-Cyrl-RS" w:eastAsia="ar-SA"/>
        </w:rPr>
      </w:pPr>
    </w:p>
    <w:p w14:paraId="51E3C7F7" w14:textId="77777777" w:rsidR="00980116" w:rsidRDefault="00980116" w:rsidP="0014604B">
      <w:pPr>
        <w:rPr>
          <w:lang w:val="sr-Cyrl-RS" w:eastAsia="ar-SA"/>
        </w:rPr>
      </w:pPr>
    </w:p>
    <w:p w14:paraId="2A7B3C34" w14:textId="77777777" w:rsidR="00980116" w:rsidRDefault="00980116" w:rsidP="0014604B">
      <w:pPr>
        <w:rPr>
          <w:lang w:val="sr-Cyrl-RS" w:eastAsia="ar-SA"/>
        </w:rPr>
      </w:pPr>
    </w:p>
    <w:p w14:paraId="54C158D4" w14:textId="77777777" w:rsidR="00980116" w:rsidRDefault="00980116" w:rsidP="0014604B">
      <w:pPr>
        <w:rPr>
          <w:lang w:val="sr-Cyrl-RS" w:eastAsia="ar-SA"/>
        </w:rPr>
      </w:pPr>
    </w:p>
    <w:p w14:paraId="187990DD" w14:textId="77777777" w:rsidR="00980116" w:rsidRDefault="00980116" w:rsidP="0014604B">
      <w:pPr>
        <w:rPr>
          <w:lang w:val="sr-Cyrl-RS" w:eastAsia="ar-SA"/>
        </w:rPr>
      </w:pPr>
    </w:p>
    <w:p w14:paraId="0AB72B95" w14:textId="77777777" w:rsidR="00980116" w:rsidRDefault="00980116" w:rsidP="0014604B">
      <w:pPr>
        <w:rPr>
          <w:lang w:val="sr-Cyrl-RS" w:eastAsia="ar-SA"/>
        </w:rPr>
      </w:pPr>
    </w:p>
    <w:p w14:paraId="300F9692" w14:textId="77777777" w:rsidR="00980116" w:rsidRDefault="00980116" w:rsidP="0014604B">
      <w:pPr>
        <w:rPr>
          <w:lang w:val="sr-Cyrl-RS" w:eastAsia="ar-SA"/>
        </w:rPr>
      </w:pPr>
    </w:p>
    <w:p w14:paraId="611035A8" w14:textId="77777777" w:rsidR="00980116" w:rsidRDefault="00980116" w:rsidP="0014604B">
      <w:pPr>
        <w:rPr>
          <w:lang w:val="sr-Cyrl-RS" w:eastAsia="ar-SA"/>
        </w:rPr>
      </w:pPr>
    </w:p>
    <w:p w14:paraId="45E746F9" w14:textId="77777777" w:rsidR="00980116" w:rsidRDefault="00980116" w:rsidP="0014604B">
      <w:pPr>
        <w:rPr>
          <w:lang w:val="sr-Cyrl-RS" w:eastAsia="ar-SA"/>
        </w:rPr>
      </w:pPr>
    </w:p>
    <w:p w14:paraId="549A893C" w14:textId="77777777" w:rsidR="00980116" w:rsidRDefault="00980116" w:rsidP="0014604B">
      <w:pPr>
        <w:rPr>
          <w:lang w:val="sr-Cyrl-RS" w:eastAsia="ar-SA"/>
        </w:rPr>
      </w:pPr>
    </w:p>
    <w:p w14:paraId="478FA747" w14:textId="77777777" w:rsidR="00980116" w:rsidRDefault="00980116" w:rsidP="0014604B">
      <w:pPr>
        <w:rPr>
          <w:lang w:val="sr-Cyrl-RS" w:eastAsia="ar-SA"/>
        </w:rPr>
      </w:pPr>
    </w:p>
    <w:p w14:paraId="6D111885" w14:textId="77777777" w:rsidR="00980116" w:rsidRDefault="00980116" w:rsidP="0014604B">
      <w:pPr>
        <w:rPr>
          <w:lang w:val="sr-Cyrl-RS" w:eastAsia="ar-SA"/>
        </w:rPr>
      </w:pPr>
    </w:p>
    <w:p w14:paraId="43E69C54" w14:textId="77777777" w:rsidR="00980116" w:rsidRDefault="00980116" w:rsidP="0014604B">
      <w:pPr>
        <w:rPr>
          <w:lang w:val="sr-Cyrl-RS" w:eastAsia="ar-SA"/>
        </w:rPr>
      </w:pPr>
    </w:p>
    <w:p w14:paraId="01081FA8" w14:textId="77777777" w:rsidR="00980116" w:rsidRDefault="00980116" w:rsidP="0014604B">
      <w:pPr>
        <w:rPr>
          <w:lang w:val="sr-Cyrl-RS" w:eastAsia="ar-SA"/>
        </w:rPr>
      </w:pPr>
    </w:p>
    <w:p w14:paraId="2FB31B0B" w14:textId="77777777" w:rsidR="00980116" w:rsidRDefault="00980116" w:rsidP="0014604B">
      <w:pPr>
        <w:rPr>
          <w:lang w:val="sr-Cyrl-RS" w:eastAsia="ar-SA"/>
        </w:rPr>
      </w:pPr>
    </w:p>
    <w:p w14:paraId="05213284" w14:textId="77777777" w:rsidR="00980116" w:rsidRDefault="00980116" w:rsidP="0014604B">
      <w:pPr>
        <w:rPr>
          <w:lang w:val="sr-Cyrl-RS" w:eastAsia="ar-SA"/>
        </w:rPr>
      </w:pPr>
    </w:p>
    <w:p w14:paraId="659BB5CC" w14:textId="77777777" w:rsidR="00980116" w:rsidRDefault="00980116" w:rsidP="0014604B">
      <w:pPr>
        <w:rPr>
          <w:lang w:val="sr-Cyrl-RS" w:eastAsia="ar-SA"/>
        </w:rPr>
      </w:pPr>
    </w:p>
    <w:p w14:paraId="219A5261" w14:textId="77777777" w:rsidR="00980116" w:rsidRDefault="00980116" w:rsidP="0014604B">
      <w:pPr>
        <w:rPr>
          <w:lang w:val="sr-Cyrl-RS" w:eastAsia="ar-SA"/>
        </w:rPr>
      </w:pPr>
    </w:p>
    <w:p w14:paraId="38570764" w14:textId="77777777" w:rsidR="00980116" w:rsidRPr="0014604B" w:rsidRDefault="00980116" w:rsidP="0014604B">
      <w:pPr>
        <w:rPr>
          <w:lang w:val="sr-Cyrl-RS" w:eastAsia="ar-SA"/>
        </w:rPr>
      </w:pPr>
    </w:p>
    <w:p w14:paraId="4B13174F" w14:textId="17D0F87A" w:rsidR="003A782B" w:rsidRDefault="00756A02" w:rsidP="00491DDC">
      <w:pPr>
        <w:pStyle w:val="Heading1"/>
        <w:numPr>
          <w:ilvl w:val="0"/>
          <w:numId w:val="15"/>
        </w:numPr>
        <w:ind w:left="270" w:right="-61" w:hanging="270"/>
        <w:jc w:val="both"/>
        <w:rPr>
          <w:lang w:val="sr-Cyrl-RS"/>
        </w:rPr>
      </w:pPr>
      <w:r w:rsidRPr="00096C22">
        <w:rPr>
          <w:lang w:val="sr-Cyrl-RS"/>
        </w:rPr>
        <w:t>УСЛОВИ ЗА УЧЕШЋЕ У ПОСТУПКУ ЈАВНЕ НАБАВКЕ ИЗ ЧЛ. 75. ЗАКОНА О ЈАВНИМ НАБАВКАМА И УПУТСТВО КАКО СЕ ДОКАЗУЈЕ ИСПУЊЕНОСТ ТИХ УСЛОВА</w:t>
      </w:r>
      <w:bookmarkEnd w:id="19"/>
    </w:p>
    <w:p w14:paraId="46D91226" w14:textId="77777777" w:rsidR="003B229F" w:rsidRPr="003B229F" w:rsidRDefault="003B229F" w:rsidP="003B229F">
      <w:pPr>
        <w:rPr>
          <w:lang w:val="sr-Cyrl-RS" w:eastAsia="ar-SA"/>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8388"/>
      </w:tblGrid>
      <w:tr w:rsidR="00175774" w:rsidRPr="00096C22" w14:paraId="0D73590A" w14:textId="77777777" w:rsidTr="00A87E84">
        <w:trPr>
          <w:trHeight w:val="524"/>
          <w:jc w:val="center"/>
        </w:trPr>
        <w:tc>
          <w:tcPr>
            <w:tcW w:w="686" w:type="dxa"/>
            <w:vAlign w:val="center"/>
          </w:tcPr>
          <w:p w14:paraId="36721129" w14:textId="77777777" w:rsidR="00175774" w:rsidRPr="00096C22" w:rsidRDefault="00175774" w:rsidP="003A4822">
            <w:pPr>
              <w:jc w:val="center"/>
              <w:rPr>
                <w:rFonts w:cs="Arial"/>
                <w:b/>
              </w:rPr>
            </w:pPr>
            <w:r w:rsidRPr="00096C22">
              <w:rPr>
                <w:rFonts w:cs="Arial"/>
                <w:b/>
              </w:rPr>
              <w:t>Ред. бр.</w:t>
            </w:r>
          </w:p>
        </w:tc>
        <w:tc>
          <w:tcPr>
            <w:tcW w:w="8388" w:type="dxa"/>
            <w:vAlign w:val="center"/>
          </w:tcPr>
          <w:p w14:paraId="5109151B" w14:textId="77777777" w:rsidR="00175774" w:rsidRPr="00096C22" w:rsidRDefault="00175774" w:rsidP="003A4822">
            <w:pPr>
              <w:ind w:right="-180"/>
              <w:jc w:val="center"/>
              <w:rPr>
                <w:rFonts w:cs="Arial"/>
                <w:b/>
              </w:rPr>
            </w:pPr>
            <w:r w:rsidRPr="00096C22">
              <w:rPr>
                <w:rStyle w:val="Heading1Char"/>
              </w:rPr>
              <w:t>4.1</w:t>
            </w:r>
            <w:r w:rsidRPr="00096C22">
              <w:rPr>
                <w:rFonts w:cs="Arial"/>
                <w:b/>
              </w:rPr>
              <w:t xml:space="preserve">  ОБАВЕЗНИ УСЛОВИ </w:t>
            </w:r>
          </w:p>
          <w:p w14:paraId="7184C480" w14:textId="446060B3" w:rsidR="00175774" w:rsidRPr="00796C64" w:rsidRDefault="00175774" w:rsidP="00796C64">
            <w:pPr>
              <w:jc w:val="center"/>
              <w:rPr>
                <w:rFonts w:cs="Arial"/>
                <w:b/>
                <w:color w:val="FF0000"/>
                <w:lang w:val="sr-Cyrl-RS"/>
              </w:rPr>
            </w:pPr>
            <w:r w:rsidRPr="00096C22">
              <w:rPr>
                <w:rFonts w:cs="Arial"/>
                <w:b/>
              </w:rPr>
              <w:t>ЗА УЧЕШЋЕ У ПОСТУПКУ ЈАВНЕ НАБАВКЕ ИЗ ЧЛАНА 75. З</w:t>
            </w:r>
            <w:r w:rsidR="005C7CDE" w:rsidRPr="00096C22">
              <w:rPr>
                <w:rFonts w:cs="Arial"/>
                <w:b/>
                <w:lang w:val="sr-Cyrl-RS"/>
              </w:rPr>
              <w:t>АКОНА</w:t>
            </w:r>
          </w:p>
        </w:tc>
      </w:tr>
      <w:tr w:rsidR="00175774" w:rsidRPr="00096C22" w14:paraId="39C708B5" w14:textId="77777777" w:rsidTr="00A87E84">
        <w:trPr>
          <w:jc w:val="center"/>
        </w:trPr>
        <w:tc>
          <w:tcPr>
            <w:tcW w:w="686" w:type="dxa"/>
            <w:vAlign w:val="center"/>
          </w:tcPr>
          <w:p w14:paraId="1D2B95E6" w14:textId="77777777" w:rsidR="00175774" w:rsidRPr="00096C22" w:rsidRDefault="00175774" w:rsidP="003A4822">
            <w:pPr>
              <w:jc w:val="center"/>
              <w:rPr>
                <w:rFonts w:cs="Arial"/>
              </w:rPr>
            </w:pPr>
            <w:r w:rsidRPr="00096C22">
              <w:rPr>
                <w:rFonts w:cs="Arial"/>
              </w:rPr>
              <w:t>1.</w:t>
            </w:r>
          </w:p>
        </w:tc>
        <w:tc>
          <w:tcPr>
            <w:tcW w:w="8388" w:type="dxa"/>
            <w:vAlign w:val="center"/>
          </w:tcPr>
          <w:p w14:paraId="2C22540D" w14:textId="77777777" w:rsidR="00175774" w:rsidRPr="00096C22" w:rsidRDefault="00175774" w:rsidP="003A4822">
            <w:pPr>
              <w:autoSpaceDE w:val="0"/>
              <w:autoSpaceDN w:val="0"/>
              <w:adjustRightInd w:val="0"/>
              <w:rPr>
                <w:rFonts w:cs="Arial"/>
              </w:rPr>
            </w:pPr>
            <w:r w:rsidRPr="00096C22">
              <w:rPr>
                <w:rFonts w:cs="Arial"/>
                <w:b/>
              </w:rPr>
              <w:t>Услов:</w:t>
            </w:r>
            <w:r w:rsidR="0037354E" w:rsidRPr="00096C22">
              <w:rPr>
                <w:rFonts w:cs="Arial"/>
                <w:b/>
                <w:lang w:val="sr-Cyrl-RS"/>
              </w:rPr>
              <w:t xml:space="preserve"> </w:t>
            </w:r>
            <w:r w:rsidRPr="00096C22">
              <w:rPr>
                <w:rFonts w:cs="Arial"/>
                <w:lang w:val="pl-PL"/>
              </w:rPr>
              <w:t>Да је понуђач регистрован код надлежног органа, односно уписан у одговарајући регистар;</w:t>
            </w:r>
          </w:p>
          <w:p w14:paraId="3BFF32BE" w14:textId="77777777" w:rsidR="00175774" w:rsidRPr="00096C22" w:rsidRDefault="00175774" w:rsidP="003A4822">
            <w:pPr>
              <w:autoSpaceDE w:val="0"/>
              <w:autoSpaceDN w:val="0"/>
              <w:adjustRightInd w:val="0"/>
              <w:rPr>
                <w:rFonts w:cs="Arial"/>
                <w:b/>
              </w:rPr>
            </w:pPr>
            <w:r w:rsidRPr="00096C22">
              <w:rPr>
                <w:rFonts w:cs="Arial"/>
                <w:b/>
              </w:rPr>
              <w:t xml:space="preserve">Доказ: </w:t>
            </w:r>
          </w:p>
          <w:p w14:paraId="484A6975" w14:textId="77777777" w:rsidR="00175774" w:rsidRPr="00096C22" w:rsidRDefault="00175774" w:rsidP="003A4822">
            <w:pPr>
              <w:tabs>
                <w:tab w:val="left" w:pos="680"/>
              </w:tabs>
              <w:snapToGrid w:val="0"/>
              <w:rPr>
                <w:rFonts w:eastAsia="Calibri" w:cs="Arial"/>
              </w:rPr>
            </w:pPr>
            <w:r w:rsidRPr="00096C22">
              <w:rPr>
                <w:rFonts w:eastAsia="Calibri" w:cs="Arial"/>
                <w:lang w:val="ru-RU"/>
              </w:rPr>
              <w:t xml:space="preserve">- </w:t>
            </w:r>
            <w:r w:rsidRPr="00096C22">
              <w:rPr>
                <w:rFonts w:eastAsia="Calibri" w:cs="Arial"/>
                <w:b/>
              </w:rPr>
              <w:t>за правно лице:</w:t>
            </w:r>
            <w:r w:rsidRPr="00096C22">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69BC7D73" w14:textId="77777777" w:rsidR="00175774" w:rsidRPr="00096C22" w:rsidRDefault="00175774" w:rsidP="003A4822">
            <w:pPr>
              <w:tabs>
                <w:tab w:val="left" w:pos="680"/>
              </w:tabs>
              <w:snapToGrid w:val="0"/>
              <w:rPr>
                <w:rFonts w:eastAsia="Calibri" w:cs="Arial"/>
              </w:rPr>
            </w:pPr>
            <w:r w:rsidRPr="00096C22">
              <w:rPr>
                <w:rFonts w:eastAsia="Calibri" w:cs="Arial"/>
              </w:rPr>
              <w:t xml:space="preserve">- </w:t>
            </w:r>
            <w:r w:rsidRPr="00096C22">
              <w:rPr>
                <w:rFonts w:eastAsia="Calibri" w:cs="Arial"/>
                <w:b/>
              </w:rPr>
              <w:t xml:space="preserve">за предузетнике: </w:t>
            </w:r>
            <w:r w:rsidRPr="00096C22">
              <w:rPr>
                <w:rFonts w:eastAsia="Calibri" w:cs="Arial"/>
              </w:rPr>
              <w:t>И</w:t>
            </w:r>
            <w:r w:rsidRPr="00096C22">
              <w:rPr>
                <w:rFonts w:eastAsia="Calibri" w:cs="Arial"/>
                <w:lang w:val="ru-RU"/>
              </w:rPr>
              <w:t xml:space="preserve">звод из регистра Агенције за привредне регистре, односно извод из одговарајућег регистра </w:t>
            </w:r>
          </w:p>
          <w:p w14:paraId="7F259DB5" w14:textId="77777777" w:rsidR="00175774" w:rsidRPr="00096C22" w:rsidRDefault="00175774" w:rsidP="003A4822">
            <w:pPr>
              <w:autoSpaceDE w:val="0"/>
              <w:autoSpaceDN w:val="0"/>
              <w:adjustRightInd w:val="0"/>
              <w:rPr>
                <w:rFonts w:eastAsia="Calibri" w:cs="Arial"/>
                <w:i/>
              </w:rPr>
            </w:pPr>
            <w:r w:rsidRPr="00096C22">
              <w:rPr>
                <w:rFonts w:eastAsia="Calibri" w:cs="Arial"/>
                <w:i/>
              </w:rPr>
              <w:t xml:space="preserve">Напомена: </w:t>
            </w:r>
          </w:p>
          <w:p w14:paraId="61202F66" w14:textId="77777777" w:rsidR="00175774" w:rsidRPr="00096C22" w:rsidRDefault="00175774" w:rsidP="00491DDC">
            <w:pPr>
              <w:numPr>
                <w:ilvl w:val="0"/>
                <w:numId w:val="16"/>
              </w:numPr>
              <w:tabs>
                <w:tab w:val="left" w:pos="680"/>
              </w:tabs>
              <w:snapToGrid w:val="0"/>
              <w:spacing w:before="0"/>
              <w:ind w:left="714" w:hanging="357"/>
              <w:contextualSpacing/>
              <w:jc w:val="left"/>
              <w:rPr>
                <w:rFonts w:eastAsia="Calibri" w:cs="Arial"/>
                <w:i/>
              </w:rPr>
            </w:pPr>
            <w:r w:rsidRPr="00096C22">
              <w:rPr>
                <w:rFonts w:eastAsia="Calibri" w:cs="Arial"/>
                <w:i/>
              </w:rPr>
              <w:t xml:space="preserve">У случају да понуду подноси група понуђача, овај доказ доставити за сваког </w:t>
            </w:r>
            <w:r w:rsidR="00B46D29" w:rsidRPr="00096C22">
              <w:rPr>
                <w:rFonts w:eastAsia="Calibri" w:cs="Arial"/>
                <w:i/>
                <w:lang w:val="sr-Cyrl-CS"/>
              </w:rPr>
              <w:t>члана групе понуђача</w:t>
            </w:r>
          </w:p>
          <w:p w14:paraId="2AC745A1" w14:textId="77777777" w:rsidR="00175774" w:rsidRPr="00096C22" w:rsidRDefault="00175774" w:rsidP="00491DDC">
            <w:pPr>
              <w:numPr>
                <w:ilvl w:val="0"/>
                <w:numId w:val="16"/>
              </w:numPr>
              <w:tabs>
                <w:tab w:val="left" w:pos="680"/>
              </w:tabs>
              <w:snapToGrid w:val="0"/>
              <w:spacing w:before="0"/>
              <w:ind w:left="714" w:hanging="357"/>
              <w:contextualSpacing/>
              <w:jc w:val="left"/>
              <w:rPr>
                <w:rFonts w:cs="Arial"/>
              </w:rPr>
            </w:pPr>
            <w:r w:rsidRPr="00096C22">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096C22" w14:paraId="13601296" w14:textId="77777777" w:rsidTr="00A87E84">
        <w:trPr>
          <w:trHeight w:val="2600"/>
          <w:jc w:val="center"/>
        </w:trPr>
        <w:tc>
          <w:tcPr>
            <w:tcW w:w="686" w:type="dxa"/>
            <w:vAlign w:val="center"/>
          </w:tcPr>
          <w:p w14:paraId="23A5CBB7" w14:textId="77777777" w:rsidR="00175774" w:rsidRPr="00096C22" w:rsidRDefault="00175774" w:rsidP="003A4822">
            <w:pPr>
              <w:jc w:val="center"/>
              <w:rPr>
                <w:rFonts w:cs="Arial"/>
              </w:rPr>
            </w:pPr>
            <w:r w:rsidRPr="00096C22">
              <w:rPr>
                <w:rFonts w:cs="Arial"/>
              </w:rPr>
              <w:t>2.</w:t>
            </w:r>
          </w:p>
        </w:tc>
        <w:tc>
          <w:tcPr>
            <w:tcW w:w="8388" w:type="dxa"/>
            <w:vAlign w:val="center"/>
          </w:tcPr>
          <w:p w14:paraId="2A84FBA8" w14:textId="77777777" w:rsidR="00175774" w:rsidRPr="00096C22" w:rsidRDefault="00175774" w:rsidP="003A4822">
            <w:pPr>
              <w:autoSpaceDE w:val="0"/>
              <w:autoSpaceDN w:val="0"/>
              <w:adjustRightInd w:val="0"/>
              <w:rPr>
                <w:rFonts w:cs="Arial"/>
              </w:rPr>
            </w:pPr>
            <w:r w:rsidRPr="00096C22">
              <w:rPr>
                <w:rFonts w:cs="Arial"/>
                <w:b/>
              </w:rPr>
              <w:t>Услов:</w:t>
            </w:r>
            <w:r w:rsidRPr="00096C22">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AB71D25" w14:textId="77777777" w:rsidR="00175774" w:rsidRPr="00096C22" w:rsidRDefault="00175774" w:rsidP="003A4822">
            <w:pPr>
              <w:autoSpaceDE w:val="0"/>
              <w:autoSpaceDN w:val="0"/>
              <w:adjustRightInd w:val="0"/>
              <w:rPr>
                <w:rFonts w:cs="Arial"/>
                <w:b/>
              </w:rPr>
            </w:pPr>
            <w:r w:rsidRPr="00096C22">
              <w:rPr>
                <w:rFonts w:cs="Arial"/>
                <w:b/>
              </w:rPr>
              <w:t>Доказ:</w:t>
            </w:r>
          </w:p>
          <w:p w14:paraId="6DE5E85C" w14:textId="77777777" w:rsidR="00175774" w:rsidRPr="00096C22" w:rsidRDefault="00175774" w:rsidP="003A4822">
            <w:pPr>
              <w:autoSpaceDE w:val="0"/>
              <w:autoSpaceDN w:val="0"/>
              <w:adjustRightInd w:val="0"/>
              <w:rPr>
                <w:rFonts w:cs="Arial"/>
                <w:b/>
                <w:u w:val="single"/>
              </w:rPr>
            </w:pPr>
            <w:r w:rsidRPr="00096C22">
              <w:rPr>
                <w:rFonts w:eastAsia="Calibri" w:cs="Arial"/>
                <w:lang w:val="ru-RU"/>
              </w:rPr>
              <w:t xml:space="preserve">- </w:t>
            </w:r>
            <w:r w:rsidRPr="00096C22">
              <w:rPr>
                <w:rFonts w:eastAsia="Calibri" w:cs="Arial"/>
                <w:b/>
              </w:rPr>
              <w:t>за правно лице:</w:t>
            </w:r>
          </w:p>
          <w:p w14:paraId="280FFC0C" w14:textId="77777777" w:rsidR="00175774" w:rsidRPr="00096C22" w:rsidRDefault="00175774" w:rsidP="003A4822">
            <w:pPr>
              <w:rPr>
                <w:rFonts w:cs="Arial"/>
              </w:rPr>
            </w:pPr>
            <w:r w:rsidRPr="00096C22">
              <w:rPr>
                <w:rFonts w:cs="Arial"/>
              </w:rPr>
              <w:t>1) ЗА ЗАКОНСКОГ ЗАСТУПНИКА</w:t>
            </w:r>
            <w:r w:rsidRPr="00096C22">
              <w:rPr>
                <w:rFonts w:cs="Arial"/>
                <w:b/>
              </w:rPr>
              <w:t xml:space="preserve"> – уверење из казнене евиденције надлежне полицијске управе Министарства унутрашњих послова</w:t>
            </w:r>
            <w:r w:rsidRPr="00096C22">
              <w:rPr>
                <w:rFonts w:cs="Arial"/>
              </w:rPr>
              <w:t xml:space="preserve"> – захтев за издавање овог уверења може се поднети према </w:t>
            </w:r>
            <w:r w:rsidRPr="00096C22">
              <w:rPr>
                <w:rFonts w:cs="Arial"/>
                <w:b/>
              </w:rPr>
              <w:t>месту рођења</w:t>
            </w:r>
            <w:r w:rsidRPr="00096C22">
              <w:rPr>
                <w:rFonts w:cs="Arial"/>
              </w:rPr>
              <w:t xml:space="preserve"> или према </w:t>
            </w:r>
            <w:r w:rsidRPr="00096C22">
              <w:rPr>
                <w:rFonts w:cs="Arial"/>
                <w:b/>
              </w:rPr>
              <w:t>месту пребивалишта</w:t>
            </w:r>
            <w:r w:rsidRPr="00096C22">
              <w:rPr>
                <w:rFonts w:cs="Arial"/>
              </w:rPr>
              <w:t>.</w:t>
            </w:r>
          </w:p>
          <w:p w14:paraId="08451E1F" w14:textId="77777777" w:rsidR="00175774" w:rsidRPr="00096C22" w:rsidRDefault="00175774" w:rsidP="003A4822">
            <w:pPr>
              <w:rPr>
                <w:rFonts w:cs="Arial"/>
              </w:rPr>
            </w:pPr>
            <w:r w:rsidRPr="00096C22">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096C22">
                <w:rPr>
                  <w:rStyle w:val="Hyperlink"/>
                  <w:rFonts w:cs="Arial"/>
                </w:rPr>
                <w:t>http://www.bg.vi.sud.rs/lt/articles/o-visem-sudu/obavestenje-ke-za-pravna-lica.html</w:t>
              </w:r>
            </w:hyperlink>
          </w:p>
          <w:p w14:paraId="5EA142DB" w14:textId="77777777" w:rsidR="00175774" w:rsidRPr="00096C22" w:rsidRDefault="00175774" w:rsidP="003A4822">
            <w:pPr>
              <w:rPr>
                <w:rFonts w:cs="Arial"/>
              </w:rPr>
            </w:pPr>
            <w:r w:rsidRPr="00096C22">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96C22">
              <w:rPr>
                <w:rFonts w:cs="Arial"/>
                <w:b/>
              </w:rPr>
              <w:t xml:space="preserve">Уверење Основног суда  </w:t>
            </w:r>
            <w:r w:rsidRPr="00096C22">
              <w:rPr>
                <w:rFonts w:cs="Arial"/>
              </w:rPr>
              <w:t>(</w:t>
            </w:r>
            <w:r w:rsidRPr="00096C22">
              <w:rPr>
                <w:rFonts w:cs="Arial"/>
                <w:b/>
              </w:rPr>
              <w:t>које обухвата и податке из казнене евиденције за кривична дела која су у надлежности редовног кривичног одељења Вишег суда</w:t>
            </w:r>
            <w:r w:rsidRPr="00096C22">
              <w:rPr>
                <w:rFonts w:cs="Arial"/>
              </w:rPr>
              <w:t xml:space="preserve">) на чијем подручју је седиште домаћег правног лица, односно </w:t>
            </w:r>
            <w:r w:rsidRPr="00096C22">
              <w:rPr>
                <w:rFonts w:cs="Arial"/>
              </w:rPr>
              <w:lastRenderedPageBreak/>
              <w:t>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B8EC337" w14:textId="77777777" w:rsidR="00175774" w:rsidRPr="00096C22" w:rsidRDefault="00175774" w:rsidP="003A4822">
            <w:pPr>
              <w:rPr>
                <w:rFonts w:cs="Arial"/>
                <w:b/>
              </w:rPr>
            </w:pPr>
            <w:r w:rsidRPr="00096C22">
              <w:rPr>
                <w:rFonts w:cs="Arial"/>
                <w:i/>
              </w:rPr>
              <w:t>Посебна напомена:</w:t>
            </w:r>
            <w:r w:rsidR="00B46D29" w:rsidRPr="00096C22">
              <w:rPr>
                <w:rFonts w:cs="Arial"/>
              </w:rPr>
              <w:t xml:space="preserve"> Уколико уверење </w:t>
            </w:r>
            <w:r w:rsidR="00B46D29" w:rsidRPr="00096C22">
              <w:rPr>
                <w:rFonts w:cs="Arial"/>
                <w:lang w:val="sr-Cyrl-CS"/>
              </w:rPr>
              <w:t>О</w:t>
            </w:r>
            <w:r w:rsidRPr="00096C22">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96C22">
              <w:rPr>
                <w:rFonts w:cs="Arial"/>
                <w:u w:val="single"/>
              </w:rPr>
              <w:t>и</w:t>
            </w:r>
            <w:r w:rsidRPr="00096C22">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96C22">
              <w:rPr>
                <w:rFonts w:cs="Arial"/>
                <w:b/>
              </w:rPr>
              <w:t>кривична дела против привреде и кривично дело примања мита.</w:t>
            </w:r>
          </w:p>
          <w:p w14:paraId="5EE41841" w14:textId="77777777" w:rsidR="00175774" w:rsidRPr="00096C22" w:rsidRDefault="00175774" w:rsidP="003A4822">
            <w:pPr>
              <w:rPr>
                <w:rFonts w:cs="Arial"/>
              </w:rPr>
            </w:pPr>
            <w:r w:rsidRPr="00096C22">
              <w:rPr>
                <w:rFonts w:cs="Arial"/>
                <w:b/>
              </w:rPr>
              <w:t>- за физичко лице и предузетника: Уверење из казнене евиденције надлежне полицијске управе Министарства унутрашњих послова</w:t>
            </w:r>
            <w:r w:rsidRPr="00096C22">
              <w:rPr>
                <w:rFonts w:cs="Arial"/>
              </w:rPr>
              <w:t xml:space="preserve"> – захтев за издавање овог уверења може се поднети према </w:t>
            </w:r>
            <w:r w:rsidRPr="00096C22">
              <w:rPr>
                <w:rFonts w:cs="Arial"/>
                <w:b/>
              </w:rPr>
              <w:t>месту рођења</w:t>
            </w:r>
            <w:r w:rsidRPr="00096C22">
              <w:rPr>
                <w:rFonts w:cs="Arial"/>
              </w:rPr>
              <w:t xml:space="preserve"> или према </w:t>
            </w:r>
            <w:r w:rsidRPr="00096C22">
              <w:rPr>
                <w:rFonts w:cs="Arial"/>
                <w:b/>
              </w:rPr>
              <w:t>месту пребивалишта</w:t>
            </w:r>
            <w:r w:rsidRPr="00096C22">
              <w:rPr>
                <w:rFonts w:cs="Arial"/>
              </w:rPr>
              <w:t>.</w:t>
            </w:r>
          </w:p>
          <w:p w14:paraId="6F835871" w14:textId="77777777" w:rsidR="00175774" w:rsidRPr="00096C22" w:rsidRDefault="00175774" w:rsidP="003A4822">
            <w:pPr>
              <w:autoSpaceDE w:val="0"/>
              <w:autoSpaceDN w:val="0"/>
              <w:adjustRightInd w:val="0"/>
              <w:rPr>
                <w:rFonts w:eastAsia="Calibri" w:cs="Arial"/>
                <w:i/>
              </w:rPr>
            </w:pPr>
            <w:r w:rsidRPr="00096C22">
              <w:rPr>
                <w:rFonts w:eastAsia="Calibri" w:cs="Arial"/>
                <w:i/>
              </w:rPr>
              <w:t xml:space="preserve">Напомена: </w:t>
            </w:r>
          </w:p>
          <w:p w14:paraId="1CE4D74C" w14:textId="77777777" w:rsidR="00175774" w:rsidRPr="00096C22" w:rsidRDefault="00175774" w:rsidP="00491DDC">
            <w:pPr>
              <w:numPr>
                <w:ilvl w:val="0"/>
                <w:numId w:val="18"/>
              </w:numPr>
              <w:tabs>
                <w:tab w:val="left" w:pos="680"/>
              </w:tabs>
              <w:snapToGrid w:val="0"/>
              <w:spacing w:before="0"/>
              <w:ind w:left="714" w:hanging="357"/>
              <w:contextualSpacing/>
              <w:jc w:val="left"/>
              <w:rPr>
                <w:rFonts w:eastAsia="Calibri" w:cs="Arial"/>
                <w:i/>
              </w:rPr>
            </w:pPr>
            <w:r w:rsidRPr="00096C22">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122435FC" w14:textId="77777777" w:rsidR="00175774" w:rsidRPr="00096C22" w:rsidRDefault="00175774" w:rsidP="00491DDC">
            <w:pPr>
              <w:numPr>
                <w:ilvl w:val="0"/>
                <w:numId w:val="18"/>
              </w:numPr>
              <w:tabs>
                <w:tab w:val="left" w:pos="680"/>
              </w:tabs>
              <w:snapToGrid w:val="0"/>
              <w:spacing w:before="0"/>
              <w:ind w:left="714" w:hanging="357"/>
              <w:contextualSpacing/>
              <w:jc w:val="left"/>
              <w:rPr>
                <w:rFonts w:eastAsia="Calibri" w:cs="Arial"/>
                <w:i/>
              </w:rPr>
            </w:pPr>
            <w:r w:rsidRPr="00096C22">
              <w:rPr>
                <w:rFonts w:eastAsia="Calibri" w:cs="Arial"/>
                <w:i/>
              </w:rPr>
              <w:t>У случају да правно лице има више законских заступника, ове доказе доставити за сваког од њих</w:t>
            </w:r>
          </w:p>
          <w:p w14:paraId="1237C0F1" w14:textId="77777777" w:rsidR="00175774" w:rsidRPr="00096C22" w:rsidRDefault="00175774" w:rsidP="00491DDC">
            <w:pPr>
              <w:numPr>
                <w:ilvl w:val="0"/>
                <w:numId w:val="18"/>
              </w:numPr>
              <w:tabs>
                <w:tab w:val="left" w:pos="680"/>
              </w:tabs>
              <w:snapToGrid w:val="0"/>
              <w:spacing w:before="0"/>
              <w:ind w:left="714" w:hanging="357"/>
              <w:contextualSpacing/>
              <w:jc w:val="left"/>
              <w:rPr>
                <w:rFonts w:eastAsia="Calibri" w:cs="Arial"/>
                <w:i/>
              </w:rPr>
            </w:pPr>
            <w:r w:rsidRPr="00096C22">
              <w:rPr>
                <w:rFonts w:eastAsia="Calibri" w:cs="Arial"/>
                <w:i/>
              </w:rPr>
              <w:t xml:space="preserve">У случају да понуду подноси група понуђача, ове доказе доставити за сваког </w:t>
            </w:r>
            <w:r w:rsidR="00B46D29" w:rsidRPr="00096C22">
              <w:rPr>
                <w:rFonts w:eastAsia="Calibri" w:cs="Arial"/>
                <w:i/>
                <w:lang w:val="sr-Cyrl-CS"/>
              </w:rPr>
              <w:t>члана групе понуђача</w:t>
            </w:r>
          </w:p>
          <w:p w14:paraId="7FF1A075" w14:textId="77777777" w:rsidR="00B46D29" w:rsidRPr="00096C22" w:rsidRDefault="00175774" w:rsidP="00491DDC">
            <w:pPr>
              <w:numPr>
                <w:ilvl w:val="0"/>
                <w:numId w:val="18"/>
              </w:numPr>
              <w:tabs>
                <w:tab w:val="left" w:pos="680"/>
              </w:tabs>
              <w:snapToGrid w:val="0"/>
              <w:spacing w:before="0"/>
              <w:ind w:left="714" w:hanging="357"/>
              <w:contextualSpacing/>
              <w:jc w:val="left"/>
              <w:rPr>
                <w:rFonts w:cs="Arial"/>
              </w:rPr>
            </w:pPr>
            <w:r w:rsidRPr="00096C22">
              <w:rPr>
                <w:rFonts w:eastAsia="Calibri" w:cs="Arial"/>
                <w:i/>
              </w:rPr>
              <w:t xml:space="preserve">У случају да понуђач подноси понуду са подизвођачем, ове доказе доставити и за </w:t>
            </w:r>
            <w:r w:rsidR="00B46D29" w:rsidRPr="00096C22">
              <w:rPr>
                <w:rFonts w:eastAsia="Calibri" w:cs="Arial"/>
                <w:i/>
                <w:lang w:val="sr-Cyrl-CS"/>
              </w:rPr>
              <w:t xml:space="preserve">сваког </w:t>
            </w:r>
            <w:r w:rsidRPr="00096C22">
              <w:rPr>
                <w:rFonts w:eastAsia="Calibri" w:cs="Arial"/>
                <w:i/>
              </w:rPr>
              <w:t xml:space="preserve">подизвођача </w:t>
            </w:r>
          </w:p>
          <w:p w14:paraId="73A5B092" w14:textId="77777777" w:rsidR="00175774" w:rsidRPr="00096C22" w:rsidRDefault="00175774" w:rsidP="00B46D29">
            <w:pPr>
              <w:tabs>
                <w:tab w:val="left" w:pos="680"/>
              </w:tabs>
              <w:snapToGrid w:val="0"/>
              <w:spacing w:before="0"/>
              <w:contextualSpacing/>
              <w:jc w:val="left"/>
              <w:rPr>
                <w:rFonts w:eastAsia="Calibri" w:cs="Arial"/>
                <w:lang w:val="sr-Cyrl-CS"/>
              </w:rPr>
            </w:pPr>
            <w:r w:rsidRPr="00096C22">
              <w:rPr>
                <w:rFonts w:eastAsia="Calibri" w:cs="Arial"/>
                <w:b/>
              </w:rPr>
              <w:t>Ови докази не могу бити старији од два месеца пре отварања понуда</w:t>
            </w:r>
            <w:r w:rsidRPr="00096C22">
              <w:rPr>
                <w:rFonts w:eastAsia="Calibri" w:cs="Arial"/>
              </w:rPr>
              <w:t>.</w:t>
            </w:r>
          </w:p>
          <w:p w14:paraId="3673CBD9" w14:textId="77777777" w:rsidR="00B46D29" w:rsidRPr="00096C22" w:rsidRDefault="00B46D29" w:rsidP="00B46D29">
            <w:pPr>
              <w:tabs>
                <w:tab w:val="left" w:pos="680"/>
              </w:tabs>
              <w:snapToGrid w:val="0"/>
              <w:spacing w:before="0"/>
              <w:contextualSpacing/>
              <w:jc w:val="left"/>
              <w:rPr>
                <w:rFonts w:cs="Arial"/>
                <w:lang w:val="sr-Cyrl-CS"/>
              </w:rPr>
            </w:pPr>
          </w:p>
        </w:tc>
      </w:tr>
      <w:tr w:rsidR="00175774" w:rsidRPr="00096C22" w14:paraId="6E400D69" w14:textId="77777777" w:rsidTr="00A87E84">
        <w:trPr>
          <w:trHeight w:val="70"/>
          <w:jc w:val="center"/>
        </w:trPr>
        <w:tc>
          <w:tcPr>
            <w:tcW w:w="686" w:type="dxa"/>
            <w:vAlign w:val="center"/>
          </w:tcPr>
          <w:p w14:paraId="67B5B44B" w14:textId="77777777" w:rsidR="00175774" w:rsidRPr="00096C22" w:rsidRDefault="00175774" w:rsidP="003A4822">
            <w:pPr>
              <w:jc w:val="center"/>
              <w:rPr>
                <w:rFonts w:cs="Arial"/>
              </w:rPr>
            </w:pPr>
            <w:r w:rsidRPr="00096C22">
              <w:rPr>
                <w:rFonts w:cs="Arial"/>
              </w:rPr>
              <w:lastRenderedPageBreak/>
              <w:t>3.</w:t>
            </w:r>
          </w:p>
        </w:tc>
        <w:tc>
          <w:tcPr>
            <w:tcW w:w="8388" w:type="dxa"/>
            <w:vAlign w:val="center"/>
          </w:tcPr>
          <w:p w14:paraId="40D29D1A" w14:textId="77777777" w:rsidR="00175774" w:rsidRPr="00096C22" w:rsidRDefault="00175774" w:rsidP="003A4822">
            <w:pPr>
              <w:snapToGrid w:val="0"/>
              <w:rPr>
                <w:rFonts w:cs="Arial"/>
              </w:rPr>
            </w:pPr>
            <w:r w:rsidRPr="00096C22">
              <w:rPr>
                <w:rFonts w:cs="Arial"/>
                <w:b/>
              </w:rPr>
              <w:t>Услов</w:t>
            </w:r>
            <w:r w:rsidRPr="00096C22">
              <w:rPr>
                <w:rFonts w:cs="Arial"/>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AE1D1F3" w14:textId="77777777" w:rsidR="00175774" w:rsidRPr="00096C22" w:rsidRDefault="00175774" w:rsidP="003A4822">
            <w:pPr>
              <w:autoSpaceDE w:val="0"/>
              <w:autoSpaceDN w:val="0"/>
              <w:adjustRightInd w:val="0"/>
              <w:rPr>
                <w:rFonts w:cs="Arial"/>
                <w:b/>
              </w:rPr>
            </w:pPr>
            <w:r w:rsidRPr="00096C22">
              <w:rPr>
                <w:rFonts w:cs="Arial"/>
                <w:b/>
              </w:rPr>
              <w:t>Доказ:</w:t>
            </w:r>
          </w:p>
          <w:p w14:paraId="74403981" w14:textId="77777777" w:rsidR="00175774" w:rsidRPr="00096C22" w:rsidRDefault="00175774" w:rsidP="003A4822">
            <w:pPr>
              <w:snapToGrid w:val="0"/>
              <w:rPr>
                <w:rFonts w:eastAsia="Calibri" w:cs="Arial"/>
                <w:lang w:val="ru-RU"/>
              </w:rPr>
            </w:pPr>
            <w:r w:rsidRPr="00096C22">
              <w:rPr>
                <w:rFonts w:eastAsia="Calibri" w:cs="Arial"/>
                <w:lang w:val="ru-RU"/>
              </w:rPr>
              <w:t xml:space="preserve">- </w:t>
            </w:r>
            <w:r w:rsidRPr="00096C22">
              <w:rPr>
                <w:rFonts w:eastAsia="Calibri" w:cs="Arial"/>
                <w:b/>
                <w:lang w:val="ru-RU"/>
              </w:rPr>
              <w:t xml:space="preserve">за правно лице, предузетнике и физичка лица: </w:t>
            </w:r>
          </w:p>
          <w:p w14:paraId="5EEB0F29" w14:textId="77777777" w:rsidR="00175774" w:rsidRPr="00796C64" w:rsidRDefault="00175774" w:rsidP="003A4822">
            <w:pPr>
              <w:snapToGrid w:val="0"/>
              <w:rPr>
                <w:rFonts w:eastAsia="Calibri" w:cs="Arial"/>
                <w:lang w:val="ru-RU"/>
              </w:rPr>
            </w:pPr>
            <w:r w:rsidRPr="00096C22">
              <w:rPr>
                <w:rFonts w:eastAsia="Calibri" w:cs="Arial"/>
                <w:b/>
                <w:lang w:val="ru-RU"/>
              </w:rPr>
              <w:t>1.Уверење Пореске управе</w:t>
            </w:r>
            <w:r w:rsidRPr="00096C22">
              <w:rPr>
                <w:rFonts w:eastAsia="Calibri" w:cs="Arial"/>
                <w:lang w:val="ru-RU"/>
              </w:rPr>
              <w:t xml:space="preserve"> Министарства финансија да је измирио доспеле </w:t>
            </w:r>
            <w:r w:rsidRPr="00096C22">
              <w:rPr>
                <w:rFonts w:cs="Arial"/>
                <w:lang w:val="ru-RU"/>
              </w:rPr>
              <w:t xml:space="preserve">порезе и доприносе </w:t>
            </w:r>
            <w:r w:rsidRPr="00796C64">
              <w:rPr>
                <w:rFonts w:eastAsia="Calibri" w:cs="Arial"/>
                <w:lang w:val="ru-RU"/>
              </w:rPr>
              <w:t>и</w:t>
            </w:r>
          </w:p>
          <w:p w14:paraId="7AB17720" w14:textId="77777777" w:rsidR="00175774" w:rsidRPr="00096C22" w:rsidRDefault="00175774" w:rsidP="003A4822">
            <w:pPr>
              <w:rPr>
                <w:rFonts w:cs="Arial"/>
                <w:lang w:val="ru-RU"/>
              </w:rPr>
            </w:pPr>
            <w:r w:rsidRPr="00096C22">
              <w:rPr>
                <w:rFonts w:eastAsia="Calibri" w:cs="Arial"/>
                <w:b/>
                <w:lang w:val="ru-RU"/>
              </w:rPr>
              <w:t xml:space="preserve">2.Уверење Управе јавних прихода </w:t>
            </w:r>
            <w:r w:rsidR="00B24BAB" w:rsidRPr="00096C22">
              <w:rPr>
                <w:rFonts w:eastAsia="Calibri" w:cs="Arial"/>
                <w:b/>
                <w:lang w:val="ru-RU"/>
              </w:rPr>
              <w:t>локалне самоуправе (</w:t>
            </w:r>
            <w:r w:rsidRPr="00096C22">
              <w:rPr>
                <w:rFonts w:eastAsia="Calibri" w:cs="Arial"/>
                <w:b/>
                <w:lang w:val="ru-RU"/>
              </w:rPr>
              <w:t>града, односно општине</w:t>
            </w:r>
            <w:r w:rsidR="00B24BAB" w:rsidRPr="00096C22">
              <w:rPr>
                <w:rFonts w:cs="Arial"/>
                <w:lang w:val="ru-RU"/>
              </w:rPr>
              <w:t xml:space="preserve">) </w:t>
            </w:r>
            <w:r w:rsidRPr="00096C22">
              <w:rPr>
                <w:rFonts w:cs="Arial"/>
                <w:lang w:val="ru-RU"/>
              </w:rPr>
              <w:t>према месту седишта пореског обвезника правног лица</w:t>
            </w:r>
            <w:r w:rsidR="00B24BAB" w:rsidRPr="00096C22">
              <w:rPr>
                <w:rFonts w:cs="Arial"/>
                <w:lang w:val="ru-RU"/>
              </w:rPr>
              <w:t xml:space="preserve"> и предузетника</w:t>
            </w:r>
            <w:r w:rsidRPr="00096C22">
              <w:rPr>
                <w:rFonts w:cs="Arial"/>
                <w:lang w:val="ru-RU"/>
              </w:rPr>
              <w:t xml:space="preserve">, односно према пребивалишту физичког лица, </w:t>
            </w:r>
            <w:r w:rsidRPr="00096C22">
              <w:rPr>
                <w:rFonts w:eastAsia="Calibri" w:cs="Arial"/>
                <w:lang w:val="ru-RU"/>
              </w:rPr>
              <w:t xml:space="preserve">да је измирио обавезе по основу изворних локалних јавних прихода </w:t>
            </w:r>
          </w:p>
          <w:p w14:paraId="053401A9" w14:textId="77777777" w:rsidR="00175774" w:rsidRPr="00096C22" w:rsidRDefault="00175774" w:rsidP="003A4822">
            <w:pPr>
              <w:ind w:right="122"/>
              <w:rPr>
                <w:rFonts w:cs="Arial"/>
                <w:lang w:val="ru-RU"/>
              </w:rPr>
            </w:pPr>
            <w:r w:rsidRPr="00096C22">
              <w:rPr>
                <w:rFonts w:cs="Arial"/>
                <w:lang w:val="ru-RU"/>
              </w:rPr>
              <w:t>Напомена:</w:t>
            </w:r>
          </w:p>
          <w:p w14:paraId="37306DC3" w14:textId="606F1013" w:rsidR="00175774" w:rsidRPr="00096C22" w:rsidRDefault="00B24BAB" w:rsidP="00440AC9">
            <w:pPr>
              <w:numPr>
                <w:ilvl w:val="0"/>
                <w:numId w:val="14"/>
              </w:numPr>
              <w:autoSpaceDE w:val="0"/>
              <w:autoSpaceDN w:val="0"/>
              <w:adjustRightInd w:val="0"/>
              <w:snapToGrid w:val="0"/>
              <w:spacing w:before="0"/>
              <w:ind w:hanging="357"/>
              <w:contextualSpacing/>
              <w:jc w:val="left"/>
              <w:rPr>
                <w:rFonts w:eastAsia="TimesNewRomanPSMT" w:cs="Arial"/>
                <w:b/>
                <w:u w:val="single"/>
              </w:rPr>
            </w:pPr>
            <w:r w:rsidRPr="00096C22">
              <w:rPr>
                <w:rFonts w:eastAsia="TimesNewRomanPSMT" w:cs="Arial"/>
                <w:i/>
              </w:rPr>
              <w:t>Уколико локална (општи</w:t>
            </w:r>
            <w:r w:rsidR="00175774" w:rsidRPr="00096C22">
              <w:rPr>
                <w:rFonts w:eastAsia="TimesNewRomanPSMT" w:cs="Arial"/>
                <w:i/>
              </w:rPr>
              <w:t>н</w:t>
            </w:r>
            <w:r w:rsidRPr="00096C22">
              <w:rPr>
                <w:rFonts w:eastAsia="TimesNewRomanPSMT" w:cs="Arial"/>
                <w:i/>
                <w:lang w:val="sr-Cyrl-CS"/>
              </w:rPr>
              <w:t>с</w:t>
            </w:r>
            <w:r w:rsidR="00175774" w:rsidRPr="00096C22">
              <w:rPr>
                <w:rFonts w:eastAsia="TimesNewRomanPSMT" w:cs="Arial"/>
                <w:i/>
              </w:rPr>
              <w:t>ка) управа</w:t>
            </w:r>
            <w:r w:rsidRPr="00096C22">
              <w:rPr>
                <w:rFonts w:eastAsia="TimesNewRomanPSMT" w:cs="Arial"/>
                <w:i/>
                <w:lang w:val="sr-Cyrl-CS"/>
              </w:rPr>
              <w:t xml:space="preserve"> јавних приход</w:t>
            </w:r>
            <w:r w:rsidR="004E1F1E">
              <w:rPr>
                <w:rFonts w:eastAsia="TimesNewRomanPSMT" w:cs="Arial"/>
                <w:i/>
              </w:rPr>
              <w:t>a</w:t>
            </w:r>
            <w:r w:rsidR="00175774" w:rsidRPr="00096C22">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96C22">
              <w:rPr>
                <w:rFonts w:eastAsia="TimesNewRomanPSMT" w:cs="Arial"/>
                <w:i/>
                <w:lang w:val="sr-Cyrl-CS"/>
              </w:rPr>
              <w:t xml:space="preserve">јавних прихода </w:t>
            </w:r>
            <w:r w:rsidR="00175774" w:rsidRPr="00096C22">
              <w:rPr>
                <w:rFonts w:eastAsia="TimesNewRomanPSMT" w:cs="Arial"/>
                <w:i/>
              </w:rPr>
              <w:t xml:space="preserve">приложи и потврде </w:t>
            </w:r>
            <w:r w:rsidRPr="00096C22">
              <w:rPr>
                <w:rFonts w:eastAsia="TimesNewRomanPSMT" w:cs="Arial"/>
                <w:i/>
                <w:lang w:val="sr-Cyrl-CS"/>
              </w:rPr>
              <w:t xml:space="preserve">тих </w:t>
            </w:r>
            <w:r w:rsidR="00175774" w:rsidRPr="00096C22">
              <w:rPr>
                <w:rFonts w:eastAsia="TimesNewRomanPSMT" w:cs="Arial"/>
                <w:i/>
              </w:rPr>
              <w:t>осталих лок</w:t>
            </w:r>
            <w:r w:rsidRPr="00096C22">
              <w:rPr>
                <w:rFonts w:eastAsia="TimesNewRomanPSMT" w:cs="Arial"/>
                <w:i/>
                <w:lang w:val="sr-Cyrl-CS"/>
              </w:rPr>
              <w:t>а</w:t>
            </w:r>
            <w:r w:rsidR="00175774" w:rsidRPr="00096C22">
              <w:rPr>
                <w:rFonts w:eastAsia="TimesNewRomanPSMT" w:cs="Arial"/>
                <w:i/>
              </w:rPr>
              <w:t xml:space="preserve">лних органа/организација/установа </w:t>
            </w:r>
          </w:p>
          <w:p w14:paraId="57EFA29D" w14:textId="77777777" w:rsidR="00175774" w:rsidRPr="00096C22" w:rsidRDefault="00175774" w:rsidP="00440AC9">
            <w:pPr>
              <w:numPr>
                <w:ilvl w:val="0"/>
                <w:numId w:val="14"/>
              </w:numPr>
              <w:autoSpaceDE w:val="0"/>
              <w:autoSpaceDN w:val="0"/>
              <w:adjustRightInd w:val="0"/>
              <w:snapToGrid w:val="0"/>
              <w:spacing w:before="0"/>
              <w:ind w:hanging="357"/>
              <w:contextualSpacing/>
              <w:jc w:val="left"/>
              <w:rPr>
                <w:rFonts w:eastAsia="Calibri" w:cs="Arial"/>
                <w:i/>
              </w:rPr>
            </w:pPr>
            <w:r w:rsidRPr="00096C22">
              <w:rPr>
                <w:rFonts w:eastAsia="TimesNewRomanPSMT" w:cs="Arial"/>
                <w:i/>
              </w:rPr>
              <w:t xml:space="preserve">Уколико је понуђач у поступку приватизације, уместо горе наведена два доказа, потребно је доставити </w:t>
            </w:r>
            <w:r w:rsidRPr="00096C22">
              <w:rPr>
                <w:rFonts w:eastAsia="TimesNewRomanPSMT" w:cs="Arial"/>
                <w:b/>
                <w:i/>
              </w:rPr>
              <w:t>у</w:t>
            </w:r>
            <w:r w:rsidRPr="00096C22">
              <w:rPr>
                <w:rFonts w:eastAsia="Calibri" w:cs="Arial"/>
                <w:b/>
                <w:i/>
                <w:lang w:val="ru-RU"/>
              </w:rPr>
              <w:t>верење Агенције за приватизацију да се налази у поступку приватизације</w:t>
            </w:r>
          </w:p>
          <w:p w14:paraId="1F3E3389" w14:textId="77777777" w:rsidR="00175774" w:rsidRPr="00096C22" w:rsidRDefault="00175774" w:rsidP="00440AC9">
            <w:pPr>
              <w:numPr>
                <w:ilvl w:val="0"/>
                <w:numId w:val="14"/>
              </w:numPr>
              <w:tabs>
                <w:tab w:val="left" w:pos="680"/>
              </w:tabs>
              <w:snapToGrid w:val="0"/>
              <w:spacing w:before="0"/>
              <w:ind w:hanging="357"/>
              <w:contextualSpacing/>
              <w:jc w:val="left"/>
              <w:rPr>
                <w:rFonts w:eastAsia="Calibri" w:cs="Arial"/>
                <w:i/>
              </w:rPr>
            </w:pPr>
            <w:r w:rsidRPr="00096C22">
              <w:rPr>
                <w:rFonts w:eastAsia="Calibri" w:cs="Arial"/>
                <w:i/>
              </w:rPr>
              <w:t>У случају да понуду подноси група понуђача, ове доказе доставити за сваког учесника из групе</w:t>
            </w:r>
          </w:p>
          <w:p w14:paraId="304BC1B9" w14:textId="77777777" w:rsidR="00175774" w:rsidRPr="00096C22" w:rsidRDefault="00175774" w:rsidP="00491DDC">
            <w:pPr>
              <w:numPr>
                <w:ilvl w:val="0"/>
                <w:numId w:val="17"/>
              </w:numPr>
              <w:tabs>
                <w:tab w:val="left" w:pos="680"/>
              </w:tabs>
              <w:snapToGrid w:val="0"/>
              <w:spacing w:before="0"/>
              <w:contextualSpacing/>
              <w:jc w:val="left"/>
              <w:rPr>
                <w:rFonts w:cs="Arial"/>
              </w:rPr>
            </w:pPr>
            <w:r w:rsidRPr="00096C22">
              <w:rPr>
                <w:rFonts w:eastAsia="Calibri" w:cs="Arial"/>
                <w:i/>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5539D76" w14:textId="77777777" w:rsidR="00175774" w:rsidRPr="00096C22" w:rsidRDefault="00175774" w:rsidP="003A4822">
            <w:pPr>
              <w:tabs>
                <w:tab w:val="left" w:pos="680"/>
              </w:tabs>
              <w:snapToGrid w:val="0"/>
              <w:contextualSpacing/>
              <w:rPr>
                <w:rFonts w:eastAsia="Calibri" w:cs="Arial"/>
              </w:rPr>
            </w:pPr>
            <w:r w:rsidRPr="00096C22">
              <w:rPr>
                <w:rFonts w:eastAsia="Calibri" w:cs="Arial"/>
                <w:b/>
              </w:rPr>
              <w:t xml:space="preserve">Ови докази не могу бити старији од два месеца </w:t>
            </w:r>
            <w:r w:rsidR="00B24BAB" w:rsidRPr="00096C22">
              <w:rPr>
                <w:rFonts w:eastAsia="Calibri" w:cs="Arial"/>
                <w:b/>
                <w:lang w:val="sr-Cyrl-CS"/>
              </w:rPr>
              <w:t>пре</w:t>
            </w:r>
            <w:r w:rsidRPr="00096C22">
              <w:rPr>
                <w:rFonts w:eastAsia="Calibri" w:cs="Arial"/>
                <w:b/>
              </w:rPr>
              <w:t xml:space="preserve"> отварања понуда</w:t>
            </w:r>
            <w:r w:rsidRPr="00096C22">
              <w:rPr>
                <w:rFonts w:eastAsia="Calibri" w:cs="Arial"/>
              </w:rPr>
              <w:t>.</w:t>
            </w:r>
          </w:p>
          <w:p w14:paraId="27C25D4C" w14:textId="77777777" w:rsidR="00175774" w:rsidRDefault="00175774" w:rsidP="003A4822">
            <w:pPr>
              <w:tabs>
                <w:tab w:val="left" w:pos="680"/>
              </w:tabs>
              <w:snapToGrid w:val="0"/>
              <w:contextualSpacing/>
              <w:rPr>
                <w:rFonts w:cs="Arial"/>
                <w:i/>
              </w:rPr>
            </w:pPr>
          </w:p>
          <w:p w14:paraId="53CCAE1A" w14:textId="6A46589D" w:rsidR="003B229F" w:rsidRPr="00096C22" w:rsidRDefault="003B229F" w:rsidP="003A4822">
            <w:pPr>
              <w:tabs>
                <w:tab w:val="left" w:pos="680"/>
              </w:tabs>
              <w:snapToGrid w:val="0"/>
              <w:contextualSpacing/>
              <w:rPr>
                <w:rFonts w:cs="Arial"/>
                <w:i/>
              </w:rPr>
            </w:pPr>
          </w:p>
        </w:tc>
      </w:tr>
      <w:tr w:rsidR="00175774" w:rsidRPr="00096C22" w14:paraId="4A19A543" w14:textId="77777777" w:rsidTr="00A87E84">
        <w:trPr>
          <w:jc w:val="center"/>
        </w:trPr>
        <w:tc>
          <w:tcPr>
            <w:tcW w:w="686" w:type="dxa"/>
            <w:vAlign w:val="center"/>
          </w:tcPr>
          <w:p w14:paraId="2A4F598D" w14:textId="77777777" w:rsidR="00175774" w:rsidRPr="00096C22" w:rsidRDefault="00175774" w:rsidP="003A4822">
            <w:pPr>
              <w:jc w:val="center"/>
              <w:rPr>
                <w:rFonts w:cs="Arial"/>
              </w:rPr>
            </w:pPr>
            <w:r w:rsidRPr="00096C22">
              <w:rPr>
                <w:rFonts w:cs="Arial"/>
              </w:rPr>
              <w:lastRenderedPageBreak/>
              <w:t xml:space="preserve">4. </w:t>
            </w:r>
          </w:p>
        </w:tc>
        <w:tc>
          <w:tcPr>
            <w:tcW w:w="8388" w:type="dxa"/>
          </w:tcPr>
          <w:p w14:paraId="412B38FC" w14:textId="77777777" w:rsidR="00175774" w:rsidRPr="00096C22" w:rsidRDefault="00175774" w:rsidP="003A4822">
            <w:pPr>
              <w:snapToGrid w:val="0"/>
              <w:rPr>
                <w:rFonts w:cs="Arial"/>
              </w:rPr>
            </w:pPr>
            <w:r w:rsidRPr="00096C22">
              <w:rPr>
                <w:rFonts w:cs="Arial"/>
                <w:b/>
              </w:rPr>
              <w:t>Услов:</w:t>
            </w:r>
            <w:r w:rsidRPr="00096C22">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235EF51" w14:textId="77777777" w:rsidR="00175774" w:rsidRPr="00096C22" w:rsidRDefault="00175774" w:rsidP="003A4822">
            <w:pPr>
              <w:autoSpaceDE w:val="0"/>
              <w:autoSpaceDN w:val="0"/>
              <w:adjustRightInd w:val="0"/>
              <w:rPr>
                <w:rFonts w:cs="Arial"/>
                <w:b/>
              </w:rPr>
            </w:pPr>
            <w:r w:rsidRPr="00096C22">
              <w:rPr>
                <w:rFonts w:cs="Arial"/>
                <w:b/>
              </w:rPr>
              <w:t>Доказ:</w:t>
            </w:r>
          </w:p>
          <w:p w14:paraId="5A2AD31C" w14:textId="77777777" w:rsidR="00175774" w:rsidRPr="00096C22" w:rsidRDefault="00175774" w:rsidP="003A4822">
            <w:pPr>
              <w:rPr>
                <w:rFonts w:cs="Arial"/>
                <w:b/>
              </w:rPr>
            </w:pPr>
            <w:r w:rsidRPr="00096C22">
              <w:rPr>
                <w:rFonts w:cs="Arial"/>
              </w:rPr>
              <w:t xml:space="preserve">Потписан и оверен Образац изјаве на основу члана 75. став 2. </w:t>
            </w:r>
            <w:r w:rsidR="0037354E" w:rsidRPr="00096C22">
              <w:rPr>
                <w:rFonts w:cs="Arial"/>
                <w:lang w:val="sr-Cyrl-RS"/>
              </w:rPr>
              <w:t xml:space="preserve">Закона </w:t>
            </w:r>
            <w:r w:rsidRPr="00096C22">
              <w:rPr>
                <w:rFonts w:cs="Arial"/>
              </w:rPr>
              <w:t>(Образац бр.</w:t>
            </w:r>
            <w:r w:rsidR="0037354E" w:rsidRPr="00096C22">
              <w:rPr>
                <w:rFonts w:cs="Arial"/>
                <w:lang w:val="sr-Cyrl-RS"/>
              </w:rPr>
              <w:t>4</w:t>
            </w:r>
            <w:r w:rsidRPr="00096C22">
              <w:rPr>
                <w:rFonts w:cs="Arial"/>
              </w:rPr>
              <w:t>)</w:t>
            </w:r>
          </w:p>
          <w:p w14:paraId="37F1CD76" w14:textId="77777777" w:rsidR="005E487E" w:rsidRPr="00096C22" w:rsidRDefault="00175774" w:rsidP="003A4822">
            <w:pPr>
              <w:snapToGrid w:val="0"/>
              <w:rPr>
                <w:rFonts w:cs="Arial"/>
                <w:lang w:val="sr-Cyrl-CS"/>
              </w:rPr>
            </w:pPr>
            <w:r w:rsidRPr="00096C22">
              <w:rPr>
                <w:rFonts w:cs="Arial"/>
                <w:i/>
              </w:rPr>
              <w:t>Напомена:</w:t>
            </w:r>
          </w:p>
          <w:p w14:paraId="5263FE1C" w14:textId="77777777" w:rsidR="005E487E" w:rsidRPr="00096C22" w:rsidRDefault="00175774" w:rsidP="00491DDC">
            <w:pPr>
              <w:numPr>
                <w:ilvl w:val="0"/>
                <w:numId w:val="19"/>
              </w:numPr>
              <w:snapToGrid w:val="0"/>
              <w:rPr>
                <w:rFonts w:cs="Arial"/>
                <w:i/>
                <w:lang w:val="sr-Cyrl-CS"/>
              </w:rPr>
            </w:pPr>
            <w:r w:rsidRPr="00096C22">
              <w:rPr>
                <w:rFonts w:cs="Arial"/>
                <w:i/>
              </w:rPr>
              <w:t xml:space="preserve">Изјава мора да буде потписана од стране овалшћеног лица </w:t>
            </w:r>
            <w:r w:rsidR="005E487E" w:rsidRPr="00096C22">
              <w:rPr>
                <w:rFonts w:cs="Arial"/>
                <w:i/>
                <w:lang w:val="sr-Cyrl-CS"/>
              </w:rPr>
              <w:t>за заступање понуђача</w:t>
            </w:r>
            <w:r w:rsidRPr="00096C22">
              <w:rPr>
                <w:rFonts w:cs="Arial"/>
                <w:i/>
              </w:rPr>
              <w:t xml:space="preserve"> и оверена печатом. </w:t>
            </w:r>
          </w:p>
          <w:p w14:paraId="541F26A0" w14:textId="6F79262E" w:rsidR="003A782B" w:rsidRPr="003B229F" w:rsidRDefault="00175774" w:rsidP="00491DDC">
            <w:pPr>
              <w:numPr>
                <w:ilvl w:val="0"/>
                <w:numId w:val="19"/>
              </w:numPr>
              <w:snapToGrid w:val="0"/>
              <w:rPr>
                <w:rFonts w:cs="Arial"/>
                <w:i/>
              </w:rPr>
            </w:pPr>
            <w:r w:rsidRPr="00096C22">
              <w:rPr>
                <w:rFonts w:cs="Arial"/>
                <w:i/>
              </w:rPr>
              <w:t xml:space="preserve">Уколико понуду подноси група понуђача Изјава мора бити </w:t>
            </w:r>
            <w:r w:rsidR="005E487E" w:rsidRPr="00096C22">
              <w:rPr>
                <w:rFonts w:cs="Arial"/>
                <w:i/>
                <w:lang w:val="sr-Cyrl-CS"/>
              </w:rPr>
              <w:t>достављена за сваког члана групе понуђача. Изјава мора бити</w:t>
            </w:r>
            <w:r w:rsidRPr="00096C22">
              <w:rPr>
                <w:rFonts w:cs="Arial"/>
                <w:i/>
              </w:rPr>
              <w:t xml:space="preserve"> потписана од стране овлашћеног лица </w:t>
            </w:r>
            <w:r w:rsidR="005E487E" w:rsidRPr="00096C22">
              <w:rPr>
                <w:rFonts w:cs="Arial"/>
                <w:i/>
                <w:lang w:val="sr-Cyrl-CS"/>
              </w:rPr>
              <w:t xml:space="preserve">за заступање </w:t>
            </w:r>
            <w:r w:rsidRPr="00096C22">
              <w:rPr>
                <w:rFonts w:cs="Arial"/>
                <w:i/>
              </w:rPr>
              <w:t xml:space="preserve">понуђача из групе понуђача и оверена печатом.  </w:t>
            </w:r>
          </w:p>
        </w:tc>
      </w:tr>
    </w:tbl>
    <w:p w14:paraId="2B052056" w14:textId="77777777" w:rsidR="003A782B" w:rsidRPr="00096C22" w:rsidRDefault="003A782B" w:rsidP="00B13CD3">
      <w:pPr>
        <w:spacing w:before="0"/>
        <w:rPr>
          <w:rFonts w:cs="Arial"/>
          <w:lang w:eastAsia="zh-CN"/>
        </w:rPr>
      </w:pPr>
    </w:p>
    <w:p w14:paraId="6BDB5A6C" w14:textId="77777777" w:rsidR="00832572" w:rsidRDefault="00832572" w:rsidP="00B13CD3">
      <w:pPr>
        <w:spacing w:before="0"/>
        <w:rPr>
          <w:rFonts w:cs="Arial"/>
          <w:lang w:eastAsia="zh-CN"/>
        </w:rPr>
      </w:pPr>
    </w:p>
    <w:p w14:paraId="319A08C8" w14:textId="2DB52BA6" w:rsidR="00B13CD3" w:rsidRPr="00096C22" w:rsidRDefault="00B13CD3" w:rsidP="00B13CD3">
      <w:pPr>
        <w:spacing w:before="0"/>
        <w:rPr>
          <w:rFonts w:cs="Arial"/>
          <w:lang w:eastAsia="zh-CN"/>
        </w:rPr>
      </w:pPr>
      <w:r w:rsidRPr="00096C22">
        <w:rPr>
          <w:rFonts w:cs="Arial"/>
          <w:lang w:eastAsia="zh-CN"/>
        </w:rPr>
        <w:t>Понуда понуђача који не докаже да испуњава наведене обавезне</w:t>
      </w:r>
      <w:r w:rsidR="0037354E" w:rsidRPr="00096C22">
        <w:rPr>
          <w:rFonts w:cs="Arial"/>
          <w:lang w:val="sr-Cyrl-RS" w:eastAsia="zh-CN"/>
        </w:rPr>
        <w:t xml:space="preserve"> </w:t>
      </w:r>
      <w:r w:rsidRPr="00096C22">
        <w:rPr>
          <w:rFonts w:cs="Arial"/>
          <w:lang w:eastAsia="zh-CN"/>
        </w:rPr>
        <w:t>услове, биће одбијена као неприхватљива.</w:t>
      </w:r>
    </w:p>
    <w:p w14:paraId="7D4FABA8" w14:textId="77777777" w:rsidR="00C10575" w:rsidRPr="00096C22" w:rsidRDefault="007F582B" w:rsidP="00C10575">
      <w:pPr>
        <w:rPr>
          <w:rFonts w:cs="Arial"/>
        </w:rPr>
      </w:pPr>
      <w:r w:rsidRPr="00096C22">
        <w:rPr>
          <w:rFonts w:cs="Arial"/>
          <w:lang w:val="sr-Cyrl-RS"/>
        </w:rPr>
        <w:t xml:space="preserve">1. </w:t>
      </w:r>
      <w:r w:rsidR="00C10575" w:rsidRPr="00096C22">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479456A" w14:textId="1A584285" w:rsidR="00C10575" w:rsidRPr="00096C22" w:rsidRDefault="007F582B" w:rsidP="007F582B">
      <w:pPr>
        <w:spacing w:before="0"/>
        <w:rPr>
          <w:rFonts w:cs="Arial"/>
          <w:lang w:eastAsia="zh-CN"/>
        </w:rPr>
      </w:pPr>
      <w:r w:rsidRPr="00096C22">
        <w:rPr>
          <w:rFonts w:cs="Arial"/>
          <w:lang w:val="sr-Cyrl-RS" w:eastAsia="zh-CN"/>
        </w:rPr>
        <w:t xml:space="preserve">2. </w:t>
      </w:r>
      <w:r w:rsidR="009A7499" w:rsidRPr="00096C22">
        <w:rPr>
          <w:rFonts w:cs="Arial"/>
          <w:lang w:eastAsia="zh-CN"/>
        </w:rPr>
        <w:t>Сваки понуђач из групе понуђача</w:t>
      </w:r>
      <w:r w:rsidR="00C10575" w:rsidRPr="00096C22">
        <w:rPr>
          <w:rFonts w:cs="Arial"/>
          <w:lang w:eastAsia="zh-CN"/>
        </w:rPr>
        <w:t xml:space="preserve"> која подноси заједничку понуду мора да испуњава услове из члана 75. став 1. тачка 1), 2) и 4) Закона, што доказује достављањем доказа наведених у овом одељку. </w:t>
      </w:r>
    </w:p>
    <w:p w14:paraId="6B68D73C" w14:textId="77777777" w:rsidR="00B13CD3" w:rsidRPr="00096C22" w:rsidRDefault="007F582B" w:rsidP="00B13CD3">
      <w:pPr>
        <w:spacing w:before="0"/>
        <w:rPr>
          <w:rFonts w:cs="Arial"/>
          <w:lang w:eastAsia="zh-CN"/>
        </w:rPr>
      </w:pPr>
      <w:r w:rsidRPr="00096C22">
        <w:rPr>
          <w:rFonts w:cs="Arial"/>
          <w:lang w:val="sr-Cyrl-RS" w:eastAsia="zh-CN"/>
        </w:rPr>
        <w:t xml:space="preserve">3. </w:t>
      </w:r>
      <w:r w:rsidR="00B13CD3" w:rsidRPr="00096C22">
        <w:rPr>
          <w:rFonts w:cs="Arial"/>
          <w:lang w:eastAsia="zh-CN"/>
        </w:rPr>
        <w:t>Докази о испуњености услова из члана 77. З</w:t>
      </w:r>
      <w:r w:rsidRPr="00096C22">
        <w:rPr>
          <w:rFonts w:cs="Arial"/>
          <w:lang w:val="sr-Cyrl-RS" w:eastAsia="zh-CN"/>
        </w:rPr>
        <w:t>акона</w:t>
      </w:r>
      <w:r w:rsidR="00B13CD3" w:rsidRPr="00096C22">
        <w:rPr>
          <w:rFonts w:cs="Arial"/>
          <w:lang w:eastAsia="zh-CN"/>
        </w:rPr>
        <w:t xml:space="preserve"> могу се достављати у неовереним копијам</w:t>
      </w:r>
      <w:r w:rsidR="009A7499" w:rsidRPr="00096C22">
        <w:rPr>
          <w:rFonts w:cs="Arial"/>
          <w:lang w:eastAsia="zh-CN"/>
        </w:rPr>
        <w:t>а. Наручилац може пре доношења О</w:t>
      </w:r>
      <w:r w:rsidR="00B13CD3" w:rsidRPr="00096C22">
        <w:rPr>
          <w:rFonts w:cs="Arial"/>
          <w:lang w:eastAsia="zh-CN"/>
        </w:rPr>
        <w:t xml:space="preserve">длуке о </w:t>
      </w:r>
      <w:r w:rsidR="009A7499" w:rsidRPr="00096C22">
        <w:rPr>
          <w:rFonts w:cs="Arial"/>
          <w:lang w:val="sr-Cyrl-RS" w:eastAsia="zh-CN"/>
        </w:rPr>
        <w:t>закључењу О</w:t>
      </w:r>
      <w:r w:rsidR="00C22B24" w:rsidRPr="00096C22">
        <w:rPr>
          <w:rFonts w:cs="Arial"/>
          <w:lang w:val="sr-Cyrl-RS" w:eastAsia="zh-CN"/>
        </w:rPr>
        <w:t>квирног споразума</w:t>
      </w:r>
      <w:r w:rsidR="00B13CD3" w:rsidRPr="00096C22">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0161002" w14:textId="77777777" w:rsidR="00B13CD3" w:rsidRPr="00096C22" w:rsidRDefault="00B13CD3" w:rsidP="00B13CD3">
      <w:pPr>
        <w:spacing w:before="0"/>
        <w:rPr>
          <w:rFonts w:cs="Arial"/>
          <w:lang w:eastAsia="zh-CN"/>
        </w:rPr>
      </w:pPr>
      <w:r w:rsidRPr="00096C22">
        <w:rPr>
          <w:rFonts w:cs="Arial"/>
          <w:lang w:eastAsia="zh-CN"/>
        </w:rPr>
        <w:t xml:space="preserve">Ако понуђач у остављеном, примереном року који не може бити краћи од </w:t>
      </w:r>
      <w:r w:rsidR="009A7499" w:rsidRPr="00096C22">
        <w:rPr>
          <w:rFonts w:cs="Arial"/>
          <w:lang w:val="sr-Cyrl-RS" w:eastAsia="zh-CN"/>
        </w:rPr>
        <w:t xml:space="preserve">5 (словима: </w:t>
      </w:r>
      <w:r w:rsidRPr="00096C22">
        <w:rPr>
          <w:rFonts w:cs="Arial"/>
          <w:lang w:eastAsia="zh-CN"/>
        </w:rPr>
        <w:t>пет</w:t>
      </w:r>
      <w:r w:rsidR="009A7499" w:rsidRPr="00096C22">
        <w:rPr>
          <w:rFonts w:cs="Arial"/>
          <w:lang w:val="sr-Cyrl-RS" w:eastAsia="zh-CN"/>
        </w:rPr>
        <w:t>)</w:t>
      </w:r>
      <w:r w:rsidRPr="00096C22">
        <w:rPr>
          <w:rFonts w:cs="Arial"/>
          <w:lang w:eastAsia="zh-CN"/>
        </w:rPr>
        <w:t xml:space="preserve"> дана, не достави на увид оригинал или оверену копију тражених </w:t>
      </w:r>
      <w:r w:rsidR="009A7499" w:rsidRPr="00096C22">
        <w:rPr>
          <w:rFonts w:cs="Arial"/>
          <w:lang w:eastAsia="zh-CN"/>
        </w:rPr>
        <w:t>доказа, Н</w:t>
      </w:r>
      <w:r w:rsidRPr="00096C22">
        <w:rPr>
          <w:rFonts w:cs="Arial"/>
          <w:lang w:eastAsia="zh-CN"/>
        </w:rPr>
        <w:t>аручилац ће његову понуду одбити као неприхватљиву.</w:t>
      </w:r>
    </w:p>
    <w:p w14:paraId="5970F644" w14:textId="77777777" w:rsidR="007F582B" w:rsidRPr="00096C22" w:rsidRDefault="007F582B" w:rsidP="007F582B">
      <w:pPr>
        <w:spacing w:before="0"/>
        <w:rPr>
          <w:rFonts w:cs="Arial"/>
          <w:lang w:val="sr-Cyrl-RS" w:eastAsia="zh-CN"/>
        </w:rPr>
      </w:pPr>
      <w:r w:rsidRPr="00096C22">
        <w:rPr>
          <w:rFonts w:cs="Arial"/>
          <w:lang w:val="sr-Cyrl-RS" w:eastAsia="zh-CN"/>
        </w:rPr>
        <w:t>4.</w:t>
      </w:r>
      <w:r w:rsidR="00B13CD3" w:rsidRPr="00096C22">
        <w:rPr>
          <w:rFonts w:cs="Arial"/>
          <w:lang w:val="sr-Cyrl-RS" w:eastAsia="zh-CN"/>
        </w:rPr>
        <w:t xml:space="preserve"> </w:t>
      </w:r>
      <w:r w:rsidRPr="00096C22">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096C22">
        <w:rPr>
          <w:rFonts w:cs="Arial"/>
          <w:lang w:val="sr-Cyrl-RS" w:eastAsia="zh-CN"/>
        </w:rPr>
        <w:t xml:space="preserve">пожељно на меморандуму, </w:t>
      </w:r>
      <w:r w:rsidRPr="00096C22">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DA46ADD" w14:textId="77777777" w:rsidR="00D96616" w:rsidRPr="00096C22" w:rsidRDefault="00D96616" w:rsidP="00D96616">
      <w:pPr>
        <w:spacing w:before="0"/>
        <w:rPr>
          <w:rFonts w:cs="Arial"/>
          <w:lang w:eastAsia="zh-CN"/>
        </w:rPr>
      </w:pPr>
      <w:r w:rsidRPr="00096C22">
        <w:rPr>
          <w:rFonts w:cs="Arial"/>
          <w:lang w:eastAsia="zh-CN"/>
        </w:rPr>
        <w:t>На основу члана 79. став 5. З</w:t>
      </w:r>
      <w:r w:rsidR="007F582B" w:rsidRPr="00096C22">
        <w:rPr>
          <w:rFonts w:cs="Arial"/>
          <w:lang w:val="sr-Cyrl-RS" w:eastAsia="zh-CN"/>
        </w:rPr>
        <w:t>акона</w:t>
      </w:r>
      <w:r w:rsidRPr="00096C22">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07A48A2A" w14:textId="77777777" w:rsidR="00D96616" w:rsidRPr="00096C22" w:rsidRDefault="00D96616" w:rsidP="00D96616">
      <w:pPr>
        <w:spacing w:before="0"/>
        <w:ind w:firstLine="720"/>
        <w:rPr>
          <w:rFonts w:cs="Arial"/>
          <w:lang w:eastAsia="zh-CN"/>
        </w:rPr>
      </w:pPr>
      <w:r w:rsidRPr="00096C22">
        <w:rPr>
          <w:rFonts w:cs="Arial"/>
          <w:lang w:eastAsia="zh-CN"/>
        </w:rPr>
        <w:lastRenderedPageBreak/>
        <w:t>1)извод из регистра надлежног органа:</w:t>
      </w:r>
    </w:p>
    <w:p w14:paraId="4E55139F" w14:textId="77777777" w:rsidR="00D96616" w:rsidRPr="00096C22" w:rsidRDefault="00D96616" w:rsidP="00D96616">
      <w:pPr>
        <w:spacing w:before="0"/>
        <w:ind w:firstLine="720"/>
        <w:rPr>
          <w:rFonts w:cs="Arial"/>
          <w:lang w:eastAsia="zh-CN"/>
        </w:rPr>
      </w:pPr>
      <w:r w:rsidRPr="00096C22">
        <w:rPr>
          <w:rFonts w:cs="Arial"/>
          <w:lang w:eastAsia="zh-CN"/>
        </w:rPr>
        <w:t xml:space="preserve">-извод из регистра АПР: </w:t>
      </w:r>
      <w:hyperlink r:id="rId173" w:history="1">
        <w:r w:rsidRPr="00096C22">
          <w:rPr>
            <w:rFonts w:cs="Arial"/>
            <w:lang w:eastAsia="zh-CN"/>
          </w:rPr>
          <w:t>www.apr.gov.rs</w:t>
        </w:r>
      </w:hyperlink>
    </w:p>
    <w:p w14:paraId="30DE949A" w14:textId="77777777" w:rsidR="007F582B" w:rsidRPr="00096C22" w:rsidRDefault="007F582B" w:rsidP="007F582B">
      <w:pPr>
        <w:spacing w:before="0"/>
        <w:ind w:firstLine="720"/>
        <w:rPr>
          <w:rFonts w:cs="Arial"/>
          <w:lang w:val="sr-Cyrl-RS" w:eastAsia="zh-CN"/>
        </w:rPr>
      </w:pPr>
      <w:r w:rsidRPr="00096C22">
        <w:rPr>
          <w:rFonts w:cs="Arial"/>
          <w:lang w:eastAsia="zh-CN"/>
        </w:rPr>
        <w:t>2)докази из члана 75. став 1. тачка 1) ,2) и 4) З</w:t>
      </w:r>
      <w:r w:rsidR="00D16608" w:rsidRPr="00096C22">
        <w:rPr>
          <w:rFonts w:cs="Arial"/>
          <w:lang w:val="sr-Cyrl-RS" w:eastAsia="zh-CN"/>
        </w:rPr>
        <w:t>акона</w:t>
      </w:r>
    </w:p>
    <w:p w14:paraId="65F7A99D" w14:textId="77777777" w:rsidR="007F582B" w:rsidRPr="00096C22" w:rsidRDefault="007F582B" w:rsidP="007F582B">
      <w:pPr>
        <w:spacing w:before="0"/>
        <w:ind w:firstLine="720"/>
        <w:rPr>
          <w:rFonts w:cs="Arial"/>
          <w:lang w:eastAsia="zh-CN"/>
        </w:rPr>
      </w:pPr>
      <w:r w:rsidRPr="00096C22">
        <w:rPr>
          <w:rFonts w:cs="Arial"/>
          <w:lang w:eastAsia="zh-CN"/>
        </w:rPr>
        <w:t xml:space="preserve">-регистар понуђача: </w:t>
      </w:r>
      <w:hyperlink r:id="rId174" w:history="1">
        <w:r w:rsidRPr="00096C22">
          <w:rPr>
            <w:rFonts w:cs="Arial"/>
            <w:lang w:eastAsia="zh-CN"/>
          </w:rPr>
          <w:t>www.apr.gov.rs</w:t>
        </w:r>
      </w:hyperlink>
    </w:p>
    <w:p w14:paraId="6932EBC9" w14:textId="77777777" w:rsidR="00B13CD3" w:rsidRPr="00096C22" w:rsidRDefault="00C10575" w:rsidP="00B13CD3">
      <w:pPr>
        <w:spacing w:before="0"/>
        <w:rPr>
          <w:rFonts w:cs="Arial"/>
          <w:lang w:val="sr-Cyrl-CS" w:eastAsia="zh-CN"/>
        </w:rPr>
      </w:pPr>
      <w:r w:rsidRPr="00096C22">
        <w:rPr>
          <w:rFonts w:cs="Arial"/>
          <w:lang w:val="sr-Cyrl-CS" w:eastAsia="zh-CN"/>
        </w:rPr>
        <w:t>5</w:t>
      </w:r>
      <w:r w:rsidR="00B13CD3" w:rsidRPr="00096C22">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096C22">
        <w:rPr>
          <w:rFonts w:cs="Arial"/>
          <w:lang w:eastAsia="zh-CN"/>
        </w:rPr>
        <w:t>е уређује електронски документ</w:t>
      </w:r>
      <w:r w:rsidRPr="00096C22">
        <w:rPr>
          <w:rFonts w:cs="Arial"/>
          <w:lang w:val="sr-Cyrl-CS" w:eastAsia="zh-CN"/>
        </w:rPr>
        <w:t>.</w:t>
      </w:r>
    </w:p>
    <w:p w14:paraId="618C729B" w14:textId="77777777" w:rsidR="00B13CD3" w:rsidRPr="00096C22" w:rsidRDefault="00C10575" w:rsidP="00B13CD3">
      <w:pPr>
        <w:spacing w:before="0"/>
        <w:rPr>
          <w:rFonts w:cs="Arial"/>
          <w:lang w:eastAsia="zh-CN"/>
        </w:rPr>
      </w:pPr>
      <w:r w:rsidRPr="00096C22">
        <w:rPr>
          <w:rFonts w:cs="Arial"/>
          <w:lang w:val="sr-Cyrl-CS" w:eastAsia="zh-CN"/>
        </w:rPr>
        <w:t>6</w:t>
      </w:r>
      <w:r w:rsidR="00B13CD3" w:rsidRPr="00096C22">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415966C" w14:textId="77777777" w:rsidR="00B13CD3" w:rsidRPr="00096C22" w:rsidRDefault="00C10575" w:rsidP="00B13CD3">
      <w:pPr>
        <w:spacing w:before="0"/>
        <w:rPr>
          <w:rFonts w:cs="Arial"/>
          <w:lang w:val="sr-Cyrl-CS" w:eastAsia="zh-CN"/>
        </w:rPr>
      </w:pPr>
      <w:r w:rsidRPr="00096C22">
        <w:rPr>
          <w:rFonts w:cs="Arial"/>
          <w:lang w:val="sr-Cyrl-CS" w:eastAsia="zh-CN"/>
        </w:rPr>
        <w:t>7</w:t>
      </w:r>
      <w:r w:rsidR="00B13CD3" w:rsidRPr="00096C22">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B389F94" w14:textId="11AAA921" w:rsidR="00B13CD3" w:rsidRPr="00096C22" w:rsidRDefault="00A50A82" w:rsidP="00B13CD3">
      <w:pPr>
        <w:spacing w:before="0"/>
        <w:rPr>
          <w:rFonts w:cs="Arial"/>
          <w:lang w:val="sr-Cyrl-CS" w:eastAsia="zh-CN"/>
        </w:rPr>
      </w:pPr>
      <w:r w:rsidRPr="00096C22">
        <w:rPr>
          <w:rFonts w:cs="Arial"/>
          <w:lang w:eastAsia="zh-CN"/>
        </w:rPr>
        <w:t>8</w:t>
      </w:r>
      <w:r w:rsidR="00B13CD3" w:rsidRPr="00096C22">
        <w:rPr>
          <w:rFonts w:cs="Arial"/>
          <w:lang w:eastAsia="zh-CN"/>
        </w:rPr>
        <w:t xml:space="preserve">. Ако се у држави у којој понуђач има седиште не издају докази из члана 77. </w:t>
      </w:r>
      <w:r w:rsidR="00C10575" w:rsidRPr="00096C22">
        <w:rPr>
          <w:rFonts w:cs="Arial"/>
          <w:lang w:val="sr-Cyrl-CS" w:eastAsia="zh-CN"/>
        </w:rPr>
        <w:t xml:space="preserve">став 1. </w:t>
      </w:r>
      <w:r w:rsidR="00B13CD3" w:rsidRPr="00096C22">
        <w:rPr>
          <w:rFonts w:cs="Arial"/>
          <w:lang w:eastAsia="zh-CN"/>
        </w:rPr>
        <w:t>З</w:t>
      </w:r>
      <w:r w:rsidR="007F582B" w:rsidRPr="00096C22">
        <w:rPr>
          <w:rFonts w:cs="Arial"/>
          <w:lang w:val="sr-Cyrl-RS" w:eastAsia="zh-CN"/>
        </w:rPr>
        <w:t>акона</w:t>
      </w:r>
      <w:r w:rsidR="00B13CD3" w:rsidRPr="00096C22">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8210E6">
        <w:rPr>
          <w:rFonts w:cs="Arial"/>
          <w:lang w:val="sr-Cyrl-RS" w:eastAsia="zh-CN"/>
        </w:rPr>
        <w:t>.</w:t>
      </w:r>
    </w:p>
    <w:p w14:paraId="4954C33A" w14:textId="7F109C66" w:rsidR="008210E6" w:rsidRPr="008210E6" w:rsidRDefault="008210E6" w:rsidP="008210E6">
      <w:pPr>
        <w:spacing w:before="0"/>
        <w:rPr>
          <w:rFonts w:cs="Arial"/>
          <w:lang w:eastAsia="zh-CN"/>
        </w:rPr>
      </w:pPr>
      <w:r w:rsidRPr="008210E6">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3D26BE0" w14:textId="77777777" w:rsidR="008210E6" w:rsidRPr="008210E6" w:rsidRDefault="008210E6" w:rsidP="008210E6">
      <w:pPr>
        <w:spacing w:before="0"/>
        <w:rPr>
          <w:rFonts w:cs="Arial"/>
          <w:lang w:eastAsia="zh-CN"/>
        </w:rPr>
      </w:pPr>
    </w:p>
    <w:p w14:paraId="4A81481E" w14:textId="77777777" w:rsidR="008210E6" w:rsidRPr="008210E6" w:rsidRDefault="008210E6" w:rsidP="008210E6">
      <w:pPr>
        <w:pStyle w:val="KDParagraf"/>
        <w:spacing w:before="0"/>
        <w:rPr>
          <w:rFonts w:cs="Arial"/>
        </w:rPr>
      </w:pPr>
      <w:r w:rsidRPr="008210E6">
        <w:rPr>
          <w:rFonts w:cs="Arial"/>
          <w:lang w:val="ru-RU"/>
        </w:rPr>
        <w:t xml:space="preserve">Сваки подизвођач мора да испуњава услове из члана 75. став 1. тачка 1), 2) и 4) Закона. </w:t>
      </w:r>
      <w:r w:rsidRPr="008210E6">
        <w:rPr>
          <w:rFonts w:cs="Arial"/>
        </w:rPr>
        <w:t>Услове у вези са капацитетима из члана 76. Закона, понуђач испуњава самостално без обзира на ангажовање подизвођача.</w:t>
      </w:r>
    </w:p>
    <w:p w14:paraId="5CB87546" w14:textId="77777777" w:rsidR="008210E6" w:rsidRPr="008210E6" w:rsidRDefault="008210E6" w:rsidP="008210E6">
      <w:pPr>
        <w:pStyle w:val="KDParagraf"/>
        <w:spacing w:before="0"/>
        <w:rPr>
          <w:rFonts w:cs="Arial"/>
        </w:rPr>
      </w:pPr>
    </w:p>
    <w:p w14:paraId="46C0BC8B" w14:textId="416DD904" w:rsidR="008210E6" w:rsidRDefault="008210E6" w:rsidP="008210E6">
      <w:pPr>
        <w:spacing w:before="0"/>
        <w:rPr>
          <w:rFonts w:cs="Arial"/>
        </w:rPr>
      </w:pPr>
      <w:r w:rsidRPr="008210E6">
        <w:rPr>
          <w:rFonts w:cs="Arial"/>
          <w:lang w:val="ru-RU"/>
        </w:rPr>
        <w:t>Сваки понуђач из групе понуђача  која подноси заједничку понуду мора да испуњава услове из члана 75. став 1. тачка 1), 2) и 4) Закона,</w:t>
      </w:r>
      <w:r w:rsidRPr="008210E6">
        <w:rPr>
          <w:rFonts w:cs="Arial"/>
          <w:lang w:val="sr-Cyrl-CS" w:eastAsia="zh-CN"/>
        </w:rPr>
        <w:t xml:space="preserve">. </w:t>
      </w:r>
      <w:r w:rsidRPr="008210E6">
        <w:rPr>
          <w:rFonts w:cs="Arial"/>
          <w:lang w:val="ru-RU"/>
        </w:rPr>
        <w:t xml:space="preserve">Услове у вези са капацитетима из члана 76. </w:t>
      </w:r>
      <w:r w:rsidRPr="008210E6">
        <w:rPr>
          <w:rFonts w:cs="Arial"/>
        </w:rPr>
        <w:t>Закона понуђачи из групе испуњавају заједно, на основу достављених доказа у складу са oвим одељком конкурсне документације.</w:t>
      </w:r>
    </w:p>
    <w:p w14:paraId="2E2B4B97" w14:textId="46FC992B" w:rsidR="003A0E23" w:rsidRDefault="003A0E23">
      <w:pPr>
        <w:spacing w:before="0"/>
        <w:jc w:val="left"/>
        <w:rPr>
          <w:rFonts w:cs="Arial"/>
        </w:rPr>
      </w:pPr>
      <w:r>
        <w:rPr>
          <w:rFonts w:cs="Arial"/>
        </w:rPr>
        <w:br w:type="page"/>
      </w:r>
    </w:p>
    <w:p w14:paraId="638CF0F1" w14:textId="77777777" w:rsidR="003B229F" w:rsidRPr="003B229F" w:rsidRDefault="003B229F" w:rsidP="008210E6">
      <w:pPr>
        <w:spacing w:before="0"/>
        <w:rPr>
          <w:rFonts w:cs="Arial"/>
        </w:rPr>
      </w:pPr>
    </w:p>
    <w:p w14:paraId="364EAB49" w14:textId="77777777" w:rsidR="009A7499" w:rsidRPr="00096C22" w:rsidRDefault="009A7499" w:rsidP="00B13CD3">
      <w:pPr>
        <w:spacing w:before="0"/>
        <w:rPr>
          <w:rFonts w:cs="Arial"/>
          <w:lang w:val="sr-Cyrl-CS" w:eastAsia="zh-CN"/>
        </w:rPr>
      </w:pPr>
    </w:p>
    <w:p w14:paraId="030DE40B" w14:textId="45898C0B" w:rsidR="00621752" w:rsidRPr="00096C22" w:rsidRDefault="008D2B23" w:rsidP="0090316C">
      <w:pPr>
        <w:pStyle w:val="KDPodnaslov1"/>
        <w:spacing w:before="0"/>
        <w:jc w:val="both"/>
        <w:rPr>
          <w:rFonts w:cs="Arial"/>
          <w:lang w:val="sr-Cyrl-RS"/>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096C22">
        <w:rPr>
          <w:rFonts w:cs="Arial"/>
        </w:rPr>
        <w:t xml:space="preserve">5. </w:t>
      </w:r>
      <w:r w:rsidR="00322313" w:rsidRPr="00096C22">
        <w:rPr>
          <w:rFonts w:cs="Arial"/>
        </w:rPr>
        <w:t xml:space="preserve">КРИТЕРИЈУМ ЗА </w:t>
      </w:r>
      <w:r w:rsidR="00E05669" w:rsidRPr="00096C22">
        <w:rPr>
          <w:rFonts w:cs="Arial"/>
          <w:lang w:val="sr-Cyrl-RS"/>
        </w:rPr>
        <w:t>ЗАКЉУЧЕЊЕ</w:t>
      </w:r>
      <w:r w:rsidR="00322313" w:rsidRPr="00096C22">
        <w:rPr>
          <w:rFonts w:cs="Arial"/>
        </w:rPr>
        <w:t xml:space="preserve"> </w:t>
      </w:r>
      <w:bookmarkEnd w:id="190"/>
      <w:r w:rsidR="00F9654A" w:rsidRPr="00096C22">
        <w:rPr>
          <w:rFonts w:cs="Arial"/>
          <w:lang w:val="sr-Cyrl-RS"/>
        </w:rPr>
        <w:t>ОКВИРНОГ СПОРАЗУМА</w:t>
      </w:r>
      <w:r w:rsidR="0090316C">
        <w:rPr>
          <w:rFonts w:cs="Arial"/>
          <w:lang w:val="sr-Cyrl-RS"/>
        </w:rPr>
        <w:t>-ВАЖИ ЗА СВЕ ПАРТИЈЕ</w:t>
      </w:r>
    </w:p>
    <w:p w14:paraId="46F22947" w14:textId="77777777" w:rsidR="00986498" w:rsidRPr="00096C22" w:rsidRDefault="00986498" w:rsidP="00986498">
      <w:pPr>
        <w:tabs>
          <w:tab w:val="left" w:pos="1134"/>
        </w:tabs>
        <w:spacing w:before="0"/>
        <w:rPr>
          <w:rFonts w:cs="Arial"/>
          <w:b/>
          <w:lang w:val="ru-RU"/>
        </w:rPr>
      </w:pPr>
      <w:r w:rsidRPr="00096C22">
        <w:rPr>
          <w:rFonts w:cs="Arial"/>
          <w:lang w:val="ru-RU"/>
        </w:rPr>
        <w:t xml:space="preserve">Избор најповољније понуде ће се извршити применом критеријума </w:t>
      </w:r>
      <w:r w:rsidRPr="00096C22">
        <w:rPr>
          <w:rFonts w:cs="Arial"/>
          <w:b/>
          <w:lang w:val="ru-RU"/>
        </w:rPr>
        <w:t>„Најнижа понуђена цена“.</w:t>
      </w:r>
    </w:p>
    <w:p w14:paraId="532653DF" w14:textId="77777777" w:rsidR="00986498" w:rsidRPr="00096C22" w:rsidRDefault="00986498" w:rsidP="00986498">
      <w:pPr>
        <w:tabs>
          <w:tab w:val="left" w:pos="1134"/>
        </w:tabs>
        <w:spacing w:before="0"/>
        <w:rPr>
          <w:rFonts w:cs="Arial"/>
          <w:lang w:val="ru-RU"/>
        </w:rPr>
      </w:pPr>
      <w:r w:rsidRPr="00096C22">
        <w:rPr>
          <w:rFonts w:cs="Arial"/>
          <w:lang w:val="ru-RU"/>
        </w:rPr>
        <w:t>Критеријум за оцењивање понуда</w:t>
      </w:r>
      <w:r w:rsidRPr="00096C22">
        <w:rPr>
          <w:rFonts w:cs="Arial"/>
          <w:b/>
          <w:lang w:val="ru-RU"/>
        </w:rPr>
        <w:t xml:space="preserve"> Најнижа понуђена цена, </w:t>
      </w:r>
      <w:r w:rsidRPr="00096C22">
        <w:rPr>
          <w:rFonts w:cs="Arial"/>
          <w:lang w:val="ru-RU"/>
        </w:rPr>
        <w:t>заснива се на понуђеној цени</w:t>
      </w:r>
      <w:r w:rsidRPr="00096C22">
        <w:rPr>
          <w:rFonts w:cs="Arial"/>
          <w:lang w:val="sr-Cyrl-CS"/>
        </w:rPr>
        <w:t xml:space="preserve"> као једином критеријуму</w:t>
      </w:r>
      <w:r w:rsidRPr="00096C22">
        <w:rPr>
          <w:rFonts w:cs="Arial"/>
          <w:lang w:val="ru-RU"/>
        </w:rPr>
        <w:t>.</w:t>
      </w:r>
      <w:r w:rsidR="00EB0683" w:rsidRPr="00096C22">
        <w:rPr>
          <w:rFonts w:cs="Arial"/>
          <w:lang w:val="ru-RU"/>
        </w:rPr>
        <w:t xml:space="preserve"> </w:t>
      </w:r>
      <w:r w:rsidRPr="00096C22">
        <w:rPr>
          <w:rFonts w:cs="Arial"/>
          <w:lang w:val="ru-RU"/>
        </w:rPr>
        <w:t>Критеријум служи само за рангирање понуда а Оквирни споразум се закључује на процењену вредност набавке.</w:t>
      </w:r>
    </w:p>
    <w:p w14:paraId="006C8302" w14:textId="77777777" w:rsidR="00986498" w:rsidRPr="00096C22" w:rsidRDefault="00986498" w:rsidP="00986498">
      <w:pPr>
        <w:tabs>
          <w:tab w:val="left" w:pos="567"/>
        </w:tabs>
        <w:spacing w:before="0"/>
        <w:rPr>
          <w:rFonts w:cs="Arial"/>
          <w:color w:val="00B0F0"/>
          <w:lang w:val="sr-Cyrl-CS"/>
        </w:rPr>
      </w:pPr>
    </w:p>
    <w:p w14:paraId="5DEA93E7" w14:textId="77777777" w:rsidR="00621752" w:rsidRPr="00096C22" w:rsidRDefault="009C7CB8" w:rsidP="00621752">
      <w:pPr>
        <w:pStyle w:val="KDParagraf"/>
        <w:spacing w:before="0"/>
        <w:rPr>
          <w:rFonts w:cs="Arial"/>
        </w:rPr>
      </w:pPr>
      <w:r w:rsidRPr="00096C22">
        <w:rPr>
          <w:rFonts w:cs="Arial"/>
        </w:rPr>
        <w:t>У случају примене критеријума Н</w:t>
      </w:r>
      <w:r w:rsidR="00621752" w:rsidRPr="00096C22">
        <w:rPr>
          <w:rFonts w:cs="Arial"/>
        </w:rPr>
        <w:t xml:space="preserve">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0B38FD42" w14:textId="77777777" w:rsidR="00621752" w:rsidRPr="00096C22" w:rsidRDefault="00621752" w:rsidP="00621752">
      <w:pPr>
        <w:pStyle w:val="KDParagraf"/>
        <w:spacing w:before="0"/>
        <w:rPr>
          <w:rFonts w:cs="Arial"/>
        </w:rPr>
      </w:pPr>
      <w:r w:rsidRPr="00096C22">
        <w:rPr>
          <w:rFonts w:cs="Arial"/>
        </w:rPr>
        <w:t>У понуђену цену страног понуђача урачунавају се и царинске дажбине.</w:t>
      </w:r>
    </w:p>
    <w:p w14:paraId="245880FB" w14:textId="77777777" w:rsidR="00621752" w:rsidRPr="00096C22" w:rsidRDefault="00621752" w:rsidP="00621752">
      <w:pPr>
        <w:pStyle w:val="KDParagraf"/>
        <w:spacing w:before="0"/>
        <w:rPr>
          <w:rFonts w:cs="Arial"/>
        </w:rPr>
      </w:pPr>
      <w:r w:rsidRPr="00096C22">
        <w:rPr>
          <w:rFonts w:cs="Arial"/>
        </w:rPr>
        <w:t xml:space="preserve">Када понуђач достави доказ да нуди добра домаћег порекла, наручилац </w:t>
      </w:r>
      <w:r w:rsidR="009B3371" w:rsidRPr="00096C22">
        <w:rPr>
          <w:rFonts w:cs="Arial"/>
          <w:lang w:val="sr-Cyrl-RS"/>
        </w:rPr>
        <w:t>ће</w:t>
      </w:r>
      <w:r w:rsidR="00B2237A" w:rsidRPr="00096C22">
        <w:rPr>
          <w:rFonts w:cs="Arial"/>
          <w:lang w:val="sr-Cyrl-RS"/>
        </w:rPr>
        <w:t xml:space="preserve"> </w:t>
      </w:r>
      <w:r w:rsidRPr="00096C22">
        <w:rPr>
          <w:rFonts w:cs="Arial"/>
        </w:rPr>
        <w:t xml:space="preserve">, пре рангирања понуда, позвати све остале понуђаче чије су понуде оцењене као прихватљиве </w:t>
      </w:r>
      <w:r w:rsidR="001945FA" w:rsidRPr="00096C22">
        <w:rPr>
          <w:rFonts w:cs="Arial"/>
          <w:lang w:val="sr-Cyrl-RS"/>
        </w:rPr>
        <w:t>а код којих није јасно да ли је реч о добрима домаћег или страног порекла,</w:t>
      </w:r>
      <w:r w:rsidRPr="00096C22">
        <w:rPr>
          <w:rFonts w:cs="Arial"/>
        </w:rPr>
        <w:t>да се изјасне да ли нуде добра домаћег порекла и да доставе доказ.</w:t>
      </w:r>
    </w:p>
    <w:p w14:paraId="7258D2E8" w14:textId="77777777" w:rsidR="00621752" w:rsidRPr="00096C22" w:rsidRDefault="00621752" w:rsidP="00621752">
      <w:pPr>
        <w:pStyle w:val="KDParagraf"/>
        <w:spacing w:before="0"/>
        <w:rPr>
          <w:rFonts w:cs="Arial"/>
        </w:rPr>
      </w:pPr>
      <w:r w:rsidRPr="00096C22">
        <w:rPr>
          <w:rFonts w:cs="Arial"/>
        </w:rPr>
        <w:t>Предност дата за домаће понуђаче и добра домаћег порекла (члан 86.  став 1. до 4. З</w:t>
      </w:r>
      <w:r w:rsidR="00D16608" w:rsidRPr="00096C22">
        <w:rPr>
          <w:rFonts w:cs="Arial"/>
          <w:lang w:val="sr-Cyrl-RS"/>
        </w:rPr>
        <w:t>акона</w:t>
      </w:r>
      <w:r w:rsidRPr="00096C22">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549FF130" w14:textId="77777777" w:rsidR="00621752" w:rsidRPr="00096C22" w:rsidRDefault="00621752" w:rsidP="00621752">
      <w:pPr>
        <w:pStyle w:val="KDParagraf"/>
        <w:spacing w:before="0"/>
        <w:rPr>
          <w:rFonts w:cs="Arial"/>
        </w:rPr>
      </w:pPr>
      <w:r w:rsidRPr="00096C22">
        <w:rPr>
          <w:rFonts w:cs="Arial"/>
        </w:rPr>
        <w:t>Предност дата за домаће понуђаче и добра домаћег порекла (члан 86. став 1. до 4. З</w:t>
      </w:r>
      <w:r w:rsidR="00D16608" w:rsidRPr="00096C22">
        <w:rPr>
          <w:rFonts w:cs="Arial"/>
          <w:lang w:val="sr-Cyrl-RS"/>
        </w:rPr>
        <w:t>акона</w:t>
      </w:r>
      <w:r w:rsidRPr="00096C22">
        <w:rPr>
          <w:rFonts w:cs="Arial"/>
        </w:rPr>
        <w:t xml:space="preserve">) у поступцима јавних набавки у којима учествују </w:t>
      </w:r>
      <w:r w:rsidRPr="00096C22">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6F48F4A" w14:textId="77777777" w:rsidR="009A7499" w:rsidRPr="00096C22" w:rsidRDefault="009A7499" w:rsidP="00621752">
      <w:pPr>
        <w:pStyle w:val="KDParagraf"/>
        <w:spacing w:before="0"/>
        <w:rPr>
          <w:rFonts w:cs="Arial"/>
          <w:color w:val="00B0F0"/>
        </w:rPr>
      </w:pPr>
    </w:p>
    <w:p w14:paraId="3F29BCFC" w14:textId="77777777" w:rsidR="006F1B4D" w:rsidRPr="00096C22" w:rsidRDefault="00874F5B" w:rsidP="0043751C">
      <w:pPr>
        <w:pStyle w:val="Heading1"/>
        <w:numPr>
          <w:ilvl w:val="0"/>
          <w:numId w:val="0"/>
        </w:numPr>
      </w:pPr>
      <w:bookmarkStart w:id="196" w:name="_Toc441651548"/>
      <w:bookmarkStart w:id="197" w:name="_Toc442559886"/>
      <w:r w:rsidRPr="00096C22">
        <w:rPr>
          <w:lang w:val="en-US"/>
        </w:rPr>
        <w:t xml:space="preserve">5.1. </w:t>
      </w:r>
      <w:r w:rsidR="00621752" w:rsidRPr="00096C22">
        <w:t>Резервни критеријум</w:t>
      </w:r>
      <w:bookmarkEnd w:id="196"/>
      <w:bookmarkEnd w:id="197"/>
    </w:p>
    <w:p w14:paraId="3F43E4BE" w14:textId="77777777" w:rsidR="00621752" w:rsidRPr="00096C22" w:rsidRDefault="00621752" w:rsidP="006F1B4D">
      <w:pPr>
        <w:spacing w:before="0"/>
        <w:rPr>
          <w:rFonts w:cs="Arial"/>
        </w:rPr>
      </w:pPr>
      <w:r w:rsidRPr="00096C22">
        <w:rPr>
          <w:rFonts w:cs="Arial"/>
        </w:rPr>
        <w:t>Уколико две или више понуда имају исту најнижу понуђену цену, као најповољнија биће изабрана понуда оног понуђача који је</w:t>
      </w:r>
      <w:r w:rsidRPr="00096C22">
        <w:rPr>
          <w:rFonts w:cs="Arial"/>
          <w:color w:val="00B0F0"/>
        </w:rPr>
        <w:t xml:space="preserve"> </w:t>
      </w:r>
      <w:r w:rsidRPr="00096C22">
        <w:rPr>
          <w:rFonts w:cs="Arial"/>
        </w:rPr>
        <w:t xml:space="preserve">понудио </w:t>
      </w:r>
      <w:r w:rsidR="003A782B" w:rsidRPr="00096C22">
        <w:rPr>
          <w:rFonts w:cs="Arial"/>
          <w:lang w:val="sr-Cyrl-RS"/>
        </w:rPr>
        <w:t>краћи рок испоруке</w:t>
      </w:r>
      <w:r w:rsidRPr="00096C22">
        <w:rPr>
          <w:rFonts w:cs="Arial"/>
        </w:rPr>
        <w:t>. У случају истог понуђеног рока</w:t>
      </w:r>
      <w:r w:rsidR="003A782B" w:rsidRPr="00096C22">
        <w:rPr>
          <w:rFonts w:cs="Arial"/>
          <w:lang w:val="sr-Cyrl-RS"/>
        </w:rPr>
        <w:t xml:space="preserve"> испоруке</w:t>
      </w:r>
      <w:r w:rsidRPr="00096C22">
        <w:rPr>
          <w:rFonts w:cs="Arial"/>
        </w:rPr>
        <w:t>, као најповољнија биће изабрана понуда оног понуђача који је понудио</w:t>
      </w:r>
      <w:r w:rsidR="003A782B" w:rsidRPr="00096C22">
        <w:rPr>
          <w:rFonts w:cs="Arial"/>
          <w:lang w:val="sr-Cyrl-RS"/>
        </w:rPr>
        <w:t xml:space="preserve"> дужи гарантни рок</w:t>
      </w:r>
      <w:r w:rsidRPr="00096C22">
        <w:rPr>
          <w:rFonts w:cs="Arial"/>
        </w:rPr>
        <w:t>.</w:t>
      </w:r>
    </w:p>
    <w:p w14:paraId="2AAB14A8" w14:textId="77777777" w:rsidR="003A782B" w:rsidRPr="00096C22" w:rsidRDefault="003A782B" w:rsidP="006F1B4D">
      <w:pPr>
        <w:spacing w:before="0"/>
        <w:rPr>
          <w:rFonts w:cs="Arial"/>
          <w:lang w:val="sr-Cyrl-CS"/>
        </w:rPr>
      </w:pPr>
    </w:p>
    <w:p w14:paraId="00443D63" w14:textId="77777777" w:rsidR="00986498" w:rsidRPr="00096C22" w:rsidRDefault="00986498" w:rsidP="00986498">
      <w:pPr>
        <w:autoSpaceDE w:val="0"/>
        <w:autoSpaceDN w:val="0"/>
        <w:adjustRightInd w:val="0"/>
        <w:spacing w:before="0"/>
        <w:rPr>
          <w:rFonts w:cs="Arial"/>
        </w:rPr>
      </w:pPr>
      <w:r w:rsidRPr="00096C22">
        <w:rPr>
          <w:rFonts w:cs="Arial"/>
        </w:rPr>
        <w:t>Уколико ни после примене резервних критериј</w:t>
      </w:r>
      <w:r w:rsidR="00E05669" w:rsidRPr="00096C22">
        <w:rPr>
          <w:rFonts w:cs="Arial"/>
        </w:rPr>
        <w:t xml:space="preserve">ума не буде </w:t>
      </w:r>
      <w:r w:rsidRPr="00096C22">
        <w:rPr>
          <w:rFonts w:cs="Arial"/>
        </w:rPr>
        <w:t>могуће</w:t>
      </w:r>
      <w:r w:rsidR="009C7CB8" w:rsidRPr="00096C22">
        <w:rPr>
          <w:rFonts w:cs="Arial"/>
        </w:rPr>
        <w:t xml:space="preserve"> изабрати најповољнију понуду, О</w:t>
      </w:r>
      <w:r w:rsidRPr="00096C22">
        <w:rPr>
          <w:rFonts w:cs="Arial"/>
        </w:rPr>
        <w:t>квирни споразум ће бити изабран путем жреба.</w:t>
      </w:r>
    </w:p>
    <w:p w14:paraId="54F3B5F6" w14:textId="77777777" w:rsidR="003A782B" w:rsidRPr="00096C22" w:rsidRDefault="003A782B" w:rsidP="00986498">
      <w:pPr>
        <w:autoSpaceDE w:val="0"/>
        <w:autoSpaceDN w:val="0"/>
        <w:adjustRightInd w:val="0"/>
        <w:spacing w:before="0"/>
        <w:rPr>
          <w:rFonts w:cs="Arial"/>
        </w:rPr>
      </w:pPr>
    </w:p>
    <w:p w14:paraId="249884A6" w14:textId="77777777" w:rsidR="00986498" w:rsidRPr="00096C22" w:rsidRDefault="00986498" w:rsidP="00986498">
      <w:pPr>
        <w:autoSpaceDE w:val="0"/>
        <w:autoSpaceDN w:val="0"/>
        <w:adjustRightInd w:val="0"/>
        <w:spacing w:before="0"/>
        <w:rPr>
          <w:rFonts w:cs="Arial"/>
        </w:rPr>
      </w:pPr>
      <w:r w:rsidRPr="00096C22">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9C7CB8" w:rsidRPr="00096C22">
        <w:rPr>
          <w:rFonts w:cs="Arial"/>
          <w:lang w:val="sr-Cyrl-RS"/>
        </w:rPr>
        <w:t xml:space="preserve">члан </w:t>
      </w:r>
      <w:r w:rsidRPr="00096C22">
        <w:rPr>
          <w:rFonts w:cs="Arial"/>
        </w:rPr>
        <w:t xml:space="preserve">Комисије извући само један папир.Понуђачу чији назив буде на извученом папиру биће додељен </w:t>
      </w:r>
      <w:r w:rsidRPr="00096C22">
        <w:rPr>
          <w:rFonts w:cs="Arial"/>
          <w:lang w:val="sr-Cyrl-RS"/>
        </w:rPr>
        <w:t>оквирни споразум</w:t>
      </w:r>
      <w:r w:rsidRPr="00096C22">
        <w:rPr>
          <w:rFonts w:cs="Arial"/>
        </w:rPr>
        <w:t>.</w:t>
      </w:r>
    </w:p>
    <w:p w14:paraId="270F1720" w14:textId="670B1CC0" w:rsidR="00980116" w:rsidRDefault="00980116">
      <w:pPr>
        <w:spacing w:before="0"/>
        <w:jc w:val="left"/>
        <w:rPr>
          <w:rFonts w:eastAsia="TimesNewRomanPSMT" w:cs="Arial"/>
          <w:bCs/>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Pr>
          <w:rFonts w:eastAsia="TimesNewRomanPSMT" w:cs="Arial"/>
          <w:bCs/>
        </w:rPr>
        <w:br w:type="page"/>
      </w:r>
    </w:p>
    <w:p w14:paraId="305AE823" w14:textId="77777777" w:rsidR="003B229F" w:rsidRDefault="003B229F" w:rsidP="003B229F">
      <w:pPr>
        <w:autoSpaceDE w:val="0"/>
        <w:autoSpaceDN w:val="0"/>
        <w:adjustRightInd w:val="0"/>
        <w:spacing w:before="0"/>
        <w:rPr>
          <w:rFonts w:eastAsia="TimesNewRomanPSMT" w:cs="Arial"/>
          <w:bCs/>
        </w:rPr>
      </w:pPr>
    </w:p>
    <w:p w14:paraId="1610FE86" w14:textId="77777777" w:rsidR="00175CF8" w:rsidRDefault="00175CF8" w:rsidP="003B229F">
      <w:pPr>
        <w:autoSpaceDE w:val="0"/>
        <w:autoSpaceDN w:val="0"/>
        <w:adjustRightInd w:val="0"/>
        <w:spacing w:before="0"/>
        <w:rPr>
          <w:rFonts w:cs="Arial"/>
          <w:b/>
          <w:lang w:val="sr-Cyrl-RS"/>
        </w:rPr>
      </w:pPr>
    </w:p>
    <w:p w14:paraId="5EA5A081" w14:textId="2F0CB88E" w:rsidR="008D2B23" w:rsidRPr="003B229F" w:rsidRDefault="0043751C" w:rsidP="003B229F">
      <w:pPr>
        <w:autoSpaceDE w:val="0"/>
        <w:autoSpaceDN w:val="0"/>
        <w:adjustRightInd w:val="0"/>
        <w:spacing w:before="0"/>
        <w:rPr>
          <w:rFonts w:eastAsia="TimesNewRomanPSMT" w:cs="Arial"/>
          <w:b/>
          <w:bCs/>
        </w:rPr>
      </w:pPr>
      <w:r w:rsidRPr="003B229F">
        <w:rPr>
          <w:rFonts w:cs="Arial"/>
          <w:b/>
          <w:lang w:val="sr-Cyrl-RS"/>
        </w:rPr>
        <w:t>6.</w:t>
      </w:r>
      <w:r w:rsidR="003C4E60" w:rsidRPr="003B229F">
        <w:rPr>
          <w:rFonts w:cs="Arial"/>
          <w:b/>
          <w:lang w:val="sr-Cyrl-RS"/>
        </w:rPr>
        <w:t xml:space="preserve">  </w:t>
      </w:r>
      <w:r w:rsidR="008D2B23" w:rsidRPr="003B229F">
        <w:rPr>
          <w:rFonts w:cs="Arial"/>
          <w:b/>
        </w:rPr>
        <w:t>УПУТСТВО ПОНУЂАЧИМА КАКО ДА САЧИНЕ ПОНУДУ</w:t>
      </w:r>
      <w:bookmarkEnd w:id="204"/>
    </w:p>
    <w:p w14:paraId="130B694E" w14:textId="77777777" w:rsidR="00645F72" w:rsidRPr="00096C22" w:rsidRDefault="00645F72" w:rsidP="00874F5B"/>
    <w:p w14:paraId="37D39327" w14:textId="77777777" w:rsidR="008D2B23" w:rsidRPr="00096C22" w:rsidRDefault="008D2B23" w:rsidP="008D2B23">
      <w:pPr>
        <w:pStyle w:val="KDParagraf"/>
        <w:spacing w:before="0"/>
        <w:rPr>
          <w:rFonts w:cs="Arial"/>
          <w:lang w:val="ru-RU"/>
        </w:rPr>
      </w:pPr>
      <w:r w:rsidRPr="00096C22">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AC11363" w14:textId="77777777" w:rsidR="008D2B23" w:rsidRPr="00096C22" w:rsidRDefault="008D2B23" w:rsidP="008D2B23">
      <w:pPr>
        <w:pStyle w:val="KDParagraf"/>
        <w:spacing w:before="0"/>
        <w:rPr>
          <w:rFonts w:cs="Arial"/>
        </w:rPr>
      </w:pPr>
      <w:r w:rsidRPr="00096C22">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C119D18" w14:textId="77777777" w:rsidR="008D2B23" w:rsidRPr="00096C22" w:rsidRDefault="008D2B23" w:rsidP="008D2B23">
      <w:pPr>
        <w:pStyle w:val="KDParagraf"/>
        <w:spacing w:before="0"/>
        <w:rPr>
          <w:rFonts w:cs="Arial"/>
        </w:rPr>
      </w:pPr>
    </w:p>
    <w:p w14:paraId="7AC4A3A4" w14:textId="30148F9F" w:rsidR="008D2B23" w:rsidRPr="00096C22" w:rsidRDefault="008D2B23" w:rsidP="00491DDC">
      <w:pPr>
        <w:pStyle w:val="KDPodnaslov2"/>
        <w:numPr>
          <w:ilvl w:val="1"/>
          <w:numId w:val="35"/>
        </w:numPr>
        <w:spacing w:before="0"/>
        <w:ind w:left="450" w:hanging="450"/>
        <w:jc w:val="both"/>
        <w:rPr>
          <w:rFonts w:cs="Arial"/>
        </w:rPr>
      </w:pPr>
      <w:bookmarkStart w:id="205" w:name="_Toc441651577"/>
      <w:bookmarkStart w:id="206" w:name="_Toc442559888"/>
      <w:r w:rsidRPr="00096C22">
        <w:rPr>
          <w:rFonts w:cs="Arial"/>
        </w:rPr>
        <w:t>Језик на којем понуда мора бити састављена</w:t>
      </w:r>
      <w:bookmarkEnd w:id="205"/>
      <w:bookmarkEnd w:id="206"/>
    </w:p>
    <w:p w14:paraId="64C6C994" w14:textId="77777777" w:rsidR="008D2B23" w:rsidRPr="00096C22" w:rsidRDefault="008D2B23" w:rsidP="008D2B23">
      <w:pPr>
        <w:pStyle w:val="KDParagraf"/>
        <w:spacing w:before="0"/>
        <w:rPr>
          <w:rFonts w:cs="Arial"/>
        </w:rPr>
      </w:pPr>
      <w:r w:rsidRPr="00096C22">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39302E79" w14:textId="77777777" w:rsidR="008D2B23" w:rsidRPr="00096C22" w:rsidRDefault="008D2B23" w:rsidP="008D2B23">
      <w:pPr>
        <w:pStyle w:val="KDKomentar"/>
        <w:spacing w:before="0"/>
        <w:rPr>
          <w:rFonts w:cs="Arial"/>
          <w:i w:val="0"/>
          <w:color w:val="auto"/>
          <w:sz w:val="22"/>
          <w:szCs w:val="22"/>
        </w:rPr>
      </w:pPr>
      <w:r w:rsidRPr="00096C22">
        <w:rPr>
          <w:rFonts w:cs="Arial"/>
          <w:i w:val="0"/>
          <w:color w:val="auto"/>
          <w:sz w:val="22"/>
          <w:szCs w:val="22"/>
        </w:rPr>
        <w:t>Понуда са свим прилозима мора бити сачињена на српском језику.</w:t>
      </w:r>
    </w:p>
    <w:p w14:paraId="0873AD87" w14:textId="77777777" w:rsidR="008D2B23" w:rsidRPr="00096C22" w:rsidRDefault="008D2B23" w:rsidP="008D2B23">
      <w:pPr>
        <w:pStyle w:val="KDKomentar"/>
        <w:spacing w:before="0"/>
        <w:rPr>
          <w:rStyle w:val="StyleArial"/>
          <w:rFonts w:cs="Arial"/>
          <w:i w:val="0"/>
          <w:color w:val="auto"/>
          <w:sz w:val="22"/>
          <w:szCs w:val="22"/>
        </w:rPr>
      </w:pPr>
      <w:r w:rsidRPr="00096C22">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58D4D827" w14:textId="77777777" w:rsidR="008D2B23" w:rsidRPr="00096C22" w:rsidRDefault="008D2B23" w:rsidP="008D2B23">
      <w:pPr>
        <w:pStyle w:val="KDParagraf"/>
        <w:spacing w:before="0"/>
        <w:rPr>
          <w:rFonts w:cs="Arial"/>
          <w:lang w:val="ru-RU" w:eastAsia="sr-Latn-CS"/>
        </w:rPr>
      </w:pPr>
    </w:p>
    <w:p w14:paraId="78752E46" w14:textId="794D3CA1" w:rsidR="008D2B23" w:rsidRPr="00096C22" w:rsidRDefault="0043751C" w:rsidP="00491DDC">
      <w:pPr>
        <w:pStyle w:val="KDPodnaslov2"/>
        <w:numPr>
          <w:ilvl w:val="1"/>
          <w:numId w:val="35"/>
        </w:numPr>
        <w:spacing w:before="0"/>
        <w:ind w:left="360"/>
        <w:jc w:val="both"/>
        <w:rPr>
          <w:rFonts w:cs="Arial"/>
        </w:rPr>
      </w:pPr>
      <w:bookmarkStart w:id="207" w:name="_Toc441651578"/>
      <w:bookmarkStart w:id="208" w:name="_Toc442559889"/>
      <w:r>
        <w:rPr>
          <w:rFonts w:cs="Arial"/>
          <w:lang w:val="sr-Cyrl-RS"/>
        </w:rPr>
        <w:t xml:space="preserve"> </w:t>
      </w:r>
      <w:r w:rsidR="008D2B23" w:rsidRPr="00096C22">
        <w:rPr>
          <w:rFonts w:cs="Arial"/>
        </w:rPr>
        <w:t xml:space="preserve">Начин састављања </w:t>
      </w:r>
      <w:r w:rsidR="00FC355A" w:rsidRPr="00096C22">
        <w:rPr>
          <w:rFonts w:cs="Arial"/>
        </w:rPr>
        <w:t xml:space="preserve">и подношења </w:t>
      </w:r>
      <w:r w:rsidR="008D2B23" w:rsidRPr="00096C22">
        <w:rPr>
          <w:rFonts w:cs="Arial"/>
        </w:rPr>
        <w:t>понуде</w:t>
      </w:r>
      <w:bookmarkEnd w:id="207"/>
      <w:bookmarkEnd w:id="208"/>
    </w:p>
    <w:p w14:paraId="427D3907" w14:textId="77777777" w:rsidR="008D2B23" w:rsidRPr="00096C22" w:rsidRDefault="008D2B23" w:rsidP="008D2B23">
      <w:pPr>
        <w:pStyle w:val="KDParagraf"/>
        <w:spacing w:before="0"/>
        <w:rPr>
          <w:rFonts w:cs="Arial"/>
          <w:lang w:val="ru-RU"/>
        </w:rPr>
      </w:pPr>
      <w:r w:rsidRPr="00096C22">
        <w:rPr>
          <w:rFonts w:cs="Arial"/>
          <w:lang w:val="ru-RU"/>
        </w:rPr>
        <w:t>Понуђач је обавезан да сачини понуду тако што</w:t>
      </w:r>
      <w:r w:rsidR="00613B13" w:rsidRPr="00096C22">
        <w:rPr>
          <w:rFonts w:cs="Arial"/>
          <w:lang w:val="ru-RU"/>
        </w:rPr>
        <w:t xml:space="preserve"> Понуђач </w:t>
      </w:r>
      <w:r w:rsidRPr="00096C22">
        <w:rPr>
          <w:rFonts w:cs="Arial"/>
          <w:lang w:val="ru-RU"/>
        </w:rPr>
        <w:t>уписује тражене податке у обрасце који су саста</w:t>
      </w:r>
      <w:r w:rsidR="00613B13" w:rsidRPr="00096C22">
        <w:rPr>
          <w:rFonts w:cs="Arial"/>
          <w:lang w:val="ru-RU"/>
        </w:rPr>
        <w:t xml:space="preserve">вни део конкурсне документације </w:t>
      </w:r>
      <w:r w:rsidRPr="00096C22">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96C22">
        <w:rPr>
          <w:rFonts w:cs="Arial"/>
          <w:lang w:val="ru-RU"/>
        </w:rPr>
        <w:t xml:space="preserve"> Доставља их заједно са осталим документима који представљају обавезну садржину понуде.</w:t>
      </w:r>
    </w:p>
    <w:p w14:paraId="59019649" w14:textId="77777777" w:rsidR="008D2B23" w:rsidRPr="00096C22" w:rsidRDefault="008D2B23" w:rsidP="008D2B23">
      <w:pPr>
        <w:pStyle w:val="KDParagraf"/>
        <w:spacing w:before="0"/>
        <w:rPr>
          <w:rFonts w:cs="Arial"/>
        </w:rPr>
      </w:pPr>
      <w:r w:rsidRPr="00096C22">
        <w:rPr>
          <w:rFonts w:cs="Arial"/>
        </w:rPr>
        <w:t>Препоручује се да сви документи поднети у понуди  буду нумерисани</w:t>
      </w:r>
      <w:r w:rsidRPr="00096C22">
        <w:rPr>
          <w:rFonts w:cs="Arial"/>
          <w:lang w:val="sr-Latn-CS"/>
        </w:rPr>
        <w:t xml:space="preserve"> и</w:t>
      </w:r>
      <w:r w:rsidRPr="00096C22">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CEF5912" w14:textId="77777777" w:rsidR="008D2B23" w:rsidRPr="00096C22" w:rsidRDefault="008D2B23" w:rsidP="008D2B23">
      <w:pPr>
        <w:pStyle w:val="KDParagraf"/>
        <w:spacing w:before="0"/>
        <w:rPr>
          <w:rFonts w:cs="Arial"/>
          <w:lang w:val="ru-RU"/>
        </w:rPr>
      </w:pPr>
      <w:r w:rsidRPr="00096C22">
        <w:rPr>
          <w:rFonts w:cs="Arial"/>
          <w:lang w:val="ru-RU"/>
        </w:rPr>
        <w:t xml:space="preserve">Препоручује се да се нумерација поднете документације </w:t>
      </w:r>
      <w:r w:rsidR="00FC355A" w:rsidRPr="00096C22">
        <w:rPr>
          <w:rFonts w:cs="Arial"/>
          <w:lang w:val="ru-RU"/>
        </w:rPr>
        <w:t>и образац</w:t>
      </w:r>
      <w:r w:rsidR="00962DFB" w:rsidRPr="00096C22">
        <w:rPr>
          <w:rFonts w:cs="Arial"/>
          <w:lang w:val="ru-RU"/>
        </w:rPr>
        <w:t>а</w:t>
      </w:r>
      <w:r w:rsidR="00FC355A" w:rsidRPr="00096C22">
        <w:rPr>
          <w:rFonts w:cs="Arial"/>
          <w:lang w:val="ru-RU"/>
        </w:rPr>
        <w:t xml:space="preserve"> у понуди </w:t>
      </w:r>
      <w:r w:rsidRPr="00096C22">
        <w:rPr>
          <w:rFonts w:cs="Arial"/>
          <w:lang w:val="ru-RU"/>
        </w:rPr>
        <w:t>изврши на свако</w:t>
      </w:r>
      <w:r w:rsidRPr="00096C22">
        <w:rPr>
          <w:rFonts w:cs="Arial"/>
        </w:rPr>
        <w:t>j</w:t>
      </w:r>
      <w:r w:rsidRPr="00096C22">
        <w:rPr>
          <w:rFonts w:cs="Arial"/>
          <w:lang w:val="ru-RU"/>
        </w:rPr>
        <w:t xml:space="preserve"> страни на којој има текста, исписивањем </w:t>
      </w:r>
      <w:r w:rsidRPr="00096C22">
        <w:rPr>
          <w:rFonts w:cs="Arial"/>
          <w:i/>
          <w:lang w:val="ru-RU"/>
        </w:rPr>
        <w:t xml:space="preserve">“1 од </w:t>
      </w:r>
      <w:r w:rsidRPr="00096C22">
        <w:rPr>
          <w:rFonts w:cs="Arial"/>
          <w:i/>
        </w:rPr>
        <w:t>н</w:t>
      </w:r>
      <w:r w:rsidRPr="00096C22">
        <w:rPr>
          <w:rFonts w:cs="Arial"/>
          <w:i/>
          <w:lang w:val="ru-RU"/>
        </w:rPr>
        <w:t>“, „2 од н“</w:t>
      </w:r>
      <w:r w:rsidRPr="00096C22">
        <w:rPr>
          <w:rFonts w:cs="Arial"/>
          <w:lang w:val="ru-RU"/>
        </w:rPr>
        <w:t xml:space="preserve"> и тако све до </w:t>
      </w:r>
      <w:r w:rsidRPr="00096C22">
        <w:rPr>
          <w:rFonts w:cs="Arial"/>
          <w:i/>
          <w:lang w:val="ru-RU"/>
        </w:rPr>
        <w:t>„н од н“</w:t>
      </w:r>
      <w:r w:rsidRPr="00096C22">
        <w:rPr>
          <w:rFonts w:cs="Arial"/>
          <w:lang w:val="ru-RU"/>
        </w:rPr>
        <w:t xml:space="preserve">, с тим да </w:t>
      </w:r>
      <w:r w:rsidRPr="00096C22">
        <w:rPr>
          <w:rFonts w:cs="Arial"/>
          <w:i/>
          <w:lang w:val="ru-RU"/>
        </w:rPr>
        <w:t>„н“</w:t>
      </w:r>
      <w:r w:rsidRPr="00096C22">
        <w:rPr>
          <w:rFonts w:cs="Arial"/>
          <w:lang w:val="ru-RU"/>
        </w:rPr>
        <w:t xml:space="preserve"> представља укупан број страна понуде.</w:t>
      </w:r>
    </w:p>
    <w:p w14:paraId="7538C640" w14:textId="77777777" w:rsidR="008D2B23" w:rsidRPr="00096C22" w:rsidRDefault="008D2B23" w:rsidP="008D2B23">
      <w:pPr>
        <w:pStyle w:val="KDKomentar"/>
        <w:spacing w:before="0"/>
        <w:rPr>
          <w:rFonts w:cs="Arial"/>
          <w:i w:val="0"/>
          <w:color w:val="auto"/>
          <w:sz w:val="22"/>
          <w:szCs w:val="22"/>
        </w:rPr>
      </w:pPr>
      <w:r w:rsidRPr="00096C22">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E1A86BA" w14:textId="56E9A85F" w:rsidR="008D2B23" w:rsidRPr="00096C22" w:rsidRDefault="008D2B23" w:rsidP="008D2B23">
      <w:pPr>
        <w:pStyle w:val="KDParagraf"/>
        <w:spacing w:before="0"/>
        <w:rPr>
          <w:rFonts w:cs="Arial"/>
          <w:lang w:val="ru-RU"/>
        </w:rPr>
      </w:pPr>
      <w:r w:rsidRPr="00096C22">
        <w:rPr>
          <w:rFonts w:cs="Arial"/>
          <w:lang w:val="ru-RU"/>
        </w:rPr>
        <w:t xml:space="preserve">Понуђач подноси понуду у затвореној коверти </w:t>
      </w:r>
      <w:r w:rsidRPr="00096C22">
        <w:rPr>
          <w:rFonts w:cs="Arial"/>
        </w:rPr>
        <w:t>или кутији</w:t>
      </w:r>
      <w:r w:rsidRPr="00096C22">
        <w:rPr>
          <w:rFonts w:cs="Arial"/>
          <w:lang w:val="ru-RU"/>
        </w:rPr>
        <w:t xml:space="preserve">, тако да се </w:t>
      </w:r>
      <w:r w:rsidR="00613B13" w:rsidRPr="00096C22">
        <w:rPr>
          <w:rFonts w:cs="Arial"/>
          <w:lang w:val="ru-RU"/>
        </w:rPr>
        <w:t>при отварању може проверити да ли је затворена, као и када</w:t>
      </w:r>
      <w:r w:rsidRPr="00096C22">
        <w:rPr>
          <w:rFonts w:cs="Arial"/>
          <w:lang w:val="ru-RU"/>
        </w:rPr>
        <w:t>, на адресу: Јавно пре</w:t>
      </w:r>
      <w:r w:rsidR="009A7499" w:rsidRPr="00096C22">
        <w:rPr>
          <w:rFonts w:cs="Arial"/>
          <w:lang w:val="ru-RU"/>
        </w:rPr>
        <w:t xml:space="preserve">дузеће </w:t>
      </w:r>
      <w:r w:rsidR="00412CEC">
        <w:rPr>
          <w:rFonts w:cs="Arial"/>
          <w:lang w:val="ru-RU"/>
        </w:rPr>
        <w:t xml:space="preserve">„Електропривреда </w:t>
      </w:r>
      <w:r w:rsidR="00412CEC" w:rsidRPr="00980116">
        <w:rPr>
          <w:rFonts w:cs="Arial"/>
          <w:lang w:val="ru-RU"/>
        </w:rPr>
        <w:t>Србије“</w:t>
      </w:r>
      <w:r w:rsidR="009A7499" w:rsidRPr="00980116">
        <w:rPr>
          <w:rFonts w:cs="Arial"/>
          <w:lang w:val="ru-RU"/>
        </w:rPr>
        <w:t xml:space="preserve">, </w:t>
      </w:r>
      <w:r w:rsidR="00980116" w:rsidRPr="00980116">
        <w:rPr>
          <w:rFonts w:eastAsia="TimesNewRomanPSMT" w:cs="Arial"/>
          <w:bCs/>
          <w:lang w:val="sr-Cyrl-RS"/>
        </w:rPr>
        <w:t>Београд, ул.Балканска 13.</w:t>
      </w:r>
      <w:r w:rsidR="00412CEC" w:rsidRPr="00980116">
        <w:rPr>
          <w:rFonts w:cs="Arial"/>
          <w:lang w:val="ru-RU"/>
        </w:rPr>
        <w:t>,</w:t>
      </w:r>
      <w:r w:rsidR="009A7499" w:rsidRPr="00980116">
        <w:rPr>
          <w:rFonts w:cs="Arial"/>
          <w:lang w:val="ru-RU"/>
        </w:rPr>
        <w:t xml:space="preserve"> </w:t>
      </w:r>
      <w:r w:rsidR="00980116" w:rsidRPr="00980116">
        <w:rPr>
          <w:rFonts w:cs="Arial"/>
          <w:lang w:val="ru-RU"/>
        </w:rPr>
        <w:t>11000 Београд</w:t>
      </w:r>
      <w:r w:rsidR="009A7499" w:rsidRPr="00980116">
        <w:rPr>
          <w:rFonts w:cs="Arial"/>
          <w:lang w:val="ru-RU"/>
        </w:rPr>
        <w:t xml:space="preserve">, </w:t>
      </w:r>
      <w:r w:rsidRPr="00980116">
        <w:rPr>
          <w:rFonts w:cs="Arial"/>
          <w:lang w:val="ru-RU"/>
        </w:rPr>
        <w:t xml:space="preserve">писарница - са назнаком: „Понуда за јавну набавку </w:t>
      </w:r>
      <w:r w:rsidR="00256C2D" w:rsidRPr="00980116">
        <w:rPr>
          <w:rFonts w:cs="Arial"/>
          <w:lang w:val="ru-RU"/>
        </w:rPr>
        <w:t>РЕЗЕРВНИ ДЕЛОВИ И МАТЕРИЈАЛ ЗА ПУТНИЧКА ВОЗИЛА</w:t>
      </w:r>
      <w:r w:rsidR="00F06552">
        <w:rPr>
          <w:rFonts w:cs="Arial"/>
          <w:lang w:val="ru-RU"/>
        </w:rPr>
        <w:t>, за партију/е___________</w:t>
      </w:r>
      <w:r w:rsidR="00256C2D" w:rsidRPr="00980116">
        <w:rPr>
          <w:rFonts w:cs="Arial"/>
          <w:lang w:val="ru-RU"/>
        </w:rPr>
        <w:t xml:space="preserve"> </w:t>
      </w:r>
      <w:r w:rsidR="00796C64" w:rsidRPr="00980116">
        <w:rPr>
          <w:rFonts w:cs="Arial"/>
          <w:lang w:val="ru-RU"/>
        </w:rPr>
        <w:t xml:space="preserve"> </w:t>
      </w:r>
      <w:r w:rsidRPr="00980116">
        <w:rPr>
          <w:rFonts w:cs="Arial"/>
          <w:lang w:val="ru-RU"/>
        </w:rPr>
        <w:t xml:space="preserve">- Јавна набавка број </w:t>
      </w:r>
      <w:r w:rsidR="00256C2D" w:rsidRPr="00980116">
        <w:rPr>
          <w:rFonts w:cs="Arial"/>
          <w:lang w:val="sr-Cyrl-RS"/>
        </w:rPr>
        <w:t>ЈН/8200/0082/2017</w:t>
      </w:r>
      <w:r w:rsidRPr="00980116">
        <w:rPr>
          <w:rFonts w:cs="Arial"/>
          <w:lang w:val="ru-RU"/>
        </w:rPr>
        <w:t xml:space="preserve"> - НЕ ОТВАРАТИ“.</w:t>
      </w:r>
      <w:r w:rsidRPr="00096C22">
        <w:rPr>
          <w:rFonts w:cs="Arial"/>
          <w:lang w:val="ru-RU"/>
        </w:rPr>
        <w:t xml:space="preserve"> </w:t>
      </w:r>
    </w:p>
    <w:p w14:paraId="7AAF629C" w14:textId="77777777" w:rsidR="008D2B23" w:rsidRPr="00096C22" w:rsidRDefault="008D2B23" w:rsidP="008D2B23">
      <w:pPr>
        <w:pStyle w:val="KDParagraf"/>
        <w:spacing w:before="0"/>
        <w:rPr>
          <w:rFonts w:cs="Arial"/>
        </w:rPr>
      </w:pPr>
      <w:r w:rsidRPr="00096C22">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5670118" w14:textId="77777777" w:rsidR="008D2B23" w:rsidRPr="00096C22" w:rsidRDefault="008D2B23" w:rsidP="008D2B23">
      <w:pPr>
        <w:pStyle w:val="KDParagraf"/>
        <w:spacing w:before="0"/>
        <w:rPr>
          <w:rFonts w:cs="Arial"/>
        </w:rPr>
      </w:pPr>
      <w:r w:rsidRPr="00096C22">
        <w:rPr>
          <w:rFonts w:eastAsia="TimesNewRomanPSMT" w:cs="Arial"/>
          <w:bCs/>
        </w:rPr>
        <w:t>У случају да понуду подноси група п</w:t>
      </w:r>
      <w:r w:rsidR="009B3371" w:rsidRPr="00096C22">
        <w:rPr>
          <w:rFonts w:eastAsia="TimesNewRomanPSMT" w:cs="Arial"/>
          <w:bCs/>
        </w:rPr>
        <w:t xml:space="preserve">онуђача, на полеђини коверте </w:t>
      </w:r>
      <w:r w:rsidRPr="00096C22">
        <w:rPr>
          <w:rFonts w:eastAsia="TimesNewRomanPSMT" w:cs="Arial"/>
          <w:bCs/>
        </w:rPr>
        <w:t xml:space="preserve"> назначити да се ради о групи понуђача и навести називе и адресу свих чланова групе понуђача</w:t>
      </w:r>
      <w:r w:rsidRPr="00096C22">
        <w:rPr>
          <w:rFonts w:cs="Arial"/>
        </w:rPr>
        <w:t>.</w:t>
      </w:r>
    </w:p>
    <w:p w14:paraId="4BA1CA76" w14:textId="77777777" w:rsidR="00613B13" w:rsidRPr="00096C22" w:rsidRDefault="00613B13" w:rsidP="00613B13">
      <w:pPr>
        <w:pStyle w:val="KDParagraf"/>
        <w:spacing w:before="0"/>
        <w:rPr>
          <w:rFonts w:cs="Arial"/>
        </w:rPr>
      </w:pPr>
      <w:r w:rsidRPr="00096C22">
        <w:rPr>
          <w:rFonts w:cs="Arial"/>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096C22">
        <w:rPr>
          <w:rFonts w:cs="Arial"/>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8E0FB6B" w14:textId="77777777" w:rsidR="00613B13" w:rsidRPr="00096C22" w:rsidRDefault="00613B13" w:rsidP="00613B13">
      <w:pPr>
        <w:pStyle w:val="KDParagraf"/>
        <w:spacing w:before="0"/>
        <w:rPr>
          <w:rFonts w:cs="Arial"/>
        </w:rPr>
      </w:pPr>
      <w:r w:rsidRPr="00096C22">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096C22">
        <w:rPr>
          <w:rFonts w:cs="Arial"/>
          <w:lang w:val="sr-Cyrl-RS"/>
        </w:rPr>
        <w:t>акона</w:t>
      </w:r>
      <w:r w:rsidRPr="00096C22">
        <w:rPr>
          <w:rFonts w:cs="Arial"/>
        </w:rPr>
        <w:t xml:space="preserve">. </w:t>
      </w:r>
    </w:p>
    <w:p w14:paraId="0A19F697" w14:textId="77777777" w:rsidR="00613B13" w:rsidRPr="00096C22" w:rsidRDefault="00613B13" w:rsidP="00613B13">
      <w:pPr>
        <w:pStyle w:val="KDParagraf"/>
        <w:spacing w:before="0"/>
        <w:rPr>
          <w:rFonts w:cs="Arial"/>
        </w:rPr>
      </w:pPr>
      <w:r w:rsidRPr="00096C22">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115B39B" w14:textId="77777777" w:rsidR="00613B13" w:rsidRPr="00096C22" w:rsidRDefault="00613B13" w:rsidP="00613B13">
      <w:pPr>
        <w:tabs>
          <w:tab w:val="left" w:pos="284"/>
          <w:tab w:val="left" w:pos="330"/>
        </w:tabs>
        <w:ind w:left="284"/>
        <w:rPr>
          <w:rFonts w:eastAsia="TimesNewRomanPSMT" w:cs="Arial"/>
          <w:bCs/>
          <w:lang w:val="sr-Cyrl-RS"/>
        </w:rPr>
      </w:pPr>
    </w:p>
    <w:p w14:paraId="5898165A" w14:textId="77777777" w:rsidR="008D2B23" w:rsidRPr="00096C22" w:rsidRDefault="008D2B23" w:rsidP="00491DDC">
      <w:pPr>
        <w:pStyle w:val="KDPodnaslov2"/>
        <w:numPr>
          <w:ilvl w:val="1"/>
          <w:numId w:val="35"/>
        </w:numPr>
        <w:spacing w:before="0"/>
        <w:ind w:left="360"/>
        <w:jc w:val="both"/>
        <w:rPr>
          <w:rFonts w:cs="Arial"/>
        </w:rPr>
      </w:pPr>
      <w:bookmarkStart w:id="209" w:name="_Toc441651579"/>
      <w:bookmarkStart w:id="210" w:name="_Toc442559890"/>
      <w:r w:rsidRPr="00096C22">
        <w:rPr>
          <w:rFonts w:cs="Arial"/>
        </w:rPr>
        <w:t>Обавезна садржина понуде</w:t>
      </w:r>
      <w:bookmarkEnd w:id="209"/>
      <w:bookmarkEnd w:id="210"/>
    </w:p>
    <w:p w14:paraId="5D9E5AC0" w14:textId="77777777" w:rsidR="008D2B23" w:rsidRPr="00096C22" w:rsidRDefault="008D2B23" w:rsidP="008D2B23">
      <w:pPr>
        <w:pStyle w:val="KDParagraf"/>
        <w:spacing w:before="0"/>
        <w:rPr>
          <w:rFonts w:cs="Arial"/>
        </w:rPr>
      </w:pPr>
      <w:r w:rsidRPr="00096C22">
        <w:rPr>
          <w:rFonts w:cs="Arial"/>
          <w:lang w:val="ru-RU" w:bidi="en-US"/>
        </w:rPr>
        <w:t>Садржину понуде, поред Обрасца понуде, чине и сви остали докази о испуњености услова из чл. 75.</w:t>
      </w:r>
      <w:r w:rsidR="00AF58C6" w:rsidRPr="00096C22">
        <w:rPr>
          <w:rFonts w:cs="Arial"/>
          <w:lang w:val="ru-RU" w:bidi="en-US"/>
        </w:rPr>
        <w:t xml:space="preserve"> </w:t>
      </w:r>
      <w:r w:rsidRPr="00096C22">
        <w:rPr>
          <w:rFonts w:cs="Arial"/>
          <w:lang w:val="ru-RU" w:bidi="en-US"/>
        </w:rPr>
        <w:t>и 76.</w:t>
      </w:r>
      <w:r w:rsidR="00AF58C6" w:rsidRPr="00096C22">
        <w:rPr>
          <w:rFonts w:cs="Arial"/>
          <w:lang w:val="ru-RU" w:bidi="en-US"/>
        </w:rPr>
        <w:t xml:space="preserve"> </w:t>
      </w:r>
      <w:r w:rsidRPr="00096C22">
        <w:rPr>
          <w:rFonts w:cs="Arial"/>
        </w:rPr>
        <w:t>Закона</w:t>
      </w:r>
      <w:r w:rsidRPr="00096C22">
        <w:rPr>
          <w:rFonts w:cs="Arial"/>
          <w:lang w:bidi="en-US"/>
        </w:rPr>
        <w:t>, предвиђени чл. 77. Закона, који су наведени у конкурсној документациј</w:t>
      </w:r>
      <w:r w:rsidR="004A59A1" w:rsidRPr="00096C22">
        <w:rPr>
          <w:rFonts w:cs="Arial"/>
          <w:lang w:bidi="en-US"/>
        </w:rPr>
        <w:t>и, као и сви тражени прилози и И</w:t>
      </w:r>
      <w:r w:rsidRPr="00096C22">
        <w:rPr>
          <w:rFonts w:cs="Arial"/>
          <w:lang w:bidi="en-US"/>
        </w:rPr>
        <w:t>зјаве</w:t>
      </w:r>
      <w:r w:rsidR="001945FA" w:rsidRPr="00096C22">
        <w:rPr>
          <w:rFonts w:cs="Arial"/>
          <w:lang w:val="sr-Cyrl-RS" w:bidi="en-US"/>
        </w:rPr>
        <w:t xml:space="preserve"> (попуњени, потписани и печатом оверени)</w:t>
      </w:r>
      <w:r w:rsidRPr="00096C22">
        <w:rPr>
          <w:rFonts w:cs="Arial"/>
          <w:lang w:bidi="en-US"/>
        </w:rPr>
        <w:t xml:space="preserve"> на начин предвиђен следећим ставом ове тачке</w:t>
      </w:r>
      <w:r w:rsidRPr="00096C22">
        <w:rPr>
          <w:rFonts w:cs="Arial"/>
        </w:rPr>
        <w:t>:</w:t>
      </w:r>
    </w:p>
    <w:p w14:paraId="1F0C72B6" w14:textId="77777777" w:rsidR="00645F72" w:rsidRPr="00096C22" w:rsidRDefault="00645F72" w:rsidP="00645F72">
      <w:pPr>
        <w:pStyle w:val="KDNabrajanje"/>
        <w:spacing w:before="0"/>
        <w:rPr>
          <w:rFonts w:cs="Arial"/>
        </w:rPr>
      </w:pPr>
      <w:r w:rsidRPr="00096C22">
        <w:rPr>
          <w:rFonts w:cs="Arial"/>
        </w:rPr>
        <w:t xml:space="preserve">Образац понуде </w:t>
      </w:r>
    </w:p>
    <w:p w14:paraId="3B99665E" w14:textId="77777777" w:rsidR="00645F72" w:rsidRPr="00096C22" w:rsidRDefault="00645F72" w:rsidP="00645F72">
      <w:pPr>
        <w:pStyle w:val="KDNabrajanje"/>
        <w:spacing w:before="0"/>
        <w:rPr>
          <w:rFonts w:cs="Arial"/>
        </w:rPr>
      </w:pPr>
      <w:r w:rsidRPr="00096C22">
        <w:rPr>
          <w:rFonts w:cs="Arial"/>
        </w:rPr>
        <w:t xml:space="preserve">Структура цене </w:t>
      </w:r>
    </w:p>
    <w:p w14:paraId="06F8EB1C" w14:textId="77777777" w:rsidR="00645F72" w:rsidRPr="00096C22" w:rsidRDefault="00645F72" w:rsidP="00645F72">
      <w:pPr>
        <w:pStyle w:val="KDNabrajanje"/>
        <w:spacing w:before="0"/>
        <w:rPr>
          <w:rFonts w:cs="Arial"/>
        </w:rPr>
      </w:pPr>
      <w:r w:rsidRPr="00096C22">
        <w:rPr>
          <w:rFonts w:cs="Arial"/>
        </w:rPr>
        <w:t>О</w:t>
      </w:r>
      <w:r w:rsidR="00894367" w:rsidRPr="00096C22">
        <w:rPr>
          <w:rFonts w:cs="Arial"/>
        </w:rPr>
        <w:t xml:space="preserve">бразац трошкова припреме понуде, </w:t>
      </w:r>
      <w:r w:rsidR="0056571E" w:rsidRPr="00096C22">
        <w:rPr>
          <w:rFonts w:cs="Arial"/>
        </w:rPr>
        <w:t>ако понуђач захтева надокнаду трошкова у складу са чл.88 Закона</w:t>
      </w:r>
    </w:p>
    <w:p w14:paraId="1660452D" w14:textId="77777777" w:rsidR="008D2B23" w:rsidRPr="00096C22" w:rsidRDefault="008D2B23" w:rsidP="008D2B23">
      <w:pPr>
        <w:pStyle w:val="KDNabrajanje"/>
        <w:spacing w:before="0"/>
        <w:rPr>
          <w:rFonts w:cs="Arial"/>
        </w:rPr>
      </w:pPr>
      <w:r w:rsidRPr="00096C22">
        <w:rPr>
          <w:rFonts w:cs="Arial"/>
        </w:rPr>
        <w:t xml:space="preserve">Изјава о независној понуди </w:t>
      </w:r>
    </w:p>
    <w:p w14:paraId="064A8513" w14:textId="77777777" w:rsidR="00645F72" w:rsidRPr="00096C22" w:rsidRDefault="00645F72" w:rsidP="00645F72">
      <w:pPr>
        <w:pStyle w:val="KDNabrajanje"/>
        <w:spacing w:before="0"/>
        <w:rPr>
          <w:rFonts w:cs="Arial"/>
        </w:rPr>
      </w:pPr>
      <w:r w:rsidRPr="00096C22">
        <w:rPr>
          <w:rFonts w:cs="Arial"/>
        </w:rPr>
        <w:t>Изјав</w:t>
      </w:r>
      <w:r w:rsidR="001945FA" w:rsidRPr="00096C22">
        <w:rPr>
          <w:rFonts w:cs="Arial"/>
          <w:lang w:val="sr-Cyrl-RS"/>
        </w:rPr>
        <w:t>а</w:t>
      </w:r>
      <w:r w:rsidRPr="00096C22">
        <w:rPr>
          <w:rFonts w:cs="Arial"/>
        </w:rPr>
        <w:t xml:space="preserve"> у складу са чланом 75. став 2. Закона </w:t>
      </w:r>
    </w:p>
    <w:p w14:paraId="6F987442" w14:textId="3B3F5419" w:rsidR="0056571E" w:rsidRPr="00E661A9" w:rsidRDefault="00645F72" w:rsidP="00E661A9">
      <w:pPr>
        <w:pStyle w:val="KDNabrajanje"/>
        <w:spacing w:before="0"/>
        <w:rPr>
          <w:rFonts w:cs="Arial"/>
        </w:rPr>
      </w:pPr>
      <w:r w:rsidRPr="00096C22">
        <w:rPr>
          <w:rFonts w:cs="Arial"/>
        </w:rPr>
        <w:t xml:space="preserve">средства финансијског обезбеђења </w:t>
      </w:r>
    </w:p>
    <w:p w14:paraId="46B107E1" w14:textId="77777777" w:rsidR="00EA6178" w:rsidRPr="00096C22" w:rsidRDefault="007267FC" w:rsidP="00EA6178">
      <w:pPr>
        <w:pStyle w:val="KDNabrajanje"/>
        <w:spacing w:before="0"/>
        <w:rPr>
          <w:rFonts w:cs="Arial"/>
        </w:rPr>
      </w:pPr>
      <w:r w:rsidRPr="00096C22">
        <w:rPr>
          <w:rFonts w:cs="Arial"/>
        </w:rPr>
        <w:t>обрасц</w:t>
      </w:r>
      <w:r w:rsidRPr="00096C22">
        <w:rPr>
          <w:rFonts w:cs="Arial"/>
          <w:lang w:val="sr-Cyrl-CS"/>
        </w:rPr>
        <w:t>и</w:t>
      </w:r>
      <w:r w:rsidR="00EA6178" w:rsidRPr="00096C22">
        <w:rPr>
          <w:rFonts w:cs="Arial"/>
        </w:rPr>
        <w:t>, изјаве и доказ</w:t>
      </w:r>
      <w:r w:rsidRPr="00096C22">
        <w:rPr>
          <w:rFonts w:cs="Arial"/>
          <w:lang w:val="sr-Cyrl-CS"/>
        </w:rPr>
        <w:t>и</w:t>
      </w:r>
      <w:r w:rsidRPr="00096C22">
        <w:rPr>
          <w:rFonts w:cs="Arial"/>
        </w:rPr>
        <w:t xml:space="preserve"> одређене тачком </w:t>
      </w:r>
      <w:r w:rsidR="003C4E60" w:rsidRPr="00096C22">
        <w:rPr>
          <w:rFonts w:cs="Arial"/>
          <w:lang w:val="sr-Cyrl-RS"/>
        </w:rPr>
        <w:t>6</w:t>
      </w:r>
      <w:r w:rsidRPr="00096C22">
        <w:rPr>
          <w:rFonts w:cs="Arial"/>
        </w:rPr>
        <w:t>.</w:t>
      </w:r>
      <w:r w:rsidRPr="00096C22">
        <w:rPr>
          <w:rFonts w:cs="Arial"/>
          <w:lang w:val="sr-Cyrl-CS"/>
        </w:rPr>
        <w:t>9</w:t>
      </w:r>
      <w:r w:rsidRPr="00096C22">
        <w:rPr>
          <w:rFonts w:cs="Arial"/>
        </w:rPr>
        <w:t xml:space="preserve"> или </w:t>
      </w:r>
      <w:r w:rsidR="003C4E60" w:rsidRPr="00096C22">
        <w:rPr>
          <w:rFonts w:cs="Arial"/>
          <w:lang w:val="sr-Cyrl-RS"/>
        </w:rPr>
        <w:t>6</w:t>
      </w:r>
      <w:r w:rsidRPr="00096C22">
        <w:rPr>
          <w:rFonts w:cs="Arial"/>
        </w:rPr>
        <w:t>.1</w:t>
      </w:r>
      <w:r w:rsidRPr="00096C22">
        <w:rPr>
          <w:rFonts w:cs="Arial"/>
          <w:lang w:val="sr-Cyrl-CS"/>
        </w:rPr>
        <w:t>0</w:t>
      </w:r>
      <w:r w:rsidR="00EA6178" w:rsidRPr="00096C22">
        <w:rPr>
          <w:rFonts w:cs="Arial"/>
        </w:rPr>
        <w:t xml:space="preserve"> овог упутства у случају да понуђач подноси понуду са подизвођачем или заједничку понуду подноси група понуђача</w:t>
      </w:r>
    </w:p>
    <w:p w14:paraId="10881EFA" w14:textId="2C80867B" w:rsidR="008D2B23" w:rsidRPr="00F06552" w:rsidRDefault="008D2B23" w:rsidP="008D2B23">
      <w:pPr>
        <w:pStyle w:val="KDNabrajanje"/>
        <w:spacing w:before="0"/>
        <w:rPr>
          <w:rFonts w:cs="Arial"/>
        </w:rPr>
      </w:pPr>
      <w:r w:rsidRPr="00096C22">
        <w:rPr>
          <w:rFonts w:cs="Arial"/>
        </w:rPr>
        <w:t>потписан и</w:t>
      </w:r>
      <w:r w:rsidR="00852B28" w:rsidRPr="00096C22">
        <w:rPr>
          <w:rFonts w:cs="Arial"/>
        </w:rPr>
        <w:t xml:space="preserve"> печатом оверен „Модел О</w:t>
      </w:r>
      <w:r w:rsidR="00894367" w:rsidRPr="00096C22">
        <w:rPr>
          <w:rFonts w:cs="Arial"/>
        </w:rPr>
        <w:t>квир</w:t>
      </w:r>
      <w:r w:rsidR="00894367" w:rsidRPr="00096C22">
        <w:rPr>
          <w:rFonts w:cs="Arial"/>
          <w:lang w:val="sr-Cyrl-RS"/>
        </w:rPr>
        <w:t>н</w:t>
      </w:r>
      <w:r w:rsidR="00894367" w:rsidRPr="00096C22">
        <w:rPr>
          <w:rFonts w:cs="Arial"/>
        </w:rPr>
        <w:t>ог споразума</w:t>
      </w:r>
      <w:r w:rsidRPr="00096C22">
        <w:rPr>
          <w:rFonts w:cs="Arial"/>
        </w:rPr>
        <w:t xml:space="preserve">“ </w:t>
      </w:r>
      <w:r w:rsidR="003C4E60" w:rsidRPr="00096C22">
        <w:rPr>
          <w:rFonts w:cs="Arial"/>
          <w:lang w:val="sr-Cyrl-RS"/>
        </w:rPr>
        <w:t>(пожељно је да буде попуњен)</w:t>
      </w:r>
    </w:p>
    <w:p w14:paraId="5CED3906" w14:textId="13B18655" w:rsidR="00F06552" w:rsidRPr="00096C22" w:rsidRDefault="00F06552" w:rsidP="008D2B23">
      <w:pPr>
        <w:pStyle w:val="KDNabrajanje"/>
        <w:spacing w:before="0"/>
        <w:rPr>
          <w:rFonts w:cs="Arial"/>
        </w:rPr>
      </w:pPr>
      <w:r>
        <w:rPr>
          <w:rFonts w:cs="Arial"/>
          <w:lang w:val="sr-Cyrl-RS"/>
        </w:rPr>
        <w:t>Техничку документациију захтевану поглаљем 3. конкурсне документације</w:t>
      </w:r>
    </w:p>
    <w:p w14:paraId="66AF70FA" w14:textId="20C534D3" w:rsidR="006D4302" w:rsidRPr="00C0778B" w:rsidRDefault="009B3371" w:rsidP="004A59A1">
      <w:pPr>
        <w:pStyle w:val="KDNabrajanje"/>
      </w:pPr>
      <w:r w:rsidRPr="00096C22">
        <w:rPr>
          <w:lang w:val="sr-Cyrl-RS"/>
        </w:rPr>
        <w:t>Овлашћење за потписника (ако не потписује заступник)</w:t>
      </w:r>
      <w:r w:rsidR="002B0701">
        <w:rPr>
          <w:lang w:val="sr-Cyrl-RS"/>
        </w:rPr>
        <w:t>.</w:t>
      </w:r>
    </w:p>
    <w:p w14:paraId="5D9587BD" w14:textId="2EFF4C0B" w:rsidR="00C0778B" w:rsidRPr="00096C22" w:rsidRDefault="00C0778B" w:rsidP="004A59A1">
      <w:pPr>
        <w:pStyle w:val="KDNabrajanje"/>
      </w:pPr>
      <w:r>
        <w:rPr>
          <w:lang w:val="sr-Cyrl-RS"/>
        </w:rPr>
        <w:t>Техничка докумементација захтевана за партију 3.</w:t>
      </w:r>
    </w:p>
    <w:p w14:paraId="738E1B55" w14:textId="77777777" w:rsidR="009C7CB8" w:rsidRDefault="009C7CB8" w:rsidP="00EE070C">
      <w:pPr>
        <w:pStyle w:val="KDNabrajanje"/>
        <w:numPr>
          <w:ilvl w:val="0"/>
          <w:numId w:val="0"/>
        </w:numPr>
        <w:spacing w:before="0"/>
        <w:ind w:left="270"/>
        <w:rPr>
          <w:rFonts w:cs="Arial"/>
          <w:color w:val="00B0F0"/>
        </w:rPr>
      </w:pPr>
    </w:p>
    <w:p w14:paraId="1F1AAE18" w14:textId="77777777" w:rsidR="00C0778B" w:rsidRPr="00096C22" w:rsidRDefault="00C0778B" w:rsidP="00EE070C">
      <w:pPr>
        <w:pStyle w:val="KDNabrajanje"/>
        <w:numPr>
          <w:ilvl w:val="0"/>
          <w:numId w:val="0"/>
        </w:numPr>
        <w:spacing w:before="0"/>
        <w:ind w:left="270"/>
        <w:rPr>
          <w:rFonts w:cs="Arial"/>
          <w:color w:val="00B0F0"/>
        </w:rPr>
      </w:pPr>
    </w:p>
    <w:p w14:paraId="2DBB7707" w14:textId="77777777" w:rsidR="008D2B23" w:rsidRPr="00096C22" w:rsidRDefault="008D2B23" w:rsidP="008D2B23">
      <w:pPr>
        <w:pStyle w:val="KDParagraf"/>
        <w:spacing w:before="0"/>
        <w:rPr>
          <w:rFonts w:cs="Arial"/>
          <w:lang w:val="ru-RU"/>
        </w:rPr>
      </w:pPr>
      <w:r w:rsidRPr="00096C22">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BD217CB" w14:textId="77777777" w:rsidR="008D2B23" w:rsidRPr="00096C22" w:rsidRDefault="008D2B23" w:rsidP="008D2B23">
      <w:pPr>
        <w:pStyle w:val="KDParagraf"/>
        <w:spacing w:before="0"/>
        <w:rPr>
          <w:rFonts w:cs="Arial"/>
          <w:lang w:val="ru-RU"/>
        </w:rPr>
      </w:pPr>
      <w:r w:rsidRPr="00096C22">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5E78ED4" w14:textId="77777777" w:rsidR="008D2B23" w:rsidRPr="00096C22" w:rsidRDefault="008D2B23" w:rsidP="008D2B23">
      <w:pPr>
        <w:pStyle w:val="KDParagraf"/>
        <w:spacing w:before="0"/>
        <w:rPr>
          <w:rFonts w:eastAsia="TimesNewRomanPS-BoldMT" w:cs="Arial"/>
          <w:bCs/>
          <w:color w:val="000000"/>
          <w:lang w:val="ru-RU"/>
        </w:rPr>
      </w:pPr>
    </w:p>
    <w:p w14:paraId="6F5F2AD0" w14:textId="77777777" w:rsidR="008D2B23" w:rsidRPr="00096C22" w:rsidRDefault="003C4E60" w:rsidP="00491DDC">
      <w:pPr>
        <w:pStyle w:val="KDPodnaslov2"/>
        <w:numPr>
          <w:ilvl w:val="1"/>
          <w:numId w:val="35"/>
        </w:numPr>
        <w:spacing w:before="0"/>
        <w:ind w:left="360"/>
        <w:jc w:val="both"/>
        <w:rPr>
          <w:rFonts w:cs="Arial"/>
        </w:rPr>
      </w:pPr>
      <w:bookmarkStart w:id="211" w:name="_Toc441651580"/>
      <w:bookmarkStart w:id="212" w:name="_Toc442559891"/>
      <w:r w:rsidRPr="00096C22">
        <w:rPr>
          <w:rFonts w:cs="Arial"/>
          <w:lang w:val="sr-Cyrl-RS"/>
        </w:rPr>
        <w:t>П</w:t>
      </w:r>
      <w:r w:rsidRPr="00096C22">
        <w:rPr>
          <w:rFonts w:cs="Arial"/>
        </w:rPr>
        <w:t>одношење и</w:t>
      </w:r>
      <w:r w:rsidR="008D2B23" w:rsidRPr="00096C22">
        <w:rPr>
          <w:rFonts w:cs="Arial"/>
        </w:rPr>
        <w:t xml:space="preserve"> отварање понуда</w:t>
      </w:r>
      <w:bookmarkEnd w:id="211"/>
      <w:bookmarkEnd w:id="212"/>
    </w:p>
    <w:p w14:paraId="30FA5890" w14:textId="77777777" w:rsidR="00FC355A" w:rsidRPr="00096C22" w:rsidRDefault="00FC355A" w:rsidP="008D2B23">
      <w:pPr>
        <w:pStyle w:val="KDParagraf"/>
        <w:spacing w:before="0"/>
        <w:rPr>
          <w:rFonts w:cs="Arial"/>
          <w:lang w:val="sr-Cyrl-CS"/>
        </w:rPr>
      </w:pPr>
      <w:r w:rsidRPr="00096C22">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96C22">
        <w:rPr>
          <w:rFonts w:cs="Arial"/>
          <w:lang w:val="sr-Cyrl-RS"/>
        </w:rPr>
        <w:t>е</w:t>
      </w:r>
      <w:r w:rsidRPr="00096C22">
        <w:rPr>
          <w:rFonts w:cs="Arial"/>
          <w:lang w:val="sr-Cyrl-CS"/>
        </w:rPr>
        <w:t>.</w:t>
      </w:r>
    </w:p>
    <w:p w14:paraId="0F244E7A" w14:textId="77777777" w:rsidR="00FC355A" w:rsidRPr="00096C22" w:rsidRDefault="008D2B23" w:rsidP="00FC355A">
      <w:pPr>
        <w:pStyle w:val="KDParagraf"/>
        <w:spacing w:before="0"/>
        <w:rPr>
          <w:rFonts w:cs="Arial"/>
          <w:lang w:val="sr-Cyrl-CS"/>
        </w:rPr>
      </w:pPr>
      <w:r w:rsidRPr="00096C22">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EE360B4" w14:textId="1E8DE96A" w:rsidR="00AF58C6" w:rsidRPr="00096C22" w:rsidRDefault="00FC355A" w:rsidP="00AF58C6">
      <w:pPr>
        <w:pStyle w:val="KDParagraf"/>
        <w:rPr>
          <w:rFonts w:cs="Arial"/>
          <w:lang w:val="sr-Cyrl-RS"/>
        </w:rPr>
      </w:pPr>
      <w:r w:rsidRPr="00096C22">
        <w:rPr>
          <w:rFonts w:cs="Arial"/>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w:t>
      </w:r>
      <w:r w:rsidR="006C5CDB">
        <w:rPr>
          <w:rFonts w:cs="Arial"/>
        </w:rPr>
        <w:t>а „Електропривреда Србије“</w:t>
      </w:r>
      <w:r w:rsidR="00F06552">
        <w:rPr>
          <w:rFonts w:cs="Arial"/>
          <w:lang w:val="sr-Cyrl-RS"/>
        </w:rPr>
        <w:t xml:space="preserve"> </w:t>
      </w:r>
      <w:r w:rsidR="00AE2A1D" w:rsidRPr="00AE2A1D">
        <w:rPr>
          <w:rFonts w:cs="Arial"/>
          <w:bCs/>
          <w:lang w:val="sr-Cyrl-RS"/>
        </w:rPr>
        <w:t xml:space="preserve">Београд, </w:t>
      </w:r>
      <w:r w:rsidR="00F06552">
        <w:rPr>
          <w:rFonts w:cs="Arial"/>
          <w:bCs/>
          <w:lang w:val="sr-Cyrl-RS"/>
        </w:rPr>
        <w:t>ул. Балканаска 13, 11000 Београд</w:t>
      </w:r>
      <w:r w:rsidR="00AE2A1D" w:rsidRPr="00AE2A1D">
        <w:rPr>
          <w:rFonts w:cs="Arial"/>
        </w:rPr>
        <w:t>,</w:t>
      </w:r>
      <w:r w:rsidR="00AE2A1D" w:rsidRPr="00AE2A1D">
        <w:rPr>
          <w:rFonts w:cs="Arial"/>
          <w:lang w:val="sr-Cyrl-RS"/>
        </w:rPr>
        <w:t xml:space="preserve"> у сали за сасатанке  на</w:t>
      </w:r>
      <w:r w:rsidR="00F06552">
        <w:rPr>
          <w:rFonts w:cs="Arial"/>
        </w:rPr>
        <w:t xml:space="preserve"> II </w:t>
      </w:r>
      <w:r w:rsidR="00AE2A1D" w:rsidRPr="00AE2A1D">
        <w:rPr>
          <w:rFonts w:cs="Arial"/>
          <w:lang w:val="sr-Cyrl-RS"/>
        </w:rPr>
        <w:t>спрату.</w:t>
      </w:r>
    </w:p>
    <w:p w14:paraId="7401D70B" w14:textId="5EEE1E4F" w:rsidR="008D2B23" w:rsidRPr="00096C22" w:rsidRDefault="008D2B23" w:rsidP="008D2B23">
      <w:pPr>
        <w:pStyle w:val="KDParagraf"/>
        <w:spacing w:before="0"/>
        <w:rPr>
          <w:rFonts w:cs="Arial"/>
        </w:rPr>
      </w:pPr>
      <w:r w:rsidRPr="00096C22">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37CA2">
        <w:rPr>
          <w:rFonts w:cs="Arial"/>
          <w:lang w:val="sr-Cyrl-RS"/>
        </w:rPr>
        <w:t xml:space="preserve"> </w:t>
      </w:r>
      <w:r w:rsidR="009B3371" w:rsidRPr="00096C22">
        <w:rPr>
          <w:rFonts w:cs="Arial"/>
        </w:rPr>
        <w:t>за учествовање у овом поступку (пожељно да буде издато на меморандуму понуђача)</w:t>
      </w:r>
      <w:r w:rsidRPr="00096C22">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5A3B25E" w14:textId="77777777" w:rsidR="008D2B23" w:rsidRPr="00096C22" w:rsidRDefault="00AF58C6" w:rsidP="008D2B23">
      <w:pPr>
        <w:pStyle w:val="KDParagraf"/>
        <w:spacing w:before="0"/>
        <w:rPr>
          <w:rFonts w:cs="Arial"/>
        </w:rPr>
      </w:pPr>
      <w:r w:rsidRPr="00096C22">
        <w:rPr>
          <w:rFonts w:cs="Arial"/>
        </w:rPr>
        <w:t>Комисија за јавну набавку води З</w:t>
      </w:r>
      <w:r w:rsidR="008D2B23" w:rsidRPr="00096C22">
        <w:rPr>
          <w:rFonts w:cs="Arial"/>
        </w:rPr>
        <w:t>аписник о отварању понуда у који се уносе подаци у складу са Законом.</w:t>
      </w:r>
    </w:p>
    <w:p w14:paraId="73FE6CE1" w14:textId="77777777" w:rsidR="008D2B23" w:rsidRPr="00096C22" w:rsidRDefault="008D2B23" w:rsidP="008D2B23">
      <w:pPr>
        <w:pStyle w:val="KDParagraf"/>
        <w:spacing w:before="0"/>
        <w:rPr>
          <w:rFonts w:cs="Arial"/>
        </w:rPr>
      </w:pPr>
      <w:r w:rsidRPr="00096C22">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02A3DE71" w14:textId="77777777" w:rsidR="008D2B23" w:rsidRPr="00096C22" w:rsidRDefault="008D2B23" w:rsidP="008D2B23">
      <w:pPr>
        <w:pStyle w:val="KDParagraf"/>
        <w:spacing w:before="0"/>
        <w:rPr>
          <w:rFonts w:cs="Arial"/>
        </w:rPr>
      </w:pPr>
      <w:r w:rsidRPr="00096C22">
        <w:rPr>
          <w:rFonts w:cs="Arial"/>
        </w:rPr>
        <w:t xml:space="preserve">Наручилац ће у року од </w:t>
      </w:r>
      <w:r w:rsidR="00AF58C6" w:rsidRPr="00096C22">
        <w:rPr>
          <w:rFonts w:cs="Arial"/>
          <w:lang w:val="sr-Cyrl-RS"/>
        </w:rPr>
        <w:t xml:space="preserve">3 (словима: три) </w:t>
      </w:r>
      <w:r w:rsidRPr="00096C22">
        <w:rPr>
          <w:rFonts w:cs="Arial"/>
        </w:rPr>
        <w:t>дана од дана окончања поступка отварања понуда поштом или електронским путем достав</w:t>
      </w:r>
      <w:r w:rsidR="00AF58C6" w:rsidRPr="00096C22">
        <w:rPr>
          <w:rFonts w:cs="Arial"/>
        </w:rPr>
        <w:t>ити З</w:t>
      </w:r>
      <w:r w:rsidRPr="00096C22">
        <w:rPr>
          <w:rFonts w:cs="Arial"/>
        </w:rPr>
        <w:t>аписник о отварању понуда понуђачима који нису учествовали у поступку отварања понуда.</w:t>
      </w:r>
    </w:p>
    <w:p w14:paraId="63993B56" w14:textId="77777777" w:rsidR="008D2B23" w:rsidRPr="00096C22" w:rsidRDefault="008D2B23" w:rsidP="008D2B23">
      <w:pPr>
        <w:pStyle w:val="KDParagraf"/>
        <w:spacing w:before="0"/>
        <w:rPr>
          <w:rFonts w:cs="Arial"/>
        </w:rPr>
      </w:pPr>
    </w:p>
    <w:p w14:paraId="08864B7B" w14:textId="77777777" w:rsidR="008D2B23" w:rsidRPr="00096C22" w:rsidRDefault="008D2B23" w:rsidP="00491DDC">
      <w:pPr>
        <w:pStyle w:val="KDPodnaslov2"/>
        <w:numPr>
          <w:ilvl w:val="1"/>
          <w:numId w:val="35"/>
        </w:numPr>
        <w:spacing w:before="0"/>
        <w:ind w:left="450" w:hanging="450"/>
        <w:jc w:val="both"/>
        <w:rPr>
          <w:rFonts w:cs="Arial"/>
        </w:rPr>
      </w:pPr>
      <w:bookmarkStart w:id="213" w:name="_Toc441651581"/>
      <w:bookmarkStart w:id="214" w:name="_Toc442559892"/>
      <w:r w:rsidRPr="00096C22">
        <w:rPr>
          <w:rFonts w:cs="Arial"/>
        </w:rPr>
        <w:t>Начин подношења понуде</w:t>
      </w:r>
      <w:bookmarkEnd w:id="213"/>
      <w:bookmarkEnd w:id="214"/>
    </w:p>
    <w:p w14:paraId="230A741E" w14:textId="77777777" w:rsidR="008D2B23" w:rsidRPr="00096C22" w:rsidRDefault="008D2B23" w:rsidP="008D2B23">
      <w:pPr>
        <w:pStyle w:val="KDParagraf"/>
        <w:spacing w:before="0"/>
        <w:rPr>
          <w:rFonts w:cs="Arial"/>
          <w:lang w:val="ru-RU"/>
        </w:rPr>
      </w:pPr>
      <w:r w:rsidRPr="00096C22">
        <w:rPr>
          <w:rFonts w:cs="Arial"/>
          <w:lang w:val="ru-RU"/>
        </w:rPr>
        <w:t>Понуђач може поднети само једну понуду.</w:t>
      </w:r>
    </w:p>
    <w:p w14:paraId="631572D8" w14:textId="77777777" w:rsidR="008D2B23" w:rsidRPr="00096C22" w:rsidRDefault="008D2B23" w:rsidP="008D2B23">
      <w:pPr>
        <w:pStyle w:val="KDParagraf"/>
        <w:spacing w:before="0"/>
        <w:rPr>
          <w:rFonts w:cs="Arial"/>
          <w:lang w:val="ru-RU"/>
        </w:rPr>
      </w:pPr>
      <w:r w:rsidRPr="00096C22">
        <w:rPr>
          <w:rFonts w:cs="Arial"/>
          <w:lang w:val="ru-RU"/>
        </w:rPr>
        <w:t>Понуду може поднети понуђач самостално, група понуђача, као и понуђач са подизвођачем.</w:t>
      </w:r>
    </w:p>
    <w:p w14:paraId="48E3C167" w14:textId="77777777" w:rsidR="008D2B23" w:rsidRPr="00096C22" w:rsidRDefault="008D2B23" w:rsidP="008D2B23">
      <w:pPr>
        <w:pStyle w:val="KDParagraf"/>
        <w:spacing w:before="0"/>
        <w:rPr>
          <w:rFonts w:cs="Arial"/>
        </w:rPr>
      </w:pPr>
      <w:r w:rsidRPr="00096C22">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47F6CB3" w14:textId="77777777" w:rsidR="008D2B23" w:rsidRPr="00096C22" w:rsidRDefault="008D2B23" w:rsidP="008D2B23">
      <w:pPr>
        <w:pStyle w:val="KDParagraf"/>
        <w:spacing w:before="0"/>
        <w:rPr>
          <w:rFonts w:cs="Arial"/>
        </w:rPr>
      </w:pPr>
      <w:r w:rsidRPr="00096C22">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779F888" w14:textId="77777777" w:rsidR="008D2B23" w:rsidRPr="00096C22" w:rsidRDefault="008D2B23" w:rsidP="008D2B23">
      <w:pPr>
        <w:pStyle w:val="KDParagraf"/>
        <w:spacing w:before="0"/>
        <w:rPr>
          <w:rFonts w:cs="Arial"/>
        </w:rPr>
      </w:pPr>
      <w:r w:rsidRPr="00096C22">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D40234A" w14:textId="77777777" w:rsidR="008D2B23" w:rsidRPr="00096C22" w:rsidRDefault="008D2B23" w:rsidP="008D2B23">
      <w:pPr>
        <w:pStyle w:val="KDParagraf"/>
        <w:spacing w:before="0"/>
        <w:rPr>
          <w:rFonts w:cs="Arial"/>
        </w:rPr>
      </w:pPr>
    </w:p>
    <w:p w14:paraId="5096BC54" w14:textId="77777777" w:rsidR="008D2B23" w:rsidRPr="00096C22" w:rsidRDefault="008D2B23" w:rsidP="00491DDC">
      <w:pPr>
        <w:pStyle w:val="KDPodnaslov2"/>
        <w:numPr>
          <w:ilvl w:val="1"/>
          <w:numId w:val="35"/>
        </w:numPr>
        <w:spacing w:before="0"/>
        <w:ind w:left="360"/>
        <w:jc w:val="both"/>
        <w:rPr>
          <w:rFonts w:cs="Arial"/>
        </w:rPr>
      </w:pPr>
      <w:bookmarkStart w:id="215" w:name="_Toc441651582"/>
      <w:bookmarkStart w:id="216" w:name="_Toc442559893"/>
      <w:r w:rsidRPr="00096C22">
        <w:rPr>
          <w:rFonts w:cs="Arial"/>
        </w:rPr>
        <w:t>Измена, допуна и опозив понуде</w:t>
      </w:r>
      <w:bookmarkEnd w:id="215"/>
      <w:bookmarkEnd w:id="216"/>
    </w:p>
    <w:p w14:paraId="41C3B277" w14:textId="0DCE9C4E" w:rsidR="008D2B23" w:rsidRPr="00096C22" w:rsidRDefault="008D2B23" w:rsidP="008D2B23">
      <w:pPr>
        <w:pStyle w:val="KDParagraf"/>
        <w:spacing w:before="0"/>
        <w:rPr>
          <w:rFonts w:cs="Arial"/>
          <w:lang w:val="ru-RU"/>
        </w:rPr>
      </w:pPr>
      <w:r w:rsidRPr="00096C22">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256C2D">
        <w:rPr>
          <w:rFonts w:cs="Arial"/>
          <w:lang w:val="ru-RU"/>
        </w:rPr>
        <w:t xml:space="preserve">РЕЗЕРВНИ ДЕЛОВИ И МАТЕРИЈАЛ ЗА ПУТНИЧКА ВОЗИЛА </w:t>
      </w:r>
      <w:r w:rsidR="00AF58C6" w:rsidRPr="00096C22">
        <w:rPr>
          <w:rFonts w:cs="Arial"/>
          <w:lang w:val="ru-RU"/>
        </w:rPr>
        <w:t xml:space="preserve">, </w:t>
      </w:r>
      <w:r w:rsidRPr="00096C22">
        <w:rPr>
          <w:rFonts w:cs="Arial"/>
          <w:lang w:val="ru-RU"/>
        </w:rPr>
        <w:t xml:space="preserve">Јавна набавка број </w:t>
      </w:r>
      <w:r w:rsidR="00256C2D">
        <w:rPr>
          <w:rFonts w:cs="Arial"/>
          <w:lang w:val="ru-RU"/>
        </w:rPr>
        <w:t>ЈН/8200/0082/2017</w:t>
      </w:r>
      <w:r w:rsidRPr="00096C22">
        <w:rPr>
          <w:rFonts w:cs="Arial"/>
          <w:lang w:val="ru-RU"/>
        </w:rPr>
        <w:t>– НЕ ОТВАРАТИ“.</w:t>
      </w:r>
    </w:p>
    <w:p w14:paraId="0BA251CE" w14:textId="77777777" w:rsidR="008D2B23" w:rsidRPr="00096C22" w:rsidRDefault="008D2B23" w:rsidP="008D2B23">
      <w:pPr>
        <w:pStyle w:val="KDParagraf"/>
        <w:spacing w:before="0"/>
        <w:rPr>
          <w:rFonts w:cs="Arial"/>
        </w:rPr>
      </w:pPr>
      <w:r w:rsidRPr="00096C22">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D2905C1" w14:textId="5491C215" w:rsidR="008D2B23" w:rsidRPr="00096C22" w:rsidRDefault="008D2B23" w:rsidP="008D2B23">
      <w:pPr>
        <w:pStyle w:val="KDParagraf"/>
        <w:spacing w:before="0"/>
        <w:rPr>
          <w:rFonts w:cs="Arial"/>
        </w:rPr>
      </w:pPr>
      <w:r w:rsidRPr="00096C22">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256C2D">
        <w:rPr>
          <w:rFonts w:cs="Arial"/>
          <w:lang w:val="ru-RU"/>
        </w:rPr>
        <w:t xml:space="preserve">РЕЗЕРВНИ ДЕЛОВИ И МАТЕРИЈАЛ ЗА ПУТНИЧКА ВОЗИЛА </w:t>
      </w:r>
      <w:r w:rsidR="00444A72" w:rsidRPr="00096C22">
        <w:rPr>
          <w:rFonts w:cs="Arial"/>
          <w:lang w:val="ru-RU"/>
        </w:rPr>
        <w:t>,</w:t>
      </w:r>
      <w:r w:rsidRPr="00096C22">
        <w:rPr>
          <w:rFonts w:cs="Arial"/>
        </w:rPr>
        <w:t xml:space="preserve"> Јавна набавка број </w:t>
      </w:r>
      <w:r w:rsidR="00256C2D">
        <w:rPr>
          <w:rFonts w:cs="Arial"/>
          <w:lang w:val="ru-RU"/>
        </w:rPr>
        <w:t>ЈН/8200/0082/2017</w:t>
      </w:r>
      <w:r w:rsidRPr="00096C22">
        <w:rPr>
          <w:rFonts w:cs="Arial"/>
        </w:rPr>
        <w:t xml:space="preserve"> – НЕ ОТВАРАТИ“.</w:t>
      </w:r>
    </w:p>
    <w:p w14:paraId="59CEA69C" w14:textId="77777777" w:rsidR="008D2B23" w:rsidRPr="00096C22" w:rsidRDefault="008D2B23" w:rsidP="008D2B23">
      <w:pPr>
        <w:pStyle w:val="KDParagraf"/>
        <w:spacing w:before="0"/>
        <w:rPr>
          <w:rFonts w:cs="Arial"/>
        </w:rPr>
      </w:pPr>
      <w:r w:rsidRPr="00096C22">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7DAA548" w14:textId="77777777" w:rsidR="00EA6178" w:rsidRPr="00096C22" w:rsidRDefault="00EA6178" w:rsidP="008D2B23">
      <w:pPr>
        <w:pStyle w:val="KDKomentar"/>
        <w:spacing w:before="0"/>
        <w:rPr>
          <w:rFonts w:cs="Arial"/>
          <w:i w:val="0"/>
          <w:sz w:val="22"/>
          <w:szCs w:val="22"/>
        </w:rPr>
      </w:pPr>
    </w:p>
    <w:p w14:paraId="4A03A99A" w14:textId="77777777" w:rsidR="008D2B23" w:rsidRPr="00096C22" w:rsidRDefault="008D2B23" w:rsidP="00491DDC">
      <w:pPr>
        <w:pStyle w:val="KDPodnaslov2"/>
        <w:numPr>
          <w:ilvl w:val="1"/>
          <w:numId w:val="35"/>
        </w:numPr>
        <w:spacing w:before="0"/>
        <w:ind w:left="360"/>
        <w:jc w:val="both"/>
        <w:rPr>
          <w:rFonts w:cs="Arial"/>
        </w:rPr>
      </w:pPr>
      <w:bookmarkStart w:id="217" w:name="_Toc441651583"/>
      <w:bookmarkStart w:id="218" w:name="_Toc442559894"/>
      <w:r w:rsidRPr="00096C22">
        <w:rPr>
          <w:rFonts w:cs="Arial"/>
          <w:lang w:val="ru-RU"/>
        </w:rPr>
        <w:t>П</w:t>
      </w:r>
      <w:r w:rsidRPr="00096C22">
        <w:rPr>
          <w:rFonts w:cs="Arial"/>
        </w:rPr>
        <w:t>артије</w:t>
      </w:r>
      <w:bookmarkEnd w:id="217"/>
      <w:bookmarkEnd w:id="218"/>
    </w:p>
    <w:p w14:paraId="4E440859" w14:textId="6E6C07FA" w:rsidR="00660E4F" w:rsidRDefault="0005568A" w:rsidP="008D2B23">
      <w:pPr>
        <w:spacing w:before="0"/>
        <w:rPr>
          <w:rFonts w:cs="Arial"/>
          <w:lang w:val="sr-Cyrl-RS"/>
        </w:rPr>
      </w:pPr>
      <w:r>
        <w:rPr>
          <w:rFonts w:cs="Arial"/>
          <w:lang w:val="sr-Cyrl-RS"/>
        </w:rPr>
        <w:t>Јавна набавка је обликована у 4 партије.</w:t>
      </w:r>
    </w:p>
    <w:p w14:paraId="4A95C324" w14:textId="77777777" w:rsidR="0005568A" w:rsidRPr="0005568A" w:rsidRDefault="0005568A" w:rsidP="008D2B23">
      <w:pPr>
        <w:spacing w:before="0"/>
        <w:rPr>
          <w:rFonts w:cs="Arial"/>
          <w:lang w:val="sr-Cyrl-RS"/>
        </w:rPr>
      </w:pPr>
    </w:p>
    <w:p w14:paraId="23012FA0" w14:textId="77777777" w:rsidR="008D2B23" w:rsidRPr="00096C22" w:rsidRDefault="00011DCA" w:rsidP="00491DDC">
      <w:pPr>
        <w:pStyle w:val="KDPodnaslov2"/>
        <w:numPr>
          <w:ilvl w:val="1"/>
          <w:numId w:val="35"/>
        </w:numPr>
        <w:spacing w:before="0"/>
        <w:ind w:left="360"/>
        <w:jc w:val="both"/>
        <w:rPr>
          <w:rFonts w:cs="Arial"/>
        </w:rPr>
      </w:pPr>
      <w:bookmarkStart w:id="219" w:name="_Toc441651584"/>
      <w:bookmarkStart w:id="220" w:name="_Toc442559895"/>
      <w:r w:rsidRPr="00096C22">
        <w:rPr>
          <w:rFonts w:cs="Arial"/>
          <w:lang w:val="sr-Cyrl-RS"/>
        </w:rPr>
        <w:t xml:space="preserve"> </w:t>
      </w:r>
      <w:r w:rsidR="008D2B23" w:rsidRPr="00096C22">
        <w:rPr>
          <w:rFonts w:cs="Arial"/>
        </w:rPr>
        <w:t>Понуда са варијантама</w:t>
      </w:r>
      <w:bookmarkEnd w:id="219"/>
      <w:bookmarkEnd w:id="220"/>
    </w:p>
    <w:p w14:paraId="7F8CD92C" w14:textId="77777777" w:rsidR="008D2B23" w:rsidRPr="00096C22" w:rsidRDefault="008D2B23" w:rsidP="008D2B23">
      <w:pPr>
        <w:tabs>
          <w:tab w:val="num" w:pos="993"/>
        </w:tabs>
        <w:spacing w:before="0"/>
        <w:rPr>
          <w:rFonts w:cs="Arial"/>
          <w:lang w:val="ru-RU"/>
        </w:rPr>
      </w:pPr>
      <w:r w:rsidRPr="00096C22">
        <w:rPr>
          <w:rFonts w:cs="Arial"/>
          <w:lang w:val="ru-RU"/>
        </w:rPr>
        <w:t>Понуда са варијантама није дозвољена.</w:t>
      </w:r>
    </w:p>
    <w:p w14:paraId="59747B32" w14:textId="77777777" w:rsidR="008D2B23" w:rsidRPr="00096C22" w:rsidRDefault="008D2B23" w:rsidP="008D2B23">
      <w:pPr>
        <w:tabs>
          <w:tab w:val="num" w:pos="993"/>
        </w:tabs>
        <w:spacing w:before="0"/>
        <w:rPr>
          <w:rFonts w:cs="Arial"/>
          <w:lang w:val="ru-RU"/>
        </w:rPr>
      </w:pPr>
    </w:p>
    <w:p w14:paraId="64A72413" w14:textId="77777777" w:rsidR="008D2B23" w:rsidRPr="00096C22" w:rsidRDefault="00011DCA" w:rsidP="00491DDC">
      <w:pPr>
        <w:pStyle w:val="KDPodnaslov2"/>
        <w:numPr>
          <w:ilvl w:val="1"/>
          <w:numId w:val="35"/>
        </w:numPr>
        <w:spacing w:before="0"/>
        <w:ind w:left="360"/>
        <w:jc w:val="both"/>
        <w:rPr>
          <w:rFonts w:cs="Arial"/>
        </w:rPr>
      </w:pPr>
      <w:bookmarkStart w:id="221" w:name="_Toc441651585"/>
      <w:bookmarkStart w:id="222" w:name="_Toc442559896"/>
      <w:r w:rsidRPr="00096C22">
        <w:rPr>
          <w:rFonts w:cs="Arial"/>
          <w:lang w:val="sr-Cyrl-RS"/>
        </w:rPr>
        <w:t xml:space="preserve"> </w:t>
      </w:r>
      <w:r w:rsidR="008D2B23" w:rsidRPr="00096C22">
        <w:rPr>
          <w:rFonts w:cs="Arial"/>
        </w:rPr>
        <w:t>Подношење понуде са подизвођачима</w:t>
      </w:r>
      <w:bookmarkEnd w:id="221"/>
      <w:bookmarkEnd w:id="222"/>
    </w:p>
    <w:p w14:paraId="7B1FD0DA" w14:textId="77777777" w:rsidR="00EE070C" w:rsidRPr="00096C22" w:rsidRDefault="00EE070C" w:rsidP="00EE070C">
      <w:pPr>
        <w:pStyle w:val="KDParagraf"/>
        <w:spacing w:before="0"/>
        <w:rPr>
          <w:rFonts w:cs="Arial"/>
        </w:rPr>
      </w:pPr>
      <w:r w:rsidRPr="00096C22">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E9C473D" w14:textId="77777777" w:rsidR="00EE070C" w:rsidRPr="00096C22" w:rsidRDefault="00EE070C" w:rsidP="00EE070C">
      <w:pPr>
        <w:pStyle w:val="KDParagraf"/>
        <w:spacing w:before="0"/>
        <w:rPr>
          <w:rFonts w:cs="Arial"/>
        </w:rPr>
      </w:pPr>
      <w:r w:rsidRPr="00096C22">
        <w:rPr>
          <w:rFonts w:cs="Arial"/>
        </w:rPr>
        <w:t xml:space="preserve">- назив подизвођача, а уколико </w:t>
      </w:r>
      <w:r w:rsidR="00894367" w:rsidRPr="00096C22">
        <w:rPr>
          <w:rFonts w:cs="Arial"/>
          <w:lang w:val="sr-Cyrl-RS"/>
        </w:rPr>
        <w:t>оквирни споразум/</w:t>
      </w:r>
      <w:r w:rsidRPr="00096C22">
        <w:rPr>
          <w:rFonts w:cs="Arial"/>
        </w:rPr>
        <w:t xml:space="preserve">уговор између наручиоца и понуђача буде закључен, тај подизвођач ће бити наведен у </w:t>
      </w:r>
      <w:r w:rsidR="00894367" w:rsidRPr="00096C22">
        <w:rPr>
          <w:rFonts w:cs="Arial"/>
          <w:lang w:val="sr-Cyrl-RS"/>
        </w:rPr>
        <w:t>оквирном споразуму</w:t>
      </w:r>
      <w:r w:rsidRPr="00096C22">
        <w:rPr>
          <w:rFonts w:cs="Arial"/>
        </w:rPr>
        <w:t>;</w:t>
      </w:r>
    </w:p>
    <w:p w14:paraId="1C65B55F" w14:textId="77777777" w:rsidR="00EE070C" w:rsidRPr="00096C22" w:rsidRDefault="00EE070C" w:rsidP="00EE070C">
      <w:pPr>
        <w:pStyle w:val="KDParagraf"/>
        <w:spacing w:before="0"/>
        <w:rPr>
          <w:rFonts w:cs="Arial"/>
        </w:rPr>
      </w:pPr>
      <w:r w:rsidRPr="00096C22">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4EBB88F" w14:textId="25DB147F" w:rsidR="00EE070C" w:rsidRPr="00096C22" w:rsidRDefault="00852B28" w:rsidP="00EE070C">
      <w:pPr>
        <w:pStyle w:val="KDParagraf"/>
        <w:spacing w:before="0"/>
        <w:rPr>
          <w:rFonts w:cs="Arial"/>
        </w:rPr>
      </w:pPr>
      <w:r w:rsidRPr="00096C22">
        <w:rPr>
          <w:rFonts w:cs="Arial"/>
        </w:rPr>
        <w:t>Понуђач у потпуности одговара Н</w:t>
      </w:r>
      <w:r w:rsidR="00EE070C" w:rsidRPr="00096C22">
        <w:rPr>
          <w:rFonts w:cs="Arial"/>
        </w:rPr>
        <w:t>аручиоцу за извршење уговорене набавке, без обзира на бро</w:t>
      </w:r>
      <w:r w:rsidRPr="00096C22">
        <w:rPr>
          <w:rFonts w:cs="Arial"/>
        </w:rPr>
        <w:t>ј подизвођача и обавезан је да Н</w:t>
      </w:r>
      <w:r w:rsidR="00EE070C" w:rsidRPr="00096C22">
        <w:rPr>
          <w:rFonts w:cs="Arial"/>
        </w:rPr>
        <w:t>аручиоцу, на његов захтев, омогући приступ код подизвођача ради утврђивања испуњености услова.</w:t>
      </w:r>
    </w:p>
    <w:p w14:paraId="6213FE85" w14:textId="77777777" w:rsidR="008D2B23" w:rsidRPr="00096C22" w:rsidRDefault="00EE070C" w:rsidP="008D2B23">
      <w:pPr>
        <w:pStyle w:val="KDParagraf"/>
        <w:spacing w:before="0"/>
        <w:rPr>
          <w:rFonts w:cs="Arial"/>
          <w:lang w:val="sr-Cyrl-RS"/>
        </w:rPr>
      </w:pPr>
      <w:r w:rsidRPr="00096C22">
        <w:rPr>
          <w:rFonts w:cs="Arial"/>
          <w:lang w:val="sr-Cyrl-RS"/>
        </w:rPr>
        <w:t xml:space="preserve">Обавеза понуђача је да за </w:t>
      </w:r>
      <w:r w:rsidR="008D2B23" w:rsidRPr="00096C22">
        <w:rPr>
          <w:rFonts w:cs="Arial"/>
        </w:rPr>
        <w:t>подизвођач</w:t>
      </w:r>
      <w:r w:rsidRPr="00096C22">
        <w:rPr>
          <w:rFonts w:cs="Arial"/>
          <w:lang w:val="sr-Cyrl-RS"/>
        </w:rPr>
        <w:t>а достави доказе о испуњености</w:t>
      </w:r>
      <w:r w:rsidR="008D2B23" w:rsidRPr="00096C22">
        <w:rPr>
          <w:rFonts w:cs="Arial"/>
        </w:rPr>
        <w:t xml:space="preserve"> обавезн</w:t>
      </w:r>
      <w:r w:rsidRPr="00096C22">
        <w:rPr>
          <w:rFonts w:cs="Arial"/>
          <w:lang w:val="sr-Cyrl-RS"/>
        </w:rPr>
        <w:t>их</w:t>
      </w:r>
      <w:r w:rsidR="008D2B23" w:rsidRPr="00096C22">
        <w:rPr>
          <w:rFonts w:cs="Arial"/>
        </w:rPr>
        <w:t xml:space="preserve"> услов</w:t>
      </w:r>
      <w:r w:rsidRPr="00096C22">
        <w:rPr>
          <w:rFonts w:cs="Arial"/>
          <w:lang w:val="sr-Cyrl-RS"/>
        </w:rPr>
        <w:t>а</w:t>
      </w:r>
      <w:r w:rsidR="008D2B23" w:rsidRPr="00096C22">
        <w:rPr>
          <w:rFonts w:cs="Arial"/>
        </w:rPr>
        <w:t xml:space="preserve"> из члана 75. став 1. тачка 1), 2) и 4) Закона</w:t>
      </w:r>
      <w:r w:rsidRPr="00096C22">
        <w:rPr>
          <w:rFonts w:cs="Arial"/>
        </w:rPr>
        <w:t xml:space="preserve"> </w:t>
      </w:r>
      <w:r w:rsidR="008D2B23" w:rsidRPr="00096C22">
        <w:rPr>
          <w:rFonts w:cs="Arial"/>
        </w:rPr>
        <w:t>наведен</w:t>
      </w:r>
      <w:r w:rsidRPr="00096C22">
        <w:rPr>
          <w:rFonts w:cs="Arial"/>
          <w:lang w:val="sr-Cyrl-RS"/>
        </w:rPr>
        <w:t>их</w:t>
      </w:r>
      <w:r w:rsidR="008D2B23" w:rsidRPr="00096C22">
        <w:rPr>
          <w:rFonts w:cs="Arial"/>
        </w:rPr>
        <w:t xml:space="preserve"> у одељку Услови за учешће из члана 75. и 76. Закона и Упутство како се доказује испуњеност тих услова</w:t>
      </w:r>
      <w:r w:rsidR="00AF58C6" w:rsidRPr="00096C22">
        <w:rPr>
          <w:rFonts w:cs="Arial"/>
          <w:lang w:val="sr-Cyrl-RS"/>
        </w:rPr>
        <w:t>.</w:t>
      </w:r>
    </w:p>
    <w:p w14:paraId="1AAFFD06" w14:textId="77777777" w:rsidR="008D2B23" w:rsidRPr="00096C22" w:rsidRDefault="008D2B23" w:rsidP="008D2B23">
      <w:pPr>
        <w:pStyle w:val="KDParagraf"/>
        <w:spacing w:before="0"/>
        <w:rPr>
          <w:rFonts w:cs="Arial"/>
          <w:lang w:val="sr-Cyrl-RS"/>
        </w:rPr>
      </w:pPr>
      <w:r w:rsidRPr="00096C22">
        <w:rPr>
          <w:rFonts w:cs="Arial"/>
        </w:rPr>
        <w:t xml:space="preserve">Све обрасце у понуди потписује и оверава понуђач, изузев </w:t>
      </w:r>
      <w:r w:rsidR="00EE070C" w:rsidRPr="00096C22">
        <w:rPr>
          <w:rFonts w:cs="Arial"/>
          <w:lang w:val="sr-Cyrl-RS"/>
        </w:rPr>
        <w:t>образаца под пуном материјалном и кривичном одговорношћу,</w:t>
      </w:r>
      <w:r w:rsidR="006739DA" w:rsidRPr="00096C22">
        <w:rPr>
          <w:rFonts w:cs="Arial"/>
          <w:lang w:val="sr-Cyrl-RS"/>
        </w:rPr>
        <w:t xml:space="preserve"> </w:t>
      </w:r>
      <w:r w:rsidRPr="00096C22">
        <w:rPr>
          <w:rFonts w:cs="Arial"/>
        </w:rPr>
        <w:t>које попуњава, потписује и оверава сваки подизвођач у своје име</w:t>
      </w:r>
      <w:r w:rsidR="00AF58C6" w:rsidRPr="00096C22">
        <w:rPr>
          <w:rFonts w:cs="Arial"/>
          <w:lang w:val="sr-Cyrl-RS"/>
        </w:rPr>
        <w:t xml:space="preserve"> (</w:t>
      </w:r>
      <w:r w:rsidR="007B6F95" w:rsidRPr="00096C22">
        <w:rPr>
          <w:rFonts w:cs="Arial"/>
          <w:lang w:val="sr-Cyrl-RS"/>
        </w:rPr>
        <w:t>Образац изјаве у складу са чланом 75. став 2. Закона)</w:t>
      </w:r>
      <w:r w:rsidRPr="00096C22">
        <w:rPr>
          <w:rFonts w:cs="Arial"/>
        </w:rPr>
        <w:t>.</w:t>
      </w:r>
    </w:p>
    <w:p w14:paraId="6C8A9084" w14:textId="77294F91" w:rsidR="008D2B23" w:rsidRPr="00096C22" w:rsidRDefault="008D2B23" w:rsidP="008D2B23">
      <w:pPr>
        <w:pStyle w:val="KDParagraf"/>
        <w:spacing w:before="0"/>
        <w:rPr>
          <w:rFonts w:cs="Arial"/>
        </w:rPr>
      </w:pPr>
      <w:r w:rsidRPr="00096C22">
        <w:rPr>
          <w:rFonts w:cs="Arial"/>
        </w:rPr>
        <w:t>Понуђач не може ангажовати као подизвођача лице које није нав</w:t>
      </w:r>
      <w:r w:rsidR="00AF58C6" w:rsidRPr="00096C22">
        <w:rPr>
          <w:rFonts w:cs="Arial"/>
        </w:rPr>
        <w:t>ео у понуди, у супротном</w:t>
      </w:r>
      <w:r w:rsidR="00105B80">
        <w:rPr>
          <w:rFonts w:cs="Arial"/>
          <w:lang w:val="sr-Cyrl-RS"/>
        </w:rPr>
        <w:t>,</w:t>
      </w:r>
      <w:r w:rsidR="00AF58C6" w:rsidRPr="00096C22">
        <w:rPr>
          <w:rFonts w:cs="Arial"/>
        </w:rPr>
        <w:t xml:space="preserve"> Н</w:t>
      </w:r>
      <w:r w:rsidRPr="00096C22">
        <w:rPr>
          <w:rFonts w:cs="Arial"/>
        </w:rPr>
        <w:t xml:space="preserve">аручилац ће реализовати средство обезбеђења и раскинути </w:t>
      </w:r>
      <w:r w:rsidR="00AF58C6" w:rsidRPr="00096C22">
        <w:rPr>
          <w:rFonts w:cs="Arial"/>
          <w:lang w:val="sr-Cyrl-RS"/>
        </w:rPr>
        <w:t>О</w:t>
      </w:r>
      <w:r w:rsidR="00894367" w:rsidRPr="00096C22">
        <w:rPr>
          <w:rFonts w:cs="Arial"/>
          <w:lang w:val="sr-Cyrl-RS"/>
        </w:rPr>
        <w:t>квирни споразум</w:t>
      </w:r>
      <w:r w:rsidRPr="00096C22">
        <w:rPr>
          <w:rFonts w:cs="Arial"/>
        </w:rPr>
        <w:t xml:space="preserve">, осим ако би раскидом </w:t>
      </w:r>
      <w:r w:rsidR="00894367" w:rsidRPr="00096C22">
        <w:rPr>
          <w:rFonts w:cs="Arial"/>
          <w:lang w:val="sr-Cyrl-RS"/>
        </w:rPr>
        <w:t>оквирног споразума</w:t>
      </w:r>
      <w:r w:rsidR="00894367" w:rsidRPr="00096C22">
        <w:rPr>
          <w:rFonts w:cs="Arial"/>
        </w:rPr>
        <w:t xml:space="preserve"> Н</w:t>
      </w:r>
      <w:r w:rsidRPr="00096C22">
        <w:rPr>
          <w:rFonts w:cs="Arial"/>
        </w:rPr>
        <w:t xml:space="preserve">аручилац претрпео знатну штету. </w:t>
      </w:r>
    </w:p>
    <w:p w14:paraId="1AD700C8" w14:textId="299CB866" w:rsidR="00011DCA" w:rsidRPr="00096C22" w:rsidRDefault="00011DCA" w:rsidP="00011DCA">
      <w:pPr>
        <w:pStyle w:val="KDParagraf"/>
        <w:spacing w:before="0"/>
        <w:rPr>
          <w:rFonts w:cs="Arial"/>
        </w:rPr>
      </w:pPr>
      <w:r w:rsidRPr="00096C22">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w:t>
      </w:r>
      <w:r w:rsidR="00852B28" w:rsidRPr="00096C22">
        <w:rPr>
          <w:rFonts w:cs="Arial"/>
          <w:lang w:val="sr-Cyrl-RS"/>
        </w:rPr>
        <w:t xml:space="preserve">(словима: пет) </w:t>
      </w:r>
      <w:r w:rsidR="00852B28" w:rsidRPr="00096C22">
        <w:rPr>
          <w:rFonts w:cs="Arial"/>
        </w:rPr>
        <w:t>дана од дана добијања позива Н</w:t>
      </w:r>
      <w:r w:rsidRPr="00096C22">
        <w:rPr>
          <w:rFonts w:cs="Arial"/>
        </w:rPr>
        <w:t>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4545B0A1" w14:textId="77777777" w:rsidR="008D2B23" w:rsidRPr="00096C22" w:rsidRDefault="008D2B23" w:rsidP="008D2B23">
      <w:pPr>
        <w:pStyle w:val="KDParagraf"/>
        <w:spacing w:before="0"/>
        <w:rPr>
          <w:rFonts w:cs="Arial"/>
          <w:lang w:bidi="en-US"/>
        </w:rPr>
      </w:pPr>
      <w:r w:rsidRPr="00096C22">
        <w:rPr>
          <w:rFonts w:cs="Arial"/>
        </w:rPr>
        <w:t>Наручилац</w:t>
      </w:r>
      <w:r w:rsidRPr="00096C22">
        <w:rPr>
          <w:rFonts w:cs="Arial"/>
          <w:lang w:bidi="en-US"/>
        </w:rPr>
        <w:t xml:space="preserve"> у овом поступку не предвиђа примену одредби става 9. и 10. члана 80. Закона.</w:t>
      </w:r>
    </w:p>
    <w:p w14:paraId="1D95DE44" w14:textId="77777777" w:rsidR="008D2B23" w:rsidRPr="00096C22" w:rsidRDefault="008D2B23" w:rsidP="008D2B23">
      <w:pPr>
        <w:pStyle w:val="KDParagraf"/>
        <w:spacing w:before="0"/>
        <w:rPr>
          <w:rFonts w:cs="Arial"/>
          <w:color w:val="00B0F0"/>
          <w:lang w:bidi="en-US"/>
        </w:rPr>
      </w:pPr>
    </w:p>
    <w:p w14:paraId="197C9F03" w14:textId="77777777" w:rsidR="008D2B23" w:rsidRPr="00096C22" w:rsidRDefault="008D2B23" w:rsidP="00491DDC">
      <w:pPr>
        <w:pStyle w:val="KDPodnaslov2"/>
        <w:numPr>
          <w:ilvl w:val="1"/>
          <w:numId w:val="35"/>
        </w:numPr>
        <w:spacing w:before="0"/>
        <w:ind w:hanging="720"/>
        <w:jc w:val="both"/>
        <w:rPr>
          <w:rFonts w:cs="Arial"/>
        </w:rPr>
      </w:pPr>
      <w:bookmarkStart w:id="223" w:name="_Toc441651586"/>
      <w:bookmarkStart w:id="224" w:name="_Toc442559897"/>
      <w:r w:rsidRPr="00096C22">
        <w:rPr>
          <w:rFonts w:cs="Arial"/>
        </w:rPr>
        <w:t>Подношење заједничке понуде</w:t>
      </w:r>
      <w:bookmarkEnd w:id="223"/>
      <w:bookmarkEnd w:id="224"/>
    </w:p>
    <w:p w14:paraId="5CECF46E" w14:textId="77777777" w:rsidR="008D2B23" w:rsidRPr="00096C22" w:rsidRDefault="008D2B23" w:rsidP="008D2B23">
      <w:pPr>
        <w:pStyle w:val="KDParagraf"/>
        <w:spacing w:before="0"/>
        <w:rPr>
          <w:rFonts w:cs="Arial"/>
        </w:rPr>
      </w:pPr>
      <w:r w:rsidRPr="00096C22">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0969FE99" w14:textId="77777777" w:rsidR="008D2B23" w:rsidRPr="00096C22" w:rsidRDefault="008D2B23" w:rsidP="008D2B23">
      <w:pPr>
        <w:pStyle w:val="KDNabrajanje"/>
        <w:spacing w:before="0"/>
        <w:rPr>
          <w:rFonts w:cs="Arial"/>
        </w:rPr>
      </w:pPr>
      <w:r w:rsidRPr="00096C22">
        <w:rPr>
          <w:rFonts w:cs="Arial"/>
          <w:lang w:val="sr-Cyrl-CS"/>
        </w:rPr>
        <w:t xml:space="preserve">податке о </w:t>
      </w:r>
      <w:r w:rsidRPr="00096C22">
        <w:rPr>
          <w:rFonts w:cs="Arial"/>
        </w:rPr>
        <w:t xml:space="preserve">члану групе који ће бити </w:t>
      </w:r>
      <w:r w:rsidRPr="00096C22">
        <w:rPr>
          <w:rFonts w:cs="Arial"/>
          <w:lang w:val="sr-Cyrl-CS"/>
        </w:rPr>
        <w:t>Н</w:t>
      </w:r>
      <w:r w:rsidRPr="00096C22">
        <w:rPr>
          <w:rFonts w:cs="Arial"/>
        </w:rPr>
        <w:t xml:space="preserve">осилац посла, односно који ће поднети понуду и који ће заступати групу понуђача пред </w:t>
      </w:r>
      <w:r w:rsidRPr="00096C22">
        <w:rPr>
          <w:rFonts w:cs="Arial"/>
          <w:lang w:val="sr-Cyrl-CS"/>
        </w:rPr>
        <w:t>Н</w:t>
      </w:r>
      <w:r w:rsidRPr="00096C22">
        <w:rPr>
          <w:rFonts w:cs="Arial"/>
        </w:rPr>
        <w:t>аручиоцем;</w:t>
      </w:r>
    </w:p>
    <w:p w14:paraId="4258F6DE" w14:textId="77777777" w:rsidR="008D2B23" w:rsidRPr="00096C22" w:rsidRDefault="008D2B23" w:rsidP="008D2B23">
      <w:pPr>
        <w:pStyle w:val="KDNabrajanje"/>
        <w:spacing w:before="0"/>
        <w:rPr>
          <w:rFonts w:cs="Arial"/>
        </w:rPr>
      </w:pPr>
      <w:r w:rsidRPr="00096C22">
        <w:rPr>
          <w:rFonts w:cs="Arial"/>
        </w:rPr>
        <w:t xml:space="preserve">опис послова сваког од понуђача из групе понуђача у извршењу </w:t>
      </w:r>
      <w:r w:rsidR="00894367" w:rsidRPr="00096C22">
        <w:rPr>
          <w:rFonts w:cs="Arial"/>
          <w:lang w:val="sr-Cyrl-RS"/>
        </w:rPr>
        <w:t>оквирног споразума</w:t>
      </w:r>
      <w:r w:rsidRPr="00096C22">
        <w:rPr>
          <w:rFonts w:cs="Arial"/>
        </w:rPr>
        <w:t>.</w:t>
      </w:r>
    </w:p>
    <w:p w14:paraId="6A0380D5" w14:textId="417B0219" w:rsidR="00011DCA" w:rsidRPr="00096C22" w:rsidRDefault="008D2B23" w:rsidP="008D2B23">
      <w:pPr>
        <w:pStyle w:val="KDParagraf"/>
        <w:spacing w:before="0"/>
        <w:rPr>
          <w:rFonts w:cs="Arial"/>
          <w:lang w:val="sr-Cyrl-RS"/>
        </w:rPr>
      </w:pPr>
      <w:r w:rsidRPr="00096C22">
        <w:rPr>
          <w:rFonts w:cs="Arial"/>
          <w:lang w:val="ru-RU"/>
        </w:rPr>
        <w:t xml:space="preserve">Сваки понуђач из групе понуђача  која подноси заједничку понуду мора да испуњава услове из члана 75.  </w:t>
      </w:r>
      <w:r w:rsidRPr="00096C22">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A639BD" w:rsidRPr="00096C22">
        <w:rPr>
          <w:rFonts w:cs="Arial"/>
          <w:lang w:val="sr-Cyrl-RS"/>
        </w:rPr>
        <w:t>.</w:t>
      </w:r>
    </w:p>
    <w:p w14:paraId="73B091AD" w14:textId="246325B8" w:rsidR="00FD7543" w:rsidRPr="00096C22" w:rsidRDefault="008D2B23" w:rsidP="008D2B23">
      <w:pPr>
        <w:pStyle w:val="KDParagraf"/>
        <w:spacing w:before="0"/>
        <w:rPr>
          <w:rFonts w:cs="Arial"/>
          <w:color w:val="00B0F0"/>
          <w:lang w:val="sr-Cyrl-RS" w:bidi="en-US"/>
        </w:rPr>
      </w:pPr>
      <w:r w:rsidRPr="00096C22">
        <w:rPr>
          <w:rFonts w:cs="Arial"/>
          <w:lang w:bidi="en-US"/>
        </w:rPr>
        <w:t>У случају заједничке понуде групе понуђача</w:t>
      </w:r>
      <w:r w:rsidR="005424EB">
        <w:rPr>
          <w:rFonts w:cs="Arial"/>
          <w:lang w:bidi="en-US"/>
        </w:rPr>
        <w:t>,</w:t>
      </w:r>
      <w:r w:rsidRPr="00096C22">
        <w:rPr>
          <w:rFonts w:cs="Arial"/>
          <w:lang w:bidi="en-US"/>
        </w:rPr>
        <w:t xml:space="preserve"> </w:t>
      </w:r>
      <w:r w:rsidR="00011DCA" w:rsidRPr="00096C22">
        <w:rPr>
          <w:rFonts w:cs="Arial"/>
          <w:lang w:val="sr-Cyrl-CS" w:bidi="en-US"/>
        </w:rPr>
        <w:t xml:space="preserve">обрасце под пуном материјалном и кривичном одговорношћу </w:t>
      </w:r>
      <w:r w:rsidRPr="00096C22">
        <w:rPr>
          <w:rFonts w:cs="Arial"/>
          <w:lang w:bidi="en-US"/>
        </w:rPr>
        <w:t xml:space="preserve">попуњава, потписује и оверава сваки </w:t>
      </w:r>
      <w:r w:rsidR="00A639BD" w:rsidRPr="00096C22">
        <w:rPr>
          <w:rFonts w:cs="Arial"/>
          <w:lang w:bidi="en-US"/>
        </w:rPr>
        <w:t xml:space="preserve">члан групе понуђача у своје име </w:t>
      </w:r>
      <w:r w:rsidR="00A639BD" w:rsidRPr="00096C22">
        <w:rPr>
          <w:rFonts w:cs="Arial"/>
          <w:lang w:val="sr-Cyrl-RS" w:bidi="en-US"/>
        </w:rPr>
        <w:t>(</w:t>
      </w:r>
      <w:r w:rsidR="00B20A6C" w:rsidRPr="00096C22">
        <w:rPr>
          <w:rFonts w:cs="Arial"/>
          <w:lang w:val="sr-Cyrl-RS" w:bidi="en-US"/>
        </w:rPr>
        <w:t>Образац Изјаве</w:t>
      </w:r>
      <w:r w:rsidR="003717C8" w:rsidRPr="00096C22">
        <w:rPr>
          <w:rFonts w:cs="Arial"/>
          <w:lang w:val="sr-Cyrl-RS" w:bidi="en-US"/>
        </w:rPr>
        <w:t xml:space="preserve"> о независној понуди и Образац И</w:t>
      </w:r>
      <w:r w:rsidR="00B20A6C" w:rsidRPr="00096C22">
        <w:rPr>
          <w:rFonts w:cs="Arial"/>
          <w:lang w:val="sr-Cyrl-RS" w:bidi="en-US"/>
        </w:rPr>
        <w:t>зјаве у складу са чланом 75. став 2. Закона)</w:t>
      </w:r>
      <w:r w:rsidR="00A639BD" w:rsidRPr="00096C22">
        <w:rPr>
          <w:rFonts w:cs="Arial"/>
          <w:lang w:val="sr-Cyrl-RS" w:bidi="en-US"/>
        </w:rPr>
        <w:t>.</w:t>
      </w:r>
    </w:p>
    <w:p w14:paraId="57D17DCD" w14:textId="77777777" w:rsidR="008D2B23" w:rsidRPr="00096C22" w:rsidRDefault="00011DCA" w:rsidP="008D2B23">
      <w:pPr>
        <w:pStyle w:val="KDParagraf"/>
        <w:spacing w:before="0"/>
        <w:rPr>
          <w:rFonts w:cs="Arial"/>
          <w:lang w:val="sr-Cyrl-RS" w:bidi="en-US"/>
        </w:rPr>
      </w:pPr>
      <w:r w:rsidRPr="00096C22">
        <w:rPr>
          <w:rFonts w:cs="Arial"/>
          <w:lang w:val="sr-Cyrl-RS" w:bidi="en-US"/>
        </w:rPr>
        <w:lastRenderedPageBreak/>
        <w:t>Понуђачи из групе понуђача одговорају неограничено солидарно према наручиоцу.</w:t>
      </w:r>
    </w:p>
    <w:p w14:paraId="1AD4074E" w14:textId="77777777" w:rsidR="00011DCA" w:rsidRPr="00096C22" w:rsidRDefault="00011DCA" w:rsidP="008D2B23">
      <w:pPr>
        <w:pStyle w:val="KDParagraf"/>
        <w:spacing w:before="0"/>
        <w:rPr>
          <w:rFonts w:cs="Arial"/>
          <w:lang w:val="sr-Cyrl-RS" w:bidi="en-US"/>
        </w:rPr>
      </w:pPr>
    </w:p>
    <w:p w14:paraId="5328E90B" w14:textId="77777777" w:rsidR="008D2B23" w:rsidRPr="00096C22" w:rsidRDefault="008D2B23" w:rsidP="00491DDC">
      <w:pPr>
        <w:pStyle w:val="KDPodnaslov2"/>
        <w:numPr>
          <w:ilvl w:val="1"/>
          <w:numId w:val="35"/>
        </w:numPr>
        <w:spacing w:before="0"/>
        <w:ind w:hanging="720"/>
        <w:jc w:val="both"/>
        <w:rPr>
          <w:rFonts w:cs="Arial"/>
        </w:rPr>
      </w:pPr>
      <w:bookmarkStart w:id="225" w:name="_Toc441651587"/>
      <w:bookmarkStart w:id="226" w:name="_Toc442559898"/>
      <w:r w:rsidRPr="00096C22">
        <w:rPr>
          <w:rFonts w:cs="Arial"/>
        </w:rPr>
        <w:t>Понуђена цена</w:t>
      </w:r>
      <w:bookmarkEnd w:id="225"/>
      <w:bookmarkEnd w:id="226"/>
    </w:p>
    <w:p w14:paraId="63811D31" w14:textId="77777777" w:rsidR="008D2B23" w:rsidRPr="00096C22" w:rsidRDefault="008D2B23" w:rsidP="008D2B23">
      <w:pPr>
        <w:pStyle w:val="KDParagraf"/>
        <w:spacing w:before="0"/>
        <w:rPr>
          <w:rFonts w:cs="Arial"/>
        </w:rPr>
      </w:pPr>
      <w:r w:rsidRPr="00096C22">
        <w:rPr>
          <w:rFonts w:cs="Arial"/>
        </w:rPr>
        <w:t>Цена се исказује у динарима, без пореза на додату вредност.</w:t>
      </w:r>
    </w:p>
    <w:p w14:paraId="42BC3109" w14:textId="77777777" w:rsidR="00C35830" w:rsidRDefault="008D2B23" w:rsidP="008D2B23">
      <w:pPr>
        <w:pStyle w:val="KDParagraf"/>
        <w:spacing w:before="0"/>
        <w:rPr>
          <w:rFonts w:cs="Arial"/>
        </w:rPr>
      </w:pPr>
      <w:r w:rsidRPr="00096C22">
        <w:rPr>
          <w:rFonts w:cs="Arial"/>
        </w:rPr>
        <w:t xml:space="preserve">У случају да у достављеној понуди није назначено да ли је понуђена цена са или без </w:t>
      </w:r>
    </w:p>
    <w:p w14:paraId="6B49C49A" w14:textId="1744BABA" w:rsidR="008D2B23" w:rsidRPr="00096C22" w:rsidRDefault="008D2B23" w:rsidP="008D2B23">
      <w:pPr>
        <w:pStyle w:val="KDParagraf"/>
        <w:spacing w:before="0"/>
        <w:rPr>
          <w:rFonts w:cs="Arial"/>
        </w:rPr>
      </w:pPr>
      <w:r w:rsidRPr="00096C22">
        <w:rPr>
          <w:rFonts w:cs="Arial"/>
        </w:rPr>
        <w:t>пореза</w:t>
      </w:r>
      <w:r w:rsidR="00D16608" w:rsidRPr="00096C22">
        <w:rPr>
          <w:rFonts w:cs="Arial"/>
          <w:lang w:val="sr-Cyrl-RS"/>
        </w:rPr>
        <w:t xml:space="preserve"> на додату вредност</w:t>
      </w:r>
      <w:r w:rsidRPr="00096C22">
        <w:rPr>
          <w:rFonts w:cs="Arial"/>
        </w:rPr>
        <w:t>, сматраће се сагласно Закону, да је иста без пореза</w:t>
      </w:r>
      <w:r w:rsidR="00D16608" w:rsidRPr="00096C22">
        <w:rPr>
          <w:rFonts w:cs="Arial"/>
          <w:lang w:val="sr-Cyrl-RS"/>
        </w:rPr>
        <w:t xml:space="preserve"> на додату вредност</w:t>
      </w:r>
      <w:r w:rsidRPr="00096C22">
        <w:rPr>
          <w:rFonts w:cs="Arial"/>
        </w:rPr>
        <w:t xml:space="preserve">. </w:t>
      </w:r>
    </w:p>
    <w:p w14:paraId="0808460E" w14:textId="77777777" w:rsidR="00011DCA" w:rsidRPr="00096C22" w:rsidRDefault="00011DCA" w:rsidP="00011DCA">
      <w:pPr>
        <w:pStyle w:val="KDParagraf"/>
        <w:spacing w:before="0"/>
        <w:rPr>
          <w:rFonts w:cs="Arial"/>
        </w:rPr>
      </w:pPr>
      <w:r w:rsidRPr="00096C22">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0742F2C" w14:textId="77777777" w:rsidR="002E2F11" w:rsidRPr="00096C22" w:rsidRDefault="002E2F11" w:rsidP="002E2F11">
      <w:pPr>
        <w:pStyle w:val="KDParagraf"/>
        <w:spacing w:before="0"/>
        <w:rPr>
          <w:rFonts w:cs="Arial"/>
        </w:rPr>
      </w:pPr>
      <w:r w:rsidRPr="00096C22">
        <w:rPr>
          <w:rFonts w:cs="Arial"/>
        </w:rPr>
        <w:t>Понуда која је изражена у две валуте, сматраће се неприхватљивом.</w:t>
      </w:r>
    </w:p>
    <w:p w14:paraId="4D9CB857" w14:textId="77777777" w:rsidR="005F5CC8" w:rsidRPr="005F5CC8" w:rsidRDefault="005F5CC8" w:rsidP="005F5CC8">
      <w:pPr>
        <w:pStyle w:val="KDParagraf"/>
        <w:spacing w:before="0"/>
        <w:rPr>
          <w:rFonts w:cs="Arial"/>
        </w:rPr>
      </w:pPr>
      <w:r w:rsidRPr="005F5CC8">
        <w:rPr>
          <w:rFonts w:cs="Arial"/>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царине, трошкови пријемног испитивања, трошкови прибављања средстава финансијског обезбеђења и др.</w:t>
      </w:r>
    </w:p>
    <w:p w14:paraId="1058B095" w14:textId="77777777" w:rsidR="005F5CC8" w:rsidRPr="005F5CC8" w:rsidRDefault="005F5CC8" w:rsidP="005F5CC8">
      <w:pPr>
        <w:pStyle w:val="KDParagraf"/>
        <w:spacing w:before="0"/>
        <w:rPr>
          <w:rFonts w:cs="Arial"/>
        </w:rPr>
      </w:pPr>
    </w:p>
    <w:p w14:paraId="357B08D7" w14:textId="77777777" w:rsidR="005F5CC8" w:rsidRPr="005F5CC8" w:rsidRDefault="005F5CC8" w:rsidP="005F5CC8">
      <w:pPr>
        <w:pStyle w:val="KDParagraf"/>
        <w:spacing w:before="0"/>
        <w:rPr>
          <w:rFonts w:eastAsia="Calibri" w:cs="Arial"/>
        </w:rPr>
      </w:pPr>
      <w:r w:rsidRPr="005F5CC8">
        <w:rPr>
          <w:rFonts w:eastAsia="Calibri" w:cs="Arial"/>
          <w:b/>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r w:rsidRPr="005F5CC8">
        <w:rPr>
          <w:rFonts w:eastAsia="Calibri" w:cs="Arial"/>
        </w:rPr>
        <w:t>.</w:t>
      </w:r>
    </w:p>
    <w:p w14:paraId="053C9F53" w14:textId="77777777" w:rsidR="005F5CC8" w:rsidRPr="005F5CC8" w:rsidRDefault="005F5CC8" w:rsidP="002E2F11">
      <w:pPr>
        <w:pStyle w:val="KDParagraf"/>
        <w:spacing w:before="0"/>
        <w:rPr>
          <w:rFonts w:cs="Arial"/>
          <w:color w:val="00B0F0"/>
        </w:rPr>
      </w:pPr>
    </w:p>
    <w:p w14:paraId="47F3F88E" w14:textId="77777777" w:rsidR="009977EB" w:rsidRPr="00096C22" w:rsidRDefault="009977EB" w:rsidP="009977EB">
      <w:pPr>
        <w:pStyle w:val="KDParagraf"/>
        <w:spacing w:before="0"/>
        <w:rPr>
          <w:rFonts w:eastAsia="Calibri" w:cs="Arial"/>
        </w:rPr>
      </w:pPr>
      <w:r w:rsidRPr="00096C22">
        <w:rPr>
          <w:rFonts w:eastAsia="Calibri" w:cs="Arial"/>
        </w:rPr>
        <w:t>Ако понуђена цена укључује увозну царину и друге дажбине, понуђач је дужан да тај део одвојено искаже у динарима.</w:t>
      </w:r>
    </w:p>
    <w:p w14:paraId="6FEA0CE0" w14:textId="77777777" w:rsidR="00F37CA2" w:rsidRDefault="00F37CA2" w:rsidP="002E2F11">
      <w:pPr>
        <w:pStyle w:val="KDParagraf"/>
        <w:spacing w:before="0"/>
        <w:rPr>
          <w:rFonts w:cs="Arial"/>
        </w:rPr>
      </w:pPr>
    </w:p>
    <w:p w14:paraId="2D482E2D" w14:textId="66B95B22" w:rsidR="002E2F11" w:rsidRPr="00096C22" w:rsidRDefault="002E2F11" w:rsidP="002E2F11">
      <w:pPr>
        <w:pStyle w:val="KDParagraf"/>
        <w:spacing w:before="0"/>
        <w:rPr>
          <w:rFonts w:cs="Arial"/>
        </w:rPr>
      </w:pPr>
      <w:r w:rsidRPr="00096C22">
        <w:rPr>
          <w:rFonts w:cs="Arial"/>
        </w:rPr>
        <w:t>Ако је у понуди исказана неуобичајено ниска цена, Наручилац ће поступити у складу са чланом 92. З</w:t>
      </w:r>
      <w:r w:rsidR="00D16608" w:rsidRPr="00096C22">
        <w:rPr>
          <w:rFonts w:cs="Arial"/>
          <w:lang w:val="sr-Cyrl-RS"/>
        </w:rPr>
        <w:t>акона</w:t>
      </w:r>
      <w:r w:rsidRPr="00096C22">
        <w:rPr>
          <w:rFonts w:cs="Arial"/>
        </w:rPr>
        <w:t>.</w:t>
      </w:r>
    </w:p>
    <w:p w14:paraId="4520329D" w14:textId="77777777" w:rsidR="002E2F11" w:rsidRPr="00096C22" w:rsidRDefault="002E2F11" w:rsidP="002E2F11">
      <w:pPr>
        <w:pStyle w:val="KDParagraf"/>
        <w:spacing w:before="0"/>
        <w:rPr>
          <w:rFonts w:cs="Arial"/>
          <w:color w:val="00B0F0"/>
        </w:rPr>
      </w:pPr>
    </w:p>
    <w:p w14:paraId="7F4288B3" w14:textId="77777777" w:rsidR="0056571E" w:rsidRPr="00096C22" w:rsidRDefault="002E2F11" w:rsidP="00491DDC">
      <w:pPr>
        <w:pStyle w:val="KDPodnaslov2"/>
        <w:numPr>
          <w:ilvl w:val="1"/>
          <w:numId w:val="35"/>
        </w:numPr>
        <w:spacing w:before="0"/>
        <w:ind w:left="540" w:hanging="540"/>
        <w:jc w:val="both"/>
        <w:rPr>
          <w:rFonts w:cs="Arial"/>
        </w:rPr>
      </w:pPr>
      <w:r w:rsidRPr="00096C22">
        <w:rPr>
          <w:rFonts w:cs="Arial"/>
        </w:rPr>
        <w:t>Корекција цене</w:t>
      </w:r>
    </w:p>
    <w:p w14:paraId="368328CC" w14:textId="77777777" w:rsidR="00F41C70" w:rsidRPr="00096C22" w:rsidRDefault="0056571E" w:rsidP="00F41C70">
      <w:pPr>
        <w:pStyle w:val="KDParagraf"/>
        <w:spacing w:before="0"/>
        <w:rPr>
          <w:rFonts w:cs="Arial"/>
          <w:lang w:val="sr-Cyrl-RS" w:eastAsia="sr-Latn-CS"/>
        </w:rPr>
      </w:pPr>
      <w:r w:rsidRPr="00096C22">
        <w:rPr>
          <w:rFonts w:eastAsia="Calibri" w:cs="Arial"/>
        </w:rPr>
        <w:t>Цена је фиксна за цео период</w:t>
      </w:r>
      <w:r w:rsidR="00E05669" w:rsidRPr="00096C22">
        <w:rPr>
          <w:rFonts w:eastAsia="Calibri" w:cs="Arial"/>
          <w:lang w:val="sr-Cyrl-RS"/>
        </w:rPr>
        <w:t xml:space="preserve"> трајања О</w:t>
      </w:r>
      <w:r w:rsidR="00F41C70" w:rsidRPr="00096C22">
        <w:rPr>
          <w:rFonts w:eastAsia="Calibri" w:cs="Arial"/>
          <w:lang w:val="sr-Cyrl-RS"/>
        </w:rPr>
        <w:t>квирног споразума</w:t>
      </w:r>
      <w:r w:rsidRPr="00096C22">
        <w:rPr>
          <w:rFonts w:eastAsia="Calibri" w:cs="Arial"/>
        </w:rPr>
        <w:t xml:space="preserve"> и не подлеже никаквој промени</w:t>
      </w:r>
      <w:r w:rsidR="00F41C70" w:rsidRPr="00096C22">
        <w:rPr>
          <w:rFonts w:eastAsia="Calibri" w:cs="Arial"/>
          <w:lang w:val="sr-Cyrl-RS"/>
        </w:rPr>
        <w:t>.</w:t>
      </w:r>
    </w:p>
    <w:p w14:paraId="60C0F7FE" w14:textId="77777777" w:rsidR="006C6FDF" w:rsidRPr="00096C22" w:rsidRDefault="006C6FDF" w:rsidP="0054056C">
      <w:pPr>
        <w:pStyle w:val="KDParagraf"/>
        <w:spacing w:before="0"/>
        <w:rPr>
          <w:rFonts w:eastAsia="Calibri" w:cs="Arial"/>
          <w:color w:val="FF0000"/>
          <w:lang w:val="sr-Cyrl-RS"/>
        </w:rPr>
      </w:pPr>
    </w:p>
    <w:p w14:paraId="65F6BBF7" w14:textId="06C14E51" w:rsidR="006C6FDF" w:rsidRPr="00096C22" w:rsidRDefault="006C6FDF" w:rsidP="00491DDC">
      <w:pPr>
        <w:pStyle w:val="Heading1"/>
        <w:numPr>
          <w:ilvl w:val="1"/>
          <w:numId w:val="35"/>
        </w:numPr>
        <w:ind w:left="540" w:hanging="540"/>
        <w:rPr>
          <w:rFonts w:cs="Arial"/>
          <w:lang w:val="en-US"/>
        </w:rPr>
      </w:pPr>
      <w:bookmarkStart w:id="227" w:name="_Toc441651588"/>
      <w:bookmarkStart w:id="228" w:name="_Toc442559899"/>
      <w:r w:rsidRPr="00096C22">
        <w:rPr>
          <w:rFonts w:cs="Arial"/>
          <w:lang w:val="en-US"/>
        </w:rPr>
        <w:t>Рок испоруке добара</w:t>
      </w:r>
    </w:p>
    <w:p w14:paraId="1FE9C24C" w14:textId="5F88A082" w:rsidR="00A639BD" w:rsidRPr="00096C22" w:rsidRDefault="00A639BD" w:rsidP="00A639BD">
      <w:pPr>
        <w:pStyle w:val="ListParagraph"/>
        <w:autoSpaceDE w:val="0"/>
        <w:autoSpaceDN w:val="0"/>
        <w:adjustRightInd w:val="0"/>
        <w:spacing w:before="0" w:after="0" w:line="240" w:lineRule="auto"/>
        <w:ind w:left="0"/>
        <w:contextualSpacing w:val="0"/>
        <w:rPr>
          <w:rFonts w:ascii="Arial" w:hAnsi="Arial" w:cs="Arial"/>
          <w:lang w:val="sr-Cyrl-RS"/>
        </w:rPr>
      </w:pPr>
      <w:r w:rsidRPr="00096C22">
        <w:rPr>
          <w:rFonts w:ascii="Arial" w:hAnsi="Arial" w:cs="Arial"/>
          <w:lang w:val="sr-Cyrl-RS"/>
        </w:rPr>
        <w:t>Испорука добара ће се вршити сукцесивно</w:t>
      </w:r>
      <w:r w:rsidR="007474EE">
        <w:rPr>
          <w:rFonts w:ascii="Arial" w:hAnsi="Arial" w:cs="Arial"/>
        </w:rPr>
        <w:t xml:space="preserve">, </w:t>
      </w:r>
      <w:r w:rsidR="007474EE" w:rsidRPr="00096C22">
        <w:rPr>
          <w:rFonts w:ascii="Arial" w:hAnsi="Arial" w:cs="Arial"/>
          <w:lang w:val="sr-Cyrl-RS"/>
        </w:rPr>
        <w:t>у складу са издатим наруџбеницама</w:t>
      </w:r>
      <w:r w:rsidRPr="00096C22">
        <w:rPr>
          <w:rFonts w:ascii="Arial" w:hAnsi="Arial" w:cs="Arial"/>
          <w:lang w:val="sr-Cyrl-RS"/>
        </w:rPr>
        <w:t xml:space="preserve"> током периода трајања Оквирног споразума. </w:t>
      </w:r>
    </w:p>
    <w:p w14:paraId="65CFAB02" w14:textId="4803B8F5" w:rsidR="00A639BD" w:rsidRDefault="00A639BD" w:rsidP="00A639BD">
      <w:pPr>
        <w:pStyle w:val="ListParagraph"/>
        <w:autoSpaceDE w:val="0"/>
        <w:autoSpaceDN w:val="0"/>
        <w:adjustRightInd w:val="0"/>
        <w:spacing w:before="0" w:after="0" w:line="240" w:lineRule="auto"/>
        <w:ind w:left="0"/>
        <w:contextualSpacing w:val="0"/>
        <w:rPr>
          <w:rFonts w:ascii="Arial" w:hAnsi="Arial" w:cs="Arial"/>
          <w:lang w:val="sr-Cyrl-RS"/>
        </w:rPr>
      </w:pPr>
      <w:r w:rsidRPr="00096C22">
        <w:rPr>
          <w:rFonts w:ascii="Arial" w:hAnsi="Arial" w:cs="Arial"/>
          <w:lang w:val="sr-Cyrl-RS"/>
        </w:rPr>
        <w:t xml:space="preserve">Изабрани Понуђач је обавезан да сваку појединачну испоруку предметних добара изврши у року који не може бити дужи од </w:t>
      </w:r>
      <w:r w:rsidR="00C92E6C">
        <w:rPr>
          <w:rFonts w:ascii="Arial" w:hAnsi="Arial" w:cs="Arial"/>
          <w:lang w:val="sr-Cyrl-RS"/>
        </w:rPr>
        <w:t>2</w:t>
      </w:r>
      <w:r w:rsidRPr="007474EE">
        <w:rPr>
          <w:rFonts w:ascii="Arial" w:hAnsi="Arial" w:cs="Arial"/>
          <w:color w:val="FF0000"/>
          <w:lang w:val="sr-Cyrl-RS"/>
        </w:rPr>
        <w:t xml:space="preserve"> </w:t>
      </w:r>
      <w:r w:rsidRPr="009335D2">
        <w:rPr>
          <w:rFonts w:ascii="Arial" w:hAnsi="Arial" w:cs="Arial"/>
          <w:lang w:val="sr-Cyrl-RS"/>
        </w:rPr>
        <w:t>(словима:</w:t>
      </w:r>
      <w:r w:rsidR="00C92E6C">
        <w:rPr>
          <w:rFonts w:ascii="Arial" w:hAnsi="Arial" w:cs="Arial"/>
          <w:lang w:val="sr-Cyrl-RS"/>
        </w:rPr>
        <w:t>два</w:t>
      </w:r>
      <w:r w:rsidRPr="00096C22">
        <w:rPr>
          <w:rFonts w:ascii="Arial" w:hAnsi="Arial" w:cs="Arial"/>
          <w:lang w:val="sr-Cyrl-RS"/>
        </w:rPr>
        <w:t>) дана од дана пријема наруџбенице Наручиоца.</w:t>
      </w:r>
    </w:p>
    <w:p w14:paraId="6AE05DEA" w14:textId="74FAC267" w:rsidR="004A59A1" w:rsidRPr="00096C22" w:rsidRDefault="004A59A1" w:rsidP="00A639BD">
      <w:pPr>
        <w:pStyle w:val="ListParagraph"/>
        <w:autoSpaceDE w:val="0"/>
        <w:autoSpaceDN w:val="0"/>
        <w:adjustRightInd w:val="0"/>
        <w:spacing w:before="0" w:after="0" w:line="240" w:lineRule="auto"/>
        <w:ind w:left="0"/>
        <w:contextualSpacing w:val="0"/>
        <w:rPr>
          <w:rFonts w:ascii="Arial" w:hAnsi="Arial" w:cs="Arial"/>
          <w:lang w:val="sr-Cyrl-RS"/>
        </w:rPr>
      </w:pPr>
    </w:p>
    <w:p w14:paraId="3C7FD351" w14:textId="77777777" w:rsidR="00A639BD" w:rsidRPr="00096C22" w:rsidRDefault="00A639BD" w:rsidP="00491DDC">
      <w:pPr>
        <w:pStyle w:val="Heading1"/>
        <w:numPr>
          <w:ilvl w:val="1"/>
          <w:numId w:val="35"/>
        </w:numPr>
        <w:ind w:left="540" w:hanging="540"/>
        <w:rPr>
          <w:rFonts w:cs="Arial"/>
          <w:lang w:val="sr-Cyrl-RS"/>
        </w:rPr>
      </w:pPr>
      <w:r w:rsidRPr="00096C22">
        <w:rPr>
          <w:rFonts w:cs="Arial"/>
          <w:lang w:val="sr-Cyrl-RS"/>
        </w:rPr>
        <w:t>Место испоруке добара</w:t>
      </w:r>
    </w:p>
    <w:p w14:paraId="0EDAA744" w14:textId="1EA7FB7A" w:rsidR="00A639BD" w:rsidRPr="00F06552" w:rsidRDefault="00A639BD" w:rsidP="00A639BD">
      <w:pPr>
        <w:rPr>
          <w:lang w:val="sr-Cyrl-RS" w:eastAsia="ar-SA"/>
        </w:rPr>
      </w:pPr>
      <w:r w:rsidRPr="00096C22">
        <w:rPr>
          <w:lang w:val="sr-Cyrl-CS" w:eastAsia="ar-SA"/>
        </w:rPr>
        <w:t>М</w:t>
      </w:r>
      <w:r w:rsidRPr="00096C22">
        <w:rPr>
          <w:lang w:eastAsia="ar-SA"/>
        </w:rPr>
        <w:t>есто испоруке</w:t>
      </w:r>
      <w:r w:rsidR="009C7CB8" w:rsidRPr="00096C22">
        <w:rPr>
          <w:lang w:val="sr-Cyrl-RS" w:eastAsia="ar-SA"/>
        </w:rPr>
        <w:t xml:space="preserve"> </w:t>
      </w:r>
      <w:r w:rsidR="00D8647C">
        <w:rPr>
          <w:lang w:val="sr-Cyrl-RS" w:eastAsia="ar-SA"/>
        </w:rPr>
        <w:t>су магацини Наручиоца у Техничко</w:t>
      </w:r>
      <w:r w:rsidR="009C7CB8" w:rsidRPr="00096C22">
        <w:rPr>
          <w:lang w:val="sr-Cyrl-RS" w:eastAsia="ar-SA"/>
        </w:rPr>
        <w:t>м центр</w:t>
      </w:r>
      <w:r w:rsidR="0005568A">
        <w:rPr>
          <w:lang w:val="sr-Cyrl-RS" w:eastAsia="ar-SA"/>
        </w:rPr>
        <w:t>у Београд, ул.Т. Милана бб.</w:t>
      </w:r>
    </w:p>
    <w:p w14:paraId="0B29D2EC" w14:textId="59215135" w:rsidR="004A59A1" w:rsidRPr="00252B17" w:rsidRDefault="00F41C70" w:rsidP="00252B17">
      <w:pPr>
        <w:spacing w:before="0"/>
        <w:rPr>
          <w:rFonts w:cs="Arial"/>
          <w:lang w:eastAsia="zh-CN"/>
        </w:rPr>
      </w:pPr>
      <w:r w:rsidRPr="00096C22">
        <w:rPr>
          <w:rFonts w:cs="Arial"/>
          <w:lang w:eastAsia="zh-CN"/>
        </w:rPr>
        <w:t>Евентуално настала штета приликом транспорта предметних добара до места испоруке пада на терет изабраног Понуђача.</w:t>
      </w:r>
    </w:p>
    <w:p w14:paraId="5B5F4810" w14:textId="3A3AC696" w:rsidR="00D8647C" w:rsidRPr="00D8647C" w:rsidRDefault="003E222E" w:rsidP="00491DDC">
      <w:pPr>
        <w:pStyle w:val="Heading1"/>
        <w:numPr>
          <w:ilvl w:val="1"/>
          <w:numId w:val="35"/>
        </w:numPr>
        <w:ind w:left="540" w:hanging="540"/>
        <w:rPr>
          <w:rFonts w:cs="Arial"/>
          <w:lang w:val="en-US"/>
        </w:rPr>
      </w:pPr>
      <w:r w:rsidRPr="00096C22">
        <w:rPr>
          <w:rFonts w:cs="Arial"/>
          <w:lang w:val="en-US"/>
        </w:rPr>
        <w:t>Гарантни рок</w:t>
      </w:r>
    </w:p>
    <w:p w14:paraId="18420847" w14:textId="77777777" w:rsidR="00D8647C" w:rsidRPr="00D8647C" w:rsidRDefault="00D8647C" w:rsidP="00D8647C">
      <w:pPr>
        <w:spacing w:before="0"/>
        <w:rPr>
          <w:rFonts w:cs="Arial"/>
          <w:lang w:val="sr-Cyrl-CS" w:eastAsia="zh-CN"/>
        </w:rPr>
      </w:pPr>
      <w:r w:rsidRPr="00D8647C">
        <w:rPr>
          <w:rFonts w:cs="Arial"/>
          <w:lang w:val="sr-Cyrl-CS" w:eastAsia="zh-CN"/>
        </w:rPr>
        <w:t>Гарантни рок за предмет набавке је гарантни рок произвођача.</w:t>
      </w:r>
    </w:p>
    <w:p w14:paraId="5F071F56" w14:textId="1ACF8590" w:rsidR="00A639BD" w:rsidRDefault="00D8647C" w:rsidP="006C6FDF">
      <w:pPr>
        <w:spacing w:before="0"/>
        <w:rPr>
          <w:rFonts w:cs="Arial"/>
          <w:lang w:val="sr-Cyrl-CS" w:eastAsia="zh-CN"/>
        </w:rPr>
      </w:pPr>
      <w:r w:rsidRPr="00D8647C">
        <w:rPr>
          <w:rFonts w:cs="Arial"/>
          <w:lang w:val="sr-Cyrl-CS" w:eastAsia="zh-CN"/>
        </w:rPr>
        <w:t xml:space="preserve">Изабрани Понуђач је дужан да о свом трошку отклони све евентуалне недостатке у току </w:t>
      </w:r>
      <w:r w:rsidR="00252B17">
        <w:rPr>
          <w:rFonts w:cs="Arial"/>
          <w:lang w:val="sr-Cyrl-CS" w:eastAsia="zh-CN"/>
        </w:rPr>
        <w:t>трајања гарантног рока.</w:t>
      </w:r>
    </w:p>
    <w:p w14:paraId="02F06890" w14:textId="77777777" w:rsidR="00A970B9" w:rsidRDefault="00A970B9" w:rsidP="00A970B9">
      <w:pPr>
        <w:pStyle w:val="KDPodnaslov2"/>
        <w:spacing w:before="0"/>
        <w:jc w:val="both"/>
        <w:rPr>
          <w:rFonts w:cs="Arial"/>
          <w:b w:val="0"/>
          <w:lang w:val="sr-Cyrl-CS" w:eastAsia="zh-CN"/>
        </w:rPr>
      </w:pPr>
    </w:p>
    <w:p w14:paraId="2F49FD3C" w14:textId="66C9547C" w:rsidR="008D2B23" w:rsidRPr="00096C22" w:rsidRDefault="006C6FDF" w:rsidP="00A970B9">
      <w:pPr>
        <w:pStyle w:val="KDPodnaslov2"/>
        <w:spacing w:before="0"/>
        <w:jc w:val="both"/>
        <w:rPr>
          <w:rFonts w:cs="Arial"/>
        </w:rPr>
      </w:pPr>
      <w:r w:rsidRPr="00096C22">
        <w:rPr>
          <w:rFonts w:cs="Arial"/>
        </w:rPr>
        <w:t>6.1</w:t>
      </w:r>
      <w:r w:rsidR="00D072C7">
        <w:rPr>
          <w:rFonts w:cs="Arial"/>
          <w:lang w:val="sr-Cyrl-RS"/>
        </w:rPr>
        <w:t>6</w:t>
      </w:r>
      <w:r w:rsidRPr="00096C22">
        <w:rPr>
          <w:rFonts w:cs="Arial"/>
        </w:rPr>
        <w:t xml:space="preserve"> </w:t>
      </w:r>
      <w:r w:rsidR="008D2B23" w:rsidRPr="00096C22">
        <w:rPr>
          <w:rFonts w:cs="Arial"/>
        </w:rPr>
        <w:t>Начин и услови плаћања</w:t>
      </w:r>
      <w:bookmarkEnd w:id="227"/>
      <w:bookmarkEnd w:id="228"/>
    </w:p>
    <w:p w14:paraId="4484BC37" w14:textId="49FE0277" w:rsidR="003508B5" w:rsidRPr="00096C22" w:rsidRDefault="003508B5" w:rsidP="003508B5">
      <w:pPr>
        <w:pStyle w:val="KDParagraf"/>
        <w:spacing w:before="0"/>
        <w:rPr>
          <w:rFonts w:eastAsia="Calibri" w:cs="Arial"/>
        </w:rPr>
      </w:pPr>
      <w:r w:rsidRPr="00096C22">
        <w:rPr>
          <w:rFonts w:eastAsia="Calibri" w:cs="Arial"/>
        </w:rPr>
        <w:t>Плаћање добара кој</w:t>
      </w:r>
      <w:r w:rsidR="00B2349E">
        <w:rPr>
          <w:rFonts w:eastAsia="Calibri" w:cs="Arial"/>
          <w:lang w:val="sr-Cyrl-RS"/>
        </w:rPr>
        <w:t>а</w:t>
      </w:r>
      <w:r w:rsidR="00A83B7F" w:rsidRPr="00096C22">
        <w:rPr>
          <w:rFonts w:eastAsia="Calibri" w:cs="Arial"/>
        </w:rPr>
        <w:t xml:space="preserve"> су предмет ове јавне набавке Н</w:t>
      </w:r>
      <w:r w:rsidRPr="00096C22">
        <w:rPr>
          <w:rFonts w:eastAsia="Calibri" w:cs="Arial"/>
        </w:rPr>
        <w:t xml:space="preserve">аручилац ће извршити на текући рачун понуђача, 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008F18BC" w:rsidRPr="00096C22">
        <w:rPr>
          <w:rFonts w:eastAsia="Calibri" w:cs="Arial"/>
          <w:lang w:val="sr-Cyrl-RS"/>
        </w:rPr>
        <w:t xml:space="preserve">до 45 </w:t>
      </w:r>
      <w:r w:rsidR="004A59A1" w:rsidRPr="00096C22">
        <w:rPr>
          <w:rFonts w:eastAsia="Calibri" w:cs="Arial"/>
          <w:lang w:val="sr-Cyrl-RS"/>
        </w:rPr>
        <w:t xml:space="preserve">(словима: четрдесетпет) </w:t>
      </w:r>
      <w:r w:rsidR="008F18BC" w:rsidRPr="00096C22">
        <w:rPr>
          <w:rFonts w:eastAsia="Calibri" w:cs="Arial"/>
          <w:lang w:val="sr-Cyrl-RS"/>
        </w:rPr>
        <w:t xml:space="preserve">дана </w:t>
      </w:r>
      <w:r w:rsidRPr="00096C22">
        <w:rPr>
          <w:rFonts w:eastAsia="Calibri" w:cs="Arial"/>
        </w:rPr>
        <w:t xml:space="preserve">од дана пријема исправног рачуна.  </w:t>
      </w:r>
    </w:p>
    <w:p w14:paraId="33356685" w14:textId="4DA75DED" w:rsidR="00821916" w:rsidRPr="0031509E" w:rsidRDefault="00F37CA2" w:rsidP="00B2349E">
      <w:pPr>
        <w:pStyle w:val="KDParagraf"/>
        <w:spacing w:before="0"/>
        <w:rPr>
          <w:rFonts w:eastAsia="Calibri" w:cs="Arial"/>
          <w:lang w:val="sr-Cyrl-CS"/>
        </w:rPr>
      </w:pPr>
      <w:r w:rsidRPr="0031509E">
        <w:rPr>
          <w:rFonts w:eastAsia="Calibri" w:cs="Arial"/>
          <w:lang w:val="sr-Cyrl-CS"/>
        </w:rPr>
        <w:lastRenderedPageBreak/>
        <w:t>Уз рач</w:t>
      </w:r>
      <w:r w:rsidR="00F941FF" w:rsidRPr="0031509E">
        <w:rPr>
          <w:rFonts w:eastAsia="Calibri" w:cs="Arial"/>
          <w:lang w:val="sr-Cyrl-CS"/>
        </w:rPr>
        <w:t>ун</w:t>
      </w:r>
      <w:r w:rsidRPr="0031509E">
        <w:rPr>
          <w:rFonts w:eastAsia="Calibri" w:cs="Arial"/>
          <w:lang w:val="sr-Cyrl-CS"/>
        </w:rPr>
        <w:t xml:space="preserve"> у коме обавезно наводи број оквирног споразума, Понуђач је обавезан да достави копију наруџбенице и Записник о квалитативном и квантитативном пријему</w:t>
      </w:r>
      <w:r w:rsidR="00832966" w:rsidRPr="0031509E">
        <w:rPr>
          <w:rFonts w:eastAsia="Calibri" w:cs="Arial"/>
          <w:lang w:val="sr-Cyrl-CS"/>
        </w:rPr>
        <w:t xml:space="preserve"> добара</w:t>
      </w:r>
      <w:r w:rsidRPr="0031509E">
        <w:rPr>
          <w:rFonts w:eastAsia="Calibri" w:cs="Arial"/>
          <w:lang w:val="sr-Cyrl-CS"/>
        </w:rPr>
        <w:t>-без примедби, на којем је наведен датум и</w:t>
      </w:r>
      <w:r w:rsidR="00F941FF" w:rsidRPr="0031509E">
        <w:rPr>
          <w:rFonts w:eastAsia="Calibri" w:cs="Arial"/>
          <w:lang w:val="sr-Cyrl-CS"/>
        </w:rPr>
        <w:t>споруке добара</w:t>
      </w:r>
      <w:r w:rsidRPr="0031509E">
        <w:rPr>
          <w:rFonts w:eastAsia="Calibri" w:cs="Arial"/>
          <w:lang w:val="sr-Cyrl-CS"/>
        </w:rPr>
        <w:t>, са читко написаним именом и презименом и потписом овлашћеног лица Наручиоца које је примило предметна добра.</w:t>
      </w:r>
    </w:p>
    <w:p w14:paraId="29646C2E" w14:textId="4E72033E" w:rsidR="00F941FF" w:rsidRDefault="00B2349E" w:rsidP="00F941FF">
      <w:pPr>
        <w:suppressAutoHyphens/>
        <w:spacing w:line="100" w:lineRule="atLeast"/>
        <w:rPr>
          <w:rFonts w:cs="Arial"/>
          <w:b/>
          <w:lang w:val="sr-Cyrl-RS"/>
        </w:rPr>
      </w:pPr>
      <w:r>
        <w:rPr>
          <w:rFonts w:cs="Arial"/>
          <w:lang w:val="sr-Cyrl-RS"/>
        </w:rPr>
        <w:t>Р</w:t>
      </w:r>
      <w:r>
        <w:rPr>
          <w:rFonts w:cs="Arial"/>
          <w:lang w:val="sr-Latn-RS"/>
        </w:rPr>
        <w:t xml:space="preserve">ачуни са обавезном пратећом документацијом </w:t>
      </w:r>
      <w:r>
        <w:rPr>
          <w:rFonts w:cs="Arial"/>
          <w:lang w:val="sr-Cyrl-RS"/>
        </w:rPr>
        <w:t xml:space="preserve">гласе </w:t>
      </w:r>
      <w:r>
        <w:rPr>
          <w:rFonts w:cs="Arial"/>
          <w:b/>
          <w:bCs/>
          <w:lang w:val="sr-Latn-RS"/>
        </w:rPr>
        <w:t xml:space="preserve">на адресу Наручиоца: </w:t>
      </w:r>
      <w:r>
        <w:rPr>
          <w:rFonts w:cs="Arial"/>
        </w:rPr>
        <w:t xml:space="preserve">Јавно </w:t>
      </w:r>
      <w:r w:rsidRPr="00096C22">
        <w:rPr>
          <w:rFonts w:cs="Arial"/>
        </w:rPr>
        <w:t>предузеће „</w:t>
      </w:r>
      <w:r w:rsidR="00F941FF">
        <w:rPr>
          <w:rFonts w:cs="Arial"/>
        </w:rPr>
        <w:t xml:space="preserve">Електропривреда Србије“ Београд, </w:t>
      </w:r>
      <w:r w:rsidR="0090316C">
        <w:rPr>
          <w:rFonts w:cs="Arial"/>
        </w:rPr>
        <w:t>Улица Царице Милице 2</w:t>
      </w:r>
      <w:r w:rsidRPr="00096C22">
        <w:rPr>
          <w:rFonts w:cs="Arial"/>
        </w:rPr>
        <w:t>, 11000 Београд</w:t>
      </w:r>
      <w:r w:rsidR="00F941FF">
        <w:rPr>
          <w:rFonts w:cs="Arial"/>
          <w:lang w:val="sr-Cyrl-RS"/>
        </w:rPr>
        <w:t xml:space="preserve"> </w:t>
      </w:r>
      <w:r>
        <w:rPr>
          <w:rFonts w:cs="Arial"/>
          <w:b/>
          <w:bCs/>
          <w:lang w:val="sr-Latn-RS"/>
        </w:rPr>
        <w:t>и морају да сад</w:t>
      </w:r>
      <w:r>
        <w:rPr>
          <w:rFonts w:cs="Arial"/>
          <w:b/>
          <w:bCs/>
          <w:lang w:val="sr-Cyrl-RS"/>
        </w:rPr>
        <w:t>р</w:t>
      </w:r>
      <w:r>
        <w:rPr>
          <w:rFonts w:cs="Arial"/>
          <w:b/>
          <w:bCs/>
          <w:lang w:val="sr-Latn-RS"/>
        </w:rPr>
        <w:t xml:space="preserve">же број оквирног споразума, као и број наруџбенице </w:t>
      </w:r>
      <w:r w:rsidR="00F941FF">
        <w:rPr>
          <w:rFonts w:cs="Arial"/>
          <w:lang w:val="sr-Latn-RS"/>
        </w:rPr>
        <w:t>по којој су добра испоручена</w:t>
      </w:r>
      <w:r w:rsidR="00F941FF">
        <w:rPr>
          <w:rFonts w:cs="Arial"/>
          <w:lang w:val="sr-Cyrl-RS"/>
        </w:rPr>
        <w:t xml:space="preserve">, а </w:t>
      </w:r>
      <w:r w:rsidR="0090316C">
        <w:rPr>
          <w:rFonts w:cs="Arial"/>
          <w:b/>
          <w:lang w:val="sr-Cyrl-RS"/>
        </w:rPr>
        <w:t>достављају се на адресу: Масарикова 1-3, 11000 Београд.</w:t>
      </w:r>
    </w:p>
    <w:p w14:paraId="06F335F9" w14:textId="77777777" w:rsidR="0090316C" w:rsidRPr="0090316C" w:rsidRDefault="0090316C" w:rsidP="00F941FF">
      <w:pPr>
        <w:suppressAutoHyphens/>
        <w:spacing w:line="100" w:lineRule="atLeast"/>
        <w:rPr>
          <w:rFonts w:cs="Arial"/>
          <w:b/>
          <w:lang w:val="sr-Cyrl-RS"/>
        </w:rPr>
      </w:pPr>
    </w:p>
    <w:p w14:paraId="3A859599" w14:textId="3B6A39C5" w:rsidR="003E3A0F" w:rsidRDefault="00F941FF" w:rsidP="00F941FF">
      <w:pPr>
        <w:widowControl w:val="0"/>
        <w:suppressAutoHyphens/>
        <w:spacing w:before="0"/>
        <w:rPr>
          <w:rFonts w:cs="Arial"/>
          <w:color w:val="000000"/>
          <w:kern w:val="1"/>
          <w:lang w:val="sr-Cyrl-RS" w:eastAsia="hi-IN" w:bidi="hi-IN"/>
        </w:rPr>
      </w:pPr>
      <w:r>
        <w:rPr>
          <w:rFonts w:cs="Arial"/>
          <w:color w:val="000000"/>
          <w:kern w:val="1"/>
          <w:lang w:val="sr-Cyrl-RS" w:eastAsia="hi-IN" w:bidi="hi-IN"/>
        </w:rPr>
        <w:t>Обрачун укупно испоручених добара,  према свим појединачним наруџбеницама, вршиће се</w:t>
      </w:r>
      <w:r w:rsidR="003E3A0F">
        <w:rPr>
          <w:rFonts w:cs="Arial"/>
          <w:color w:val="000000"/>
          <w:kern w:val="1"/>
          <w:lang w:val="sr-Cyrl-RS" w:eastAsia="hi-IN" w:bidi="hi-IN"/>
        </w:rPr>
        <w:t xml:space="preserve"> према јединичним ценама из Обрасца структуре цене и количинама дефинисаним у конкретној наруџбеници.</w:t>
      </w:r>
    </w:p>
    <w:p w14:paraId="759BD719" w14:textId="77777777" w:rsidR="003E3A0F" w:rsidRDefault="003E3A0F" w:rsidP="00F941FF">
      <w:pPr>
        <w:widowControl w:val="0"/>
        <w:suppressAutoHyphens/>
        <w:spacing w:before="0"/>
        <w:rPr>
          <w:rFonts w:cs="Arial"/>
          <w:color w:val="000000"/>
          <w:kern w:val="1"/>
          <w:lang w:val="sr-Cyrl-RS" w:eastAsia="hi-IN" w:bidi="hi-IN"/>
        </w:rPr>
      </w:pPr>
      <w:r>
        <w:rPr>
          <w:rFonts w:cs="Arial"/>
          <w:color w:val="000000"/>
          <w:kern w:val="1"/>
          <w:lang w:val="sr-Cyrl-RS" w:eastAsia="hi-IN" w:bidi="hi-IN"/>
        </w:rPr>
        <w:t>Укупан износ, према свим издатим појединачним наруџбеницама не сме бити већи од вредности на коју се закључује  Оквирни споразум.</w:t>
      </w:r>
    </w:p>
    <w:p w14:paraId="01EF7254" w14:textId="77777777" w:rsidR="003E3A0F" w:rsidRDefault="003E3A0F" w:rsidP="00F941FF">
      <w:pPr>
        <w:widowControl w:val="0"/>
        <w:suppressAutoHyphens/>
        <w:spacing w:before="0"/>
        <w:rPr>
          <w:rFonts w:cs="Arial"/>
          <w:color w:val="000000"/>
          <w:kern w:val="1"/>
          <w:lang w:val="sr-Cyrl-RS" w:eastAsia="hi-IN" w:bidi="hi-IN"/>
        </w:rPr>
      </w:pPr>
      <w:r>
        <w:rPr>
          <w:rFonts w:cs="Arial"/>
          <w:color w:val="000000"/>
          <w:kern w:val="1"/>
          <w:lang w:val="sr-Cyrl-RS" w:eastAsia="hi-IN" w:bidi="hi-IN"/>
        </w:rPr>
        <w:t>Јединична цена на рачуну мора бити идентична са јединичном ценом на наруџбеници.</w:t>
      </w:r>
    </w:p>
    <w:p w14:paraId="1EEE8C25" w14:textId="77777777" w:rsidR="003E3A0F" w:rsidRDefault="003E3A0F" w:rsidP="00F941FF">
      <w:pPr>
        <w:widowControl w:val="0"/>
        <w:suppressAutoHyphens/>
        <w:spacing w:before="0"/>
        <w:rPr>
          <w:rFonts w:cs="Arial"/>
          <w:color w:val="000000"/>
          <w:kern w:val="1"/>
          <w:lang w:val="sr-Cyrl-RS" w:eastAsia="hi-IN" w:bidi="hi-IN"/>
        </w:rPr>
      </w:pPr>
      <w:r>
        <w:rPr>
          <w:rFonts w:cs="Arial"/>
          <w:color w:val="000000"/>
          <w:kern w:val="1"/>
          <w:lang w:val="sr-Cyrl-RS" w:eastAsia="hi-IN" w:bidi="hi-IN"/>
        </w:rPr>
        <w:t>Уколико на основу једне наруџбенице понуђач изда више рачуна, збир њихових износа мора да буде идентичан са износом на наруџбеници.</w:t>
      </w:r>
    </w:p>
    <w:p w14:paraId="1213FF9C" w14:textId="5251FA2B" w:rsidR="00F941FF" w:rsidRPr="00F941FF" w:rsidRDefault="003E3A0F" w:rsidP="00F941FF">
      <w:pPr>
        <w:widowControl w:val="0"/>
        <w:suppressAutoHyphens/>
        <w:spacing w:before="0"/>
        <w:rPr>
          <w:rFonts w:cs="Arial"/>
          <w:color w:val="000000"/>
          <w:kern w:val="1"/>
          <w:lang w:val="sr-Cyrl-RS" w:eastAsia="hi-IN" w:bidi="hi-IN"/>
        </w:rPr>
      </w:pPr>
      <w:r>
        <w:rPr>
          <w:rFonts w:cs="Arial"/>
          <w:color w:val="000000"/>
          <w:kern w:val="1"/>
          <w:lang w:val="sr-Cyrl-RS" w:eastAsia="hi-IN" w:bidi="hi-IN"/>
        </w:rPr>
        <w:t xml:space="preserve">Обавезе по Оквирном споразуму који се закључи на основу ове јавне набавке, а које се реализују у наредним годинама, Наручилац ће извршити у складу са усвојеним Годишњим планом пословања за наредне године.   </w:t>
      </w:r>
      <w:r w:rsidR="00F941FF">
        <w:rPr>
          <w:rFonts w:cs="Arial"/>
          <w:color w:val="000000"/>
          <w:kern w:val="1"/>
          <w:lang w:val="sr-Cyrl-RS" w:eastAsia="hi-IN" w:bidi="hi-IN"/>
        </w:rPr>
        <w:t xml:space="preserve">    </w:t>
      </w:r>
    </w:p>
    <w:p w14:paraId="0283436F" w14:textId="27282608" w:rsidR="00832966" w:rsidRPr="00096C22" w:rsidRDefault="00832966" w:rsidP="005A3029">
      <w:pPr>
        <w:pStyle w:val="KDParagraf"/>
        <w:spacing w:before="0"/>
        <w:rPr>
          <w:rFonts w:eastAsia="Calibri" w:cs="Arial"/>
          <w:color w:val="00B0F0"/>
          <w:lang w:val="sr-Cyrl-CS"/>
        </w:rPr>
      </w:pPr>
    </w:p>
    <w:p w14:paraId="21058601" w14:textId="4C894283" w:rsidR="008D2B23" w:rsidRPr="00A970B9" w:rsidRDefault="00A970B9" w:rsidP="00A970B9">
      <w:pPr>
        <w:pStyle w:val="KDPodnaslov2"/>
        <w:spacing w:before="0"/>
        <w:jc w:val="both"/>
        <w:rPr>
          <w:rFonts w:cs="Arial"/>
          <w:lang w:val="sr-Cyrl-RS"/>
        </w:rPr>
      </w:pPr>
      <w:bookmarkStart w:id="229" w:name="_Toc441651589"/>
      <w:bookmarkStart w:id="230" w:name="_Toc442559900"/>
      <w:r>
        <w:rPr>
          <w:rFonts w:cs="Arial"/>
          <w:lang w:val="sr-Cyrl-RS"/>
        </w:rPr>
        <w:t xml:space="preserve">6.17 </w:t>
      </w:r>
      <w:r w:rsidR="008D2B23" w:rsidRPr="00096C22">
        <w:rPr>
          <w:rFonts w:cs="Arial"/>
        </w:rPr>
        <w:t>Рок важења понуде</w:t>
      </w:r>
      <w:bookmarkEnd w:id="229"/>
      <w:bookmarkEnd w:id="230"/>
    </w:p>
    <w:p w14:paraId="6BF2946D" w14:textId="77777777" w:rsidR="008D2B23" w:rsidRPr="00096C22" w:rsidRDefault="008D2B23" w:rsidP="008D2B23">
      <w:pPr>
        <w:spacing w:before="0"/>
        <w:rPr>
          <w:rFonts w:cs="Arial"/>
          <w:lang w:val="ru-RU"/>
        </w:rPr>
      </w:pPr>
      <w:r w:rsidRPr="00096C22">
        <w:rPr>
          <w:rFonts w:cs="Arial"/>
          <w:lang w:val="ru-RU"/>
        </w:rPr>
        <w:t xml:space="preserve">Понуда мора да важи најмање </w:t>
      </w:r>
      <w:r w:rsidR="00A639BD" w:rsidRPr="00096C22">
        <w:rPr>
          <w:rFonts w:cs="Arial"/>
          <w:lang w:val="sr-Cyrl-RS"/>
        </w:rPr>
        <w:t>60</w:t>
      </w:r>
      <w:r w:rsidRPr="00096C22">
        <w:rPr>
          <w:rFonts w:cs="Arial"/>
          <w:lang w:val="ru-RU"/>
        </w:rPr>
        <w:t xml:space="preserve"> (словима:</w:t>
      </w:r>
      <w:r w:rsidR="00A639BD" w:rsidRPr="00096C22">
        <w:rPr>
          <w:rFonts w:cs="Arial"/>
          <w:lang w:val="ru-RU"/>
        </w:rPr>
        <w:t xml:space="preserve"> </w:t>
      </w:r>
      <w:r w:rsidR="00A639BD" w:rsidRPr="00096C22">
        <w:rPr>
          <w:rFonts w:cs="Arial"/>
          <w:lang w:val="sr-Cyrl-RS"/>
        </w:rPr>
        <w:t>шездесет)</w:t>
      </w:r>
      <w:r w:rsidR="00A639BD" w:rsidRPr="00096C22">
        <w:rPr>
          <w:rFonts w:cs="Arial"/>
          <w:lang w:val="sr-Latn-RS"/>
        </w:rPr>
        <w:t xml:space="preserve"> </w:t>
      </w:r>
      <w:r w:rsidRPr="00096C22">
        <w:rPr>
          <w:rFonts w:cs="Arial"/>
          <w:lang w:val="ru-RU"/>
        </w:rPr>
        <w:t xml:space="preserve">дана од дана отварања понуда. </w:t>
      </w:r>
    </w:p>
    <w:p w14:paraId="5434FF0D" w14:textId="394D0B06" w:rsidR="005A3029" w:rsidRPr="00096C22" w:rsidRDefault="008D2B23" w:rsidP="008D2B23">
      <w:pPr>
        <w:spacing w:before="0"/>
        <w:rPr>
          <w:rFonts w:cs="Arial"/>
        </w:rPr>
      </w:pPr>
      <w:r w:rsidRPr="00096C22">
        <w:rPr>
          <w:rFonts w:cs="Arial"/>
        </w:rPr>
        <w:t>У случају да понуђач наведе краћи рок важења понуде, понуда ће бити</w:t>
      </w:r>
      <w:r w:rsidR="00C35830">
        <w:rPr>
          <w:rFonts w:cs="Arial"/>
        </w:rPr>
        <w:t xml:space="preserve"> одбијена</w:t>
      </w:r>
      <w:r w:rsidRPr="00096C22">
        <w:rPr>
          <w:rFonts w:cs="Arial"/>
        </w:rPr>
        <w:t xml:space="preserve"> као неприхватљива. </w:t>
      </w:r>
    </w:p>
    <w:p w14:paraId="10296D78" w14:textId="77777777" w:rsidR="009C7CB8" w:rsidRPr="00096C22" w:rsidRDefault="009C7CB8" w:rsidP="008D2B23">
      <w:pPr>
        <w:spacing w:before="0"/>
        <w:rPr>
          <w:rFonts w:cs="Arial"/>
        </w:rPr>
      </w:pPr>
    </w:p>
    <w:p w14:paraId="20593C9C" w14:textId="401035D1" w:rsidR="008D2B23" w:rsidRPr="00096C22" w:rsidRDefault="008D2B23" w:rsidP="00491DDC">
      <w:pPr>
        <w:pStyle w:val="KDPodnaslov2"/>
        <w:numPr>
          <w:ilvl w:val="1"/>
          <w:numId w:val="36"/>
        </w:numPr>
        <w:spacing w:before="0"/>
        <w:jc w:val="both"/>
        <w:rPr>
          <w:rFonts w:cs="Arial"/>
        </w:rPr>
      </w:pPr>
      <w:bookmarkStart w:id="231" w:name="_Toc441651593"/>
      <w:bookmarkStart w:id="232" w:name="_Toc442559904"/>
      <w:r w:rsidRPr="00096C22">
        <w:rPr>
          <w:rFonts w:cs="Arial"/>
        </w:rPr>
        <w:t>Средства финансијског обезбеђења</w:t>
      </w:r>
      <w:bookmarkEnd w:id="231"/>
      <w:bookmarkEnd w:id="232"/>
    </w:p>
    <w:p w14:paraId="1A76E000" w14:textId="4DA0EDD9" w:rsidR="002F1E0C" w:rsidRPr="00096C22" w:rsidRDefault="002F1E0C" w:rsidP="0090316C">
      <w:pPr>
        <w:rPr>
          <w:rFonts w:eastAsia="TimesNewRomanPSMT"/>
          <w:lang w:val="sr-Cyrl-RS"/>
        </w:rPr>
      </w:pPr>
      <w:r w:rsidRPr="00096C22">
        <w:rPr>
          <w:rFonts w:eastAsia="TimesNewRomanPSMT"/>
          <w:bCs/>
        </w:rPr>
        <w:t xml:space="preserve">Наручилац </w:t>
      </w:r>
      <w:r w:rsidR="00C35830">
        <w:rPr>
          <w:rFonts w:eastAsia="TimesNewRomanPSMT"/>
          <w:bCs/>
        </w:rPr>
        <w:t>користи право да захтева средст</w:t>
      </w:r>
      <w:r w:rsidRPr="00096C22">
        <w:rPr>
          <w:rFonts w:eastAsia="TimesNewRomanPSMT"/>
          <w:bCs/>
        </w:rPr>
        <w:t xml:space="preserve">ва финансијског обезбеђења (у даљем тексу СФО) </w:t>
      </w:r>
      <w:r w:rsidRPr="00096C22">
        <w:rPr>
          <w:rFonts w:eastAsia="TimesNewRomanPSMT"/>
        </w:rPr>
        <w:t>којим понуђачи обезбеђују испуњење својих обавеза</w:t>
      </w:r>
      <w:r w:rsidRPr="00096C22">
        <w:rPr>
          <w:rFonts w:eastAsia="TimesNewRomanPSMT"/>
          <w:lang w:val="sr-Cyrl-RS"/>
        </w:rPr>
        <w:t xml:space="preserve"> достављају се:</w:t>
      </w:r>
    </w:p>
    <w:p w14:paraId="5D7C23BC" w14:textId="77777777" w:rsidR="002F1E0C" w:rsidRPr="00096C22" w:rsidRDefault="002F1E0C" w:rsidP="0090316C">
      <w:pPr>
        <w:numPr>
          <w:ilvl w:val="0"/>
          <w:numId w:val="24"/>
        </w:numPr>
        <w:spacing w:after="200" w:line="276" w:lineRule="auto"/>
        <w:contextualSpacing/>
        <w:rPr>
          <w:rFonts w:eastAsia="TimesNewRomanPSMT"/>
          <w:bCs/>
        </w:rPr>
      </w:pPr>
      <w:r w:rsidRPr="00096C22">
        <w:rPr>
          <w:rFonts w:eastAsia="TimesNewRomanPSMT"/>
          <w:bCs/>
        </w:rPr>
        <w:t>у поступку јавне набавке и достављају се уз понуду</w:t>
      </w:r>
    </w:p>
    <w:p w14:paraId="7E73C4ED" w14:textId="0B1024F6" w:rsidR="002F1E0C" w:rsidRPr="00096C22" w:rsidRDefault="002F1E0C" w:rsidP="0090316C">
      <w:pPr>
        <w:numPr>
          <w:ilvl w:val="0"/>
          <w:numId w:val="24"/>
        </w:numPr>
        <w:spacing w:after="200" w:line="276" w:lineRule="auto"/>
        <w:contextualSpacing/>
        <w:rPr>
          <w:rFonts w:eastAsia="TimesNewRomanPSMT"/>
          <w:bCs/>
        </w:rPr>
      </w:pPr>
      <w:r w:rsidRPr="00096C22">
        <w:rPr>
          <w:rFonts w:eastAsia="TimesNewRomanPSMT"/>
          <w:bCs/>
          <w:lang w:val="sr-Cyrl-RS"/>
        </w:rPr>
        <w:t>у поступку</w:t>
      </w:r>
      <w:r w:rsidRPr="00096C22">
        <w:rPr>
          <w:rFonts w:eastAsia="TimesNewRomanPSMT"/>
          <w:bCs/>
        </w:rPr>
        <w:t xml:space="preserve"> закључења оквирног споразума</w:t>
      </w:r>
      <w:r w:rsidR="00C35830">
        <w:rPr>
          <w:rFonts w:eastAsia="TimesNewRomanPSMT"/>
          <w:bCs/>
          <w:lang w:val="sr-Cyrl-RS"/>
        </w:rPr>
        <w:t>.</w:t>
      </w:r>
    </w:p>
    <w:p w14:paraId="2A0EE923" w14:textId="77777777" w:rsidR="002F1E0C" w:rsidRPr="00096C22" w:rsidRDefault="002F1E0C" w:rsidP="0090316C">
      <w:pPr>
        <w:spacing w:after="200" w:line="276" w:lineRule="auto"/>
        <w:ind w:left="720"/>
        <w:contextualSpacing/>
        <w:rPr>
          <w:rFonts w:eastAsia="TimesNewRomanPSMT"/>
          <w:bCs/>
        </w:rPr>
      </w:pPr>
    </w:p>
    <w:p w14:paraId="19129A1E" w14:textId="1651E248" w:rsidR="002F1E0C" w:rsidRPr="00096C22" w:rsidRDefault="002F1E0C" w:rsidP="0090316C">
      <w:pPr>
        <w:rPr>
          <w:rFonts w:eastAsia="TimesNewRomanPSMT"/>
          <w:bCs/>
          <w:iCs/>
        </w:rPr>
      </w:pPr>
      <w:r w:rsidRPr="00096C22">
        <w:rPr>
          <w:rFonts w:eastAsia="TimesNewRomanPSMT"/>
          <w:bCs/>
          <w:iCs/>
        </w:rPr>
        <w:t xml:space="preserve">Сви трошкови око прибављања средстава </w:t>
      </w:r>
      <w:r w:rsidR="00AE3275">
        <w:rPr>
          <w:rFonts w:eastAsia="TimesNewRomanPSMT"/>
          <w:bCs/>
          <w:iCs/>
          <w:lang w:val="sr-Cyrl-RS"/>
        </w:rPr>
        <w:t xml:space="preserve">финансијског </w:t>
      </w:r>
      <w:r w:rsidRPr="00096C22">
        <w:rPr>
          <w:rFonts w:eastAsia="TimesNewRomanPSMT"/>
          <w:bCs/>
          <w:iCs/>
        </w:rPr>
        <w:t>обезбеђења падају на терет понуђача, а и исти могу бити наведени у Обрасцу трошкова припреме понуде.</w:t>
      </w:r>
    </w:p>
    <w:p w14:paraId="79AF1F6D" w14:textId="77777777" w:rsidR="002F1E0C" w:rsidRPr="00096C22" w:rsidRDefault="002F1E0C" w:rsidP="0090316C">
      <w:pPr>
        <w:rPr>
          <w:rFonts w:eastAsia="TimesNewRomanPSMT"/>
          <w:bCs/>
          <w:iCs/>
          <w:lang w:val="sr-Cyrl-RS"/>
        </w:rPr>
      </w:pPr>
      <w:r w:rsidRPr="00096C22">
        <w:rPr>
          <w:rFonts w:eastAsia="TimesNewRomanPSMT"/>
          <w:bCs/>
          <w:iCs/>
          <w:lang w:val="sr-Cyrl-RS"/>
        </w:rPr>
        <w:t>Члан групе понуђача може бити налогодавац средства финансијског обезбеђења.</w:t>
      </w:r>
    </w:p>
    <w:p w14:paraId="4E559115" w14:textId="77777777" w:rsidR="002F1E0C" w:rsidRPr="00096C22" w:rsidRDefault="002F1E0C" w:rsidP="0090316C">
      <w:pPr>
        <w:rPr>
          <w:rFonts w:eastAsia="TimesNewRomanPSMT"/>
          <w:bCs/>
          <w:iCs/>
        </w:rPr>
      </w:pPr>
      <w:r w:rsidRPr="00096C22">
        <w:rPr>
          <w:rFonts w:eastAsia="TimesNewRomanPSMT"/>
          <w:bCs/>
          <w:iCs/>
        </w:rPr>
        <w:t>Средства финансијског обезбеђења морају да буду у валути у којој је и понуда.</w:t>
      </w:r>
    </w:p>
    <w:p w14:paraId="43ABAF77" w14:textId="5CC099CF" w:rsidR="009C7CB8" w:rsidRPr="00096C22" w:rsidRDefault="002F1E0C" w:rsidP="0090316C">
      <w:pPr>
        <w:rPr>
          <w:rFonts w:eastAsia="TimesNewRomanPSMT"/>
          <w:bCs/>
          <w:iCs/>
        </w:rPr>
      </w:pPr>
      <w:r w:rsidRPr="00096C22">
        <w:rPr>
          <w:rFonts w:eastAsia="TimesNewRomanPSMT"/>
          <w:bCs/>
          <w:iCs/>
        </w:rPr>
        <w:t xml:space="preserve">Ако се за време трајања </w:t>
      </w:r>
      <w:r w:rsidRPr="00096C22">
        <w:rPr>
          <w:rFonts w:eastAsia="TimesNewRomanPSMT"/>
          <w:bCs/>
          <w:iCs/>
          <w:lang w:val="sr-Cyrl-RS"/>
        </w:rPr>
        <w:t>Оквирног споразума</w:t>
      </w:r>
      <w:r w:rsidRPr="00096C22">
        <w:rPr>
          <w:rFonts w:eastAsia="TimesNewRomanPSMT"/>
          <w:bCs/>
          <w:iCs/>
        </w:rPr>
        <w:t xml:space="preserve"> про</w:t>
      </w:r>
      <w:r w:rsidR="00C35830">
        <w:rPr>
          <w:rFonts w:eastAsia="TimesNewRomanPSMT"/>
          <w:bCs/>
          <w:iCs/>
        </w:rPr>
        <w:t>мене рокови за извршење</w:t>
      </w:r>
      <w:r w:rsidRPr="00096C22">
        <w:rPr>
          <w:rFonts w:eastAsia="TimesNewRomanPSMT"/>
          <w:bCs/>
          <w:iCs/>
        </w:rPr>
        <w:t xml:space="preserve"> обавезе</w:t>
      </w:r>
      <w:r w:rsidR="00C35830">
        <w:rPr>
          <w:rFonts w:eastAsia="TimesNewRomanPSMT"/>
          <w:bCs/>
          <w:iCs/>
          <w:lang w:val="sr-Cyrl-RS"/>
        </w:rPr>
        <w:t xml:space="preserve"> предвиђене Оквирним споразумом</w:t>
      </w:r>
      <w:r w:rsidRPr="00096C22">
        <w:rPr>
          <w:rFonts w:eastAsia="TimesNewRomanPSMT"/>
          <w:bCs/>
          <w:iCs/>
        </w:rPr>
        <w:t xml:space="preserve">, важност  СФО мора се продужити. </w:t>
      </w:r>
    </w:p>
    <w:p w14:paraId="29649217" w14:textId="5C588369" w:rsidR="000E1037" w:rsidRPr="000E1037" w:rsidRDefault="009D6BA1" w:rsidP="0090316C">
      <w:pPr>
        <w:rPr>
          <w:rFonts w:cs="Arial"/>
          <w:lang w:val="ru-RU"/>
        </w:rPr>
      </w:pPr>
      <w:r w:rsidRPr="00096C22">
        <w:rPr>
          <w:rFonts w:cs="Arial"/>
          <w:lang w:val="ru-RU"/>
        </w:rPr>
        <w:t>Понуђач је дужан да достави следећа средства финансијског обезбеђења:</w:t>
      </w:r>
    </w:p>
    <w:p w14:paraId="0BB4E779" w14:textId="77777777" w:rsidR="003A0E23" w:rsidRDefault="003A0E23" w:rsidP="009D6BA1">
      <w:pPr>
        <w:rPr>
          <w:rFonts w:cs="Arial"/>
          <w:b/>
        </w:rPr>
      </w:pPr>
      <w:bookmarkStart w:id="233" w:name="_Toc441651595"/>
      <w:bookmarkStart w:id="234" w:name="_Toc442559906"/>
    </w:p>
    <w:p w14:paraId="1219E20F" w14:textId="77777777" w:rsidR="009D6BA1" w:rsidRPr="00096C22" w:rsidRDefault="009D6BA1" w:rsidP="009D6BA1">
      <w:pPr>
        <w:rPr>
          <w:rFonts w:cs="Arial"/>
          <w:b/>
        </w:rPr>
      </w:pPr>
      <w:r w:rsidRPr="00096C22">
        <w:rPr>
          <w:rFonts w:cs="Arial"/>
          <w:b/>
        </w:rPr>
        <w:t>Меница за озбиљност понуде</w:t>
      </w:r>
      <w:bookmarkEnd w:id="233"/>
      <w:bookmarkEnd w:id="234"/>
    </w:p>
    <w:p w14:paraId="06020B6E" w14:textId="77777777" w:rsidR="009D6BA1" w:rsidRPr="00096C22" w:rsidRDefault="009D6BA1" w:rsidP="009D6BA1">
      <w:pPr>
        <w:rPr>
          <w:rFonts w:cs="Arial"/>
        </w:rPr>
      </w:pPr>
      <w:r w:rsidRPr="00096C22">
        <w:rPr>
          <w:rFonts w:cs="Arial"/>
        </w:rPr>
        <w:t>Понуђач је обавезан да уз понуду Наручиоцу достави:</w:t>
      </w:r>
    </w:p>
    <w:p w14:paraId="177D345C" w14:textId="77777777" w:rsidR="009D6BA1" w:rsidRPr="00096C22" w:rsidRDefault="009D6BA1" w:rsidP="00491DDC">
      <w:pPr>
        <w:numPr>
          <w:ilvl w:val="0"/>
          <w:numId w:val="25"/>
        </w:numPr>
        <w:rPr>
          <w:rFonts w:cs="Arial"/>
        </w:rPr>
      </w:pPr>
      <w:r w:rsidRPr="00096C22">
        <w:rPr>
          <w:rFonts w:cs="Arial"/>
        </w:rPr>
        <w:t xml:space="preserve">бланко сопствену меницу за озбиљност понуде која </w:t>
      </w:r>
      <w:r w:rsidRPr="00096C22">
        <w:rPr>
          <w:rFonts w:cs="Arial"/>
          <w:lang w:val="sr-Cyrl-RS"/>
        </w:rPr>
        <w:t>је</w:t>
      </w:r>
    </w:p>
    <w:p w14:paraId="394E6625" w14:textId="68EE47BC" w:rsidR="009D6BA1" w:rsidRPr="00096C22" w:rsidRDefault="009D6BA1" w:rsidP="003B229F">
      <w:pPr>
        <w:numPr>
          <w:ilvl w:val="0"/>
          <w:numId w:val="13"/>
        </w:numPr>
        <w:ind w:left="990" w:right="659" w:hanging="270"/>
        <w:rPr>
          <w:rFonts w:cs="Arial"/>
        </w:rPr>
      </w:pPr>
      <w:r w:rsidRPr="00096C22">
        <w:rPr>
          <w:rFonts w:cs="Arial"/>
        </w:rPr>
        <w:t>издата са клаузулом „без протеста“ и „без извештаја“</w:t>
      </w:r>
      <w:r w:rsidRPr="00096C22">
        <w:rPr>
          <w:rFonts w:cs="Arial"/>
          <w:lang w:val="sr-Cyrl-RS"/>
        </w:rPr>
        <w:t xml:space="preserve"> </w:t>
      </w:r>
      <w:r w:rsidRPr="00096C22">
        <w:rPr>
          <w:rFonts w:cs="Arial"/>
        </w:rPr>
        <w:t xml:space="preserve">потписана од стране законског заступника или лица по овлашћењу  законског </w:t>
      </w:r>
      <w:r w:rsidRPr="00096C22">
        <w:rPr>
          <w:rFonts w:cs="Arial"/>
        </w:rPr>
        <w:lastRenderedPageBreak/>
        <w:t>заступника, на начин који прописује Закон о меници ("Сл. лист ФНРЈ" бр. 104/46, "Сл. лист СФРЈ" бр. 16/65, 54/70 и 57/89 и "Сл. лист СРЈ" бр. 46/96, Сл. лист СЦГ бр. 01/03 Уст. повеља)</w:t>
      </w:r>
      <w:r w:rsidR="003B229F">
        <w:rPr>
          <w:rFonts w:cs="Arial"/>
          <w:lang w:val="sr-Cyrl-RS"/>
        </w:rPr>
        <w:t>;</w:t>
      </w:r>
    </w:p>
    <w:p w14:paraId="0FB1602D" w14:textId="03AFB084" w:rsidR="009D6BA1" w:rsidRPr="00096C22" w:rsidRDefault="009D6BA1" w:rsidP="003B229F">
      <w:pPr>
        <w:numPr>
          <w:ilvl w:val="0"/>
          <w:numId w:val="13"/>
        </w:numPr>
        <w:ind w:left="990" w:right="659" w:hanging="270"/>
        <w:rPr>
          <w:rFonts w:cs="Arial"/>
        </w:rPr>
      </w:pPr>
      <w:r w:rsidRPr="00096C22">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96C22">
        <w:rPr>
          <w:rFonts w:cs="Arial"/>
          <w:lang w:val="sr-Cyrl-RS"/>
        </w:rPr>
        <w:t xml:space="preserve"> и 80/15</w:t>
      </w:r>
      <w:r w:rsidRPr="00096C22">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w:t>
      </w:r>
      <w:r w:rsidR="003B229F">
        <w:rPr>
          <w:rFonts w:cs="Arial"/>
        </w:rPr>
        <w:t>снова (тачка 4. став 2. Одлуке);</w:t>
      </w:r>
    </w:p>
    <w:p w14:paraId="22C363CF" w14:textId="589298C6" w:rsidR="009D6BA1" w:rsidRPr="00096C22" w:rsidRDefault="003B229F" w:rsidP="003B229F">
      <w:pPr>
        <w:numPr>
          <w:ilvl w:val="0"/>
          <w:numId w:val="13"/>
        </w:numPr>
        <w:ind w:left="990" w:right="659" w:hanging="270"/>
        <w:rPr>
          <w:rFonts w:cs="Arial"/>
        </w:rPr>
      </w:pPr>
      <w:r>
        <w:rPr>
          <w:rFonts w:cs="Arial"/>
          <w:lang w:val="sr-Cyrl-RS"/>
        </w:rPr>
        <w:t>м</w:t>
      </w:r>
      <w:r w:rsidR="009D6BA1" w:rsidRPr="00096C22">
        <w:rPr>
          <w:rFonts w:cs="Arial"/>
        </w:rPr>
        <w:t>енично писмо – овлашћење којим понуђач овлашћује наручиоца да може наплат</w:t>
      </w:r>
      <w:r w:rsidR="00AE3275">
        <w:rPr>
          <w:rFonts w:cs="Arial"/>
        </w:rPr>
        <w:t>ити меницу  на износ од 10</w:t>
      </w:r>
      <w:r w:rsidR="009D6BA1" w:rsidRPr="00096C22">
        <w:rPr>
          <w:rFonts w:cs="Arial"/>
        </w:rPr>
        <w:t xml:space="preserve">% од вредности </w:t>
      </w:r>
      <w:r w:rsidR="009D6BA1" w:rsidRPr="00096C22">
        <w:rPr>
          <w:rFonts w:cs="Arial"/>
          <w:lang w:val="sr-Cyrl-RS"/>
        </w:rPr>
        <w:t xml:space="preserve">оквирног споразума </w:t>
      </w:r>
      <w:r w:rsidR="009D6BA1" w:rsidRPr="00096C22">
        <w:rPr>
          <w:rFonts w:cs="Arial"/>
        </w:rPr>
        <w:t>(без ПДВ-а) са р</w:t>
      </w:r>
      <w:r w:rsidR="00AE3275">
        <w:rPr>
          <w:rFonts w:cs="Arial"/>
        </w:rPr>
        <w:t xml:space="preserve">оком важења минимално </w:t>
      </w:r>
      <w:r w:rsidR="009D6BA1" w:rsidRPr="00096C22">
        <w:rPr>
          <w:rFonts w:cs="Arial"/>
          <w:lang w:val="sr-Cyrl-RS"/>
        </w:rPr>
        <w:t>30</w:t>
      </w:r>
      <w:r w:rsidR="009D6BA1" w:rsidRPr="00096C22">
        <w:rPr>
          <w:rFonts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Pr>
          <w:rFonts w:cs="Arial"/>
          <w:lang w:val="sr-Cyrl-RS"/>
        </w:rPr>
        <w:t>;</w:t>
      </w:r>
    </w:p>
    <w:p w14:paraId="3CD8BE49" w14:textId="6199C20A" w:rsidR="009D6BA1" w:rsidRPr="00096C22" w:rsidRDefault="009D6BA1" w:rsidP="003B229F">
      <w:pPr>
        <w:numPr>
          <w:ilvl w:val="0"/>
          <w:numId w:val="13"/>
        </w:numPr>
        <w:ind w:left="990" w:right="659" w:hanging="270"/>
        <w:rPr>
          <w:rFonts w:cs="Arial"/>
        </w:rPr>
      </w:pPr>
      <w:r w:rsidRPr="00096C22">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w:t>
      </w:r>
      <w:r w:rsidR="003B229F">
        <w:rPr>
          <w:rFonts w:cs="Arial"/>
        </w:rPr>
        <w:t>ује законски заступник понуђача.</w:t>
      </w:r>
    </w:p>
    <w:p w14:paraId="6208D84D" w14:textId="77777777" w:rsidR="009D6BA1" w:rsidRPr="00096C22" w:rsidRDefault="009D6BA1" w:rsidP="00491DDC">
      <w:pPr>
        <w:numPr>
          <w:ilvl w:val="0"/>
          <w:numId w:val="25"/>
        </w:numPr>
        <w:rPr>
          <w:rFonts w:cs="Arial"/>
        </w:rPr>
      </w:pPr>
      <w:r w:rsidRPr="00096C22">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85EDD64" w14:textId="77777777" w:rsidR="009D6BA1" w:rsidRPr="00096C22" w:rsidRDefault="009D6BA1" w:rsidP="00491DDC">
      <w:pPr>
        <w:numPr>
          <w:ilvl w:val="0"/>
          <w:numId w:val="25"/>
        </w:numPr>
        <w:rPr>
          <w:rFonts w:cs="Arial"/>
        </w:rPr>
      </w:pPr>
      <w:r w:rsidRPr="00096C22">
        <w:rPr>
          <w:rFonts w:cs="Arial"/>
        </w:rPr>
        <w:t>фотокопију ОП обрасца.</w:t>
      </w:r>
    </w:p>
    <w:p w14:paraId="3A5FE985" w14:textId="77777777" w:rsidR="009D6BA1" w:rsidRPr="00096C22" w:rsidRDefault="009D6BA1" w:rsidP="00491DDC">
      <w:pPr>
        <w:numPr>
          <w:ilvl w:val="0"/>
          <w:numId w:val="25"/>
        </w:numPr>
        <w:rPr>
          <w:rFonts w:cs="Arial"/>
        </w:rPr>
      </w:pPr>
      <w:r w:rsidRPr="00096C22">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C8E62E5" w14:textId="76A24A11" w:rsidR="009D6BA1" w:rsidRPr="00096C22" w:rsidRDefault="009D6BA1" w:rsidP="009D6BA1">
      <w:pPr>
        <w:rPr>
          <w:rFonts w:cs="Arial"/>
        </w:rPr>
      </w:pPr>
      <w:r w:rsidRPr="00096C22">
        <w:rPr>
          <w:rFonts w:cs="Arial"/>
        </w:rPr>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w:t>
      </w:r>
      <w:r w:rsidR="000E1037">
        <w:rPr>
          <w:rFonts w:cs="Arial"/>
          <w:lang w:val="sr-Cyrl-RS"/>
        </w:rPr>
        <w:t>СФО</w:t>
      </w:r>
      <w:r w:rsidRPr="00096C22">
        <w:rPr>
          <w:rFonts w:cs="Arial"/>
          <w:lang w:val="sr-Cyrl-RS"/>
        </w:rPr>
        <w:t xml:space="preserve"> </w:t>
      </w:r>
      <w:r w:rsidRPr="00096C22">
        <w:rPr>
          <w:rFonts w:cs="Arial"/>
        </w:rPr>
        <w:t>које је захтевано</w:t>
      </w:r>
      <w:r w:rsidRPr="00096C22">
        <w:rPr>
          <w:rFonts w:cs="Arial"/>
          <w:lang w:val="sr-Cyrl-RS"/>
        </w:rPr>
        <w:t xml:space="preserve"> Оквирним споразумом</w:t>
      </w:r>
      <w:r w:rsidRPr="00096C22">
        <w:rPr>
          <w:rFonts w:cs="Arial"/>
        </w:rPr>
        <w:t>, Наручилац  има  право  да  изврши  наплату бланко сопствене менице  за  озбиљност  понуде.</w:t>
      </w:r>
    </w:p>
    <w:p w14:paraId="4D749AEC" w14:textId="7D35C653" w:rsidR="009D6BA1" w:rsidRPr="00096C22" w:rsidRDefault="009D6BA1" w:rsidP="009D6BA1">
      <w:pPr>
        <w:rPr>
          <w:rFonts w:cs="Arial"/>
          <w:lang w:val="sr-Cyrl-RS"/>
        </w:rPr>
      </w:pPr>
      <w:r w:rsidRPr="00096C22">
        <w:rPr>
          <w:rFonts w:cs="Arial"/>
        </w:rPr>
        <w:t xml:space="preserve">Меница ће бити враћена Понуђачу у року од осам дана од дана предаје </w:t>
      </w:r>
      <w:r w:rsidRPr="00096C22">
        <w:rPr>
          <w:rFonts w:cs="Arial"/>
          <w:lang w:val="sr-Cyrl-RS"/>
        </w:rPr>
        <w:t xml:space="preserve">Наручиоцу </w:t>
      </w:r>
      <w:r w:rsidRPr="00096C22">
        <w:rPr>
          <w:rFonts w:cs="Arial"/>
        </w:rPr>
        <w:t xml:space="preserve">средства финансијског обезбеђења која су захтевана у закљученом </w:t>
      </w:r>
      <w:r w:rsidRPr="00096C22">
        <w:rPr>
          <w:rFonts w:cs="Arial"/>
          <w:lang w:val="sr-Cyrl-RS"/>
        </w:rPr>
        <w:t>оквирном споразуму</w:t>
      </w:r>
      <w:r w:rsidR="000E1037">
        <w:rPr>
          <w:rFonts w:cs="Arial"/>
          <w:lang w:val="sr-Cyrl-RS"/>
        </w:rPr>
        <w:t>.</w:t>
      </w:r>
    </w:p>
    <w:p w14:paraId="0D681E43" w14:textId="77777777" w:rsidR="009D6BA1" w:rsidRPr="00096C22" w:rsidRDefault="009D6BA1" w:rsidP="009D6BA1">
      <w:pPr>
        <w:rPr>
          <w:rFonts w:cs="Arial"/>
        </w:rPr>
      </w:pPr>
      <w:r w:rsidRPr="00096C22">
        <w:rPr>
          <w:rFonts w:cs="Arial"/>
        </w:rPr>
        <w:t xml:space="preserve">Меница ће бити враћена понуђачу са којим није закључен оквирни споразум одмах по закључењу </w:t>
      </w:r>
      <w:r w:rsidRPr="00096C22">
        <w:rPr>
          <w:rFonts w:cs="Arial"/>
          <w:lang w:val="sr-Cyrl-RS"/>
        </w:rPr>
        <w:t xml:space="preserve">оквирног споразума </w:t>
      </w:r>
      <w:r w:rsidRPr="00096C22">
        <w:rPr>
          <w:rFonts w:cs="Arial"/>
        </w:rPr>
        <w:t>са понуђачем чија понуда буде изабрана као најповољнија.</w:t>
      </w:r>
    </w:p>
    <w:p w14:paraId="6E5DB19A" w14:textId="77777777" w:rsidR="009D6BA1" w:rsidRPr="00096C22" w:rsidRDefault="009D6BA1" w:rsidP="009D6BA1">
      <w:pPr>
        <w:rPr>
          <w:rFonts w:cs="Arial"/>
        </w:rPr>
      </w:pPr>
      <w:r w:rsidRPr="00096C22">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31B452B" w14:textId="77777777" w:rsidR="007F3B21" w:rsidRPr="00096C22" w:rsidRDefault="007F3B21" w:rsidP="009D6BA1">
      <w:pPr>
        <w:rPr>
          <w:rFonts w:cs="Arial"/>
          <w:lang w:val="sr-Cyrl-CS"/>
        </w:rPr>
      </w:pPr>
    </w:p>
    <w:p w14:paraId="383958A4" w14:textId="77777777" w:rsidR="009D6BA1" w:rsidRPr="00096C22" w:rsidRDefault="009D6BA1" w:rsidP="009D6BA1">
      <w:pPr>
        <w:rPr>
          <w:rFonts w:cs="Arial"/>
          <w:b/>
          <w:u w:val="single"/>
          <w:lang w:val="sr-Cyrl-RS"/>
        </w:rPr>
      </w:pPr>
      <w:r w:rsidRPr="00096C22">
        <w:rPr>
          <w:rFonts w:cs="Arial"/>
          <w:b/>
          <w:u w:val="single"/>
        </w:rPr>
        <w:t xml:space="preserve">У </w:t>
      </w:r>
      <w:r w:rsidRPr="00096C22">
        <w:rPr>
          <w:rFonts w:cs="Arial"/>
          <w:b/>
          <w:u w:val="single"/>
          <w:lang w:val="sr-Cyrl-RS"/>
        </w:rPr>
        <w:t xml:space="preserve">тренутку закључења </w:t>
      </w:r>
      <w:r w:rsidR="00A639BD" w:rsidRPr="00096C22">
        <w:rPr>
          <w:rFonts w:cs="Arial"/>
          <w:b/>
          <w:u w:val="single"/>
        </w:rPr>
        <w:t>О</w:t>
      </w:r>
      <w:r w:rsidRPr="00096C22">
        <w:rPr>
          <w:rFonts w:cs="Arial"/>
          <w:b/>
          <w:u w:val="single"/>
        </w:rPr>
        <w:t>квирног споразума</w:t>
      </w:r>
      <w:r w:rsidRPr="00096C22">
        <w:rPr>
          <w:rFonts w:cs="Arial"/>
          <w:b/>
          <w:u w:val="single"/>
          <w:lang w:val="sr-Cyrl-RS"/>
        </w:rPr>
        <w:t xml:space="preserve"> понуђач је дужан да достави:</w:t>
      </w:r>
    </w:p>
    <w:p w14:paraId="0B0A5EA4" w14:textId="77777777" w:rsidR="009D6BA1" w:rsidRPr="00096C22" w:rsidRDefault="009D6BA1" w:rsidP="009D6BA1">
      <w:pPr>
        <w:rPr>
          <w:rFonts w:cs="Arial"/>
          <w:b/>
          <w:u w:val="single"/>
        </w:rPr>
      </w:pPr>
    </w:p>
    <w:p w14:paraId="27DD6749" w14:textId="6270F854" w:rsidR="009D6BA1" w:rsidRPr="00096C22" w:rsidRDefault="00A639BD" w:rsidP="009D6BA1">
      <w:pPr>
        <w:rPr>
          <w:rFonts w:cs="Arial"/>
          <w:b/>
          <w:bCs/>
        </w:rPr>
      </w:pPr>
      <w:r w:rsidRPr="00096C22">
        <w:rPr>
          <w:rFonts w:cs="Arial"/>
          <w:b/>
          <w:lang w:val="sr-Cyrl-RS"/>
        </w:rPr>
        <w:t xml:space="preserve">- </w:t>
      </w:r>
      <w:r w:rsidR="009D6BA1" w:rsidRPr="00096C22">
        <w:rPr>
          <w:rFonts w:cs="Arial"/>
          <w:b/>
        </w:rPr>
        <w:t>Банкарску гаранцију</w:t>
      </w:r>
      <w:r w:rsidR="009D6BA1" w:rsidRPr="00096C22">
        <w:rPr>
          <w:rFonts w:cs="Arial"/>
          <w:b/>
          <w:lang w:val="sr-Cyrl-RS"/>
        </w:rPr>
        <w:t xml:space="preserve"> за</w:t>
      </w:r>
      <w:r w:rsidR="009D6BA1" w:rsidRPr="00096C22">
        <w:rPr>
          <w:rFonts w:cs="Arial"/>
          <w:b/>
        </w:rPr>
        <w:t xml:space="preserve"> добро извршење посла</w:t>
      </w:r>
      <w:r w:rsidR="00EF1454" w:rsidRPr="00096C22">
        <w:rPr>
          <w:rFonts w:cs="Arial"/>
          <w:b/>
          <w:lang w:val="sr-Cyrl-RS"/>
        </w:rPr>
        <w:t xml:space="preserve"> у поступку закључења О</w:t>
      </w:r>
      <w:r w:rsidR="009D6BA1" w:rsidRPr="00096C22">
        <w:rPr>
          <w:rFonts w:cs="Arial"/>
          <w:b/>
          <w:lang w:val="sr-Cyrl-RS"/>
        </w:rPr>
        <w:t>квирног споразума</w:t>
      </w:r>
    </w:p>
    <w:p w14:paraId="1476A94A" w14:textId="77777777" w:rsidR="009D6BA1" w:rsidRPr="00096C22" w:rsidRDefault="009D6BA1" w:rsidP="009D6BA1">
      <w:pPr>
        <w:rPr>
          <w:rFonts w:cs="Arial"/>
          <w:b/>
        </w:rPr>
      </w:pPr>
    </w:p>
    <w:p w14:paraId="3D5A31B7" w14:textId="0CC676C6" w:rsidR="009C7CB8" w:rsidRPr="00096C22" w:rsidRDefault="009D6BA1" w:rsidP="009D6BA1">
      <w:pPr>
        <w:rPr>
          <w:rFonts w:cs="Arial"/>
          <w:b/>
          <w:bCs/>
          <w:u w:val="single"/>
        </w:rPr>
      </w:pPr>
      <w:bookmarkStart w:id="235" w:name="_Toc441651598"/>
      <w:bookmarkStart w:id="236" w:name="_Toc442559909"/>
      <w:r w:rsidRPr="00096C22">
        <w:rPr>
          <w:rFonts w:cs="Arial"/>
          <w:b/>
          <w:u w:val="single"/>
        </w:rPr>
        <w:t>Банкарска гаранција за добро извршење посла</w:t>
      </w:r>
      <w:bookmarkEnd w:id="235"/>
      <w:bookmarkEnd w:id="236"/>
      <w:r w:rsidRPr="00096C22">
        <w:rPr>
          <w:rFonts w:cs="Arial"/>
          <w:b/>
          <w:lang w:val="sr-Cyrl-RS"/>
        </w:rPr>
        <w:t xml:space="preserve"> </w:t>
      </w:r>
      <w:r w:rsidR="00BE0465" w:rsidRPr="00096C22">
        <w:rPr>
          <w:rFonts w:cs="Arial"/>
          <w:b/>
          <w:u w:val="single"/>
          <w:lang w:val="sr-Cyrl-RS"/>
        </w:rPr>
        <w:t>у поступку закључења О</w:t>
      </w:r>
      <w:r w:rsidRPr="00096C22">
        <w:rPr>
          <w:rFonts w:cs="Arial"/>
          <w:b/>
          <w:u w:val="single"/>
          <w:lang w:val="sr-Cyrl-RS"/>
        </w:rPr>
        <w:t>квирног споразума</w:t>
      </w:r>
    </w:p>
    <w:p w14:paraId="4832132B" w14:textId="05EAA542" w:rsidR="009D6BA1" w:rsidRPr="00096C22" w:rsidRDefault="009D6BA1" w:rsidP="009D6BA1">
      <w:pPr>
        <w:rPr>
          <w:rFonts w:cs="Arial"/>
        </w:rPr>
      </w:pPr>
      <w:r w:rsidRPr="00096C22">
        <w:rPr>
          <w:rFonts w:cs="Arial"/>
        </w:rPr>
        <w:t xml:space="preserve">Изабрани понуђач је дужан да у тренутку закључења </w:t>
      </w:r>
      <w:r w:rsidR="00A639BD" w:rsidRPr="00096C22">
        <w:rPr>
          <w:rFonts w:cs="Arial"/>
          <w:lang w:val="sr-Cyrl-RS"/>
        </w:rPr>
        <w:t>О</w:t>
      </w:r>
      <w:r w:rsidRPr="00096C22">
        <w:rPr>
          <w:rFonts w:cs="Arial"/>
          <w:lang w:val="sr-Cyrl-RS"/>
        </w:rPr>
        <w:t xml:space="preserve">квирног споразума, </w:t>
      </w:r>
      <w:r w:rsidRPr="00096C22">
        <w:rPr>
          <w:rFonts w:cs="Arial"/>
        </w:rPr>
        <w:t xml:space="preserve">а најкасније у року од </w:t>
      </w:r>
      <w:r w:rsidRPr="00096C22">
        <w:rPr>
          <w:rFonts w:cs="Arial"/>
          <w:lang w:val="sr-Cyrl-RS"/>
        </w:rPr>
        <w:t>10</w:t>
      </w:r>
      <w:r w:rsidRPr="00096C22">
        <w:rPr>
          <w:rFonts w:cs="Arial"/>
        </w:rPr>
        <w:t xml:space="preserve"> (</w:t>
      </w:r>
      <w:r w:rsidR="00A639BD" w:rsidRPr="00096C22">
        <w:rPr>
          <w:rFonts w:cs="Arial"/>
          <w:lang w:val="sr-Cyrl-RS"/>
        </w:rPr>
        <w:t xml:space="preserve">словима: </w:t>
      </w:r>
      <w:r w:rsidRPr="00096C22">
        <w:rPr>
          <w:rFonts w:cs="Arial"/>
          <w:lang w:val="sr-Cyrl-RS"/>
        </w:rPr>
        <w:t>десет</w:t>
      </w:r>
      <w:r w:rsidRPr="00096C22">
        <w:rPr>
          <w:rFonts w:cs="Arial"/>
        </w:rPr>
        <w:t xml:space="preserve">) дана од дана обостраног потписивања </w:t>
      </w:r>
      <w:r w:rsidR="009C7CB8" w:rsidRPr="00096C22">
        <w:rPr>
          <w:rFonts w:cs="Arial"/>
          <w:lang w:val="sr-Cyrl-RS"/>
        </w:rPr>
        <w:t>Оквирног споразума</w:t>
      </w:r>
      <w:r w:rsidRPr="00096C22">
        <w:rPr>
          <w:rFonts w:cs="Arial"/>
        </w:rPr>
        <w:t xml:space="preserve"> од</w:t>
      </w:r>
      <w:r w:rsidRPr="00096C22">
        <w:rPr>
          <w:rFonts w:cs="Arial"/>
          <w:lang w:val="sr-Cyrl-RS"/>
        </w:rPr>
        <w:t xml:space="preserve"> стране</w:t>
      </w:r>
      <w:r w:rsidRPr="00096C22">
        <w:rPr>
          <w:rFonts w:cs="Arial"/>
        </w:rPr>
        <w:t xml:space="preserve"> законских заступника страна</w:t>
      </w:r>
      <w:r w:rsidR="009C7CB8" w:rsidRPr="00096C22">
        <w:rPr>
          <w:rFonts w:cs="Arial"/>
          <w:lang w:val="sr-Cyrl-RS"/>
        </w:rPr>
        <w:t xml:space="preserve"> у споразуму</w:t>
      </w:r>
      <w:r w:rsidRPr="00096C22">
        <w:rPr>
          <w:rFonts w:cs="Arial"/>
        </w:rPr>
        <w:t>,</w:t>
      </w:r>
      <w:r w:rsidRPr="00096C22">
        <w:rPr>
          <w:rFonts w:cs="Arial"/>
          <w:lang w:val="sr-Cyrl-RS"/>
        </w:rPr>
        <w:t xml:space="preserve"> </w:t>
      </w:r>
      <w:r w:rsidRPr="00096C22">
        <w:rPr>
          <w:rFonts w:cs="Arial"/>
        </w:rPr>
        <w:t xml:space="preserve">а пре почетка </w:t>
      </w:r>
      <w:r w:rsidR="009E3788">
        <w:rPr>
          <w:rFonts w:cs="Arial"/>
          <w:lang w:val="sr-Cyrl-RS"/>
        </w:rPr>
        <w:t>испоруке добара</w:t>
      </w:r>
      <w:r w:rsidRPr="00096C22">
        <w:rPr>
          <w:rFonts w:cs="Arial"/>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7F3B21" w:rsidRPr="00096C22">
        <w:rPr>
          <w:rFonts w:cs="Arial"/>
          <w:lang w:val="sr-Cyrl-RS"/>
        </w:rPr>
        <w:t>СФО</w:t>
      </w:r>
      <w:r w:rsidR="009E3788">
        <w:rPr>
          <w:rFonts w:cs="Arial"/>
          <w:lang w:val="sr-Cyrl-RS"/>
        </w:rPr>
        <w:t xml:space="preserve"> </w:t>
      </w:r>
      <w:r w:rsidR="009C5373">
        <w:rPr>
          <w:rFonts w:cs="Arial"/>
        </w:rPr>
        <w:t>достави</w:t>
      </w:r>
      <w:r w:rsidRPr="00096C22">
        <w:rPr>
          <w:rFonts w:cs="Arial"/>
        </w:rPr>
        <w:t xml:space="preserve"> Наручиоцу</w:t>
      </w:r>
      <w:r w:rsidR="009E3788">
        <w:rPr>
          <w:rFonts w:cs="Arial"/>
          <w:lang w:val="sr-Cyrl-RS"/>
        </w:rPr>
        <w:t xml:space="preserve"> банкарску гаранцију за добро извршење посла</w:t>
      </w:r>
      <w:r w:rsidRPr="00096C22">
        <w:rPr>
          <w:rFonts w:cs="Arial"/>
        </w:rPr>
        <w:t>.</w:t>
      </w:r>
    </w:p>
    <w:p w14:paraId="441642B8" w14:textId="737A1620" w:rsidR="009D6BA1" w:rsidRPr="00096C22" w:rsidRDefault="009D6BA1" w:rsidP="009D6BA1">
      <w:pPr>
        <w:rPr>
          <w:rFonts w:cs="Arial"/>
        </w:rPr>
      </w:pPr>
      <w:r w:rsidRPr="00096C22">
        <w:rPr>
          <w:rFonts w:cs="Arial"/>
        </w:rPr>
        <w:t>Изабрани понуђач је дужан да Наручиоцу достави</w:t>
      </w:r>
      <w:r w:rsidRPr="00096C22">
        <w:rPr>
          <w:rFonts w:cs="Arial"/>
          <w:lang w:val="sr-Cyrl-RS"/>
        </w:rPr>
        <w:t xml:space="preserve"> </w:t>
      </w:r>
      <w:r w:rsidRPr="00096C22">
        <w:rPr>
          <w:rFonts w:cs="Arial"/>
        </w:rPr>
        <w:t>неопозиву, безусловну (без права на приговор) и на први писани позив наплативу банкарску гаранцију за добро извршење посла</w:t>
      </w:r>
      <w:r w:rsidR="009C5373">
        <w:rPr>
          <w:rFonts w:cs="Arial"/>
          <w:lang w:val="sr-Cyrl-RS"/>
        </w:rPr>
        <w:t>,</w:t>
      </w:r>
      <w:r w:rsidRPr="00096C22">
        <w:rPr>
          <w:rFonts w:cs="Arial"/>
        </w:rPr>
        <w:t xml:space="preserve"> у износу од </w:t>
      </w:r>
      <w:r w:rsidR="009C7CB8" w:rsidRPr="00096C22">
        <w:rPr>
          <w:rFonts w:cs="Arial"/>
          <w:lang w:val="sr-Cyrl-RS"/>
        </w:rPr>
        <w:t>10</w:t>
      </w:r>
      <w:r w:rsidRPr="00096C22">
        <w:rPr>
          <w:rFonts w:cs="Arial"/>
          <w:lang w:val="sr-Cyrl-RS"/>
        </w:rPr>
        <w:t xml:space="preserve"> </w:t>
      </w:r>
      <w:r w:rsidRPr="00096C22">
        <w:rPr>
          <w:rFonts w:cs="Arial"/>
        </w:rPr>
        <w:t xml:space="preserve">%  вредности </w:t>
      </w:r>
      <w:r w:rsidR="009C7CB8" w:rsidRPr="00096C22">
        <w:rPr>
          <w:rFonts w:cs="Arial"/>
          <w:lang w:val="sr-Cyrl-RS"/>
        </w:rPr>
        <w:t>О</w:t>
      </w:r>
      <w:r w:rsidRPr="00096C22">
        <w:rPr>
          <w:rFonts w:cs="Arial"/>
          <w:lang w:val="sr-Cyrl-RS"/>
        </w:rPr>
        <w:t>квирног споразума</w:t>
      </w:r>
      <w:r w:rsidRPr="00096C22">
        <w:rPr>
          <w:rFonts w:cs="Arial"/>
        </w:rPr>
        <w:t xml:space="preserve"> без ПДВ. </w:t>
      </w:r>
    </w:p>
    <w:p w14:paraId="250A6E7A" w14:textId="77777777" w:rsidR="009D6BA1" w:rsidRPr="00096C22" w:rsidRDefault="009D6BA1" w:rsidP="009D6BA1">
      <w:pPr>
        <w:rPr>
          <w:rFonts w:cs="Arial"/>
        </w:rPr>
      </w:pPr>
      <w:r w:rsidRPr="00096C22">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C3D0BCC" w14:textId="77777777" w:rsidR="009D6BA1" w:rsidRPr="00096C22" w:rsidRDefault="009D6BA1" w:rsidP="009D6BA1">
      <w:pPr>
        <w:rPr>
          <w:rFonts w:cs="Arial"/>
        </w:rPr>
      </w:pPr>
      <w:r w:rsidRPr="00096C22">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7F3B21" w:rsidRPr="00096C22">
        <w:rPr>
          <w:rFonts w:cs="Arial"/>
          <w:lang w:val="sr-Cyrl-RS"/>
        </w:rPr>
        <w:t>О</w:t>
      </w:r>
      <w:r w:rsidRPr="00096C22">
        <w:rPr>
          <w:rFonts w:cs="Arial"/>
          <w:lang w:val="sr-Cyrl-RS"/>
        </w:rPr>
        <w:t>квирним споразумом</w:t>
      </w:r>
      <w:r w:rsidRPr="00096C22">
        <w:rPr>
          <w:rFonts w:cs="Arial"/>
        </w:rPr>
        <w:t xml:space="preserve">. </w:t>
      </w:r>
    </w:p>
    <w:p w14:paraId="6CFA63E7" w14:textId="77777777" w:rsidR="009D6BA1" w:rsidRPr="00096C22" w:rsidRDefault="009D6BA1" w:rsidP="009D6BA1">
      <w:pPr>
        <w:rPr>
          <w:rFonts w:cs="Arial"/>
        </w:rPr>
      </w:pPr>
      <w:r w:rsidRPr="00096C22">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CD78A1B" w14:textId="1EAD9E0F" w:rsidR="009D6BA1" w:rsidRPr="00096C22" w:rsidRDefault="009D6BA1" w:rsidP="009D6BA1">
      <w:pPr>
        <w:rPr>
          <w:rFonts w:cs="Arial"/>
        </w:rPr>
      </w:pPr>
      <w:r w:rsidRPr="00096C22">
        <w:rPr>
          <w:rFonts w:cs="Arial"/>
        </w:rPr>
        <w:t>У случају да је пословно седиште банке гаранта изван Републике Србије у случају спора по овој Гаранци</w:t>
      </w:r>
      <w:r w:rsidR="0090316C">
        <w:rPr>
          <w:rFonts w:cs="Arial"/>
        </w:rPr>
        <w:t>ји, утврђује се надлежност Сталне</w:t>
      </w:r>
      <w:r w:rsidRPr="00096C22">
        <w:rPr>
          <w:rFonts w:cs="Arial"/>
        </w:rPr>
        <w:t xml:space="preserve"> арбитраже при ПКС уз примену Правилника ПКС и процесног и материјалног права Републике Србије.</w:t>
      </w:r>
    </w:p>
    <w:p w14:paraId="53DA0AF2" w14:textId="77777777" w:rsidR="009D6BA1" w:rsidRPr="00096C22" w:rsidRDefault="009D6BA1" w:rsidP="009D6BA1">
      <w:pPr>
        <w:rPr>
          <w:rFonts w:cs="Arial"/>
        </w:rPr>
      </w:pPr>
      <w:r w:rsidRPr="00096C22">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E3892DE" w14:textId="77777777" w:rsidR="009C5373" w:rsidRDefault="00E05669" w:rsidP="004C3B38">
      <w:pPr>
        <w:pStyle w:val="KDPodnaslov3"/>
        <w:keepNext w:val="0"/>
        <w:spacing w:before="0"/>
        <w:ind w:left="851"/>
        <w:rPr>
          <w:rFonts w:eastAsia="TimesNewRomanPSMT" w:cs="Arial"/>
          <w:b/>
          <w:bCs/>
          <w:iCs/>
          <w:lang w:val="sr-Cyrl-RS"/>
        </w:rPr>
      </w:pPr>
      <w:r w:rsidRPr="00096C22">
        <w:rPr>
          <w:rFonts w:eastAsia="TimesNewRomanPSMT" w:cs="Arial"/>
          <w:b/>
          <w:bCs/>
          <w:iCs/>
          <w:lang w:val="sr-Cyrl-RS"/>
        </w:rPr>
        <w:t xml:space="preserve">      </w:t>
      </w:r>
    </w:p>
    <w:p w14:paraId="6D30ED59" w14:textId="710F4691" w:rsidR="004C3B38" w:rsidRPr="00096C22" w:rsidRDefault="004C3B38" w:rsidP="003B229F">
      <w:pPr>
        <w:pStyle w:val="KDPodnaslov3"/>
        <w:keepNext w:val="0"/>
        <w:spacing w:before="0"/>
        <w:ind w:left="851" w:hanging="851"/>
        <w:rPr>
          <w:rFonts w:eastAsia="TimesNewRomanPSMT" w:cs="Arial"/>
          <w:b/>
          <w:bCs/>
          <w:iCs/>
          <w:lang w:val="sr-Cyrl-RS"/>
        </w:rPr>
      </w:pPr>
      <w:r w:rsidRPr="00096C22">
        <w:rPr>
          <w:rFonts w:eastAsia="TimesNewRomanPSMT" w:cs="Arial"/>
          <w:b/>
          <w:bCs/>
          <w:iCs/>
          <w:lang w:val="sr-Cyrl-RS"/>
        </w:rPr>
        <w:t>Достављање средстава финансијског обезбеђења</w:t>
      </w:r>
    </w:p>
    <w:p w14:paraId="090E62F3" w14:textId="77777777" w:rsidR="00F066DE" w:rsidRPr="00096C22" w:rsidRDefault="00F066DE" w:rsidP="00F066DE">
      <w:pPr>
        <w:tabs>
          <w:tab w:val="left" w:pos="567"/>
          <w:tab w:val="left" w:pos="709"/>
        </w:tabs>
        <w:spacing w:after="120"/>
        <w:rPr>
          <w:rFonts w:eastAsia="TimesNewRomanPSMT" w:cs="Arial"/>
          <w:bCs/>
          <w:lang w:val="sr-Cyrl-RS"/>
        </w:rPr>
      </w:pPr>
      <w:r w:rsidRPr="00096C22">
        <w:rPr>
          <w:rFonts w:eastAsia="TimesNewRomanPSMT" w:cs="Arial"/>
          <w:bCs/>
          <w:lang w:val="sr-Cyrl-RS"/>
        </w:rPr>
        <w:t>Средство финансијског обезбеђења за  озбиљност понуде доставља се као саставни део понуде и гласи на</w:t>
      </w:r>
      <w:r w:rsidRPr="00096C22">
        <w:rPr>
          <w:rFonts w:eastAsia="TimesNewRomanPSMT" w:cs="Arial"/>
          <w:bCs/>
          <w:color w:val="00B0F0"/>
          <w:lang w:val="sr-Cyrl-RS"/>
        </w:rPr>
        <w:t xml:space="preserve"> </w:t>
      </w:r>
      <w:r w:rsidRPr="00096C22">
        <w:rPr>
          <w:rFonts w:eastAsia="TimesNewRomanPSMT" w:cs="Arial"/>
          <w:bCs/>
          <w:lang w:val="sr-Cyrl-RS"/>
        </w:rPr>
        <w:t>Јавно предузеће „Електропривреда Србије“ Београд</w:t>
      </w:r>
      <w:r w:rsidR="004C56E1" w:rsidRPr="00096C22">
        <w:rPr>
          <w:rFonts w:eastAsia="TimesNewRomanPSMT" w:cs="Arial"/>
          <w:bCs/>
          <w:lang w:val="sr-Cyrl-RS"/>
        </w:rPr>
        <w:t>.</w:t>
      </w:r>
    </w:p>
    <w:p w14:paraId="07F6C23F" w14:textId="77777777" w:rsidR="00F066DE" w:rsidRPr="00096C22" w:rsidRDefault="00F066DE" w:rsidP="00F066DE">
      <w:pPr>
        <w:tabs>
          <w:tab w:val="left" w:pos="567"/>
          <w:tab w:val="left" w:pos="709"/>
        </w:tabs>
        <w:spacing w:after="120"/>
        <w:rPr>
          <w:rFonts w:cs="Arial"/>
          <w:b/>
          <w:lang w:val="sr-Cyrl-RS"/>
        </w:rPr>
      </w:pPr>
      <w:r w:rsidRPr="00096C22">
        <w:rPr>
          <w:rFonts w:eastAsia="TimesNewRomanPSMT" w:cs="Arial"/>
          <w:bCs/>
          <w:lang w:val="sr-Cyrl-RS"/>
        </w:rPr>
        <w:t>Средство финансијског обезбеђења за добро извршење посла  гласи на</w:t>
      </w:r>
      <w:r w:rsidRPr="00096C22">
        <w:rPr>
          <w:rFonts w:eastAsia="TimesNewRomanPSMT" w:cs="Arial"/>
          <w:bCs/>
          <w:color w:val="00B0F0"/>
          <w:lang w:val="sr-Cyrl-RS"/>
        </w:rPr>
        <w:t xml:space="preserve"> </w:t>
      </w:r>
      <w:r w:rsidRPr="00096C22">
        <w:rPr>
          <w:rFonts w:eastAsia="TimesNewRomanPSMT" w:cs="Arial"/>
          <w:bCs/>
          <w:lang w:val="sr-Cyrl-RS"/>
        </w:rPr>
        <w:t>Јавно предузеће „Електропривреда Србије“ Београд</w:t>
      </w:r>
      <w:r w:rsidR="004C56E1" w:rsidRPr="00096C22">
        <w:rPr>
          <w:rFonts w:eastAsia="TimesNewRomanPSMT" w:cs="Arial"/>
          <w:bCs/>
          <w:lang w:val="sr-Cyrl-RS"/>
        </w:rPr>
        <w:t xml:space="preserve"> </w:t>
      </w:r>
      <w:r w:rsidRPr="00096C22">
        <w:rPr>
          <w:rFonts w:cs="Arial"/>
          <w:b/>
          <w:lang w:val="sr-Cyrl-RS"/>
        </w:rPr>
        <w:t xml:space="preserve">и доставља се лично или поштом на адресу: </w:t>
      </w:r>
    </w:p>
    <w:p w14:paraId="2086A6AF" w14:textId="4F4A5935" w:rsidR="004C56E1" w:rsidRPr="00096C22" w:rsidRDefault="004C56E1" w:rsidP="004C56E1">
      <w:pPr>
        <w:tabs>
          <w:tab w:val="left" w:pos="567"/>
          <w:tab w:val="left" w:pos="709"/>
        </w:tabs>
        <w:spacing w:after="120"/>
        <w:rPr>
          <w:rFonts w:cs="Arial"/>
          <w:b/>
          <w:lang w:val="sr-Latn-RS"/>
        </w:rPr>
      </w:pPr>
      <w:r w:rsidRPr="00096C22">
        <w:rPr>
          <w:rFonts w:cs="Arial"/>
          <w:b/>
          <w:lang w:val="sr-Cyrl-RS"/>
        </w:rPr>
        <w:t xml:space="preserve">Јавно предузеће „Електропривреда Србије“ Београд, </w:t>
      </w:r>
      <w:r w:rsidR="0090316C">
        <w:rPr>
          <w:rFonts w:cs="Arial"/>
          <w:b/>
          <w:lang w:val="sr-Cyrl-RS"/>
        </w:rPr>
        <w:t>ул. Балканаска 13</w:t>
      </w:r>
    </w:p>
    <w:p w14:paraId="68B5391A" w14:textId="0F5FCEAF" w:rsidR="004C56E1" w:rsidRPr="00096C22" w:rsidRDefault="004C56E1" w:rsidP="004C56E1">
      <w:pPr>
        <w:tabs>
          <w:tab w:val="left" w:pos="567"/>
          <w:tab w:val="left" w:pos="709"/>
        </w:tabs>
        <w:spacing w:after="120"/>
        <w:rPr>
          <w:rFonts w:cs="Arial"/>
          <w:b/>
          <w:lang w:val="sr-Cyrl-RS"/>
        </w:rPr>
      </w:pPr>
      <w:r w:rsidRPr="00096C22">
        <w:rPr>
          <w:rFonts w:cs="Arial"/>
          <w:b/>
          <w:i/>
          <w:lang w:val="sr-Cyrl-RS"/>
        </w:rPr>
        <w:t>са назнаком:</w:t>
      </w:r>
      <w:r w:rsidRPr="00096C22">
        <w:rPr>
          <w:rFonts w:cs="Arial"/>
          <w:b/>
          <w:lang w:val="sr-Cyrl-RS"/>
        </w:rPr>
        <w:t xml:space="preserve"> Средство финансијског обезбеђења за </w:t>
      </w:r>
      <w:r w:rsidR="00256C2D">
        <w:rPr>
          <w:rFonts w:cs="Arial"/>
          <w:b/>
          <w:lang w:val="sr-Cyrl-RS"/>
        </w:rPr>
        <w:t>ЈН/8200/0082/2017</w:t>
      </w:r>
      <w:r w:rsidR="00A976CB" w:rsidRPr="00096C22">
        <w:rPr>
          <w:rFonts w:cs="Arial"/>
          <w:b/>
          <w:lang w:val="sr-Cyrl-RS"/>
        </w:rPr>
        <w:t xml:space="preserve"> </w:t>
      </w:r>
    </w:p>
    <w:p w14:paraId="7AD5DFDD" w14:textId="77777777" w:rsidR="00F066DE" w:rsidRPr="00096C22" w:rsidRDefault="00F066DE" w:rsidP="008F774C">
      <w:pPr>
        <w:ind w:left="1571"/>
        <w:rPr>
          <w:rFonts w:cs="Arial"/>
          <w:color w:val="00B0F0"/>
        </w:rPr>
      </w:pPr>
    </w:p>
    <w:p w14:paraId="79FA2036" w14:textId="11D699A2" w:rsidR="0085348E" w:rsidRPr="00096C22" w:rsidRDefault="0085348E" w:rsidP="00491DDC">
      <w:pPr>
        <w:pStyle w:val="KDPodnaslov2"/>
        <w:numPr>
          <w:ilvl w:val="1"/>
          <w:numId w:val="36"/>
        </w:numPr>
        <w:spacing w:before="0"/>
        <w:jc w:val="both"/>
        <w:rPr>
          <w:rFonts w:cs="Arial"/>
        </w:rPr>
      </w:pPr>
      <w:r w:rsidRPr="00096C22">
        <w:rPr>
          <w:rFonts w:cs="Arial"/>
        </w:rPr>
        <w:t>Начин означавања поверљивих података у понуди</w:t>
      </w:r>
    </w:p>
    <w:p w14:paraId="0BB2AC6F" w14:textId="6C5F148B" w:rsidR="0085348E" w:rsidRPr="00096C22" w:rsidRDefault="0085348E" w:rsidP="0085348E">
      <w:pPr>
        <w:pStyle w:val="KDParagraf"/>
        <w:spacing w:before="0"/>
        <w:rPr>
          <w:rFonts w:cs="Arial"/>
        </w:rPr>
      </w:pPr>
      <w:r w:rsidRPr="00096C22">
        <w:rPr>
          <w:rFonts w:cs="Arial"/>
        </w:rPr>
        <w:t>Подаци које понуђач оправдано означи као поверљиве биће коришћени само у току поступка јавне набавке</w:t>
      </w:r>
      <w:r w:rsidR="00ED0FBD">
        <w:rPr>
          <w:rFonts w:cs="Arial"/>
          <w:lang w:val="sr-Cyrl-RS"/>
        </w:rPr>
        <w:t>,</w:t>
      </w:r>
      <w:r w:rsidRPr="00096C22">
        <w:rPr>
          <w:rFonts w:cs="Arial"/>
        </w:rPr>
        <w:t xml:space="preserve">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08DD8B1" w14:textId="77777777" w:rsidR="0085348E" w:rsidRPr="00096C22" w:rsidRDefault="0085348E" w:rsidP="0085348E">
      <w:pPr>
        <w:pStyle w:val="KDParagraf"/>
        <w:spacing w:before="0"/>
        <w:rPr>
          <w:rFonts w:cs="Arial"/>
        </w:rPr>
      </w:pPr>
      <w:r w:rsidRPr="00096C22">
        <w:rPr>
          <w:rFonts w:cs="Arial"/>
        </w:rPr>
        <w:lastRenderedPageBreak/>
        <w:t xml:space="preserve">Наручилац може да одбије да пружи информацију која би значила повреду поверљивости података добијених у понуди. </w:t>
      </w:r>
    </w:p>
    <w:p w14:paraId="3CBEEB3F" w14:textId="77777777" w:rsidR="0085348E" w:rsidRPr="00096C22" w:rsidRDefault="0085348E" w:rsidP="0085348E">
      <w:pPr>
        <w:pStyle w:val="KDParagraf"/>
        <w:spacing w:before="0"/>
        <w:rPr>
          <w:rFonts w:cs="Arial"/>
        </w:rPr>
      </w:pPr>
      <w:r w:rsidRPr="00096C22">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353ADC7" w14:textId="77777777" w:rsidR="0085348E" w:rsidRPr="00096C22" w:rsidRDefault="0085348E" w:rsidP="0085348E">
      <w:pPr>
        <w:pStyle w:val="KDParagraf"/>
        <w:spacing w:before="0"/>
        <w:rPr>
          <w:rFonts w:cs="Arial"/>
        </w:rPr>
      </w:pPr>
      <w:r w:rsidRPr="00096C22">
        <w:rPr>
          <w:rFonts w:cs="Arial"/>
        </w:rPr>
        <w:t>Наручилац ће као поверљива третирати она документа која у десном горњем углу великим словима имају исписано „ПОВЕРЉИВО“.</w:t>
      </w:r>
    </w:p>
    <w:p w14:paraId="3C3E4F42" w14:textId="77777777" w:rsidR="0085348E" w:rsidRPr="00096C22" w:rsidRDefault="0085348E" w:rsidP="0085348E">
      <w:pPr>
        <w:pStyle w:val="KDParagraf"/>
        <w:spacing w:before="0"/>
        <w:rPr>
          <w:rFonts w:cs="Arial"/>
        </w:rPr>
      </w:pPr>
      <w:r w:rsidRPr="00096C22">
        <w:rPr>
          <w:rFonts w:cs="Arial"/>
        </w:rPr>
        <w:t>Наручилац не одговара за поверљивост података који нису означени на горе наведени начин.</w:t>
      </w:r>
    </w:p>
    <w:p w14:paraId="3D737803" w14:textId="77777777" w:rsidR="0085348E" w:rsidRPr="00096C22" w:rsidRDefault="0085348E" w:rsidP="0085348E">
      <w:pPr>
        <w:pStyle w:val="KDParagraf"/>
        <w:spacing w:before="0"/>
        <w:rPr>
          <w:rFonts w:cs="Arial"/>
        </w:rPr>
      </w:pPr>
      <w:r w:rsidRPr="00096C22">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1CFDE30" w14:textId="77777777" w:rsidR="0085348E" w:rsidRPr="00096C22" w:rsidRDefault="0085348E" w:rsidP="0085348E">
      <w:pPr>
        <w:pStyle w:val="KDParagraf"/>
        <w:spacing w:before="0"/>
        <w:rPr>
          <w:rFonts w:cs="Arial"/>
          <w:lang w:val="ru-RU"/>
        </w:rPr>
      </w:pPr>
      <w:r w:rsidRPr="00096C22">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E8B9BC5" w14:textId="77777777" w:rsidR="0085348E" w:rsidRPr="00096C22" w:rsidRDefault="0085348E" w:rsidP="0085348E">
      <w:pPr>
        <w:pStyle w:val="KDParagraf"/>
        <w:spacing w:before="0"/>
        <w:rPr>
          <w:rFonts w:cs="Arial"/>
        </w:rPr>
      </w:pPr>
      <w:r w:rsidRPr="00096C22">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CE3C794" w14:textId="77777777" w:rsidR="0085348E" w:rsidRPr="00096C22" w:rsidRDefault="0085348E" w:rsidP="0085348E">
      <w:pPr>
        <w:pStyle w:val="KDParagraf"/>
        <w:spacing w:before="0"/>
        <w:rPr>
          <w:rFonts w:cs="Arial"/>
        </w:rPr>
      </w:pPr>
      <w:r w:rsidRPr="00096C22">
        <w:rPr>
          <w:rFonts w:cs="Arial"/>
        </w:rPr>
        <w:t>Неће се сматрати поверљивим докази о испуњености обавезних услова,</w:t>
      </w:r>
      <w:r w:rsidR="00F91E13" w:rsidRPr="00096C22">
        <w:rPr>
          <w:rFonts w:cs="Arial"/>
          <w:lang w:val="sr-Cyrl-RS"/>
        </w:rPr>
        <w:t xml:space="preserve"> </w:t>
      </w:r>
      <w:r w:rsidRPr="00096C22">
        <w:rPr>
          <w:rFonts w:cs="Arial"/>
        </w:rPr>
        <w:t xml:space="preserve">цена и други подаци из понуде који су од значаја за примену критеријума и рангирање понуде. </w:t>
      </w:r>
    </w:p>
    <w:p w14:paraId="496C7213" w14:textId="77777777" w:rsidR="0085348E" w:rsidRPr="00096C22" w:rsidRDefault="0085348E" w:rsidP="0085348E">
      <w:pPr>
        <w:autoSpaceDE w:val="0"/>
        <w:autoSpaceDN w:val="0"/>
        <w:adjustRightInd w:val="0"/>
        <w:spacing w:before="0"/>
        <w:rPr>
          <w:rFonts w:eastAsia="TimesNewRomanPSMT" w:cs="Arial"/>
          <w:bCs/>
          <w:color w:val="00B0F0"/>
        </w:rPr>
      </w:pPr>
    </w:p>
    <w:p w14:paraId="60611FBD" w14:textId="77777777" w:rsidR="0085348E" w:rsidRPr="00096C22" w:rsidRDefault="0085348E" w:rsidP="00491DDC">
      <w:pPr>
        <w:pStyle w:val="KDPodnaslov2"/>
        <w:numPr>
          <w:ilvl w:val="1"/>
          <w:numId w:val="36"/>
        </w:numPr>
        <w:tabs>
          <w:tab w:val="clear" w:pos="567"/>
          <w:tab w:val="left" w:pos="540"/>
        </w:tabs>
        <w:spacing w:before="0"/>
        <w:ind w:left="540" w:hanging="540"/>
        <w:jc w:val="both"/>
        <w:rPr>
          <w:rFonts w:cs="Arial"/>
        </w:rPr>
      </w:pPr>
      <w:r w:rsidRPr="00096C22">
        <w:rPr>
          <w:rFonts w:cs="Arial"/>
        </w:rPr>
        <w:t>Поштовање обавеза које произлазе из прописа о заштити на раду и других прописа</w:t>
      </w:r>
    </w:p>
    <w:p w14:paraId="090B7187" w14:textId="77777777" w:rsidR="0085348E" w:rsidRPr="00096C22" w:rsidRDefault="0085348E" w:rsidP="0085348E">
      <w:pPr>
        <w:pStyle w:val="KDParagraf"/>
        <w:spacing w:before="0"/>
        <w:rPr>
          <w:rFonts w:cs="Arial"/>
          <w:lang w:val="ru-RU"/>
        </w:rPr>
      </w:pPr>
      <w:r w:rsidRPr="00096C22">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C56E1" w:rsidRPr="00096C22">
        <w:rPr>
          <w:rFonts w:cs="Arial"/>
          <w:lang w:val="ru-RU"/>
        </w:rPr>
        <w:t>4.</w:t>
      </w:r>
      <w:r w:rsidRPr="00096C22">
        <w:rPr>
          <w:rFonts w:cs="Arial"/>
          <w:color w:val="FF0000"/>
          <w:lang w:val="ru-RU"/>
        </w:rPr>
        <w:t xml:space="preserve"> </w:t>
      </w:r>
      <w:r w:rsidRPr="00096C22">
        <w:rPr>
          <w:rFonts w:cs="Arial"/>
          <w:lang w:val="ru-RU"/>
        </w:rPr>
        <w:t>из конкурсне документације).</w:t>
      </w:r>
    </w:p>
    <w:p w14:paraId="170EEFAF" w14:textId="77777777" w:rsidR="0085348E" w:rsidRPr="00096C22" w:rsidRDefault="0085348E" w:rsidP="0085348E">
      <w:pPr>
        <w:pStyle w:val="KDParagraf"/>
        <w:spacing w:before="0"/>
        <w:rPr>
          <w:rFonts w:cs="Arial"/>
          <w:lang w:val="ru-RU"/>
        </w:rPr>
      </w:pPr>
    </w:p>
    <w:p w14:paraId="330DC36C" w14:textId="77777777" w:rsidR="0085348E" w:rsidRPr="00096C22" w:rsidRDefault="0085348E" w:rsidP="00491DDC">
      <w:pPr>
        <w:pStyle w:val="KDPodnaslov2"/>
        <w:numPr>
          <w:ilvl w:val="1"/>
          <w:numId w:val="36"/>
        </w:numPr>
        <w:spacing w:before="0"/>
        <w:jc w:val="both"/>
        <w:rPr>
          <w:rFonts w:cs="Arial"/>
        </w:rPr>
      </w:pPr>
      <w:r w:rsidRPr="00096C22">
        <w:rPr>
          <w:rFonts w:cs="Arial"/>
        </w:rPr>
        <w:t>Накнада за коришћење патената</w:t>
      </w:r>
    </w:p>
    <w:p w14:paraId="320EDE93" w14:textId="77777777" w:rsidR="0085348E" w:rsidRPr="00096C22" w:rsidRDefault="0085348E" w:rsidP="0085348E">
      <w:pPr>
        <w:pStyle w:val="KDParagraf"/>
        <w:spacing w:before="0"/>
        <w:rPr>
          <w:rFonts w:cs="Arial"/>
          <w:lang w:val="ru-RU" w:eastAsia="sr-Latn-CS"/>
        </w:rPr>
      </w:pPr>
      <w:r w:rsidRPr="00096C22">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F7D8D28" w14:textId="77777777" w:rsidR="008F774C" w:rsidRPr="00096C22" w:rsidRDefault="008F774C" w:rsidP="0085348E">
      <w:pPr>
        <w:pStyle w:val="KDParagraf"/>
        <w:spacing w:before="0"/>
        <w:rPr>
          <w:rFonts w:cs="Arial"/>
          <w:lang w:val="ru-RU" w:eastAsia="sr-Latn-CS"/>
        </w:rPr>
      </w:pPr>
    </w:p>
    <w:p w14:paraId="0E9D3CFB" w14:textId="77777777" w:rsidR="0085348E" w:rsidRPr="00096C22" w:rsidRDefault="008F774C" w:rsidP="00491DDC">
      <w:pPr>
        <w:pStyle w:val="KDPodnaslov2"/>
        <w:numPr>
          <w:ilvl w:val="1"/>
          <w:numId w:val="36"/>
        </w:numPr>
        <w:spacing w:before="0"/>
        <w:jc w:val="both"/>
        <w:rPr>
          <w:rFonts w:cs="Arial"/>
        </w:rPr>
      </w:pPr>
      <w:r w:rsidRPr="00096C22">
        <w:rPr>
          <w:rFonts w:cs="Arial"/>
        </w:rPr>
        <w:t>Начело заштите животне средине и обезбеђивања енергетске ефикасности</w:t>
      </w:r>
    </w:p>
    <w:p w14:paraId="41392FFE" w14:textId="77777777" w:rsidR="008F774C" w:rsidRPr="00096C22" w:rsidRDefault="008F774C" w:rsidP="008F774C">
      <w:pPr>
        <w:pStyle w:val="KDParagraf"/>
        <w:spacing w:before="0"/>
        <w:rPr>
          <w:rFonts w:cs="Arial"/>
          <w:lang w:val="ru-RU" w:eastAsia="sr-Latn-CS"/>
        </w:rPr>
      </w:pPr>
      <w:r w:rsidRPr="00096C22">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9F2EFB3" w14:textId="77777777" w:rsidR="008D2B23" w:rsidRPr="00096C22" w:rsidRDefault="008D2B23" w:rsidP="008D2B23">
      <w:pPr>
        <w:spacing w:before="0"/>
        <w:ind w:left="851"/>
        <w:rPr>
          <w:rFonts w:eastAsia="TimesNewRomanPSMT" w:cs="Arial"/>
          <w:bCs/>
          <w:iCs/>
          <w:color w:val="00B0F0"/>
        </w:rPr>
      </w:pPr>
    </w:p>
    <w:p w14:paraId="07E28A5C" w14:textId="77777777" w:rsidR="008D2B23" w:rsidRPr="00096C22" w:rsidRDefault="008D2B23" w:rsidP="00491DDC">
      <w:pPr>
        <w:pStyle w:val="KDPodnaslov2"/>
        <w:numPr>
          <w:ilvl w:val="1"/>
          <w:numId w:val="36"/>
        </w:numPr>
        <w:spacing w:before="0"/>
        <w:jc w:val="both"/>
        <w:rPr>
          <w:rFonts w:cs="Arial"/>
        </w:rPr>
      </w:pPr>
      <w:bookmarkStart w:id="237" w:name="_Toc441651602"/>
      <w:bookmarkStart w:id="238" w:name="_Toc442559913"/>
      <w:r w:rsidRPr="00096C22">
        <w:rPr>
          <w:rFonts w:cs="Arial"/>
        </w:rPr>
        <w:t>Додатне информације и објашњења</w:t>
      </w:r>
      <w:bookmarkEnd w:id="237"/>
      <w:bookmarkEnd w:id="238"/>
    </w:p>
    <w:p w14:paraId="18E2A738" w14:textId="67197A94" w:rsidR="008D2B23" w:rsidRPr="00096C22" w:rsidRDefault="008D2B23" w:rsidP="008D2B23">
      <w:pPr>
        <w:widowControl w:val="0"/>
        <w:spacing w:before="0"/>
        <w:rPr>
          <w:rFonts w:cs="Arial"/>
        </w:rPr>
      </w:pPr>
      <w:r w:rsidRPr="00096C22">
        <w:rPr>
          <w:rFonts w:cs="Arial"/>
          <w:lang w:val="ru-RU"/>
        </w:rPr>
        <w:t xml:space="preserve">Заинтерсовано лице може, у писаном облику, тражити </w:t>
      </w:r>
      <w:r w:rsidR="00B505E8" w:rsidRPr="00096C22">
        <w:rPr>
          <w:rFonts w:cs="Arial"/>
          <w:lang w:val="ru-RU"/>
        </w:rPr>
        <w:t xml:space="preserve">од Наручиоца </w:t>
      </w:r>
      <w:r w:rsidRPr="00096C22">
        <w:rPr>
          <w:rFonts w:cs="Arial"/>
          <w:lang w:val="ru-RU"/>
        </w:rPr>
        <w:t>додатне информације или појашњења у вези са припрем</w:t>
      </w:r>
      <w:r w:rsidR="00B505E8" w:rsidRPr="00096C22">
        <w:rPr>
          <w:rFonts w:cs="Arial"/>
          <w:lang w:val="ru-RU"/>
        </w:rPr>
        <w:t>ањем</w:t>
      </w:r>
      <w:r w:rsidRPr="00096C22">
        <w:rPr>
          <w:rFonts w:cs="Arial"/>
          <w:lang w:val="ru-RU"/>
        </w:rPr>
        <w:t xml:space="preserve"> понуде,</w:t>
      </w:r>
      <w:r w:rsidR="00ED0FBD">
        <w:rPr>
          <w:rFonts w:cs="Arial"/>
          <w:lang w:val="ru-RU"/>
        </w:rPr>
        <w:t xml:space="preserve"> </w:t>
      </w:r>
      <w:r w:rsidR="00B505E8" w:rsidRPr="00096C22">
        <w:rPr>
          <w:rFonts w:cs="Arial"/>
          <w:lang w:val="ru-RU"/>
        </w:rPr>
        <w:t>при чему може да укаже Наручиоцу и на евентуално уочене недостатке и неправилности у конкурсној документацији,</w:t>
      </w:r>
      <w:r w:rsidRPr="00096C22">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256C2D">
        <w:rPr>
          <w:rFonts w:cs="Arial"/>
          <w:color w:val="000000"/>
          <w:lang w:val="ru-RU"/>
        </w:rPr>
        <w:t>ЈН/8200/0082/2017</w:t>
      </w:r>
      <w:r w:rsidRPr="00096C22">
        <w:rPr>
          <w:rFonts w:cs="Arial"/>
          <w:lang w:val="ru-RU"/>
        </w:rPr>
        <w:t>“ или електронским путем на е-</w:t>
      </w:r>
      <w:r w:rsidRPr="00096C22">
        <w:rPr>
          <w:rFonts w:cs="Arial"/>
        </w:rPr>
        <w:t>mail</w:t>
      </w:r>
      <w:r w:rsidRPr="00096C22">
        <w:rPr>
          <w:rFonts w:cs="Arial"/>
          <w:lang w:val="ru-RU"/>
        </w:rPr>
        <w:t xml:space="preserve"> адресу:</w:t>
      </w:r>
      <w:r w:rsidR="0090316C" w:rsidRPr="0090316C">
        <w:rPr>
          <w:rFonts w:cs="Arial"/>
          <w:u w:val="single"/>
        </w:rPr>
        <w:t>dragana.tosic</w:t>
      </w:r>
      <w:hyperlink r:id="rId175" w:history="1">
        <w:r w:rsidR="0090316C" w:rsidRPr="0090316C">
          <w:rPr>
            <w:rStyle w:val="Hyperlink"/>
            <w:rFonts w:cs="Arial"/>
            <w:color w:val="auto"/>
          </w:rPr>
          <w:t>@eps.rs</w:t>
        </w:r>
      </w:hyperlink>
      <w:r w:rsidR="00ED0FBD">
        <w:rPr>
          <w:rFonts w:cs="Arial"/>
          <w:u w:val="single"/>
          <w:lang w:val="sr-Cyrl-RS"/>
        </w:rPr>
        <w:t xml:space="preserve"> или</w:t>
      </w:r>
      <w:r w:rsidR="004C56E1" w:rsidRPr="00096C22">
        <w:rPr>
          <w:rFonts w:eastAsia="TimesNewRomanPSMT" w:cs="Arial"/>
          <w:bCs/>
        </w:rPr>
        <w:t xml:space="preserve"> </w:t>
      </w:r>
      <w:r w:rsidR="004C56E1" w:rsidRPr="00096C22">
        <w:rPr>
          <w:bCs/>
        </w:rPr>
        <w:t xml:space="preserve"> </w:t>
      </w:r>
      <w:hyperlink r:id="rId176" w:history="1">
        <w:r w:rsidR="00ED0FBD" w:rsidRPr="0090316C">
          <w:rPr>
            <w:rStyle w:val="Hyperlink"/>
            <w:bCs/>
            <w:color w:val="auto"/>
          </w:rPr>
          <w:t>milos.zarkovic@eps.rs</w:t>
        </w:r>
      </w:hyperlink>
      <w:r w:rsidRPr="0090316C">
        <w:rPr>
          <w:rFonts w:cs="Arial"/>
          <w:lang w:val="ru-RU"/>
        </w:rPr>
        <w:t>,</w:t>
      </w:r>
      <w:r w:rsidR="00ED0FBD" w:rsidRPr="0090316C">
        <w:rPr>
          <w:rFonts w:cs="Arial"/>
          <w:lang w:val="ru-RU"/>
        </w:rPr>
        <w:t xml:space="preserve"> </w:t>
      </w:r>
      <w:r w:rsidRPr="00096C22">
        <w:rPr>
          <w:rFonts w:cs="Arial"/>
          <w:lang w:val="ru-RU"/>
        </w:rPr>
        <w:t xml:space="preserve">радним данима (понедељак – петак) у времену од </w:t>
      </w:r>
      <w:r w:rsidR="0013370A" w:rsidRPr="00096C22">
        <w:rPr>
          <w:rFonts w:cs="Arial"/>
          <w:lang w:val="ru-RU"/>
        </w:rPr>
        <w:t>07:30</w:t>
      </w:r>
      <w:r w:rsidRPr="00096C22">
        <w:rPr>
          <w:rFonts w:cs="Arial"/>
          <w:lang w:val="ru-RU"/>
        </w:rPr>
        <w:t xml:space="preserve"> до 1</w:t>
      </w:r>
      <w:r w:rsidR="00270B2B" w:rsidRPr="00096C22">
        <w:rPr>
          <w:rFonts w:cs="Arial"/>
          <w:lang w:val="ru-RU"/>
        </w:rPr>
        <w:t>5</w:t>
      </w:r>
      <w:r w:rsidR="0013370A" w:rsidRPr="00096C22">
        <w:rPr>
          <w:rFonts w:cs="Arial"/>
          <w:lang w:val="ru-RU"/>
        </w:rPr>
        <w:t>.30</w:t>
      </w:r>
      <w:r w:rsidRPr="00096C22">
        <w:rPr>
          <w:rFonts w:cs="Arial"/>
          <w:lang w:val="ru-RU"/>
        </w:rPr>
        <w:t xml:space="preserve"> часова. </w:t>
      </w:r>
      <w:r w:rsidRPr="00096C22">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A35C0DF" w14:textId="77777777" w:rsidR="008D2B23" w:rsidRPr="00096C22" w:rsidRDefault="008D2B23" w:rsidP="008D2B23">
      <w:pPr>
        <w:spacing w:before="0"/>
        <w:rPr>
          <w:rFonts w:cs="Arial"/>
          <w:lang w:val="ru-RU"/>
        </w:rPr>
      </w:pPr>
      <w:r w:rsidRPr="00096C22">
        <w:rPr>
          <w:rFonts w:cs="Arial"/>
          <w:lang w:val="ru-RU"/>
        </w:rPr>
        <w:t xml:space="preserve">Наручилац ће у року од три дана по пријему захтева објавити </w:t>
      </w:r>
      <w:r w:rsidRPr="00096C22">
        <w:rPr>
          <w:rFonts w:cs="Arial"/>
        </w:rPr>
        <w:t>Одговор на захтев</w:t>
      </w:r>
      <w:r w:rsidRPr="00096C22">
        <w:rPr>
          <w:rFonts w:cs="Arial"/>
          <w:lang w:val="ru-RU"/>
        </w:rPr>
        <w:t xml:space="preserve"> на Порталу јавних набавки и својој интернет страници.</w:t>
      </w:r>
    </w:p>
    <w:p w14:paraId="0B350754" w14:textId="77777777" w:rsidR="008D2B23" w:rsidRPr="00096C22" w:rsidRDefault="008D2B23" w:rsidP="008D2B23">
      <w:pPr>
        <w:pStyle w:val="KDMojTekst"/>
        <w:spacing w:before="0"/>
        <w:rPr>
          <w:rFonts w:cs="Arial"/>
          <w:i w:val="0"/>
          <w:color w:val="auto"/>
          <w:sz w:val="22"/>
          <w:szCs w:val="22"/>
        </w:rPr>
      </w:pPr>
      <w:r w:rsidRPr="00096C22">
        <w:rPr>
          <w:rFonts w:cs="Arial"/>
          <w:i w:val="0"/>
          <w:color w:val="auto"/>
          <w:sz w:val="22"/>
          <w:szCs w:val="22"/>
        </w:rPr>
        <w:t>Тражење додатних информација и појашњења телефоном није дозвољено.</w:t>
      </w:r>
    </w:p>
    <w:p w14:paraId="0C66CC9A" w14:textId="77777777" w:rsidR="00C14152" w:rsidRPr="00096C22" w:rsidRDefault="00C14152" w:rsidP="00C14152">
      <w:pPr>
        <w:spacing w:before="0"/>
        <w:rPr>
          <w:rFonts w:cs="Arial"/>
          <w:lang w:val="ru-RU"/>
        </w:rPr>
      </w:pPr>
      <w:r w:rsidRPr="00096C22">
        <w:rPr>
          <w:rFonts w:cs="Arial"/>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w:t>
      </w:r>
      <w:r w:rsidRPr="00096C22">
        <w:rPr>
          <w:rFonts w:cs="Arial"/>
          <w:lang w:val="ru-RU"/>
        </w:rPr>
        <w:lastRenderedPageBreak/>
        <w:t>што је друга страна дужна и да учини када је то неопходно као доказ да је извршено достављање.</w:t>
      </w:r>
    </w:p>
    <w:p w14:paraId="5EC3F46E" w14:textId="77777777" w:rsidR="00C14152" w:rsidRPr="00096C22" w:rsidRDefault="00C14152" w:rsidP="00C14152">
      <w:pPr>
        <w:spacing w:before="0"/>
        <w:rPr>
          <w:rFonts w:cs="Arial"/>
          <w:lang w:val="ru-RU"/>
        </w:rPr>
      </w:pPr>
      <w:r w:rsidRPr="00096C22">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E84FA8D" w14:textId="77777777" w:rsidR="00C14152" w:rsidRPr="00096C22" w:rsidRDefault="00C14152" w:rsidP="00C14152">
      <w:pPr>
        <w:spacing w:before="0"/>
        <w:rPr>
          <w:rFonts w:cs="Arial"/>
          <w:lang w:val="ru-RU"/>
        </w:rPr>
      </w:pPr>
      <w:r w:rsidRPr="00096C22">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E8CBDD9" w14:textId="77777777" w:rsidR="00C14152" w:rsidRPr="00096C22" w:rsidRDefault="00C14152" w:rsidP="00C14152">
      <w:pPr>
        <w:spacing w:before="0"/>
        <w:rPr>
          <w:rFonts w:cs="Arial"/>
          <w:lang w:val="ru-RU"/>
        </w:rPr>
      </w:pPr>
      <w:r w:rsidRPr="00096C22">
        <w:rPr>
          <w:rFonts w:cs="Arial"/>
          <w:lang w:val="ru-RU"/>
        </w:rPr>
        <w:t>По истеку рока предвиђеног за подношење понуда наручилац не може да мења нити да допуњује конкурсну документацију.</w:t>
      </w:r>
    </w:p>
    <w:p w14:paraId="285C2ABD" w14:textId="77777777" w:rsidR="00D31828" w:rsidRPr="00096C22" w:rsidRDefault="008D2B23" w:rsidP="00D31828">
      <w:pPr>
        <w:pStyle w:val="KDMojTekst"/>
        <w:spacing w:before="0"/>
        <w:rPr>
          <w:rFonts w:cs="Arial"/>
          <w:i w:val="0"/>
          <w:color w:val="auto"/>
          <w:sz w:val="22"/>
          <w:szCs w:val="22"/>
          <w:lang w:val="sr-Cyrl-CS"/>
        </w:rPr>
      </w:pPr>
      <w:r w:rsidRPr="00096C22">
        <w:rPr>
          <w:rFonts w:cs="Arial"/>
          <w:i w:val="0"/>
          <w:color w:val="auto"/>
          <w:sz w:val="22"/>
          <w:szCs w:val="22"/>
        </w:rPr>
        <w:t>Комуникација у поступку јавне н</w:t>
      </w:r>
      <w:r w:rsidR="00EA1925" w:rsidRPr="00096C22">
        <w:rPr>
          <w:rFonts w:cs="Arial"/>
          <w:i w:val="0"/>
          <w:color w:val="auto"/>
          <w:sz w:val="22"/>
          <w:szCs w:val="22"/>
        </w:rPr>
        <w:t xml:space="preserve">абавке се врши на начин </w:t>
      </w:r>
      <w:r w:rsidRPr="00096C22">
        <w:rPr>
          <w:rFonts w:cs="Arial"/>
          <w:i w:val="0"/>
          <w:color w:val="auto"/>
          <w:sz w:val="22"/>
          <w:szCs w:val="22"/>
        </w:rPr>
        <w:t>чланом 20. Закона.</w:t>
      </w:r>
    </w:p>
    <w:p w14:paraId="72E066B4" w14:textId="77777777" w:rsidR="00D31828" w:rsidRPr="00096C22" w:rsidRDefault="00D31828" w:rsidP="00D31828">
      <w:pPr>
        <w:pStyle w:val="KDParagraf"/>
        <w:spacing w:before="0"/>
        <w:rPr>
          <w:rFonts w:cs="Arial"/>
          <w:lang w:val="ru-RU"/>
        </w:rPr>
      </w:pPr>
      <w:r w:rsidRPr="00096C22">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7" w:history="1">
        <w:r w:rsidR="000B45FD" w:rsidRPr="00096C22">
          <w:rPr>
            <w:rStyle w:val="Hyperlink"/>
            <w:rFonts w:cs="Arial"/>
          </w:rPr>
          <w:t>www.</w:t>
        </w:r>
        <w:r w:rsidR="000B45FD" w:rsidRPr="00096C22">
          <w:rPr>
            <w:rStyle w:val="Hyperlink"/>
            <w:rFonts w:cs="Arial"/>
            <w:lang w:val="sr-Cyrl-CS"/>
          </w:rPr>
          <w:t>к</w:t>
        </w:r>
        <w:r w:rsidR="000B45FD" w:rsidRPr="00096C22">
          <w:rPr>
            <w:rStyle w:val="Hyperlink"/>
            <w:rFonts w:cs="Arial"/>
          </w:rPr>
          <w:t>jn.gov.rs</w:t>
        </w:r>
      </w:hyperlink>
      <w:r w:rsidRPr="00096C22">
        <w:rPr>
          <w:rFonts w:cs="Arial"/>
          <w:lang w:val="ru-RU"/>
        </w:rPr>
        <w:t>).</w:t>
      </w:r>
    </w:p>
    <w:p w14:paraId="25D103A0" w14:textId="77777777" w:rsidR="008D2B23" w:rsidRPr="00096C22" w:rsidRDefault="008D2B23" w:rsidP="008D2B23">
      <w:pPr>
        <w:pStyle w:val="KDMojTekst"/>
        <w:spacing w:before="0"/>
        <w:rPr>
          <w:rFonts w:cs="Arial"/>
          <w:i w:val="0"/>
          <w:color w:val="auto"/>
          <w:sz w:val="22"/>
          <w:szCs w:val="22"/>
        </w:rPr>
      </w:pPr>
    </w:p>
    <w:p w14:paraId="5E84CAE5" w14:textId="77777777" w:rsidR="008D2B23" w:rsidRPr="00096C22" w:rsidRDefault="008D2B23" w:rsidP="00491DDC">
      <w:pPr>
        <w:pStyle w:val="KDPodnaslov2"/>
        <w:numPr>
          <w:ilvl w:val="1"/>
          <w:numId w:val="36"/>
        </w:numPr>
        <w:spacing w:before="0"/>
        <w:jc w:val="both"/>
        <w:rPr>
          <w:rFonts w:cs="Arial"/>
        </w:rPr>
      </w:pPr>
      <w:bookmarkStart w:id="239" w:name="_Toc441651603"/>
      <w:bookmarkStart w:id="240" w:name="_Toc442559914"/>
      <w:r w:rsidRPr="00096C22">
        <w:rPr>
          <w:rFonts w:cs="Arial"/>
        </w:rPr>
        <w:t>Трошкови понуде</w:t>
      </w:r>
      <w:bookmarkEnd w:id="239"/>
      <w:bookmarkEnd w:id="240"/>
    </w:p>
    <w:p w14:paraId="27688EC1" w14:textId="77777777" w:rsidR="008D2B23" w:rsidRPr="00096C22" w:rsidRDefault="008D2B23" w:rsidP="008D2B23">
      <w:pPr>
        <w:pStyle w:val="KDParagraf"/>
        <w:spacing w:before="0"/>
        <w:rPr>
          <w:rFonts w:cs="Arial"/>
          <w:lang w:val="ru-RU"/>
        </w:rPr>
      </w:pPr>
      <w:r w:rsidRPr="00096C22">
        <w:rPr>
          <w:rFonts w:cs="Arial"/>
          <w:lang w:val="ru-RU"/>
        </w:rPr>
        <w:t>Трошкове припреме и подношења понуде сноси искључив</w:t>
      </w:r>
      <w:r w:rsidR="002479F9" w:rsidRPr="00096C22">
        <w:rPr>
          <w:rFonts w:cs="Arial"/>
          <w:lang w:val="ru-RU"/>
        </w:rPr>
        <w:t>о Понуђач и не може тражити од Н</w:t>
      </w:r>
      <w:r w:rsidRPr="00096C22">
        <w:rPr>
          <w:rFonts w:cs="Arial"/>
          <w:lang w:val="ru-RU"/>
        </w:rPr>
        <w:t>аручиоца накнаду трошкова.</w:t>
      </w:r>
    </w:p>
    <w:p w14:paraId="71395A9A" w14:textId="77777777" w:rsidR="008D2B23" w:rsidRPr="00096C22" w:rsidRDefault="008D2B23" w:rsidP="008D2B23">
      <w:pPr>
        <w:pStyle w:val="KDParagraf"/>
        <w:spacing w:before="0"/>
        <w:rPr>
          <w:rFonts w:cs="Arial"/>
        </w:rPr>
      </w:pPr>
      <w:r w:rsidRPr="00096C22">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055B3A4" w14:textId="77777777" w:rsidR="008D2B23" w:rsidRPr="00096C22" w:rsidRDefault="008D2B23" w:rsidP="008D2B23">
      <w:pPr>
        <w:pStyle w:val="KDParagraf"/>
        <w:spacing w:before="0"/>
        <w:rPr>
          <w:rFonts w:cs="Arial"/>
        </w:rPr>
      </w:pPr>
      <w:r w:rsidRPr="00096C22">
        <w:rPr>
          <w:rFonts w:cs="Arial"/>
        </w:rPr>
        <w:t xml:space="preserve">Ако је поступак јавне набавке обустављен из разлога који су на страни </w:t>
      </w:r>
      <w:r w:rsidR="002479F9" w:rsidRPr="00096C22">
        <w:rPr>
          <w:rFonts w:cs="Arial"/>
          <w:lang w:val="sr-Cyrl-RS"/>
        </w:rPr>
        <w:t>Н</w:t>
      </w:r>
      <w:r w:rsidR="002479F9" w:rsidRPr="00096C22">
        <w:rPr>
          <w:rFonts w:cs="Arial"/>
        </w:rPr>
        <w:t>аручиоца, Наручилац је дужан да П</w:t>
      </w:r>
      <w:r w:rsidRPr="00096C22">
        <w:rPr>
          <w:rFonts w:cs="Arial"/>
        </w:rPr>
        <w:t>онуђачу надокнади трошкове израде узорка или модела, ако су израђени у склад</w:t>
      </w:r>
      <w:r w:rsidR="002479F9" w:rsidRPr="00096C22">
        <w:rPr>
          <w:rFonts w:cs="Arial"/>
        </w:rPr>
        <w:t>у са техничким спецификацијама Н</w:t>
      </w:r>
      <w:r w:rsidRPr="00096C22">
        <w:rPr>
          <w:rFonts w:cs="Arial"/>
        </w:rPr>
        <w:t>аручиоца и трошкове прибављања средства</w:t>
      </w:r>
      <w:r w:rsidR="002479F9" w:rsidRPr="00096C22">
        <w:rPr>
          <w:rFonts w:cs="Arial"/>
        </w:rPr>
        <w:t xml:space="preserve"> обезбеђења, под условом да је П</w:t>
      </w:r>
      <w:r w:rsidRPr="00096C22">
        <w:rPr>
          <w:rFonts w:cs="Arial"/>
        </w:rPr>
        <w:t>онуђач тражио накнаду тих трошкова у својој понуди.</w:t>
      </w:r>
    </w:p>
    <w:p w14:paraId="32D9716C" w14:textId="77777777" w:rsidR="008D2B23" w:rsidRPr="00096C22" w:rsidRDefault="008D2B23" w:rsidP="008D2B23">
      <w:pPr>
        <w:pStyle w:val="KDParagraf"/>
        <w:spacing w:before="0"/>
        <w:rPr>
          <w:rFonts w:cs="Arial"/>
        </w:rPr>
      </w:pPr>
    </w:p>
    <w:p w14:paraId="5AE103B7" w14:textId="77777777" w:rsidR="00C14152" w:rsidRPr="00096C22" w:rsidRDefault="00C14152" w:rsidP="00491DDC">
      <w:pPr>
        <w:pStyle w:val="KDPodnaslov2"/>
        <w:numPr>
          <w:ilvl w:val="1"/>
          <w:numId w:val="36"/>
        </w:numPr>
        <w:spacing w:before="0"/>
        <w:jc w:val="both"/>
        <w:rPr>
          <w:rFonts w:cs="Arial"/>
        </w:rPr>
      </w:pPr>
      <w:r w:rsidRPr="00096C22">
        <w:rPr>
          <w:rFonts w:cs="Arial"/>
        </w:rPr>
        <w:t>Д</w:t>
      </w:r>
      <w:r w:rsidRPr="00096C22">
        <w:rPr>
          <w:rFonts w:cs="Arial"/>
          <w:lang w:val="sr-Latn-CS"/>
        </w:rPr>
        <w:t>одатн</w:t>
      </w:r>
      <w:r w:rsidRPr="00096C22">
        <w:rPr>
          <w:rFonts w:cs="Arial"/>
        </w:rPr>
        <w:t>а</w:t>
      </w:r>
      <w:r w:rsidRPr="00096C22">
        <w:rPr>
          <w:rFonts w:cs="Arial"/>
          <w:lang w:val="sr-Latn-CS"/>
        </w:rPr>
        <w:t xml:space="preserve"> објашњења</w:t>
      </w:r>
      <w:r w:rsidRPr="00096C22">
        <w:rPr>
          <w:rFonts w:cs="Arial"/>
        </w:rPr>
        <w:t>, контрола и допуштене исправке</w:t>
      </w:r>
    </w:p>
    <w:p w14:paraId="05586843" w14:textId="77777777" w:rsidR="00C14152" w:rsidRPr="00096C22" w:rsidRDefault="00C14152" w:rsidP="00C14152">
      <w:pPr>
        <w:pStyle w:val="KDParagraf"/>
        <w:spacing w:before="0"/>
        <w:rPr>
          <w:rFonts w:eastAsia="TimesNewRomanPSMT" w:cs="Arial"/>
        </w:rPr>
      </w:pPr>
      <w:r w:rsidRPr="00096C22">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BA49195" w14:textId="77777777" w:rsidR="00C14152" w:rsidRPr="00096C22" w:rsidRDefault="00C14152" w:rsidP="00C14152">
      <w:pPr>
        <w:pStyle w:val="KDParagraf"/>
        <w:spacing w:before="0"/>
        <w:rPr>
          <w:rFonts w:eastAsia="TimesNewRomanPSMT" w:cs="Arial"/>
          <w:lang w:val="ru-RU"/>
        </w:rPr>
      </w:pPr>
      <w:r w:rsidRPr="00096C22">
        <w:rPr>
          <w:rFonts w:eastAsia="TimesNewRomanPSMT" w:cs="Arial"/>
          <w:lang w:val="ru-RU"/>
        </w:rPr>
        <w:t>Уколико је потр</w:t>
      </w:r>
      <w:r w:rsidR="002479F9" w:rsidRPr="00096C22">
        <w:rPr>
          <w:rFonts w:eastAsia="TimesNewRomanPSMT" w:cs="Arial"/>
          <w:lang w:val="ru-RU"/>
        </w:rPr>
        <w:t>ебно вршити додатна објашњења, Наручилац ће П</w:t>
      </w:r>
      <w:r w:rsidRPr="00096C22">
        <w:rPr>
          <w:rFonts w:eastAsia="TimesNewRomanPSMT" w:cs="Arial"/>
          <w:lang w:val="ru-RU"/>
        </w:rPr>
        <w:t>онуђачу оставити прим</w:t>
      </w:r>
      <w:r w:rsidR="002479F9" w:rsidRPr="00096C22">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096C22">
        <w:rPr>
          <w:rFonts w:eastAsia="TimesNewRomanPSMT" w:cs="Arial"/>
          <w:lang w:val="ru-RU"/>
        </w:rPr>
        <w:t>одизвођача.</w:t>
      </w:r>
    </w:p>
    <w:p w14:paraId="6371C04B" w14:textId="77777777" w:rsidR="00C14152" w:rsidRPr="00096C22" w:rsidRDefault="002479F9" w:rsidP="00C14152">
      <w:pPr>
        <w:pStyle w:val="KDParagraf"/>
        <w:spacing w:before="0"/>
        <w:rPr>
          <w:rFonts w:eastAsia="TimesNewRomanPSMT" w:cs="Arial"/>
        </w:rPr>
      </w:pPr>
      <w:r w:rsidRPr="00096C22">
        <w:rPr>
          <w:rFonts w:eastAsia="TimesNewRomanPSMT" w:cs="Arial"/>
        </w:rPr>
        <w:t>Наручилац може, уз сагласност П</w:t>
      </w:r>
      <w:r w:rsidR="00C14152" w:rsidRPr="00096C22">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1DEADBCF" w14:textId="77777777" w:rsidR="00C14152" w:rsidRPr="00096C22" w:rsidRDefault="00C14152" w:rsidP="00C14152">
      <w:pPr>
        <w:pStyle w:val="KDParagraf"/>
        <w:spacing w:before="0"/>
        <w:rPr>
          <w:rFonts w:eastAsia="TimesNewRomanPSMT" w:cs="Arial"/>
        </w:rPr>
      </w:pPr>
      <w:r w:rsidRPr="00096C22">
        <w:rPr>
          <w:rFonts w:eastAsia="TimesNewRomanPSMT" w:cs="Arial"/>
        </w:rPr>
        <w:t>У случају разлике између јединичне цене и укупне цене, мерод</w:t>
      </w:r>
      <w:r w:rsidR="002479F9" w:rsidRPr="00096C22">
        <w:rPr>
          <w:rFonts w:eastAsia="TimesNewRomanPSMT" w:cs="Arial"/>
        </w:rPr>
        <w:t>авна је јединична цена. Ако се П</w:t>
      </w:r>
      <w:r w:rsidRPr="00096C22">
        <w:rPr>
          <w:rFonts w:eastAsia="TimesNewRomanPSMT" w:cs="Arial"/>
        </w:rPr>
        <w:t>онуђач не сагласи са исправком рачунских грешака, Наручилац ће његову понуду одбити као неприхватљиву.</w:t>
      </w:r>
    </w:p>
    <w:p w14:paraId="55FF5084" w14:textId="77777777" w:rsidR="008D2B23" w:rsidRPr="00096C22" w:rsidRDefault="008D2B23" w:rsidP="008D2B23">
      <w:pPr>
        <w:spacing w:before="0"/>
        <w:rPr>
          <w:rFonts w:cs="Arial"/>
        </w:rPr>
      </w:pPr>
    </w:p>
    <w:p w14:paraId="3EC0BA42" w14:textId="77777777" w:rsidR="00B20A6C" w:rsidRPr="00096C22" w:rsidRDefault="00B20A6C" w:rsidP="00491DDC">
      <w:pPr>
        <w:pStyle w:val="KDPodnaslov2"/>
        <w:numPr>
          <w:ilvl w:val="1"/>
          <w:numId w:val="36"/>
        </w:numPr>
        <w:spacing w:before="0"/>
        <w:jc w:val="both"/>
        <w:rPr>
          <w:rFonts w:cs="Arial"/>
        </w:rPr>
      </w:pPr>
      <w:bookmarkStart w:id="241" w:name="_Toc442559917"/>
      <w:bookmarkStart w:id="242" w:name="_Toc441651606"/>
      <w:r w:rsidRPr="00096C22">
        <w:rPr>
          <w:rFonts w:cs="Arial"/>
        </w:rPr>
        <w:t>Разлози за одбијање понуде</w:t>
      </w:r>
      <w:bookmarkEnd w:id="241"/>
      <w:r w:rsidRPr="00096C22">
        <w:rPr>
          <w:rFonts w:cs="Arial"/>
        </w:rPr>
        <w:t xml:space="preserve"> </w:t>
      </w:r>
      <w:bookmarkEnd w:id="242"/>
    </w:p>
    <w:p w14:paraId="02B65BCF" w14:textId="77777777" w:rsidR="00B20A6C" w:rsidRPr="00096C22" w:rsidRDefault="00B20A6C" w:rsidP="00B20A6C">
      <w:pPr>
        <w:autoSpaceDE w:val="0"/>
        <w:autoSpaceDN w:val="0"/>
        <w:adjustRightInd w:val="0"/>
        <w:spacing w:before="0"/>
        <w:rPr>
          <w:rFonts w:eastAsia="TimesNewRomanPSMT" w:cs="Arial"/>
          <w:bCs/>
          <w:iCs/>
          <w:lang w:val="ru-RU"/>
        </w:rPr>
      </w:pPr>
      <w:r w:rsidRPr="00096C22">
        <w:rPr>
          <w:rFonts w:eastAsia="TimesNewRomanPSMT" w:cs="Arial"/>
          <w:bCs/>
          <w:iCs/>
        </w:rPr>
        <w:t>Понуда ће бити одбијена ако:</w:t>
      </w:r>
    </w:p>
    <w:p w14:paraId="28ECC1E8" w14:textId="77777777" w:rsidR="00B20A6C" w:rsidRPr="00096C22" w:rsidRDefault="00B20A6C" w:rsidP="00440AC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096C22">
        <w:rPr>
          <w:rFonts w:ascii="Arial" w:eastAsia="TimesNewRomanPSMT" w:hAnsi="Arial" w:cs="Arial"/>
          <w:bCs/>
          <w:iCs/>
        </w:rPr>
        <w:t>је неблаговремена, неприхватљива или неодговарајућа;</w:t>
      </w:r>
    </w:p>
    <w:p w14:paraId="1DD7B37B" w14:textId="77777777" w:rsidR="00B20A6C" w:rsidRPr="00096C22" w:rsidRDefault="00B20A6C" w:rsidP="00440AC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096C22">
        <w:rPr>
          <w:rFonts w:ascii="Arial" w:eastAsia="TimesNewRomanPSMT" w:hAnsi="Arial" w:cs="Arial"/>
          <w:bCs/>
          <w:iCs/>
        </w:rPr>
        <w:t>ако се понуђач не сагласи са исправком рачунских грешака;</w:t>
      </w:r>
    </w:p>
    <w:p w14:paraId="770D4A20" w14:textId="77777777" w:rsidR="00B20A6C" w:rsidRPr="00096C22" w:rsidRDefault="00B20A6C" w:rsidP="00440AC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096C22">
        <w:rPr>
          <w:rFonts w:ascii="Arial" w:eastAsia="TimesNewRomanPSMT" w:hAnsi="Arial" w:cs="Arial"/>
          <w:bCs/>
          <w:iCs/>
        </w:rPr>
        <w:t>ако има битне недостатке сходно члану 106. З</w:t>
      </w:r>
      <w:r w:rsidR="004C56E1" w:rsidRPr="00096C22">
        <w:rPr>
          <w:rFonts w:ascii="Arial" w:eastAsia="TimesNewRomanPSMT" w:hAnsi="Arial" w:cs="Arial"/>
          <w:bCs/>
          <w:iCs/>
          <w:lang w:val="sr-Cyrl-RS"/>
        </w:rPr>
        <w:t>акона</w:t>
      </w:r>
    </w:p>
    <w:p w14:paraId="53E1A2AA" w14:textId="77777777" w:rsidR="00B20A6C" w:rsidRPr="00096C22"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096C22">
        <w:rPr>
          <w:rFonts w:ascii="Arial" w:eastAsia="TimesNewRomanPSMT" w:hAnsi="Arial" w:cs="Arial"/>
          <w:bCs/>
          <w:iCs/>
        </w:rPr>
        <w:t>односно ако:</w:t>
      </w:r>
    </w:p>
    <w:p w14:paraId="122A231C" w14:textId="77777777" w:rsidR="00B20A6C" w:rsidRPr="00096C22" w:rsidRDefault="00B20A6C" w:rsidP="00491DDC">
      <w:pPr>
        <w:pStyle w:val="KDNabrajanje"/>
        <w:numPr>
          <w:ilvl w:val="0"/>
          <w:numId w:val="22"/>
        </w:numPr>
        <w:spacing w:before="0"/>
        <w:ind w:left="714" w:hanging="357"/>
        <w:rPr>
          <w:rFonts w:cs="Arial"/>
        </w:rPr>
      </w:pPr>
      <w:r w:rsidRPr="00096C22">
        <w:rPr>
          <w:rFonts w:cs="Arial"/>
        </w:rPr>
        <w:t xml:space="preserve">Понуђач не докаже да </w:t>
      </w:r>
      <w:r w:rsidRPr="00096C22">
        <w:rPr>
          <w:rFonts w:eastAsia="TimesNewRomanPSMT" w:cs="Arial"/>
          <w:bCs/>
          <w:iCs/>
        </w:rPr>
        <w:t>испуњава обавезне услове за учешће;</w:t>
      </w:r>
    </w:p>
    <w:p w14:paraId="7591AA5B" w14:textId="77777777" w:rsidR="00B20A6C" w:rsidRPr="00096C22" w:rsidRDefault="00B20A6C" w:rsidP="00491DDC">
      <w:pPr>
        <w:pStyle w:val="KDNabrajanje"/>
        <w:numPr>
          <w:ilvl w:val="0"/>
          <w:numId w:val="22"/>
        </w:numPr>
        <w:spacing w:before="0"/>
        <w:ind w:left="714" w:hanging="357"/>
        <w:rPr>
          <w:rFonts w:cs="Arial"/>
        </w:rPr>
      </w:pPr>
      <w:r w:rsidRPr="00096C22">
        <w:rPr>
          <w:rFonts w:eastAsia="TimesNewRomanPSMT" w:cs="Arial"/>
          <w:bCs/>
          <w:iCs/>
        </w:rPr>
        <w:t>понуђ</w:t>
      </w:r>
      <w:r w:rsidR="004C56E1" w:rsidRPr="00096C22">
        <w:rPr>
          <w:rFonts w:eastAsia="TimesNewRomanPSMT" w:cs="Arial"/>
          <w:bCs/>
          <w:iCs/>
        </w:rPr>
        <w:t>ач не докаже да испуњава додатни услов</w:t>
      </w:r>
      <w:r w:rsidRPr="00096C22">
        <w:rPr>
          <w:rFonts w:eastAsia="TimesNewRomanPSMT" w:cs="Arial"/>
          <w:bCs/>
          <w:iCs/>
        </w:rPr>
        <w:t>;</w:t>
      </w:r>
    </w:p>
    <w:p w14:paraId="7041664F" w14:textId="77777777" w:rsidR="00B20A6C" w:rsidRPr="00096C22" w:rsidRDefault="00B20A6C" w:rsidP="00491DDC">
      <w:pPr>
        <w:pStyle w:val="KDNabrajanje"/>
        <w:numPr>
          <w:ilvl w:val="0"/>
          <w:numId w:val="22"/>
        </w:numPr>
        <w:spacing w:before="0"/>
        <w:ind w:left="714" w:hanging="357"/>
        <w:rPr>
          <w:rFonts w:cs="Arial"/>
        </w:rPr>
      </w:pPr>
      <w:r w:rsidRPr="00096C22">
        <w:rPr>
          <w:rFonts w:eastAsia="TimesNewRomanPSMT" w:cs="Arial"/>
          <w:bCs/>
          <w:iCs/>
        </w:rPr>
        <w:t>понуђач није доставио тражено средство обезбеђења;</w:t>
      </w:r>
    </w:p>
    <w:p w14:paraId="17FECB47" w14:textId="77777777" w:rsidR="00B20A6C" w:rsidRPr="00096C22" w:rsidRDefault="00B20A6C" w:rsidP="00491DDC">
      <w:pPr>
        <w:pStyle w:val="KDNabrajanje"/>
        <w:numPr>
          <w:ilvl w:val="0"/>
          <w:numId w:val="22"/>
        </w:numPr>
        <w:spacing w:before="0"/>
        <w:ind w:left="714" w:hanging="357"/>
        <w:rPr>
          <w:rFonts w:eastAsia="TimesNewRomanPSMT" w:cs="Arial"/>
        </w:rPr>
      </w:pPr>
      <w:r w:rsidRPr="00096C22">
        <w:rPr>
          <w:rFonts w:eastAsia="TimesNewRomanPSMT" w:cs="Arial"/>
        </w:rPr>
        <w:t>је понуђени рок важења понуде краћи од прописаног;</w:t>
      </w:r>
    </w:p>
    <w:p w14:paraId="24C92FE5" w14:textId="77777777" w:rsidR="00B20A6C" w:rsidRPr="00096C22" w:rsidRDefault="00B20A6C" w:rsidP="00491DDC">
      <w:pPr>
        <w:pStyle w:val="KDNabrajanje"/>
        <w:numPr>
          <w:ilvl w:val="0"/>
          <w:numId w:val="22"/>
        </w:numPr>
        <w:spacing w:before="0"/>
        <w:ind w:left="714" w:hanging="357"/>
        <w:rPr>
          <w:rFonts w:cs="Arial"/>
        </w:rPr>
      </w:pPr>
      <w:r w:rsidRPr="00096C22">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53F3A82" w14:textId="77777777" w:rsidR="00B20A6C" w:rsidRPr="00096C22" w:rsidRDefault="00B20A6C" w:rsidP="00B20A6C">
      <w:pPr>
        <w:spacing w:before="0"/>
        <w:rPr>
          <w:rFonts w:cs="Arial"/>
          <w:lang w:val="sr-Cyrl-CS"/>
        </w:rPr>
      </w:pPr>
    </w:p>
    <w:p w14:paraId="75B470A7" w14:textId="77777777" w:rsidR="00B20A6C" w:rsidRPr="00096C22" w:rsidRDefault="00765013" w:rsidP="00B20A6C">
      <w:pPr>
        <w:spacing w:before="0"/>
        <w:rPr>
          <w:rFonts w:cs="Arial"/>
        </w:rPr>
      </w:pPr>
      <w:r w:rsidRPr="00096C22">
        <w:rPr>
          <w:rFonts w:cs="Arial"/>
        </w:rPr>
        <w:t>Наручилац ће донети О</w:t>
      </w:r>
      <w:r w:rsidR="00B20A6C" w:rsidRPr="00096C22">
        <w:rPr>
          <w:rFonts w:cs="Arial"/>
        </w:rPr>
        <w:t>длуку о обустави поступка јавне набавке у складу са чланом 109. Закона.</w:t>
      </w:r>
    </w:p>
    <w:p w14:paraId="2652B84C" w14:textId="77777777" w:rsidR="00B20A6C" w:rsidRPr="00096C22"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4E74F860" w14:textId="2BECCD51" w:rsidR="0013370A" w:rsidRPr="00096C22" w:rsidRDefault="007F6577" w:rsidP="00491DDC">
      <w:pPr>
        <w:pStyle w:val="Heading2"/>
        <w:numPr>
          <w:ilvl w:val="1"/>
          <w:numId w:val="33"/>
        </w:numPr>
      </w:pPr>
      <w:r>
        <w:t>6.27</w:t>
      </w:r>
      <w:r w:rsidR="003717C8" w:rsidRPr="00096C22">
        <w:rPr>
          <w:lang w:val="sr-Cyrl-RS"/>
        </w:rPr>
        <w:t xml:space="preserve"> </w:t>
      </w:r>
      <w:r>
        <w:rPr>
          <w:lang w:val="sr-Cyrl-RS"/>
        </w:rPr>
        <w:t xml:space="preserve"> </w:t>
      </w:r>
      <w:r w:rsidR="0013370A" w:rsidRPr="00096C22">
        <w:t xml:space="preserve">Рок за доношење Одлуке о </w:t>
      </w:r>
      <w:r w:rsidR="00765013" w:rsidRPr="00096C22">
        <w:rPr>
          <w:lang w:val="sr-Cyrl-RS"/>
        </w:rPr>
        <w:t>закључењу О</w:t>
      </w:r>
      <w:r w:rsidR="0013370A" w:rsidRPr="00096C22">
        <w:rPr>
          <w:lang w:val="sr-Cyrl-RS"/>
        </w:rPr>
        <w:t>квирног споразума/</w:t>
      </w:r>
      <w:r w:rsidR="0013370A" w:rsidRPr="00096C22">
        <w:t>обустави</w:t>
      </w:r>
    </w:p>
    <w:p w14:paraId="786960A0" w14:textId="77777777" w:rsidR="00C14152" w:rsidRPr="00096C22" w:rsidRDefault="009C7CB8" w:rsidP="00C14152">
      <w:pPr>
        <w:pStyle w:val="KDParagraf"/>
        <w:spacing w:before="0"/>
        <w:rPr>
          <w:rFonts w:eastAsia="TimesNewRomanPSMT" w:cs="Arial"/>
        </w:rPr>
      </w:pPr>
      <w:r w:rsidRPr="00096C22">
        <w:rPr>
          <w:rFonts w:eastAsia="TimesNewRomanPSMT" w:cs="Arial"/>
        </w:rPr>
        <w:t>Наручилац ће О</w:t>
      </w:r>
      <w:r w:rsidR="00C14152" w:rsidRPr="00096C22">
        <w:rPr>
          <w:rFonts w:eastAsia="TimesNewRomanPSMT" w:cs="Arial"/>
        </w:rPr>
        <w:t xml:space="preserve">длуку </w:t>
      </w:r>
      <w:r w:rsidR="0013370A" w:rsidRPr="00096C22">
        <w:rPr>
          <w:rFonts w:eastAsia="TimesNewRomanPSMT" w:cs="Arial"/>
          <w:lang w:val="sr-Cyrl-RS"/>
        </w:rPr>
        <w:t>о за</w:t>
      </w:r>
      <w:r w:rsidR="00285D44" w:rsidRPr="00096C22">
        <w:rPr>
          <w:rFonts w:eastAsia="TimesNewRomanPSMT" w:cs="Arial"/>
          <w:lang w:val="sr-Cyrl-RS"/>
        </w:rPr>
        <w:t>к</w:t>
      </w:r>
      <w:r w:rsidR="0013370A" w:rsidRPr="00096C22">
        <w:rPr>
          <w:rFonts w:eastAsia="TimesNewRomanPSMT" w:cs="Arial"/>
          <w:lang w:val="sr-Cyrl-RS"/>
        </w:rPr>
        <w:t>ључењу</w:t>
      </w:r>
      <w:r w:rsidR="00C14152" w:rsidRPr="00096C22">
        <w:rPr>
          <w:rFonts w:eastAsia="TimesNewRomanPSMT" w:cs="Arial"/>
        </w:rPr>
        <w:t xml:space="preserve"> </w:t>
      </w:r>
      <w:r w:rsidRPr="00096C22">
        <w:rPr>
          <w:rFonts w:eastAsia="TimesNewRomanPSMT" w:cs="Arial"/>
          <w:lang w:val="sr-Cyrl-RS"/>
        </w:rPr>
        <w:t>О</w:t>
      </w:r>
      <w:r w:rsidR="0013370A" w:rsidRPr="00096C22">
        <w:rPr>
          <w:rFonts w:eastAsia="TimesNewRomanPSMT" w:cs="Arial"/>
          <w:lang w:val="sr-Cyrl-RS"/>
        </w:rPr>
        <w:t>квирног споразума</w:t>
      </w:r>
      <w:r w:rsidR="00C14152" w:rsidRPr="00096C22">
        <w:rPr>
          <w:rFonts w:eastAsia="TimesNewRomanPSMT"/>
          <w:i/>
        </w:rPr>
        <w:t>/</w:t>
      </w:r>
      <w:r w:rsidR="00C14152" w:rsidRPr="00096C22">
        <w:rPr>
          <w:rFonts w:eastAsia="TimesNewRomanPSMT"/>
        </w:rPr>
        <w:t>обустави поступка</w:t>
      </w:r>
      <w:r w:rsidR="00C14152" w:rsidRPr="00096C22">
        <w:rPr>
          <w:rFonts w:eastAsia="TimesNewRomanPSMT" w:cs="Arial"/>
        </w:rPr>
        <w:t xml:space="preserve"> донети у року од максимално </w:t>
      </w:r>
      <w:r w:rsidR="0008263C" w:rsidRPr="00096C22">
        <w:rPr>
          <w:rFonts w:eastAsia="TimesNewRomanPSMT" w:cs="Arial"/>
          <w:lang w:val="sr-Cyrl-RS"/>
        </w:rPr>
        <w:t>25</w:t>
      </w:r>
      <w:r w:rsidR="00C14152" w:rsidRPr="00096C22">
        <w:rPr>
          <w:rFonts w:eastAsia="TimesNewRomanPSMT" w:cs="Arial"/>
        </w:rPr>
        <w:t xml:space="preserve"> (</w:t>
      </w:r>
      <w:r w:rsidR="004C56E1" w:rsidRPr="00096C22">
        <w:rPr>
          <w:rFonts w:eastAsia="TimesNewRomanPSMT" w:cs="Arial"/>
          <w:lang w:val="sr-Cyrl-RS"/>
        </w:rPr>
        <w:t xml:space="preserve">словима: </w:t>
      </w:r>
      <w:r w:rsidR="0008263C" w:rsidRPr="00096C22">
        <w:rPr>
          <w:rFonts w:eastAsia="TimesNewRomanPSMT" w:cs="Arial"/>
          <w:lang w:val="sr-Cyrl-RS"/>
        </w:rPr>
        <w:t>два</w:t>
      </w:r>
      <w:r w:rsidR="00C14152" w:rsidRPr="00096C22">
        <w:rPr>
          <w:rFonts w:eastAsia="TimesNewRomanPSMT" w:cs="Arial"/>
        </w:rPr>
        <w:t>десет</w:t>
      </w:r>
      <w:r w:rsidR="0008263C" w:rsidRPr="00096C22">
        <w:rPr>
          <w:rFonts w:eastAsia="TimesNewRomanPSMT" w:cs="Arial"/>
          <w:lang w:val="sr-Cyrl-RS"/>
        </w:rPr>
        <w:t>пет</w:t>
      </w:r>
      <w:r w:rsidR="00C14152" w:rsidRPr="00096C22">
        <w:rPr>
          <w:rFonts w:eastAsia="TimesNewRomanPSMT" w:cs="Arial"/>
        </w:rPr>
        <w:t>) дана од дана јавног отварања понуда.</w:t>
      </w:r>
    </w:p>
    <w:p w14:paraId="7DACCD96" w14:textId="77777777" w:rsidR="00C14152" w:rsidRPr="00096C22" w:rsidRDefault="00C14152" w:rsidP="00C14152">
      <w:pPr>
        <w:pStyle w:val="KDParagraf"/>
        <w:spacing w:before="0"/>
        <w:rPr>
          <w:rFonts w:eastAsia="TimesNewRomanPSMT" w:cs="Arial"/>
        </w:rPr>
      </w:pPr>
      <w:r w:rsidRPr="00096C22">
        <w:rPr>
          <w:rFonts w:eastAsia="TimesNewRomanPSMT" w:cs="Arial"/>
        </w:rPr>
        <w:t xml:space="preserve">Одлуку о </w:t>
      </w:r>
      <w:r w:rsidR="00765013" w:rsidRPr="00096C22">
        <w:rPr>
          <w:rFonts w:eastAsia="TimesNewRomanPSMT" w:cs="Arial"/>
          <w:lang w:val="sr-Cyrl-RS"/>
        </w:rPr>
        <w:t>закључењу Оквирног споразума</w:t>
      </w:r>
      <w:r w:rsidRPr="00096C22">
        <w:rPr>
          <w:rFonts w:eastAsia="TimesNewRomanPSMT" w:cs="Arial"/>
        </w:rPr>
        <w:t>/обустави поступка  Наручилац ће објавити на Порталу јавних набавки и на својој интернет страници у року од 3 (</w:t>
      </w:r>
      <w:r w:rsidR="004C56E1" w:rsidRPr="00096C22">
        <w:rPr>
          <w:rFonts w:eastAsia="TimesNewRomanPSMT" w:cs="Arial"/>
          <w:lang w:val="sr-Cyrl-RS"/>
        </w:rPr>
        <w:t xml:space="preserve">словима: </w:t>
      </w:r>
      <w:r w:rsidRPr="00096C22">
        <w:rPr>
          <w:rFonts w:eastAsia="TimesNewRomanPSMT" w:cs="Arial"/>
        </w:rPr>
        <w:t>три) дана од дана доношења.</w:t>
      </w:r>
    </w:p>
    <w:p w14:paraId="6957F03F" w14:textId="77777777" w:rsidR="008D2B23" w:rsidRPr="00096C22" w:rsidRDefault="008D2B23" w:rsidP="008D2B23">
      <w:pPr>
        <w:pStyle w:val="KDParagraf"/>
        <w:spacing w:before="0"/>
        <w:rPr>
          <w:rFonts w:eastAsia="TimesNewRomanPSMT" w:cs="Arial"/>
        </w:rPr>
      </w:pPr>
    </w:p>
    <w:p w14:paraId="6DA88B5B" w14:textId="4E7077D1" w:rsidR="008D2B23" w:rsidRPr="00096C22" w:rsidRDefault="008D2B23" w:rsidP="00491DDC">
      <w:pPr>
        <w:pStyle w:val="KDPodnaslov2"/>
        <w:numPr>
          <w:ilvl w:val="1"/>
          <w:numId w:val="37"/>
        </w:numPr>
        <w:spacing w:before="0"/>
        <w:jc w:val="both"/>
        <w:rPr>
          <w:rFonts w:cs="Arial"/>
          <w:lang w:val="ru-RU"/>
        </w:rPr>
      </w:pPr>
      <w:bookmarkStart w:id="243" w:name="_Toc441651607"/>
      <w:bookmarkStart w:id="244" w:name="_Toc442559918"/>
      <w:r w:rsidRPr="00096C22">
        <w:rPr>
          <w:rFonts w:cs="Arial"/>
          <w:lang w:val="ru-RU"/>
        </w:rPr>
        <w:t>Н</w:t>
      </w:r>
      <w:r w:rsidRPr="00096C22">
        <w:rPr>
          <w:rFonts w:cs="Arial"/>
        </w:rPr>
        <w:t>егативне референце</w:t>
      </w:r>
      <w:bookmarkEnd w:id="243"/>
      <w:bookmarkEnd w:id="244"/>
    </w:p>
    <w:p w14:paraId="75F72687" w14:textId="77777777" w:rsidR="008D2B23" w:rsidRPr="00096C22" w:rsidRDefault="008D2B23" w:rsidP="008D2B23">
      <w:pPr>
        <w:spacing w:before="0"/>
        <w:rPr>
          <w:rFonts w:cs="Arial"/>
          <w:lang w:val="ru-RU"/>
        </w:rPr>
      </w:pPr>
      <w:r w:rsidRPr="00096C22">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58E0EA4" w14:textId="77777777" w:rsidR="008D2B23" w:rsidRPr="00096C22" w:rsidRDefault="008D2B23" w:rsidP="008D2B23">
      <w:pPr>
        <w:pStyle w:val="KDNabrajanje"/>
        <w:spacing w:before="0"/>
        <w:rPr>
          <w:rFonts w:cs="Arial"/>
        </w:rPr>
      </w:pPr>
      <w:r w:rsidRPr="00096C22">
        <w:rPr>
          <w:rFonts w:cs="Arial"/>
        </w:rPr>
        <w:t>поступао супротно забрани из чл. 23. и 25. Закона;</w:t>
      </w:r>
    </w:p>
    <w:p w14:paraId="55D47E52" w14:textId="77777777" w:rsidR="008D2B23" w:rsidRPr="00096C22" w:rsidRDefault="008D2B23" w:rsidP="008D2B23">
      <w:pPr>
        <w:pStyle w:val="KDNabrajanje"/>
        <w:spacing w:before="0"/>
        <w:rPr>
          <w:rFonts w:cs="Arial"/>
        </w:rPr>
      </w:pPr>
      <w:r w:rsidRPr="00096C22">
        <w:rPr>
          <w:rFonts w:cs="Arial"/>
        </w:rPr>
        <w:t>учинио повреду конкуренције;</w:t>
      </w:r>
    </w:p>
    <w:p w14:paraId="53FEFA56" w14:textId="77777777" w:rsidR="008D2B23" w:rsidRPr="00096C22" w:rsidRDefault="008D2B23" w:rsidP="008D2B23">
      <w:pPr>
        <w:pStyle w:val="KDNabrajanje"/>
        <w:spacing w:before="0"/>
        <w:rPr>
          <w:rFonts w:cs="Arial"/>
        </w:rPr>
      </w:pPr>
      <w:r w:rsidRPr="00096C22">
        <w:rPr>
          <w:rFonts w:cs="Arial"/>
        </w:rPr>
        <w:t xml:space="preserve">доставио неистините податке у понуди или без оправданих разлога одбио да закључи </w:t>
      </w:r>
      <w:r w:rsidR="00765013" w:rsidRPr="00096C22">
        <w:rPr>
          <w:rFonts w:cs="Arial"/>
          <w:lang w:val="sr-Cyrl-RS"/>
        </w:rPr>
        <w:t>О</w:t>
      </w:r>
      <w:r w:rsidR="0013370A" w:rsidRPr="00096C22">
        <w:rPr>
          <w:rFonts w:cs="Arial"/>
          <w:lang w:val="sr-Cyrl-RS"/>
        </w:rPr>
        <w:t>квирни споразум</w:t>
      </w:r>
      <w:r w:rsidRPr="00096C22">
        <w:rPr>
          <w:rFonts w:cs="Arial"/>
        </w:rPr>
        <w:t xml:space="preserve"> о јавној набавци, након што му је </w:t>
      </w:r>
      <w:r w:rsidR="00765013" w:rsidRPr="00096C22">
        <w:rPr>
          <w:rFonts w:cs="Arial"/>
          <w:lang w:val="sr-Cyrl-RS"/>
        </w:rPr>
        <w:t>О</w:t>
      </w:r>
      <w:r w:rsidR="0013370A" w:rsidRPr="00096C22">
        <w:rPr>
          <w:rFonts w:cs="Arial"/>
          <w:lang w:val="sr-Cyrl-RS"/>
        </w:rPr>
        <w:t>квирни споразум</w:t>
      </w:r>
      <w:r w:rsidRPr="00096C22">
        <w:rPr>
          <w:rFonts w:cs="Arial"/>
        </w:rPr>
        <w:t xml:space="preserve"> додељен;</w:t>
      </w:r>
    </w:p>
    <w:p w14:paraId="77D69A51" w14:textId="77777777" w:rsidR="008D2B23" w:rsidRPr="00096C22" w:rsidRDefault="008D2B23" w:rsidP="008D2B23">
      <w:pPr>
        <w:pStyle w:val="KDNabrajanje"/>
        <w:spacing w:before="0"/>
        <w:rPr>
          <w:rFonts w:cs="Arial"/>
        </w:rPr>
      </w:pPr>
      <w:r w:rsidRPr="00096C22">
        <w:rPr>
          <w:rFonts w:cs="Arial"/>
        </w:rPr>
        <w:t>одбио да достави доказе и средства обезбеђења на шта се у понуди обавезао.</w:t>
      </w:r>
    </w:p>
    <w:p w14:paraId="7EEB16E6" w14:textId="77777777" w:rsidR="008D2B23" w:rsidRPr="00096C22" w:rsidRDefault="008D2B23" w:rsidP="008D2B23">
      <w:pPr>
        <w:pStyle w:val="KDParagraf"/>
        <w:spacing w:before="0"/>
        <w:rPr>
          <w:rFonts w:cs="Arial"/>
          <w:lang w:val="ru-RU"/>
        </w:rPr>
      </w:pPr>
      <w:r w:rsidRPr="00096C22">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w:t>
      </w:r>
      <w:r w:rsidR="00765013" w:rsidRPr="00096C22">
        <w:rPr>
          <w:rFonts w:cs="Arial"/>
          <w:lang w:val="ru-RU"/>
        </w:rPr>
        <w:t>Оквирним споразумима</w:t>
      </w:r>
      <w:r w:rsidRPr="00096C22">
        <w:rPr>
          <w:rFonts w:cs="Arial"/>
          <w:lang w:val="ru-RU"/>
        </w:rPr>
        <w:t xml:space="preserve"> о јавним набавкама који су се односили на исти предмет набавке, за период од претходне три године</w:t>
      </w:r>
      <w:r w:rsidR="00765013" w:rsidRPr="00096C22">
        <w:rPr>
          <w:rFonts w:cs="Arial"/>
          <w:lang w:val="ru-RU"/>
        </w:rPr>
        <w:t xml:space="preserve"> </w:t>
      </w:r>
      <w:r w:rsidRPr="00096C22">
        <w:rPr>
          <w:rFonts w:cs="Arial"/>
          <w:lang w:val="ru-RU"/>
        </w:rPr>
        <w:t xml:space="preserve">пре објављивања позива за подношење понуда. </w:t>
      </w:r>
    </w:p>
    <w:p w14:paraId="1BDA70F7" w14:textId="77777777" w:rsidR="008D2B23" w:rsidRPr="00096C22" w:rsidRDefault="008D2B23" w:rsidP="008D2B23">
      <w:pPr>
        <w:pStyle w:val="KDParagraf"/>
        <w:spacing w:before="0"/>
        <w:rPr>
          <w:rFonts w:cs="Arial"/>
        </w:rPr>
      </w:pPr>
      <w:r w:rsidRPr="00096C22">
        <w:rPr>
          <w:rFonts w:cs="Arial"/>
        </w:rPr>
        <w:t>Доказ наведеног може бити:</w:t>
      </w:r>
    </w:p>
    <w:p w14:paraId="262C6D81" w14:textId="77777777" w:rsidR="008D2B23" w:rsidRPr="00096C22" w:rsidRDefault="008D2B23" w:rsidP="008D2B23">
      <w:pPr>
        <w:pStyle w:val="KDNabrajanje"/>
        <w:spacing w:before="0"/>
        <w:rPr>
          <w:rFonts w:cs="Arial"/>
        </w:rPr>
      </w:pPr>
      <w:r w:rsidRPr="00096C22">
        <w:rPr>
          <w:rFonts w:cs="Arial"/>
        </w:rPr>
        <w:t>правоснажна судска одлука или коначна одлука другог надлежног органа;</w:t>
      </w:r>
    </w:p>
    <w:p w14:paraId="1171A311" w14:textId="77777777" w:rsidR="008D2B23" w:rsidRPr="00096C22" w:rsidRDefault="008D2B23" w:rsidP="008D2B23">
      <w:pPr>
        <w:pStyle w:val="KDNabrajanje"/>
        <w:spacing w:before="0"/>
        <w:rPr>
          <w:rFonts w:cs="Arial"/>
        </w:rPr>
      </w:pPr>
      <w:r w:rsidRPr="00096C22">
        <w:rPr>
          <w:rFonts w:cs="Arial"/>
        </w:rPr>
        <w:t>исправа о реализованом средству обезбеђења испуњења обавеза у поступку јавне набавке или испуњења уговорних обавеза;</w:t>
      </w:r>
    </w:p>
    <w:p w14:paraId="4F89754D" w14:textId="77777777" w:rsidR="008D2B23" w:rsidRPr="00096C22" w:rsidRDefault="008D2B23" w:rsidP="008D2B23">
      <w:pPr>
        <w:pStyle w:val="KDNabrajanje"/>
        <w:spacing w:before="0"/>
        <w:rPr>
          <w:rFonts w:cs="Arial"/>
        </w:rPr>
      </w:pPr>
      <w:r w:rsidRPr="00096C22">
        <w:rPr>
          <w:rFonts w:cs="Arial"/>
        </w:rPr>
        <w:t>исправа о наплаћеној уговорној казни;</w:t>
      </w:r>
    </w:p>
    <w:p w14:paraId="6765F8AA" w14:textId="77777777" w:rsidR="008D2B23" w:rsidRPr="00096C22" w:rsidRDefault="008D2B23" w:rsidP="008D2B23">
      <w:pPr>
        <w:pStyle w:val="KDNabrajanje"/>
        <w:spacing w:before="0"/>
        <w:rPr>
          <w:rFonts w:cs="Arial"/>
        </w:rPr>
      </w:pPr>
      <w:r w:rsidRPr="00096C22">
        <w:rPr>
          <w:rFonts w:cs="Arial"/>
        </w:rPr>
        <w:t>рекламације потрошача, односно корисника, ако нису отклоњене у уговореном року;</w:t>
      </w:r>
    </w:p>
    <w:p w14:paraId="4E018EF6" w14:textId="77777777" w:rsidR="008D2B23" w:rsidRPr="00096C22" w:rsidRDefault="008D2B23" w:rsidP="008D2B23">
      <w:pPr>
        <w:pStyle w:val="KDNabrajanje"/>
        <w:spacing w:before="0"/>
        <w:rPr>
          <w:rFonts w:cs="Arial"/>
        </w:rPr>
      </w:pPr>
      <w:r w:rsidRPr="00096C22">
        <w:rPr>
          <w:rFonts w:cs="Arial"/>
        </w:rPr>
        <w:t>изјава о раскиду уговора због неиспуњења битних елемен</w:t>
      </w:r>
      <w:r w:rsidR="003717C8" w:rsidRPr="00096C22">
        <w:rPr>
          <w:rFonts w:cs="Arial"/>
        </w:rPr>
        <w:t xml:space="preserve">ата уговора дата на начин и под </w:t>
      </w:r>
      <w:r w:rsidRPr="00096C22">
        <w:rPr>
          <w:rFonts w:cs="Arial"/>
        </w:rPr>
        <w:t>условима предвиђеним законом којим се уређују облигациони односи;</w:t>
      </w:r>
    </w:p>
    <w:p w14:paraId="2CD66137" w14:textId="77777777" w:rsidR="008D2B23" w:rsidRPr="00096C22" w:rsidRDefault="008D2B23" w:rsidP="008D2B23">
      <w:pPr>
        <w:pStyle w:val="KDNabrajanje"/>
        <w:spacing w:before="0"/>
        <w:rPr>
          <w:rFonts w:cs="Arial"/>
        </w:rPr>
      </w:pPr>
      <w:r w:rsidRPr="00096C22">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75C3966" w14:textId="77777777" w:rsidR="008D2B23" w:rsidRPr="00096C22" w:rsidRDefault="008D2B23" w:rsidP="008D2B23">
      <w:pPr>
        <w:pStyle w:val="KDNabrajanje"/>
        <w:spacing w:before="0"/>
        <w:rPr>
          <w:rFonts w:cs="Arial"/>
        </w:rPr>
      </w:pPr>
      <w:r w:rsidRPr="00096C22">
        <w:rPr>
          <w:rFonts w:cs="Arial"/>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w:t>
      </w:r>
      <w:r w:rsidR="00765013" w:rsidRPr="00096C22">
        <w:rPr>
          <w:rFonts w:cs="Arial"/>
          <w:lang w:val="sr-Cyrl-RS"/>
        </w:rPr>
        <w:t xml:space="preserve">оквирним споразумима </w:t>
      </w:r>
      <w:r w:rsidRPr="00096C22">
        <w:rPr>
          <w:rFonts w:cs="Arial"/>
        </w:rPr>
        <w:t>о јавним набавкама.</w:t>
      </w:r>
    </w:p>
    <w:p w14:paraId="6812BD4B" w14:textId="77777777" w:rsidR="008D2B23" w:rsidRPr="00096C22" w:rsidRDefault="008D2B23" w:rsidP="008D2B23">
      <w:pPr>
        <w:pStyle w:val="KDParagraf"/>
        <w:spacing w:before="0"/>
        <w:rPr>
          <w:rFonts w:cs="Arial"/>
        </w:rPr>
      </w:pPr>
      <w:r w:rsidRPr="00096C22">
        <w:rPr>
          <w:rFonts w:cs="Arial"/>
          <w:lang w:val="ru-RU"/>
        </w:rPr>
        <w:t xml:space="preserve">Наручилац може одбити понуду ако поседује доказ из става 3. тачка 1) члана 82. </w:t>
      </w:r>
      <w:r w:rsidRPr="00096C22">
        <w:rPr>
          <w:rFonts w:cs="Arial"/>
        </w:rPr>
        <w:t xml:space="preserve">Закона, који се односи на поступак који је спровео или </w:t>
      </w:r>
      <w:r w:rsidR="00765013" w:rsidRPr="00096C22">
        <w:rPr>
          <w:rFonts w:cs="Arial"/>
          <w:lang w:val="sr-Cyrl-RS"/>
        </w:rPr>
        <w:t>Оквирни споразум</w:t>
      </w:r>
      <w:r w:rsidRPr="00096C22">
        <w:rPr>
          <w:rFonts w:cs="Arial"/>
        </w:rPr>
        <w:t xml:space="preserve"> који је закључио и други наручилац ако је предмет јавне набавке истоврсан. </w:t>
      </w:r>
    </w:p>
    <w:p w14:paraId="31F4CBC6" w14:textId="77777777" w:rsidR="008D2B23" w:rsidRPr="00096C22" w:rsidRDefault="008D2B23" w:rsidP="008D2B23">
      <w:pPr>
        <w:pStyle w:val="KDParagraf"/>
        <w:spacing w:before="0"/>
        <w:rPr>
          <w:rFonts w:cs="Arial"/>
          <w:lang w:bidi="en-US"/>
        </w:rPr>
      </w:pPr>
      <w:r w:rsidRPr="00096C22">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73A497E" w14:textId="77777777" w:rsidR="008D2B23" w:rsidRPr="00096C22" w:rsidRDefault="008D2B23" w:rsidP="008D2B23">
      <w:pPr>
        <w:pStyle w:val="KDParagraf"/>
        <w:spacing w:before="0"/>
        <w:rPr>
          <w:rFonts w:cs="Arial"/>
          <w:lang w:bidi="en-US"/>
        </w:rPr>
      </w:pPr>
    </w:p>
    <w:p w14:paraId="32222318" w14:textId="77777777" w:rsidR="008D2B23" w:rsidRPr="00096C22" w:rsidRDefault="008D2B23" w:rsidP="00491DDC">
      <w:pPr>
        <w:pStyle w:val="KDPodnaslov2"/>
        <w:numPr>
          <w:ilvl w:val="1"/>
          <w:numId w:val="37"/>
        </w:numPr>
        <w:spacing w:before="0"/>
        <w:jc w:val="both"/>
        <w:rPr>
          <w:rFonts w:cs="Arial"/>
        </w:rPr>
      </w:pPr>
      <w:bookmarkStart w:id="245" w:name="_Toc441651608"/>
      <w:bookmarkStart w:id="246" w:name="_Toc442559919"/>
      <w:r w:rsidRPr="00096C22">
        <w:rPr>
          <w:rFonts w:cs="Arial"/>
        </w:rPr>
        <w:t>Увид у документацију</w:t>
      </w:r>
      <w:bookmarkEnd w:id="245"/>
      <w:bookmarkEnd w:id="246"/>
    </w:p>
    <w:p w14:paraId="62A90BA9" w14:textId="77777777" w:rsidR="008D2B23" w:rsidRPr="00096C22" w:rsidRDefault="008D2B23" w:rsidP="008D2B23">
      <w:pPr>
        <w:pStyle w:val="KDParagraf"/>
        <w:spacing w:before="0"/>
        <w:rPr>
          <w:rFonts w:cs="Arial"/>
          <w:lang w:bidi="en-US"/>
        </w:rPr>
      </w:pPr>
      <w:r w:rsidRPr="00096C22">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096C22">
        <w:rPr>
          <w:rFonts w:cs="Arial"/>
          <w:lang w:val="sr-Cyrl-RS" w:bidi="en-US"/>
        </w:rPr>
        <w:t>оквирног спопразума</w:t>
      </w:r>
      <w:r w:rsidRPr="00096C22">
        <w:rPr>
          <w:rFonts w:cs="Arial"/>
          <w:lang w:bidi="en-US"/>
        </w:rPr>
        <w:t>, односно одлуке о обустави поступка о чему може поднети писмени захтев Наручиоцу.</w:t>
      </w:r>
    </w:p>
    <w:p w14:paraId="0A31383A" w14:textId="77777777" w:rsidR="008D2B23" w:rsidRPr="00096C22" w:rsidRDefault="008D2B23" w:rsidP="008D2B23">
      <w:pPr>
        <w:pStyle w:val="KDParagraf"/>
        <w:spacing w:before="0"/>
        <w:rPr>
          <w:rFonts w:cs="Arial"/>
          <w:lang w:bidi="en-US"/>
        </w:rPr>
      </w:pPr>
      <w:r w:rsidRPr="00096C22">
        <w:rPr>
          <w:rFonts w:cs="Arial"/>
          <w:lang w:bidi="en-US"/>
        </w:rPr>
        <w:lastRenderedPageBreak/>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D46B6C7" w14:textId="77777777" w:rsidR="008D2B23" w:rsidRPr="00096C22" w:rsidRDefault="008D2B23" w:rsidP="008D2B23">
      <w:pPr>
        <w:pStyle w:val="KDParagraf"/>
        <w:spacing w:before="0"/>
        <w:rPr>
          <w:rFonts w:cs="Arial"/>
          <w:lang w:bidi="en-US"/>
        </w:rPr>
      </w:pPr>
    </w:p>
    <w:p w14:paraId="3CDEC27D" w14:textId="77777777" w:rsidR="008D2B23" w:rsidRPr="00096C22" w:rsidRDefault="008D2B23" w:rsidP="00491DDC">
      <w:pPr>
        <w:pStyle w:val="KDPodnaslov2"/>
        <w:numPr>
          <w:ilvl w:val="1"/>
          <w:numId w:val="37"/>
        </w:numPr>
        <w:spacing w:before="0"/>
        <w:jc w:val="both"/>
        <w:rPr>
          <w:rFonts w:cs="Arial"/>
        </w:rPr>
      </w:pPr>
      <w:bookmarkStart w:id="247" w:name="_Toc441651609"/>
      <w:bookmarkStart w:id="248" w:name="_Toc442559920"/>
      <w:r w:rsidRPr="00096C22">
        <w:rPr>
          <w:rFonts w:cs="Arial"/>
          <w:lang w:val="ru-RU"/>
        </w:rPr>
        <w:t>З</w:t>
      </w:r>
      <w:r w:rsidRPr="00096C22">
        <w:rPr>
          <w:rFonts w:cs="Arial"/>
        </w:rPr>
        <w:t>аштита права понуђача</w:t>
      </w:r>
      <w:bookmarkEnd w:id="247"/>
      <w:bookmarkEnd w:id="248"/>
    </w:p>
    <w:p w14:paraId="254C2AB9" w14:textId="6DC622FB" w:rsidR="00CC421D" w:rsidRPr="00096C22" w:rsidRDefault="00886827" w:rsidP="00886827">
      <w:pPr>
        <w:pStyle w:val="KDParagraf"/>
        <w:spacing w:before="0"/>
        <w:rPr>
          <w:rFonts w:cs="Arial"/>
          <w:lang w:bidi="en-US"/>
        </w:rPr>
      </w:pPr>
      <w:r w:rsidRPr="00096C22">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3717C8" w:rsidRPr="00096C22">
        <w:rPr>
          <w:rFonts w:cs="Arial"/>
          <w:lang w:val="sr-Cyrl-RS" w:bidi="en-US"/>
        </w:rPr>
        <w:t xml:space="preserve"> </w:t>
      </w:r>
      <w:r w:rsidRPr="00096C22">
        <w:rPr>
          <w:rFonts w:cs="Arial"/>
          <w:lang w:bidi="en-US"/>
        </w:rPr>
        <w:t>–</w:t>
      </w:r>
      <w:r w:rsidR="003717C8" w:rsidRPr="00096C22">
        <w:rPr>
          <w:rFonts w:cs="Arial"/>
          <w:lang w:val="sr-Cyrl-RS" w:bidi="en-US"/>
        </w:rPr>
        <w:t xml:space="preserve"> </w:t>
      </w:r>
      <w:r w:rsidRPr="00096C22">
        <w:rPr>
          <w:rFonts w:cs="Arial"/>
          <w:lang w:bidi="en-US"/>
        </w:rPr>
        <w:t>7) Закона, као и износом таксе из члана 156. став 1. тач. 1)</w:t>
      </w:r>
      <w:r w:rsidR="003717C8" w:rsidRPr="00096C22">
        <w:rPr>
          <w:rFonts w:cs="Arial"/>
          <w:lang w:val="sr-Cyrl-RS" w:bidi="en-US"/>
        </w:rPr>
        <w:t xml:space="preserve"> </w:t>
      </w:r>
      <w:r w:rsidRPr="00096C22">
        <w:rPr>
          <w:rFonts w:cs="Arial"/>
          <w:lang w:bidi="en-US"/>
        </w:rPr>
        <w:t>–</w:t>
      </w:r>
      <w:r w:rsidR="003717C8" w:rsidRPr="00096C22">
        <w:rPr>
          <w:rFonts w:cs="Arial"/>
          <w:lang w:val="sr-Cyrl-RS" w:bidi="en-US"/>
        </w:rPr>
        <w:t xml:space="preserve"> </w:t>
      </w:r>
      <w:r w:rsidRPr="00096C22">
        <w:rPr>
          <w:rFonts w:cs="Arial"/>
          <w:lang w:bidi="en-US"/>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D884078" w14:textId="7CA80092" w:rsidR="006B3577" w:rsidRDefault="00886827" w:rsidP="00886827">
      <w:pPr>
        <w:pStyle w:val="KDParagraf"/>
        <w:spacing w:before="0"/>
        <w:rPr>
          <w:rFonts w:cs="Arial"/>
          <w:b/>
          <w:lang w:bidi="en-US"/>
        </w:rPr>
      </w:pPr>
      <w:r w:rsidRPr="00096C22">
        <w:rPr>
          <w:rFonts w:cs="Arial"/>
          <w:b/>
          <w:lang w:bidi="en-US"/>
        </w:rPr>
        <w:t>Рокови и начин подношења захтева за заштиту права:</w:t>
      </w:r>
    </w:p>
    <w:p w14:paraId="11BD47AB" w14:textId="77777777" w:rsidR="006B3577" w:rsidRPr="00096C22" w:rsidRDefault="006B3577" w:rsidP="00886827">
      <w:pPr>
        <w:pStyle w:val="KDParagraf"/>
        <w:spacing w:before="0"/>
        <w:rPr>
          <w:rFonts w:cs="Arial"/>
          <w:lang w:bidi="en-US"/>
        </w:rPr>
      </w:pPr>
    </w:p>
    <w:p w14:paraId="56B532D1" w14:textId="54106127" w:rsidR="00886827" w:rsidRPr="00096C22" w:rsidRDefault="00886827" w:rsidP="00886827">
      <w:pPr>
        <w:pStyle w:val="KDParagraf"/>
        <w:spacing w:before="0"/>
        <w:rPr>
          <w:rFonts w:cs="Arial"/>
          <w:lang w:bidi="en-US"/>
        </w:rPr>
      </w:pPr>
      <w:r w:rsidRPr="00096C22">
        <w:rPr>
          <w:rFonts w:cs="Arial"/>
          <w:lang w:bidi="en-US"/>
        </w:rPr>
        <w:t>Захтев за заштиту права подноси се лично или путем поште на адресу: ЈП „Електропривреда Србије“ Београд</w:t>
      </w:r>
      <w:r w:rsidR="00390176">
        <w:rPr>
          <w:rFonts w:cs="Arial"/>
          <w:lang w:bidi="en-US"/>
        </w:rPr>
        <w:t>,</w:t>
      </w:r>
      <w:r w:rsidR="004C56E1" w:rsidRPr="00096C22">
        <w:rPr>
          <w:rFonts w:eastAsia="TimesNewRomanPSMT" w:cs="Arial"/>
          <w:bCs/>
          <w:lang w:val="sr-Cyrl-RS"/>
        </w:rPr>
        <w:t xml:space="preserve"> </w:t>
      </w:r>
      <w:r w:rsidR="004C56E1" w:rsidRPr="00390176">
        <w:rPr>
          <w:rFonts w:cs="Arial"/>
          <w:bCs/>
          <w:lang w:val="sr-Cyrl-RS" w:bidi="en-US"/>
        </w:rPr>
        <w:t xml:space="preserve">Балканска бр.13, Сектор </w:t>
      </w:r>
      <w:r w:rsidR="004C56E1" w:rsidRPr="00390176">
        <w:rPr>
          <w:rFonts w:cs="Arial"/>
          <w:bCs/>
          <w:lang w:bidi="en-US"/>
        </w:rPr>
        <w:t>за набавке</w:t>
      </w:r>
      <w:r w:rsidR="004C56E1" w:rsidRPr="00390176">
        <w:rPr>
          <w:rFonts w:cs="Arial"/>
          <w:bCs/>
          <w:lang w:val="sr-Cyrl-RS" w:bidi="en-US"/>
        </w:rPr>
        <w:t xml:space="preserve"> и комeрцијалне послове</w:t>
      </w:r>
      <w:r w:rsidR="004C56E1" w:rsidRPr="00390176">
        <w:rPr>
          <w:rFonts w:cs="Arial"/>
          <w:lang w:bidi="en-US"/>
        </w:rPr>
        <w:t xml:space="preserve"> </w:t>
      </w:r>
      <w:r w:rsidRPr="00390176">
        <w:rPr>
          <w:rFonts w:cs="Arial"/>
          <w:lang w:bidi="en-US"/>
        </w:rPr>
        <w:t>са назнаком Захтев за заштиту права за ЈН добара</w:t>
      </w:r>
      <w:r w:rsidR="004C56E1" w:rsidRPr="00390176">
        <w:rPr>
          <w:rFonts w:cs="Arial"/>
          <w:lang w:val="sr-Cyrl-RS" w:bidi="en-US"/>
        </w:rPr>
        <w:t xml:space="preserve"> </w:t>
      </w:r>
      <w:r w:rsidR="00765013" w:rsidRPr="00390176">
        <w:rPr>
          <w:rFonts w:cs="Arial"/>
          <w:lang w:val="sr-Cyrl-RS" w:bidi="en-US"/>
        </w:rPr>
        <w:t>„</w:t>
      </w:r>
      <w:r w:rsidR="00256C2D">
        <w:rPr>
          <w:rFonts w:cs="Arial"/>
          <w:lang w:val="sr-Cyrl-RS" w:bidi="en-US"/>
        </w:rPr>
        <w:t xml:space="preserve">РЕЗЕРВНИ ДЕЛОВИ И МАТЕРИЈАЛ ЗА ПУТНИЧКА ВОЗИЛА </w:t>
      </w:r>
      <w:r w:rsidR="00765013" w:rsidRPr="00096C22">
        <w:rPr>
          <w:rFonts w:cs="Arial"/>
          <w:lang w:val="sr-Cyrl-RS" w:bidi="en-US"/>
        </w:rPr>
        <w:t xml:space="preserve">“, </w:t>
      </w:r>
      <w:r w:rsidR="004C56E1" w:rsidRPr="00096C22">
        <w:rPr>
          <w:rFonts w:cs="Arial"/>
          <w:lang w:val="sr-Cyrl-RS" w:bidi="en-US"/>
        </w:rPr>
        <w:t xml:space="preserve"> </w:t>
      </w:r>
      <w:r w:rsidR="00256C2D">
        <w:rPr>
          <w:rFonts w:cs="Arial"/>
          <w:lang w:bidi="en-US"/>
        </w:rPr>
        <w:t>ЈН/8200/0082/2017</w:t>
      </w:r>
      <w:r w:rsidR="00731DBF">
        <w:rPr>
          <w:rFonts w:cs="Arial"/>
          <w:lang w:val="sr-Cyrl-RS" w:bidi="en-US"/>
        </w:rPr>
        <w:t>, за партију_________</w:t>
      </w:r>
      <w:r w:rsidRPr="00096C22">
        <w:rPr>
          <w:rFonts w:cs="Arial"/>
          <w:lang w:bidi="en-US"/>
        </w:rPr>
        <w:t>, а копија се истовремено доставља Републичкој комисији.</w:t>
      </w:r>
    </w:p>
    <w:p w14:paraId="006B661A" w14:textId="34CB3472" w:rsidR="00886827" w:rsidRPr="00096C22" w:rsidRDefault="00886827" w:rsidP="00886827">
      <w:pPr>
        <w:pStyle w:val="KDParagraf"/>
        <w:spacing w:before="0"/>
        <w:rPr>
          <w:rFonts w:cs="Arial"/>
          <w:lang w:bidi="en-US"/>
        </w:rPr>
      </w:pPr>
      <w:r w:rsidRPr="00096C22">
        <w:rPr>
          <w:rFonts w:cs="Arial"/>
          <w:lang w:bidi="en-US"/>
        </w:rPr>
        <w:t>Захтев за заштиту права се може доставити и пут</w:t>
      </w:r>
      <w:r w:rsidR="004C56E1" w:rsidRPr="00096C22">
        <w:rPr>
          <w:rFonts w:cs="Arial"/>
          <w:lang w:bidi="en-US"/>
        </w:rPr>
        <w:t>ем електронске поште на e-mail:</w:t>
      </w:r>
      <w:r w:rsidR="007F6577" w:rsidRPr="007F6577">
        <w:rPr>
          <w:rFonts w:cs="Arial"/>
          <w:u w:val="single"/>
        </w:rPr>
        <w:t xml:space="preserve"> </w:t>
      </w:r>
      <w:hyperlink r:id="rId178" w:history="1">
        <w:r w:rsidR="0090316C" w:rsidRPr="00C34A0A">
          <w:rPr>
            <w:rStyle w:val="Hyperlink"/>
            <w:rFonts w:cs="Arial"/>
          </w:rPr>
          <w:t>dragana.tosic@eps.rs</w:t>
        </w:r>
      </w:hyperlink>
      <w:r w:rsidR="004C56E1" w:rsidRPr="00096C22">
        <w:rPr>
          <w:rFonts w:cs="Arial"/>
          <w:bCs/>
          <w:lang w:bidi="en-US"/>
        </w:rPr>
        <w:t xml:space="preserve"> </w:t>
      </w:r>
      <w:r w:rsidR="004C56E1" w:rsidRPr="00096C22">
        <w:rPr>
          <w:rFonts w:cs="Arial"/>
          <w:bCs/>
          <w:lang w:val="sr-Cyrl-RS" w:bidi="en-US"/>
        </w:rPr>
        <w:t xml:space="preserve">или </w:t>
      </w:r>
      <w:hyperlink r:id="rId179" w:history="1">
        <w:r w:rsidR="004C56E1" w:rsidRPr="00096C22">
          <w:rPr>
            <w:rStyle w:val="Hyperlink"/>
            <w:rFonts w:cs="Arial"/>
            <w:bCs/>
            <w:lang w:bidi="en-US"/>
          </w:rPr>
          <w:t>milos.zarkovic@eps.rs</w:t>
        </w:r>
      </w:hyperlink>
      <w:r w:rsidRPr="00096C22">
        <w:rPr>
          <w:rFonts w:cs="Arial"/>
          <w:lang w:bidi="en-US"/>
        </w:rPr>
        <w:t xml:space="preserve"> радним данима (понедељак-петак) од </w:t>
      </w:r>
      <w:r w:rsidR="004C56E1" w:rsidRPr="00096C22">
        <w:rPr>
          <w:rFonts w:cs="Arial"/>
          <w:lang w:val="sr-Cyrl-RS" w:bidi="en-US"/>
        </w:rPr>
        <w:t>07:30</w:t>
      </w:r>
      <w:r w:rsidR="004C56E1" w:rsidRPr="00096C22">
        <w:rPr>
          <w:rFonts w:cs="Arial"/>
          <w:lang w:bidi="en-US"/>
        </w:rPr>
        <w:t xml:space="preserve"> до </w:t>
      </w:r>
      <w:r w:rsidR="008824F8" w:rsidRPr="00096C22">
        <w:rPr>
          <w:rFonts w:cs="Arial"/>
          <w:lang w:bidi="en-US"/>
        </w:rPr>
        <w:t>1</w:t>
      </w:r>
      <w:r w:rsidR="00C14152" w:rsidRPr="00096C22">
        <w:rPr>
          <w:rFonts w:cs="Arial"/>
          <w:lang w:val="sr-Cyrl-RS" w:bidi="en-US"/>
        </w:rPr>
        <w:t>5</w:t>
      </w:r>
      <w:r w:rsidR="004C56E1" w:rsidRPr="00096C22">
        <w:rPr>
          <w:rFonts w:cs="Arial"/>
          <w:lang w:val="sr-Cyrl-RS" w:bidi="en-US"/>
        </w:rPr>
        <w:t>:30</w:t>
      </w:r>
      <w:r w:rsidRPr="00096C22">
        <w:rPr>
          <w:rFonts w:cs="Arial"/>
          <w:lang w:bidi="en-US"/>
        </w:rPr>
        <w:t xml:space="preserve"> часова.</w:t>
      </w:r>
    </w:p>
    <w:p w14:paraId="3338B5AF" w14:textId="77777777" w:rsidR="00886827" w:rsidRPr="00096C22" w:rsidRDefault="00886827" w:rsidP="008824F8">
      <w:pPr>
        <w:pStyle w:val="KDParagraf"/>
        <w:spacing w:before="0"/>
        <w:rPr>
          <w:rFonts w:cs="Arial"/>
          <w:lang w:bidi="en-US"/>
        </w:rPr>
      </w:pPr>
      <w:r w:rsidRPr="00096C22">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19EC3EF" w14:textId="77777777" w:rsidR="00886827" w:rsidRPr="00096C22" w:rsidRDefault="00886827" w:rsidP="008824F8">
      <w:pPr>
        <w:pStyle w:val="KDParagraf"/>
        <w:spacing w:before="0"/>
        <w:rPr>
          <w:rFonts w:cs="Arial"/>
          <w:lang w:bidi="en-US"/>
        </w:rPr>
      </w:pPr>
      <w:r w:rsidRPr="00096C22">
        <w:rPr>
          <w:rFonts w:cs="Arial"/>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765013" w:rsidRPr="00096C22">
        <w:rPr>
          <w:rFonts w:cs="Arial"/>
          <w:lang w:bidi="en-US"/>
        </w:rPr>
        <w:t>меним ако је примљен од стране Н</w:t>
      </w:r>
      <w:r w:rsidRPr="00096C22">
        <w:rPr>
          <w:rFonts w:cs="Arial"/>
          <w:lang w:bidi="en-US"/>
        </w:rPr>
        <w:t xml:space="preserve">аручиоца најкасније </w:t>
      </w:r>
      <w:r w:rsidR="00660E4F" w:rsidRPr="00096C22">
        <w:rPr>
          <w:rFonts w:cs="Arial"/>
          <w:color w:val="00B0F0"/>
          <w:lang w:bidi="en-US"/>
        </w:rPr>
        <w:t xml:space="preserve"> </w:t>
      </w:r>
      <w:r w:rsidR="00660E4F" w:rsidRPr="00096C22">
        <w:rPr>
          <w:rFonts w:cs="Arial"/>
          <w:b/>
          <w:color w:val="0D0D0D" w:themeColor="text1" w:themeTint="F2"/>
          <w:lang w:bidi="en-US"/>
        </w:rPr>
        <w:t>7 (</w:t>
      </w:r>
      <w:r w:rsidR="004C56E1" w:rsidRPr="00096C22">
        <w:rPr>
          <w:rFonts w:cs="Arial"/>
          <w:b/>
          <w:color w:val="0D0D0D" w:themeColor="text1" w:themeTint="F2"/>
          <w:lang w:val="sr-Cyrl-RS" w:bidi="en-US"/>
        </w:rPr>
        <w:t xml:space="preserve">словима: </w:t>
      </w:r>
      <w:r w:rsidR="00660E4F" w:rsidRPr="00096C22">
        <w:rPr>
          <w:rFonts w:cs="Arial"/>
          <w:b/>
          <w:color w:val="0D0D0D" w:themeColor="text1" w:themeTint="F2"/>
          <w:lang w:bidi="en-US"/>
        </w:rPr>
        <w:t>седам</w:t>
      </w:r>
      <w:r w:rsidR="007C43F5" w:rsidRPr="00096C22">
        <w:rPr>
          <w:rFonts w:cs="Arial"/>
          <w:b/>
          <w:color w:val="0D0D0D" w:themeColor="text1" w:themeTint="F2"/>
          <w:lang w:bidi="en-US"/>
        </w:rPr>
        <w:t xml:space="preserve">) </w:t>
      </w:r>
      <w:r w:rsidRPr="00096C22">
        <w:rPr>
          <w:rFonts w:cs="Arial"/>
          <w:b/>
          <w:color w:val="0D0D0D" w:themeColor="text1" w:themeTint="F2"/>
          <w:lang w:bidi="en-US"/>
        </w:rPr>
        <w:t>дана</w:t>
      </w:r>
      <w:r w:rsidRPr="00096C22">
        <w:rPr>
          <w:rFonts w:cs="Arial"/>
          <w:color w:val="0D0D0D" w:themeColor="text1" w:themeTint="F2"/>
          <w:lang w:bidi="en-US"/>
        </w:rPr>
        <w:t xml:space="preserve"> </w:t>
      </w:r>
      <w:r w:rsidRPr="00096C22">
        <w:rPr>
          <w:rFonts w:cs="Arial"/>
          <w:lang w:bidi="en-US"/>
        </w:rPr>
        <w:t>пре истека рока за подношење понуда, без обзира на начин достављања и уколико је подносилац захтева у скл</w:t>
      </w:r>
      <w:r w:rsidR="004C56E1" w:rsidRPr="00096C22">
        <w:rPr>
          <w:rFonts w:cs="Arial"/>
          <w:lang w:bidi="en-US"/>
        </w:rPr>
        <w:t>аду са чланом 63. став 2. овог З</w:t>
      </w:r>
      <w:r w:rsidRPr="00096C22">
        <w:rPr>
          <w:rFonts w:cs="Arial"/>
          <w:lang w:bidi="en-US"/>
        </w:rPr>
        <w:t>акона указао наручиоцу на евентуалне</w:t>
      </w:r>
      <w:r w:rsidR="00765013" w:rsidRPr="00096C22">
        <w:rPr>
          <w:rFonts w:cs="Arial"/>
          <w:lang w:bidi="en-US"/>
        </w:rPr>
        <w:t xml:space="preserve"> недостатке и неправилности, а Н</w:t>
      </w:r>
      <w:r w:rsidRPr="00096C22">
        <w:rPr>
          <w:rFonts w:cs="Arial"/>
          <w:lang w:bidi="en-US"/>
        </w:rPr>
        <w:t xml:space="preserve">аручилац исте није отклонио. </w:t>
      </w:r>
    </w:p>
    <w:p w14:paraId="62CF6022" w14:textId="77777777" w:rsidR="00886827" w:rsidRPr="00096C22" w:rsidRDefault="00886827" w:rsidP="00886827">
      <w:pPr>
        <w:pStyle w:val="KDParagraf"/>
        <w:spacing w:before="0"/>
        <w:rPr>
          <w:rFonts w:cs="Arial"/>
          <w:lang w:bidi="en-US"/>
        </w:rPr>
      </w:pPr>
      <w:r w:rsidRPr="00096C22">
        <w:rPr>
          <w:rFonts w:cs="Arial"/>
          <w:lang w:bidi="en-US"/>
        </w:rPr>
        <w:t xml:space="preserve">Захтев за заштиту права </w:t>
      </w:r>
      <w:r w:rsidR="004C56E1" w:rsidRPr="00096C22">
        <w:rPr>
          <w:rFonts w:cs="Arial"/>
          <w:lang w:bidi="en-US"/>
        </w:rPr>
        <w:t>којим се оспоравају радње које Н</w:t>
      </w:r>
      <w:r w:rsidRPr="00096C22">
        <w:rPr>
          <w:rFonts w:cs="Arial"/>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8A7D24E" w14:textId="77777777" w:rsidR="00886827" w:rsidRPr="00096C22" w:rsidRDefault="00886827" w:rsidP="00886827">
      <w:pPr>
        <w:pStyle w:val="KDParagraf"/>
        <w:spacing w:before="0"/>
        <w:rPr>
          <w:rFonts w:cs="Arial"/>
          <w:lang w:bidi="en-US"/>
        </w:rPr>
      </w:pPr>
      <w:r w:rsidRPr="00096C22">
        <w:rPr>
          <w:rFonts w:cs="Arial"/>
          <w:lang w:bidi="en-US"/>
        </w:rPr>
        <w:t xml:space="preserve">После доношења одлуке о </w:t>
      </w:r>
      <w:r w:rsidR="00B84CC3" w:rsidRPr="00096C22">
        <w:rPr>
          <w:rFonts w:cs="Arial"/>
          <w:lang w:val="sr-Cyrl-RS" w:bidi="en-US"/>
        </w:rPr>
        <w:t>закључењу Оквирног споразума</w:t>
      </w:r>
      <w:r w:rsidR="008F7F28" w:rsidRPr="00096C22">
        <w:rPr>
          <w:rFonts w:cs="Arial"/>
          <w:color w:val="00B0F0"/>
          <w:lang w:bidi="en-US"/>
        </w:rPr>
        <w:t xml:space="preserve">  </w:t>
      </w:r>
      <w:r w:rsidR="008F7F28" w:rsidRPr="00096C22">
        <w:rPr>
          <w:rFonts w:cs="Arial"/>
          <w:lang w:bidi="en-US"/>
        </w:rPr>
        <w:t>и</w:t>
      </w:r>
      <w:r w:rsidR="00765013" w:rsidRPr="00096C22">
        <w:rPr>
          <w:rFonts w:cs="Arial"/>
          <w:lang w:bidi="en-US"/>
        </w:rPr>
        <w:t xml:space="preserve"> О</w:t>
      </w:r>
      <w:r w:rsidRPr="00096C22">
        <w:rPr>
          <w:rFonts w:cs="Arial"/>
          <w:lang w:bidi="en-US"/>
        </w:rPr>
        <w:t xml:space="preserve">длуке о обустави поступка, рок за подношење захтева за заштиту права је </w:t>
      </w:r>
      <w:r w:rsidR="0008263C" w:rsidRPr="00096C22">
        <w:rPr>
          <w:rFonts w:cs="Arial"/>
          <w:b/>
          <w:lang w:val="sr-Cyrl-RS" w:bidi="en-US"/>
        </w:rPr>
        <w:t>10</w:t>
      </w:r>
      <w:r w:rsidR="008F7F28" w:rsidRPr="00096C22">
        <w:rPr>
          <w:rFonts w:cs="Arial"/>
          <w:b/>
          <w:lang w:bidi="en-US"/>
        </w:rPr>
        <w:t xml:space="preserve"> (</w:t>
      </w:r>
      <w:r w:rsidR="004C56E1" w:rsidRPr="00096C22">
        <w:rPr>
          <w:rFonts w:cs="Arial"/>
          <w:b/>
          <w:lang w:val="sr-Cyrl-RS" w:bidi="en-US"/>
        </w:rPr>
        <w:t xml:space="preserve">словима: </w:t>
      </w:r>
      <w:r w:rsidR="0008263C" w:rsidRPr="00096C22">
        <w:rPr>
          <w:rFonts w:cs="Arial"/>
          <w:b/>
          <w:lang w:val="sr-Cyrl-RS" w:bidi="en-US"/>
        </w:rPr>
        <w:t>десет</w:t>
      </w:r>
      <w:r w:rsidR="008F7F28" w:rsidRPr="00096C22">
        <w:rPr>
          <w:rFonts w:cs="Arial"/>
          <w:b/>
          <w:lang w:bidi="en-US"/>
        </w:rPr>
        <w:t>)</w:t>
      </w:r>
      <w:r w:rsidRPr="00096C22">
        <w:rPr>
          <w:rFonts w:cs="Arial"/>
          <w:lang w:bidi="en-US"/>
        </w:rPr>
        <w:t xml:space="preserve"> дана од дана објављивања одлуке на Порталу јавних набавки. </w:t>
      </w:r>
    </w:p>
    <w:p w14:paraId="693BC350" w14:textId="77777777" w:rsidR="00886827" w:rsidRPr="00096C22" w:rsidRDefault="00886827" w:rsidP="00886827">
      <w:pPr>
        <w:pStyle w:val="KDParagraf"/>
        <w:spacing w:before="0"/>
        <w:rPr>
          <w:rFonts w:cs="Arial"/>
          <w:lang w:bidi="en-US"/>
        </w:rPr>
      </w:pPr>
      <w:r w:rsidRPr="00096C22">
        <w:rPr>
          <w:rFonts w:cs="Arial"/>
          <w:lang w:bidi="en-US"/>
        </w:rPr>
        <w:t>Захтев за заштиту пра</w:t>
      </w:r>
      <w:r w:rsidR="00765013" w:rsidRPr="00096C22">
        <w:rPr>
          <w:rFonts w:cs="Arial"/>
          <w:lang w:bidi="en-US"/>
        </w:rPr>
        <w:t>ва не задржава даље активности Н</w:t>
      </w:r>
      <w:r w:rsidRPr="00096C22">
        <w:rPr>
          <w:rFonts w:cs="Arial"/>
          <w:lang w:bidi="en-US"/>
        </w:rPr>
        <w:t>аручиоца у поступку јавне набавке у с</w:t>
      </w:r>
      <w:r w:rsidR="004C56E1" w:rsidRPr="00096C22">
        <w:rPr>
          <w:rFonts w:cs="Arial"/>
          <w:lang w:bidi="en-US"/>
        </w:rPr>
        <w:t>кладу са одредбама члана 150. Закона</w:t>
      </w:r>
      <w:r w:rsidRPr="00096C22">
        <w:rPr>
          <w:rFonts w:cs="Arial"/>
          <w:lang w:bidi="en-US"/>
        </w:rPr>
        <w:t xml:space="preserve">. </w:t>
      </w:r>
    </w:p>
    <w:p w14:paraId="34C0D11E" w14:textId="77777777" w:rsidR="008824F8" w:rsidRPr="00096C22" w:rsidRDefault="00886827" w:rsidP="008824F8">
      <w:pPr>
        <w:pStyle w:val="KDParagraf"/>
        <w:spacing w:before="0"/>
        <w:rPr>
          <w:rFonts w:cs="Arial"/>
          <w:lang w:val="sr-Cyrl-CS" w:bidi="en-US"/>
        </w:rPr>
      </w:pPr>
      <w:r w:rsidRPr="00096C22">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64234BCE" w14:textId="77777777" w:rsidR="008824F8" w:rsidRPr="00096C22" w:rsidRDefault="008824F8" w:rsidP="008824F8">
      <w:pPr>
        <w:pStyle w:val="KDParagraf"/>
        <w:spacing w:before="0"/>
        <w:rPr>
          <w:rFonts w:cs="Arial"/>
          <w:lang w:bidi="en-US"/>
        </w:rPr>
      </w:pPr>
      <w:r w:rsidRPr="00096C22">
        <w:rPr>
          <w:rFonts w:cs="Arial"/>
          <w:lang w:val="sr-Cyrl-CS" w:bidi="en-US"/>
        </w:rPr>
        <w:t>Н</w:t>
      </w:r>
      <w:r w:rsidRPr="00096C22">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096C22">
        <w:rPr>
          <w:rFonts w:cs="Arial"/>
          <w:lang w:eastAsia="sr-Latn-CS"/>
        </w:rPr>
        <w:t xml:space="preserve"> тад</w:t>
      </w:r>
      <w:r w:rsidRPr="00096C22">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39200ADB" w14:textId="77777777" w:rsidR="00886827" w:rsidRPr="00096C22" w:rsidRDefault="00886827" w:rsidP="00886827">
      <w:pPr>
        <w:pStyle w:val="KDParagraf"/>
        <w:spacing w:before="0"/>
        <w:rPr>
          <w:rFonts w:cs="Arial"/>
          <w:lang w:bidi="en-US"/>
        </w:rPr>
      </w:pPr>
    </w:p>
    <w:p w14:paraId="7AD4911E" w14:textId="77777777" w:rsidR="00390176" w:rsidRDefault="00390176" w:rsidP="00886827">
      <w:pPr>
        <w:pStyle w:val="KDParagraf"/>
        <w:spacing w:before="0"/>
        <w:rPr>
          <w:rFonts w:cs="Arial"/>
          <w:b/>
          <w:lang w:bidi="en-US"/>
        </w:rPr>
      </w:pPr>
    </w:p>
    <w:p w14:paraId="1D4D586A" w14:textId="2D6445C0" w:rsidR="00886827" w:rsidRPr="00096C22" w:rsidRDefault="00886827" w:rsidP="00886827">
      <w:pPr>
        <w:pStyle w:val="KDParagraf"/>
        <w:spacing w:before="0"/>
        <w:rPr>
          <w:rFonts w:cs="Arial"/>
          <w:lang w:bidi="en-US"/>
        </w:rPr>
      </w:pPr>
      <w:r w:rsidRPr="00096C22">
        <w:rPr>
          <w:rFonts w:cs="Arial"/>
          <w:b/>
          <w:lang w:bidi="en-US"/>
        </w:rPr>
        <w:t>Детаљно упутство о садржини потпуног захтева за заштиту права</w:t>
      </w:r>
      <w:r w:rsidRPr="00096C22">
        <w:rPr>
          <w:rFonts w:cs="Arial"/>
          <w:lang w:bidi="en-US"/>
        </w:rPr>
        <w:t xml:space="preserve"> у складу са чланом   151. став 1. тач. 1) – 7) З</w:t>
      </w:r>
      <w:r w:rsidR="004C56E1" w:rsidRPr="00096C22">
        <w:rPr>
          <w:rFonts w:cs="Arial"/>
          <w:lang w:val="sr-Cyrl-RS" w:bidi="en-US"/>
        </w:rPr>
        <w:t>акона</w:t>
      </w:r>
    </w:p>
    <w:p w14:paraId="12CCCB2B" w14:textId="77777777" w:rsidR="00390176" w:rsidRDefault="00390176" w:rsidP="00886827">
      <w:pPr>
        <w:pStyle w:val="KDParagraf"/>
        <w:spacing w:before="0"/>
        <w:rPr>
          <w:rFonts w:cs="Arial"/>
          <w:lang w:bidi="en-US"/>
        </w:rPr>
      </w:pPr>
    </w:p>
    <w:p w14:paraId="3B45A0B7" w14:textId="10406E1B" w:rsidR="00886827" w:rsidRPr="00096C22" w:rsidRDefault="00886827" w:rsidP="00886827">
      <w:pPr>
        <w:pStyle w:val="KDParagraf"/>
        <w:spacing w:before="0"/>
        <w:rPr>
          <w:rFonts w:cs="Arial"/>
          <w:lang w:bidi="en-US"/>
        </w:rPr>
      </w:pPr>
      <w:r w:rsidRPr="00096C22">
        <w:rPr>
          <w:rFonts w:cs="Arial"/>
          <w:lang w:bidi="en-US"/>
        </w:rPr>
        <w:t>Захтев за заштиту права садржи:</w:t>
      </w:r>
    </w:p>
    <w:p w14:paraId="79336DE2" w14:textId="77777777" w:rsidR="00886827" w:rsidRPr="00096C22" w:rsidRDefault="00886827" w:rsidP="00886827">
      <w:pPr>
        <w:pStyle w:val="KDParagraf"/>
        <w:spacing w:before="0"/>
        <w:rPr>
          <w:rFonts w:cs="Arial"/>
          <w:lang w:bidi="en-US"/>
        </w:rPr>
      </w:pPr>
      <w:r w:rsidRPr="00096C22">
        <w:rPr>
          <w:rFonts w:cs="Arial"/>
          <w:lang w:bidi="en-US"/>
        </w:rPr>
        <w:t>1) назив и адресу подносиоца захтева и лице за контакт</w:t>
      </w:r>
    </w:p>
    <w:p w14:paraId="450B7C66" w14:textId="77777777" w:rsidR="00886827" w:rsidRPr="00096C22" w:rsidRDefault="00765013" w:rsidP="00886827">
      <w:pPr>
        <w:pStyle w:val="KDParagraf"/>
        <w:spacing w:before="0"/>
        <w:rPr>
          <w:rFonts w:cs="Arial"/>
          <w:lang w:bidi="en-US"/>
        </w:rPr>
      </w:pPr>
      <w:r w:rsidRPr="00096C22">
        <w:rPr>
          <w:rFonts w:cs="Arial"/>
          <w:lang w:bidi="en-US"/>
        </w:rPr>
        <w:t>2) назив и адресу Н</w:t>
      </w:r>
      <w:r w:rsidR="00886827" w:rsidRPr="00096C22">
        <w:rPr>
          <w:rFonts w:cs="Arial"/>
          <w:lang w:bidi="en-US"/>
        </w:rPr>
        <w:t>аручиоца</w:t>
      </w:r>
    </w:p>
    <w:p w14:paraId="64B03449" w14:textId="77777777" w:rsidR="00886827" w:rsidRPr="00096C22" w:rsidRDefault="00886827" w:rsidP="00886827">
      <w:pPr>
        <w:pStyle w:val="KDParagraf"/>
        <w:spacing w:before="0"/>
        <w:rPr>
          <w:rFonts w:cs="Arial"/>
          <w:lang w:bidi="en-US"/>
        </w:rPr>
      </w:pPr>
      <w:r w:rsidRPr="00096C22">
        <w:rPr>
          <w:rFonts w:cs="Arial"/>
          <w:lang w:bidi="en-US"/>
        </w:rPr>
        <w:t>3) податке о јавној набавци која је пре</w:t>
      </w:r>
      <w:r w:rsidR="00765013" w:rsidRPr="00096C22">
        <w:rPr>
          <w:rFonts w:cs="Arial"/>
          <w:lang w:bidi="en-US"/>
        </w:rPr>
        <w:t>дмет захтева, односно о одлуци Н</w:t>
      </w:r>
      <w:r w:rsidRPr="00096C22">
        <w:rPr>
          <w:rFonts w:cs="Arial"/>
          <w:lang w:bidi="en-US"/>
        </w:rPr>
        <w:t>аручиоца</w:t>
      </w:r>
    </w:p>
    <w:p w14:paraId="56D2CF8D" w14:textId="77777777" w:rsidR="00886827" w:rsidRPr="00096C22" w:rsidRDefault="00886827" w:rsidP="00886827">
      <w:pPr>
        <w:pStyle w:val="KDParagraf"/>
        <w:spacing w:before="0"/>
        <w:rPr>
          <w:rFonts w:cs="Arial"/>
          <w:lang w:bidi="en-US"/>
        </w:rPr>
      </w:pPr>
      <w:r w:rsidRPr="00096C22">
        <w:rPr>
          <w:rFonts w:cs="Arial"/>
          <w:lang w:bidi="en-US"/>
        </w:rPr>
        <w:t>4) повреде прописа којима се уређује поступак јавне набавке</w:t>
      </w:r>
    </w:p>
    <w:p w14:paraId="707137CD" w14:textId="77777777" w:rsidR="00886827" w:rsidRPr="00096C22" w:rsidRDefault="00886827" w:rsidP="00886827">
      <w:pPr>
        <w:pStyle w:val="KDParagraf"/>
        <w:spacing w:before="0"/>
        <w:rPr>
          <w:rFonts w:cs="Arial"/>
          <w:lang w:bidi="en-US"/>
        </w:rPr>
      </w:pPr>
      <w:r w:rsidRPr="00096C22">
        <w:rPr>
          <w:rFonts w:cs="Arial"/>
          <w:lang w:bidi="en-US"/>
        </w:rPr>
        <w:lastRenderedPageBreak/>
        <w:t>5) чињенице и доказе којима се повреде доказују</w:t>
      </w:r>
    </w:p>
    <w:p w14:paraId="42769CAC" w14:textId="77777777" w:rsidR="00886827" w:rsidRPr="00096C22" w:rsidRDefault="00886827" w:rsidP="00886827">
      <w:pPr>
        <w:pStyle w:val="KDParagraf"/>
        <w:spacing w:before="0"/>
        <w:rPr>
          <w:rFonts w:cs="Arial"/>
          <w:lang w:val="sr-Cyrl-RS" w:bidi="en-US"/>
        </w:rPr>
      </w:pPr>
      <w:r w:rsidRPr="00096C22">
        <w:rPr>
          <w:rFonts w:cs="Arial"/>
          <w:lang w:bidi="en-US"/>
        </w:rPr>
        <w:t>6) потврду о уплати таксе из члана 156. З</w:t>
      </w:r>
      <w:r w:rsidR="004C56E1" w:rsidRPr="00096C22">
        <w:rPr>
          <w:rFonts w:cs="Arial"/>
          <w:lang w:val="sr-Cyrl-RS" w:bidi="en-US"/>
        </w:rPr>
        <w:t>акона</w:t>
      </w:r>
    </w:p>
    <w:p w14:paraId="5B654D39" w14:textId="77777777" w:rsidR="00886827" w:rsidRPr="00096C22" w:rsidRDefault="00886827" w:rsidP="00886827">
      <w:pPr>
        <w:pStyle w:val="KDParagraf"/>
        <w:spacing w:before="0"/>
        <w:rPr>
          <w:rFonts w:cs="Arial"/>
          <w:lang w:bidi="en-US"/>
        </w:rPr>
      </w:pPr>
      <w:r w:rsidRPr="00096C22">
        <w:rPr>
          <w:rFonts w:cs="Arial"/>
          <w:lang w:bidi="en-US"/>
        </w:rPr>
        <w:t>7) потпис подносиоца.</w:t>
      </w:r>
    </w:p>
    <w:p w14:paraId="58505C45" w14:textId="77777777" w:rsidR="008824F8" w:rsidRPr="00096C22" w:rsidRDefault="008824F8" w:rsidP="00886827">
      <w:pPr>
        <w:pStyle w:val="KDParagraf"/>
        <w:spacing w:before="0"/>
        <w:rPr>
          <w:rFonts w:cs="Arial"/>
          <w:b/>
          <w:lang w:val="sr-Cyrl-CS" w:bidi="en-US"/>
        </w:rPr>
      </w:pPr>
    </w:p>
    <w:p w14:paraId="1DF0B7BB" w14:textId="77777777" w:rsidR="00886827" w:rsidRPr="00096C22" w:rsidRDefault="00886827" w:rsidP="00886827">
      <w:pPr>
        <w:pStyle w:val="KDParagraf"/>
        <w:spacing w:before="0"/>
        <w:rPr>
          <w:rFonts w:cs="Arial"/>
          <w:b/>
          <w:lang w:bidi="en-US"/>
        </w:rPr>
      </w:pPr>
      <w:r w:rsidRPr="00096C22">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36C553A8" w14:textId="77777777" w:rsidR="00886827" w:rsidRPr="00096C22" w:rsidRDefault="004C56E1" w:rsidP="00886827">
      <w:pPr>
        <w:pStyle w:val="KDParagraf"/>
        <w:spacing w:before="0"/>
        <w:rPr>
          <w:rFonts w:cs="Arial"/>
          <w:lang w:bidi="en-US"/>
        </w:rPr>
      </w:pPr>
      <w:r w:rsidRPr="00096C22">
        <w:rPr>
          <w:rFonts w:cs="Arial"/>
          <w:lang w:bidi="en-US"/>
        </w:rPr>
        <w:t>Закључак   Н</w:t>
      </w:r>
      <w:r w:rsidR="00886827" w:rsidRPr="00096C22">
        <w:rPr>
          <w:rFonts w:cs="Arial"/>
          <w:lang w:bidi="en-US"/>
        </w:rPr>
        <w:t xml:space="preserve">аручилац доставља подносиоцу захтева и Републичкој комисији у року од три дана од дана доношења. </w:t>
      </w:r>
    </w:p>
    <w:p w14:paraId="4B271BE3" w14:textId="77777777" w:rsidR="00886827" w:rsidRPr="00096C22" w:rsidRDefault="00886827" w:rsidP="00886827">
      <w:pPr>
        <w:pStyle w:val="KDParagraf"/>
        <w:spacing w:before="0"/>
        <w:rPr>
          <w:rFonts w:cs="Arial"/>
          <w:lang w:bidi="en-US"/>
        </w:rPr>
      </w:pPr>
      <w:r w:rsidRPr="00096C22">
        <w:rPr>
          <w:rFonts w:cs="Arial"/>
          <w:lang w:bidi="en-US"/>
        </w:rPr>
        <w:t xml:space="preserve">Против закључка наручиоца подносилац захтева може у року од </w:t>
      </w:r>
      <w:r w:rsidR="004C56E1" w:rsidRPr="00096C22">
        <w:rPr>
          <w:rFonts w:cs="Arial"/>
          <w:lang w:val="sr-Cyrl-RS" w:bidi="en-US"/>
        </w:rPr>
        <w:t xml:space="preserve">3 (словима: </w:t>
      </w:r>
      <w:r w:rsidRPr="00096C22">
        <w:rPr>
          <w:rFonts w:cs="Arial"/>
          <w:lang w:bidi="en-US"/>
        </w:rPr>
        <w:t>три</w:t>
      </w:r>
      <w:r w:rsidR="004C56E1" w:rsidRPr="00096C22">
        <w:rPr>
          <w:rFonts w:cs="Arial"/>
          <w:lang w:val="sr-Cyrl-RS" w:bidi="en-US"/>
        </w:rPr>
        <w:t>)</w:t>
      </w:r>
      <w:r w:rsidRPr="00096C22">
        <w:rPr>
          <w:rFonts w:cs="Arial"/>
          <w:lang w:bidi="en-US"/>
        </w:rPr>
        <w:t xml:space="preserve"> дана од дана пријема закључка поднети жалбу Републичкој комисији, док копију жалбе истовремено доставља наручиоцу. </w:t>
      </w:r>
    </w:p>
    <w:p w14:paraId="3665B4B9" w14:textId="77777777" w:rsidR="00886827" w:rsidRPr="00096C22" w:rsidRDefault="00886827" w:rsidP="00886827">
      <w:pPr>
        <w:pStyle w:val="KDParagraf"/>
        <w:spacing w:before="0"/>
        <w:rPr>
          <w:rFonts w:cs="Arial"/>
          <w:lang w:bidi="en-US"/>
        </w:rPr>
      </w:pPr>
    </w:p>
    <w:p w14:paraId="76D2EE34" w14:textId="77777777" w:rsidR="00886827" w:rsidRPr="00096C22" w:rsidRDefault="00886827" w:rsidP="00886827">
      <w:pPr>
        <w:pStyle w:val="KDParagraf"/>
        <w:spacing w:before="0"/>
        <w:rPr>
          <w:rFonts w:cs="Arial"/>
          <w:b/>
          <w:lang w:bidi="en-US"/>
        </w:rPr>
      </w:pPr>
      <w:r w:rsidRPr="00096C22">
        <w:rPr>
          <w:rFonts w:cs="Arial"/>
          <w:b/>
          <w:lang w:bidi="en-US"/>
        </w:rPr>
        <w:t>Износ таксе из ч</w:t>
      </w:r>
      <w:r w:rsidR="004C56E1" w:rsidRPr="00096C22">
        <w:rPr>
          <w:rFonts w:cs="Arial"/>
          <w:b/>
          <w:lang w:bidi="en-US"/>
        </w:rPr>
        <w:t>лана 156. став 1. тач. 1)</w:t>
      </w:r>
      <w:r w:rsidR="00765013" w:rsidRPr="00096C22">
        <w:rPr>
          <w:rFonts w:cs="Arial"/>
          <w:b/>
          <w:lang w:val="sr-Cyrl-RS" w:bidi="en-US"/>
        </w:rPr>
        <w:t xml:space="preserve"> </w:t>
      </w:r>
      <w:r w:rsidR="004C56E1" w:rsidRPr="00096C22">
        <w:rPr>
          <w:rFonts w:cs="Arial"/>
          <w:b/>
          <w:lang w:bidi="en-US"/>
        </w:rPr>
        <w:t>- 3) Закона</w:t>
      </w:r>
      <w:r w:rsidRPr="00096C22">
        <w:rPr>
          <w:rFonts w:cs="Arial"/>
          <w:b/>
          <w:lang w:bidi="en-US"/>
        </w:rPr>
        <w:t>:</w:t>
      </w:r>
    </w:p>
    <w:p w14:paraId="1509284B" w14:textId="0F6C504C" w:rsidR="0008263C" w:rsidRPr="00096C22" w:rsidRDefault="008824F8" w:rsidP="008824F8">
      <w:pPr>
        <w:pStyle w:val="KDParagraf"/>
        <w:spacing w:before="0"/>
        <w:rPr>
          <w:rFonts w:cs="Arial"/>
          <w:lang w:bidi="en-US"/>
        </w:rPr>
      </w:pPr>
      <w:r w:rsidRPr="00096C22">
        <w:rPr>
          <w:rFonts w:cs="Arial"/>
        </w:rPr>
        <w:t xml:space="preserve">Подносилац захтева за заштиту права дужан је да на рачун буџета Републике Србије (број рачуна: </w:t>
      </w:r>
      <w:r w:rsidRPr="00096C22">
        <w:rPr>
          <w:rFonts w:cs="Arial"/>
          <w:lang w:val="ru-RU"/>
        </w:rPr>
        <w:t>840-</w:t>
      </w:r>
      <w:r w:rsidRPr="00096C22">
        <w:rPr>
          <w:rFonts w:cs="Arial"/>
          <w:bCs/>
          <w:iCs/>
        </w:rPr>
        <w:t>30678845-06</w:t>
      </w:r>
      <w:r w:rsidRPr="00096C22">
        <w:rPr>
          <w:rFonts w:cs="Arial"/>
        </w:rPr>
        <w:t xml:space="preserve">, шифра плаћања 153 или 253, позив на број </w:t>
      </w:r>
      <w:r w:rsidR="004C56E1" w:rsidRPr="00096C22">
        <w:rPr>
          <w:rFonts w:cs="Arial"/>
          <w:lang w:val="sr-Cyrl-CS"/>
        </w:rPr>
        <w:t>800000</w:t>
      </w:r>
      <w:r w:rsidR="001F7688">
        <w:rPr>
          <w:rFonts w:cs="Arial"/>
          <w:lang w:val="sr-Cyrl-CS"/>
        </w:rPr>
        <w:t>58</w:t>
      </w:r>
      <w:r w:rsidR="004C56E1" w:rsidRPr="00096C22">
        <w:rPr>
          <w:rFonts w:cs="Arial"/>
          <w:lang w:val="sr-Cyrl-CS"/>
        </w:rPr>
        <w:t>2016</w:t>
      </w:r>
      <w:r w:rsidRPr="00096C22">
        <w:rPr>
          <w:rFonts w:cs="Arial"/>
        </w:rPr>
        <w:t xml:space="preserve">, сврха: ЗЗП, ЈП ЕПС, </w:t>
      </w:r>
      <w:r w:rsidR="00256C2D">
        <w:rPr>
          <w:rFonts w:cs="Arial"/>
          <w:lang w:val="sr-Cyrl-RS"/>
        </w:rPr>
        <w:t>ЈН/8200/0082/2017</w:t>
      </w:r>
      <w:r w:rsidRPr="00096C22">
        <w:rPr>
          <w:rFonts w:cs="Arial"/>
        </w:rPr>
        <w:t>, прималац уплате: буџет Републике Србије) уплати таксу</w:t>
      </w:r>
      <w:r w:rsidR="00886827" w:rsidRPr="00096C22">
        <w:rPr>
          <w:rFonts w:cs="Arial"/>
          <w:lang w:bidi="en-US"/>
        </w:rPr>
        <w:t xml:space="preserve"> од: </w:t>
      </w:r>
    </w:p>
    <w:p w14:paraId="1B5B9233" w14:textId="77777777" w:rsidR="0008263C" w:rsidRPr="00096C22" w:rsidRDefault="0008263C" w:rsidP="008824F8">
      <w:pPr>
        <w:pStyle w:val="KDParagraf"/>
        <w:spacing w:before="0"/>
        <w:rPr>
          <w:rFonts w:cs="Arial"/>
          <w:lang w:bidi="en-US"/>
        </w:rPr>
      </w:pPr>
    </w:p>
    <w:p w14:paraId="230476E9" w14:textId="77777777" w:rsidR="0008263C" w:rsidRPr="00731DBF" w:rsidRDefault="0008263C" w:rsidP="0008263C">
      <w:pPr>
        <w:pStyle w:val="KDParagraf"/>
        <w:spacing w:before="0"/>
        <w:rPr>
          <w:rFonts w:cs="Arial"/>
          <w:lang w:bidi="en-US"/>
        </w:rPr>
      </w:pPr>
      <w:r w:rsidRPr="00731DBF">
        <w:rPr>
          <w:rFonts w:cs="Arial"/>
          <w:lang w:val="sr-Cyrl-RS" w:bidi="en-US"/>
        </w:rPr>
        <w:t>1</w:t>
      </w:r>
      <w:r w:rsidRPr="00731DBF">
        <w:rPr>
          <w:rFonts w:cs="Arial"/>
          <w:lang w:bidi="en-US"/>
        </w:rPr>
        <w:t>) 120.000 динара ако се захтев за заштиту пр</w:t>
      </w:r>
      <w:r w:rsidR="004C56E1" w:rsidRPr="00731DBF">
        <w:rPr>
          <w:rFonts w:cs="Arial"/>
          <w:lang w:bidi="en-US"/>
        </w:rPr>
        <w:t>ава подноси пре отварања понуда;</w:t>
      </w:r>
    </w:p>
    <w:p w14:paraId="7D528DF3" w14:textId="690C226F" w:rsidR="0008263C" w:rsidRPr="00731DBF" w:rsidRDefault="0008263C" w:rsidP="0008263C">
      <w:pPr>
        <w:pStyle w:val="KDParagraf"/>
        <w:spacing w:before="0"/>
        <w:rPr>
          <w:rFonts w:cs="Arial"/>
          <w:lang w:val="sr-Cyrl-RS" w:bidi="en-US"/>
        </w:rPr>
      </w:pPr>
      <w:r w:rsidRPr="00731DBF">
        <w:rPr>
          <w:rFonts w:cs="Arial"/>
          <w:lang w:val="sr-Cyrl-RS" w:bidi="en-US"/>
        </w:rPr>
        <w:t>2</w:t>
      </w:r>
      <w:r w:rsidR="004C56E1" w:rsidRPr="00731DBF">
        <w:rPr>
          <w:rFonts w:cs="Arial"/>
          <w:lang w:bidi="en-US"/>
        </w:rPr>
        <w:t>)</w:t>
      </w:r>
      <w:r w:rsidR="004C56E1" w:rsidRPr="00731DBF">
        <w:rPr>
          <w:rFonts w:cs="Arial"/>
          <w:lang w:val="sr-Cyrl-RS" w:bidi="en-US"/>
        </w:rPr>
        <w:t xml:space="preserve"> </w:t>
      </w:r>
      <w:r w:rsidRPr="00731DBF">
        <w:rPr>
          <w:rFonts w:cs="Arial"/>
          <w:lang w:bidi="en-US"/>
        </w:rPr>
        <w:t xml:space="preserve">120.000 динара </w:t>
      </w:r>
      <w:r w:rsidR="00731DBF" w:rsidRPr="00731DBF">
        <w:rPr>
          <w:rFonts w:cs="Arial"/>
          <w:lang w:val="sr-Cyrl-RS" w:bidi="en-US"/>
        </w:rPr>
        <w:t xml:space="preserve"> ако се захтев за заштиту права  подноси након отварању понуда и ако збир свих оспорених партија није већа од 120.000.000,00 динара</w:t>
      </w:r>
    </w:p>
    <w:p w14:paraId="631CA427" w14:textId="77777777" w:rsidR="004C56E1" w:rsidRDefault="004C56E1" w:rsidP="0008263C">
      <w:pPr>
        <w:pStyle w:val="KDParagraf"/>
        <w:spacing w:before="0"/>
        <w:rPr>
          <w:rFonts w:cs="Arial"/>
          <w:lang w:bidi="en-US"/>
        </w:rPr>
      </w:pPr>
    </w:p>
    <w:p w14:paraId="2D6745EC" w14:textId="77777777" w:rsidR="0005568A" w:rsidRDefault="0005568A" w:rsidP="0008263C">
      <w:pPr>
        <w:pStyle w:val="KDParagraf"/>
        <w:spacing w:before="0"/>
        <w:rPr>
          <w:rFonts w:cs="Arial"/>
          <w:lang w:bidi="en-US"/>
        </w:rPr>
      </w:pPr>
    </w:p>
    <w:p w14:paraId="6DF236F6" w14:textId="77777777" w:rsidR="0005568A" w:rsidRPr="00096C22" w:rsidRDefault="0005568A" w:rsidP="0008263C">
      <w:pPr>
        <w:pStyle w:val="KDParagraf"/>
        <w:spacing w:before="0"/>
        <w:rPr>
          <w:rFonts w:cs="Arial"/>
          <w:lang w:bidi="en-US"/>
        </w:rPr>
      </w:pPr>
    </w:p>
    <w:p w14:paraId="5CD25631" w14:textId="77777777" w:rsidR="00886827" w:rsidRPr="00096C22" w:rsidRDefault="00886827" w:rsidP="00091BB0">
      <w:pPr>
        <w:pStyle w:val="KDParagraf"/>
        <w:spacing w:before="0"/>
        <w:rPr>
          <w:rFonts w:cs="Arial"/>
          <w:lang w:bidi="en-US"/>
        </w:rPr>
      </w:pPr>
      <w:r w:rsidRPr="00096C22">
        <w:rPr>
          <w:rFonts w:cs="Arial"/>
          <w:lang w:bidi="en-US"/>
        </w:rPr>
        <w:t>Свака странка у поступку сноси трошкове које проузрокује својим радњама.</w:t>
      </w:r>
    </w:p>
    <w:p w14:paraId="0C417078" w14:textId="77777777" w:rsidR="00886827" w:rsidRPr="00096C22" w:rsidRDefault="00886827" w:rsidP="00886827">
      <w:pPr>
        <w:pStyle w:val="KDParagraf"/>
        <w:spacing w:before="0"/>
        <w:rPr>
          <w:rFonts w:cs="Arial"/>
          <w:lang w:bidi="en-US"/>
        </w:rPr>
      </w:pPr>
      <w:r w:rsidRPr="00096C22">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58456D4" w14:textId="77777777" w:rsidR="00886827" w:rsidRPr="00096C22" w:rsidRDefault="00886827" w:rsidP="00886827">
      <w:pPr>
        <w:pStyle w:val="KDParagraf"/>
        <w:spacing w:before="0"/>
        <w:rPr>
          <w:rFonts w:cs="Arial"/>
          <w:lang w:bidi="en-US"/>
        </w:rPr>
      </w:pPr>
      <w:r w:rsidRPr="00096C22">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103D571" w14:textId="77777777" w:rsidR="00886827" w:rsidRPr="00096C22" w:rsidRDefault="00886827" w:rsidP="00886827">
      <w:pPr>
        <w:pStyle w:val="KDParagraf"/>
        <w:spacing w:before="0"/>
        <w:rPr>
          <w:rFonts w:cs="Arial"/>
          <w:lang w:bidi="en-US"/>
        </w:rPr>
      </w:pPr>
      <w:r w:rsidRPr="00096C22">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B1FFC0A" w14:textId="77777777" w:rsidR="00886827" w:rsidRPr="00096C22" w:rsidRDefault="00886827" w:rsidP="00886827">
      <w:pPr>
        <w:pStyle w:val="KDParagraf"/>
        <w:spacing w:before="0"/>
        <w:rPr>
          <w:rFonts w:cs="Arial"/>
          <w:lang w:bidi="en-US"/>
        </w:rPr>
      </w:pPr>
      <w:r w:rsidRPr="00096C22">
        <w:rPr>
          <w:rFonts w:cs="Arial"/>
          <w:lang w:bidi="en-US"/>
        </w:rPr>
        <w:t>Странке у захтеву морају прецизно да наведу трошкове за које траже накнаду.</w:t>
      </w:r>
    </w:p>
    <w:p w14:paraId="6514B0A6" w14:textId="77777777" w:rsidR="00886827" w:rsidRPr="00096C22" w:rsidRDefault="00886827" w:rsidP="00886827">
      <w:pPr>
        <w:pStyle w:val="KDParagraf"/>
        <w:spacing w:before="0"/>
        <w:rPr>
          <w:rFonts w:cs="Arial"/>
          <w:lang w:bidi="en-US"/>
        </w:rPr>
      </w:pPr>
      <w:r w:rsidRPr="00096C22">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65C9AB4E" w14:textId="77777777" w:rsidR="00886827" w:rsidRPr="00096C22" w:rsidRDefault="00886827" w:rsidP="00886827">
      <w:pPr>
        <w:pStyle w:val="KDParagraf"/>
        <w:spacing w:before="0"/>
        <w:rPr>
          <w:rFonts w:cs="Arial"/>
          <w:lang w:bidi="en-US"/>
        </w:rPr>
      </w:pPr>
      <w:r w:rsidRPr="00096C22">
        <w:rPr>
          <w:rFonts w:cs="Arial"/>
          <w:lang w:bidi="en-US"/>
        </w:rPr>
        <w:t>О трошковима одлучује Републичка комисија. Одлука Републичке комисије је извршни наслов.</w:t>
      </w:r>
    </w:p>
    <w:p w14:paraId="04BDAD26" w14:textId="77777777" w:rsidR="00886827" w:rsidRPr="00096C22" w:rsidRDefault="00886827" w:rsidP="00886827">
      <w:pPr>
        <w:pStyle w:val="KDParagraf"/>
        <w:spacing w:before="0"/>
        <w:rPr>
          <w:rFonts w:cs="Arial"/>
          <w:lang w:bidi="en-US"/>
        </w:rPr>
      </w:pPr>
    </w:p>
    <w:p w14:paraId="7BA84E29" w14:textId="77777777" w:rsidR="00886827" w:rsidRPr="00096C22" w:rsidRDefault="00886827" w:rsidP="00886827">
      <w:pPr>
        <w:pStyle w:val="KDParagraf"/>
        <w:spacing w:before="0"/>
        <w:rPr>
          <w:rFonts w:cs="Arial"/>
          <w:b/>
          <w:lang w:val="sr-Cyrl-RS" w:bidi="en-US"/>
        </w:rPr>
      </w:pPr>
      <w:r w:rsidRPr="00096C22">
        <w:rPr>
          <w:rFonts w:cs="Arial"/>
          <w:b/>
          <w:lang w:bidi="en-US"/>
        </w:rPr>
        <w:t>Детаљно упутство о потврди из члана 151. став 1. тачка 6) З</w:t>
      </w:r>
      <w:r w:rsidR="004C56E1" w:rsidRPr="00096C22">
        <w:rPr>
          <w:rFonts w:cs="Arial"/>
          <w:b/>
          <w:lang w:val="sr-Cyrl-RS" w:bidi="en-US"/>
        </w:rPr>
        <w:t>акона</w:t>
      </w:r>
    </w:p>
    <w:p w14:paraId="02CB866A" w14:textId="77777777" w:rsidR="00886827" w:rsidRPr="00096C22" w:rsidRDefault="008824F8" w:rsidP="00886827">
      <w:pPr>
        <w:pStyle w:val="KDParagraf"/>
        <w:spacing w:before="0"/>
        <w:rPr>
          <w:rFonts w:cs="Arial"/>
          <w:lang w:bidi="en-US"/>
        </w:rPr>
      </w:pPr>
      <w:r w:rsidRPr="00096C22">
        <w:rPr>
          <w:rFonts w:cs="Arial"/>
          <w:lang w:val="sr-Cyrl-CS" w:bidi="en-US"/>
        </w:rPr>
        <w:t xml:space="preserve">Потврда </w:t>
      </w:r>
      <w:r w:rsidR="00886827" w:rsidRPr="00096C22">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4F04C60" w14:textId="77777777" w:rsidR="00886827" w:rsidRPr="00096C22" w:rsidRDefault="00886827" w:rsidP="00886827">
      <w:pPr>
        <w:pStyle w:val="KDParagraf"/>
        <w:spacing w:before="0"/>
        <w:rPr>
          <w:rFonts w:cs="Arial"/>
          <w:lang w:val="sr-Cyrl-RS" w:bidi="en-US"/>
        </w:rPr>
      </w:pPr>
      <w:r w:rsidRPr="00096C22">
        <w:rPr>
          <w:rFonts w:cs="Arial"/>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4C56E1" w:rsidRPr="00096C22">
        <w:rPr>
          <w:rFonts w:cs="Arial"/>
          <w:lang w:val="sr-Cyrl-RS" w:bidi="en-US"/>
        </w:rPr>
        <w:t>Закона</w:t>
      </w:r>
    </w:p>
    <w:p w14:paraId="21AEDDBD" w14:textId="77777777" w:rsidR="00886827" w:rsidRPr="00096C22" w:rsidRDefault="00886827" w:rsidP="00886827">
      <w:pPr>
        <w:pStyle w:val="KDParagraf"/>
        <w:spacing w:before="0"/>
        <w:rPr>
          <w:rFonts w:cs="Arial"/>
          <w:lang w:bidi="en-US"/>
        </w:rPr>
      </w:pPr>
      <w:r w:rsidRPr="00096C22">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4C56E1" w:rsidRPr="00096C22">
        <w:rPr>
          <w:rFonts w:cs="Arial"/>
          <w:lang w:val="sr-Cyrl-RS" w:bidi="en-US"/>
        </w:rPr>
        <w:t>акона</w:t>
      </w:r>
      <w:r w:rsidRPr="00096C22">
        <w:rPr>
          <w:rFonts w:cs="Arial"/>
          <w:lang w:bidi="en-US"/>
        </w:rPr>
        <w:t>.</w:t>
      </w:r>
    </w:p>
    <w:p w14:paraId="4C7D647D" w14:textId="77777777" w:rsidR="00886827" w:rsidRPr="00096C22" w:rsidRDefault="00886827" w:rsidP="00886827">
      <w:pPr>
        <w:pStyle w:val="KDParagraf"/>
        <w:spacing w:before="0"/>
        <w:rPr>
          <w:rFonts w:cs="Arial"/>
          <w:lang w:bidi="en-US"/>
        </w:rPr>
      </w:pPr>
      <w:r w:rsidRPr="00096C22">
        <w:rPr>
          <w:rFonts w:cs="Arial"/>
          <w:lang w:bidi="en-US"/>
        </w:rPr>
        <w:t>Као доказ о уплати таксе, у смислу члана 151. став 1. тачка 6) З</w:t>
      </w:r>
      <w:r w:rsidR="004C56E1" w:rsidRPr="00096C22">
        <w:rPr>
          <w:rFonts w:cs="Arial"/>
          <w:lang w:val="sr-Cyrl-RS" w:bidi="en-US"/>
        </w:rPr>
        <w:t>акона</w:t>
      </w:r>
      <w:r w:rsidRPr="00096C22">
        <w:rPr>
          <w:rFonts w:cs="Arial"/>
          <w:lang w:bidi="en-US"/>
        </w:rPr>
        <w:t>, прихватиће се:</w:t>
      </w:r>
    </w:p>
    <w:p w14:paraId="0184FE88" w14:textId="77777777" w:rsidR="00886827" w:rsidRPr="00096C22" w:rsidRDefault="00886827" w:rsidP="00886827">
      <w:pPr>
        <w:pStyle w:val="KDParagraf"/>
        <w:spacing w:before="0"/>
        <w:rPr>
          <w:rFonts w:cs="Arial"/>
          <w:lang w:bidi="en-US"/>
        </w:rPr>
      </w:pPr>
    </w:p>
    <w:p w14:paraId="66256931" w14:textId="77777777" w:rsidR="00886827" w:rsidRPr="00096C22" w:rsidRDefault="00886827" w:rsidP="00886827">
      <w:pPr>
        <w:pStyle w:val="KDParagraf"/>
        <w:spacing w:before="0"/>
        <w:rPr>
          <w:rFonts w:cs="Arial"/>
          <w:lang w:bidi="en-US"/>
        </w:rPr>
      </w:pPr>
      <w:r w:rsidRPr="00096C22">
        <w:rPr>
          <w:rFonts w:cs="Arial"/>
          <w:lang w:bidi="en-US"/>
        </w:rPr>
        <w:t>1. Потврда о извршеној уплати таксе из члана 156. З</w:t>
      </w:r>
      <w:r w:rsidR="004C56E1" w:rsidRPr="00096C22">
        <w:rPr>
          <w:rFonts w:cs="Arial"/>
          <w:lang w:val="sr-Cyrl-RS" w:bidi="en-US"/>
        </w:rPr>
        <w:t>акона</w:t>
      </w:r>
      <w:r w:rsidRPr="00096C22">
        <w:rPr>
          <w:rFonts w:cs="Arial"/>
          <w:lang w:bidi="en-US"/>
        </w:rPr>
        <w:t xml:space="preserve"> која садржи следеће елементе:</w:t>
      </w:r>
    </w:p>
    <w:p w14:paraId="44416913" w14:textId="77777777" w:rsidR="00886827" w:rsidRPr="00096C22" w:rsidRDefault="00886827" w:rsidP="00886827">
      <w:pPr>
        <w:pStyle w:val="KDParagraf"/>
        <w:spacing w:before="0"/>
        <w:rPr>
          <w:rFonts w:cs="Arial"/>
          <w:lang w:bidi="en-US"/>
        </w:rPr>
      </w:pPr>
      <w:r w:rsidRPr="00096C22">
        <w:rPr>
          <w:rFonts w:cs="Arial"/>
          <w:lang w:bidi="en-US"/>
        </w:rPr>
        <w:t>(1) да буде издата од стране банке и да садржи печат банке;</w:t>
      </w:r>
    </w:p>
    <w:p w14:paraId="1C68CEE7" w14:textId="77777777" w:rsidR="00886827" w:rsidRPr="00096C22" w:rsidRDefault="00886827" w:rsidP="00886827">
      <w:pPr>
        <w:pStyle w:val="KDParagraf"/>
        <w:spacing w:before="0"/>
        <w:rPr>
          <w:rFonts w:cs="Arial"/>
          <w:lang w:bidi="en-US"/>
        </w:rPr>
      </w:pPr>
      <w:r w:rsidRPr="00096C22">
        <w:rPr>
          <w:rFonts w:cs="Arial"/>
          <w:lang w:bidi="en-US"/>
        </w:rPr>
        <w:lastRenderedPageBreak/>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4C56E1" w:rsidRPr="00096C22">
        <w:rPr>
          <w:rFonts w:cs="Arial"/>
          <w:lang w:bidi="en-US"/>
        </w:rPr>
        <w:t xml:space="preserve"> као и датум извршења налога. </w:t>
      </w:r>
      <w:r w:rsidRPr="00096C22">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BD634F4" w14:textId="77777777" w:rsidR="00886827" w:rsidRPr="00096C22" w:rsidRDefault="00886827" w:rsidP="00886827">
      <w:pPr>
        <w:pStyle w:val="KDParagraf"/>
        <w:spacing w:before="0"/>
        <w:rPr>
          <w:rFonts w:cs="Arial"/>
          <w:lang w:bidi="en-US"/>
        </w:rPr>
      </w:pPr>
      <w:r w:rsidRPr="00096C22">
        <w:rPr>
          <w:rFonts w:cs="Arial"/>
          <w:lang w:bidi="en-US"/>
        </w:rPr>
        <w:t>(3) износ таксе из члана 156. З</w:t>
      </w:r>
      <w:r w:rsidR="004C56E1" w:rsidRPr="00096C22">
        <w:rPr>
          <w:rFonts w:cs="Arial"/>
          <w:lang w:val="sr-Cyrl-RS" w:bidi="en-US"/>
        </w:rPr>
        <w:t>акона</w:t>
      </w:r>
      <w:r w:rsidRPr="00096C22">
        <w:rPr>
          <w:rFonts w:cs="Arial"/>
          <w:lang w:bidi="en-US"/>
        </w:rPr>
        <w:t xml:space="preserve"> чија се уплата врши;</w:t>
      </w:r>
    </w:p>
    <w:p w14:paraId="63BA67F4" w14:textId="77777777" w:rsidR="00886827" w:rsidRPr="00096C22" w:rsidRDefault="00886827" w:rsidP="00886827">
      <w:pPr>
        <w:pStyle w:val="KDParagraf"/>
        <w:spacing w:before="0"/>
        <w:rPr>
          <w:rFonts w:cs="Arial"/>
          <w:lang w:bidi="en-US"/>
        </w:rPr>
      </w:pPr>
      <w:r w:rsidRPr="00096C22">
        <w:rPr>
          <w:rFonts w:cs="Arial"/>
          <w:lang w:bidi="en-US"/>
        </w:rPr>
        <w:t>(4) број рачуна: 840-30678845-06;</w:t>
      </w:r>
    </w:p>
    <w:p w14:paraId="0132EA77" w14:textId="77777777" w:rsidR="00886827" w:rsidRPr="00096C22" w:rsidRDefault="00886827" w:rsidP="00886827">
      <w:pPr>
        <w:pStyle w:val="KDParagraf"/>
        <w:spacing w:before="0"/>
        <w:rPr>
          <w:rFonts w:cs="Arial"/>
          <w:lang w:bidi="en-US"/>
        </w:rPr>
      </w:pPr>
      <w:r w:rsidRPr="00096C22">
        <w:rPr>
          <w:rFonts w:cs="Arial"/>
          <w:lang w:bidi="en-US"/>
        </w:rPr>
        <w:t>(5) шифру плаћања: 153 или 253;</w:t>
      </w:r>
    </w:p>
    <w:p w14:paraId="19597D26" w14:textId="77777777" w:rsidR="00886827" w:rsidRPr="00096C22" w:rsidRDefault="00886827" w:rsidP="00886827">
      <w:pPr>
        <w:pStyle w:val="KDParagraf"/>
        <w:spacing w:before="0"/>
        <w:rPr>
          <w:rFonts w:cs="Arial"/>
          <w:lang w:bidi="en-US"/>
        </w:rPr>
      </w:pPr>
      <w:r w:rsidRPr="00096C22">
        <w:rPr>
          <w:rFonts w:cs="Arial"/>
          <w:lang w:bidi="en-US"/>
        </w:rPr>
        <w:t>(6) позив на број: подаци о броју или ознаци јавне набавке поводом које се подноси захтев за заштиту права;</w:t>
      </w:r>
    </w:p>
    <w:p w14:paraId="1922CAD6" w14:textId="77777777" w:rsidR="00886827" w:rsidRPr="00096C22" w:rsidRDefault="00886827" w:rsidP="00886827">
      <w:pPr>
        <w:pStyle w:val="KDParagraf"/>
        <w:spacing w:before="0"/>
        <w:rPr>
          <w:rFonts w:cs="Arial"/>
          <w:lang w:bidi="en-US"/>
        </w:rPr>
      </w:pPr>
      <w:r w:rsidRPr="00096C22">
        <w:rPr>
          <w:rFonts w:cs="Arial"/>
          <w:lang w:bidi="en-US"/>
        </w:rPr>
        <w:t>(7) сврха: ЗЗП; назив наручиоца; број или ознака јавне набавке поводом које се подноси захтев за заштиту права;</w:t>
      </w:r>
    </w:p>
    <w:p w14:paraId="66CC4347" w14:textId="77777777" w:rsidR="00886827" w:rsidRPr="00096C22" w:rsidRDefault="00886827" w:rsidP="00886827">
      <w:pPr>
        <w:pStyle w:val="KDParagraf"/>
        <w:spacing w:before="0"/>
        <w:rPr>
          <w:rFonts w:cs="Arial"/>
          <w:lang w:bidi="en-US"/>
        </w:rPr>
      </w:pPr>
      <w:r w:rsidRPr="00096C22">
        <w:rPr>
          <w:rFonts w:cs="Arial"/>
          <w:lang w:bidi="en-US"/>
        </w:rPr>
        <w:t>(8) корисник: буџет Републике Србије;</w:t>
      </w:r>
    </w:p>
    <w:p w14:paraId="453DE095" w14:textId="77777777" w:rsidR="00886827" w:rsidRPr="00096C22" w:rsidRDefault="00886827" w:rsidP="00886827">
      <w:pPr>
        <w:pStyle w:val="KDParagraf"/>
        <w:spacing w:before="0"/>
        <w:rPr>
          <w:rFonts w:cs="Arial"/>
          <w:lang w:bidi="en-US"/>
        </w:rPr>
      </w:pPr>
      <w:r w:rsidRPr="00096C22">
        <w:rPr>
          <w:rFonts w:cs="Arial"/>
          <w:lang w:bidi="en-US"/>
        </w:rPr>
        <w:t>(9) назив уплатиоца, односно назив подносиоца захтева за заштиту права за којег је извршена уплата таксе;</w:t>
      </w:r>
    </w:p>
    <w:p w14:paraId="71DD97EE" w14:textId="77777777" w:rsidR="00886827" w:rsidRPr="00096C22" w:rsidRDefault="00886827" w:rsidP="00886827">
      <w:pPr>
        <w:pStyle w:val="KDParagraf"/>
        <w:spacing w:before="0"/>
        <w:rPr>
          <w:rFonts w:cs="Arial"/>
          <w:lang w:bidi="en-US"/>
        </w:rPr>
      </w:pPr>
      <w:r w:rsidRPr="00096C22">
        <w:rPr>
          <w:rFonts w:cs="Arial"/>
          <w:lang w:bidi="en-US"/>
        </w:rPr>
        <w:t>(10) потпис овлашћеног лица банке.</w:t>
      </w:r>
    </w:p>
    <w:p w14:paraId="5D1A8390" w14:textId="77777777" w:rsidR="00886827" w:rsidRPr="00096C22" w:rsidRDefault="00886827" w:rsidP="00886827">
      <w:pPr>
        <w:pStyle w:val="KDParagraf"/>
        <w:spacing w:before="0"/>
        <w:rPr>
          <w:rFonts w:cs="Arial"/>
          <w:lang w:bidi="en-US"/>
        </w:rPr>
      </w:pPr>
      <w:r w:rsidRPr="00096C22">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D362020" w14:textId="77777777" w:rsidR="00886827" w:rsidRPr="00096C22" w:rsidRDefault="00886827" w:rsidP="00886827">
      <w:pPr>
        <w:pStyle w:val="KDParagraf"/>
        <w:spacing w:before="0"/>
        <w:rPr>
          <w:rFonts w:cs="Arial"/>
          <w:lang w:bidi="en-US"/>
        </w:rPr>
      </w:pPr>
      <w:r w:rsidRPr="00096C22">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07B4C49" w14:textId="77777777" w:rsidR="00886827" w:rsidRPr="00096C22" w:rsidRDefault="00886827" w:rsidP="00886827">
      <w:pPr>
        <w:pStyle w:val="KDParagraf"/>
        <w:spacing w:before="0"/>
        <w:rPr>
          <w:rFonts w:cs="Arial"/>
          <w:lang w:bidi="en-US"/>
        </w:rPr>
      </w:pPr>
      <w:r w:rsidRPr="00096C22">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52A4C23" w14:textId="77777777" w:rsidR="00886827" w:rsidRPr="00096C22" w:rsidRDefault="00886827" w:rsidP="00886827">
      <w:pPr>
        <w:pStyle w:val="KDParagraf"/>
        <w:spacing w:before="0"/>
        <w:rPr>
          <w:rFonts w:cs="Arial"/>
          <w:lang w:bidi="en-US"/>
        </w:rPr>
      </w:pPr>
      <w:r w:rsidRPr="00096C22">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2B7965D" w14:textId="4A0B451D" w:rsidR="00886827" w:rsidRDefault="00886827" w:rsidP="00886827">
      <w:pPr>
        <w:pStyle w:val="KDParagraf"/>
        <w:spacing w:before="0"/>
        <w:rPr>
          <w:rFonts w:cs="Arial"/>
          <w:lang w:val="sr-Cyrl-CS" w:bidi="en-US"/>
        </w:rPr>
      </w:pPr>
      <w:r w:rsidRPr="00096C22">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0" w:history="1">
        <w:r w:rsidRPr="00096C22">
          <w:rPr>
            <w:rFonts w:cs="Arial"/>
            <w:lang w:bidi="en-US"/>
          </w:rPr>
          <w:t>http://www.kjn.gov.rs/ci/uputstvo-o-uplati-republicke-administrativne-takse.html</w:t>
        </w:r>
      </w:hyperlink>
      <w:r w:rsidR="008824F8" w:rsidRPr="00096C22">
        <w:rPr>
          <w:rFonts w:cs="Arial"/>
          <w:lang w:val="sr-Cyrl-CS" w:bidi="en-US"/>
        </w:rPr>
        <w:t xml:space="preserve">и </w:t>
      </w:r>
      <w:hyperlink r:id="rId181" w:history="1">
        <w:r w:rsidR="00F06552" w:rsidRPr="006A141B">
          <w:rPr>
            <w:rStyle w:val="Hyperlink"/>
            <w:rFonts w:cs="Arial"/>
            <w:lang w:val="sr-Cyrl-CS" w:bidi="en-US"/>
          </w:rPr>
          <w:t>http://www.kjn.gov.rs/download/Taksa-popunjeni-nalozi-ci.pdf</w:t>
        </w:r>
      </w:hyperlink>
    </w:p>
    <w:p w14:paraId="5AA2CCF6" w14:textId="77777777" w:rsidR="00F06552" w:rsidRPr="00096C22" w:rsidRDefault="00F06552" w:rsidP="00886827">
      <w:pPr>
        <w:pStyle w:val="KDParagraf"/>
        <w:spacing w:before="0"/>
        <w:rPr>
          <w:rFonts w:cs="Arial"/>
          <w:lang w:val="sr-Cyrl-CS" w:bidi="en-US"/>
        </w:rPr>
      </w:pPr>
    </w:p>
    <w:p w14:paraId="7DB0AFC3" w14:textId="77777777" w:rsidR="008D2B23" w:rsidRPr="00096C22" w:rsidRDefault="008D2B23" w:rsidP="00491DDC">
      <w:pPr>
        <w:pStyle w:val="KDPodnaslov2"/>
        <w:numPr>
          <w:ilvl w:val="1"/>
          <w:numId w:val="37"/>
        </w:numPr>
        <w:spacing w:before="0"/>
        <w:jc w:val="both"/>
        <w:rPr>
          <w:rFonts w:cs="Arial"/>
        </w:rPr>
      </w:pPr>
      <w:bookmarkStart w:id="249" w:name="_Toc441651610"/>
      <w:bookmarkStart w:id="250" w:name="_Toc442559921"/>
      <w:r w:rsidRPr="00096C22">
        <w:rPr>
          <w:rFonts w:cs="Arial"/>
        </w:rPr>
        <w:t xml:space="preserve">Закључивање </w:t>
      </w:r>
      <w:r w:rsidR="00B84CC3" w:rsidRPr="00096C22">
        <w:rPr>
          <w:rFonts w:cs="Arial"/>
          <w:lang w:val="sr-Cyrl-RS"/>
        </w:rPr>
        <w:t>наруџбеница</w:t>
      </w:r>
      <w:bookmarkEnd w:id="249"/>
      <w:bookmarkEnd w:id="250"/>
    </w:p>
    <w:p w14:paraId="7E53BCE7" w14:textId="77777777" w:rsidR="00B84CC3" w:rsidRPr="00096C22" w:rsidRDefault="00B84CC3" w:rsidP="00B84CC3">
      <w:bookmarkStart w:id="251" w:name="_Toc441651611"/>
      <w:bookmarkStart w:id="252" w:name="_Toc442559922"/>
      <w:r w:rsidRPr="00096C22">
        <w:t>На</w:t>
      </w:r>
      <w:r w:rsidR="004C56E1" w:rsidRPr="00096C22">
        <w:t>руџбенице са елементима уговора</w:t>
      </w:r>
      <w:r w:rsidRPr="00096C22">
        <w:t xml:space="preserve"> морају се доделити пре завршетка трајања</w:t>
      </w:r>
      <w:r w:rsidRPr="00096C22">
        <w:rPr>
          <w:lang w:val="sr-Cyrl-RS"/>
        </w:rPr>
        <w:t xml:space="preserve"> </w:t>
      </w:r>
      <w:r w:rsidR="004C56E1" w:rsidRPr="00096C22">
        <w:t>Оквирног споразума</w:t>
      </w:r>
      <w:r w:rsidRPr="00096C22">
        <w:t xml:space="preserve">, с тим да се трајање појединих наруџбеница </w:t>
      </w:r>
      <w:r w:rsidR="004C56E1" w:rsidRPr="00096C22">
        <w:t>не мора подударати са трајањем О</w:t>
      </w:r>
      <w:r w:rsidRPr="00096C22">
        <w:t>квирног споразума, већ по потреби може трајати краће или дуже.</w:t>
      </w:r>
    </w:p>
    <w:p w14:paraId="6D82EDDD" w14:textId="77777777" w:rsidR="00B84CC3" w:rsidRPr="00096C22" w:rsidRDefault="00B84CC3" w:rsidP="00B84CC3">
      <w:r w:rsidRPr="00096C22">
        <w:t xml:space="preserve">При </w:t>
      </w:r>
      <w:r w:rsidRPr="00096C22">
        <w:rPr>
          <w:lang w:val="sr-Cyrl-RS"/>
        </w:rPr>
        <w:t>издавању</w:t>
      </w:r>
      <w:r w:rsidRPr="00096C22">
        <w:t xml:space="preserve"> наруџбеница стране не могу мењати битне услове оквирног споразума.</w:t>
      </w:r>
    </w:p>
    <w:bookmarkEnd w:id="251"/>
    <w:bookmarkEnd w:id="252"/>
    <w:p w14:paraId="52EC328B" w14:textId="77777777" w:rsidR="00922EDB" w:rsidRPr="00096C22" w:rsidRDefault="00922EDB" w:rsidP="00922EDB">
      <w:pPr>
        <w:spacing w:before="0"/>
        <w:rPr>
          <w:rFonts w:cs="Arial"/>
          <w:lang w:eastAsia="sr-Latn-CS"/>
        </w:rPr>
      </w:pPr>
    </w:p>
    <w:p w14:paraId="4A5BD0B1" w14:textId="77777777" w:rsidR="00465640" w:rsidRPr="00096C22" w:rsidRDefault="00465640" w:rsidP="00465640">
      <w:pPr>
        <w:spacing w:before="0"/>
        <w:rPr>
          <w:rFonts w:cs="Arial"/>
          <w:color w:val="00B0F0"/>
          <w:lang w:eastAsia="sr-Latn-CS"/>
        </w:rPr>
      </w:pPr>
    </w:p>
    <w:p w14:paraId="3F61FA1B" w14:textId="7B7660C2" w:rsidR="00465640" w:rsidRDefault="00465640" w:rsidP="00465640">
      <w:pPr>
        <w:spacing w:before="0"/>
        <w:jc w:val="center"/>
        <w:rPr>
          <w:rFonts w:cs="Arial"/>
          <w:color w:val="00B0F0"/>
          <w:lang w:eastAsia="sr-Latn-CS"/>
        </w:rPr>
      </w:pPr>
    </w:p>
    <w:p w14:paraId="076AE93E" w14:textId="6AEB62DB" w:rsidR="001F7688" w:rsidRDefault="001F7688" w:rsidP="00465640">
      <w:pPr>
        <w:spacing w:before="0"/>
        <w:jc w:val="center"/>
        <w:rPr>
          <w:rFonts w:cs="Arial"/>
          <w:color w:val="00B0F0"/>
          <w:lang w:eastAsia="sr-Latn-CS"/>
        </w:rPr>
      </w:pPr>
    </w:p>
    <w:p w14:paraId="633C6098" w14:textId="398EB099" w:rsidR="001F7688" w:rsidRDefault="001F7688" w:rsidP="00465640">
      <w:pPr>
        <w:spacing w:before="0"/>
        <w:jc w:val="center"/>
        <w:rPr>
          <w:rFonts w:cs="Arial"/>
          <w:color w:val="00B0F0"/>
          <w:lang w:eastAsia="sr-Latn-CS"/>
        </w:rPr>
      </w:pPr>
    </w:p>
    <w:p w14:paraId="3219A896" w14:textId="7D6127DD" w:rsidR="001F7688" w:rsidRDefault="001F7688" w:rsidP="00465640">
      <w:pPr>
        <w:spacing w:before="0"/>
        <w:jc w:val="center"/>
        <w:rPr>
          <w:rFonts w:cs="Arial"/>
          <w:color w:val="00B0F0"/>
          <w:lang w:eastAsia="sr-Latn-CS"/>
        </w:rPr>
      </w:pPr>
    </w:p>
    <w:p w14:paraId="13435781" w14:textId="7BB4BE48" w:rsidR="001F7688" w:rsidRDefault="001F7688" w:rsidP="00465640">
      <w:pPr>
        <w:spacing w:before="0"/>
        <w:jc w:val="center"/>
        <w:rPr>
          <w:rFonts w:cs="Arial"/>
          <w:color w:val="00B0F0"/>
          <w:lang w:eastAsia="sr-Latn-CS"/>
        </w:rPr>
      </w:pPr>
    </w:p>
    <w:p w14:paraId="7E97861C" w14:textId="6DBCF635" w:rsidR="004B396A" w:rsidRDefault="004B396A" w:rsidP="004B396A">
      <w:pPr>
        <w:pStyle w:val="KDPodnaslov1"/>
        <w:spacing w:before="0"/>
        <w:rPr>
          <w:rFonts w:cs="Arial"/>
          <w:b w:val="0"/>
          <w:color w:val="00B0F0"/>
          <w:lang w:eastAsia="sr-Latn-CS"/>
        </w:rPr>
      </w:pPr>
    </w:p>
    <w:p w14:paraId="053E4831" w14:textId="7F28305E" w:rsidR="004B396A" w:rsidRDefault="004B396A" w:rsidP="004B396A">
      <w:pPr>
        <w:pStyle w:val="KDPodnaslov1"/>
        <w:spacing w:before="0"/>
        <w:rPr>
          <w:rFonts w:cs="Arial"/>
          <w:b w:val="0"/>
          <w:color w:val="00B0F0"/>
          <w:lang w:eastAsia="sr-Latn-CS"/>
        </w:rPr>
      </w:pPr>
    </w:p>
    <w:p w14:paraId="3158E0B5" w14:textId="6E78041D" w:rsidR="00365C29" w:rsidRDefault="00365C29" w:rsidP="004B396A">
      <w:pPr>
        <w:pStyle w:val="KDPodnaslov1"/>
        <w:spacing w:before="0"/>
        <w:rPr>
          <w:rFonts w:cs="Arial"/>
          <w:b w:val="0"/>
          <w:color w:val="00B0F0"/>
          <w:lang w:eastAsia="sr-Latn-CS"/>
        </w:rPr>
      </w:pPr>
    </w:p>
    <w:p w14:paraId="7F2134ED" w14:textId="77777777" w:rsidR="00C92E6C" w:rsidRPr="00C0778B" w:rsidRDefault="00C92E6C" w:rsidP="00C0778B"/>
    <w:p w14:paraId="37F86CCC" w14:textId="77777777" w:rsidR="00C92E6C" w:rsidRPr="00C0778B" w:rsidRDefault="00C92E6C" w:rsidP="00C0778B"/>
    <w:p w14:paraId="50729BF6" w14:textId="77777777" w:rsidR="00C92E6C" w:rsidRPr="00C0778B" w:rsidRDefault="00C92E6C" w:rsidP="00C0778B"/>
    <w:p w14:paraId="2B05C6B3" w14:textId="77777777" w:rsidR="00C0778B" w:rsidRDefault="00C0778B" w:rsidP="004B396A">
      <w:pPr>
        <w:pStyle w:val="KDPodnaslov1"/>
        <w:spacing w:before="0"/>
        <w:rPr>
          <w:rFonts w:cs="Arial"/>
          <w:b w:val="0"/>
          <w:color w:val="00B0F0"/>
          <w:lang w:eastAsia="sr-Latn-CS"/>
        </w:rPr>
      </w:pPr>
    </w:p>
    <w:p w14:paraId="5F11A74F" w14:textId="77777777" w:rsidR="00C0778B" w:rsidRDefault="00C0778B" w:rsidP="004B396A">
      <w:pPr>
        <w:pStyle w:val="KDPodnaslov1"/>
        <w:spacing w:before="0"/>
        <w:rPr>
          <w:rFonts w:cs="Arial"/>
          <w:b w:val="0"/>
          <w:color w:val="00B0F0"/>
          <w:lang w:eastAsia="sr-Latn-CS"/>
        </w:rPr>
      </w:pPr>
    </w:p>
    <w:p w14:paraId="434C67FB" w14:textId="77777777" w:rsidR="00C0778B" w:rsidRDefault="00C0778B" w:rsidP="004B396A">
      <w:pPr>
        <w:pStyle w:val="KDPodnaslov1"/>
        <w:spacing w:before="0"/>
        <w:rPr>
          <w:rFonts w:cs="Arial"/>
          <w:b w:val="0"/>
          <w:color w:val="00B0F0"/>
          <w:lang w:eastAsia="sr-Latn-CS"/>
        </w:rPr>
      </w:pPr>
    </w:p>
    <w:p w14:paraId="653DD056" w14:textId="77777777" w:rsidR="00C0778B" w:rsidRDefault="00C0778B" w:rsidP="004B396A">
      <w:pPr>
        <w:pStyle w:val="KDPodnaslov1"/>
        <w:spacing w:before="0"/>
        <w:rPr>
          <w:rFonts w:cs="Arial"/>
          <w:b w:val="0"/>
          <w:color w:val="00B0F0"/>
          <w:lang w:eastAsia="sr-Latn-CS"/>
        </w:rPr>
      </w:pPr>
    </w:p>
    <w:p w14:paraId="0F6E7060" w14:textId="77777777" w:rsidR="00C0778B" w:rsidRDefault="00C0778B" w:rsidP="004B396A">
      <w:pPr>
        <w:pStyle w:val="KDPodnaslov1"/>
        <w:spacing w:before="0"/>
        <w:rPr>
          <w:rFonts w:cs="Arial"/>
          <w:b w:val="0"/>
          <w:color w:val="00B0F0"/>
          <w:lang w:eastAsia="sr-Latn-CS"/>
        </w:rPr>
      </w:pPr>
    </w:p>
    <w:p w14:paraId="1AD9D364" w14:textId="77777777" w:rsidR="00C0778B" w:rsidRDefault="00C0778B" w:rsidP="004B396A">
      <w:pPr>
        <w:pStyle w:val="KDPodnaslov1"/>
        <w:spacing w:before="0"/>
        <w:rPr>
          <w:rFonts w:cs="Arial"/>
          <w:b w:val="0"/>
          <w:color w:val="00B0F0"/>
          <w:lang w:eastAsia="sr-Latn-CS"/>
        </w:rPr>
      </w:pPr>
    </w:p>
    <w:p w14:paraId="318F65DE" w14:textId="77777777" w:rsidR="00C0778B" w:rsidRDefault="00C0778B" w:rsidP="004B396A">
      <w:pPr>
        <w:pStyle w:val="KDPodnaslov1"/>
        <w:spacing w:before="0"/>
        <w:rPr>
          <w:rFonts w:cs="Arial"/>
          <w:b w:val="0"/>
          <w:color w:val="00B0F0"/>
          <w:lang w:eastAsia="sr-Latn-CS"/>
        </w:rPr>
      </w:pPr>
    </w:p>
    <w:p w14:paraId="6543B483" w14:textId="77777777" w:rsidR="00C0778B" w:rsidRDefault="00C0778B" w:rsidP="004B396A">
      <w:pPr>
        <w:pStyle w:val="KDPodnaslov1"/>
        <w:spacing w:before="0"/>
        <w:rPr>
          <w:rFonts w:cs="Arial"/>
          <w:b w:val="0"/>
          <w:color w:val="00B0F0"/>
          <w:lang w:eastAsia="sr-Latn-CS"/>
        </w:rPr>
      </w:pPr>
    </w:p>
    <w:p w14:paraId="7170EEA3" w14:textId="77777777" w:rsidR="00C0778B" w:rsidRPr="00C0778B" w:rsidRDefault="00C0778B" w:rsidP="00C0778B"/>
    <w:p w14:paraId="17A49D1E" w14:textId="77777777" w:rsidR="00C0778B" w:rsidRDefault="00C0778B" w:rsidP="004B396A">
      <w:pPr>
        <w:pStyle w:val="KDPodnaslov1"/>
        <w:spacing w:before="0"/>
        <w:rPr>
          <w:rFonts w:cs="Arial"/>
          <w:b w:val="0"/>
          <w:color w:val="00B0F0"/>
          <w:lang w:eastAsia="sr-Latn-CS"/>
        </w:rPr>
      </w:pPr>
    </w:p>
    <w:p w14:paraId="212C4471" w14:textId="77777777" w:rsidR="00C0778B" w:rsidRPr="007551B6" w:rsidRDefault="00C0778B" w:rsidP="007551B6"/>
    <w:p w14:paraId="57D5FBA4" w14:textId="77777777" w:rsidR="00C92E6C" w:rsidRPr="0005568A" w:rsidRDefault="00C92E6C" w:rsidP="0005568A"/>
    <w:p w14:paraId="505F2A0C" w14:textId="77777777" w:rsidR="0005568A" w:rsidRPr="0005568A" w:rsidRDefault="0005568A" w:rsidP="0005568A"/>
    <w:p w14:paraId="6DDCE1E7" w14:textId="77777777" w:rsidR="0005568A" w:rsidRPr="0005568A" w:rsidRDefault="0005568A" w:rsidP="0005568A"/>
    <w:p w14:paraId="4DD34910" w14:textId="77777777" w:rsidR="0005568A" w:rsidRPr="0005568A" w:rsidRDefault="0005568A" w:rsidP="0005568A"/>
    <w:p w14:paraId="3DA6C540" w14:textId="77777777" w:rsidR="0005568A" w:rsidRPr="0005568A" w:rsidRDefault="0005568A" w:rsidP="0005568A"/>
    <w:p w14:paraId="41EA0B4E" w14:textId="77777777" w:rsidR="0005568A" w:rsidRPr="0005568A" w:rsidRDefault="0005568A" w:rsidP="0005568A"/>
    <w:p w14:paraId="4AC08E1F" w14:textId="77777777" w:rsidR="0005568A" w:rsidRPr="0005568A" w:rsidRDefault="0005568A" w:rsidP="0005568A"/>
    <w:p w14:paraId="58190C7C" w14:textId="77777777" w:rsidR="0005568A" w:rsidRPr="0005568A" w:rsidRDefault="0005568A" w:rsidP="0005568A"/>
    <w:p w14:paraId="5400C6FD" w14:textId="77777777" w:rsidR="0005568A" w:rsidRPr="0005568A" w:rsidRDefault="0005568A" w:rsidP="0005568A"/>
    <w:p w14:paraId="7C6DE6D5" w14:textId="45788D30" w:rsidR="0005568A" w:rsidRPr="0005568A" w:rsidRDefault="0005568A" w:rsidP="0005568A"/>
    <w:p w14:paraId="3CCD379D" w14:textId="77777777" w:rsidR="0005568A" w:rsidRPr="0005568A" w:rsidRDefault="0005568A" w:rsidP="0005568A"/>
    <w:p w14:paraId="00C637B4" w14:textId="77777777" w:rsidR="0005568A" w:rsidRDefault="0005568A" w:rsidP="004B396A">
      <w:pPr>
        <w:pStyle w:val="KDPodnaslov1"/>
        <w:spacing w:before="0"/>
        <w:jc w:val="center"/>
        <w:rPr>
          <w:rFonts w:cs="Arial"/>
          <w:b w:val="0"/>
          <w:color w:val="00B0F0"/>
          <w:lang w:eastAsia="sr-Latn-CS"/>
        </w:rPr>
      </w:pPr>
    </w:p>
    <w:p w14:paraId="10CA6510" w14:textId="77777777" w:rsidR="00365C29" w:rsidRPr="0005568A" w:rsidRDefault="004B396A" w:rsidP="0005568A">
      <w:pPr>
        <w:jc w:val="right"/>
        <w:rPr>
          <w:b/>
        </w:rPr>
      </w:pPr>
      <w:r w:rsidRPr="0005568A">
        <w:rPr>
          <w:b/>
          <w:lang w:val="sr-Cyrl-RS"/>
        </w:rPr>
        <w:t>7.</w:t>
      </w:r>
      <w:r w:rsidR="00465640" w:rsidRPr="0005568A">
        <w:rPr>
          <w:b/>
        </w:rPr>
        <w:t>ОБРАСЦИ</w:t>
      </w:r>
      <w:bookmarkStart w:id="253" w:name="_Toc442559924"/>
    </w:p>
    <w:p w14:paraId="16FB538B" w14:textId="77777777" w:rsidR="00365C29" w:rsidRDefault="00365C29" w:rsidP="00343A18">
      <w:pPr>
        <w:pStyle w:val="KDObrazac"/>
        <w:spacing w:before="0"/>
      </w:pPr>
    </w:p>
    <w:p w14:paraId="2EF7BC2B" w14:textId="65E82C60" w:rsidR="00343A18" w:rsidRPr="00096C22" w:rsidRDefault="00343A18" w:rsidP="00343A18">
      <w:pPr>
        <w:pStyle w:val="KDObrazac"/>
        <w:spacing w:before="0"/>
        <w:rPr>
          <w:noProof/>
        </w:rPr>
      </w:pPr>
      <w:r w:rsidRPr="00096C22">
        <w:t xml:space="preserve">ОБРАЗАЦ </w:t>
      </w:r>
      <w:r w:rsidR="00FD495C" w:rsidRPr="00096C22">
        <w:rPr>
          <w:lang w:val="sr-Cyrl-RS"/>
        </w:rPr>
        <w:t>1</w:t>
      </w:r>
      <w:r w:rsidRPr="00096C22">
        <w:rPr>
          <w:noProof/>
        </w:rPr>
        <w:t>.</w:t>
      </w:r>
      <w:bookmarkEnd w:id="253"/>
    </w:p>
    <w:p w14:paraId="70FA78E3" w14:textId="6F85A3C8" w:rsidR="00343A18" w:rsidRDefault="00343A18" w:rsidP="00343A18">
      <w:pPr>
        <w:spacing w:before="0"/>
        <w:jc w:val="center"/>
        <w:rPr>
          <w:rStyle w:val="BookTitle"/>
          <w:rFonts w:cs="Arial"/>
        </w:rPr>
      </w:pPr>
      <w:r w:rsidRPr="00096C22">
        <w:rPr>
          <w:rStyle w:val="BookTitle"/>
          <w:rFonts w:cs="Arial"/>
        </w:rPr>
        <w:t>ОБРАЗАЦ ПОНУДЕ</w:t>
      </w:r>
    </w:p>
    <w:p w14:paraId="74E91E2C" w14:textId="77777777" w:rsidR="004B396A" w:rsidRPr="00096C22" w:rsidRDefault="004B396A" w:rsidP="00343A18">
      <w:pPr>
        <w:spacing w:before="0"/>
        <w:jc w:val="center"/>
        <w:rPr>
          <w:rStyle w:val="BookTitle"/>
          <w:rFonts w:cs="Arial"/>
        </w:rPr>
      </w:pPr>
    </w:p>
    <w:p w14:paraId="53FC904E" w14:textId="6723F798" w:rsidR="00B84CC3" w:rsidRPr="003A0E23" w:rsidRDefault="00B84CC3" w:rsidP="00B84CC3">
      <w:pPr>
        <w:rPr>
          <w:rFonts w:eastAsia="TimesNewRomanPS-BoldMT" w:cs="Arial"/>
          <w:bCs/>
          <w:color w:val="000000"/>
          <w:lang w:val="sr-Cyrl-RS"/>
        </w:rPr>
      </w:pPr>
      <w:r w:rsidRPr="00096C22">
        <w:rPr>
          <w:rFonts w:eastAsia="TimesNewRomanPS-BoldMT" w:cs="Arial"/>
          <w:bCs/>
          <w:color w:val="000000"/>
        </w:rPr>
        <w:t>Понуда бр._________ од _______________ за  отворени поступак</w:t>
      </w:r>
      <w:r w:rsidRPr="00096C22">
        <w:t xml:space="preserve"> </w:t>
      </w:r>
      <w:r w:rsidRPr="00096C22">
        <w:rPr>
          <w:rFonts w:eastAsia="TimesNewRomanPS-BoldMT" w:cs="Arial"/>
          <w:bCs/>
          <w:color w:val="000000"/>
        </w:rPr>
        <w:t>јавне набавке</w:t>
      </w:r>
      <w:r w:rsidR="004B396A">
        <w:rPr>
          <w:rFonts w:eastAsia="TimesNewRomanPS-BoldMT" w:cs="Arial"/>
          <w:bCs/>
          <w:color w:val="000000"/>
          <w:lang w:val="sr-Cyrl-RS"/>
        </w:rPr>
        <w:t xml:space="preserve"> </w:t>
      </w:r>
      <w:r w:rsidR="004C56E1" w:rsidRPr="00096C22">
        <w:rPr>
          <w:rFonts w:eastAsia="TimesNewRomanPS-BoldMT" w:cs="Arial"/>
          <w:bCs/>
          <w:color w:val="000000"/>
          <w:lang w:val="sr-Cyrl-RS"/>
        </w:rPr>
        <w:t xml:space="preserve"> </w:t>
      </w:r>
      <w:r w:rsidR="00256C2D">
        <w:rPr>
          <w:rFonts w:eastAsia="TimesNewRomanPS-BoldMT" w:cs="Arial"/>
          <w:bCs/>
          <w:color w:val="000000"/>
          <w:lang w:val="sr-Cyrl-RS"/>
        </w:rPr>
        <w:t>РЕЗЕРВНИ ДЕЛОВИ</w:t>
      </w:r>
      <w:r w:rsidR="003A0E23">
        <w:rPr>
          <w:rFonts w:eastAsia="TimesNewRomanPS-BoldMT" w:cs="Arial"/>
          <w:bCs/>
          <w:color w:val="000000"/>
          <w:lang w:val="sr-Cyrl-RS"/>
        </w:rPr>
        <w:t xml:space="preserve"> И МАТЕРИЈАЛ ЗА ПУТНИЧКА ВОЗИЛА</w:t>
      </w:r>
      <w:r w:rsidR="004B396A" w:rsidRPr="007551B6">
        <w:rPr>
          <w:rFonts w:eastAsia="TimesNewRomanPS-BoldMT" w:cs="Arial"/>
          <w:b/>
          <w:bCs/>
          <w:color w:val="000000"/>
          <w:lang w:val="sr-Cyrl-RS"/>
        </w:rPr>
        <w:t>,</w:t>
      </w:r>
      <w:r w:rsidR="0090316C" w:rsidRPr="007551B6">
        <w:rPr>
          <w:rFonts w:cs="Arial"/>
          <w:b/>
          <w:sz w:val="24"/>
          <w:szCs w:val="24"/>
          <w:lang w:val="sr-Cyrl-CS"/>
        </w:rPr>
        <w:t xml:space="preserve"> </w:t>
      </w:r>
      <w:r w:rsidR="0090316C" w:rsidRPr="007551B6">
        <w:rPr>
          <w:rFonts w:eastAsia="TimesNewRomanPS-BoldMT" w:cs="Arial"/>
          <w:b/>
          <w:bCs/>
          <w:color w:val="000000"/>
          <w:lang w:val="sr-Cyrl-CS"/>
        </w:rPr>
        <w:t xml:space="preserve">Партија 1. </w:t>
      </w:r>
      <w:r w:rsidR="0090316C" w:rsidRPr="0090316C">
        <w:rPr>
          <w:rFonts w:eastAsia="TimesNewRomanPS-BoldMT" w:cs="Arial"/>
          <w:bCs/>
          <w:color w:val="000000"/>
          <w:lang w:val="sr-Cyrl-RS"/>
        </w:rPr>
        <w:t>Д</w:t>
      </w:r>
      <w:r w:rsidR="0090316C" w:rsidRPr="0090316C">
        <w:rPr>
          <w:rFonts w:eastAsia="TimesNewRomanPS-BoldMT" w:cs="Arial"/>
          <w:bCs/>
          <w:color w:val="000000"/>
          <w:lang w:val="sr-Cyrl-CS"/>
        </w:rPr>
        <w:t>елови за путничка возила</w:t>
      </w:r>
      <w:r w:rsidR="0090316C">
        <w:rPr>
          <w:rFonts w:eastAsia="TimesNewRomanPS-BoldMT" w:cs="Arial"/>
          <w:bCs/>
          <w:color w:val="000000"/>
        </w:rPr>
        <w:t>,</w:t>
      </w:r>
      <w:r w:rsidR="004B396A">
        <w:rPr>
          <w:rFonts w:eastAsia="TimesNewRomanPS-BoldMT" w:cs="Arial"/>
          <w:bCs/>
          <w:color w:val="000000"/>
          <w:lang w:val="sr-Cyrl-RS"/>
        </w:rPr>
        <w:t xml:space="preserve"> </w:t>
      </w:r>
      <w:r w:rsidR="004C56E1" w:rsidRPr="00096C22">
        <w:rPr>
          <w:rFonts w:eastAsia="TimesNewRomanPS-BoldMT" w:cs="Arial"/>
          <w:bCs/>
          <w:color w:val="000000"/>
        </w:rPr>
        <w:t>ради закључења О</w:t>
      </w:r>
      <w:r w:rsidRPr="00096C22">
        <w:rPr>
          <w:rFonts w:eastAsia="TimesNewRomanPS-BoldMT" w:cs="Arial"/>
          <w:bCs/>
          <w:color w:val="000000"/>
        </w:rPr>
        <w:t>квирног споразума са једним</w:t>
      </w:r>
      <w:r w:rsidRPr="00096C22">
        <w:rPr>
          <w:rFonts w:eastAsia="TimesNewRomanPS-BoldMT" w:cs="Arial"/>
          <w:bCs/>
          <w:color w:val="00B0F0"/>
        </w:rPr>
        <w:t xml:space="preserve"> </w:t>
      </w:r>
      <w:r w:rsidRPr="00096C22">
        <w:rPr>
          <w:rFonts w:eastAsia="TimesNewRomanPS-BoldMT" w:cs="Arial"/>
          <w:bCs/>
          <w:color w:val="000000"/>
        </w:rPr>
        <w:t>понуђачем</w:t>
      </w:r>
      <w:r w:rsidR="00765013" w:rsidRPr="00096C22">
        <w:rPr>
          <w:rFonts w:eastAsia="TimesNewRomanPS-BoldMT" w:cs="Arial"/>
          <w:bCs/>
        </w:rPr>
        <w:t>,</w:t>
      </w:r>
      <w:r w:rsidR="00765013" w:rsidRPr="00096C22">
        <w:rPr>
          <w:rFonts w:eastAsia="TimesNewRomanPS-BoldMT" w:cs="Arial"/>
          <w:bCs/>
          <w:color w:val="00B0F0"/>
        </w:rPr>
        <w:t xml:space="preserve"> </w:t>
      </w:r>
      <w:r w:rsidR="00256C2D">
        <w:rPr>
          <w:rFonts w:eastAsia="TimesNewRomanPS-BoldMT" w:cs="Arial"/>
          <w:bCs/>
          <w:color w:val="000000"/>
        </w:rPr>
        <w:t>ЈН/8200/0082/2017</w:t>
      </w:r>
      <w:r w:rsidR="004C56E1" w:rsidRPr="00096C22">
        <w:rPr>
          <w:rFonts w:eastAsia="TimesNewRomanPS-BoldMT" w:cs="Arial"/>
          <w:bCs/>
          <w:color w:val="000000"/>
        </w:rPr>
        <w:t>.</w:t>
      </w:r>
    </w:p>
    <w:p w14:paraId="1B38D349" w14:textId="652A2803" w:rsidR="00343A18" w:rsidRPr="00096C22" w:rsidRDefault="00343A18" w:rsidP="00343A18">
      <w:pPr>
        <w:spacing w:before="0"/>
        <w:rPr>
          <w:rFonts w:eastAsia="TimesNewRomanPS-BoldMT" w:cs="Arial"/>
          <w:bCs/>
          <w:color w:val="00B0F0"/>
        </w:rPr>
      </w:pPr>
    </w:p>
    <w:p w14:paraId="6E0E4DEA" w14:textId="77777777" w:rsidR="00343A18" w:rsidRPr="00096C22" w:rsidRDefault="00343A18" w:rsidP="00343A18">
      <w:pPr>
        <w:spacing w:before="0"/>
        <w:rPr>
          <w:rFonts w:cs="Arial"/>
          <w:b/>
          <w:bCs/>
          <w:iCs/>
        </w:rPr>
      </w:pPr>
      <w:r w:rsidRPr="00096C22">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394"/>
      </w:tblGrid>
      <w:tr w:rsidR="00343A18" w:rsidRPr="00096C22" w14:paraId="02DD28B6" w14:textId="77777777" w:rsidTr="00555237">
        <w:trPr>
          <w:trHeight w:val="620"/>
        </w:trPr>
        <w:tc>
          <w:tcPr>
            <w:tcW w:w="4621" w:type="dxa"/>
            <w:tcBorders>
              <w:top w:val="single" w:sz="4" w:space="0" w:color="000000"/>
              <w:left w:val="single" w:sz="4" w:space="0" w:color="000000"/>
              <w:bottom w:val="single" w:sz="4" w:space="0" w:color="000000"/>
            </w:tcBorders>
            <w:shd w:val="clear" w:color="auto" w:fill="auto"/>
          </w:tcPr>
          <w:p w14:paraId="35D00544" w14:textId="77777777" w:rsidR="00343A18" w:rsidRPr="00096C22" w:rsidRDefault="00343A18" w:rsidP="00BC01DC">
            <w:pPr>
              <w:spacing w:before="0"/>
              <w:rPr>
                <w:rFonts w:cs="Arial"/>
                <w:b/>
                <w:bCs/>
                <w:iCs/>
              </w:rPr>
            </w:pPr>
            <w:r w:rsidRPr="00096C22">
              <w:rPr>
                <w:rFonts w:cs="Arial"/>
                <w:iCs/>
              </w:rPr>
              <w:t>Назив понуђача: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866D3E7" w14:textId="77777777" w:rsidR="00343A18" w:rsidRPr="00096C22" w:rsidRDefault="00343A18" w:rsidP="00BC01DC">
            <w:pPr>
              <w:snapToGrid w:val="0"/>
              <w:spacing w:before="0"/>
              <w:rPr>
                <w:rFonts w:cs="Arial"/>
                <w:b/>
                <w:bCs/>
                <w:i/>
                <w:iCs/>
              </w:rPr>
            </w:pPr>
          </w:p>
          <w:p w14:paraId="6BDC025B" w14:textId="77777777" w:rsidR="00343A18" w:rsidRPr="00096C22" w:rsidRDefault="00343A18" w:rsidP="00BC01DC">
            <w:pPr>
              <w:spacing w:before="0"/>
              <w:rPr>
                <w:rFonts w:cs="Arial"/>
                <w:b/>
                <w:bCs/>
                <w:i/>
                <w:iCs/>
              </w:rPr>
            </w:pPr>
          </w:p>
          <w:p w14:paraId="72535B29" w14:textId="77777777" w:rsidR="00343A18" w:rsidRPr="00096C22" w:rsidRDefault="00343A18" w:rsidP="00BC01DC">
            <w:pPr>
              <w:spacing w:before="0"/>
              <w:rPr>
                <w:rFonts w:cs="Arial"/>
                <w:b/>
                <w:bCs/>
                <w:i/>
                <w:iCs/>
              </w:rPr>
            </w:pPr>
          </w:p>
        </w:tc>
      </w:tr>
      <w:tr w:rsidR="00343A18" w:rsidRPr="00096C22" w14:paraId="6F061010" w14:textId="77777777" w:rsidTr="00555237">
        <w:trPr>
          <w:trHeight w:val="683"/>
        </w:trPr>
        <w:tc>
          <w:tcPr>
            <w:tcW w:w="4621" w:type="dxa"/>
            <w:tcBorders>
              <w:top w:val="single" w:sz="4" w:space="0" w:color="000000"/>
              <w:left w:val="single" w:sz="4" w:space="0" w:color="000000"/>
              <w:bottom w:val="single" w:sz="4" w:space="0" w:color="000000"/>
            </w:tcBorders>
            <w:shd w:val="clear" w:color="auto" w:fill="auto"/>
          </w:tcPr>
          <w:p w14:paraId="796F887C" w14:textId="77777777" w:rsidR="00343A18" w:rsidRPr="00096C22" w:rsidRDefault="00343A18" w:rsidP="00BC01DC">
            <w:pPr>
              <w:spacing w:before="0"/>
              <w:rPr>
                <w:rFonts w:cs="Arial"/>
                <w:b/>
                <w:bCs/>
                <w:iCs/>
              </w:rPr>
            </w:pPr>
            <w:r w:rsidRPr="00096C22">
              <w:rPr>
                <w:rFonts w:cs="Arial"/>
                <w:iCs/>
              </w:rPr>
              <w:lastRenderedPageBreak/>
              <w:t>Адреса понуђача: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6D3E9FF" w14:textId="77777777" w:rsidR="00343A18" w:rsidRPr="00096C22" w:rsidRDefault="00343A18" w:rsidP="00BC01DC">
            <w:pPr>
              <w:snapToGrid w:val="0"/>
              <w:spacing w:before="0"/>
              <w:rPr>
                <w:rFonts w:cs="Arial"/>
                <w:b/>
                <w:bCs/>
                <w:i/>
                <w:iCs/>
              </w:rPr>
            </w:pPr>
          </w:p>
          <w:p w14:paraId="4AC4AA3C" w14:textId="77777777" w:rsidR="00343A18" w:rsidRPr="00096C22" w:rsidRDefault="00343A18" w:rsidP="00BC01DC">
            <w:pPr>
              <w:spacing w:before="0"/>
              <w:rPr>
                <w:rFonts w:cs="Arial"/>
                <w:b/>
                <w:bCs/>
                <w:i/>
                <w:iCs/>
              </w:rPr>
            </w:pPr>
          </w:p>
          <w:p w14:paraId="75C3AE63" w14:textId="77777777" w:rsidR="00343A18" w:rsidRPr="00096C22" w:rsidRDefault="00343A18" w:rsidP="00BC01DC">
            <w:pPr>
              <w:spacing w:before="0"/>
              <w:rPr>
                <w:rFonts w:cs="Arial"/>
                <w:b/>
                <w:bCs/>
                <w:i/>
                <w:iCs/>
              </w:rPr>
            </w:pPr>
          </w:p>
        </w:tc>
      </w:tr>
      <w:tr w:rsidR="000B2EE9" w:rsidRPr="00096C22" w14:paraId="6007A4BE" w14:textId="77777777" w:rsidTr="00555237">
        <w:trPr>
          <w:trHeight w:val="440"/>
        </w:trPr>
        <w:tc>
          <w:tcPr>
            <w:tcW w:w="4621" w:type="dxa"/>
            <w:tcBorders>
              <w:top w:val="single" w:sz="4" w:space="0" w:color="000000"/>
              <w:left w:val="single" w:sz="4" w:space="0" w:color="000000"/>
              <w:bottom w:val="single" w:sz="4" w:space="0" w:color="000000"/>
            </w:tcBorders>
            <w:shd w:val="clear" w:color="auto" w:fill="auto"/>
          </w:tcPr>
          <w:p w14:paraId="56A318A4" w14:textId="77777777" w:rsidR="000B2EE9" w:rsidRPr="00096C22" w:rsidRDefault="000B2EE9" w:rsidP="00BC01DC">
            <w:pPr>
              <w:spacing w:before="0"/>
              <w:rPr>
                <w:rFonts w:cs="Arial"/>
                <w:iCs/>
              </w:rPr>
            </w:pPr>
            <w:r w:rsidRPr="00096C22">
              <w:rPr>
                <w:rFonts w:cs="Arial"/>
                <w:iCs/>
                <w:lang w:val="sr-Cyrl-RS"/>
              </w:rPr>
              <w:t>Врста правног лица: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9F53BE5" w14:textId="77777777" w:rsidR="000B2EE9" w:rsidRPr="00096C22" w:rsidRDefault="000B2EE9" w:rsidP="00BC01DC">
            <w:pPr>
              <w:snapToGrid w:val="0"/>
              <w:spacing w:before="0"/>
              <w:rPr>
                <w:rFonts w:cs="Arial"/>
                <w:b/>
                <w:bCs/>
                <w:i/>
                <w:iCs/>
              </w:rPr>
            </w:pPr>
          </w:p>
        </w:tc>
      </w:tr>
      <w:tr w:rsidR="00343A18" w:rsidRPr="00096C22" w14:paraId="0412CE09" w14:textId="77777777" w:rsidTr="00555237">
        <w:trPr>
          <w:trHeight w:val="647"/>
        </w:trPr>
        <w:tc>
          <w:tcPr>
            <w:tcW w:w="4621" w:type="dxa"/>
            <w:tcBorders>
              <w:top w:val="single" w:sz="4" w:space="0" w:color="000000"/>
              <w:left w:val="single" w:sz="4" w:space="0" w:color="000000"/>
              <w:bottom w:val="single" w:sz="4" w:space="0" w:color="000000"/>
            </w:tcBorders>
            <w:shd w:val="clear" w:color="auto" w:fill="auto"/>
          </w:tcPr>
          <w:p w14:paraId="20480416" w14:textId="77777777" w:rsidR="00343A18" w:rsidRPr="00096C22" w:rsidRDefault="00343A18" w:rsidP="00BC01DC">
            <w:pPr>
              <w:spacing w:before="0"/>
              <w:rPr>
                <w:rFonts w:cs="Arial"/>
                <w:b/>
                <w:bCs/>
                <w:iCs/>
              </w:rPr>
            </w:pPr>
            <w:r w:rsidRPr="00096C22">
              <w:rPr>
                <w:rFonts w:cs="Arial"/>
                <w:iCs/>
              </w:rPr>
              <w:t>Матични број понуђача: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5D18B86" w14:textId="77777777" w:rsidR="00343A18" w:rsidRPr="00096C22" w:rsidRDefault="00343A18" w:rsidP="00BC01DC">
            <w:pPr>
              <w:snapToGrid w:val="0"/>
              <w:spacing w:before="0"/>
              <w:rPr>
                <w:rFonts w:cs="Arial"/>
                <w:b/>
                <w:bCs/>
                <w:i/>
                <w:iCs/>
              </w:rPr>
            </w:pPr>
          </w:p>
          <w:p w14:paraId="52E24AC0" w14:textId="77777777" w:rsidR="00343A18" w:rsidRPr="00096C22" w:rsidRDefault="00343A18" w:rsidP="00BC01DC">
            <w:pPr>
              <w:spacing w:before="0"/>
              <w:rPr>
                <w:rFonts w:cs="Arial"/>
                <w:b/>
                <w:bCs/>
                <w:i/>
                <w:iCs/>
              </w:rPr>
            </w:pPr>
          </w:p>
          <w:p w14:paraId="4E5A94FF" w14:textId="77777777" w:rsidR="00343A18" w:rsidRPr="00096C22" w:rsidRDefault="00343A18" w:rsidP="00BC01DC">
            <w:pPr>
              <w:spacing w:before="0"/>
              <w:rPr>
                <w:rFonts w:cs="Arial"/>
                <w:b/>
                <w:bCs/>
                <w:i/>
                <w:iCs/>
              </w:rPr>
            </w:pPr>
          </w:p>
        </w:tc>
      </w:tr>
      <w:tr w:rsidR="00343A18" w:rsidRPr="00096C22" w14:paraId="5D75C08B" w14:textId="77777777" w:rsidTr="00555237">
        <w:tc>
          <w:tcPr>
            <w:tcW w:w="4621" w:type="dxa"/>
            <w:tcBorders>
              <w:top w:val="single" w:sz="4" w:space="0" w:color="000000"/>
              <w:left w:val="single" w:sz="4" w:space="0" w:color="000000"/>
              <w:bottom w:val="single" w:sz="4" w:space="0" w:color="000000"/>
            </w:tcBorders>
            <w:shd w:val="clear" w:color="auto" w:fill="auto"/>
          </w:tcPr>
          <w:p w14:paraId="6076E91D" w14:textId="77777777" w:rsidR="00343A18" w:rsidRPr="00096C22" w:rsidRDefault="00343A18" w:rsidP="00BC01DC">
            <w:pPr>
              <w:spacing w:before="0"/>
              <w:rPr>
                <w:rFonts w:cs="Arial"/>
                <w:b/>
                <w:bCs/>
                <w:iCs/>
                <w:lang w:val="ru-RU"/>
              </w:rPr>
            </w:pPr>
            <w:r w:rsidRPr="00096C22">
              <w:rPr>
                <w:rFonts w:cs="Arial"/>
                <w:iCs/>
                <w:lang w:val="ru-RU"/>
              </w:rPr>
              <w:t>Порески идентификациони број понуђача (ПИБ):</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CD9E011" w14:textId="77777777" w:rsidR="00343A18" w:rsidRPr="00096C22" w:rsidRDefault="00343A18" w:rsidP="00BC01DC">
            <w:pPr>
              <w:snapToGrid w:val="0"/>
              <w:spacing w:before="0"/>
              <w:rPr>
                <w:rFonts w:cs="Arial"/>
                <w:b/>
                <w:bCs/>
                <w:i/>
                <w:iCs/>
                <w:lang w:val="ru-RU"/>
              </w:rPr>
            </w:pPr>
          </w:p>
        </w:tc>
      </w:tr>
      <w:tr w:rsidR="00343A18" w:rsidRPr="00096C22" w14:paraId="745FD35C" w14:textId="77777777" w:rsidTr="00555237">
        <w:trPr>
          <w:trHeight w:val="512"/>
        </w:trPr>
        <w:tc>
          <w:tcPr>
            <w:tcW w:w="4621" w:type="dxa"/>
            <w:tcBorders>
              <w:top w:val="single" w:sz="4" w:space="0" w:color="000000"/>
              <w:left w:val="single" w:sz="4" w:space="0" w:color="000000"/>
              <w:bottom w:val="single" w:sz="4" w:space="0" w:color="000000"/>
            </w:tcBorders>
            <w:shd w:val="clear" w:color="auto" w:fill="auto"/>
          </w:tcPr>
          <w:p w14:paraId="09688292" w14:textId="77777777" w:rsidR="00343A18" w:rsidRPr="00096C22" w:rsidRDefault="00343A18" w:rsidP="00BC01DC">
            <w:pPr>
              <w:spacing w:before="0"/>
              <w:rPr>
                <w:rFonts w:cs="Arial"/>
                <w:iCs/>
              </w:rPr>
            </w:pPr>
          </w:p>
          <w:p w14:paraId="0965C800" w14:textId="77777777" w:rsidR="00343A18" w:rsidRPr="00096C22" w:rsidRDefault="00343A18" w:rsidP="00BC01DC">
            <w:pPr>
              <w:spacing w:before="0"/>
              <w:rPr>
                <w:rFonts w:cs="Arial"/>
                <w:b/>
                <w:bCs/>
                <w:iCs/>
              </w:rPr>
            </w:pPr>
            <w:r w:rsidRPr="00096C22">
              <w:rPr>
                <w:rFonts w:cs="Arial"/>
                <w:iCs/>
              </w:rPr>
              <w:t>Име особе за контакт:</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0B65AE1" w14:textId="77777777" w:rsidR="00343A18" w:rsidRPr="00096C22" w:rsidRDefault="00343A18" w:rsidP="00BC01DC">
            <w:pPr>
              <w:snapToGrid w:val="0"/>
              <w:spacing w:before="0"/>
              <w:rPr>
                <w:rFonts w:cs="Arial"/>
                <w:b/>
                <w:bCs/>
                <w:i/>
                <w:iCs/>
              </w:rPr>
            </w:pPr>
          </w:p>
          <w:p w14:paraId="0EC92A08" w14:textId="77777777" w:rsidR="00343A18" w:rsidRPr="00096C22" w:rsidRDefault="00343A18" w:rsidP="00BC01DC">
            <w:pPr>
              <w:spacing w:before="0"/>
              <w:rPr>
                <w:rFonts w:cs="Arial"/>
                <w:b/>
                <w:bCs/>
                <w:i/>
                <w:iCs/>
              </w:rPr>
            </w:pPr>
          </w:p>
          <w:p w14:paraId="565E2289" w14:textId="77777777" w:rsidR="00343A18" w:rsidRPr="00096C22" w:rsidRDefault="00343A18" w:rsidP="00BC01DC">
            <w:pPr>
              <w:spacing w:before="0"/>
              <w:rPr>
                <w:rFonts w:cs="Arial"/>
                <w:b/>
                <w:bCs/>
                <w:i/>
                <w:iCs/>
              </w:rPr>
            </w:pPr>
          </w:p>
        </w:tc>
      </w:tr>
      <w:tr w:rsidR="00343A18" w:rsidRPr="00096C22" w14:paraId="2BE95712" w14:textId="77777777" w:rsidTr="00555237">
        <w:tc>
          <w:tcPr>
            <w:tcW w:w="4621" w:type="dxa"/>
            <w:tcBorders>
              <w:top w:val="single" w:sz="4" w:space="0" w:color="000000"/>
              <w:left w:val="single" w:sz="4" w:space="0" w:color="000000"/>
              <w:bottom w:val="single" w:sz="4" w:space="0" w:color="000000"/>
            </w:tcBorders>
            <w:shd w:val="clear" w:color="auto" w:fill="auto"/>
          </w:tcPr>
          <w:p w14:paraId="1B3C585A" w14:textId="77777777" w:rsidR="00343A18" w:rsidRPr="00096C22" w:rsidRDefault="00343A18" w:rsidP="00BC01DC">
            <w:pPr>
              <w:spacing w:before="0"/>
              <w:rPr>
                <w:rFonts w:cs="Arial"/>
                <w:b/>
                <w:bCs/>
                <w:iCs/>
                <w:lang w:val="ru-RU"/>
              </w:rPr>
            </w:pPr>
            <w:r w:rsidRPr="00096C22">
              <w:rPr>
                <w:rFonts w:cs="Arial"/>
                <w:iCs/>
                <w:lang w:val="ru-RU"/>
              </w:rPr>
              <w:t>Електронска адреса понуђача (</w:t>
            </w:r>
            <w:r w:rsidRPr="00096C22">
              <w:rPr>
                <w:rFonts w:cs="Arial"/>
                <w:iCs/>
              </w:rPr>
              <w:t>e</w:t>
            </w:r>
            <w:r w:rsidRPr="00096C22">
              <w:rPr>
                <w:rFonts w:cs="Arial"/>
                <w:iCs/>
                <w:lang w:val="ru-RU"/>
              </w:rPr>
              <w:t>-</w:t>
            </w:r>
            <w:r w:rsidRPr="00096C22">
              <w:rPr>
                <w:rFonts w:cs="Arial"/>
                <w:iCs/>
              </w:rPr>
              <w:t>mail</w:t>
            </w:r>
            <w:r w:rsidRPr="00096C22">
              <w:rPr>
                <w:rFonts w:cs="Arial"/>
                <w:iCs/>
                <w:lang w:val="ru-RU"/>
              </w:rPr>
              <w:t>):</w:t>
            </w:r>
          </w:p>
          <w:p w14:paraId="751625C5" w14:textId="77777777" w:rsidR="00343A18" w:rsidRPr="00096C22" w:rsidRDefault="00343A18" w:rsidP="00BC01DC">
            <w:pPr>
              <w:spacing w:before="0"/>
              <w:rPr>
                <w:rFonts w:cs="Arial"/>
                <w:b/>
                <w:bCs/>
                <w:iCs/>
                <w:lang w:val="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DB3F5CB" w14:textId="77777777" w:rsidR="00343A18" w:rsidRPr="00096C22" w:rsidRDefault="00343A18" w:rsidP="00BC01DC">
            <w:pPr>
              <w:snapToGrid w:val="0"/>
              <w:spacing w:before="0"/>
              <w:rPr>
                <w:rFonts w:cs="Arial"/>
                <w:b/>
                <w:bCs/>
                <w:i/>
                <w:iCs/>
                <w:lang w:val="ru-RU"/>
              </w:rPr>
            </w:pPr>
          </w:p>
        </w:tc>
      </w:tr>
      <w:tr w:rsidR="00343A18" w:rsidRPr="00096C22" w14:paraId="229ECCA9" w14:textId="77777777" w:rsidTr="00555237">
        <w:trPr>
          <w:trHeight w:val="557"/>
        </w:trPr>
        <w:tc>
          <w:tcPr>
            <w:tcW w:w="4621" w:type="dxa"/>
            <w:tcBorders>
              <w:top w:val="single" w:sz="4" w:space="0" w:color="000000"/>
              <w:left w:val="single" w:sz="4" w:space="0" w:color="000000"/>
              <w:bottom w:val="single" w:sz="4" w:space="0" w:color="000000"/>
            </w:tcBorders>
            <w:shd w:val="clear" w:color="auto" w:fill="auto"/>
          </w:tcPr>
          <w:p w14:paraId="31BE1DCA" w14:textId="77777777" w:rsidR="00343A18" w:rsidRPr="00096C22" w:rsidRDefault="00343A18" w:rsidP="00BC01DC">
            <w:pPr>
              <w:spacing w:before="0"/>
              <w:rPr>
                <w:rFonts w:cs="Arial"/>
                <w:b/>
                <w:bCs/>
                <w:iCs/>
              </w:rPr>
            </w:pPr>
            <w:r w:rsidRPr="00096C22">
              <w:rPr>
                <w:rFonts w:cs="Arial"/>
                <w:iCs/>
              </w:rPr>
              <w:t>Телефон:</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5899676" w14:textId="77777777" w:rsidR="00343A18" w:rsidRPr="00096C22" w:rsidRDefault="00343A18" w:rsidP="00BC01DC">
            <w:pPr>
              <w:snapToGrid w:val="0"/>
              <w:spacing w:before="0"/>
              <w:rPr>
                <w:rFonts w:cs="Arial"/>
                <w:b/>
                <w:bCs/>
                <w:i/>
                <w:iCs/>
              </w:rPr>
            </w:pPr>
          </w:p>
          <w:p w14:paraId="6A5E2307" w14:textId="77777777" w:rsidR="00343A18" w:rsidRPr="00096C22" w:rsidRDefault="00343A18" w:rsidP="00BC01DC">
            <w:pPr>
              <w:spacing w:before="0"/>
              <w:rPr>
                <w:rFonts w:cs="Arial"/>
                <w:b/>
                <w:bCs/>
                <w:i/>
                <w:iCs/>
              </w:rPr>
            </w:pPr>
          </w:p>
          <w:p w14:paraId="3872AE8B" w14:textId="77777777" w:rsidR="00343A18" w:rsidRPr="00096C22" w:rsidRDefault="00343A18" w:rsidP="00BC01DC">
            <w:pPr>
              <w:spacing w:before="0"/>
              <w:rPr>
                <w:rFonts w:cs="Arial"/>
                <w:b/>
                <w:bCs/>
                <w:i/>
                <w:iCs/>
              </w:rPr>
            </w:pPr>
          </w:p>
        </w:tc>
      </w:tr>
      <w:tr w:rsidR="00343A18" w:rsidRPr="00096C22" w14:paraId="445DEA30" w14:textId="77777777" w:rsidTr="00555237">
        <w:trPr>
          <w:trHeight w:val="530"/>
        </w:trPr>
        <w:tc>
          <w:tcPr>
            <w:tcW w:w="4621" w:type="dxa"/>
            <w:tcBorders>
              <w:top w:val="single" w:sz="4" w:space="0" w:color="000000"/>
              <w:left w:val="single" w:sz="4" w:space="0" w:color="000000"/>
              <w:bottom w:val="single" w:sz="4" w:space="0" w:color="000000"/>
            </w:tcBorders>
            <w:shd w:val="clear" w:color="auto" w:fill="auto"/>
          </w:tcPr>
          <w:p w14:paraId="411E31C8" w14:textId="77777777" w:rsidR="00343A18" w:rsidRPr="00096C22" w:rsidRDefault="00343A18" w:rsidP="00BC01DC">
            <w:pPr>
              <w:spacing w:before="0"/>
              <w:rPr>
                <w:rFonts w:cs="Arial"/>
                <w:b/>
                <w:bCs/>
                <w:iCs/>
              </w:rPr>
            </w:pPr>
            <w:r w:rsidRPr="00096C22">
              <w:rPr>
                <w:rFonts w:cs="Arial"/>
                <w:iCs/>
              </w:rPr>
              <w:t>Телефакс:</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E689CF3" w14:textId="77777777" w:rsidR="00343A18" w:rsidRPr="00096C22" w:rsidRDefault="00343A18" w:rsidP="00BC01DC">
            <w:pPr>
              <w:snapToGrid w:val="0"/>
              <w:spacing w:before="0"/>
              <w:rPr>
                <w:rFonts w:cs="Arial"/>
                <w:b/>
                <w:bCs/>
                <w:i/>
                <w:iCs/>
              </w:rPr>
            </w:pPr>
          </w:p>
          <w:p w14:paraId="4E59E135" w14:textId="77777777" w:rsidR="00343A18" w:rsidRPr="00096C22" w:rsidRDefault="00343A18" w:rsidP="00BC01DC">
            <w:pPr>
              <w:spacing w:before="0"/>
              <w:rPr>
                <w:rFonts w:cs="Arial"/>
                <w:b/>
                <w:bCs/>
                <w:i/>
                <w:iCs/>
              </w:rPr>
            </w:pPr>
          </w:p>
          <w:p w14:paraId="69217A4E" w14:textId="77777777" w:rsidR="00343A18" w:rsidRPr="00096C22" w:rsidRDefault="00343A18" w:rsidP="00BC01DC">
            <w:pPr>
              <w:spacing w:before="0"/>
              <w:rPr>
                <w:rFonts w:cs="Arial"/>
                <w:b/>
                <w:bCs/>
                <w:i/>
                <w:iCs/>
              </w:rPr>
            </w:pPr>
          </w:p>
        </w:tc>
      </w:tr>
      <w:tr w:rsidR="00343A18" w:rsidRPr="00096C22" w14:paraId="0C3ACD40" w14:textId="77777777" w:rsidTr="00555237">
        <w:trPr>
          <w:trHeight w:val="593"/>
        </w:trPr>
        <w:tc>
          <w:tcPr>
            <w:tcW w:w="4621" w:type="dxa"/>
            <w:tcBorders>
              <w:top w:val="single" w:sz="4" w:space="0" w:color="000000"/>
              <w:left w:val="single" w:sz="4" w:space="0" w:color="000000"/>
              <w:bottom w:val="single" w:sz="4" w:space="0" w:color="000000"/>
            </w:tcBorders>
            <w:shd w:val="clear" w:color="auto" w:fill="auto"/>
          </w:tcPr>
          <w:p w14:paraId="61EE03D5" w14:textId="77777777" w:rsidR="00343A18" w:rsidRPr="00096C22" w:rsidRDefault="00343A18" w:rsidP="00BC01DC">
            <w:pPr>
              <w:spacing w:before="0"/>
              <w:rPr>
                <w:rFonts w:cs="Arial"/>
                <w:b/>
                <w:bCs/>
                <w:iCs/>
                <w:lang w:val="ru-RU"/>
              </w:rPr>
            </w:pPr>
            <w:r w:rsidRPr="00096C22">
              <w:rPr>
                <w:rFonts w:cs="Arial"/>
                <w:iCs/>
                <w:lang w:val="ru-RU"/>
              </w:rPr>
              <w:t>Број рачуна понуђача и назив банке: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315FEC4" w14:textId="77777777" w:rsidR="00343A18" w:rsidRPr="00096C22" w:rsidRDefault="00343A18" w:rsidP="00BC01DC">
            <w:pPr>
              <w:snapToGrid w:val="0"/>
              <w:spacing w:before="0"/>
              <w:rPr>
                <w:rFonts w:cs="Arial"/>
                <w:b/>
                <w:bCs/>
                <w:i/>
                <w:iCs/>
                <w:lang w:val="ru-RU"/>
              </w:rPr>
            </w:pPr>
          </w:p>
          <w:p w14:paraId="7DDB4665" w14:textId="77777777" w:rsidR="00343A18" w:rsidRPr="00096C22" w:rsidRDefault="00343A18" w:rsidP="00BC01DC">
            <w:pPr>
              <w:spacing w:before="0"/>
              <w:rPr>
                <w:rFonts w:cs="Arial"/>
                <w:b/>
                <w:bCs/>
                <w:i/>
                <w:iCs/>
                <w:lang w:val="ru-RU"/>
              </w:rPr>
            </w:pPr>
          </w:p>
          <w:p w14:paraId="60287C70" w14:textId="77777777" w:rsidR="00343A18" w:rsidRPr="00096C22" w:rsidRDefault="00343A18" w:rsidP="00BC01DC">
            <w:pPr>
              <w:spacing w:before="0"/>
              <w:rPr>
                <w:rFonts w:cs="Arial"/>
                <w:b/>
                <w:bCs/>
                <w:i/>
                <w:iCs/>
                <w:lang w:val="ru-RU"/>
              </w:rPr>
            </w:pPr>
          </w:p>
        </w:tc>
      </w:tr>
      <w:tr w:rsidR="00343A18" w:rsidRPr="00096C22" w14:paraId="2263D3A1" w14:textId="77777777" w:rsidTr="00555237">
        <w:trPr>
          <w:trHeight w:val="593"/>
        </w:trPr>
        <w:tc>
          <w:tcPr>
            <w:tcW w:w="4621" w:type="dxa"/>
            <w:tcBorders>
              <w:top w:val="single" w:sz="4" w:space="0" w:color="000000"/>
              <w:left w:val="single" w:sz="4" w:space="0" w:color="000000"/>
              <w:bottom w:val="single" w:sz="4" w:space="0" w:color="000000"/>
            </w:tcBorders>
            <w:shd w:val="clear" w:color="auto" w:fill="auto"/>
          </w:tcPr>
          <w:p w14:paraId="46E0CDB1" w14:textId="77777777" w:rsidR="00343A18" w:rsidRPr="00096C22" w:rsidRDefault="00343A18" w:rsidP="00BC01DC">
            <w:pPr>
              <w:spacing w:before="0"/>
              <w:rPr>
                <w:rFonts w:cs="Arial"/>
                <w:b/>
                <w:bCs/>
                <w:iCs/>
                <w:lang w:val="ru-RU"/>
              </w:rPr>
            </w:pPr>
            <w:r w:rsidRPr="00096C22">
              <w:rPr>
                <w:rFonts w:cs="Arial"/>
                <w:iCs/>
                <w:lang w:val="ru-RU"/>
              </w:rPr>
              <w:t>Лице овлашћено за потписивање уговора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93FD70B" w14:textId="77777777" w:rsidR="00343A18" w:rsidRPr="00096C22" w:rsidRDefault="00343A18" w:rsidP="00BC01DC">
            <w:pPr>
              <w:snapToGrid w:val="0"/>
              <w:spacing w:before="0"/>
              <w:ind w:firstLine="708"/>
              <w:rPr>
                <w:rFonts w:cs="Arial"/>
                <w:b/>
                <w:bCs/>
                <w:i/>
                <w:iCs/>
                <w:lang w:val="ru-RU"/>
              </w:rPr>
            </w:pPr>
          </w:p>
          <w:p w14:paraId="61298F5F" w14:textId="77777777" w:rsidR="00343A18" w:rsidRPr="00096C22" w:rsidRDefault="00343A18" w:rsidP="00BC01DC">
            <w:pPr>
              <w:spacing w:before="0"/>
              <w:ind w:firstLine="708"/>
              <w:rPr>
                <w:rFonts w:cs="Arial"/>
                <w:b/>
                <w:bCs/>
                <w:i/>
                <w:iCs/>
                <w:lang w:val="ru-RU"/>
              </w:rPr>
            </w:pPr>
          </w:p>
          <w:p w14:paraId="126E0934" w14:textId="77777777" w:rsidR="00343A18" w:rsidRPr="00096C22" w:rsidRDefault="00343A18" w:rsidP="00BC01DC">
            <w:pPr>
              <w:spacing w:before="0"/>
              <w:ind w:firstLine="708"/>
              <w:rPr>
                <w:rFonts w:cs="Arial"/>
                <w:b/>
                <w:bCs/>
                <w:i/>
                <w:iCs/>
                <w:lang w:val="ru-RU"/>
              </w:rPr>
            </w:pPr>
          </w:p>
        </w:tc>
      </w:tr>
    </w:tbl>
    <w:p w14:paraId="6ABA82C1" w14:textId="77777777" w:rsidR="008F7C4A" w:rsidRPr="00096C22" w:rsidRDefault="008F7C4A" w:rsidP="00343A18">
      <w:pPr>
        <w:spacing w:before="0"/>
        <w:rPr>
          <w:rFonts w:cs="Arial"/>
        </w:rPr>
      </w:pPr>
    </w:p>
    <w:p w14:paraId="103719F5" w14:textId="77777777" w:rsidR="00343A18" w:rsidRPr="00096C22" w:rsidRDefault="00343A18" w:rsidP="00343A18">
      <w:pPr>
        <w:spacing w:before="0"/>
        <w:rPr>
          <w:rFonts w:eastAsia="TimesNewRomanPSMT" w:cs="Arial"/>
          <w:b/>
          <w:bCs/>
          <w:iCs/>
        </w:rPr>
      </w:pPr>
      <w:r w:rsidRPr="00096C22">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015"/>
      </w:tblGrid>
      <w:tr w:rsidR="00343A18" w:rsidRPr="00096C22" w14:paraId="7DC391B9" w14:textId="77777777" w:rsidTr="00555237">
        <w:tc>
          <w:tcPr>
            <w:tcW w:w="9015" w:type="dxa"/>
            <w:tcBorders>
              <w:top w:val="single" w:sz="4" w:space="0" w:color="000000"/>
              <w:left w:val="single" w:sz="4" w:space="0" w:color="000000"/>
              <w:bottom w:val="single" w:sz="4" w:space="0" w:color="000000"/>
              <w:right w:val="single" w:sz="4" w:space="0" w:color="000000"/>
            </w:tcBorders>
            <w:shd w:val="clear" w:color="auto" w:fill="auto"/>
          </w:tcPr>
          <w:p w14:paraId="2CEB7870" w14:textId="77777777" w:rsidR="00343A18" w:rsidRPr="00096C22" w:rsidRDefault="00343A18" w:rsidP="00BC01DC">
            <w:pPr>
              <w:snapToGrid w:val="0"/>
              <w:spacing w:before="0"/>
              <w:jc w:val="center"/>
              <w:rPr>
                <w:rFonts w:cs="Arial"/>
              </w:rPr>
            </w:pPr>
          </w:p>
          <w:p w14:paraId="60782F83" w14:textId="77777777" w:rsidR="00343A18" w:rsidRPr="00096C22" w:rsidRDefault="00343A18" w:rsidP="00BC01DC">
            <w:pPr>
              <w:spacing w:before="0"/>
              <w:jc w:val="center"/>
              <w:rPr>
                <w:rFonts w:eastAsia="TimesNewRomanPSMT" w:cs="Arial"/>
                <w:b/>
                <w:bCs/>
              </w:rPr>
            </w:pPr>
            <w:r w:rsidRPr="00096C22">
              <w:rPr>
                <w:rFonts w:eastAsia="TimesNewRomanPSMT" w:cs="Arial"/>
                <w:b/>
                <w:bCs/>
              </w:rPr>
              <w:t xml:space="preserve">А) САМОСТАЛНО </w:t>
            </w:r>
          </w:p>
        </w:tc>
      </w:tr>
      <w:tr w:rsidR="00343A18" w:rsidRPr="00096C22" w14:paraId="30127C6A" w14:textId="77777777" w:rsidTr="00555237">
        <w:tc>
          <w:tcPr>
            <w:tcW w:w="9015" w:type="dxa"/>
            <w:tcBorders>
              <w:top w:val="single" w:sz="4" w:space="0" w:color="000000"/>
              <w:left w:val="single" w:sz="4" w:space="0" w:color="000000"/>
              <w:bottom w:val="single" w:sz="4" w:space="0" w:color="000000"/>
              <w:right w:val="single" w:sz="4" w:space="0" w:color="000000"/>
            </w:tcBorders>
            <w:shd w:val="clear" w:color="auto" w:fill="auto"/>
          </w:tcPr>
          <w:p w14:paraId="52BA5DF1" w14:textId="77777777" w:rsidR="00343A18" w:rsidRPr="00096C22" w:rsidRDefault="00343A18" w:rsidP="00BC01DC">
            <w:pPr>
              <w:snapToGrid w:val="0"/>
              <w:spacing w:before="0"/>
              <w:jc w:val="center"/>
              <w:rPr>
                <w:rFonts w:eastAsia="TimesNewRomanPSMT" w:cs="Arial"/>
                <w:b/>
                <w:bCs/>
              </w:rPr>
            </w:pPr>
          </w:p>
          <w:p w14:paraId="52B2CA94" w14:textId="77777777" w:rsidR="00343A18" w:rsidRPr="00096C22" w:rsidRDefault="00343A18" w:rsidP="00BC01DC">
            <w:pPr>
              <w:spacing w:before="0"/>
              <w:jc w:val="center"/>
              <w:rPr>
                <w:rFonts w:eastAsia="TimesNewRomanPSMT" w:cs="Arial"/>
                <w:b/>
                <w:bCs/>
              </w:rPr>
            </w:pPr>
            <w:r w:rsidRPr="00096C22">
              <w:rPr>
                <w:rFonts w:eastAsia="TimesNewRomanPSMT" w:cs="Arial"/>
                <w:b/>
                <w:bCs/>
              </w:rPr>
              <w:t>Б) СА ПОДИЗВОЂАЧЕМ</w:t>
            </w:r>
          </w:p>
        </w:tc>
      </w:tr>
      <w:tr w:rsidR="00343A18" w:rsidRPr="00096C22" w14:paraId="339E0686" w14:textId="77777777" w:rsidTr="00555237">
        <w:tc>
          <w:tcPr>
            <w:tcW w:w="9015" w:type="dxa"/>
            <w:tcBorders>
              <w:top w:val="single" w:sz="4" w:space="0" w:color="000000"/>
              <w:left w:val="single" w:sz="4" w:space="0" w:color="000000"/>
              <w:bottom w:val="single" w:sz="4" w:space="0" w:color="000000"/>
              <w:right w:val="single" w:sz="4" w:space="0" w:color="000000"/>
            </w:tcBorders>
            <w:shd w:val="clear" w:color="auto" w:fill="auto"/>
          </w:tcPr>
          <w:p w14:paraId="503BB085" w14:textId="77777777" w:rsidR="00343A18" w:rsidRPr="00096C22" w:rsidRDefault="00343A18" w:rsidP="00BC01DC">
            <w:pPr>
              <w:snapToGrid w:val="0"/>
              <w:spacing w:before="0"/>
              <w:jc w:val="center"/>
              <w:rPr>
                <w:rFonts w:eastAsia="TimesNewRomanPSMT" w:cs="Arial"/>
                <w:b/>
                <w:bCs/>
              </w:rPr>
            </w:pPr>
          </w:p>
          <w:p w14:paraId="1CEFB922" w14:textId="77777777" w:rsidR="00343A18" w:rsidRPr="00096C22" w:rsidRDefault="00343A18" w:rsidP="00BC01DC">
            <w:pPr>
              <w:spacing w:before="0"/>
              <w:jc w:val="center"/>
              <w:rPr>
                <w:rFonts w:cs="Arial"/>
                <w:b/>
                <w:i/>
                <w:iCs/>
                <w:lang w:val="ru-RU"/>
              </w:rPr>
            </w:pPr>
            <w:r w:rsidRPr="00096C22">
              <w:rPr>
                <w:rFonts w:eastAsia="TimesNewRomanPSMT" w:cs="Arial"/>
                <w:b/>
                <w:bCs/>
              </w:rPr>
              <w:t>В) КАО ЗАЈЕДНИЧКУ ПОНУДУ</w:t>
            </w:r>
          </w:p>
        </w:tc>
      </w:tr>
    </w:tbl>
    <w:p w14:paraId="36E05AD6" w14:textId="306B27E3" w:rsidR="004B396A" w:rsidRPr="004B396A" w:rsidRDefault="00343A18" w:rsidP="00343A18">
      <w:pPr>
        <w:spacing w:before="0"/>
        <w:rPr>
          <w:rFonts w:eastAsia="TimesNewRomanPSMT" w:cs="Arial"/>
          <w:bCs/>
        </w:rPr>
      </w:pPr>
      <w:r w:rsidRPr="00096C22">
        <w:rPr>
          <w:rFonts w:cs="Arial"/>
          <w:b/>
          <w:i/>
          <w:iCs/>
          <w:lang w:val="ru-RU"/>
        </w:rPr>
        <w:t>Напомена:</w:t>
      </w:r>
      <w:r w:rsidRPr="00096C2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14:paraId="56AEEAF1" w14:textId="77777777" w:rsidR="00365C29" w:rsidRDefault="00365C29" w:rsidP="00343A18">
      <w:pPr>
        <w:spacing w:before="0"/>
        <w:rPr>
          <w:rFonts w:eastAsia="TimesNewRomanPSMT" w:cs="Arial"/>
          <w:b/>
          <w:bCs/>
          <w:lang w:val="sr-Cyrl-CS"/>
        </w:rPr>
      </w:pPr>
    </w:p>
    <w:p w14:paraId="3B29F1E3" w14:textId="77777777" w:rsidR="00365C29" w:rsidRDefault="00365C29" w:rsidP="00343A18">
      <w:pPr>
        <w:spacing w:before="0"/>
        <w:rPr>
          <w:rFonts w:eastAsia="TimesNewRomanPSMT" w:cs="Arial"/>
          <w:b/>
          <w:bCs/>
          <w:lang w:val="sr-Cyrl-CS"/>
        </w:rPr>
      </w:pPr>
    </w:p>
    <w:p w14:paraId="32E837D3" w14:textId="5BCF4F81" w:rsidR="00343A18" w:rsidRDefault="00343A18" w:rsidP="00343A18">
      <w:pPr>
        <w:spacing w:before="0"/>
        <w:rPr>
          <w:rFonts w:eastAsia="TimesNewRomanPSMT" w:cs="Arial"/>
          <w:b/>
          <w:bCs/>
        </w:rPr>
      </w:pPr>
      <w:r w:rsidRPr="00096C22">
        <w:rPr>
          <w:rFonts w:eastAsia="TimesNewRomanPSMT" w:cs="Arial"/>
          <w:b/>
          <w:bCs/>
          <w:lang w:val="sr-Cyrl-CS"/>
        </w:rPr>
        <w:t xml:space="preserve">3) </w:t>
      </w:r>
      <w:r w:rsidRPr="00096C22">
        <w:rPr>
          <w:rFonts w:eastAsia="TimesNewRomanPSMT" w:cs="Arial"/>
          <w:b/>
          <w:bCs/>
        </w:rPr>
        <w:t xml:space="preserve">ПОДАЦИ О ПОДИЗВОЂАЧУ </w:t>
      </w:r>
    </w:p>
    <w:p w14:paraId="14D8AA70" w14:textId="77777777" w:rsidR="004B396A" w:rsidRPr="00096C22" w:rsidRDefault="004B396A" w:rsidP="00343A18">
      <w:pPr>
        <w:spacing w:before="0"/>
        <w:rPr>
          <w:rFonts w:eastAsia="TimesNewRomanPSMT" w:cs="Arial"/>
          <w:b/>
          <w:bCs/>
        </w:rPr>
      </w:pPr>
    </w:p>
    <w:tbl>
      <w:tblPr>
        <w:tblW w:w="0" w:type="auto"/>
        <w:tblInd w:w="-20" w:type="dxa"/>
        <w:tblLayout w:type="fixed"/>
        <w:tblLook w:val="0000" w:firstRow="0" w:lastRow="0" w:firstColumn="0" w:lastColumn="0" w:noHBand="0" w:noVBand="0"/>
      </w:tblPr>
      <w:tblGrid>
        <w:gridCol w:w="465"/>
        <w:gridCol w:w="4219"/>
        <w:gridCol w:w="4331"/>
      </w:tblGrid>
      <w:tr w:rsidR="00343A18" w:rsidRPr="00096C22" w14:paraId="066DFED6" w14:textId="77777777" w:rsidTr="00555237">
        <w:tc>
          <w:tcPr>
            <w:tcW w:w="465" w:type="dxa"/>
            <w:tcBorders>
              <w:top w:val="single" w:sz="4" w:space="0" w:color="000000"/>
              <w:left w:val="single" w:sz="4" w:space="0" w:color="000000"/>
              <w:bottom w:val="single" w:sz="4" w:space="0" w:color="000000"/>
            </w:tcBorders>
            <w:shd w:val="clear" w:color="auto" w:fill="auto"/>
          </w:tcPr>
          <w:p w14:paraId="11B25D2A" w14:textId="77777777" w:rsidR="00343A18" w:rsidRPr="00096C22" w:rsidRDefault="00343A18" w:rsidP="00BC01DC">
            <w:pPr>
              <w:snapToGrid w:val="0"/>
              <w:spacing w:before="0"/>
              <w:rPr>
                <w:rFonts w:cs="Arial"/>
              </w:rPr>
            </w:pPr>
          </w:p>
          <w:p w14:paraId="02ACE0FD" w14:textId="77777777" w:rsidR="00343A18" w:rsidRPr="00096C22" w:rsidRDefault="00343A18" w:rsidP="00BC01DC">
            <w:pPr>
              <w:spacing w:before="0"/>
              <w:rPr>
                <w:rFonts w:eastAsia="TimesNewRomanPSMT" w:cs="Arial"/>
                <w:bCs/>
              </w:rPr>
            </w:pPr>
            <w:r w:rsidRPr="00096C22">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3D3FFD63" w14:textId="77777777" w:rsidR="00343A18" w:rsidRPr="00096C22" w:rsidRDefault="00343A18" w:rsidP="00BC01DC">
            <w:pPr>
              <w:snapToGrid w:val="0"/>
              <w:spacing w:before="0"/>
              <w:rPr>
                <w:rFonts w:eastAsia="TimesNewRomanPSMT" w:cs="Arial"/>
                <w:bCs/>
              </w:rPr>
            </w:pPr>
          </w:p>
          <w:p w14:paraId="5AE890A3" w14:textId="77777777" w:rsidR="00343A18" w:rsidRPr="00096C22" w:rsidRDefault="00343A18" w:rsidP="00BC01DC">
            <w:pPr>
              <w:spacing w:before="0"/>
              <w:rPr>
                <w:rFonts w:eastAsia="TimesNewRomanPSMT" w:cs="Arial"/>
                <w:b/>
                <w:bCs/>
              </w:rPr>
            </w:pPr>
            <w:r w:rsidRPr="00096C22">
              <w:rPr>
                <w:rFonts w:eastAsia="TimesNewRomanPSMT" w:cs="Arial"/>
                <w:bCs/>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701AD9C" w14:textId="77777777" w:rsidR="00343A18" w:rsidRPr="00096C22" w:rsidRDefault="00343A18" w:rsidP="00BC01DC">
            <w:pPr>
              <w:snapToGrid w:val="0"/>
              <w:spacing w:before="0"/>
              <w:rPr>
                <w:rFonts w:eastAsia="TimesNewRomanPSMT" w:cs="Arial"/>
                <w:b/>
                <w:bCs/>
              </w:rPr>
            </w:pPr>
          </w:p>
        </w:tc>
      </w:tr>
      <w:tr w:rsidR="00343A18" w:rsidRPr="00096C22" w14:paraId="111D3590" w14:textId="77777777" w:rsidTr="00555237">
        <w:tc>
          <w:tcPr>
            <w:tcW w:w="465" w:type="dxa"/>
            <w:tcBorders>
              <w:top w:val="single" w:sz="4" w:space="0" w:color="000000"/>
              <w:left w:val="single" w:sz="4" w:space="0" w:color="000000"/>
              <w:bottom w:val="single" w:sz="4" w:space="0" w:color="000000"/>
            </w:tcBorders>
            <w:shd w:val="clear" w:color="auto" w:fill="auto"/>
          </w:tcPr>
          <w:p w14:paraId="44D5FDF5" w14:textId="77777777" w:rsidR="00343A18" w:rsidRPr="00096C22" w:rsidRDefault="00343A18" w:rsidP="00BC01DC">
            <w:pPr>
              <w:snapToGrid w:val="0"/>
              <w:spacing w:before="0"/>
              <w:rPr>
                <w:rFonts w:eastAsia="TimesNewRomanPSMT" w:cs="Arial"/>
                <w:bCs/>
              </w:rPr>
            </w:pPr>
          </w:p>
          <w:p w14:paraId="607C6BE8"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0447D33" w14:textId="77777777" w:rsidR="00343A18" w:rsidRPr="00096C22" w:rsidRDefault="00343A18" w:rsidP="00BC01DC">
            <w:pPr>
              <w:snapToGrid w:val="0"/>
              <w:spacing w:before="0"/>
              <w:rPr>
                <w:rFonts w:eastAsia="TimesNewRomanPSMT" w:cs="Arial"/>
                <w:bCs/>
              </w:rPr>
            </w:pPr>
          </w:p>
          <w:p w14:paraId="7E83BFCD" w14:textId="77777777" w:rsidR="00343A18" w:rsidRPr="00096C22" w:rsidRDefault="00343A18" w:rsidP="00BC01DC">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F62171B" w14:textId="77777777" w:rsidR="00343A18" w:rsidRPr="00096C22" w:rsidRDefault="00343A18" w:rsidP="00BC01DC">
            <w:pPr>
              <w:snapToGrid w:val="0"/>
              <w:spacing w:before="0"/>
              <w:rPr>
                <w:rFonts w:eastAsia="TimesNewRomanPSMT" w:cs="Arial"/>
                <w:b/>
                <w:bCs/>
              </w:rPr>
            </w:pPr>
          </w:p>
        </w:tc>
      </w:tr>
      <w:tr w:rsidR="000B2EE9" w:rsidRPr="00096C22" w14:paraId="6CA00887" w14:textId="77777777" w:rsidTr="00555237">
        <w:tc>
          <w:tcPr>
            <w:tcW w:w="465" w:type="dxa"/>
            <w:tcBorders>
              <w:top w:val="single" w:sz="4" w:space="0" w:color="000000"/>
              <w:left w:val="single" w:sz="4" w:space="0" w:color="000000"/>
              <w:bottom w:val="single" w:sz="4" w:space="0" w:color="000000"/>
            </w:tcBorders>
            <w:shd w:val="clear" w:color="auto" w:fill="auto"/>
          </w:tcPr>
          <w:p w14:paraId="289C851E" w14:textId="77777777" w:rsidR="000B2EE9" w:rsidRPr="00096C22"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ABA565" w14:textId="77777777" w:rsidR="000B2EE9" w:rsidRPr="00096C22" w:rsidRDefault="000B2EE9" w:rsidP="00BC01DC">
            <w:pPr>
              <w:snapToGrid w:val="0"/>
              <w:spacing w:before="0"/>
              <w:rPr>
                <w:rFonts w:cs="Arial"/>
                <w:iCs/>
                <w:lang w:val="sr-Cyrl-RS"/>
              </w:rPr>
            </w:pPr>
            <w:r w:rsidRPr="00096C22">
              <w:rPr>
                <w:rFonts w:cs="Arial"/>
                <w:iCs/>
                <w:lang w:val="sr-Cyrl-RS"/>
              </w:rPr>
              <w:t>Врста правног лица:</w:t>
            </w:r>
          </w:p>
          <w:p w14:paraId="2EF4D0D6" w14:textId="77777777" w:rsidR="000B2EE9" w:rsidRPr="00096C22" w:rsidRDefault="000B2EE9" w:rsidP="00BC01DC">
            <w:pPr>
              <w:snapToGrid w:val="0"/>
              <w:spacing w:before="0"/>
              <w:rPr>
                <w:rFonts w:eastAsia="TimesNewRomanPSMT" w:cs="Arial"/>
                <w:bCs/>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0FC5D9D" w14:textId="77777777" w:rsidR="000B2EE9" w:rsidRPr="00096C22" w:rsidRDefault="000B2EE9" w:rsidP="00BC01DC">
            <w:pPr>
              <w:snapToGrid w:val="0"/>
              <w:spacing w:before="0"/>
              <w:rPr>
                <w:rFonts w:eastAsia="TimesNewRomanPSMT" w:cs="Arial"/>
                <w:b/>
                <w:bCs/>
              </w:rPr>
            </w:pPr>
          </w:p>
        </w:tc>
      </w:tr>
      <w:tr w:rsidR="00343A18" w:rsidRPr="00096C22" w14:paraId="3B2D8095" w14:textId="77777777" w:rsidTr="00555237">
        <w:tc>
          <w:tcPr>
            <w:tcW w:w="465" w:type="dxa"/>
            <w:tcBorders>
              <w:top w:val="single" w:sz="4" w:space="0" w:color="000000"/>
              <w:left w:val="single" w:sz="4" w:space="0" w:color="000000"/>
              <w:bottom w:val="single" w:sz="4" w:space="0" w:color="000000"/>
            </w:tcBorders>
            <w:shd w:val="clear" w:color="auto" w:fill="auto"/>
          </w:tcPr>
          <w:p w14:paraId="52742199" w14:textId="77777777" w:rsidR="00343A18" w:rsidRPr="00096C22" w:rsidRDefault="00343A18" w:rsidP="00BC01DC">
            <w:pPr>
              <w:snapToGrid w:val="0"/>
              <w:spacing w:before="0"/>
              <w:rPr>
                <w:rFonts w:eastAsia="TimesNewRomanPSMT" w:cs="Arial"/>
                <w:bCs/>
              </w:rPr>
            </w:pPr>
          </w:p>
          <w:p w14:paraId="4C39C804"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FBB2EB2" w14:textId="77777777" w:rsidR="00343A18" w:rsidRPr="00096C22" w:rsidRDefault="00343A18" w:rsidP="00BC01DC">
            <w:pPr>
              <w:snapToGrid w:val="0"/>
              <w:spacing w:before="0"/>
              <w:rPr>
                <w:rFonts w:eastAsia="TimesNewRomanPSMT" w:cs="Arial"/>
                <w:bCs/>
              </w:rPr>
            </w:pPr>
          </w:p>
          <w:p w14:paraId="2AFB5C6D" w14:textId="77777777" w:rsidR="00343A18" w:rsidRPr="00096C22" w:rsidRDefault="00343A18" w:rsidP="00BC01DC">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8157B72" w14:textId="77777777" w:rsidR="00343A18" w:rsidRPr="00096C22" w:rsidRDefault="00343A18" w:rsidP="00BC01DC">
            <w:pPr>
              <w:snapToGrid w:val="0"/>
              <w:spacing w:before="0"/>
              <w:rPr>
                <w:rFonts w:eastAsia="TimesNewRomanPSMT" w:cs="Arial"/>
                <w:b/>
                <w:bCs/>
              </w:rPr>
            </w:pPr>
          </w:p>
        </w:tc>
      </w:tr>
      <w:tr w:rsidR="00343A18" w:rsidRPr="00096C22" w14:paraId="2388266D" w14:textId="77777777" w:rsidTr="00555237">
        <w:tc>
          <w:tcPr>
            <w:tcW w:w="465" w:type="dxa"/>
            <w:tcBorders>
              <w:top w:val="single" w:sz="4" w:space="0" w:color="000000"/>
              <w:left w:val="single" w:sz="4" w:space="0" w:color="000000"/>
              <w:bottom w:val="single" w:sz="4" w:space="0" w:color="000000"/>
            </w:tcBorders>
            <w:shd w:val="clear" w:color="auto" w:fill="auto"/>
          </w:tcPr>
          <w:p w14:paraId="5BAAA87F" w14:textId="77777777" w:rsidR="00343A18" w:rsidRPr="00096C22" w:rsidRDefault="00343A18" w:rsidP="00BC01DC">
            <w:pPr>
              <w:snapToGrid w:val="0"/>
              <w:spacing w:before="0"/>
              <w:rPr>
                <w:rFonts w:eastAsia="TimesNewRomanPSMT" w:cs="Arial"/>
                <w:bCs/>
              </w:rPr>
            </w:pPr>
          </w:p>
          <w:p w14:paraId="3D0EFE35"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33B0A94" w14:textId="77777777" w:rsidR="00343A18" w:rsidRPr="00096C22" w:rsidRDefault="00343A18" w:rsidP="00BC01DC">
            <w:pPr>
              <w:snapToGrid w:val="0"/>
              <w:spacing w:before="0"/>
              <w:rPr>
                <w:rFonts w:eastAsia="TimesNewRomanPSMT" w:cs="Arial"/>
                <w:bCs/>
              </w:rPr>
            </w:pPr>
          </w:p>
          <w:p w14:paraId="0B1182A5" w14:textId="77777777" w:rsidR="00343A18" w:rsidRPr="00096C22" w:rsidRDefault="00343A18" w:rsidP="00BC01DC">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9CDB43C" w14:textId="77777777" w:rsidR="00343A18" w:rsidRPr="00096C22" w:rsidRDefault="00343A18" w:rsidP="00BC01DC">
            <w:pPr>
              <w:snapToGrid w:val="0"/>
              <w:spacing w:before="0"/>
              <w:rPr>
                <w:rFonts w:eastAsia="TimesNewRomanPSMT" w:cs="Arial"/>
                <w:b/>
                <w:bCs/>
              </w:rPr>
            </w:pPr>
          </w:p>
        </w:tc>
      </w:tr>
      <w:tr w:rsidR="00343A18" w:rsidRPr="00096C22" w14:paraId="657BCF41" w14:textId="77777777" w:rsidTr="00555237">
        <w:tc>
          <w:tcPr>
            <w:tcW w:w="465" w:type="dxa"/>
            <w:tcBorders>
              <w:top w:val="single" w:sz="4" w:space="0" w:color="000000"/>
              <w:left w:val="single" w:sz="4" w:space="0" w:color="000000"/>
              <w:bottom w:val="single" w:sz="4" w:space="0" w:color="000000"/>
            </w:tcBorders>
            <w:shd w:val="clear" w:color="auto" w:fill="auto"/>
          </w:tcPr>
          <w:p w14:paraId="3936D67A" w14:textId="77777777" w:rsidR="00343A18" w:rsidRPr="00096C2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7CEC69D" w14:textId="77777777" w:rsidR="00343A18" w:rsidRPr="00096C22" w:rsidRDefault="00343A18" w:rsidP="00BC01DC">
            <w:pPr>
              <w:snapToGrid w:val="0"/>
              <w:spacing w:before="0"/>
              <w:rPr>
                <w:rFonts w:eastAsia="TimesNewRomanPSMT" w:cs="Arial"/>
                <w:bCs/>
              </w:rPr>
            </w:pPr>
          </w:p>
          <w:p w14:paraId="22A622AB" w14:textId="77777777" w:rsidR="00343A18" w:rsidRPr="00096C22" w:rsidRDefault="00343A18" w:rsidP="00BC01DC">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A8CC559" w14:textId="77777777" w:rsidR="00343A18" w:rsidRPr="00096C22" w:rsidRDefault="00343A18" w:rsidP="00BC01DC">
            <w:pPr>
              <w:snapToGrid w:val="0"/>
              <w:spacing w:before="0"/>
              <w:rPr>
                <w:rFonts w:eastAsia="TimesNewRomanPSMT" w:cs="Arial"/>
                <w:b/>
                <w:bCs/>
              </w:rPr>
            </w:pPr>
          </w:p>
        </w:tc>
      </w:tr>
      <w:tr w:rsidR="00343A18" w:rsidRPr="00096C22" w14:paraId="55CB3D26" w14:textId="77777777" w:rsidTr="00555237">
        <w:tc>
          <w:tcPr>
            <w:tcW w:w="465" w:type="dxa"/>
            <w:tcBorders>
              <w:top w:val="single" w:sz="4" w:space="0" w:color="000000"/>
              <w:left w:val="single" w:sz="4" w:space="0" w:color="000000"/>
              <w:bottom w:val="single" w:sz="4" w:space="0" w:color="000000"/>
            </w:tcBorders>
            <w:shd w:val="clear" w:color="auto" w:fill="auto"/>
          </w:tcPr>
          <w:p w14:paraId="59CAEE57" w14:textId="77777777" w:rsidR="00343A18" w:rsidRPr="00096C2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92677DD" w14:textId="77777777" w:rsidR="00343A18" w:rsidRPr="00096C22" w:rsidRDefault="00343A18" w:rsidP="00BC01DC">
            <w:pPr>
              <w:snapToGrid w:val="0"/>
              <w:spacing w:before="0"/>
              <w:rPr>
                <w:rFonts w:eastAsia="TimesNewRomanPSMT" w:cs="Arial"/>
                <w:bCs/>
                <w:lang w:val="ru-RU"/>
              </w:rPr>
            </w:pPr>
          </w:p>
          <w:p w14:paraId="33D14795" w14:textId="77777777" w:rsidR="00343A18" w:rsidRPr="00096C22" w:rsidRDefault="00343A18" w:rsidP="00BC01DC">
            <w:pPr>
              <w:spacing w:before="0"/>
              <w:rPr>
                <w:rFonts w:eastAsia="TimesNewRomanPSMT" w:cs="Arial"/>
                <w:b/>
                <w:bCs/>
                <w:lang w:val="ru-RU"/>
              </w:rPr>
            </w:pPr>
            <w:r w:rsidRPr="00096C22">
              <w:rPr>
                <w:rFonts w:eastAsia="TimesNewRomanPSMT" w:cs="Arial"/>
                <w:bCs/>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EB3E0FD" w14:textId="77777777" w:rsidR="00343A18" w:rsidRPr="00096C22" w:rsidRDefault="00343A18" w:rsidP="00BC01DC">
            <w:pPr>
              <w:snapToGrid w:val="0"/>
              <w:spacing w:before="0"/>
              <w:rPr>
                <w:rFonts w:eastAsia="TimesNewRomanPSMT" w:cs="Arial"/>
                <w:b/>
                <w:bCs/>
                <w:lang w:val="ru-RU"/>
              </w:rPr>
            </w:pPr>
          </w:p>
        </w:tc>
      </w:tr>
      <w:tr w:rsidR="00343A18" w:rsidRPr="00096C22" w14:paraId="4E66298F" w14:textId="77777777" w:rsidTr="00555237">
        <w:tc>
          <w:tcPr>
            <w:tcW w:w="465" w:type="dxa"/>
            <w:tcBorders>
              <w:top w:val="single" w:sz="4" w:space="0" w:color="000000"/>
              <w:left w:val="single" w:sz="4" w:space="0" w:color="000000"/>
              <w:bottom w:val="single" w:sz="4" w:space="0" w:color="000000"/>
            </w:tcBorders>
            <w:shd w:val="clear" w:color="auto" w:fill="auto"/>
          </w:tcPr>
          <w:p w14:paraId="70F5C2BA" w14:textId="77777777" w:rsidR="00343A18" w:rsidRPr="00096C22"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1F3C574D" w14:textId="77777777" w:rsidR="00343A18" w:rsidRPr="00096C22" w:rsidRDefault="00343A18" w:rsidP="00BC01DC">
            <w:pPr>
              <w:snapToGrid w:val="0"/>
              <w:spacing w:before="0"/>
              <w:rPr>
                <w:rFonts w:eastAsia="TimesNewRomanPSMT" w:cs="Arial"/>
                <w:bCs/>
                <w:lang w:val="ru-RU"/>
              </w:rPr>
            </w:pPr>
          </w:p>
          <w:p w14:paraId="68EDF704" w14:textId="77777777" w:rsidR="00343A18" w:rsidRPr="00096C22" w:rsidRDefault="00343A18" w:rsidP="00BC01DC">
            <w:pPr>
              <w:spacing w:before="0"/>
              <w:rPr>
                <w:rFonts w:eastAsia="TimesNewRomanPSMT" w:cs="Arial"/>
                <w:b/>
                <w:bCs/>
                <w:lang w:val="ru-RU"/>
              </w:rPr>
            </w:pPr>
            <w:r w:rsidRPr="00096C22">
              <w:rPr>
                <w:rFonts w:eastAsia="TimesNewRomanPSMT" w:cs="Arial"/>
                <w:bCs/>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C2A50B0" w14:textId="77777777" w:rsidR="00343A18" w:rsidRPr="00096C22" w:rsidRDefault="00343A18" w:rsidP="00BC01DC">
            <w:pPr>
              <w:snapToGrid w:val="0"/>
              <w:spacing w:before="0"/>
              <w:rPr>
                <w:rFonts w:eastAsia="TimesNewRomanPSMT" w:cs="Arial"/>
                <w:b/>
                <w:bCs/>
                <w:lang w:val="ru-RU"/>
              </w:rPr>
            </w:pPr>
          </w:p>
        </w:tc>
      </w:tr>
      <w:tr w:rsidR="00343A18" w:rsidRPr="00096C22" w14:paraId="1B4A2A44" w14:textId="77777777" w:rsidTr="00555237">
        <w:tc>
          <w:tcPr>
            <w:tcW w:w="465" w:type="dxa"/>
            <w:tcBorders>
              <w:top w:val="single" w:sz="4" w:space="0" w:color="000000"/>
              <w:left w:val="single" w:sz="4" w:space="0" w:color="000000"/>
              <w:bottom w:val="single" w:sz="4" w:space="0" w:color="000000"/>
            </w:tcBorders>
            <w:shd w:val="clear" w:color="auto" w:fill="auto"/>
          </w:tcPr>
          <w:p w14:paraId="40552093" w14:textId="77777777" w:rsidR="00343A18" w:rsidRPr="00096C22" w:rsidRDefault="00343A18" w:rsidP="00BC01DC">
            <w:pPr>
              <w:snapToGrid w:val="0"/>
              <w:spacing w:before="0"/>
              <w:rPr>
                <w:rFonts w:eastAsia="TimesNewRomanPSMT" w:cs="Arial"/>
                <w:bCs/>
                <w:lang w:val="ru-RU"/>
              </w:rPr>
            </w:pPr>
          </w:p>
          <w:p w14:paraId="1CCF8823" w14:textId="77777777" w:rsidR="00343A18" w:rsidRPr="00096C22" w:rsidRDefault="00343A18" w:rsidP="00BC01DC">
            <w:pPr>
              <w:spacing w:before="0"/>
              <w:rPr>
                <w:rFonts w:eastAsia="TimesNewRomanPSMT" w:cs="Arial"/>
                <w:bCs/>
              </w:rPr>
            </w:pPr>
            <w:r w:rsidRPr="00096C22">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60A66D4C" w14:textId="77777777" w:rsidR="00343A18" w:rsidRPr="00096C22" w:rsidRDefault="00343A18" w:rsidP="00BC01DC">
            <w:pPr>
              <w:snapToGrid w:val="0"/>
              <w:spacing w:before="0"/>
              <w:rPr>
                <w:rFonts w:eastAsia="TimesNewRomanPSMT" w:cs="Arial"/>
                <w:bCs/>
              </w:rPr>
            </w:pPr>
          </w:p>
          <w:p w14:paraId="6BBBDA7E" w14:textId="77777777" w:rsidR="00343A18" w:rsidRPr="00096C22" w:rsidRDefault="00343A18" w:rsidP="00BC01DC">
            <w:pPr>
              <w:spacing w:before="0"/>
              <w:rPr>
                <w:rFonts w:eastAsia="TimesNewRomanPSMT" w:cs="Arial"/>
                <w:b/>
                <w:bCs/>
              </w:rPr>
            </w:pPr>
            <w:r w:rsidRPr="00096C22">
              <w:rPr>
                <w:rFonts w:eastAsia="TimesNewRomanPSMT" w:cs="Arial"/>
                <w:bCs/>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0BA0478" w14:textId="77777777" w:rsidR="00343A18" w:rsidRPr="00096C22" w:rsidRDefault="00343A18" w:rsidP="00BC01DC">
            <w:pPr>
              <w:snapToGrid w:val="0"/>
              <w:spacing w:before="0"/>
              <w:rPr>
                <w:rFonts w:eastAsia="TimesNewRomanPSMT" w:cs="Arial"/>
                <w:b/>
                <w:bCs/>
              </w:rPr>
            </w:pPr>
          </w:p>
        </w:tc>
      </w:tr>
      <w:tr w:rsidR="00343A18" w:rsidRPr="00096C22" w14:paraId="4AB123D5" w14:textId="77777777" w:rsidTr="00555237">
        <w:tc>
          <w:tcPr>
            <w:tcW w:w="465" w:type="dxa"/>
            <w:tcBorders>
              <w:top w:val="single" w:sz="4" w:space="0" w:color="000000"/>
              <w:left w:val="single" w:sz="4" w:space="0" w:color="000000"/>
              <w:bottom w:val="single" w:sz="4" w:space="0" w:color="000000"/>
            </w:tcBorders>
            <w:shd w:val="clear" w:color="auto" w:fill="auto"/>
          </w:tcPr>
          <w:p w14:paraId="07442ECD" w14:textId="77777777" w:rsidR="00343A18" w:rsidRPr="00096C22" w:rsidRDefault="00343A18" w:rsidP="00BC01DC">
            <w:pPr>
              <w:snapToGrid w:val="0"/>
              <w:spacing w:before="0"/>
              <w:rPr>
                <w:rFonts w:eastAsia="TimesNewRomanPSMT" w:cs="Arial"/>
                <w:bCs/>
              </w:rPr>
            </w:pPr>
          </w:p>
          <w:p w14:paraId="5DC41582"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67A0E6B" w14:textId="77777777" w:rsidR="00343A18" w:rsidRPr="00096C22" w:rsidRDefault="00343A18" w:rsidP="00BC01DC">
            <w:pPr>
              <w:snapToGrid w:val="0"/>
              <w:spacing w:before="0"/>
              <w:rPr>
                <w:rFonts w:eastAsia="TimesNewRomanPSMT" w:cs="Arial"/>
                <w:bCs/>
              </w:rPr>
            </w:pPr>
          </w:p>
          <w:p w14:paraId="5387F1D1" w14:textId="77777777" w:rsidR="00343A18" w:rsidRPr="00096C22" w:rsidRDefault="00343A18" w:rsidP="00BC01DC">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154BBB0" w14:textId="77777777" w:rsidR="00343A18" w:rsidRPr="00096C22" w:rsidRDefault="00343A18" w:rsidP="00BC01DC">
            <w:pPr>
              <w:snapToGrid w:val="0"/>
              <w:spacing w:before="0"/>
              <w:rPr>
                <w:rFonts w:eastAsia="TimesNewRomanPSMT" w:cs="Arial"/>
                <w:b/>
                <w:bCs/>
              </w:rPr>
            </w:pPr>
          </w:p>
        </w:tc>
      </w:tr>
      <w:tr w:rsidR="00343A18" w:rsidRPr="00096C22" w14:paraId="704B297B" w14:textId="77777777" w:rsidTr="00555237">
        <w:tc>
          <w:tcPr>
            <w:tcW w:w="465" w:type="dxa"/>
            <w:tcBorders>
              <w:top w:val="single" w:sz="4" w:space="0" w:color="000000"/>
              <w:left w:val="single" w:sz="4" w:space="0" w:color="000000"/>
              <w:bottom w:val="single" w:sz="4" w:space="0" w:color="000000"/>
            </w:tcBorders>
            <w:shd w:val="clear" w:color="auto" w:fill="auto"/>
          </w:tcPr>
          <w:p w14:paraId="08B87481" w14:textId="77777777" w:rsidR="00343A18" w:rsidRPr="00096C22" w:rsidRDefault="00343A18" w:rsidP="00BC01DC">
            <w:pPr>
              <w:snapToGrid w:val="0"/>
              <w:spacing w:before="0"/>
              <w:rPr>
                <w:rFonts w:eastAsia="TimesNewRomanPSMT" w:cs="Arial"/>
                <w:bCs/>
              </w:rPr>
            </w:pPr>
          </w:p>
          <w:p w14:paraId="275A2F57"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9D6D21B" w14:textId="77777777" w:rsidR="00343A18" w:rsidRPr="00096C22" w:rsidRDefault="00343A18" w:rsidP="00BC01DC">
            <w:pPr>
              <w:snapToGrid w:val="0"/>
              <w:spacing w:before="0"/>
              <w:rPr>
                <w:rFonts w:eastAsia="TimesNewRomanPSMT" w:cs="Arial"/>
                <w:bCs/>
              </w:rPr>
            </w:pPr>
          </w:p>
          <w:p w14:paraId="514723CF" w14:textId="77777777" w:rsidR="00343A18" w:rsidRPr="00096C22" w:rsidRDefault="00343A18" w:rsidP="00BC01DC">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1359969" w14:textId="77777777" w:rsidR="00343A18" w:rsidRPr="00096C22" w:rsidRDefault="00343A18" w:rsidP="00BC01DC">
            <w:pPr>
              <w:snapToGrid w:val="0"/>
              <w:spacing w:before="0"/>
              <w:rPr>
                <w:rFonts w:eastAsia="TimesNewRomanPSMT" w:cs="Arial"/>
                <w:b/>
                <w:bCs/>
              </w:rPr>
            </w:pPr>
          </w:p>
        </w:tc>
      </w:tr>
      <w:tr w:rsidR="00343A18" w:rsidRPr="00096C22" w14:paraId="4AA5A681" w14:textId="77777777" w:rsidTr="00555237">
        <w:tc>
          <w:tcPr>
            <w:tcW w:w="465" w:type="dxa"/>
            <w:tcBorders>
              <w:top w:val="single" w:sz="4" w:space="0" w:color="000000"/>
              <w:left w:val="single" w:sz="4" w:space="0" w:color="000000"/>
              <w:bottom w:val="single" w:sz="4" w:space="0" w:color="000000"/>
            </w:tcBorders>
            <w:shd w:val="clear" w:color="auto" w:fill="auto"/>
          </w:tcPr>
          <w:p w14:paraId="0E8359CF" w14:textId="77777777" w:rsidR="00343A18" w:rsidRPr="00096C22" w:rsidRDefault="00343A18" w:rsidP="00BC01DC">
            <w:pPr>
              <w:snapToGrid w:val="0"/>
              <w:spacing w:before="0"/>
              <w:rPr>
                <w:rFonts w:eastAsia="TimesNewRomanPSMT" w:cs="Arial"/>
                <w:bCs/>
              </w:rPr>
            </w:pPr>
          </w:p>
          <w:p w14:paraId="60191311"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CFD6E35" w14:textId="77777777" w:rsidR="00343A18" w:rsidRPr="00096C22" w:rsidRDefault="00343A18" w:rsidP="00BC01DC">
            <w:pPr>
              <w:snapToGrid w:val="0"/>
              <w:spacing w:before="0"/>
              <w:rPr>
                <w:rFonts w:eastAsia="TimesNewRomanPSMT" w:cs="Arial"/>
                <w:bCs/>
              </w:rPr>
            </w:pPr>
          </w:p>
          <w:p w14:paraId="6179CAD5" w14:textId="77777777" w:rsidR="00343A18" w:rsidRPr="00096C22" w:rsidRDefault="00343A18" w:rsidP="00BC01DC">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8673695" w14:textId="77777777" w:rsidR="00343A18" w:rsidRPr="00096C22" w:rsidRDefault="00343A18" w:rsidP="00BC01DC">
            <w:pPr>
              <w:snapToGrid w:val="0"/>
              <w:spacing w:before="0"/>
              <w:rPr>
                <w:rFonts w:eastAsia="TimesNewRomanPSMT" w:cs="Arial"/>
                <w:b/>
                <w:bCs/>
              </w:rPr>
            </w:pPr>
          </w:p>
        </w:tc>
      </w:tr>
      <w:tr w:rsidR="00343A18" w:rsidRPr="00096C22" w14:paraId="6D793C60" w14:textId="77777777" w:rsidTr="00555237">
        <w:tc>
          <w:tcPr>
            <w:tcW w:w="465" w:type="dxa"/>
            <w:tcBorders>
              <w:top w:val="single" w:sz="4" w:space="0" w:color="000000"/>
              <w:left w:val="single" w:sz="4" w:space="0" w:color="000000"/>
              <w:bottom w:val="single" w:sz="4" w:space="0" w:color="000000"/>
            </w:tcBorders>
            <w:shd w:val="clear" w:color="auto" w:fill="auto"/>
          </w:tcPr>
          <w:p w14:paraId="4FF17B6E" w14:textId="77777777" w:rsidR="00343A18" w:rsidRPr="00096C2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E18F942" w14:textId="77777777" w:rsidR="00343A18" w:rsidRPr="00096C22" w:rsidRDefault="00343A18" w:rsidP="00BC01DC">
            <w:pPr>
              <w:snapToGrid w:val="0"/>
              <w:spacing w:before="0"/>
              <w:rPr>
                <w:rFonts w:eastAsia="TimesNewRomanPSMT" w:cs="Arial"/>
                <w:bCs/>
              </w:rPr>
            </w:pPr>
          </w:p>
          <w:p w14:paraId="1F1F5210" w14:textId="77777777" w:rsidR="00343A18" w:rsidRPr="00096C22" w:rsidRDefault="00343A18" w:rsidP="00BC01DC">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F9BF7AC" w14:textId="77777777" w:rsidR="00343A18" w:rsidRPr="00096C22" w:rsidRDefault="00343A18" w:rsidP="00BC01DC">
            <w:pPr>
              <w:snapToGrid w:val="0"/>
              <w:spacing w:before="0"/>
              <w:rPr>
                <w:rFonts w:eastAsia="TimesNewRomanPSMT" w:cs="Arial"/>
                <w:b/>
                <w:bCs/>
              </w:rPr>
            </w:pPr>
          </w:p>
        </w:tc>
      </w:tr>
      <w:tr w:rsidR="00343A18" w:rsidRPr="00096C22" w14:paraId="3182D4B0" w14:textId="77777777" w:rsidTr="00555237">
        <w:tc>
          <w:tcPr>
            <w:tcW w:w="465" w:type="dxa"/>
            <w:tcBorders>
              <w:top w:val="single" w:sz="4" w:space="0" w:color="000000"/>
              <w:left w:val="single" w:sz="4" w:space="0" w:color="000000"/>
              <w:bottom w:val="single" w:sz="4" w:space="0" w:color="000000"/>
            </w:tcBorders>
            <w:shd w:val="clear" w:color="auto" w:fill="auto"/>
          </w:tcPr>
          <w:p w14:paraId="5F0E263C" w14:textId="77777777" w:rsidR="00343A18" w:rsidRPr="00096C2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CDDB346" w14:textId="77777777" w:rsidR="00343A18" w:rsidRPr="00096C22" w:rsidRDefault="00343A18" w:rsidP="00BC01DC">
            <w:pPr>
              <w:snapToGrid w:val="0"/>
              <w:spacing w:before="0"/>
              <w:rPr>
                <w:rFonts w:eastAsia="TimesNewRomanPSMT" w:cs="Arial"/>
                <w:bCs/>
                <w:lang w:val="ru-RU"/>
              </w:rPr>
            </w:pPr>
          </w:p>
          <w:p w14:paraId="2033585A" w14:textId="77777777" w:rsidR="00343A18" w:rsidRPr="00096C22" w:rsidRDefault="00343A18" w:rsidP="00BC01DC">
            <w:pPr>
              <w:spacing w:before="0"/>
              <w:rPr>
                <w:rFonts w:eastAsia="TimesNewRomanPSMT" w:cs="Arial"/>
                <w:b/>
                <w:bCs/>
                <w:lang w:val="ru-RU"/>
              </w:rPr>
            </w:pPr>
            <w:r w:rsidRPr="00096C22">
              <w:rPr>
                <w:rFonts w:eastAsia="TimesNewRomanPSMT" w:cs="Arial"/>
                <w:bCs/>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CD138F4" w14:textId="77777777" w:rsidR="00343A18" w:rsidRPr="00096C22" w:rsidRDefault="00343A18" w:rsidP="00BC01DC">
            <w:pPr>
              <w:snapToGrid w:val="0"/>
              <w:spacing w:before="0"/>
              <w:rPr>
                <w:rFonts w:eastAsia="TimesNewRomanPSMT" w:cs="Arial"/>
                <w:b/>
                <w:bCs/>
                <w:lang w:val="ru-RU"/>
              </w:rPr>
            </w:pPr>
          </w:p>
        </w:tc>
      </w:tr>
      <w:tr w:rsidR="00343A18" w:rsidRPr="00096C22" w14:paraId="6E9BFE2D" w14:textId="77777777" w:rsidTr="00555237">
        <w:tc>
          <w:tcPr>
            <w:tcW w:w="465" w:type="dxa"/>
            <w:tcBorders>
              <w:top w:val="single" w:sz="4" w:space="0" w:color="000000"/>
              <w:left w:val="single" w:sz="4" w:space="0" w:color="000000"/>
              <w:bottom w:val="single" w:sz="4" w:space="0" w:color="000000"/>
            </w:tcBorders>
            <w:shd w:val="clear" w:color="auto" w:fill="auto"/>
          </w:tcPr>
          <w:p w14:paraId="03263B15" w14:textId="77777777" w:rsidR="00343A18" w:rsidRPr="00096C22"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CB5519E" w14:textId="77777777" w:rsidR="00343A18" w:rsidRPr="00096C22" w:rsidRDefault="00343A18" w:rsidP="00BC01DC">
            <w:pPr>
              <w:snapToGrid w:val="0"/>
              <w:spacing w:before="0"/>
              <w:rPr>
                <w:rFonts w:eastAsia="TimesNewRomanPSMT" w:cs="Arial"/>
                <w:bCs/>
                <w:lang w:val="ru-RU"/>
              </w:rPr>
            </w:pPr>
          </w:p>
          <w:p w14:paraId="03091510" w14:textId="77777777" w:rsidR="00343A18" w:rsidRPr="00096C22" w:rsidRDefault="00343A18" w:rsidP="00BC01DC">
            <w:pPr>
              <w:spacing w:before="0"/>
              <w:rPr>
                <w:rFonts w:eastAsia="TimesNewRomanPSMT" w:cs="Arial"/>
                <w:b/>
                <w:bCs/>
                <w:lang w:val="ru-RU"/>
              </w:rPr>
            </w:pPr>
            <w:r w:rsidRPr="00096C22">
              <w:rPr>
                <w:rFonts w:eastAsia="TimesNewRomanPSMT" w:cs="Arial"/>
                <w:bCs/>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E79B832" w14:textId="77777777" w:rsidR="00343A18" w:rsidRPr="00096C22" w:rsidRDefault="00343A18" w:rsidP="00BC01DC">
            <w:pPr>
              <w:snapToGrid w:val="0"/>
              <w:spacing w:before="0"/>
              <w:rPr>
                <w:rFonts w:eastAsia="TimesNewRomanPSMT" w:cs="Arial"/>
                <w:b/>
                <w:bCs/>
                <w:lang w:val="ru-RU"/>
              </w:rPr>
            </w:pPr>
          </w:p>
        </w:tc>
      </w:tr>
    </w:tbl>
    <w:p w14:paraId="7172F50A" w14:textId="7C6A23B5" w:rsidR="00343A18" w:rsidRDefault="00343A18" w:rsidP="00343A18">
      <w:pPr>
        <w:spacing w:before="0"/>
        <w:rPr>
          <w:rFonts w:cs="Arial"/>
          <w:b/>
          <w:bCs/>
          <w:i/>
          <w:iCs/>
          <w:u w:val="single"/>
          <w:lang w:val="ru-RU"/>
        </w:rPr>
      </w:pPr>
    </w:p>
    <w:p w14:paraId="0EE8DC21" w14:textId="77777777" w:rsidR="004B396A" w:rsidRPr="00096C22" w:rsidRDefault="004B396A" w:rsidP="00343A18">
      <w:pPr>
        <w:spacing w:before="0"/>
        <w:rPr>
          <w:rFonts w:cs="Arial"/>
          <w:b/>
          <w:bCs/>
          <w:i/>
          <w:iCs/>
          <w:u w:val="single"/>
          <w:lang w:val="ru-RU"/>
        </w:rPr>
      </w:pPr>
    </w:p>
    <w:p w14:paraId="622F61AA" w14:textId="77777777" w:rsidR="00343A18" w:rsidRPr="00096C22" w:rsidRDefault="00343A18" w:rsidP="00343A18">
      <w:pPr>
        <w:spacing w:before="0"/>
        <w:rPr>
          <w:rFonts w:cs="Arial"/>
          <w:i/>
          <w:iCs/>
          <w:lang w:val="ru-RU"/>
        </w:rPr>
      </w:pPr>
      <w:r w:rsidRPr="00096C22">
        <w:rPr>
          <w:rFonts w:cs="Arial"/>
          <w:b/>
          <w:bCs/>
          <w:i/>
          <w:iCs/>
          <w:u w:val="single"/>
          <w:lang w:val="ru-RU"/>
        </w:rPr>
        <w:t>Напомена:</w:t>
      </w:r>
    </w:p>
    <w:p w14:paraId="4EC2994A" w14:textId="77777777" w:rsidR="00343A18" w:rsidRPr="00096C22" w:rsidRDefault="00343A18" w:rsidP="00343A18">
      <w:pPr>
        <w:spacing w:before="0"/>
        <w:rPr>
          <w:rFonts w:eastAsia="TimesNewRomanPSMT" w:cs="Arial"/>
          <w:b/>
          <w:bCs/>
          <w:lang w:val="ru-RU"/>
        </w:rPr>
      </w:pPr>
      <w:r w:rsidRPr="00096C22">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A7F8041" w14:textId="77777777" w:rsidR="00343A18" w:rsidRPr="00096C22" w:rsidRDefault="00343A18" w:rsidP="00343A18">
      <w:pPr>
        <w:spacing w:before="0"/>
        <w:rPr>
          <w:rFonts w:eastAsia="TimesNewRomanPSMT" w:cs="Arial"/>
          <w:b/>
          <w:bCs/>
          <w:lang w:val="ru-RU"/>
        </w:rPr>
      </w:pPr>
    </w:p>
    <w:p w14:paraId="5A514BF0" w14:textId="67397E56" w:rsidR="00365C29" w:rsidRDefault="00365C29" w:rsidP="00343A18">
      <w:pPr>
        <w:spacing w:before="0"/>
        <w:rPr>
          <w:rFonts w:eastAsia="TimesNewRomanPSMT" w:cs="Arial"/>
          <w:b/>
          <w:bCs/>
          <w:lang w:val="sr-Cyrl-CS"/>
        </w:rPr>
      </w:pPr>
    </w:p>
    <w:p w14:paraId="048412A9" w14:textId="77777777" w:rsidR="007551B6" w:rsidRDefault="007551B6" w:rsidP="00343A18">
      <w:pPr>
        <w:spacing w:before="0"/>
        <w:rPr>
          <w:rFonts w:eastAsia="TimesNewRomanPSMT" w:cs="Arial"/>
          <w:b/>
          <w:bCs/>
          <w:lang w:val="sr-Cyrl-CS"/>
        </w:rPr>
      </w:pPr>
    </w:p>
    <w:p w14:paraId="59CC864E" w14:textId="77777777" w:rsidR="007551B6" w:rsidRDefault="007551B6" w:rsidP="00343A18">
      <w:pPr>
        <w:spacing w:before="0"/>
        <w:rPr>
          <w:rFonts w:eastAsia="TimesNewRomanPSMT" w:cs="Arial"/>
          <w:b/>
          <w:bCs/>
          <w:lang w:val="sr-Cyrl-CS"/>
        </w:rPr>
      </w:pPr>
    </w:p>
    <w:p w14:paraId="16493EEC" w14:textId="77777777" w:rsidR="007551B6" w:rsidRDefault="007551B6" w:rsidP="00343A18">
      <w:pPr>
        <w:spacing w:before="0"/>
        <w:rPr>
          <w:rFonts w:eastAsia="TimesNewRomanPSMT" w:cs="Arial"/>
          <w:b/>
          <w:bCs/>
          <w:lang w:val="sr-Cyrl-CS"/>
        </w:rPr>
      </w:pPr>
    </w:p>
    <w:p w14:paraId="6DDB8169" w14:textId="64B7F972" w:rsidR="00343A18" w:rsidRDefault="00343A18" w:rsidP="00343A18">
      <w:pPr>
        <w:spacing w:before="0"/>
        <w:rPr>
          <w:rFonts w:eastAsia="TimesNewRomanPSMT" w:cs="Arial"/>
          <w:b/>
          <w:bCs/>
          <w:lang w:val="ru-RU"/>
        </w:rPr>
      </w:pPr>
      <w:r w:rsidRPr="00096C22">
        <w:rPr>
          <w:rFonts w:eastAsia="TimesNewRomanPSMT" w:cs="Arial"/>
          <w:b/>
          <w:bCs/>
          <w:lang w:val="sr-Cyrl-CS"/>
        </w:rPr>
        <w:t xml:space="preserve">4) </w:t>
      </w:r>
      <w:r w:rsidRPr="00096C22">
        <w:rPr>
          <w:rFonts w:eastAsia="TimesNewRomanPSMT" w:cs="Arial"/>
          <w:b/>
          <w:bCs/>
          <w:lang w:val="ru-RU"/>
        </w:rPr>
        <w:t>ПОДАЦИ ЧЛАНУ ГРУПЕ ПОНУЂАЧА</w:t>
      </w:r>
    </w:p>
    <w:p w14:paraId="454EF523" w14:textId="77777777" w:rsidR="004B396A" w:rsidRPr="00096C22" w:rsidRDefault="004B396A" w:rsidP="00343A18">
      <w:pPr>
        <w:spacing w:before="0"/>
        <w:rPr>
          <w:rFonts w:eastAsia="TimesNewRomanPSMT" w:cs="Arial"/>
          <w:b/>
          <w:bCs/>
          <w:lang w:val="ru-RU"/>
        </w:rPr>
      </w:pPr>
    </w:p>
    <w:tbl>
      <w:tblPr>
        <w:tblW w:w="0" w:type="auto"/>
        <w:tblInd w:w="-20" w:type="dxa"/>
        <w:tblLayout w:type="fixed"/>
        <w:tblLook w:val="0000" w:firstRow="0" w:lastRow="0" w:firstColumn="0" w:lastColumn="0" w:noHBand="0" w:noVBand="0"/>
      </w:tblPr>
      <w:tblGrid>
        <w:gridCol w:w="465"/>
        <w:gridCol w:w="4219"/>
        <w:gridCol w:w="4331"/>
      </w:tblGrid>
      <w:tr w:rsidR="00343A18" w:rsidRPr="00096C22" w14:paraId="640FD80A" w14:textId="77777777" w:rsidTr="00555237">
        <w:tc>
          <w:tcPr>
            <w:tcW w:w="465" w:type="dxa"/>
            <w:tcBorders>
              <w:top w:val="single" w:sz="4" w:space="0" w:color="000000"/>
              <w:left w:val="single" w:sz="4" w:space="0" w:color="000000"/>
              <w:bottom w:val="single" w:sz="4" w:space="0" w:color="000000"/>
            </w:tcBorders>
            <w:shd w:val="clear" w:color="auto" w:fill="auto"/>
          </w:tcPr>
          <w:p w14:paraId="19007FCD" w14:textId="77777777" w:rsidR="00343A18" w:rsidRPr="00096C22" w:rsidRDefault="00343A18" w:rsidP="00BC01DC">
            <w:pPr>
              <w:snapToGrid w:val="0"/>
              <w:spacing w:before="0"/>
              <w:rPr>
                <w:rFonts w:cs="Arial"/>
              </w:rPr>
            </w:pPr>
          </w:p>
          <w:p w14:paraId="43338941" w14:textId="77777777" w:rsidR="00343A18" w:rsidRPr="00096C22" w:rsidRDefault="00343A18" w:rsidP="00BC01DC">
            <w:pPr>
              <w:spacing w:before="0"/>
              <w:rPr>
                <w:rFonts w:eastAsia="TimesNewRomanPSMT" w:cs="Arial"/>
                <w:bCs/>
                <w:lang w:val="ru-RU"/>
              </w:rPr>
            </w:pPr>
            <w:r w:rsidRPr="00096C22">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2B255BC8" w14:textId="77777777" w:rsidR="00343A18" w:rsidRPr="00096C22" w:rsidRDefault="00343A18" w:rsidP="00BC01DC">
            <w:pPr>
              <w:snapToGrid w:val="0"/>
              <w:spacing w:before="0"/>
              <w:rPr>
                <w:rFonts w:eastAsia="TimesNewRomanPSMT" w:cs="Arial"/>
                <w:bCs/>
                <w:lang w:val="ru-RU"/>
              </w:rPr>
            </w:pPr>
          </w:p>
          <w:p w14:paraId="533EC0FA" w14:textId="77777777" w:rsidR="00343A18" w:rsidRPr="00096C22" w:rsidRDefault="00343A18" w:rsidP="00BC01DC">
            <w:pPr>
              <w:spacing w:before="0"/>
              <w:rPr>
                <w:rFonts w:eastAsia="TimesNewRomanPSMT" w:cs="Arial"/>
                <w:b/>
                <w:bCs/>
                <w:lang w:val="ru-RU"/>
              </w:rPr>
            </w:pPr>
            <w:r w:rsidRPr="00096C22">
              <w:rPr>
                <w:rFonts w:eastAsia="TimesNewRomanPSMT" w:cs="Arial"/>
                <w:bCs/>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97E0EF0" w14:textId="77777777" w:rsidR="00343A18" w:rsidRPr="00096C22" w:rsidRDefault="00343A18" w:rsidP="00BC01DC">
            <w:pPr>
              <w:snapToGrid w:val="0"/>
              <w:spacing w:before="0"/>
              <w:rPr>
                <w:rFonts w:eastAsia="TimesNewRomanPSMT" w:cs="Arial"/>
                <w:b/>
                <w:bCs/>
                <w:lang w:val="ru-RU"/>
              </w:rPr>
            </w:pPr>
          </w:p>
        </w:tc>
      </w:tr>
      <w:tr w:rsidR="00343A18" w:rsidRPr="00096C22" w14:paraId="4F83290A" w14:textId="77777777" w:rsidTr="00555237">
        <w:tc>
          <w:tcPr>
            <w:tcW w:w="465" w:type="dxa"/>
            <w:tcBorders>
              <w:top w:val="single" w:sz="4" w:space="0" w:color="000000"/>
              <w:left w:val="single" w:sz="4" w:space="0" w:color="000000"/>
              <w:bottom w:val="single" w:sz="4" w:space="0" w:color="000000"/>
            </w:tcBorders>
            <w:shd w:val="clear" w:color="auto" w:fill="auto"/>
          </w:tcPr>
          <w:p w14:paraId="4EDFE314" w14:textId="77777777" w:rsidR="00343A18" w:rsidRPr="00096C22" w:rsidRDefault="00343A18" w:rsidP="00BC01DC">
            <w:pPr>
              <w:snapToGrid w:val="0"/>
              <w:spacing w:before="0"/>
              <w:rPr>
                <w:rFonts w:eastAsia="TimesNewRomanPSMT" w:cs="Arial"/>
                <w:bCs/>
                <w:lang w:val="ru-RU"/>
              </w:rPr>
            </w:pPr>
          </w:p>
          <w:p w14:paraId="7E17623C" w14:textId="77777777" w:rsidR="00343A18" w:rsidRPr="00096C22"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208E2F" w14:textId="77777777" w:rsidR="00343A18" w:rsidRPr="00096C22" w:rsidRDefault="00343A18" w:rsidP="00BC01DC">
            <w:pPr>
              <w:snapToGrid w:val="0"/>
              <w:spacing w:before="0"/>
              <w:rPr>
                <w:rFonts w:eastAsia="TimesNewRomanPSMT" w:cs="Arial"/>
                <w:bCs/>
                <w:lang w:val="ru-RU"/>
              </w:rPr>
            </w:pPr>
          </w:p>
          <w:p w14:paraId="15FB7A9E" w14:textId="77777777" w:rsidR="00343A18" w:rsidRPr="00096C22" w:rsidRDefault="00343A18" w:rsidP="00BC01DC">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B9BB532" w14:textId="77777777" w:rsidR="00343A18" w:rsidRPr="00096C22" w:rsidRDefault="00343A18" w:rsidP="00BC01DC">
            <w:pPr>
              <w:snapToGrid w:val="0"/>
              <w:spacing w:before="0"/>
              <w:rPr>
                <w:rFonts w:eastAsia="TimesNewRomanPSMT" w:cs="Arial"/>
                <w:b/>
                <w:bCs/>
              </w:rPr>
            </w:pPr>
          </w:p>
        </w:tc>
      </w:tr>
      <w:tr w:rsidR="000B2EE9" w:rsidRPr="00096C22" w14:paraId="0BE19C48" w14:textId="77777777" w:rsidTr="00555237">
        <w:tc>
          <w:tcPr>
            <w:tcW w:w="465" w:type="dxa"/>
            <w:tcBorders>
              <w:top w:val="single" w:sz="4" w:space="0" w:color="000000"/>
              <w:left w:val="single" w:sz="4" w:space="0" w:color="000000"/>
              <w:bottom w:val="single" w:sz="4" w:space="0" w:color="000000"/>
            </w:tcBorders>
            <w:shd w:val="clear" w:color="auto" w:fill="auto"/>
          </w:tcPr>
          <w:p w14:paraId="75CA316E" w14:textId="77777777" w:rsidR="000B2EE9" w:rsidRPr="00096C22"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4EDD0032" w14:textId="77777777" w:rsidR="004B396A" w:rsidRDefault="004B396A" w:rsidP="00BC01DC">
            <w:pPr>
              <w:snapToGrid w:val="0"/>
              <w:spacing w:before="0"/>
              <w:rPr>
                <w:rFonts w:cs="Arial"/>
                <w:iCs/>
                <w:lang w:val="sr-Cyrl-RS"/>
              </w:rPr>
            </w:pPr>
          </w:p>
          <w:p w14:paraId="68D75021" w14:textId="03898C6E" w:rsidR="000B2EE9" w:rsidRPr="00096C22" w:rsidRDefault="000B2EE9" w:rsidP="00BC01DC">
            <w:pPr>
              <w:snapToGrid w:val="0"/>
              <w:spacing w:before="0"/>
              <w:rPr>
                <w:rFonts w:cs="Arial"/>
                <w:iCs/>
                <w:lang w:val="sr-Cyrl-RS"/>
              </w:rPr>
            </w:pPr>
            <w:r w:rsidRPr="00096C22">
              <w:rPr>
                <w:rFonts w:cs="Arial"/>
                <w:iCs/>
                <w:lang w:val="sr-Cyrl-RS"/>
              </w:rPr>
              <w:t>Врста правног лица:</w:t>
            </w:r>
          </w:p>
          <w:p w14:paraId="2729F5E7" w14:textId="77777777" w:rsidR="000B2EE9" w:rsidRPr="00096C22" w:rsidRDefault="000B2EE9" w:rsidP="00BC01DC">
            <w:pPr>
              <w:snapToGrid w:val="0"/>
              <w:spacing w:before="0"/>
              <w:rPr>
                <w:rFonts w:eastAsia="TimesNewRomanPSMT" w:cs="Arial"/>
                <w:bCs/>
                <w:lang w:val="ru-RU"/>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FCB78AF" w14:textId="77777777" w:rsidR="000B2EE9" w:rsidRPr="00096C22" w:rsidRDefault="000B2EE9" w:rsidP="00BC01DC">
            <w:pPr>
              <w:snapToGrid w:val="0"/>
              <w:spacing w:before="0"/>
              <w:rPr>
                <w:rFonts w:eastAsia="TimesNewRomanPSMT" w:cs="Arial"/>
                <w:b/>
                <w:bCs/>
              </w:rPr>
            </w:pPr>
          </w:p>
        </w:tc>
      </w:tr>
      <w:tr w:rsidR="00343A18" w:rsidRPr="00096C22" w14:paraId="17D54666" w14:textId="77777777" w:rsidTr="00555237">
        <w:tc>
          <w:tcPr>
            <w:tcW w:w="465" w:type="dxa"/>
            <w:tcBorders>
              <w:top w:val="single" w:sz="4" w:space="0" w:color="000000"/>
              <w:left w:val="single" w:sz="4" w:space="0" w:color="000000"/>
              <w:bottom w:val="single" w:sz="4" w:space="0" w:color="000000"/>
            </w:tcBorders>
            <w:shd w:val="clear" w:color="auto" w:fill="auto"/>
          </w:tcPr>
          <w:p w14:paraId="69352D4D" w14:textId="77777777" w:rsidR="00343A18" w:rsidRPr="00096C22" w:rsidRDefault="00343A18" w:rsidP="00BC01DC">
            <w:pPr>
              <w:snapToGrid w:val="0"/>
              <w:spacing w:before="0"/>
              <w:rPr>
                <w:rFonts w:eastAsia="TimesNewRomanPSMT" w:cs="Arial"/>
                <w:bCs/>
              </w:rPr>
            </w:pPr>
          </w:p>
          <w:p w14:paraId="3817D730"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5A71BB7" w14:textId="77777777" w:rsidR="00343A18" w:rsidRPr="00096C22" w:rsidRDefault="00343A18" w:rsidP="00BC01DC">
            <w:pPr>
              <w:snapToGrid w:val="0"/>
              <w:spacing w:before="0"/>
              <w:rPr>
                <w:rFonts w:eastAsia="TimesNewRomanPSMT" w:cs="Arial"/>
                <w:bCs/>
              </w:rPr>
            </w:pPr>
          </w:p>
          <w:p w14:paraId="76DEF5B2" w14:textId="77777777" w:rsidR="00343A18" w:rsidRPr="00096C22" w:rsidRDefault="00343A18" w:rsidP="00BC01DC">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284B309" w14:textId="77777777" w:rsidR="00343A18" w:rsidRPr="00096C22" w:rsidRDefault="00343A18" w:rsidP="00BC01DC">
            <w:pPr>
              <w:snapToGrid w:val="0"/>
              <w:spacing w:before="0"/>
              <w:rPr>
                <w:rFonts w:eastAsia="TimesNewRomanPSMT" w:cs="Arial"/>
                <w:b/>
                <w:bCs/>
              </w:rPr>
            </w:pPr>
          </w:p>
        </w:tc>
      </w:tr>
      <w:tr w:rsidR="00343A18" w:rsidRPr="00096C22" w14:paraId="1BFFDE84" w14:textId="77777777" w:rsidTr="00555237">
        <w:tc>
          <w:tcPr>
            <w:tcW w:w="465" w:type="dxa"/>
            <w:tcBorders>
              <w:top w:val="single" w:sz="4" w:space="0" w:color="000000"/>
              <w:left w:val="single" w:sz="4" w:space="0" w:color="000000"/>
              <w:bottom w:val="single" w:sz="4" w:space="0" w:color="000000"/>
            </w:tcBorders>
            <w:shd w:val="clear" w:color="auto" w:fill="auto"/>
          </w:tcPr>
          <w:p w14:paraId="6BFA80A2" w14:textId="77777777" w:rsidR="00343A18" w:rsidRPr="00096C22" w:rsidRDefault="00343A18" w:rsidP="00BC01DC">
            <w:pPr>
              <w:snapToGrid w:val="0"/>
              <w:spacing w:before="0"/>
              <w:rPr>
                <w:rFonts w:eastAsia="TimesNewRomanPSMT" w:cs="Arial"/>
                <w:bCs/>
              </w:rPr>
            </w:pPr>
          </w:p>
          <w:p w14:paraId="0425AEEE"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4B49F7A" w14:textId="77777777" w:rsidR="00343A18" w:rsidRPr="00096C22" w:rsidRDefault="00343A18" w:rsidP="00BC01DC">
            <w:pPr>
              <w:snapToGrid w:val="0"/>
              <w:spacing w:before="0"/>
              <w:rPr>
                <w:rFonts w:eastAsia="TimesNewRomanPSMT" w:cs="Arial"/>
                <w:bCs/>
              </w:rPr>
            </w:pPr>
          </w:p>
          <w:p w14:paraId="1056DBF2" w14:textId="77777777" w:rsidR="00343A18" w:rsidRPr="00096C22" w:rsidRDefault="00343A18" w:rsidP="00BC01DC">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F409779" w14:textId="77777777" w:rsidR="00343A18" w:rsidRPr="00096C22" w:rsidRDefault="00343A18" w:rsidP="00BC01DC">
            <w:pPr>
              <w:snapToGrid w:val="0"/>
              <w:spacing w:before="0"/>
              <w:rPr>
                <w:rFonts w:eastAsia="TimesNewRomanPSMT" w:cs="Arial"/>
                <w:b/>
                <w:bCs/>
              </w:rPr>
            </w:pPr>
          </w:p>
        </w:tc>
      </w:tr>
      <w:tr w:rsidR="00343A18" w:rsidRPr="00096C22" w14:paraId="240239F8" w14:textId="77777777" w:rsidTr="00555237">
        <w:tc>
          <w:tcPr>
            <w:tcW w:w="465" w:type="dxa"/>
            <w:tcBorders>
              <w:top w:val="single" w:sz="4" w:space="0" w:color="000000"/>
              <w:left w:val="single" w:sz="4" w:space="0" w:color="000000"/>
              <w:bottom w:val="single" w:sz="4" w:space="0" w:color="000000"/>
            </w:tcBorders>
            <w:shd w:val="clear" w:color="auto" w:fill="auto"/>
          </w:tcPr>
          <w:p w14:paraId="4208349C" w14:textId="77777777" w:rsidR="00343A18" w:rsidRPr="00096C2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FD72986" w14:textId="77777777" w:rsidR="00343A18" w:rsidRPr="00096C22" w:rsidRDefault="00343A18" w:rsidP="00BC01DC">
            <w:pPr>
              <w:snapToGrid w:val="0"/>
              <w:spacing w:before="0"/>
              <w:rPr>
                <w:rFonts w:eastAsia="TimesNewRomanPSMT" w:cs="Arial"/>
                <w:bCs/>
              </w:rPr>
            </w:pPr>
          </w:p>
          <w:p w14:paraId="0C60E641" w14:textId="77777777" w:rsidR="00343A18" w:rsidRPr="00096C22" w:rsidRDefault="00343A18" w:rsidP="00BC01DC">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C6E06A7" w14:textId="77777777" w:rsidR="00343A18" w:rsidRPr="00096C22" w:rsidRDefault="00343A18" w:rsidP="00BC01DC">
            <w:pPr>
              <w:snapToGrid w:val="0"/>
              <w:spacing w:before="0"/>
              <w:rPr>
                <w:rFonts w:eastAsia="TimesNewRomanPSMT" w:cs="Arial"/>
                <w:b/>
                <w:bCs/>
              </w:rPr>
            </w:pPr>
          </w:p>
        </w:tc>
      </w:tr>
      <w:tr w:rsidR="00343A18" w:rsidRPr="00096C22" w14:paraId="20C3AF6F" w14:textId="77777777" w:rsidTr="00555237">
        <w:tc>
          <w:tcPr>
            <w:tcW w:w="465" w:type="dxa"/>
            <w:tcBorders>
              <w:top w:val="single" w:sz="4" w:space="0" w:color="000000"/>
              <w:left w:val="single" w:sz="4" w:space="0" w:color="000000"/>
              <w:bottom w:val="single" w:sz="4" w:space="0" w:color="000000"/>
            </w:tcBorders>
            <w:shd w:val="clear" w:color="auto" w:fill="auto"/>
          </w:tcPr>
          <w:p w14:paraId="047697F8" w14:textId="77777777" w:rsidR="00343A18" w:rsidRPr="00096C22" w:rsidRDefault="00343A18" w:rsidP="00BC01DC">
            <w:pPr>
              <w:snapToGrid w:val="0"/>
              <w:spacing w:before="0"/>
              <w:rPr>
                <w:rFonts w:eastAsia="TimesNewRomanPSMT" w:cs="Arial"/>
                <w:bCs/>
              </w:rPr>
            </w:pPr>
          </w:p>
          <w:p w14:paraId="54B0B366" w14:textId="77777777" w:rsidR="00343A18" w:rsidRPr="00096C22" w:rsidRDefault="00343A18" w:rsidP="00BC01DC">
            <w:pPr>
              <w:spacing w:before="0"/>
              <w:rPr>
                <w:rFonts w:eastAsia="TimesNewRomanPSMT" w:cs="Arial"/>
                <w:bCs/>
                <w:lang w:val="ru-RU"/>
              </w:rPr>
            </w:pPr>
            <w:r w:rsidRPr="00096C22">
              <w:rPr>
                <w:rFonts w:eastAsia="TimesNewRomanPSMT" w:cs="Arial"/>
                <w:bCs/>
              </w:rPr>
              <w:lastRenderedPageBreak/>
              <w:t>2)</w:t>
            </w:r>
          </w:p>
        </w:tc>
        <w:tc>
          <w:tcPr>
            <w:tcW w:w="4219" w:type="dxa"/>
            <w:tcBorders>
              <w:top w:val="single" w:sz="4" w:space="0" w:color="000000"/>
              <w:left w:val="single" w:sz="4" w:space="0" w:color="000000"/>
              <w:bottom w:val="single" w:sz="4" w:space="0" w:color="000000"/>
            </w:tcBorders>
            <w:shd w:val="clear" w:color="auto" w:fill="auto"/>
          </w:tcPr>
          <w:p w14:paraId="19DF33A3" w14:textId="77777777" w:rsidR="00343A18" w:rsidRPr="00096C22" w:rsidRDefault="00343A18" w:rsidP="00BC01DC">
            <w:pPr>
              <w:snapToGrid w:val="0"/>
              <w:spacing w:before="0"/>
              <w:rPr>
                <w:rFonts w:eastAsia="TimesNewRomanPSMT" w:cs="Arial"/>
                <w:bCs/>
                <w:lang w:val="ru-RU"/>
              </w:rPr>
            </w:pPr>
          </w:p>
          <w:p w14:paraId="22CCB70E" w14:textId="77777777" w:rsidR="00343A18" w:rsidRPr="00096C22" w:rsidRDefault="00343A18" w:rsidP="00BC01DC">
            <w:pPr>
              <w:spacing w:before="0"/>
              <w:rPr>
                <w:rFonts w:eastAsia="TimesNewRomanPSMT" w:cs="Arial"/>
                <w:b/>
                <w:bCs/>
                <w:lang w:val="ru-RU"/>
              </w:rPr>
            </w:pPr>
            <w:r w:rsidRPr="00096C22">
              <w:rPr>
                <w:rFonts w:eastAsia="TimesNewRomanPSMT" w:cs="Arial"/>
                <w:bCs/>
                <w:lang w:val="ru-RU"/>
              </w:rPr>
              <w:lastRenderedPageBreak/>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2974877" w14:textId="77777777" w:rsidR="00343A18" w:rsidRPr="00096C22" w:rsidRDefault="00343A18" w:rsidP="00BC01DC">
            <w:pPr>
              <w:snapToGrid w:val="0"/>
              <w:spacing w:before="0"/>
              <w:rPr>
                <w:rFonts w:eastAsia="TimesNewRomanPSMT" w:cs="Arial"/>
                <w:b/>
                <w:bCs/>
                <w:lang w:val="ru-RU"/>
              </w:rPr>
            </w:pPr>
          </w:p>
        </w:tc>
      </w:tr>
      <w:tr w:rsidR="00343A18" w:rsidRPr="00096C22" w14:paraId="3C2A974C" w14:textId="77777777" w:rsidTr="00555237">
        <w:tc>
          <w:tcPr>
            <w:tcW w:w="465" w:type="dxa"/>
            <w:tcBorders>
              <w:top w:val="single" w:sz="4" w:space="0" w:color="000000"/>
              <w:left w:val="single" w:sz="4" w:space="0" w:color="000000"/>
              <w:bottom w:val="single" w:sz="4" w:space="0" w:color="000000"/>
            </w:tcBorders>
            <w:shd w:val="clear" w:color="auto" w:fill="auto"/>
          </w:tcPr>
          <w:p w14:paraId="0E2E03A1" w14:textId="77777777" w:rsidR="00343A18" w:rsidRPr="00096C22" w:rsidRDefault="00343A18" w:rsidP="00BC01DC">
            <w:pPr>
              <w:snapToGrid w:val="0"/>
              <w:spacing w:before="0"/>
              <w:rPr>
                <w:rFonts w:eastAsia="TimesNewRomanPSMT" w:cs="Arial"/>
                <w:bCs/>
                <w:lang w:val="ru-RU"/>
              </w:rPr>
            </w:pPr>
          </w:p>
          <w:p w14:paraId="164DE3D9" w14:textId="77777777" w:rsidR="00343A18" w:rsidRPr="00096C22"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452AC3B0" w14:textId="77777777" w:rsidR="00343A18" w:rsidRPr="00096C22" w:rsidRDefault="00343A18" w:rsidP="00BC01DC">
            <w:pPr>
              <w:snapToGrid w:val="0"/>
              <w:spacing w:before="0"/>
              <w:rPr>
                <w:rFonts w:eastAsia="TimesNewRomanPSMT" w:cs="Arial"/>
                <w:bCs/>
                <w:lang w:val="ru-RU"/>
              </w:rPr>
            </w:pPr>
          </w:p>
          <w:p w14:paraId="14A21833" w14:textId="77777777" w:rsidR="00343A18" w:rsidRPr="00096C22" w:rsidRDefault="00343A18" w:rsidP="00BC01DC">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987072A" w14:textId="77777777" w:rsidR="00343A18" w:rsidRPr="00096C22" w:rsidRDefault="00343A18" w:rsidP="00BC01DC">
            <w:pPr>
              <w:snapToGrid w:val="0"/>
              <w:spacing w:before="0"/>
              <w:rPr>
                <w:rFonts w:eastAsia="TimesNewRomanPSMT" w:cs="Arial"/>
                <w:b/>
                <w:bCs/>
              </w:rPr>
            </w:pPr>
          </w:p>
        </w:tc>
      </w:tr>
      <w:tr w:rsidR="00343A18" w:rsidRPr="00096C22" w14:paraId="003B1791" w14:textId="77777777" w:rsidTr="00555237">
        <w:tc>
          <w:tcPr>
            <w:tcW w:w="465" w:type="dxa"/>
            <w:tcBorders>
              <w:top w:val="single" w:sz="4" w:space="0" w:color="000000"/>
              <w:left w:val="single" w:sz="4" w:space="0" w:color="000000"/>
              <w:bottom w:val="single" w:sz="4" w:space="0" w:color="000000"/>
            </w:tcBorders>
            <w:shd w:val="clear" w:color="auto" w:fill="auto"/>
          </w:tcPr>
          <w:p w14:paraId="48FB0B8F" w14:textId="77777777" w:rsidR="00343A18" w:rsidRPr="00096C22" w:rsidRDefault="00343A18" w:rsidP="00BC01DC">
            <w:pPr>
              <w:snapToGrid w:val="0"/>
              <w:spacing w:before="0"/>
              <w:rPr>
                <w:rFonts w:eastAsia="TimesNewRomanPSMT" w:cs="Arial"/>
                <w:bCs/>
              </w:rPr>
            </w:pPr>
          </w:p>
          <w:p w14:paraId="61F75BB1"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98580F8" w14:textId="77777777" w:rsidR="00343A18" w:rsidRPr="00096C22" w:rsidRDefault="00343A18" w:rsidP="00BC01DC">
            <w:pPr>
              <w:snapToGrid w:val="0"/>
              <w:spacing w:before="0"/>
              <w:rPr>
                <w:rFonts w:eastAsia="TimesNewRomanPSMT" w:cs="Arial"/>
                <w:bCs/>
              </w:rPr>
            </w:pPr>
          </w:p>
          <w:p w14:paraId="41B1AAF8" w14:textId="77777777" w:rsidR="00343A18" w:rsidRPr="00096C22" w:rsidRDefault="00343A18" w:rsidP="00BC01DC">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7F8D61E" w14:textId="77777777" w:rsidR="00343A18" w:rsidRPr="00096C22" w:rsidRDefault="00343A18" w:rsidP="00BC01DC">
            <w:pPr>
              <w:snapToGrid w:val="0"/>
              <w:spacing w:before="0"/>
              <w:rPr>
                <w:rFonts w:eastAsia="TimesNewRomanPSMT" w:cs="Arial"/>
                <w:b/>
                <w:bCs/>
              </w:rPr>
            </w:pPr>
          </w:p>
        </w:tc>
      </w:tr>
      <w:tr w:rsidR="00343A18" w:rsidRPr="00096C22" w14:paraId="63633955" w14:textId="77777777" w:rsidTr="00555237">
        <w:tc>
          <w:tcPr>
            <w:tcW w:w="465" w:type="dxa"/>
            <w:tcBorders>
              <w:top w:val="single" w:sz="4" w:space="0" w:color="000000"/>
              <w:left w:val="single" w:sz="4" w:space="0" w:color="000000"/>
              <w:bottom w:val="single" w:sz="4" w:space="0" w:color="000000"/>
            </w:tcBorders>
            <w:shd w:val="clear" w:color="auto" w:fill="auto"/>
          </w:tcPr>
          <w:p w14:paraId="7603C0E8" w14:textId="77777777" w:rsidR="00343A18" w:rsidRPr="00096C22" w:rsidRDefault="00343A18" w:rsidP="00BC01DC">
            <w:pPr>
              <w:snapToGrid w:val="0"/>
              <w:spacing w:before="0"/>
              <w:rPr>
                <w:rFonts w:eastAsia="TimesNewRomanPSMT" w:cs="Arial"/>
                <w:bCs/>
              </w:rPr>
            </w:pPr>
          </w:p>
          <w:p w14:paraId="090C7D12"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F26D5E9" w14:textId="77777777" w:rsidR="00343A18" w:rsidRPr="00096C22" w:rsidRDefault="00343A18" w:rsidP="00BC01DC">
            <w:pPr>
              <w:snapToGrid w:val="0"/>
              <w:spacing w:before="0"/>
              <w:rPr>
                <w:rFonts w:eastAsia="TimesNewRomanPSMT" w:cs="Arial"/>
                <w:bCs/>
              </w:rPr>
            </w:pPr>
          </w:p>
          <w:p w14:paraId="4FE9123A" w14:textId="77777777" w:rsidR="00343A18" w:rsidRPr="00096C22" w:rsidRDefault="00343A18" w:rsidP="00BC01DC">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B6D18F5" w14:textId="77777777" w:rsidR="00343A18" w:rsidRPr="00096C22" w:rsidRDefault="00343A18" w:rsidP="00BC01DC">
            <w:pPr>
              <w:snapToGrid w:val="0"/>
              <w:spacing w:before="0"/>
              <w:rPr>
                <w:rFonts w:eastAsia="TimesNewRomanPSMT" w:cs="Arial"/>
                <w:b/>
                <w:bCs/>
              </w:rPr>
            </w:pPr>
          </w:p>
        </w:tc>
      </w:tr>
      <w:tr w:rsidR="00343A18" w:rsidRPr="00096C22" w14:paraId="7671BF1E" w14:textId="77777777" w:rsidTr="00555237">
        <w:tc>
          <w:tcPr>
            <w:tcW w:w="465" w:type="dxa"/>
            <w:tcBorders>
              <w:top w:val="single" w:sz="4" w:space="0" w:color="000000"/>
              <w:left w:val="single" w:sz="4" w:space="0" w:color="000000"/>
              <w:bottom w:val="single" w:sz="4" w:space="0" w:color="000000"/>
            </w:tcBorders>
            <w:shd w:val="clear" w:color="auto" w:fill="auto"/>
          </w:tcPr>
          <w:p w14:paraId="709B52E9" w14:textId="77777777" w:rsidR="00343A18" w:rsidRPr="00096C2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1C8971A" w14:textId="77777777" w:rsidR="00343A18" w:rsidRPr="00096C22" w:rsidRDefault="00343A18" w:rsidP="00BC01DC">
            <w:pPr>
              <w:snapToGrid w:val="0"/>
              <w:spacing w:before="0"/>
              <w:rPr>
                <w:rFonts w:eastAsia="TimesNewRomanPSMT" w:cs="Arial"/>
                <w:bCs/>
              </w:rPr>
            </w:pPr>
          </w:p>
          <w:p w14:paraId="57598DFF" w14:textId="77777777" w:rsidR="00343A18" w:rsidRPr="00096C22" w:rsidRDefault="00343A18" w:rsidP="00BC01DC">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1A94967" w14:textId="77777777" w:rsidR="00343A18" w:rsidRPr="00096C22" w:rsidRDefault="00343A18" w:rsidP="00BC01DC">
            <w:pPr>
              <w:snapToGrid w:val="0"/>
              <w:spacing w:before="0"/>
              <w:rPr>
                <w:rFonts w:eastAsia="TimesNewRomanPSMT" w:cs="Arial"/>
                <w:b/>
                <w:bCs/>
              </w:rPr>
            </w:pPr>
          </w:p>
        </w:tc>
      </w:tr>
      <w:tr w:rsidR="00343A18" w:rsidRPr="00096C22" w14:paraId="56702D7D" w14:textId="77777777" w:rsidTr="00555237">
        <w:tc>
          <w:tcPr>
            <w:tcW w:w="465" w:type="dxa"/>
            <w:tcBorders>
              <w:top w:val="single" w:sz="4" w:space="0" w:color="000000"/>
              <w:left w:val="single" w:sz="4" w:space="0" w:color="000000"/>
              <w:bottom w:val="single" w:sz="4" w:space="0" w:color="000000"/>
            </w:tcBorders>
            <w:shd w:val="clear" w:color="auto" w:fill="auto"/>
          </w:tcPr>
          <w:p w14:paraId="04BDE5C7" w14:textId="77777777" w:rsidR="00343A18" w:rsidRPr="00096C22" w:rsidRDefault="00343A18" w:rsidP="00BC01DC">
            <w:pPr>
              <w:snapToGrid w:val="0"/>
              <w:spacing w:before="0"/>
              <w:rPr>
                <w:rFonts w:eastAsia="TimesNewRomanPSMT" w:cs="Arial"/>
                <w:bCs/>
              </w:rPr>
            </w:pPr>
          </w:p>
          <w:p w14:paraId="0424AAC9" w14:textId="77777777" w:rsidR="00343A18" w:rsidRPr="00096C22" w:rsidRDefault="00343A18" w:rsidP="00BC01DC">
            <w:pPr>
              <w:spacing w:before="0"/>
              <w:rPr>
                <w:rFonts w:eastAsia="TimesNewRomanPSMT" w:cs="Arial"/>
                <w:bCs/>
                <w:lang w:val="ru-RU"/>
              </w:rPr>
            </w:pPr>
            <w:r w:rsidRPr="00096C22">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0DB889EF" w14:textId="77777777" w:rsidR="00343A18" w:rsidRPr="00096C22" w:rsidRDefault="00343A18" w:rsidP="00BC01DC">
            <w:pPr>
              <w:snapToGrid w:val="0"/>
              <w:spacing w:before="0"/>
              <w:rPr>
                <w:rFonts w:eastAsia="TimesNewRomanPSMT" w:cs="Arial"/>
                <w:bCs/>
                <w:lang w:val="ru-RU"/>
              </w:rPr>
            </w:pPr>
          </w:p>
          <w:p w14:paraId="7B90500A" w14:textId="77777777" w:rsidR="00343A18" w:rsidRPr="00096C22" w:rsidRDefault="00343A18" w:rsidP="00BC01DC">
            <w:pPr>
              <w:spacing w:before="0"/>
              <w:rPr>
                <w:rFonts w:eastAsia="TimesNewRomanPSMT" w:cs="Arial"/>
                <w:b/>
                <w:bCs/>
                <w:lang w:val="ru-RU"/>
              </w:rPr>
            </w:pPr>
            <w:r w:rsidRPr="00096C22">
              <w:rPr>
                <w:rFonts w:eastAsia="TimesNewRomanPSMT" w:cs="Arial"/>
                <w:bCs/>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A5B9501" w14:textId="77777777" w:rsidR="00343A18" w:rsidRPr="00096C22" w:rsidRDefault="00343A18" w:rsidP="00BC01DC">
            <w:pPr>
              <w:snapToGrid w:val="0"/>
              <w:spacing w:before="0"/>
              <w:rPr>
                <w:rFonts w:eastAsia="TimesNewRomanPSMT" w:cs="Arial"/>
                <w:b/>
                <w:bCs/>
                <w:lang w:val="ru-RU"/>
              </w:rPr>
            </w:pPr>
          </w:p>
        </w:tc>
      </w:tr>
      <w:tr w:rsidR="00343A18" w:rsidRPr="00096C22" w14:paraId="410F9FA8" w14:textId="77777777" w:rsidTr="00555237">
        <w:tc>
          <w:tcPr>
            <w:tcW w:w="465" w:type="dxa"/>
            <w:tcBorders>
              <w:top w:val="single" w:sz="4" w:space="0" w:color="000000"/>
              <w:left w:val="single" w:sz="4" w:space="0" w:color="000000"/>
              <w:bottom w:val="single" w:sz="4" w:space="0" w:color="000000"/>
            </w:tcBorders>
            <w:shd w:val="clear" w:color="auto" w:fill="auto"/>
          </w:tcPr>
          <w:p w14:paraId="288E045B" w14:textId="77777777" w:rsidR="00343A18" w:rsidRPr="00096C22" w:rsidRDefault="00343A18" w:rsidP="00BC01DC">
            <w:pPr>
              <w:snapToGrid w:val="0"/>
              <w:spacing w:before="0"/>
              <w:rPr>
                <w:rFonts w:eastAsia="TimesNewRomanPSMT" w:cs="Arial"/>
                <w:bCs/>
                <w:lang w:val="ru-RU"/>
              </w:rPr>
            </w:pPr>
          </w:p>
          <w:p w14:paraId="6B49D8C5" w14:textId="77777777" w:rsidR="00343A18" w:rsidRPr="00096C22"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0B0DE2DF" w14:textId="77777777" w:rsidR="00343A18" w:rsidRPr="00096C22" w:rsidRDefault="00343A18" w:rsidP="00BC01DC">
            <w:pPr>
              <w:snapToGrid w:val="0"/>
              <w:spacing w:before="0"/>
              <w:rPr>
                <w:rFonts w:eastAsia="TimesNewRomanPSMT" w:cs="Arial"/>
                <w:bCs/>
                <w:lang w:val="ru-RU"/>
              </w:rPr>
            </w:pPr>
          </w:p>
          <w:p w14:paraId="2EC54EAB" w14:textId="77777777" w:rsidR="00343A18" w:rsidRPr="00096C22" w:rsidRDefault="00343A18" w:rsidP="00BC01DC">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267BECD" w14:textId="77777777" w:rsidR="00343A18" w:rsidRPr="00096C22" w:rsidRDefault="00343A18" w:rsidP="00BC01DC">
            <w:pPr>
              <w:snapToGrid w:val="0"/>
              <w:spacing w:before="0"/>
              <w:rPr>
                <w:rFonts w:eastAsia="TimesNewRomanPSMT" w:cs="Arial"/>
                <w:b/>
                <w:bCs/>
              </w:rPr>
            </w:pPr>
          </w:p>
        </w:tc>
      </w:tr>
      <w:tr w:rsidR="00343A18" w:rsidRPr="00096C22" w14:paraId="319B7732" w14:textId="77777777" w:rsidTr="00555237">
        <w:tc>
          <w:tcPr>
            <w:tcW w:w="465" w:type="dxa"/>
            <w:tcBorders>
              <w:top w:val="single" w:sz="4" w:space="0" w:color="000000"/>
              <w:left w:val="single" w:sz="4" w:space="0" w:color="000000"/>
              <w:bottom w:val="single" w:sz="4" w:space="0" w:color="000000"/>
            </w:tcBorders>
            <w:shd w:val="clear" w:color="auto" w:fill="auto"/>
          </w:tcPr>
          <w:p w14:paraId="0F6CBA10" w14:textId="77777777" w:rsidR="00343A18" w:rsidRPr="00096C22" w:rsidRDefault="00343A18" w:rsidP="00BC01DC">
            <w:pPr>
              <w:snapToGrid w:val="0"/>
              <w:spacing w:before="0"/>
              <w:rPr>
                <w:rFonts w:eastAsia="TimesNewRomanPSMT" w:cs="Arial"/>
                <w:bCs/>
              </w:rPr>
            </w:pPr>
          </w:p>
          <w:p w14:paraId="592ABCF8"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7A06908" w14:textId="77777777" w:rsidR="00343A18" w:rsidRPr="00096C22" w:rsidRDefault="00343A18" w:rsidP="00BC01DC">
            <w:pPr>
              <w:snapToGrid w:val="0"/>
              <w:spacing w:before="0"/>
              <w:rPr>
                <w:rFonts w:eastAsia="TimesNewRomanPSMT" w:cs="Arial"/>
                <w:bCs/>
              </w:rPr>
            </w:pPr>
          </w:p>
          <w:p w14:paraId="3FEA4A2C" w14:textId="77777777" w:rsidR="00343A18" w:rsidRPr="00096C22" w:rsidRDefault="00343A18" w:rsidP="00BC01DC">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A2C53E7" w14:textId="77777777" w:rsidR="00343A18" w:rsidRPr="00096C22" w:rsidRDefault="00343A18" w:rsidP="00BC01DC">
            <w:pPr>
              <w:snapToGrid w:val="0"/>
              <w:spacing w:before="0"/>
              <w:rPr>
                <w:rFonts w:eastAsia="TimesNewRomanPSMT" w:cs="Arial"/>
                <w:b/>
                <w:bCs/>
              </w:rPr>
            </w:pPr>
          </w:p>
        </w:tc>
      </w:tr>
      <w:tr w:rsidR="00343A18" w:rsidRPr="00096C22" w14:paraId="2D00D7CA" w14:textId="77777777" w:rsidTr="00555237">
        <w:tc>
          <w:tcPr>
            <w:tcW w:w="465" w:type="dxa"/>
            <w:tcBorders>
              <w:top w:val="single" w:sz="4" w:space="0" w:color="000000"/>
              <w:left w:val="single" w:sz="4" w:space="0" w:color="000000"/>
              <w:bottom w:val="single" w:sz="4" w:space="0" w:color="000000"/>
            </w:tcBorders>
            <w:shd w:val="clear" w:color="auto" w:fill="auto"/>
          </w:tcPr>
          <w:p w14:paraId="34388E6F" w14:textId="77777777" w:rsidR="00343A18" w:rsidRPr="00096C22" w:rsidRDefault="00343A18" w:rsidP="00BC01DC">
            <w:pPr>
              <w:snapToGrid w:val="0"/>
              <w:spacing w:before="0"/>
              <w:rPr>
                <w:rFonts w:eastAsia="TimesNewRomanPSMT" w:cs="Arial"/>
                <w:bCs/>
              </w:rPr>
            </w:pPr>
          </w:p>
          <w:p w14:paraId="78BD06EC"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6BF7A55" w14:textId="77777777" w:rsidR="00343A18" w:rsidRPr="00096C22" w:rsidRDefault="00343A18" w:rsidP="00BC01DC">
            <w:pPr>
              <w:snapToGrid w:val="0"/>
              <w:spacing w:before="0"/>
              <w:rPr>
                <w:rFonts w:eastAsia="TimesNewRomanPSMT" w:cs="Arial"/>
                <w:bCs/>
              </w:rPr>
            </w:pPr>
          </w:p>
          <w:p w14:paraId="7AC4C63F" w14:textId="77777777" w:rsidR="00343A18" w:rsidRPr="00096C22" w:rsidRDefault="00343A18" w:rsidP="00BC01DC">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9F66801" w14:textId="77777777" w:rsidR="00343A18" w:rsidRPr="00096C22" w:rsidRDefault="00343A18" w:rsidP="00BC01DC">
            <w:pPr>
              <w:snapToGrid w:val="0"/>
              <w:spacing w:before="0"/>
              <w:rPr>
                <w:rFonts w:eastAsia="TimesNewRomanPSMT" w:cs="Arial"/>
                <w:b/>
                <w:bCs/>
              </w:rPr>
            </w:pPr>
          </w:p>
        </w:tc>
      </w:tr>
      <w:tr w:rsidR="00343A18" w:rsidRPr="00096C22" w14:paraId="3489D9C3" w14:textId="77777777" w:rsidTr="00555237">
        <w:tc>
          <w:tcPr>
            <w:tcW w:w="465" w:type="dxa"/>
            <w:tcBorders>
              <w:top w:val="single" w:sz="4" w:space="0" w:color="000000"/>
              <w:left w:val="single" w:sz="4" w:space="0" w:color="000000"/>
              <w:bottom w:val="single" w:sz="4" w:space="0" w:color="000000"/>
            </w:tcBorders>
            <w:shd w:val="clear" w:color="auto" w:fill="auto"/>
          </w:tcPr>
          <w:p w14:paraId="146329AA" w14:textId="77777777" w:rsidR="00343A18" w:rsidRPr="00096C2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B422AF6" w14:textId="77777777" w:rsidR="00343A18" w:rsidRPr="00096C22" w:rsidRDefault="00343A18" w:rsidP="00BC01DC">
            <w:pPr>
              <w:snapToGrid w:val="0"/>
              <w:spacing w:before="0"/>
              <w:rPr>
                <w:rFonts w:eastAsia="TimesNewRomanPSMT" w:cs="Arial"/>
                <w:bCs/>
              </w:rPr>
            </w:pPr>
          </w:p>
          <w:p w14:paraId="7476EECA" w14:textId="77777777" w:rsidR="00343A18" w:rsidRPr="00096C22" w:rsidRDefault="00343A18" w:rsidP="00BC01DC">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1B3A9E8" w14:textId="77777777" w:rsidR="00343A18" w:rsidRPr="00096C22" w:rsidRDefault="00343A18" w:rsidP="00BC01DC">
            <w:pPr>
              <w:snapToGrid w:val="0"/>
              <w:spacing w:before="0"/>
              <w:rPr>
                <w:rFonts w:eastAsia="TimesNewRomanPSMT" w:cs="Arial"/>
                <w:b/>
                <w:bCs/>
              </w:rPr>
            </w:pPr>
          </w:p>
        </w:tc>
      </w:tr>
    </w:tbl>
    <w:p w14:paraId="2773D553" w14:textId="77777777" w:rsidR="00343A18" w:rsidRPr="00096C22" w:rsidRDefault="00343A18" w:rsidP="00343A18">
      <w:pPr>
        <w:spacing w:before="0"/>
        <w:rPr>
          <w:rFonts w:cs="Arial"/>
          <w:b/>
          <w:bCs/>
          <w:i/>
          <w:iCs/>
          <w:u w:val="single"/>
        </w:rPr>
      </w:pPr>
    </w:p>
    <w:p w14:paraId="3E182835" w14:textId="77777777" w:rsidR="004B396A" w:rsidRDefault="004B396A" w:rsidP="00343A18">
      <w:pPr>
        <w:spacing w:before="0"/>
        <w:rPr>
          <w:rFonts w:cs="Arial"/>
          <w:b/>
          <w:bCs/>
          <w:i/>
          <w:iCs/>
          <w:u w:val="single"/>
        </w:rPr>
      </w:pPr>
    </w:p>
    <w:p w14:paraId="21CB8F92" w14:textId="5DDE8EC6" w:rsidR="00343A18" w:rsidRPr="00096C22" w:rsidRDefault="00343A18" w:rsidP="00343A18">
      <w:pPr>
        <w:spacing w:before="0"/>
        <w:rPr>
          <w:rFonts w:cs="Arial"/>
          <w:i/>
          <w:iCs/>
          <w:lang w:val="ru-RU"/>
        </w:rPr>
      </w:pPr>
      <w:r w:rsidRPr="00096C22">
        <w:rPr>
          <w:rFonts w:cs="Arial"/>
          <w:b/>
          <w:bCs/>
          <w:i/>
          <w:iCs/>
          <w:u w:val="single"/>
        </w:rPr>
        <w:t>Напомена:</w:t>
      </w:r>
    </w:p>
    <w:p w14:paraId="194F9348" w14:textId="77777777" w:rsidR="00343A18" w:rsidRPr="00096C22" w:rsidRDefault="00343A18" w:rsidP="00343A18">
      <w:pPr>
        <w:spacing w:before="0"/>
        <w:rPr>
          <w:rFonts w:cs="Arial"/>
          <w:i/>
          <w:iCs/>
          <w:lang w:val="ru-RU"/>
        </w:rPr>
      </w:pPr>
      <w:r w:rsidRPr="00096C22">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CD1F053" w14:textId="77777777" w:rsidR="00F2311C" w:rsidRPr="00096C22" w:rsidRDefault="00F2311C" w:rsidP="00343A18">
      <w:pPr>
        <w:spacing w:before="0"/>
        <w:rPr>
          <w:rFonts w:cs="Arial"/>
          <w:i/>
          <w:iCs/>
          <w:lang w:val="ru-RU"/>
        </w:rPr>
      </w:pPr>
    </w:p>
    <w:p w14:paraId="3CFD5859" w14:textId="77777777" w:rsidR="00A00805" w:rsidRPr="00096C22" w:rsidRDefault="00A00805">
      <w:pPr>
        <w:spacing w:before="0"/>
        <w:jc w:val="left"/>
        <w:rPr>
          <w:rFonts w:cs="Arial"/>
          <w:i/>
          <w:iCs/>
          <w:lang w:val="ru-RU"/>
        </w:rPr>
      </w:pPr>
    </w:p>
    <w:p w14:paraId="39F06285" w14:textId="07BDC08B" w:rsidR="000E75A0" w:rsidRPr="00941144" w:rsidRDefault="000854BA" w:rsidP="00941144">
      <w:pPr>
        <w:spacing w:before="0"/>
        <w:jc w:val="left"/>
        <w:rPr>
          <w:rFonts w:cs="Arial"/>
          <w:i/>
          <w:iCs/>
          <w:lang w:val="ru-RU"/>
        </w:rPr>
      </w:pPr>
      <w:r w:rsidRPr="00096C22">
        <w:rPr>
          <w:rFonts w:cs="Arial"/>
          <w:i/>
          <w:iCs/>
          <w:lang w:val="ru-RU"/>
        </w:rPr>
        <w:br w:type="page"/>
      </w:r>
      <w:r w:rsidR="00BA2C2D" w:rsidRPr="00096C22">
        <w:rPr>
          <w:rFonts w:eastAsia="TimesNewRomanPSMT" w:cs="Arial"/>
          <w:b/>
          <w:bCs/>
          <w:lang w:val="sr-Cyrl-CS"/>
        </w:rPr>
        <w:lastRenderedPageBreak/>
        <w:t xml:space="preserve">5) </w:t>
      </w:r>
      <w:r w:rsidR="000E75A0" w:rsidRPr="00096C22">
        <w:rPr>
          <w:rFonts w:eastAsia="TimesNewRomanPSMT" w:cs="Arial"/>
          <w:b/>
          <w:bCs/>
          <w:lang w:val="sr-Cyrl-CS"/>
        </w:rPr>
        <w:t>ЦЕНА И КОМЕРЦИЈАЛНИ УСЛОВИ ПОНУДЕ</w:t>
      </w:r>
    </w:p>
    <w:p w14:paraId="56005C76" w14:textId="77777777" w:rsidR="000E75A0" w:rsidRPr="00096C22" w:rsidRDefault="000E75A0" w:rsidP="000E75A0">
      <w:pPr>
        <w:spacing w:before="0"/>
        <w:jc w:val="center"/>
        <w:rPr>
          <w:rFonts w:cs="Arial"/>
          <w:bCs/>
          <w:i/>
          <w:iCs/>
          <w:lang w:val="sr-Cyrl-CS"/>
        </w:rPr>
      </w:pPr>
    </w:p>
    <w:p w14:paraId="66E7F408" w14:textId="77777777" w:rsidR="000E75A0" w:rsidRPr="00096C22" w:rsidRDefault="000E75A0" w:rsidP="000E75A0">
      <w:pPr>
        <w:spacing w:before="0"/>
        <w:jc w:val="center"/>
        <w:rPr>
          <w:rFonts w:cs="Arial"/>
          <w:b/>
          <w:bCs/>
          <w:iCs/>
          <w:u w:val="single"/>
          <w:lang w:val="sr-Cyrl-CS"/>
        </w:rPr>
      </w:pPr>
      <w:r w:rsidRPr="00096C22">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3"/>
        <w:gridCol w:w="3646"/>
      </w:tblGrid>
      <w:tr w:rsidR="000E75A0" w:rsidRPr="00096C22" w14:paraId="24A05726" w14:textId="77777777" w:rsidTr="00555237">
        <w:trPr>
          <w:trHeight w:val="485"/>
        </w:trPr>
        <w:tc>
          <w:tcPr>
            <w:tcW w:w="5373" w:type="dxa"/>
            <w:shd w:val="clear" w:color="auto" w:fill="C6D9F1" w:themeFill="text2" w:themeFillTint="33"/>
            <w:vAlign w:val="center"/>
          </w:tcPr>
          <w:p w14:paraId="6B89B696" w14:textId="77777777" w:rsidR="000E75A0" w:rsidRPr="00096C22" w:rsidRDefault="000E75A0" w:rsidP="00AF3AF8">
            <w:pPr>
              <w:spacing w:before="0"/>
              <w:jc w:val="center"/>
              <w:rPr>
                <w:rFonts w:cs="Arial"/>
                <w:b/>
                <w:bCs/>
                <w:i/>
                <w:iCs/>
                <w:lang w:val="sr-Cyrl-CS"/>
              </w:rPr>
            </w:pPr>
            <w:r w:rsidRPr="00096C22">
              <w:rPr>
                <w:rFonts w:eastAsia="TimesNewRomanPSMT" w:cs="Arial"/>
                <w:b/>
                <w:bCs/>
              </w:rPr>
              <w:t xml:space="preserve">ПРЕДМЕТ </w:t>
            </w:r>
            <w:r w:rsidRPr="00096C22">
              <w:rPr>
                <w:rFonts w:eastAsia="TimesNewRomanPSMT" w:cs="Arial"/>
                <w:b/>
                <w:bCs/>
                <w:lang w:val="sr-Cyrl-CS"/>
              </w:rPr>
              <w:t xml:space="preserve">И БРОЈ </w:t>
            </w:r>
            <w:r w:rsidRPr="00096C22">
              <w:rPr>
                <w:rFonts w:eastAsia="TimesNewRomanPSMT" w:cs="Arial"/>
                <w:b/>
                <w:bCs/>
              </w:rPr>
              <w:t>НАБАВКЕ</w:t>
            </w:r>
          </w:p>
        </w:tc>
        <w:tc>
          <w:tcPr>
            <w:tcW w:w="3646" w:type="dxa"/>
            <w:shd w:val="clear" w:color="auto" w:fill="C6D9F1" w:themeFill="text2" w:themeFillTint="33"/>
            <w:vAlign w:val="center"/>
          </w:tcPr>
          <w:p w14:paraId="1D2E96F9" w14:textId="77777777" w:rsidR="008F7C4A" w:rsidRPr="00096C22" w:rsidRDefault="000E75A0" w:rsidP="008F7C4A">
            <w:pPr>
              <w:spacing w:before="0"/>
              <w:jc w:val="center"/>
              <w:rPr>
                <w:rFonts w:cs="Arial"/>
                <w:b/>
                <w:bCs/>
                <w:iCs/>
                <w:lang w:val="sr-Cyrl-CS"/>
              </w:rPr>
            </w:pPr>
            <w:r w:rsidRPr="00096C22">
              <w:rPr>
                <w:rFonts w:cs="Arial"/>
                <w:b/>
                <w:bCs/>
                <w:iCs/>
                <w:lang w:val="sr-Cyrl-CS"/>
              </w:rPr>
              <w:t xml:space="preserve">УКУПНА ЦЕНА </w:t>
            </w:r>
          </w:p>
          <w:p w14:paraId="1F629950" w14:textId="77777777" w:rsidR="000E75A0" w:rsidRPr="00096C22" w:rsidRDefault="000E75A0" w:rsidP="00765013">
            <w:pPr>
              <w:spacing w:before="0"/>
              <w:jc w:val="center"/>
              <w:rPr>
                <w:rFonts w:cs="Arial"/>
                <w:b/>
                <w:bCs/>
                <w:iCs/>
                <w:lang w:val="sr-Cyrl-CS"/>
              </w:rPr>
            </w:pPr>
            <w:r w:rsidRPr="00096C22">
              <w:rPr>
                <w:rFonts w:eastAsia="Arial Unicode MS" w:cs="Arial"/>
                <w:b/>
                <w:bCs/>
                <w:iCs/>
                <w:kern w:val="1"/>
                <w:lang w:val="sr-Cyrl-CS" w:eastAsia="ar-SA"/>
              </w:rPr>
              <w:t xml:space="preserve">дин. </w:t>
            </w:r>
            <w:r w:rsidRPr="00096C22">
              <w:rPr>
                <w:rFonts w:cs="Arial"/>
                <w:b/>
                <w:bCs/>
                <w:iCs/>
                <w:lang w:val="sr-Cyrl-CS"/>
              </w:rPr>
              <w:t>без ПДВ</w:t>
            </w:r>
          </w:p>
        </w:tc>
      </w:tr>
      <w:tr w:rsidR="000E75A0" w:rsidRPr="00096C22" w14:paraId="3C7918C7" w14:textId="77777777" w:rsidTr="00555237">
        <w:trPr>
          <w:trHeight w:val="440"/>
        </w:trPr>
        <w:tc>
          <w:tcPr>
            <w:tcW w:w="5373" w:type="dxa"/>
            <w:vAlign w:val="center"/>
          </w:tcPr>
          <w:p w14:paraId="363C126A" w14:textId="2D673F08" w:rsidR="000E75A0" w:rsidRPr="00096C22" w:rsidRDefault="00256C2D" w:rsidP="00F06552">
            <w:pPr>
              <w:spacing w:before="0"/>
              <w:ind w:left="1365"/>
              <w:jc w:val="center"/>
              <w:rPr>
                <w:rFonts w:cs="Arial"/>
                <w:b/>
                <w:lang w:val="sr-Cyrl-CS"/>
              </w:rPr>
            </w:pPr>
            <w:r>
              <w:rPr>
                <w:rFonts w:cs="Arial"/>
                <w:b/>
                <w:lang w:val="sr-Cyrl-CS"/>
              </w:rPr>
              <w:t xml:space="preserve">РЕЗЕРВНИ ДЕЛОВИ И МАТЕРИЈАЛ ЗА ПУТНИЧКА ВОЗИЛА </w:t>
            </w:r>
            <w:r w:rsidR="004C56E1" w:rsidRPr="00096C22">
              <w:rPr>
                <w:rFonts w:cs="Arial"/>
                <w:b/>
                <w:lang w:val="sr-Cyrl-CS"/>
              </w:rPr>
              <w:t>,</w:t>
            </w:r>
          </w:p>
          <w:p w14:paraId="399B3C88" w14:textId="560415E8" w:rsidR="004C56E1" w:rsidRPr="00096C22" w:rsidRDefault="00256C2D" w:rsidP="00F06552">
            <w:pPr>
              <w:spacing w:before="0"/>
              <w:ind w:left="1365"/>
              <w:jc w:val="center"/>
              <w:rPr>
                <w:rFonts w:cs="Arial"/>
                <w:b/>
                <w:i/>
                <w:lang w:val="sr-Cyrl-CS"/>
              </w:rPr>
            </w:pPr>
            <w:r>
              <w:rPr>
                <w:rFonts w:cs="Arial"/>
                <w:b/>
                <w:lang w:val="sr-Cyrl-CS"/>
              </w:rPr>
              <w:t>ЈН/8200/0082/2017</w:t>
            </w:r>
          </w:p>
        </w:tc>
        <w:tc>
          <w:tcPr>
            <w:tcW w:w="3646" w:type="dxa"/>
          </w:tcPr>
          <w:p w14:paraId="136E06F3" w14:textId="77777777" w:rsidR="000E75A0" w:rsidRPr="00096C22" w:rsidRDefault="000E75A0" w:rsidP="00AF3AF8">
            <w:pPr>
              <w:spacing w:before="0"/>
              <w:jc w:val="center"/>
              <w:rPr>
                <w:rFonts w:cs="Arial"/>
                <w:b/>
                <w:bCs/>
                <w:i/>
                <w:iCs/>
                <w:lang w:val="sr-Cyrl-CS"/>
              </w:rPr>
            </w:pPr>
          </w:p>
          <w:p w14:paraId="7F0D4E13" w14:textId="77777777" w:rsidR="000E75A0" w:rsidRPr="00096C22" w:rsidRDefault="000E75A0" w:rsidP="00AF3AF8">
            <w:pPr>
              <w:spacing w:before="0"/>
              <w:jc w:val="center"/>
              <w:rPr>
                <w:rFonts w:cs="Arial"/>
                <w:b/>
                <w:bCs/>
                <w:i/>
                <w:iCs/>
                <w:lang w:val="sr-Cyrl-CS"/>
              </w:rPr>
            </w:pPr>
          </w:p>
        </w:tc>
      </w:tr>
    </w:tbl>
    <w:p w14:paraId="0CB85719" w14:textId="77777777" w:rsidR="000E75A0" w:rsidRPr="00096C22" w:rsidRDefault="000E75A0" w:rsidP="000E75A0">
      <w:pPr>
        <w:spacing w:before="0"/>
        <w:jc w:val="center"/>
        <w:rPr>
          <w:rFonts w:cs="Arial"/>
          <w:b/>
          <w:bCs/>
          <w:iCs/>
          <w:u w:val="single"/>
          <w:lang w:val="sr-Cyrl-CS"/>
        </w:rPr>
      </w:pPr>
      <w:r w:rsidRPr="00096C22">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24"/>
      </w:tblGrid>
      <w:tr w:rsidR="000E75A0" w:rsidRPr="00096C22" w14:paraId="06293CFD" w14:textId="77777777" w:rsidTr="00941144">
        <w:trPr>
          <w:trHeight w:val="647"/>
        </w:trPr>
        <w:tc>
          <w:tcPr>
            <w:tcW w:w="5395" w:type="dxa"/>
            <w:shd w:val="clear" w:color="auto" w:fill="C6D9F1" w:themeFill="text2" w:themeFillTint="33"/>
            <w:vAlign w:val="center"/>
          </w:tcPr>
          <w:p w14:paraId="16F21487" w14:textId="77777777" w:rsidR="000E75A0" w:rsidRPr="00096C22" w:rsidRDefault="000E75A0" w:rsidP="00AF3AF8">
            <w:pPr>
              <w:spacing w:before="0"/>
              <w:jc w:val="center"/>
              <w:rPr>
                <w:rFonts w:cs="Arial"/>
                <w:b/>
                <w:bCs/>
                <w:iCs/>
                <w:lang w:val="sr-Cyrl-CS"/>
              </w:rPr>
            </w:pPr>
            <w:r w:rsidRPr="00096C22">
              <w:rPr>
                <w:rFonts w:cs="Arial"/>
                <w:b/>
                <w:bCs/>
                <w:iCs/>
                <w:lang w:val="sr-Cyrl-CS"/>
              </w:rPr>
              <w:t>УСЛОВ НАРУЧИОЦА</w:t>
            </w:r>
          </w:p>
        </w:tc>
        <w:tc>
          <w:tcPr>
            <w:tcW w:w="3624" w:type="dxa"/>
            <w:shd w:val="clear" w:color="auto" w:fill="C6D9F1" w:themeFill="text2" w:themeFillTint="33"/>
            <w:vAlign w:val="center"/>
          </w:tcPr>
          <w:p w14:paraId="600A4C98" w14:textId="77777777" w:rsidR="000E75A0" w:rsidRPr="00096C22" w:rsidRDefault="000E75A0" w:rsidP="00AF3AF8">
            <w:pPr>
              <w:spacing w:before="0"/>
              <w:jc w:val="center"/>
              <w:rPr>
                <w:rFonts w:cs="Arial"/>
                <w:b/>
                <w:bCs/>
                <w:iCs/>
                <w:lang w:val="sr-Cyrl-CS"/>
              </w:rPr>
            </w:pPr>
            <w:r w:rsidRPr="00096C22">
              <w:rPr>
                <w:rFonts w:cs="Arial"/>
                <w:b/>
                <w:bCs/>
                <w:iCs/>
                <w:lang w:val="sr-Cyrl-CS"/>
              </w:rPr>
              <w:t>ПОНУДА ПОНУЂАЧА</w:t>
            </w:r>
          </w:p>
        </w:tc>
      </w:tr>
      <w:tr w:rsidR="000E75A0" w:rsidRPr="00096C22" w14:paraId="792C6E8E" w14:textId="77777777" w:rsidTr="00941144">
        <w:tc>
          <w:tcPr>
            <w:tcW w:w="5395" w:type="dxa"/>
            <w:vAlign w:val="center"/>
          </w:tcPr>
          <w:p w14:paraId="77155A3F" w14:textId="77777777" w:rsidR="000E75A0" w:rsidRPr="00096C22" w:rsidRDefault="000E75A0" w:rsidP="00AF3AF8">
            <w:pPr>
              <w:spacing w:before="0"/>
              <w:jc w:val="center"/>
              <w:rPr>
                <w:rFonts w:cs="Arial"/>
                <w:b/>
                <w:bCs/>
                <w:iCs/>
                <w:lang w:val="sr-Cyrl-CS"/>
              </w:rPr>
            </w:pPr>
            <w:r w:rsidRPr="00096C22">
              <w:rPr>
                <w:rFonts w:cs="Arial"/>
                <w:b/>
                <w:bCs/>
                <w:iCs/>
                <w:lang w:val="sr-Cyrl-CS"/>
              </w:rPr>
              <w:t>РОК И НАЧИН ПЛАЋАЊА:</w:t>
            </w:r>
          </w:p>
          <w:p w14:paraId="093426C4" w14:textId="455FEC13" w:rsidR="000E75A0" w:rsidRPr="00096C22" w:rsidRDefault="008F7C4A" w:rsidP="00AF3AF8">
            <w:pPr>
              <w:spacing w:before="0"/>
              <w:jc w:val="center"/>
              <w:rPr>
                <w:rFonts w:cs="Arial"/>
                <w:b/>
                <w:bCs/>
                <w:iCs/>
                <w:lang w:val="sr-Cyrl-CS"/>
              </w:rPr>
            </w:pPr>
            <w:r w:rsidRPr="00096C22">
              <w:rPr>
                <w:rFonts w:cs="Arial"/>
                <w:bCs/>
                <w:iCs/>
              </w:rPr>
              <w:t>Сукцесивно, након сваке појединачне испоруке и потпи</w:t>
            </w:r>
            <w:r w:rsidR="009179BF">
              <w:rPr>
                <w:rFonts w:cs="Arial"/>
                <w:bCs/>
                <w:iCs/>
              </w:rPr>
              <w:t>сивања Записника о квалитативно</w:t>
            </w:r>
            <w:r w:rsidR="009179BF">
              <w:rPr>
                <w:rFonts w:cs="Arial"/>
                <w:bCs/>
                <w:iCs/>
                <w:lang w:val="sr-Cyrl-RS"/>
              </w:rPr>
              <w:t>-</w:t>
            </w:r>
            <w:r w:rsidRPr="00096C22">
              <w:rPr>
                <w:rFonts w:cs="Arial"/>
                <w:bCs/>
                <w:iCs/>
              </w:rPr>
              <w:t xml:space="preserve"> квантитативном пријему добара од стране овлашћених представника Купца и  Продавца - без примедби, </w:t>
            </w:r>
            <w:r w:rsidR="009179BF">
              <w:rPr>
                <w:rFonts w:cs="Arial"/>
                <w:bCs/>
                <w:iCs/>
                <w:lang w:val="sr-Cyrl-RS"/>
              </w:rPr>
              <w:t xml:space="preserve">а по појединачно издатој наруџбеници, </w:t>
            </w:r>
            <w:r w:rsidRPr="00096C22">
              <w:rPr>
                <w:rFonts w:cs="Arial"/>
                <w:bCs/>
                <w:iCs/>
              </w:rPr>
              <w:t xml:space="preserve">у року </w:t>
            </w:r>
            <w:r w:rsidRPr="00096C22">
              <w:rPr>
                <w:rFonts w:cs="Arial"/>
                <w:bCs/>
                <w:iCs/>
                <w:lang w:val="sr-Cyrl-RS"/>
              </w:rPr>
              <w:t xml:space="preserve">до 45 дана </w:t>
            </w:r>
            <w:r w:rsidRPr="00096C22">
              <w:rPr>
                <w:rFonts w:cs="Arial"/>
                <w:bCs/>
                <w:iCs/>
              </w:rPr>
              <w:t>од дана пријема исправног рачуна</w:t>
            </w:r>
          </w:p>
        </w:tc>
        <w:tc>
          <w:tcPr>
            <w:tcW w:w="3624" w:type="dxa"/>
            <w:vAlign w:val="center"/>
          </w:tcPr>
          <w:p w14:paraId="30BFD4B1" w14:textId="77777777" w:rsidR="008F7C4A" w:rsidRPr="00096C22" w:rsidRDefault="008F7C4A" w:rsidP="008F7C4A">
            <w:pPr>
              <w:spacing w:before="0"/>
              <w:jc w:val="center"/>
              <w:rPr>
                <w:rFonts w:cs="Arial"/>
                <w:bCs/>
                <w:iCs/>
                <w:lang w:val="sr-Cyrl-CS"/>
              </w:rPr>
            </w:pPr>
            <w:r w:rsidRPr="00096C22">
              <w:rPr>
                <w:rFonts w:cs="Arial"/>
                <w:bCs/>
                <w:iCs/>
                <w:lang w:val="sr-Cyrl-CS"/>
              </w:rPr>
              <w:t>Сагласан за захтевом наручиоца</w:t>
            </w:r>
          </w:p>
          <w:p w14:paraId="4A4F5993" w14:textId="77777777" w:rsidR="000E75A0" w:rsidRPr="00096C22" w:rsidRDefault="008F7C4A" w:rsidP="008F7C4A">
            <w:pPr>
              <w:spacing w:before="0"/>
              <w:jc w:val="center"/>
              <w:rPr>
                <w:rFonts w:cs="Arial"/>
                <w:bCs/>
                <w:iCs/>
                <w:lang w:val="sr-Cyrl-CS"/>
              </w:rPr>
            </w:pPr>
            <w:r w:rsidRPr="00096C22">
              <w:rPr>
                <w:rFonts w:cs="Arial"/>
                <w:bCs/>
                <w:iCs/>
                <w:lang w:val="sr-Cyrl-CS"/>
              </w:rPr>
              <w:t>ДА/НЕ (заокружити)</w:t>
            </w:r>
          </w:p>
          <w:p w14:paraId="612C3CFC" w14:textId="77777777" w:rsidR="000E75A0" w:rsidRPr="00096C22" w:rsidRDefault="000E75A0" w:rsidP="008F7C4A">
            <w:pPr>
              <w:spacing w:before="0"/>
              <w:jc w:val="center"/>
              <w:rPr>
                <w:rFonts w:cs="Arial"/>
                <w:bCs/>
                <w:iCs/>
                <w:lang w:val="sr-Cyrl-CS"/>
              </w:rPr>
            </w:pPr>
          </w:p>
        </w:tc>
      </w:tr>
      <w:tr w:rsidR="009179BF" w:rsidRPr="00096C22" w14:paraId="0ADBCCD0" w14:textId="77777777" w:rsidTr="00941144">
        <w:tc>
          <w:tcPr>
            <w:tcW w:w="5395" w:type="dxa"/>
            <w:vAlign w:val="center"/>
          </w:tcPr>
          <w:p w14:paraId="2796DCE5" w14:textId="77777777" w:rsidR="009179BF" w:rsidRDefault="009179BF" w:rsidP="009179BF">
            <w:pPr>
              <w:spacing w:before="0"/>
              <w:jc w:val="center"/>
              <w:rPr>
                <w:rFonts w:cs="Arial"/>
                <w:b/>
                <w:bCs/>
                <w:iCs/>
                <w:lang w:val="sr-Cyrl-CS"/>
              </w:rPr>
            </w:pPr>
          </w:p>
          <w:p w14:paraId="26D5BCB2" w14:textId="2002D44A" w:rsidR="009179BF" w:rsidRPr="009179BF" w:rsidRDefault="009179BF" w:rsidP="009179BF">
            <w:pPr>
              <w:spacing w:before="0"/>
              <w:jc w:val="center"/>
              <w:rPr>
                <w:rFonts w:cs="Arial"/>
                <w:b/>
                <w:bCs/>
                <w:iCs/>
                <w:lang w:val="sr-Cyrl-CS"/>
              </w:rPr>
            </w:pPr>
            <w:r w:rsidRPr="009179BF">
              <w:rPr>
                <w:rFonts w:cs="Arial"/>
                <w:b/>
                <w:bCs/>
                <w:iCs/>
                <w:lang w:val="sr-Cyrl-CS"/>
              </w:rPr>
              <w:t>РОК ИСПОРУКЕ:</w:t>
            </w:r>
          </w:p>
          <w:p w14:paraId="3778A581" w14:textId="0CAEFCB5" w:rsidR="009179BF" w:rsidRPr="009179BF" w:rsidRDefault="009179BF" w:rsidP="009179BF">
            <w:pPr>
              <w:spacing w:before="0"/>
              <w:jc w:val="center"/>
              <w:rPr>
                <w:rFonts w:cs="Arial"/>
                <w:b/>
                <w:bCs/>
                <w:iCs/>
                <w:lang w:val="sr-Cyrl-CS"/>
              </w:rPr>
            </w:pPr>
            <w:r w:rsidRPr="009179BF">
              <w:rPr>
                <w:rFonts w:cs="Arial"/>
                <w:lang w:val="sr-Cyrl-RS"/>
              </w:rPr>
              <w:t>Сукцесивно, у року који не може бити дужи од</w:t>
            </w:r>
            <w:r w:rsidR="0090316C">
              <w:rPr>
                <w:rFonts w:cs="Arial"/>
              </w:rPr>
              <w:t xml:space="preserve"> 2</w:t>
            </w:r>
            <w:r w:rsidRPr="009179BF">
              <w:rPr>
                <w:rFonts w:cs="Arial"/>
                <w:lang w:val="sr-Cyrl-RS"/>
              </w:rPr>
              <w:t xml:space="preserve"> </w:t>
            </w:r>
            <w:r w:rsidRPr="009179BF">
              <w:rPr>
                <w:rFonts w:cs="Arial"/>
                <w:color w:val="FF0000"/>
              </w:rPr>
              <w:t xml:space="preserve"> </w:t>
            </w:r>
            <w:r w:rsidR="0090316C">
              <w:rPr>
                <w:rFonts w:cs="Arial"/>
                <w:lang w:val="sr-Cyrl-RS"/>
              </w:rPr>
              <w:t>(словима:два</w:t>
            </w:r>
            <w:r w:rsidRPr="0031509E">
              <w:rPr>
                <w:rFonts w:cs="Arial"/>
                <w:lang w:val="sr-Cyrl-RS"/>
              </w:rPr>
              <w:t xml:space="preserve">) </w:t>
            </w:r>
            <w:r w:rsidRPr="009179BF">
              <w:rPr>
                <w:rFonts w:cs="Arial"/>
                <w:lang w:val="sr-Cyrl-RS"/>
              </w:rPr>
              <w:t>дана од дана пријема наруџбенице Наручиоца</w:t>
            </w:r>
          </w:p>
        </w:tc>
        <w:tc>
          <w:tcPr>
            <w:tcW w:w="3624" w:type="dxa"/>
            <w:vAlign w:val="center"/>
          </w:tcPr>
          <w:p w14:paraId="63D9F216" w14:textId="77777777" w:rsidR="009179BF" w:rsidRPr="009179BF" w:rsidRDefault="009179BF" w:rsidP="009179BF">
            <w:pPr>
              <w:spacing w:before="0"/>
              <w:jc w:val="center"/>
              <w:rPr>
                <w:rFonts w:cs="Arial"/>
                <w:b/>
                <w:bCs/>
                <w:iCs/>
                <w:lang w:val="sr-Cyrl-CS"/>
              </w:rPr>
            </w:pPr>
          </w:p>
          <w:p w14:paraId="3B291A9F" w14:textId="77777777" w:rsidR="009179BF" w:rsidRPr="009179BF" w:rsidRDefault="009179BF" w:rsidP="009179BF">
            <w:pPr>
              <w:spacing w:before="0"/>
              <w:jc w:val="center"/>
              <w:rPr>
                <w:rFonts w:cs="Arial"/>
                <w:bCs/>
                <w:iCs/>
                <w:lang w:val="sr-Cyrl-CS"/>
              </w:rPr>
            </w:pPr>
            <w:r w:rsidRPr="009179BF">
              <w:rPr>
                <w:rFonts w:cs="Arial"/>
                <w:bCs/>
                <w:iCs/>
                <w:lang w:val="sr-Cyrl-CS"/>
              </w:rPr>
              <w:t xml:space="preserve">Сукцесивно, ______ дана </w:t>
            </w:r>
            <w:r w:rsidRPr="009179BF">
              <w:rPr>
                <w:rFonts w:cs="Arial"/>
                <w:lang w:val="sr-Cyrl-RS"/>
              </w:rPr>
              <w:t>од дана пријема наруџбенице Наручиоца</w:t>
            </w:r>
          </w:p>
          <w:p w14:paraId="27FC086C" w14:textId="5CC7885F" w:rsidR="009179BF" w:rsidRPr="009179BF" w:rsidRDefault="009179BF" w:rsidP="009179BF">
            <w:pPr>
              <w:spacing w:before="0"/>
              <w:jc w:val="center"/>
              <w:rPr>
                <w:rFonts w:cs="Arial"/>
                <w:b/>
                <w:bCs/>
                <w:iCs/>
                <w:lang w:val="sr-Cyrl-CS"/>
              </w:rPr>
            </w:pPr>
          </w:p>
        </w:tc>
      </w:tr>
      <w:tr w:rsidR="009179BF" w:rsidRPr="00096C22" w14:paraId="3C9798E1" w14:textId="77777777" w:rsidTr="00941144">
        <w:trPr>
          <w:trHeight w:val="818"/>
        </w:trPr>
        <w:tc>
          <w:tcPr>
            <w:tcW w:w="5395" w:type="dxa"/>
            <w:vAlign w:val="center"/>
          </w:tcPr>
          <w:p w14:paraId="1A48CC5F" w14:textId="77777777" w:rsidR="009179BF" w:rsidRPr="009179BF" w:rsidRDefault="009179BF" w:rsidP="009179BF">
            <w:pPr>
              <w:spacing w:before="0"/>
              <w:jc w:val="center"/>
              <w:rPr>
                <w:rFonts w:cs="Arial"/>
                <w:b/>
                <w:bCs/>
                <w:iCs/>
                <w:lang w:val="sr-Cyrl-CS"/>
              </w:rPr>
            </w:pPr>
            <w:r w:rsidRPr="009179BF">
              <w:rPr>
                <w:rFonts w:cs="Arial"/>
                <w:b/>
                <w:bCs/>
                <w:iCs/>
                <w:lang w:val="sr-Cyrl-CS"/>
              </w:rPr>
              <w:t>ГАРАНТНИ РОК:</w:t>
            </w:r>
          </w:p>
          <w:p w14:paraId="7C8CA8B5" w14:textId="75D50FF5" w:rsidR="009179BF" w:rsidRPr="009179BF" w:rsidRDefault="009179BF" w:rsidP="009179BF">
            <w:pPr>
              <w:spacing w:before="0"/>
              <w:jc w:val="center"/>
              <w:rPr>
                <w:rFonts w:cs="Arial"/>
                <w:bCs/>
                <w:iCs/>
                <w:lang w:val="sr-Cyrl-CS"/>
              </w:rPr>
            </w:pPr>
            <w:r w:rsidRPr="009179BF">
              <w:rPr>
                <w:rFonts w:cs="Arial"/>
                <w:lang w:eastAsia="zh-CN"/>
              </w:rPr>
              <w:t>Гарантни рок за предмет набавке је гарантни рок произвођача</w:t>
            </w:r>
          </w:p>
        </w:tc>
        <w:tc>
          <w:tcPr>
            <w:tcW w:w="3624" w:type="dxa"/>
            <w:vAlign w:val="center"/>
          </w:tcPr>
          <w:p w14:paraId="5B4BABCC" w14:textId="77777777" w:rsidR="009179BF" w:rsidRPr="009179BF" w:rsidRDefault="009179BF" w:rsidP="009179BF">
            <w:pPr>
              <w:spacing w:before="0"/>
              <w:jc w:val="center"/>
              <w:rPr>
                <w:rFonts w:cs="Arial"/>
                <w:b/>
                <w:bCs/>
                <w:iCs/>
                <w:lang w:val="sr-Cyrl-CS"/>
              </w:rPr>
            </w:pPr>
          </w:p>
          <w:p w14:paraId="7A17D487" w14:textId="77777777" w:rsidR="009179BF" w:rsidRPr="00096C22" w:rsidRDefault="009179BF" w:rsidP="009179BF">
            <w:pPr>
              <w:spacing w:before="0"/>
              <w:jc w:val="center"/>
              <w:rPr>
                <w:rFonts w:cs="Arial"/>
                <w:bCs/>
                <w:iCs/>
                <w:lang w:val="sr-Cyrl-CS"/>
              </w:rPr>
            </w:pPr>
            <w:r w:rsidRPr="00096C22">
              <w:rPr>
                <w:rFonts w:cs="Arial"/>
                <w:bCs/>
                <w:iCs/>
                <w:lang w:val="sr-Cyrl-CS"/>
              </w:rPr>
              <w:t>Сагласан за захтевом наручиоца</w:t>
            </w:r>
          </w:p>
          <w:p w14:paraId="7F41410A" w14:textId="77777777" w:rsidR="009179BF" w:rsidRPr="00096C22" w:rsidRDefault="009179BF" w:rsidP="009179BF">
            <w:pPr>
              <w:spacing w:before="0"/>
              <w:jc w:val="center"/>
              <w:rPr>
                <w:rFonts w:cs="Arial"/>
                <w:bCs/>
                <w:iCs/>
                <w:lang w:val="sr-Cyrl-CS"/>
              </w:rPr>
            </w:pPr>
            <w:r w:rsidRPr="00096C22">
              <w:rPr>
                <w:rFonts w:cs="Arial"/>
                <w:bCs/>
                <w:iCs/>
                <w:lang w:val="sr-Cyrl-CS"/>
              </w:rPr>
              <w:t>ДА/НЕ (заокружити)</w:t>
            </w:r>
          </w:p>
          <w:p w14:paraId="67AB959D" w14:textId="24ECB7A8" w:rsidR="009179BF" w:rsidRPr="009179BF" w:rsidRDefault="009179BF" w:rsidP="009179BF">
            <w:pPr>
              <w:spacing w:before="0"/>
              <w:jc w:val="center"/>
              <w:rPr>
                <w:rFonts w:cs="Arial"/>
                <w:b/>
                <w:bCs/>
                <w:iCs/>
                <w:lang w:val="sr-Cyrl-CS"/>
              </w:rPr>
            </w:pPr>
          </w:p>
        </w:tc>
      </w:tr>
      <w:tr w:rsidR="009179BF" w:rsidRPr="00096C22" w14:paraId="11B60453" w14:textId="77777777" w:rsidTr="00941144">
        <w:trPr>
          <w:trHeight w:val="800"/>
        </w:trPr>
        <w:tc>
          <w:tcPr>
            <w:tcW w:w="5395" w:type="dxa"/>
            <w:vAlign w:val="center"/>
          </w:tcPr>
          <w:p w14:paraId="5010FCA1" w14:textId="77777777" w:rsidR="009179BF" w:rsidRDefault="009179BF" w:rsidP="00E052EE">
            <w:pPr>
              <w:spacing w:before="0"/>
              <w:jc w:val="center"/>
              <w:rPr>
                <w:rFonts w:cs="Arial"/>
                <w:b/>
                <w:bCs/>
                <w:iCs/>
                <w:lang w:val="sr-Cyrl-CS"/>
              </w:rPr>
            </w:pPr>
            <w:r>
              <w:rPr>
                <w:rFonts w:cs="Arial"/>
                <w:b/>
                <w:bCs/>
                <w:iCs/>
                <w:lang w:val="sr-Cyrl-CS"/>
              </w:rPr>
              <w:t>МЕСТО ИСПОРУКЕ:</w:t>
            </w:r>
          </w:p>
          <w:p w14:paraId="01A55ABD" w14:textId="44DB2C10" w:rsidR="009179BF" w:rsidRPr="0090316C" w:rsidRDefault="00941144" w:rsidP="00E052EE">
            <w:pPr>
              <w:spacing w:before="0"/>
              <w:rPr>
                <w:i/>
                <w:lang w:eastAsia="ar-SA"/>
              </w:rPr>
            </w:pPr>
            <w:r w:rsidRPr="00096C22">
              <w:rPr>
                <w:lang w:val="sr-Cyrl-CS" w:eastAsia="ar-SA"/>
              </w:rPr>
              <w:t>М</w:t>
            </w:r>
            <w:r w:rsidRPr="00096C22">
              <w:rPr>
                <w:lang w:eastAsia="ar-SA"/>
              </w:rPr>
              <w:t>есто испоруке</w:t>
            </w:r>
            <w:r w:rsidRPr="00096C22">
              <w:rPr>
                <w:lang w:val="sr-Cyrl-RS" w:eastAsia="ar-SA"/>
              </w:rPr>
              <w:t xml:space="preserve"> </w:t>
            </w:r>
            <w:r>
              <w:rPr>
                <w:lang w:val="sr-Cyrl-RS" w:eastAsia="ar-SA"/>
              </w:rPr>
              <w:t>су магацини Наручиоца у Техничко</w:t>
            </w:r>
            <w:r w:rsidRPr="00096C22">
              <w:rPr>
                <w:lang w:val="sr-Cyrl-RS" w:eastAsia="ar-SA"/>
              </w:rPr>
              <w:t>м центр</w:t>
            </w:r>
            <w:r>
              <w:rPr>
                <w:lang w:val="sr-Cyrl-RS" w:eastAsia="ar-SA"/>
              </w:rPr>
              <w:t xml:space="preserve">у </w:t>
            </w:r>
            <w:r w:rsidR="0090316C">
              <w:rPr>
                <w:lang w:val="sr-Cyrl-RS" w:eastAsia="ar-SA"/>
              </w:rPr>
              <w:t>Београд</w:t>
            </w:r>
            <w:r w:rsidR="00A104A7">
              <w:rPr>
                <w:lang w:val="sr-Cyrl-RS" w:eastAsia="ar-SA"/>
              </w:rPr>
              <w:t>,</w:t>
            </w:r>
            <w:r w:rsidR="00A104A7" w:rsidRPr="00A104A7">
              <w:rPr>
                <w:sz w:val="20"/>
                <w:szCs w:val="20"/>
                <w:lang w:val="sr-Cyrl-CS"/>
              </w:rPr>
              <w:t xml:space="preserve"> </w:t>
            </w:r>
            <w:r w:rsidR="00A104A7" w:rsidRPr="00A104A7">
              <w:rPr>
                <w:lang w:val="sr-Cyrl-CS" w:eastAsia="ar-SA"/>
              </w:rPr>
              <w:t>М.Топлице б.б.</w:t>
            </w:r>
          </w:p>
        </w:tc>
        <w:tc>
          <w:tcPr>
            <w:tcW w:w="3624" w:type="dxa"/>
            <w:vAlign w:val="center"/>
          </w:tcPr>
          <w:p w14:paraId="58CFCDDC" w14:textId="77777777" w:rsidR="009179BF" w:rsidRPr="00096C22" w:rsidRDefault="009179BF" w:rsidP="009179BF">
            <w:pPr>
              <w:spacing w:before="0"/>
              <w:jc w:val="center"/>
              <w:rPr>
                <w:rFonts w:cs="Arial"/>
                <w:bCs/>
                <w:iCs/>
                <w:lang w:val="sr-Cyrl-CS"/>
              </w:rPr>
            </w:pPr>
            <w:r w:rsidRPr="00096C22">
              <w:rPr>
                <w:rFonts w:cs="Arial"/>
                <w:bCs/>
                <w:iCs/>
                <w:lang w:val="sr-Cyrl-CS"/>
              </w:rPr>
              <w:t>Сагласан за захтевом наручиоца</w:t>
            </w:r>
          </w:p>
          <w:p w14:paraId="3719437E" w14:textId="77777777" w:rsidR="009179BF" w:rsidRPr="00096C22" w:rsidRDefault="009179BF" w:rsidP="009179BF">
            <w:pPr>
              <w:spacing w:before="0"/>
              <w:jc w:val="center"/>
              <w:rPr>
                <w:rFonts w:cs="Arial"/>
                <w:bCs/>
                <w:iCs/>
                <w:lang w:val="sr-Cyrl-CS"/>
              </w:rPr>
            </w:pPr>
            <w:r w:rsidRPr="00096C22">
              <w:rPr>
                <w:rFonts w:cs="Arial"/>
                <w:bCs/>
                <w:iCs/>
                <w:lang w:val="sr-Cyrl-CS"/>
              </w:rPr>
              <w:t>ДА/НЕ (заокружити)</w:t>
            </w:r>
          </w:p>
          <w:p w14:paraId="3F96A7F4" w14:textId="77777777" w:rsidR="009179BF" w:rsidRPr="00096C22" w:rsidRDefault="009179BF" w:rsidP="009179BF">
            <w:pPr>
              <w:spacing w:before="0"/>
              <w:jc w:val="center"/>
              <w:rPr>
                <w:rFonts w:cs="Arial"/>
                <w:b/>
                <w:bCs/>
                <w:iCs/>
                <w:lang w:val="sr-Cyrl-CS"/>
              </w:rPr>
            </w:pPr>
          </w:p>
        </w:tc>
      </w:tr>
      <w:tr w:rsidR="009179BF" w:rsidRPr="00096C22" w14:paraId="31E1EDA8" w14:textId="77777777" w:rsidTr="00941144">
        <w:trPr>
          <w:trHeight w:val="800"/>
        </w:trPr>
        <w:tc>
          <w:tcPr>
            <w:tcW w:w="5395" w:type="dxa"/>
            <w:vAlign w:val="center"/>
          </w:tcPr>
          <w:p w14:paraId="1ED0B859" w14:textId="77777777" w:rsidR="009179BF" w:rsidRPr="00096C22" w:rsidRDefault="009179BF" w:rsidP="009179BF">
            <w:pPr>
              <w:spacing w:before="0"/>
              <w:jc w:val="center"/>
              <w:rPr>
                <w:rFonts w:cs="Arial"/>
                <w:b/>
                <w:bCs/>
                <w:iCs/>
                <w:lang w:val="sr-Cyrl-CS"/>
              </w:rPr>
            </w:pPr>
            <w:r w:rsidRPr="00096C22">
              <w:rPr>
                <w:rFonts w:cs="Arial"/>
                <w:b/>
                <w:bCs/>
                <w:iCs/>
                <w:lang w:val="sr-Cyrl-CS"/>
              </w:rPr>
              <w:t>РОК ВАЖЕЊА ПОНУДЕ:</w:t>
            </w:r>
          </w:p>
          <w:p w14:paraId="483CE22F" w14:textId="77777777" w:rsidR="009179BF" w:rsidRPr="00096C22" w:rsidRDefault="009179BF" w:rsidP="009179BF">
            <w:pPr>
              <w:spacing w:before="0"/>
              <w:jc w:val="center"/>
              <w:rPr>
                <w:rFonts w:cs="Arial"/>
                <w:b/>
                <w:bCs/>
                <w:iCs/>
                <w:lang w:val="sr-Cyrl-CS"/>
              </w:rPr>
            </w:pPr>
            <w:r w:rsidRPr="00096C22">
              <w:rPr>
                <w:rFonts w:cs="Arial"/>
                <w:bCs/>
                <w:iCs/>
                <w:lang w:val="sr-Cyrl-CS"/>
              </w:rPr>
              <w:t>не може бити краћ</w:t>
            </w:r>
            <w:r w:rsidRPr="00096C22">
              <w:rPr>
                <w:rFonts w:cs="Arial"/>
                <w:bCs/>
                <w:iCs/>
              </w:rPr>
              <w:t>и</w:t>
            </w:r>
            <w:r w:rsidRPr="00096C22">
              <w:rPr>
                <w:rFonts w:cs="Arial"/>
                <w:bCs/>
                <w:iCs/>
                <w:lang w:val="sr-Cyrl-CS"/>
              </w:rPr>
              <w:t xml:space="preserve"> од 60 (словима: шездесет) дана од дана отварања понуда</w:t>
            </w:r>
          </w:p>
        </w:tc>
        <w:tc>
          <w:tcPr>
            <w:tcW w:w="3624" w:type="dxa"/>
            <w:vAlign w:val="center"/>
          </w:tcPr>
          <w:p w14:paraId="62BDF339" w14:textId="77777777" w:rsidR="009179BF" w:rsidRPr="00096C22" w:rsidRDefault="009179BF" w:rsidP="009179BF">
            <w:pPr>
              <w:spacing w:before="0"/>
              <w:jc w:val="center"/>
              <w:rPr>
                <w:rFonts w:cs="Arial"/>
                <w:b/>
                <w:bCs/>
                <w:iCs/>
                <w:lang w:val="sr-Cyrl-CS"/>
              </w:rPr>
            </w:pPr>
          </w:p>
          <w:p w14:paraId="2C28BCDB" w14:textId="77777777" w:rsidR="009179BF" w:rsidRPr="00096C22" w:rsidRDefault="009179BF" w:rsidP="009179BF">
            <w:pPr>
              <w:spacing w:before="0"/>
              <w:jc w:val="center"/>
              <w:rPr>
                <w:rFonts w:cs="Arial"/>
                <w:b/>
                <w:bCs/>
                <w:iCs/>
                <w:lang w:val="sr-Cyrl-CS"/>
              </w:rPr>
            </w:pPr>
            <w:r w:rsidRPr="00096C22">
              <w:rPr>
                <w:rFonts w:cs="Arial"/>
                <w:bCs/>
                <w:iCs/>
                <w:lang w:val="sr-Cyrl-CS"/>
              </w:rPr>
              <w:t>_____ дана од дана отварања понуда</w:t>
            </w:r>
          </w:p>
        </w:tc>
      </w:tr>
      <w:tr w:rsidR="009179BF" w:rsidRPr="00096C22" w14:paraId="673E542C" w14:textId="77777777" w:rsidTr="009179BF">
        <w:tc>
          <w:tcPr>
            <w:tcW w:w="9019" w:type="dxa"/>
            <w:gridSpan w:val="2"/>
          </w:tcPr>
          <w:p w14:paraId="4367268A" w14:textId="77777777" w:rsidR="009179BF" w:rsidRPr="00096C22" w:rsidRDefault="009179BF" w:rsidP="009179BF">
            <w:pPr>
              <w:spacing w:before="0"/>
              <w:rPr>
                <w:rFonts w:cs="Arial"/>
                <w:bCs/>
                <w:iCs/>
                <w:lang w:val="sr-Cyrl-CS"/>
              </w:rPr>
            </w:pPr>
            <w:r w:rsidRPr="00096C22">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D30063B" w14:textId="77777777" w:rsidR="00BA2C2D" w:rsidRPr="00096C22" w:rsidRDefault="00BA2C2D" w:rsidP="00BA2C2D">
      <w:pPr>
        <w:spacing w:before="0"/>
        <w:rPr>
          <w:rFonts w:cs="Arial"/>
          <w:b/>
          <w:bCs/>
          <w:i/>
          <w:iCs/>
          <w:lang w:val="sr-Cyrl-CS"/>
        </w:rPr>
      </w:pPr>
    </w:p>
    <w:p w14:paraId="166BF501" w14:textId="77777777" w:rsidR="008F7C4A" w:rsidRPr="00096C22" w:rsidRDefault="008F7C4A" w:rsidP="00BA2C2D">
      <w:pPr>
        <w:spacing w:before="0"/>
        <w:rPr>
          <w:rFonts w:cs="Arial"/>
          <w:b/>
          <w:bCs/>
          <w:i/>
          <w:iCs/>
          <w:lang w:val="sr-Cyrl-CS"/>
        </w:rPr>
      </w:pPr>
    </w:p>
    <w:p w14:paraId="46A2EC99" w14:textId="77777777" w:rsidR="008F7C4A" w:rsidRPr="00096C22" w:rsidRDefault="008F7C4A" w:rsidP="00BA2C2D">
      <w:pPr>
        <w:spacing w:before="0"/>
        <w:rPr>
          <w:rFonts w:cs="Arial"/>
          <w:b/>
          <w:bCs/>
          <w:i/>
          <w:iCs/>
          <w:lang w:val="sr-Cyrl-CS"/>
        </w:rPr>
      </w:pPr>
    </w:p>
    <w:p w14:paraId="735B7D20" w14:textId="77777777" w:rsidR="000E75A0" w:rsidRPr="00096C22" w:rsidRDefault="00BA2C2D" w:rsidP="00BA2C2D">
      <w:pPr>
        <w:spacing w:before="0"/>
        <w:rPr>
          <w:rFonts w:eastAsia="TimesNewRomanPSMT" w:cs="Arial"/>
          <w:bCs/>
          <w:lang w:val="sr-Cyrl-CS"/>
        </w:rPr>
      </w:pPr>
      <w:r w:rsidRPr="00096C22">
        <w:rPr>
          <w:rFonts w:cs="Arial"/>
          <w:b/>
          <w:bCs/>
          <w:i/>
          <w:iCs/>
          <w:lang w:val="sr-Cyrl-CS"/>
        </w:rPr>
        <w:t xml:space="preserve">               </w:t>
      </w:r>
      <w:r w:rsidR="000E75A0" w:rsidRPr="00096C22">
        <w:rPr>
          <w:rFonts w:eastAsia="TimesNewRomanPSMT" w:cs="Arial"/>
          <w:bCs/>
        </w:rPr>
        <w:t xml:space="preserve">Датум </w:t>
      </w:r>
      <w:r w:rsidR="000E75A0" w:rsidRPr="00096C22">
        <w:rPr>
          <w:rFonts w:eastAsia="TimesNewRomanPSMT" w:cs="Arial"/>
          <w:bCs/>
        </w:rPr>
        <w:tab/>
      </w:r>
      <w:r w:rsidR="000E75A0" w:rsidRPr="00096C22">
        <w:rPr>
          <w:rFonts w:eastAsia="TimesNewRomanPSMT" w:cs="Arial"/>
          <w:bCs/>
        </w:rPr>
        <w:tab/>
      </w:r>
      <w:r w:rsidR="000E75A0" w:rsidRPr="00096C22">
        <w:rPr>
          <w:rFonts w:eastAsia="TimesNewRomanPSMT" w:cs="Arial"/>
          <w:bCs/>
        </w:rPr>
        <w:tab/>
      </w:r>
      <w:r w:rsidR="000E75A0" w:rsidRPr="00096C22">
        <w:rPr>
          <w:rFonts w:eastAsia="TimesNewRomanPSMT" w:cs="Arial"/>
          <w:bCs/>
        </w:rPr>
        <w:tab/>
        <w:t xml:space="preserve">             </w:t>
      </w:r>
      <w:r w:rsidRPr="00096C22">
        <w:rPr>
          <w:rFonts w:eastAsia="TimesNewRomanPSMT" w:cs="Arial"/>
          <w:bCs/>
          <w:lang w:val="sr-Cyrl-CS"/>
        </w:rPr>
        <w:t xml:space="preserve">                </w:t>
      </w:r>
      <w:r w:rsidR="000E75A0" w:rsidRPr="00096C22">
        <w:rPr>
          <w:rFonts w:eastAsia="TimesNewRomanPSMT" w:cs="Arial"/>
          <w:bCs/>
          <w:lang w:val="sr-Cyrl-CS"/>
        </w:rPr>
        <w:t xml:space="preserve"> </w:t>
      </w:r>
      <w:r w:rsidRPr="00096C22">
        <w:rPr>
          <w:rFonts w:eastAsia="TimesNewRomanPSMT" w:cs="Arial"/>
          <w:bCs/>
          <w:lang w:val="sr-Cyrl-CS"/>
        </w:rPr>
        <w:t xml:space="preserve">        </w:t>
      </w:r>
      <w:r w:rsidR="000E75A0" w:rsidRPr="00096C22">
        <w:rPr>
          <w:rFonts w:eastAsia="TimesNewRomanPSMT" w:cs="Arial"/>
          <w:bCs/>
        </w:rPr>
        <w:t>Понуђач</w:t>
      </w:r>
    </w:p>
    <w:p w14:paraId="17DC22C6" w14:textId="77777777" w:rsidR="000E75A0" w:rsidRPr="00096C22" w:rsidRDefault="000E75A0" w:rsidP="000E75A0">
      <w:pPr>
        <w:spacing w:before="0"/>
        <w:ind w:left="720" w:firstLine="720"/>
        <w:rPr>
          <w:rFonts w:eastAsia="TimesNewRomanPSMT" w:cs="Arial"/>
          <w:bCs/>
          <w:lang w:val="sr-Cyrl-CS"/>
        </w:rPr>
      </w:pPr>
    </w:p>
    <w:p w14:paraId="732EBA01" w14:textId="77777777" w:rsidR="000E75A0" w:rsidRPr="00096C22" w:rsidRDefault="000E75A0" w:rsidP="000E75A0">
      <w:pPr>
        <w:spacing w:before="0"/>
        <w:rPr>
          <w:rFonts w:eastAsia="TimesNewRomanPS-BoldMT" w:cs="Arial"/>
          <w:b/>
          <w:bCs/>
          <w:i/>
          <w:iCs/>
          <w:lang w:val="sr-Cyrl-CS"/>
        </w:rPr>
      </w:pPr>
      <w:r w:rsidRPr="00096C22">
        <w:rPr>
          <w:rFonts w:eastAsia="TimesNewRomanPS-BoldMT" w:cs="Arial"/>
          <w:b/>
          <w:bCs/>
          <w:i/>
          <w:iCs/>
        </w:rPr>
        <w:t>________________________</w:t>
      </w:r>
      <w:r w:rsidR="00BA2C2D" w:rsidRPr="00096C22">
        <w:rPr>
          <w:rFonts w:eastAsia="TimesNewRomanPS-BoldMT" w:cs="Arial"/>
          <w:b/>
          <w:bCs/>
          <w:i/>
          <w:iCs/>
          <w:lang w:val="sr-Cyrl-CS"/>
        </w:rPr>
        <w:t xml:space="preserve">          </w:t>
      </w:r>
      <w:r w:rsidRPr="00096C22">
        <w:rPr>
          <w:rFonts w:eastAsia="TimesNewRomanPS-BoldMT" w:cs="Arial"/>
          <w:b/>
          <w:bCs/>
          <w:i/>
          <w:iCs/>
          <w:lang w:val="sr-Cyrl-CS"/>
        </w:rPr>
        <w:t xml:space="preserve">        М.П.</w:t>
      </w:r>
      <w:r w:rsidRPr="00096C22">
        <w:rPr>
          <w:rFonts w:eastAsia="TimesNewRomanPS-BoldMT" w:cs="Arial"/>
          <w:b/>
          <w:bCs/>
          <w:i/>
          <w:iCs/>
        </w:rPr>
        <w:tab/>
      </w:r>
      <w:r w:rsidRPr="00096C22">
        <w:rPr>
          <w:rFonts w:eastAsia="TimesNewRomanPS-BoldMT" w:cs="Arial"/>
          <w:b/>
          <w:bCs/>
          <w:i/>
          <w:iCs/>
          <w:lang w:val="sr-Cyrl-CS"/>
        </w:rPr>
        <w:t xml:space="preserve">              </w:t>
      </w:r>
      <w:r w:rsidR="00BA2C2D" w:rsidRPr="00096C22">
        <w:rPr>
          <w:rFonts w:eastAsia="TimesNewRomanPS-BoldMT" w:cs="Arial"/>
          <w:b/>
          <w:bCs/>
          <w:i/>
          <w:iCs/>
          <w:lang w:val="sr-Cyrl-CS"/>
        </w:rPr>
        <w:t>___</w:t>
      </w:r>
      <w:r w:rsidRPr="00096C22">
        <w:rPr>
          <w:rFonts w:eastAsia="TimesNewRomanPS-BoldMT" w:cs="Arial"/>
          <w:b/>
          <w:bCs/>
          <w:i/>
          <w:iCs/>
          <w:lang w:val="sr-Cyrl-CS"/>
        </w:rPr>
        <w:t xml:space="preserve">__________________                                      </w:t>
      </w:r>
    </w:p>
    <w:p w14:paraId="62A29B6B" w14:textId="77777777" w:rsidR="00BA2C2D" w:rsidRPr="00096C22" w:rsidRDefault="00BA2C2D" w:rsidP="000E75A0">
      <w:pPr>
        <w:spacing w:before="0"/>
        <w:rPr>
          <w:rFonts w:cs="Arial"/>
          <w:b/>
          <w:bCs/>
          <w:i/>
          <w:iCs/>
          <w:u w:val="single"/>
        </w:rPr>
      </w:pPr>
    </w:p>
    <w:p w14:paraId="133136CF" w14:textId="77777777" w:rsidR="000E75A0" w:rsidRPr="00096C22" w:rsidRDefault="000E75A0" w:rsidP="000E75A0">
      <w:pPr>
        <w:spacing w:before="0"/>
        <w:rPr>
          <w:rFonts w:cs="Arial"/>
          <w:b/>
          <w:bCs/>
          <w:i/>
          <w:iCs/>
          <w:u w:val="single"/>
          <w:lang w:val="sr-Cyrl-RS"/>
        </w:rPr>
      </w:pPr>
      <w:r w:rsidRPr="00096C22">
        <w:rPr>
          <w:rFonts w:cs="Arial"/>
          <w:b/>
          <w:bCs/>
          <w:i/>
          <w:iCs/>
          <w:u w:val="single"/>
        </w:rPr>
        <w:t>Напомене:</w:t>
      </w:r>
    </w:p>
    <w:p w14:paraId="62105BFE" w14:textId="77777777" w:rsidR="00BA2C2D" w:rsidRPr="00096C22" w:rsidRDefault="00BA2C2D" w:rsidP="00BA2C2D">
      <w:pPr>
        <w:autoSpaceDE w:val="0"/>
        <w:autoSpaceDN w:val="0"/>
        <w:adjustRightInd w:val="0"/>
        <w:rPr>
          <w:rFonts w:eastAsia="TimesNewRomanPS-BoldMT" w:cs="Arial"/>
          <w:bCs/>
          <w:i/>
          <w:iCs/>
          <w:lang w:val="sr-Cyrl-RS"/>
        </w:rPr>
      </w:pPr>
      <w:r w:rsidRPr="00096C22">
        <w:rPr>
          <w:rFonts w:eastAsia="TimesNewRomanPS-BoldMT" w:cs="Arial"/>
          <w:bCs/>
          <w:i/>
          <w:iCs/>
          <w:lang w:val="sr-Cyrl-RS"/>
        </w:rPr>
        <w:t>-  Понуђач је обавезан да у обрасцу понуде попуни све комерцијалне услове (сва празна поља).</w:t>
      </w:r>
    </w:p>
    <w:p w14:paraId="231F63DE" w14:textId="1D25D5BA" w:rsidR="00F06552" w:rsidRPr="00E052EE" w:rsidRDefault="00BA2C2D" w:rsidP="00E052EE">
      <w:pPr>
        <w:autoSpaceDE w:val="0"/>
        <w:autoSpaceDN w:val="0"/>
        <w:adjustRightInd w:val="0"/>
        <w:rPr>
          <w:rFonts w:eastAsia="TimesNewRomanPS-BoldMT" w:cs="Arial"/>
          <w:bCs/>
          <w:i/>
          <w:iCs/>
          <w:lang w:val="sr-Cyrl-RS"/>
        </w:rPr>
      </w:pPr>
      <w:r w:rsidRPr="00096C22">
        <w:rPr>
          <w:rFonts w:eastAsia="TimesNewRomanPS-BoldMT" w:cs="Arial"/>
          <w:bCs/>
          <w:i/>
          <w:iCs/>
          <w:lang w:val="sr-Cyrl-RS"/>
        </w:rPr>
        <w:t xml:space="preserve">- </w:t>
      </w:r>
      <w:r w:rsidRPr="00096C22">
        <w:rPr>
          <w:rFonts w:eastAsia="TimesNewRomanPS-BoldMT" w:cs="Arial"/>
          <w:bCs/>
          <w:i/>
          <w:iCs/>
          <w:lang w:val="ru-RU"/>
        </w:rPr>
        <w:t>Уколико понуђачи подносе заједничку понуду,</w:t>
      </w:r>
      <w:r w:rsidRPr="00096C22">
        <w:rPr>
          <w:rFonts w:eastAsia="TimesNewRomanPS-BoldMT" w:cs="Arial"/>
          <w:bCs/>
          <w:i/>
          <w:iCs/>
          <w:lang w:val="sr-Cyrl-RS"/>
        </w:rPr>
        <w:t xml:space="preserve"> </w:t>
      </w:r>
      <w:r w:rsidRPr="00096C22">
        <w:rPr>
          <w:rFonts w:eastAsia="TimesNewRomanPS-BoldMT" w:cs="Arial"/>
          <w:bCs/>
          <w:i/>
          <w:iCs/>
          <w:lang w:val="ru-RU"/>
        </w:rPr>
        <w:t>група понуђача може да о</w:t>
      </w:r>
      <w:r w:rsidRPr="00096C22">
        <w:rPr>
          <w:rFonts w:eastAsia="TimesNewRomanPS-BoldMT" w:cs="Arial"/>
          <w:bCs/>
          <w:i/>
          <w:iCs/>
          <w:lang w:val="sr-Cyrl-RS"/>
        </w:rPr>
        <w:t>власти</w:t>
      </w:r>
      <w:r w:rsidRPr="00096C22">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w:t>
      </w:r>
      <w:r w:rsidRPr="00096C22">
        <w:rPr>
          <w:rFonts w:eastAsia="TimesNewRomanPS-BoldMT" w:cs="Arial"/>
          <w:bCs/>
          <w:i/>
          <w:iCs/>
          <w:lang w:val="ru-RU"/>
        </w:rPr>
        <w:lastRenderedPageBreak/>
        <w:t>групе понуђача (у том смислу овај образац треба прилагодити већем броју потписника)</w:t>
      </w:r>
      <w:bookmarkStart w:id="254" w:name="_Toc442559925"/>
    </w:p>
    <w:p w14:paraId="0646FE1D" w14:textId="77777777" w:rsidR="00F06552" w:rsidRDefault="00F06552" w:rsidP="00A827BE">
      <w:pPr>
        <w:spacing w:before="0"/>
        <w:jc w:val="right"/>
        <w:outlineLvl w:val="1"/>
        <w:rPr>
          <w:rFonts w:cs="Arial"/>
          <w:b/>
          <w:sz w:val="24"/>
          <w:szCs w:val="24"/>
        </w:rPr>
      </w:pPr>
    </w:p>
    <w:p w14:paraId="3787964D" w14:textId="77777777" w:rsidR="00365C29" w:rsidRDefault="00365C29" w:rsidP="00A827BE">
      <w:pPr>
        <w:spacing w:before="0"/>
        <w:jc w:val="right"/>
        <w:outlineLvl w:val="1"/>
        <w:rPr>
          <w:rFonts w:cs="Arial"/>
          <w:b/>
          <w:sz w:val="24"/>
          <w:szCs w:val="24"/>
        </w:rPr>
      </w:pPr>
    </w:p>
    <w:p w14:paraId="5D70145D" w14:textId="77777777" w:rsidR="003A0E23" w:rsidRPr="00096C22" w:rsidRDefault="003A0E23" w:rsidP="003A0E23">
      <w:pPr>
        <w:pStyle w:val="KDObrazac"/>
        <w:spacing w:before="0"/>
        <w:rPr>
          <w:noProof/>
        </w:rPr>
      </w:pPr>
      <w:r w:rsidRPr="00096C22">
        <w:t xml:space="preserve">ОБРАЗАЦ </w:t>
      </w:r>
      <w:r w:rsidRPr="00096C22">
        <w:rPr>
          <w:lang w:val="sr-Cyrl-RS"/>
        </w:rPr>
        <w:t>1</w:t>
      </w:r>
      <w:r w:rsidRPr="00096C22">
        <w:rPr>
          <w:noProof/>
        </w:rPr>
        <w:t>.</w:t>
      </w:r>
    </w:p>
    <w:p w14:paraId="2FCA2501" w14:textId="77777777" w:rsidR="003A0E23" w:rsidRDefault="003A0E23" w:rsidP="003A0E23">
      <w:pPr>
        <w:spacing w:before="0"/>
        <w:jc w:val="center"/>
        <w:rPr>
          <w:rStyle w:val="BookTitle"/>
          <w:rFonts w:cs="Arial"/>
        </w:rPr>
      </w:pPr>
      <w:r w:rsidRPr="00096C22">
        <w:rPr>
          <w:rStyle w:val="BookTitle"/>
          <w:rFonts w:cs="Arial"/>
        </w:rPr>
        <w:t>ОБРАЗАЦ ПОНУДЕ</w:t>
      </w:r>
    </w:p>
    <w:p w14:paraId="78FA5C72" w14:textId="77777777" w:rsidR="003A0E23" w:rsidRPr="00096C22" w:rsidRDefault="003A0E23" w:rsidP="003A0E23">
      <w:pPr>
        <w:spacing w:before="0"/>
        <w:jc w:val="center"/>
        <w:rPr>
          <w:rStyle w:val="BookTitle"/>
          <w:rFonts w:cs="Arial"/>
        </w:rPr>
      </w:pPr>
    </w:p>
    <w:p w14:paraId="37B96D63" w14:textId="3547E50F" w:rsidR="003A0E23" w:rsidRPr="003A0E23" w:rsidRDefault="003A0E23" w:rsidP="003A0E23">
      <w:pPr>
        <w:rPr>
          <w:rFonts w:eastAsia="TimesNewRomanPS-BoldMT" w:cs="Arial"/>
          <w:bCs/>
          <w:color w:val="000000"/>
          <w:lang w:val="sr-Cyrl-RS"/>
        </w:rPr>
      </w:pPr>
      <w:r w:rsidRPr="00096C22">
        <w:rPr>
          <w:rFonts w:eastAsia="TimesNewRomanPS-BoldMT" w:cs="Arial"/>
          <w:bCs/>
          <w:color w:val="000000"/>
        </w:rPr>
        <w:t>Понуда бр._________ од _______________ за  отворени поступак</w:t>
      </w:r>
      <w:r w:rsidRPr="00096C22">
        <w:t xml:space="preserve"> </w:t>
      </w:r>
      <w:r w:rsidRPr="00096C22">
        <w:rPr>
          <w:rFonts w:eastAsia="TimesNewRomanPS-BoldMT" w:cs="Arial"/>
          <w:bCs/>
          <w:color w:val="000000"/>
        </w:rPr>
        <w:t>јавне набавке</w:t>
      </w:r>
      <w:r>
        <w:rPr>
          <w:rFonts w:eastAsia="TimesNewRomanPS-BoldMT" w:cs="Arial"/>
          <w:bCs/>
          <w:color w:val="000000"/>
          <w:lang w:val="sr-Cyrl-RS"/>
        </w:rPr>
        <w:t xml:space="preserve"> </w:t>
      </w:r>
      <w:r w:rsidRPr="00096C22">
        <w:rPr>
          <w:rFonts w:eastAsia="TimesNewRomanPS-BoldMT" w:cs="Arial"/>
          <w:bCs/>
          <w:color w:val="000000"/>
          <w:lang w:val="sr-Cyrl-RS"/>
        </w:rPr>
        <w:t xml:space="preserve"> </w:t>
      </w:r>
      <w:r>
        <w:rPr>
          <w:rFonts w:eastAsia="TimesNewRomanPS-BoldMT" w:cs="Arial"/>
          <w:bCs/>
          <w:color w:val="000000"/>
          <w:lang w:val="sr-Cyrl-RS"/>
        </w:rPr>
        <w:t>РЕЗЕРВНИ ДЕЛОВИ И МАТЕРИЈАЛ ЗА ПУТНИЧКА ВОЗИЛА,</w:t>
      </w:r>
      <w:r w:rsidR="00E052EE" w:rsidRPr="00E052EE">
        <w:rPr>
          <w:rFonts w:cs="Arial"/>
          <w:sz w:val="24"/>
          <w:szCs w:val="24"/>
          <w:lang w:val="sr-Cyrl-CS"/>
        </w:rPr>
        <w:t xml:space="preserve"> </w:t>
      </w:r>
      <w:r w:rsidR="00E052EE" w:rsidRPr="007551B6">
        <w:rPr>
          <w:rFonts w:eastAsia="TimesNewRomanPS-BoldMT" w:cs="Arial"/>
          <w:b/>
          <w:bCs/>
          <w:color w:val="000000"/>
          <w:lang w:val="sr-Cyrl-CS"/>
        </w:rPr>
        <w:t>Партија 2.</w:t>
      </w:r>
      <w:r w:rsidR="00E052EE" w:rsidRPr="00E052EE">
        <w:rPr>
          <w:rFonts w:eastAsia="TimesNewRomanPS-BoldMT" w:cs="Arial"/>
          <w:bCs/>
          <w:color w:val="000000"/>
          <w:lang w:val="sr-Cyrl-CS"/>
        </w:rPr>
        <w:t xml:space="preserve"> Делови за теренска возила</w:t>
      </w:r>
      <w:r w:rsidR="00E052EE">
        <w:rPr>
          <w:rFonts w:eastAsia="TimesNewRomanPS-BoldMT" w:cs="Arial"/>
          <w:bCs/>
          <w:color w:val="000000"/>
          <w:lang w:val="sr-Cyrl-CS"/>
        </w:rPr>
        <w:t>,</w:t>
      </w:r>
      <w:r>
        <w:rPr>
          <w:rFonts w:eastAsia="TimesNewRomanPS-BoldMT" w:cs="Arial"/>
          <w:bCs/>
          <w:color w:val="000000"/>
          <w:lang w:val="sr-Cyrl-RS"/>
        </w:rPr>
        <w:t xml:space="preserve"> </w:t>
      </w:r>
      <w:r w:rsidRPr="00096C22">
        <w:rPr>
          <w:rFonts w:eastAsia="TimesNewRomanPS-BoldMT" w:cs="Arial"/>
          <w:bCs/>
          <w:color w:val="000000"/>
        </w:rPr>
        <w:t>ради закључења Оквирног споразума са једним</w:t>
      </w:r>
      <w:r w:rsidRPr="00096C22">
        <w:rPr>
          <w:rFonts w:eastAsia="TimesNewRomanPS-BoldMT" w:cs="Arial"/>
          <w:bCs/>
          <w:color w:val="00B0F0"/>
        </w:rPr>
        <w:t xml:space="preserve"> </w:t>
      </w:r>
      <w:r w:rsidRPr="00096C22">
        <w:rPr>
          <w:rFonts w:eastAsia="TimesNewRomanPS-BoldMT" w:cs="Arial"/>
          <w:bCs/>
          <w:color w:val="000000"/>
        </w:rPr>
        <w:t>понуђачем</w:t>
      </w:r>
      <w:r w:rsidRPr="00096C22">
        <w:rPr>
          <w:rFonts w:eastAsia="TimesNewRomanPS-BoldMT" w:cs="Arial"/>
          <w:bCs/>
        </w:rPr>
        <w:t>,</w:t>
      </w:r>
      <w:r w:rsidRPr="00096C22">
        <w:rPr>
          <w:rFonts w:eastAsia="TimesNewRomanPS-BoldMT" w:cs="Arial"/>
          <w:bCs/>
          <w:color w:val="00B0F0"/>
        </w:rPr>
        <w:t xml:space="preserve"> </w:t>
      </w:r>
      <w:r>
        <w:rPr>
          <w:rFonts w:eastAsia="TimesNewRomanPS-BoldMT" w:cs="Arial"/>
          <w:bCs/>
          <w:color w:val="000000"/>
        </w:rPr>
        <w:t>ЈН/8200/0082/2017</w:t>
      </w:r>
      <w:r w:rsidRPr="00096C22">
        <w:rPr>
          <w:rFonts w:eastAsia="TimesNewRomanPS-BoldMT" w:cs="Arial"/>
          <w:bCs/>
          <w:color w:val="000000"/>
        </w:rPr>
        <w:t>.</w:t>
      </w:r>
    </w:p>
    <w:p w14:paraId="5FA63F10" w14:textId="77777777" w:rsidR="003A0E23" w:rsidRPr="00096C22" w:rsidRDefault="003A0E23" w:rsidP="003A0E23">
      <w:pPr>
        <w:spacing w:before="0"/>
        <w:rPr>
          <w:rFonts w:eastAsia="TimesNewRomanPS-BoldMT" w:cs="Arial"/>
          <w:bCs/>
          <w:color w:val="00B0F0"/>
        </w:rPr>
      </w:pPr>
    </w:p>
    <w:p w14:paraId="07CE2953" w14:textId="77777777" w:rsidR="003A0E23" w:rsidRPr="00096C22" w:rsidRDefault="003A0E23" w:rsidP="003A0E23">
      <w:pPr>
        <w:spacing w:before="0"/>
        <w:rPr>
          <w:rFonts w:cs="Arial"/>
          <w:b/>
          <w:bCs/>
          <w:iCs/>
        </w:rPr>
      </w:pPr>
      <w:r w:rsidRPr="00096C22">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394"/>
      </w:tblGrid>
      <w:tr w:rsidR="003A0E23" w:rsidRPr="00096C22" w14:paraId="18B3F049" w14:textId="77777777" w:rsidTr="003A0E23">
        <w:trPr>
          <w:trHeight w:val="620"/>
        </w:trPr>
        <w:tc>
          <w:tcPr>
            <w:tcW w:w="4621" w:type="dxa"/>
            <w:tcBorders>
              <w:top w:val="single" w:sz="4" w:space="0" w:color="000000"/>
              <w:left w:val="single" w:sz="4" w:space="0" w:color="000000"/>
              <w:bottom w:val="single" w:sz="4" w:space="0" w:color="000000"/>
            </w:tcBorders>
            <w:shd w:val="clear" w:color="auto" w:fill="auto"/>
          </w:tcPr>
          <w:p w14:paraId="0B1406D5" w14:textId="77777777" w:rsidR="003A0E23" w:rsidRPr="00096C22" w:rsidRDefault="003A0E23" w:rsidP="003A0E23">
            <w:pPr>
              <w:spacing w:before="0"/>
              <w:rPr>
                <w:rFonts w:cs="Arial"/>
                <w:b/>
                <w:bCs/>
                <w:iCs/>
              </w:rPr>
            </w:pPr>
            <w:r w:rsidRPr="00096C22">
              <w:rPr>
                <w:rFonts w:cs="Arial"/>
                <w:iCs/>
              </w:rPr>
              <w:t>Назив понуђача: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A56DD44" w14:textId="77777777" w:rsidR="003A0E23" w:rsidRPr="00096C22" w:rsidRDefault="003A0E23" w:rsidP="003A0E23">
            <w:pPr>
              <w:snapToGrid w:val="0"/>
              <w:spacing w:before="0"/>
              <w:rPr>
                <w:rFonts w:cs="Arial"/>
                <w:b/>
                <w:bCs/>
                <w:i/>
                <w:iCs/>
              </w:rPr>
            </w:pPr>
          </w:p>
          <w:p w14:paraId="117342E9" w14:textId="77777777" w:rsidR="003A0E23" w:rsidRPr="00096C22" w:rsidRDefault="003A0E23" w:rsidP="003A0E23">
            <w:pPr>
              <w:spacing w:before="0"/>
              <w:rPr>
                <w:rFonts w:cs="Arial"/>
                <w:b/>
                <w:bCs/>
                <w:i/>
                <w:iCs/>
              </w:rPr>
            </w:pPr>
          </w:p>
          <w:p w14:paraId="0DDAA9E2" w14:textId="77777777" w:rsidR="003A0E23" w:rsidRPr="00096C22" w:rsidRDefault="003A0E23" w:rsidP="003A0E23">
            <w:pPr>
              <w:spacing w:before="0"/>
              <w:rPr>
                <w:rFonts w:cs="Arial"/>
                <w:b/>
                <w:bCs/>
                <w:i/>
                <w:iCs/>
              </w:rPr>
            </w:pPr>
          </w:p>
        </w:tc>
      </w:tr>
      <w:tr w:rsidR="003A0E23" w:rsidRPr="00096C22" w14:paraId="5015F7E1" w14:textId="77777777" w:rsidTr="003A0E23">
        <w:trPr>
          <w:trHeight w:val="683"/>
        </w:trPr>
        <w:tc>
          <w:tcPr>
            <w:tcW w:w="4621" w:type="dxa"/>
            <w:tcBorders>
              <w:top w:val="single" w:sz="4" w:space="0" w:color="000000"/>
              <w:left w:val="single" w:sz="4" w:space="0" w:color="000000"/>
              <w:bottom w:val="single" w:sz="4" w:space="0" w:color="000000"/>
            </w:tcBorders>
            <w:shd w:val="clear" w:color="auto" w:fill="auto"/>
          </w:tcPr>
          <w:p w14:paraId="4A15E84D" w14:textId="77777777" w:rsidR="003A0E23" w:rsidRPr="00096C22" w:rsidRDefault="003A0E23" w:rsidP="003A0E23">
            <w:pPr>
              <w:spacing w:before="0"/>
              <w:rPr>
                <w:rFonts w:cs="Arial"/>
                <w:b/>
                <w:bCs/>
                <w:iCs/>
              </w:rPr>
            </w:pPr>
            <w:r w:rsidRPr="00096C22">
              <w:rPr>
                <w:rFonts w:cs="Arial"/>
                <w:iCs/>
              </w:rPr>
              <w:t>Адреса понуђача: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57DAC43" w14:textId="77777777" w:rsidR="003A0E23" w:rsidRPr="00096C22" w:rsidRDefault="003A0E23" w:rsidP="003A0E23">
            <w:pPr>
              <w:snapToGrid w:val="0"/>
              <w:spacing w:before="0"/>
              <w:rPr>
                <w:rFonts w:cs="Arial"/>
                <w:b/>
                <w:bCs/>
                <w:i/>
                <w:iCs/>
              </w:rPr>
            </w:pPr>
          </w:p>
          <w:p w14:paraId="01465B76" w14:textId="77777777" w:rsidR="003A0E23" w:rsidRPr="00096C22" w:rsidRDefault="003A0E23" w:rsidP="003A0E23">
            <w:pPr>
              <w:spacing w:before="0"/>
              <w:rPr>
                <w:rFonts w:cs="Arial"/>
                <w:b/>
                <w:bCs/>
                <w:i/>
                <w:iCs/>
              </w:rPr>
            </w:pPr>
          </w:p>
          <w:p w14:paraId="032F7E89" w14:textId="77777777" w:rsidR="003A0E23" w:rsidRPr="00096C22" w:rsidRDefault="003A0E23" w:rsidP="003A0E23">
            <w:pPr>
              <w:spacing w:before="0"/>
              <w:rPr>
                <w:rFonts w:cs="Arial"/>
                <w:b/>
                <w:bCs/>
                <w:i/>
                <w:iCs/>
              </w:rPr>
            </w:pPr>
          </w:p>
        </w:tc>
      </w:tr>
      <w:tr w:rsidR="003A0E23" w:rsidRPr="00096C22" w14:paraId="1205C66B" w14:textId="77777777" w:rsidTr="003A0E23">
        <w:trPr>
          <w:trHeight w:val="440"/>
        </w:trPr>
        <w:tc>
          <w:tcPr>
            <w:tcW w:w="4621" w:type="dxa"/>
            <w:tcBorders>
              <w:top w:val="single" w:sz="4" w:space="0" w:color="000000"/>
              <w:left w:val="single" w:sz="4" w:space="0" w:color="000000"/>
              <w:bottom w:val="single" w:sz="4" w:space="0" w:color="000000"/>
            </w:tcBorders>
            <w:shd w:val="clear" w:color="auto" w:fill="auto"/>
          </w:tcPr>
          <w:p w14:paraId="75D35B38" w14:textId="77777777" w:rsidR="003A0E23" w:rsidRPr="00096C22" w:rsidRDefault="003A0E23" w:rsidP="003A0E23">
            <w:pPr>
              <w:spacing w:before="0"/>
              <w:rPr>
                <w:rFonts w:cs="Arial"/>
                <w:iCs/>
              </w:rPr>
            </w:pPr>
            <w:r w:rsidRPr="00096C22">
              <w:rPr>
                <w:rFonts w:cs="Arial"/>
                <w:iCs/>
                <w:lang w:val="sr-Cyrl-RS"/>
              </w:rPr>
              <w:t>Врста правног лица: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85F7B30" w14:textId="77777777" w:rsidR="003A0E23" w:rsidRPr="00096C22" w:rsidRDefault="003A0E23" w:rsidP="003A0E23">
            <w:pPr>
              <w:snapToGrid w:val="0"/>
              <w:spacing w:before="0"/>
              <w:rPr>
                <w:rFonts w:cs="Arial"/>
                <w:b/>
                <w:bCs/>
                <w:i/>
                <w:iCs/>
              </w:rPr>
            </w:pPr>
          </w:p>
        </w:tc>
      </w:tr>
      <w:tr w:rsidR="003A0E23" w:rsidRPr="00096C22" w14:paraId="38E05BE0" w14:textId="77777777" w:rsidTr="003A0E23">
        <w:trPr>
          <w:trHeight w:val="647"/>
        </w:trPr>
        <w:tc>
          <w:tcPr>
            <w:tcW w:w="4621" w:type="dxa"/>
            <w:tcBorders>
              <w:top w:val="single" w:sz="4" w:space="0" w:color="000000"/>
              <w:left w:val="single" w:sz="4" w:space="0" w:color="000000"/>
              <w:bottom w:val="single" w:sz="4" w:space="0" w:color="000000"/>
            </w:tcBorders>
            <w:shd w:val="clear" w:color="auto" w:fill="auto"/>
          </w:tcPr>
          <w:p w14:paraId="0299B285" w14:textId="77777777" w:rsidR="003A0E23" w:rsidRPr="00096C22" w:rsidRDefault="003A0E23" w:rsidP="003A0E23">
            <w:pPr>
              <w:spacing w:before="0"/>
              <w:rPr>
                <w:rFonts w:cs="Arial"/>
                <w:b/>
                <w:bCs/>
                <w:iCs/>
              </w:rPr>
            </w:pPr>
            <w:r w:rsidRPr="00096C22">
              <w:rPr>
                <w:rFonts w:cs="Arial"/>
                <w:iCs/>
              </w:rPr>
              <w:t>Матични број понуђача: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D623BE8" w14:textId="77777777" w:rsidR="003A0E23" w:rsidRPr="00096C22" w:rsidRDefault="003A0E23" w:rsidP="003A0E23">
            <w:pPr>
              <w:snapToGrid w:val="0"/>
              <w:spacing w:before="0"/>
              <w:rPr>
                <w:rFonts w:cs="Arial"/>
                <w:b/>
                <w:bCs/>
                <w:i/>
                <w:iCs/>
              </w:rPr>
            </w:pPr>
          </w:p>
          <w:p w14:paraId="1CA117D7" w14:textId="77777777" w:rsidR="003A0E23" w:rsidRPr="00096C22" w:rsidRDefault="003A0E23" w:rsidP="003A0E23">
            <w:pPr>
              <w:spacing w:before="0"/>
              <w:rPr>
                <w:rFonts w:cs="Arial"/>
                <w:b/>
                <w:bCs/>
                <w:i/>
                <w:iCs/>
              </w:rPr>
            </w:pPr>
          </w:p>
          <w:p w14:paraId="6B1C5471" w14:textId="77777777" w:rsidR="003A0E23" w:rsidRPr="00096C22" w:rsidRDefault="003A0E23" w:rsidP="003A0E23">
            <w:pPr>
              <w:spacing w:before="0"/>
              <w:rPr>
                <w:rFonts w:cs="Arial"/>
                <w:b/>
                <w:bCs/>
                <w:i/>
                <w:iCs/>
              </w:rPr>
            </w:pPr>
          </w:p>
        </w:tc>
      </w:tr>
      <w:tr w:rsidR="003A0E23" w:rsidRPr="00096C22" w14:paraId="4071EE7F" w14:textId="77777777" w:rsidTr="003A0E23">
        <w:tc>
          <w:tcPr>
            <w:tcW w:w="4621" w:type="dxa"/>
            <w:tcBorders>
              <w:top w:val="single" w:sz="4" w:space="0" w:color="000000"/>
              <w:left w:val="single" w:sz="4" w:space="0" w:color="000000"/>
              <w:bottom w:val="single" w:sz="4" w:space="0" w:color="000000"/>
            </w:tcBorders>
            <w:shd w:val="clear" w:color="auto" w:fill="auto"/>
          </w:tcPr>
          <w:p w14:paraId="12317EB6" w14:textId="77777777" w:rsidR="003A0E23" w:rsidRPr="00096C22" w:rsidRDefault="003A0E23" w:rsidP="003A0E23">
            <w:pPr>
              <w:spacing w:before="0"/>
              <w:rPr>
                <w:rFonts w:cs="Arial"/>
                <w:b/>
                <w:bCs/>
                <w:iCs/>
                <w:lang w:val="ru-RU"/>
              </w:rPr>
            </w:pPr>
            <w:r w:rsidRPr="00096C22">
              <w:rPr>
                <w:rFonts w:cs="Arial"/>
                <w:iCs/>
                <w:lang w:val="ru-RU"/>
              </w:rPr>
              <w:t>Порески идентификациони број понуђача (ПИБ):</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FD6D9E5" w14:textId="77777777" w:rsidR="003A0E23" w:rsidRPr="00096C22" w:rsidRDefault="003A0E23" w:rsidP="003A0E23">
            <w:pPr>
              <w:snapToGrid w:val="0"/>
              <w:spacing w:before="0"/>
              <w:rPr>
                <w:rFonts w:cs="Arial"/>
                <w:b/>
                <w:bCs/>
                <w:i/>
                <w:iCs/>
                <w:lang w:val="ru-RU"/>
              </w:rPr>
            </w:pPr>
          </w:p>
        </w:tc>
      </w:tr>
      <w:tr w:rsidR="003A0E23" w:rsidRPr="00096C22" w14:paraId="6BBE9EFA" w14:textId="77777777" w:rsidTr="003A0E23">
        <w:trPr>
          <w:trHeight w:val="512"/>
        </w:trPr>
        <w:tc>
          <w:tcPr>
            <w:tcW w:w="4621" w:type="dxa"/>
            <w:tcBorders>
              <w:top w:val="single" w:sz="4" w:space="0" w:color="000000"/>
              <w:left w:val="single" w:sz="4" w:space="0" w:color="000000"/>
              <w:bottom w:val="single" w:sz="4" w:space="0" w:color="000000"/>
            </w:tcBorders>
            <w:shd w:val="clear" w:color="auto" w:fill="auto"/>
          </w:tcPr>
          <w:p w14:paraId="6DD762D6" w14:textId="77777777" w:rsidR="003A0E23" w:rsidRPr="00096C22" w:rsidRDefault="003A0E23" w:rsidP="003A0E23">
            <w:pPr>
              <w:spacing w:before="0"/>
              <w:rPr>
                <w:rFonts w:cs="Arial"/>
                <w:iCs/>
              </w:rPr>
            </w:pPr>
          </w:p>
          <w:p w14:paraId="7AF7B0BD" w14:textId="77777777" w:rsidR="003A0E23" w:rsidRPr="00096C22" w:rsidRDefault="003A0E23" w:rsidP="003A0E23">
            <w:pPr>
              <w:spacing w:before="0"/>
              <w:rPr>
                <w:rFonts w:cs="Arial"/>
                <w:b/>
                <w:bCs/>
                <w:iCs/>
              </w:rPr>
            </w:pPr>
            <w:r w:rsidRPr="00096C22">
              <w:rPr>
                <w:rFonts w:cs="Arial"/>
                <w:iCs/>
              </w:rPr>
              <w:t>Име особе за контакт:</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B442C63" w14:textId="77777777" w:rsidR="003A0E23" w:rsidRPr="00096C22" w:rsidRDefault="003A0E23" w:rsidP="003A0E23">
            <w:pPr>
              <w:snapToGrid w:val="0"/>
              <w:spacing w:before="0"/>
              <w:rPr>
                <w:rFonts w:cs="Arial"/>
                <w:b/>
                <w:bCs/>
                <w:i/>
                <w:iCs/>
              </w:rPr>
            </w:pPr>
          </w:p>
          <w:p w14:paraId="516790D4" w14:textId="77777777" w:rsidR="003A0E23" w:rsidRPr="00096C22" w:rsidRDefault="003A0E23" w:rsidP="003A0E23">
            <w:pPr>
              <w:spacing w:before="0"/>
              <w:rPr>
                <w:rFonts w:cs="Arial"/>
                <w:b/>
                <w:bCs/>
                <w:i/>
                <w:iCs/>
              </w:rPr>
            </w:pPr>
          </w:p>
          <w:p w14:paraId="0D2BFE12" w14:textId="77777777" w:rsidR="003A0E23" w:rsidRPr="00096C22" w:rsidRDefault="003A0E23" w:rsidP="003A0E23">
            <w:pPr>
              <w:spacing w:before="0"/>
              <w:rPr>
                <w:rFonts w:cs="Arial"/>
                <w:b/>
                <w:bCs/>
                <w:i/>
                <w:iCs/>
              </w:rPr>
            </w:pPr>
          </w:p>
        </w:tc>
      </w:tr>
      <w:tr w:rsidR="003A0E23" w:rsidRPr="00096C22" w14:paraId="2F61F7C2" w14:textId="77777777" w:rsidTr="003A0E23">
        <w:tc>
          <w:tcPr>
            <w:tcW w:w="4621" w:type="dxa"/>
            <w:tcBorders>
              <w:top w:val="single" w:sz="4" w:space="0" w:color="000000"/>
              <w:left w:val="single" w:sz="4" w:space="0" w:color="000000"/>
              <w:bottom w:val="single" w:sz="4" w:space="0" w:color="000000"/>
            </w:tcBorders>
            <w:shd w:val="clear" w:color="auto" w:fill="auto"/>
          </w:tcPr>
          <w:p w14:paraId="0AE5BDA2" w14:textId="77777777" w:rsidR="003A0E23" w:rsidRPr="00096C22" w:rsidRDefault="003A0E23" w:rsidP="003A0E23">
            <w:pPr>
              <w:spacing w:before="0"/>
              <w:rPr>
                <w:rFonts w:cs="Arial"/>
                <w:b/>
                <w:bCs/>
                <w:iCs/>
                <w:lang w:val="ru-RU"/>
              </w:rPr>
            </w:pPr>
            <w:r w:rsidRPr="00096C22">
              <w:rPr>
                <w:rFonts w:cs="Arial"/>
                <w:iCs/>
                <w:lang w:val="ru-RU"/>
              </w:rPr>
              <w:t>Електронска адреса понуђача (</w:t>
            </w:r>
            <w:r w:rsidRPr="00096C22">
              <w:rPr>
                <w:rFonts w:cs="Arial"/>
                <w:iCs/>
              </w:rPr>
              <w:t>e</w:t>
            </w:r>
            <w:r w:rsidRPr="00096C22">
              <w:rPr>
                <w:rFonts w:cs="Arial"/>
                <w:iCs/>
                <w:lang w:val="ru-RU"/>
              </w:rPr>
              <w:t>-</w:t>
            </w:r>
            <w:r w:rsidRPr="00096C22">
              <w:rPr>
                <w:rFonts w:cs="Arial"/>
                <w:iCs/>
              </w:rPr>
              <w:t>mail</w:t>
            </w:r>
            <w:r w:rsidRPr="00096C22">
              <w:rPr>
                <w:rFonts w:cs="Arial"/>
                <w:iCs/>
                <w:lang w:val="ru-RU"/>
              </w:rPr>
              <w:t>):</w:t>
            </w:r>
          </w:p>
          <w:p w14:paraId="2AA8970A" w14:textId="77777777" w:rsidR="003A0E23" w:rsidRPr="00096C22" w:rsidRDefault="003A0E23" w:rsidP="003A0E23">
            <w:pPr>
              <w:spacing w:before="0"/>
              <w:rPr>
                <w:rFonts w:cs="Arial"/>
                <w:b/>
                <w:bCs/>
                <w:iCs/>
                <w:lang w:val="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0B73466" w14:textId="77777777" w:rsidR="003A0E23" w:rsidRPr="00096C22" w:rsidRDefault="003A0E23" w:rsidP="003A0E23">
            <w:pPr>
              <w:snapToGrid w:val="0"/>
              <w:spacing w:before="0"/>
              <w:rPr>
                <w:rFonts w:cs="Arial"/>
                <w:b/>
                <w:bCs/>
                <w:i/>
                <w:iCs/>
                <w:lang w:val="ru-RU"/>
              </w:rPr>
            </w:pPr>
          </w:p>
        </w:tc>
      </w:tr>
      <w:tr w:rsidR="003A0E23" w:rsidRPr="00096C22" w14:paraId="6C21CEE8" w14:textId="77777777" w:rsidTr="003A0E23">
        <w:trPr>
          <w:trHeight w:val="557"/>
        </w:trPr>
        <w:tc>
          <w:tcPr>
            <w:tcW w:w="4621" w:type="dxa"/>
            <w:tcBorders>
              <w:top w:val="single" w:sz="4" w:space="0" w:color="000000"/>
              <w:left w:val="single" w:sz="4" w:space="0" w:color="000000"/>
              <w:bottom w:val="single" w:sz="4" w:space="0" w:color="000000"/>
            </w:tcBorders>
            <w:shd w:val="clear" w:color="auto" w:fill="auto"/>
          </w:tcPr>
          <w:p w14:paraId="5C6AAAFC" w14:textId="77777777" w:rsidR="003A0E23" w:rsidRPr="00096C22" w:rsidRDefault="003A0E23" w:rsidP="003A0E23">
            <w:pPr>
              <w:spacing w:before="0"/>
              <w:rPr>
                <w:rFonts w:cs="Arial"/>
                <w:b/>
                <w:bCs/>
                <w:iCs/>
              </w:rPr>
            </w:pPr>
            <w:r w:rsidRPr="00096C22">
              <w:rPr>
                <w:rFonts w:cs="Arial"/>
                <w:iCs/>
              </w:rPr>
              <w:t>Телефон:</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32E79C4" w14:textId="77777777" w:rsidR="003A0E23" w:rsidRPr="00096C22" w:rsidRDefault="003A0E23" w:rsidP="003A0E23">
            <w:pPr>
              <w:snapToGrid w:val="0"/>
              <w:spacing w:before="0"/>
              <w:rPr>
                <w:rFonts w:cs="Arial"/>
                <w:b/>
                <w:bCs/>
                <w:i/>
                <w:iCs/>
              </w:rPr>
            </w:pPr>
          </w:p>
          <w:p w14:paraId="2901FD1E" w14:textId="77777777" w:rsidR="003A0E23" w:rsidRPr="00096C22" w:rsidRDefault="003A0E23" w:rsidP="003A0E23">
            <w:pPr>
              <w:spacing w:before="0"/>
              <w:rPr>
                <w:rFonts w:cs="Arial"/>
                <w:b/>
                <w:bCs/>
                <w:i/>
                <w:iCs/>
              </w:rPr>
            </w:pPr>
          </w:p>
          <w:p w14:paraId="4C58221F" w14:textId="77777777" w:rsidR="003A0E23" w:rsidRPr="00096C22" w:rsidRDefault="003A0E23" w:rsidP="003A0E23">
            <w:pPr>
              <w:spacing w:before="0"/>
              <w:rPr>
                <w:rFonts w:cs="Arial"/>
                <w:b/>
                <w:bCs/>
                <w:i/>
                <w:iCs/>
              </w:rPr>
            </w:pPr>
          </w:p>
        </w:tc>
      </w:tr>
      <w:tr w:rsidR="003A0E23" w:rsidRPr="00096C22" w14:paraId="0E121F35" w14:textId="77777777" w:rsidTr="003A0E23">
        <w:trPr>
          <w:trHeight w:val="530"/>
        </w:trPr>
        <w:tc>
          <w:tcPr>
            <w:tcW w:w="4621" w:type="dxa"/>
            <w:tcBorders>
              <w:top w:val="single" w:sz="4" w:space="0" w:color="000000"/>
              <w:left w:val="single" w:sz="4" w:space="0" w:color="000000"/>
              <w:bottom w:val="single" w:sz="4" w:space="0" w:color="000000"/>
            </w:tcBorders>
            <w:shd w:val="clear" w:color="auto" w:fill="auto"/>
          </w:tcPr>
          <w:p w14:paraId="680B9DB4" w14:textId="77777777" w:rsidR="003A0E23" w:rsidRPr="00096C22" w:rsidRDefault="003A0E23" w:rsidP="003A0E23">
            <w:pPr>
              <w:spacing w:before="0"/>
              <w:rPr>
                <w:rFonts w:cs="Arial"/>
                <w:b/>
                <w:bCs/>
                <w:iCs/>
              </w:rPr>
            </w:pPr>
            <w:r w:rsidRPr="00096C22">
              <w:rPr>
                <w:rFonts w:cs="Arial"/>
                <w:iCs/>
              </w:rPr>
              <w:t>Телефакс:</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0ADF34F" w14:textId="77777777" w:rsidR="003A0E23" w:rsidRPr="00096C22" w:rsidRDefault="003A0E23" w:rsidP="003A0E23">
            <w:pPr>
              <w:snapToGrid w:val="0"/>
              <w:spacing w:before="0"/>
              <w:rPr>
                <w:rFonts w:cs="Arial"/>
                <w:b/>
                <w:bCs/>
                <w:i/>
                <w:iCs/>
              </w:rPr>
            </w:pPr>
          </w:p>
          <w:p w14:paraId="4C5BED46" w14:textId="77777777" w:rsidR="003A0E23" w:rsidRPr="00096C22" w:rsidRDefault="003A0E23" w:rsidP="003A0E23">
            <w:pPr>
              <w:spacing w:before="0"/>
              <w:rPr>
                <w:rFonts w:cs="Arial"/>
                <w:b/>
                <w:bCs/>
                <w:i/>
                <w:iCs/>
              </w:rPr>
            </w:pPr>
          </w:p>
          <w:p w14:paraId="7DAA6C85" w14:textId="77777777" w:rsidR="003A0E23" w:rsidRPr="00096C22" w:rsidRDefault="003A0E23" w:rsidP="003A0E23">
            <w:pPr>
              <w:spacing w:before="0"/>
              <w:rPr>
                <w:rFonts w:cs="Arial"/>
                <w:b/>
                <w:bCs/>
                <w:i/>
                <w:iCs/>
              </w:rPr>
            </w:pPr>
          </w:p>
        </w:tc>
      </w:tr>
      <w:tr w:rsidR="003A0E23" w:rsidRPr="00096C22" w14:paraId="327B8743" w14:textId="77777777" w:rsidTr="003A0E23">
        <w:trPr>
          <w:trHeight w:val="593"/>
        </w:trPr>
        <w:tc>
          <w:tcPr>
            <w:tcW w:w="4621" w:type="dxa"/>
            <w:tcBorders>
              <w:top w:val="single" w:sz="4" w:space="0" w:color="000000"/>
              <w:left w:val="single" w:sz="4" w:space="0" w:color="000000"/>
              <w:bottom w:val="single" w:sz="4" w:space="0" w:color="000000"/>
            </w:tcBorders>
            <w:shd w:val="clear" w:color="auto" w:fill="auto"/>
          </w:tcPr>
          <w:p w14:paraId="6843F584" w14:textId="77777777" w:rsidR="003A0E23" w:rsidRPr="00096C22" w:rsidRDefault="003A0E23" w:rsidP="003A0E23">
            <w:pPr>
              <w:spacing w:before="0"/>
              <w:rPr>
                <w:rFonts w:cs="Arial"/>
                <w:b/>
                <w:bCs/>
                <w:iCs/>
                <w:lang w:val="ru-RU"/>
              </w:rPr>
            </w:pPr>
            <w:r w:rsidRPr="00096C22">
              <w:rPr>
                <w:rFonts w:cs="Arial"/>
                <w:iCs/>
                <w:lang w:val="ru-RU"/>
              </w:rPr>
              <w:t>Број рачуна понуђача и назив банке: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22EAAD0" w14:textId="77777777" w:rsidR="003A0E23" w:rsidRPr="00096C22" w:rsidRDefault="003A0E23" w:rsidP="003A0E23">
            <w:pPr>
              <w:snapToGrid w:val="0"/>
              <w:spacing w:before="0"/>
              <w:rPr>
                <w:rFonts w:cs="Arial"/>
                <w:b/>
                <w:bCs/>
                <w:i/>
                <w:iCs/>
                <w:lang w:val="ru-RU"/>
              </w:rPr>
            </w:pPr>
          </w:p>
          <w:p w14:paraId="235BA995" w14:textId="77777777" w:rsidR="003A0E23" w:rsidRPr="00096C22" w:rsidRDefault="003A0E23" w:rsidP="003A0E23">
            <w:pPr>
              <w:spacing w:before="0"/>
              <w:rPr>
                <w:rFonts w:cs="Arial"/>
                <w:b/>
                <w:bCs/>
                <w:i/>
                <w:iCs/>
                <w:lang w:val="ru-RU"/>
              </w:rPr>
            </w:pPr>
          </w:p>
          <w:p w14:paraId="0E857F91" w14:textId="77777777" w:rsidR="003A0E23" w:rsidRPr="00096C22" w:rsidRDefault="003A0E23" w:rsidP="003A0E23">
            <w:pPr>
              <w:spacing w:before="0"/>
              <w:rPr>
                <w:rFonts w:cs="Arial"/>
                <w:b/>
                <w:bCs/>
                <w:i/>
                <w:iCs/>
                <w:lang w:val="ru-RU"/>
              </w:rPr>
            </w:pPr>
          </w:p>
        </w:tc>
      </w:tr>
      <w:tr w:rsidR="003A0E23" w:rsidRPr="00096C22" w14:paraId="13217A77" w14:textId="77777777" w:rsidTr="003A0E23">
        <w:trPr>
          <w:trHeight w:val="593"/>
        </w:trPr>
        <w:tc>
          <w:tcPr>
            <w:tcW w:w="4621" w:type="dxa"/>
            <w:tcBorders>
              <w:top w:val="single" w:sz="4" w:space="0" w:color="000000"/>
              <w:left w:val="single" w:sz="4" w:space="0" w:color="000000"/>
              <w:bottom w:val="single" w:sz="4" w:space="0" w:color="000000"/>
            </w:tcBorders>
            <w:shd w:val="clear" w:color="auto" w:fill="auto"/>
          </w:tcPr>
          <w:p w14:paraId="4800E7E9" w14:textId="77777777" w:rsidR="003A0E23" w:rsidRPr="00096C22" w:rsidRDefault="003A0E23" w:rsidP="003A0E23">
            <w:pPr>
              <w:spacing w:before="0"/>
              <w:rPr>
                <w:rFonts w:cs="Arial"/>
                <w:b/>
                <w:bCs/>
                <w:iCs/>
                <w:lang w:val="ru-RU"/>
              </w:rPr>
            </w:pPr>
            <w:r w:rsidRPr="00096C22">
              <w:rPr>
                <w:rFonts w:cs="Arial"/>
                <w:iCs/>
                <w:lang w:val="ru-RU"/>
              </w:rPr>
              <w:t>Лице овлашћено за потписивање уговора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5CDB5ED" w14:textId="77777777" w:rsidR="003A0E23" w:rsidRPr="00096C22" w:rsidRDefault="003A0E23" w:rsidP="003A0E23">
            <w:pPr>
              <w:snapToGrid w:val="0"/>
              <w:spacing w:before="0"/>
              <w:ind w:firstLine="708"/>
              <w:rPr>
                <w:rFonts w:cs="Arial"/>
                <w:b/>
                <w:bCs/>
                <w:i/>
                <w:iCs/>
                <w:lang w:val="ru-RU"/>
              </w:rPr>
            </w:pPr>
          </w:p>
          <w:p w14:paraId="1FC92E99" w14:textId="77777777" w:rsidR="003A0E23" w:rsidRPr="00096C22" w:rsidRDefault="003A0E23" w:rsidP="003A0E23">
            <w:pPr>
              <w:spacing w:before="0"/>
              <w:ind w:firstLine="708"/>
              <w:rPr>
                <w:rFonts w:cs="Arial"/>
                <w:b/>
                <w:bCs/>
                <w:i/>
                <w:iCs/>
                <w:lang w:val="ru-RU"/>
              </w:rPr>
            </w:pPr>
          </w:p>
          <w:p w14:paraId="040D73D6" w14:textId="77777777" w:rsidR="003A0E23" w:rsidRPr="00096C22" w:rsidRDefault="003A0E23" w:rsidP="003A0E23">
            <w:pPr>
              <w:spacing w:before="0"/>
              <w:ind w:firstLine="708"/>
              <w:rPr>
                <w:rFonts w:cs="Arial"/>
                <w:b/>
                <w:bCs/>
                <w:i/>
                <w:iCs/>
                <w:lang w:val="ru-RU"/>
              </w:rPr>
            </w:pPr>
          </w:p>
        </w:tc>
      </w:tr>
    </w:tbl>
    <w:p w14:paraId="0663D0AB" w14:textId="77777777" w:rsidR="003A0E23" w:rsidRPr="00096C22" w:rsidRDefault="003A0E23" w:rsidP="003A0E23">
      <w:pPr>
        <w:spacing w:before="0"/>
        <w:rPr>
          <w:rFonts w:cs="Arial"/>
        </w:rPr>
      </w:pPr>
    </w:p>
    <w:p w14:paraId="3E48F4C1" w14:textId="77777777" w:rsidR="003A0E23" w:rsidRPr="00096C22" w:rsidRDefault="003A0E23" w:rsidP="003A0E23">
      <w:pPr>
        <w:spacing w:before="0"/>
        <w:rPr>
          <w:rFonts w:eastAsia="TimesNewRomanPSMT" w:cs="Arial"/>
          <w:b/>
          <w:bCs/>
          <w:iCs/>
        </w:rPr>
      </w:pPr>
      <w:r w:rsidRPr="00096C22">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015"/>
      </w:tblGrid>
      <w:tr w:rsidR="003A0E23" w:rsidRPr="00096C22" w14:paraId="35C7F406" w14:textId="77777777" w:rsidTr="003A0E23">
        <w:tc>
          <w:tcPr>
            <w:tcW w:w="9015" w:type="dxa"/>
            <w:tcBorders>
              <w:top w:val="single" w:sz="4" w:space="0" w:color="000000"/>
              <w:left w:val="single" w:sz="4" w:space="0" w:color="000000"/>
              <w:bottom w:val="single" w:sz="4" w:space="0" w:color="000000"/>
              <w:right w:val="single" w:sz="4" w:space="0" w:color="000000"/>
            </w:tcBorders>
            <w:shd w:val="clear" w:color="auto" w:fill="auto"/>
          </w:tcPr>
          <w:p w14:paraId="0FE278A4" w14:textId="77777777" w:rsidR="003A0E23" w:rsidRPr="00096C22" w:rsidRDefault="003A0E23" w:rsidP="003A0E23">
            <w:pPr>
              <w:snapToGrid w:val="0"/>
              <w:spacing w:before="0"/>
              <w:jc w:val="center"/>
              <w:rPr>
                <w:rFonts w:cs="Arial"/>
              </w:rPr>
            </w:pPr>
          </w:p>
          <w:p w14:paraId="7E3AEDF6" w14:textId="77777777" w:rsidR="003A0E23" w:rsidRPr="00096C22" w:rsidRDefault="003A0E23" w:rsidP="003A0E23">
            <w:pPr>
              <w:spacing w:before="0"/>
              <w:jc w:val="center"/>
              <w:rPr>
                <w:rFonts w:eastAsia="TimesNewRomanPSMT" w:cs="Arial"/>
                <w:b/>
                <w:bCs/>
              </w:rPr>
            </w:pPr>
            <w:r w:rsidRPr="00096C22">
              <w:rPr>
                <w:rFonts w:eastAsia="TimesNewRomanPSMT" w:cs="Arial"/>
                <w:b/>
                <w:bCs/>
              </w:rPr>
              <w:t xml:space="preserve">А) САМОСТАЛНО </w:t>
            </w:r>
          </w:p>
        </w:tc>
      </w:tr>
      <w:tr w:rsidR="003A0E23" w:rsidRPr="00096C22" w14:paraId="2C30DF73" w14:textId="77777777" w:rsidTr="003A0E23">
        <w:tc>
          <w:tcPr>
            <w:tcW w:w="9015" w:type="dxa"/>
            <w:tcBorders>
              <w:top w:val="single" w:sz="4" w:space="0" w:color="000000"/>
              <w:left w:val="single" w:sz="4" w:space="0" w:color="000000"/>
              <w:bottom w:val="single" w:sz="4" w:space="0" w:color="000000"/>
              <w:right w:val="single" w:sz="4" w:space="0" w:color="000000"/>
            </w:tcBorders>
            <w:shd w:val="clear" w:color="auto" w:fill="auto"/>
          </w:tcPr>
          <w:p w14:paraId="52E9552F" w14:textId="77777777" w:rsidR="003A0E23" w:rsidRPr="00096C22" w:rsidRDefault="003A0E23" w:rsidP="003A0E23">
            <w:pPr>
              <w:snapToGrid w:val="0"/>
              <w:spacing w:before="0"/>
              <w:jc w:val="center"/>
              <w:rPr>
                <w:rFonts w:eastAsia="TimesNewRomanPSMT" w:cs="Arial"/>
                <w:b/>
                <w:bCs/>
              </w:rPr>
            </w:pPr>
          </w:p>
          <w:p w14:paraId="5C75BF18" w14:textId="77777777" w:rsidR="003A0E23" w:rsidRPr="00096C22" w:rsidRDefault="003A0E23" w:rsidP="003A0E23">
            <w:pPr>
              <w:spacing w:before="0"/>
              <w:jc w:val="center"/>
              <w:rPr>
                <w:rFonts w:eastAsia="TimesNewRomanPSMT" w:cs="Arial"/>
                <w:b/>
                <w:bCs/>
              </w:rPr>
            </w:pPr>
            <w:r w:rsidRPr="00096C22">
              <w:rPr>
                <w:rFonts w:eastAsia="TimesNewRomanPSMT" w:cs="Arial"/>
                <w:b/>
                <w:bCs/>
              </w:rPr>
              <w:t>Б) СА ПОДИЗВОЂАЧЕМ</w:t>
            </w:r>
          </w:p>
        </w:tc>
      </w:tr>
      <w:tr w:rsidR="003A0E23" w:rsidRPr="00096C22" w14:paraId="462F7A29" w14:textId="77777777" w:rsidTr="003A0E23">
        <w:tc>
          <w:tcPr>
            <w:tcW w:w="9015" w:type="dxa"/>
            <w:tcBorders>
              <w:top w:val="single" w:sz="4" w:space="0" w:color="000000"/>
              <w:left w:val="single" w:sz="4" w:space="0" w:color="000000"/>
              <w:bottom w:val="single" w:sz="4" w:space="0" w:color="000000"/>
              <w:right w:val="single" w:sz="4" w:space="0" w:color="000000"/>
            </w:tcBorders>
            <w:shd w:val="clear" w:color="auto" w:fill="auto"/>
          </w:tcPr>
          <w:p w14:paraId="69F90F8C" w14:textId="77777777" w:rsidR="003A0E23" w:rsidRPr="00096C22" w:rsidRDefault="003A0E23" w:rsidP="003A0E23">
            <w:pPr>
              <w:snapToGrid w:val="0"/>
              <w:spacing w:before="0"/>
              <w:jc w:val="center"/>
              <w:rPr>
                <w:rFonts w:eastAsia="TimesNewRomanPSMT" w:cs="Arial"/>
                <w:b/>
                <w:bCs/>
              </w:rPr>
            </w:pPr>
          </w:p>
          <w:p w14:paraId="12D666B9" w14:textId="77777777" w:rsidR="003A0E23" w:rsidRPr="00096C22" w:rsidRDefault="003A0E23" w:rsidP="003A0E23">
            <w:pPr>
              <w:spacing w:before="0"/>
              <w:jc w:val="center"/>
              <w:rPr>
                <w:rFonts w:cs="Arial"/>
                <w:b/>
                <w:i/>
                <w:iCs/>
                <w:lang w:val="ru-RU"/>
              </w:rPr>
            </w:pPr>
            <w:r w:rsidRPr="00096C22">
              <w:rPr>
                <w:rFonts w:eastAsia="TimesNewRomanPSMT" w:cs="Arial"/>
                <w:b/>
                <w:bCs/>
              </w:rPr>
              <w:t>В) КАО ЗАЈЕДНИЧКУ ПОНУДУ</w:t>
            </w:r>
          </w:p>
        </w:tc>
      </w:tr>
    </w:tbl>
    <w:p w14:paraId="266E3E27" w14:textId="77777777" w:rsidR="003A0E23" w:rsidRPr="004B396A" w:rsidRDefault="003A0E23" w:rsidP="003A0E23">
      <w:pPr>
        <w:spacing w:before="0"/>
        <w:rPr>
          <w:rFonts w:eastAsia="TimesNewRomanPSMT" w:cs="Arial"/>
          <w:bCs/>
        </w:rPr>
      </w:pPr>
      <w:r w:rsidRPr="00096C22">
        <w:rPr>
          <w:rFonts w:cs="Arial"/>
          <w:b/>
          <w:i/>
          <w:iCs/>
          <w:lang w:val="ru-RU"/>
        </w:rPr>
        <w:lastRenderedPageBreak/>
        <w:t>Напомена:</w:t>
      </w:r>
      <w:r w:rsidRPr="00096C2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14:paraId="6E532E0A" w14:textId="77777777" w:rsidR="003A0E23" w:rsidRDefault="003A0E23" w:rsidP="003A0E23">
      <w:pPr>
        <w:spacing w:before="0"/>
        <w:rPr>
          <w:rFonts w:eastAsia="TimesNewRomanPSMT" w:cs="Arial"/>
          <w:b/>
          <w:bCs/>
          <w:lang w:val="sr-Cyrl-CS"/>
        </w:rPr>
      </w:pPr>
    </w:p>
    <w:p w14:paraId="081A279A" w14:textId="77777777" w:rsidR="003A0E23" w:rsidRDefault="003A0E23" w:rsidP="003A0E23">
      <w:pPr>
        <w:spacing w:before="0"/>
        <w:rPr>
          <w:rFonts w:eastAsia="TimesNewRomanPSMT" w:cs="Arial"/>
          <w:b/>
          <w:bCs/>
          <w:lang w:val="sr-Cyrl-CS"/>
        </w:rPr>
      </w:pPr>
    </w:p>
    <w:p w14:paraId="6E6DFD0F" w14:textId="77777777" w:rsidR="003A0E23" w:rsidRDefault="003A0E23" w:rsidP="003A0E23">
      <w:pPr>
        <w:spacing w:before="0"/>
        <w:rPr>
          <w:rFonts w:eastAsia="TimesNewRomanPSMT" w:cs="Arial"/>
          <w:b/>
          <w:bCs/>
          <w:lang w:val="sr-Cyrl-CS"/>
        </w:rPr>
      </w:pPr>
    </w:p>
    <w:p w14:paraId="0C92188C" w14:textId="77777777" w:rsidR="003A0E23" w:rsidRDefault="003A0E23" w:rsidP="003A0E23">
      <w:pPr>
        <w:spacing w:before="0"/>
        <w:rPr>
          <w:rFonts w:eastAsia="TimesNewRomanPSMT" w:cs="Arial"/>
          <w:b/>
          <w:bCs/>
          <w:lang w:val="sr-Cyrl-CS"/>
        </w:rPr>
      </w:pPr>
    </w:p>
    <w:p w14:paraId="5BC45C25" w14:textId="77777777" w:rsidR="003A0E23" w:rsidRDefault="003A0E23" w:rsidP="003A0E23">
      <w:pPr>
        <w:spacing w:before="0"/>
        <w:rPr>
          <w:rFonts w:eastAsia="TimesNewRomanPSMT" w:cs="Arial"/>
          <w:b/>
          <w:bCs/>
        </w:rPr>
      </w:pPr>
      <w:r w:rsidRPr="00096C22">
        <w:rPr>
          <w:rFonts w:eastAsia="TimesNewRomanPSMT" w:cs="Arial"/>
          <w:b/>
          <w:bCs/>
          <w:lang w:val="sr-Cyrl-CS"/>
        </w:rPr>
        <w:t xml:space="preserve">3) </w:t>
      </w:r>
      <w:r w:rsidRPr="00096C22">
        <w:rPr>
          <w:rFonts w:eastAsia="TimesNewRomanPSMT" w:cs="Arial"/>
          <w:b/>
          <w:bCs/>
        </w:rPr>
        <w:t xml:space="preserve">ПОДАЦИ О ПОДИЗВОЂАЧУ </w:t>
      </w:r>
    </w:p>
    <w:p w14:paraId="170FD481" w14:textId="77777777" w:rsidR="003A0E23" w:rsidRDefault="003A0E23" w:rsidP="003A0E23">
      <w:pPr>
        <w:spacing w:before="0"/>
        <w:rPr>
          <w:rFonts w:eastAsia="TimesNewRomanPSMT" w:cs="Arial"/>
          <w:b/>
          <w:bCs/>
        </w:rPr>
      </w:pPr>
    </w:p>
    <w:p w14:paraId="55582344" w14:textId="77777777" w:rsidR="003A0E23" w:rsidRPr="00096C22" w:rsidRDefault="003A0E23" w:rsidP="003A0E23">
      <w:pPr>
        <w:spacing w:before="0"/>
        <w:rPr>
          <w:rFonts w:eastAsia="TimesNewRomanPSMT" w:cs="Arial"/>
          <w:b/>
          <w:bCs/>
        </w:rPr>
      </w:pPr>
    </w:p>
    <w:tbl>
      <w:tblPr>
        <w:tblW w:w="0" w:type="auto"/>
        <w:tblInd w:w="-20" w:type="dxa"/>
        <w:tblLayout w:type="fixed"/>
        <w:tblLook w:val="0000" w:firstRow="0" w:lastRow="0" w:firstColumn="0" w:lastColumn="0" w:noHBand="0" w:noVBand="0"/>
      </w:tblPr>
      <w:tblGrid>
        <w:gridCol w:w="465"/>
        <w:gridCol w:w="4219"/>
        <w:gridCol w:w="4331"/>
      </w:tblGrid>
      <w:tr w:rsidR="003A0E23" w:rsidRPr="00096C22" w14:paraId="67767BE0" w14:textId="77777777" w:rsidTr="003A0E23">
        <w:tc>
          <w:tcPr>
            <w:tcW w:w="465" w:type="dxa"/>
            <w:tcBorders>
              <w:top w:val="single" w:sz="4" w:space="0" w:color="000000"/>
              <w:left w:val="single" w:sz="4" w:space="0" w:color="000000"/>
              <w:bottom w:val="single" w:sz="4" w:space="0" w:color="000000"/>
            </w:tcBorders>
            <w:shd w:val="clear" w:color="auto" w:fill="auto"/>
          </w:tcPr>
          <w:p w14:paraId="314DCFB4" w14:textId="77777777" w:rsidR="003A0E23" w:rsidRPr="00096C22" w:rsidRDefault="003A0E23" w:rsidP="003A0E23">
            <w:pPr>
              <w:snapToGrid w:val="0"/>
              <w:spacing w:before="0"/>
              <w:rPr>
                <w:rFonts w:cs="Arial"/>
              </w:rPr>
            </w:pPr>
          </w:p>
          <w:p w14:paraId="11260ABB" w14:textId="77777777" w:rsidR="003A0E23" w:rsidRPr="00096C22" w:rsidRDefault="003A0E23" w:rsidP="003A0E23">
            <w:pPr>
              <w:spacing w:before="0"/>
              <w:rPr>
                <w:rFonts w:eastAsia="TimesNewRomanPSMT" w:cs="Arial"/>
                <w:bCs/>
              </w:rPr>
            </w:pPr>
            <w:r w:rsidRPr="00096C22">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7B764F58" w14:textId="77777777" w:rsidR="003A0E23" w:rsidRPr="00096C22" w:rsidRDefault="003A0E23" w:rsidP="003A0E23">
            <w:pPr>
              <w:snapToGrid w:val="0"/>
              <w:spacing w:before="0"/>
              <w:rPr>
                <w:rFonts w:eastAsia="TimesNewRomanPSMT" w:cs="Arial"/>
                <w:bCs/>
              </w:rPr>
            </w:pPr>
          </w:p>
          <w:p w14:paraId="04CED1A4" w14:textId="77777777" w:rsidR="003A0E23" w:rsidRPr="00096C22" w:rsidRDefault="003A0E23" w:rsidP="003A0E23">
            <w:pPr>
              <w:spacing w:before="0"/>
              <w:rPr>
                <w:rFonts w:eastAsia="TimesNewRomanPSMT" w:cs="Arial"/>
                <w:b/>
                <w:bCs/>
              </w:rPr>
            </w:pPr>
            <w:r w:rsidRPr="00096C22">
              <w:rPr>
                <w:rFonts w:eastAsia="TimesNewRomanPSMT" w:cs="Arial"/>
                <w:bCs/>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D4D3EFF" w14:textId="77777777" w:rsidR="003A0E23" w:rsidRPr="00096C22" w:rsidRDefault="003A0E23" w:rsidP="003A0E23">
            <w:pPr>
              <w:snapToGrid w:val="0"/>
              <w:spacing w:before="0"/>
              <w:rPr>
                <w:rFonts w:eastAsia="TimesNewRomanPSMT" w:cs="Arial"/>
                <w:b/>
                <w:bCs/>
              </w:rPr>
            </w:pPr>
          </w:p>
        </w:tc>
      </w:tr>
      <w:tr w:rsidR="003A0E23" w:rsidRPr="00096C22" w14:paraId="58466354" w14:textId="77777777" w:rsidTr="003A0E23">
        <w:tc>
          <w:tcPr>
            <w:tcW w:w="465" w:type="dxa"/>
            <w:tcBorders>
              <w:top w:val="single" w:sz="4" w:space="0" w:color="000000"/>
              <w:left w:val="single" w:sz="4" w:space="0" w:color="000000"/>
              <w:bottom w:val="single" w:sz="4" w:space="0" w:color="000000"/>
            </w:tcBorders>
            <w:shd w:val="clear" w:color="auto" w:fill="auto"/>
          </w:tcPr>
          <w:p w14:paraId="477B25E7" w14:textId="77777777" w:rsidR="003A0E23" w:rsidRPr="00096C22" w:rsidRDefault="003A0E23" w:rsidP="003A0E23">
            <w:pPr>
              <w:snapToGrid w:val="0"/>
              <w:spacing w:before="0"/>
              <w:rPr>
                <w:rFonts w:eastAsia="TimesNewRomanPSMT" w:cs="Arial"/>
                <w:bCs/>
              </w:rPr>
            </w:pPr>
          </w:p>
          <w:p w14:paraId="5A69ED7A"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CC84401" w14:textId="77777777" w:rsidR="003A0E23" w:rsidRPr="00096C22" w:rsidRDefault="003A0E23" w:rsidP="003A0E23">
            <w:pPr>
              <w:snapToGrid w:val="0"/>
              <w:spacing w:before="0"/>
              <w:rPr>
                <w:rFonts w:eastAsia="TimesNewRomanPSMT" w:cs="Arial"/>
                <w:bCs/>
              </w:rPr>
            </w:pPr>
          </w:p>
          <w:p w14:paraId="19E5964F" w14:textId="77777777" w:rsidR="003A0E23" w:rsidRPr="00096C22" w:rsidRDefault="003A0E23" w:rsidP="003A0E23">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7C4142B" w14:textId="77777777" w:rsidR="003A0E23" w:rsidRPr="00096C22" w:rsidRDefault="003A0E23" w:rsidP="003A0E23">
            <w:pPr>
              <w:snapToGrid w:val="0"/>
              <w:spacing w:before="0"/>
              <w:rPr>
                <w:rFonts w:eastAsia="TimesNewRomanPSMT" w:cs="Arial"/>
                <w:b/>
                <w:bCs/>
              </w:rPr>
            </w:pPr>
          </w:p>
        </w:tc>
      </w:tr>
      <w:tr w:rsidR="003A0E23" w:rsidRPr="00096C22" w14:paraId="4CF57D5A" w14:textId="77777777" w:rsidTr="003A0E23">
        <w:tc>
          <w:tcPr>
            <w:tcW w:w="465" w:type="dxa"/>
            <w:tcBorders>
              <w:top w:val="single" w:sz="4" w:space="0" w:color="000000"/>
              <w:left w:val="single" w:sz="4" w:space="0" w:color="000000"/>
              <w:bottom w:val="single" w:sz="4" w:space="0" w:color="000000"/>
            </w:tcBorders>
            <w:shd w:val="clear" w:color="auto" w:fill="auto"/>
          </w:tcPr>
          <w:p w14:paraId="1F5D5FB7" w14:textId="77777777" w:rsidR="003A0E23" w:rsidRPr="00096C22" w:rsidRDefault="003A0E23" w:rsidP="003A0E23">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C2DACEC" w14:textId="77777777" w:rsidR="003A0E23" w:rsidRPr="00096C22" w:rsidRDefault="003A0E23" w:rsidP="003A0E23">
            <w:pPr>
              <w:snapToGrid w:val="0"/>
              <w:spacing w:before="0"/>
              <w:rPr>
                <w:rFonts w:cs="Arial"/>
                <w:iCs/>
                <w:lang w:val="sr-Cyrl-RS"/>
              </w:rPr>
            </w:pPr>
            <w:r w:rsidRPr="00096C22">
              <w:rPr>
                <w:rFonts w:cs="Arial"/>
                <w:iCs/>
                <w:lang w:val="sr-Cyrl-RS"/>
              </w:rPr>
              <w:t>Врста правног лица:</w:t>
            </w:r>
          </w:p>
          <w:p w14:paraId="5F4FB179" w14:textId="77777777" w:rsidR="003A0E23" w:rsidRPr="00096C22" w:rsidRDefault="003A0E23" w:rsidP="003A0E23">
            <w:pPr>
              <w:snapToGrid w:val="0"/>
              <w:spacing w:before="0"/>
              <w:rPr>
                <w:rFonts w:eastAsia="TimesNewRomanPSMT" w:cs="Arial"/>
                <w:bCs/>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F5863B3" w14:textId="77777777" w:rsidR="003A0E23" w:rsidRPr="00096C22" w:rsidRDefault="003A0E23" w:rsidP="003A0E23">
            <w:pPr>
              <w:snapToGrid w:val="0"/>
              <w:spacing w:before="0"/>
              <w:rPr>
                <w:rFonts w:eastAsia="TimesNewRomanPSMT" w:cs="Arial"/>
                <w:b/>
                <w:bCs/>
              </w:rPr>
            </w:pPr>
          </w:p>
        </w:tc>
      </w:tr>
      <w:tr w:rsidR="003A0E23" w:rsidRPr="00096C22" w14:paraId="17B5E2CF" w14:textId="77777777" w:rsidTr="003A0E23">
        <w:tc>
          <w:tcPr>
            <w:tcW w:w="465" w:type="dxa"/>
            <w:tcBorders>
              <w:top w:val="single" w:sz="4" w:space="0" w:color="000000"/>
              <w:left w:val="single" w:sz="4" w:space="0" w:color="000000"/>
              <w:bottom w:val="single" w:sz="4" w:space="0" w:color="000000"/>
            </w:tcBorders>
            <w:shd w:val="clear" w:color="auto" w:fill="auto"/>
          </w:tcPr>
          <w:p w14:paraId="00D6CFCC" w14:textId="77777777" w:rsidR="003A0E23" w:rsidRPr="00096C22" w:rsidRDefault="003A0E23" w:rsidP="003A0E23">
            <w:pPr>
              <w:snapToGrid w:val="0"/>
              <w:spacing w:before="0"/>
              <w:rPr>
                <w:rFonts w:eastAsia="TimesNewRomanPSMT" w:cs="Arial"/>
                <w:bCs/>
              </w:rPr>
            </w:pPr>
          </w:p>
          <w:p w14:paraId="4BEE8061"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BFD6B8" w14:textId="77777777" w:rsidR="003A0E23" w:rsidRPr="00096C22" w:rsidRDefault="003A0E23" w:rsidP="003A0E23">
            <w:pPr>
              <w:snapToGrid w:val="0"/>
              <w:spacing w:before="0"/>
              <w:rPr>
                <w:rFonts w:eastAsia="TimesNewRomanPSMT" w:cs="Arial"/>
                <w:bCs/>
              </w:rPr>
            </w:pPr>
          </w:p>
          <w:p w14:paraId="359D08BE" w14:textId="77777777" w:rsidR="003A0E23" w:rsidRPr="00096C22" w:rsidRDefault="003A0E23" w:rsidP="003A0E23">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46527D4" w14:textId="77777777" w:rsidR="003A0E23" w:rsidRPr="00096C22" w:rsidRDefault="003A0E23" w:rsidP="003A0E23">
            <w:pPr>
              <w:snapToGrid w:val="0"/>
              <w:spacing w:before="0"/>
              <w:rPr>
                <w:rFonts w:eastAsia="TimesNewRomanPSMT" w:cs="Arial"/>
                <w:b/>
                <w:bCs/>
              </w:rPr>
            </w:pPr>
          </w:p>
        </w:tc>
      </w:tr>
      <w:tr w:rsidR="003A0E23" w:rsidRPr="00096C22" w14:paraId="1BA10BF6" w14:textId="77777777" w:rsidTr="003A0E23">
        <w:tc>
          <w:tcPr>
            <w:tcW w:w="465" w:type="dxa"/>
            <w:tcBorders>
              <w:top w:val="single" w:sz="4" w:space="0" w:color="000000"/>
              <w:left w:val="single" w:sz="4" w:space="0" w:color="000000"/>
              <w:bottom w:val="single" w:sz="4" w:space="0" w:color="000000"/>
            </w:tcBorders>
            <w:shd w:val="clear" w:color="auto" w:fill="auto"/>
          </w:tcPr>
          <w:p w14:paraId="37CADD2A" w14:textId="77777777" w:rsidR="003A0E23" w:rsidRPr="00096C22" w:rsidRDefault="003A0E23" w:rsidP="003A0E23">
            <w:pPr>
              <w:snapToGrid w:val="0"/>
              <w:spacing w:before="0"/>
              <w:rPr>
                <w:rFonts w:eastAsia="TimesNewRomanPSMT" w:cs="Arial"/>
                <w:bCs/>
              </w:rPr>
            </w:pPr>
          </w:p>
          <w:p w14:paraId="7C937669"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329866" w14:textId="77777777" w:rsidR="003A0E23" w:rsidRPr="00096C22" w:rsidRDefault="003A0E23" w:rsidP="003A0E23">
            <w:pPr>
              <w:snapToGrid w:val="0"/>
              <w:spacing w:before="0"/>
              <w:rPr>
                <w:rFonts w:eastAsia="TimesNewRomanPSMT" w:cs="Arial"/>
                <w:bCs/>
              </w:rPr>
            </w:pPr>
          </w:p>
          <w:p w14:paraId="700D5D70" w14:textId="77777777" w:rsidR="003A0E23" w:rsidRPr="00096C22" w:rsidRDefault="003A0E23" w:rsidP="003A0E23">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BC69077" w14:textId="77777777" w:rsidR="003A0E23" w:rsidRPr="00096C22" w:rsidRDefault="003A0E23" w:rsidP="003A0E23">
            <w:pPr>
              <w:snapToGrid w:val="0"/>
              <w:spacing w:before="0"/>
              <w:rPr>
                <w:rFonts w:eastAsia="TimesNewRomanPSMT" w:cs="Arial"/>
                <w:b/>
                <w:bCs/>
              </w:rPr>
            </w:pPr>
          </w:p>
        </w:tc>
      </w:tr>
      <w:tr w:rsidR="003A0E23" w:rsidRPr="00096C22" w14:paraId="41AA44A7" w14:textId="77777777" w:rsidTr="003A0E23">
        <w:tc>
          <w:tcPr>
            <w:tcW w:w="465" w:type="dxa"/>
            <w:tcBorders>
              <w:top w:val="single" w:sz="4" w:space="0" w:color="000000"/>
              <w:left w:val="single" w:sz="4" w:space="0" w:color="000000"/>
              <w:bottom w:val="single" w:sz="4" w:space="0" w:color="000000"/>
            </w:tcBorders>
            <w:shd w:val="clear" w:color="auto" w:fill="auto"/>
          </w:tcPr>
          <w:p w14:paraId="0C5490F8" w14:textId="77777777" w:rsidR="003A0E23" w:rsidRPr="00096C22" w:rsidRDefault="003A0E23" w:rsidP="003A0E23">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34A4134" w14:textId="77777777" w:rsidR="003A0E23" w:rsidRPr="00096C22" w:rsidRDefault="003A0E23" w:rsidP="003A0E23">
            <w:pPr>
              <w:snapToGrid w:val="0"/>
              <w:spacing w:before="0"/>
              <w:rPr>
                <w:rFonts w:eastAsia="TimesNewRomanPSMT" w:cs="Arial"/>
                <w:bCs/>
              </w:rPr>
            </w:pPr>
          </w:p>
          <w:p w14:paraId="72B429D3" w14:textId="77777777" w:rsidR="003A0E23" w:rsidRPr="00096C22" w:rsidRDefault="003A0E23" w:rsidP="003A0E23">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4B57DDD" w14:textId="77777777" w:rsidR="003A0E23" w:rsidRPr="00096C22" w:rsidRDefault="003A0E23" w:rsidP="003A0E23">
            <w:pPr>
              <w:snapToGrid w:val="0"/>
              <w:spacing w:before="0"/>
              <w:rPr>
                <w:rFonts w:eastAsia="TimesNewRomanPSMT" w:cs="Arial"/>
                <w:b/>
                <w:bCs/>
              </w:rPr>
            </w:pPr>
          </w:p>
        </w:tc>
      </w:tr>
      <w:tr w:rsidR="003A0E23" w:rsidRPr="00096C22" w14:paraId="73600F2E" w14:textId="77777777" w:rsidTr="003A0E23">
        <w:tc>
          <w:tcPr>
            <w:tcW w:w="465" w:type="dxa"/>
            <w:tcBorders>
              <w:top w:val="single" w:sz="4" w:space="0" w:color="000000"/>
              <w:left w:val="single" w:sz="4" w:space="0" w:color="000000"/>
              <w:bottom w:val="single" w:sz="4" w:space="0" w:color="000000"/>
            </w:tcBorders>
            <w:shd w:val="clear" w:color="auto" w:fill="auto"/>
          </w:tcPr>
          <w:p w14:paraId="3C188B71" w14:textId="77777777" w:rsidR="003A0E23" w:rsidRPr="00096C22" w:rsidRDefault="003A0E23" w:rsidP="003A0E23">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4AA408D" w14:textId="77777777" w:rsidR="003A0E23" w:rsidRPr="00096C22" w:rsidRDefault="003A0E23" w:rsidP="003A0E23">
            <w:pPr>
              <w:snapToGrid w:val="0"/>
              <w:spacing w:before="0"/>
              <w:rPr>
                <w:rFonts w:eastAsia="TimesNewRomanPSMT" w:cs="Arial"/>
                <w:bCs/>
                <w:lang w:val="ru-RU"/>
              </w:rPr>
            </w:pPr>
          </w:p>
          <w:p w14:paraId="627B142C" w14:textId="77777777" w:rsidR="003A0E23" w:rsidRPr="00096C22" w:rsidRDefault="003A0E23" w:rsidP="003A0E23">
            <w:pPr>
              <w:spacing w:before="0"/>
              <w:rPr>
                <w:rFonts w:eastAsia="TimesNewRomanPSMT" w:cs="Arial"/>
                <w:b/>
                <w:bCs/>
                <w:lang w:val="ru-RU"/>
              </w:rPr>
            </w:pPr>
            <w:r w:rsidRPr="00096C22">
              <w:rPr>
                <w:rFonts w:eastAsia="TimesNewRomanPSMT" w:cs="Arial"/>
                <w:bCs/>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6C1C99B" w14:textId="77777777" w:rsidR="003A0E23" w:rsidRPr="00096C22" w:rsidRDefault="003A0E23" w:rsidP="003A0E23">
            <w:pPr>
              <w:snapToGrid w:val="0"/>
              <w:spacing w:before="0"/>
              <w:rPr>
                <w:rFonts w:eastAsia="TimesNewRomanPSMT" w:cs="Arial"/>
                <w:b/>
                <w:bCs/>
                <w:lang w:val="ru-RU"/>
              </w:rPr>
            </w:pPr>
          </w:p>
        </w:tc>
      </w:tr>
      <w:tr w:rsidR="003A0E23" w:rsidRPr="00096C22" w14:paraId="63CAB2E7" w14:textId="77777777" w:rsidTr="003A0E23">
        <w:tc>
          <w:tcPr>
            <w:tcW w:w="465" w:type="dxa"/>
            <w:tcBorders>
              <w:top w:val="single" w:sz="4" w:space="0" w:color="000000"/>
              <w:left w:val="single" w:sz="4" w:space="0" w:color="000000"/>
              <w:bottom w:val="single" w:sz="4" w:space="0" w:color="000000"/>
            </w:tcBorders>
            <w:shd w:val="clear" w:color="auto" w:fill="auto"/>
          </w:tcPr>
          <w:p w14:paraId="473349AD" w14:textId="77777777" w:rsidR="003A0E23" w:rsidRPr="00096C22" w:rsidRDefault="003A0E23" w:rsidP="003A0E23">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159E5654" w14:textId="77777777" w:rsidR="003A0E23" w:rsidRPr="00096C22" w:rsidRDefault="003A0E23" w:rsidP="003A0E23">
            <w:pPr>
              <w:snapToGrid w:val="0"/>
              <w:spacing w:before="0"/>
              <w:rPr>
                <w:rFonts w:eastAsia="TimesNewRomanPSMT" w:cs="Arial"/>
                <w:bCs/>
                <w:lang w:val="ru-RU"/>
              </w:rPr>
            </w:pPr>
          </w:p>
          <w:p w14:paraId="76629E3E" w14:textId="77777777" w:rsidR="003A0E23" w:rsidRPr="00096C22" w:rsidRDefault="003A0E23" w:rsidP="003A0E23">
            <w:pPr>
              <w:spacing w:before="0"/>
              <w:rPr>
                <w:rFonts w:eastAsia="TimesNewRomanPSMT" w:cs="Arial"/>
                <w:b/>
                <w:bCs/>
                <w:lang w:val="ru-RU"/>
              </w:rPr>
            </w:pPr>
            <w:r w:rsidRPr="00096C22">
              <w:rPr>
                <w:rFonts w:eastAsia="TimesNewRomanPSMT" w:cs="Arial"/>
                <w:bCs/>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05DA689" w14:textId="77777777" w:rsidR="003A0E23" w:rsidRPr="00096C22" w:rsidRDefault="003A0E23" w:rsidP="003A0E23">
            <w:pPr>
              <w:snapToGrid w:val="0"/>
              <w:spacing w:before="0"/>
              <w:rPr>
                <w:rFonts w:eastAsia="TimesNewRomanPSMT" w:cs="Arial"/>
                <w:b/>
                <w:bCs/>
                <w:lang w:val="ru-RU"/>
              </w:rPr>
            </w:pPr>
          </w:p>
        </w:tc>
      </w:tr>
      <w:tr w:rsidR="003A0E23" w:rsidRPr="00096C22" w14:paraId="5036457A" w14:textId="77777777" w:rsidTr="003A0E23">
        <w:tc>
          <w:tcPr>
            <w:tcW w:w="465" w:type="dxa"/>
            <w:tcBorders>
              <w:top w:val="single" w:sz="4" w:space="0" w:color="000000"/>
              <w:left w:val="single" w:sz="4" w:space="0" w:color="000000"/>
              <w:bottom w:val="single" w:sz="4" w:space="0" w:color="000000"/>
            </w:tcBorders>
            <w:shd w:val="clear" w:color="auto" w:fill="auto"/>
          </w:tcPr>
          <w:p w14:paraId="723E3FA7" w14:textId="77777777" w:rsidR="003A0E23" w:rsidRPr="00096C22" w:rsidRDefault="003A0E23" w:rsidP="003A0E23">
            <w:pPr>
              <w:snapToGrid w:val="0"/>
              <w:spacing w:before="0"/>
              <w:rPr>
                <w:rFonts w:eastAsia="TimesNewRomanPSMT" w:cs="Arial"/>
                <w:bCs/>
                <w:lang w:val="ru-RU"/>
              </w:rPr>
            </w:pPr>
          </w:p>
          <w:p w14:paraId="591CCD8C" w14:textId="77777777" w:rsidR="003A0E23" w:rsidRPr="00096C22" w:rsidRDefault="003A0E23" w:rsidP="003A0E23">
            <w:pPr>
              <w:spacing w:before="0"/>
              <w:rPr>
                <w:rFonts w:eastAsia="TimesNewRomanPSMT" w:cs="Arial"/>
                <w:bCs/>
              </w:rPr>
            </w:pPr>
            <w:r w:rsidRPr="00096C22">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410652A5" w14:textId="77777777" w:rsidR="003A0E23" w:rsidRPr="00096C22" w:rsidRDefault="003A0E23" w:rsidP="003A0E23">
            <w:pPr>
              <w:snapToGrid w:val="0"/>
              <w:spacing w:before="0"/>
              <w:rPr>
                <w:rFonts w:eastAsia="TimesNewRomanPSMT" w:cs="Arial"/>
                <w:bCs/>
              </w:rPr>
            </w:pPr>
          </w:p>
          <w:p w14:paraId="2A9D552A" w14:textId="77777777" w:rsidR="003A0E23" w:rsidRPr="00096C22" w:rsidRDefault="003A0E23" w:rsidP="003A0E23">
            <w:pPr>
              <w:spacing w:before="0"/>
              <w:rPr>
                <w:rFonts w:eastAsia="TimesNewRomanPSMT" w:cs="Arial"/>
                <w:b/>
                <w:bCs/>
              </w:rPr>
            </w:pPr>
            <w:r w:rsidRPr="00096C22">
              <w:rPr>
                <w:rFonts w:eastAsia="TimesNewRomanPSMT" w:cs="Arial"/>
                <w:bCs/>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0D90233" w14:textId="77777777" w:rsidR="003A0E23" w:rsidRPr="00096C22" w:rsidRDefault="003A0E23" w:rsidP="003A0E23">
            <w:pPr>
              <w:snapToGrid w:val="0"/>
              <w:spacing w:before="0"/>
              <w:rPr>
                <w:rFonts w:eastAsia="TimesNewRomanPSMT" w:cs="Arial"/>
                <w:b/>
                <w:bCs/>
              </w:rPr>
            </w:pPr>
          </w:p>
        </w:tc>
      </w:tr>
      <w:tr w:rsidR="003A0E23" w:rsidRPr="00096C22" w14:paraId="73BCCA44" w14:textId="77777777" w:rsidTr="003A0E23">
        <w:tc>
          <w:tcPr>
            <w:tcW w:w="465" w:type="dxa"/>
            <w:tcBorders>
              <w:top w:val="single" w:sz="4" w:space="0" w:color="000000"/>
              <w:left w:val="single" w:sz="4" w:space="0" w:color="000000"/>
              <w:bottom w:val="single" w:sz="4" w:space="0" w:color="000000"/>
            </w:tcBorders>
            <w:shd w:val="clear" w:color="auto" w:fill="auto"/>
          </w:tcPr>
          <w:p w14:paraId="4D144956" w14:textId="77777777" w:rsidR="003A0E23" w:rsidRPr="00096C22" w:rsidRDefault="003A0E23" w:rsidP="003A0E23">
            <w:pPr>
              <w:snapToGrid w:val="0"/>
              <w:spacing w:before="0"/>
              <w:rPr>
                <w:rFonts w:eastAsia="TimesNewRomanPSMT" w:cs="Arial"/>
                <w:bCs/>
              </w:rPr>
            </w:pPr>
          </w:p>
          <w:p w14:paraId="1E4E574A"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76CB4" w14:textId="77777777" w:rsidR="003A0E23" w:rsidRPr="00096C22" w:rsidRDefault="003A0E23" w:rsidP="003A0E23">
            <w:pPr>
              <w:snapToGrid w:val="0"/>
              <w:spacing w:before="0"/>
              <w:rPr>
                <w:rFonts w:eastAsia="TimesNewRomanPSMT" w:cs="Arial"/>
                <w:bCs/>
              </w:rPr>
            </w:pPr>
          </w:p>
          <w:p w14:paraId="0691FF6C" w14:textId="77777777" w:rsidR="003A0E23" w:rsidRPr="00096C22" w:rsidRDefault="003A0E23" w:rsidP="003A0E23">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A009765" w14:textId="77777777" w:rsidR="003A0E23" w:rsidRPr="00096C22" w:rsidRDefault="003A0E23" w:rsidP="003A0E23">
            <w:pPr>
              <w:snapToGrid w:val="0"/>
              <w:spacing w:before="0"/>
              <w:rPr>
                <w:rFonts w:eastAsia="TimesNewRomanPSMT" w:cs="Arial"/>
                <w:b/>
                <w:bCs/>
              </w:rPr>
            </w:pPr>
          </w:p>
        </w:tc>
      </w:tr>
      <w:tr w:rsidR="003A0E23" w:rsidRPr="00096C22" w14:paraId="2F52908F" w14:textId="77777777" w:rsidTr="003A0E23">
        <w:tc>
          <w:tcPr>
            <w:tcW w:w="465" w:type="dxa"/>
            <w:tcBorders>
              <w:top w:val="single" w:sz="4" w:space="0" w:color="000000"/>
              <w:left w:val="single" w:sz="4" w:space="0" w:color="000000"/>
              <w:bottom w:val="single" w:sz="4" w:space="0" w:color="000000"/>
            </w:tcBorders>
            <w:shd w:val="clear" w:color="auto" w:fill="auto"/>
          </w:tcPr>
          <w:p w14:paraId="2CA884F8" w14:textId="77777777" w:rsidR="003A0E23" w:rsidRPr="00096C22" w:rsidRDefault="003A0E23" w:rsidP="003A0E23">
            <w:pPr>
              <w:snapToGrid w:val="0"/>
              <w:spacing w:before="0"/>
              <w:rPr>
                <w:rFonts w:eastAsia="TimesNewRomanPSMT" w:cs="Arial"/>
                <w:bCs/>
              </w:rPr>
            </w:pPr>
          </w:p>
          <w:p w14:paraId="5801F815"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E971D3C" w14:textId="77777777" w:rsidR="003A0E23" w:rsidRPr="00096C22" w:rsidRDefault="003A0E23" w:rsidP="003A0E23">
            <w:pPr>
              <w:snapToGrid w:val="0"/>
              <w:spacing w:before="0"/>
              <w:rPr>
                <w:rFonts w:eastAsia="TimesNewRomanPSMT" w:cs="Arial"/>
                <w:bCs/>
              </w:rPr>
            </w:pPr>
          </w:p>
          <w:p w14:paraId="66497E4E" w14:textId="77777777" w:rsidR="003A0E23" w:rsidRPr="00096C22" w:rsidRDefault="003A0E23" w:rsidP="003A0E23">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C7F6BAD" w14:textId="77777777" w:rsidR="003A0E23" w:rsidRPr="00096C22" w:rsidRDefault="003A0E23" w:rsidP="003A0E23">
            <w:pPr>
              <w:snapToGrid w:val="0"/>
              <w:spacing w:before="0"/>
              <w:rPr>
                <w:rFonts w:eastAsia="TimesNewRomanPSMT" w:cs="Arial"/>
                <w:b/>
                <w:bCs/>
              </w:rPr>
            </w:pPr>
          </w:p>
        </w:tc>
      </w:tr>
      <w:tr w:rsidR="003A0E23" w:rsidRPr="00096C22" w14:paraId="3118A1E1" w14:textId="77777777" w:rsidTr="003A0E23">
        <w:tc>
          <w:tcPr>
            <w:tcW w:w="465" w:type="dxa"/>
            <w:tcBorders>
              <w:top w:val="single" w:sz="4" w:space="0" w:color="000000"/>
              <w:left w:val="single" w:sz="4" w:space="0" w:color="000000"/>
              <w:bottom w:val="single" w:sz="4" w:space="0" w:color="000000"/>
            </w:tcBorders>
            <w:shd w:val="clear" w:color="auto" w:fill="auto"/>
          </w:tcPr>
          <w:p w14:paraId="0D808715" w14:textId="77777777" w:rsidR="003A0E23" w:rsidRPr="00096C22" w:rsidRDefault="003A0E23" w:rsidP="003A0E23">
            <w:pPr>
              <w:snapToGrid w:val="0"/>
              <w:spacing w:before="0"/>
              <w:rPr>
                <w:rFonts w:eastAsia="TimesNewRomanPSMT" w:cs="Arial"/>
                <w:bCs/>
              </w:rPr>
            </w:pPr>
          </w:p>
          <w:p w14:paraId="16CAEEE6"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23B9EDD" w14:textId="77777777" w:rsidR="003A0E23" w:rsidRPr="00096C22" w:rsidRDefault="003A0E23" w:rsidP="003A0E23">
            <w:pPr>
              <w:snapToGrid w:val="0"/>
              <w:spacing w:before="0"/>
              <w:rPr>
                <w:rFonts w:eastAsia="TimesNewRomanPSMT" w:cs="Arial"/>
                <w:bCs/>
              </w:rPr>
            </w:pPr>
          </w:p>
          <w:p w14:paraId="444A2554" w14:textId="77777777" w:rsidR="003A0E23" w:rsidRPr="00096C22" w:rsidRDefault="003A0E23" w:rsidP="003A0E23">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B86E553" w14:textId="77777777" w:rsidR="003A0E23" w:rsidRPr="00096C22" w:rsidRDefault="003A0E23" w:rsidP="003A0E23">
            <w:pPr>
              <w:snapToGrid w:val="0"/>
              <w:spacing w:before="0"/>
              <w:rPr>
                <w:rFonts w:eastAsia="TimesNewRomanPSMT" w:cs="Arial"/>
                <w:b/>
                <w:bCs/>
              </w:rPr>
            </w:pPr>
          </w:p>
        </w:tc>
      </w:tr>
      <w:tr w:rsidR="003A0E23" w:rsidRPr="00096C22" w14:paraId="368FAD56" w14:textId="77777777" w:rsidTr="003A0E23">
        <w:tc>
          <w:tcPr>
            <w:tcW w:w="465" w:type="dxa"/>
            <w:tcBorders>
              <w:top w:val="single" w:sz="4" w:space="0" w:color="000000"/>
              <w:left w:val="single" w:sz="4" w:space="0" w:color="000000"/>
              <w:bottom w:val="single" w:sz="4" w:space="0" w:color="000000"/>
            </w:tcBorders>
            <w:shd w:val="clear" w:color="auto" w:fill="auto"/>
          </w:tcPr>
          <w:p w14:paraId="190710FA" w14:textId="77777777" w:rsidR="003A0E23" w:rsidRPr="00096C22" w:rsidRDefault="003A0E23" w:rsidP="003A0E23">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F23114D" w14:textId="77777777" w:rsidR="003A0E23" w:rsidRPr="00096C22" w:rsidRDefault="003A0E23" w:rsidP="003A0E23">
            <w:pPr>
              <w:snapToGrid w:val="0"/>
              <w:spacing w:before="0"/>
              <w:rPr>
                <w:rFonts w:eastAsia="TimesNewRomanPSMT" w:cs="Arial"/>
                <w:bCs/>
              </w:rPr>
            </w:pPr>
          </w:p>
          <w:p w14:paraId="3F5B7F94" w14:textId="77777777" w:rsidR="003A0E23" w:rsidRPr="00096C22" w:rsidRDefault="003A0E23" w:rsidP="003A0E23">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43A2AFB" w14:textId="77777777" w:rsidR="003A0E23" w:rsidRPr="00096C22" w:rsidRDefault="003A0E23" w:rsidP="003A0E23">
            <w:pPr>
              <w:snapToGrid w:val="0"/>
              <w:spacing w:before="0"/>
              <w:rPr>
                <w:rFonts w:eastAsia="TimesNewRomanPSMT" w:cs="Arial"/>
                <w:b/>
                <w:bCs/>
              </w:rPr>
            </w:pPr>
          </w:p>
        </w:tc>
      </w:tr>
      <w:tr w:rsidR="003A0E23" w:rsidRPr="00096C22" w14:paraId="160DE23B" w14:textId="77777777" w:rsidTr="003A0E23">
        <w:tc>
          <w:tcPr>
            <w:tcW w:w="465" w:type="dxa"/>
            <w:tcBorders>
              <w:top w:val="single" w:sz="4" w:space="0" w:color="000000"/>
              <w:left w:val="single" w:sz="4" w:space="0" w:color="000000"/>
              <w:bottom w:val="single" w:sz="4" w:space="0" w:color="000000"/>
            </w:tcBorders>
            <w:shd w:val="clear" w:color="auto" w:fill="auto"/>
          </w:tcPr>
          <w:p w14:paraId="40F98107" w14:textId="77777777" w:rsidR="003A0E23" w:rsidRPr="00096C22" w:rsidRDefault="003A0E23" w:rsidP="003A0E23">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D7B9A4" w14:textId="77777777" w:rsidR="003A0E23" w:rsidRPr="00096C22" w:rsidRDefault="003A0E23" w:rsidP="003A0E23">
            <w:pPr>
              <w:snapToGrid w:val="0"/>
              <w:spacing w:before="0"/>
              <w:rPr>
                <w:rFonts w:eastAsia="TimesNewRomanPSMT" w:cs="Arial"/>
                <w:bCs/>
                <w:lang w:val="ru-RU"/>
              </w:rPr>
            </w:pPr>
          </w:p>
          <w:p w14:paraId="74F9A915" w14:textId="77777777" w:rsidR="003A0E23" w:rsidRPr="00096C22" w:rsidRDefault="003A0E23" w:rsidP="003A0E23">
            <w:pPr>
              <w:spacing w:before="0"/>
              <w:rPr>
                <w:rFonts w:eastAsia="TimesNewRomanPSMT" w:cs="Arial"/>
                <w:b/>
                <w:bCs/>
                <w:lang w:val="ru-RU"/>
              </w:rPr>
            </w:pPr>
            <w:r w:rsidRPr="00096C22">
              <w:rPr>
                <w:rFonts w:eastAsia="TimesNewRomanPSMT" w:cs="Arial"/>
                <w:bCs/>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8D88909" w14:textId="77777777" w:rsidR="003A0E23" w:rsidRPr="00096C22" w:rsidRDefault="003A0E23" w:rsidP="003A0E23">
            <w:pPr>
              <w:snapToGrid w:val="0"/>
              <w:spacing w:before="0"/>
              <w:rPr>
                <w:rFonts w:eastAsia="TimesNewRomanPSMT" w:cs="Arial"/>
                <w:b/>
                <w:bCs/>
                <w:lang w:val="ru-RU"/>
              </w:rPr>
            </w:pPr>
          </w:p>
        </w:tc>
      </w:tr>
      <w:tr w:rsidR="003A0E23" w:rsidRPr="00096C22" w14:paraId="34E2E63F" w14:textId="77777777" w:rsidTr="003A0E23">
        <w:tc>
          <w:tcPr>
            <w:tcW w:w="465" w:type="dxa"/>
            <w:tcBorders>
              <w:top w:val="single" w:sz="4" w:space="0" w:color="000000"/>
              <w:left w:val="single" w:sz="4" w:space="0" w:color="000000"/>
              <w:bottom w:val="single" w:sz="4" w:space="0" w:color="000000"/>
            </w:tcBorders>
            <w:shd w:val="clear" w:color="auto" w:fill="auto"/>
          </w:tcPr>
          <w:p w14:paraId="2DACC19C" w14:textId="77777777" w:rsidR="003A0E23" w:rsidRPr="00096C22" w:rsidRDefault="003A0E23" w:rsidP="003A0E23">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578C3EC9" w14:textId="77777777" w:rsidR="003A0E23" w:rsidRPr="00096C22" w:rsidRDefault="003A0E23" w:rsidP="003A0E23">
            <w:pPr>
              <w:snapToGrid w:val="0"/>
              <w:spacing w:before="0"/>
              <w:rPr>
                <w:rFonts w:eastAsia="TimesNewRomanPSMT" w:cs="Arial"/>
                <w:bCs/>
                <w:lang w:val="ru-RU"/>
              </w:rPr>
            </w:pPr>
          </w:p>
          <w:p w14:paraId="3A5178F1" w14:textId="77777777" w:rsidR="003A0E23" w:rsidRPr="00096C22" w:rsidRDefault="003A0E23" w:rsidP="003A0E23">
            <w:pPr>
              <w:spacing w:before="0"/>
              <w:rPr>
                <w:rFonts w:eastAsia="TimesNewRomanPSMT" w:cs="Arial"/>
                <w:b/>
                <w:bCs/>
                <w:lang w:val="ru-RU"/>
              </w:rPr>
            </w:pPr>
            <w:r w:rsidRPr="00096C22">
              <w:rPr>
                <w:rFonts w:eastAsia="TimesNewRomanPSMT" w:cs="Arial"/>
                <w:bCs/>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29979CF" w14:textId="77777777" w:rsidR="003A0E23" w:rsidRPr="00096C22" w:rsidRDefault="003A0E23" w:rsidP="003A0E23">
            <w:pPr>
              <w:snapToGrid w:val="0"/>
              <w:spacing w:before="0"/>
              <w:rPr>
                <w:rFonts w:eastAsia="TimesNewRomanPSMT" w:cs="Arial"/>
                <w:b/>
                <w:bCs/>
                <w:lang w:val="ru-RU"/>
              </w:rPr>
            </w:pPr>
          </w:p>
        </w:tc>
      </w:tr>
    </w:tbl>
    <w:p w14:paraId="7FA7D5E0" w14:textId="77777777" w:rsidR="003A0E23" w:rsidRDefault="003A0E23" w:rsidP="003A0E23">
      <w:pPr>
        <w:spacing w:before="0"/>
        <w:rPr>
          <w:rFonts w:cs="Arial"/>
          <w:b/>
          <w:bCs/>
          <w:i/>
          <w:iCs/>
          <w:u w:val="single"/>
          <w:lang w:val="ru-RU"/>
        </w:rPr>
      </w:pPr>
    </w:p>
    <w:p w14:paraId="64C4EE28" w14:textId="77777777" w:rsidR="003A0E23" w:rsidRPr="00096C22" w:rsidRDefault="003A0E23" w:rsidP="003A0E23">
      <w:pPr>
        <w:spacing w:before="0"/>
        <w:rPr>
          <w:rFonts w:cs="Arial"/>
          <w:b/>
          <w:bCs/>
          <w:i/>
          <w:iCs/>
          <w:u w:val="single"/>
          <w:lang w:val="ru-RU"/>
        </w:rPr>
      </w:pPr>
    </w:p>
    <w:p w14:paraId="71F15111" w14:textId="77777777" w:rsidR="003A0E23" w:rsidRPr="00096C22" w:rsidRDefault="003A0E23" w:rsidP="003A0E23">
      <w:pPr>
        <w:spacing w:before="0"/>
        <w:rPr>
          <w:rFonts w:cs="Arial"/>
          <w:i/>
          <w:iCs/>
          <w:lang w:val="ru-RU"/>
        </w:rPr>
      </w:pPr>
      <w:r w:rsidRPr="00096C22">
        <w:rPr>
          <w:rFonts w:cs="Arial"/>
          <w:b/>
          <w:bCs/>
          <w:i/>
          <w:iCs/>
          <w:u w:val="single"/>
          <w:lang w:val="ru-RU"/>
        </w:rPr>
        <w:t>Напомена:</w:t>
      </w:r>
    </w:p>
    <w:p w14:paraId="51BFDF87" w14:textId="77777777" w:rsidR="003A0E23" w:rsidRPr="00096C22" w:rsidRDefault="003A0E23" w:rsidP="003A0E23">
      <w:pPr>
        <w:spacing w:before="0"/>
        <w:rPr>
          <w:rFonts w:eastAsia="TimesNewRomanPSMT" w:cs="Arial"/>
          <w:b/>
          <w:bCs/>
          <w:lang w:val="ru-RU"/>
        </w:rPr>
      </w:pPr>
      <w:r w:rsidRPr="00096C22">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8EF1CAD" w14:textId="77777777" w:rsidR="003A0E23" w:rsidRPr="00096C22" w:rsidRDefault="003A0E23" w:rsidP="003A0E23">
      <w:pPr>
        <w:spacing w:before="0"/>
        <w:rPr>
          <w:rFonts w:eastAsia="TimesNewRomanPSMT" w:cs="Arial"/>
          <w:b/>
          <w:bCs/>
          <w:lang w:val="ru-RU"/>
        </w:rPr>
      </w:pPr>
    </w:p>
    <w:p w14:paraId="182C0280" w14:textId="77777777" w:rsidR="003A0E23" w:rsidRDefault="003A0E23" w:rsidP="003A0E23">
      <w:pPr>
        <w:spacing w:before="0"/>
        <w:rPr>
          <w:rFonts w:eastAsia="TimesNewRomanPSMT" w:cs="Arial"/>
          <w:b/>
          <w:bCs/>
          <w:lang w:val="ru-RU"/>
        </w:rPr>
      </w:pPr>
    </w:p>
    <w:p w14:paraId="6B68A052" w14:textId="77777777" w:rsidR="003A0E23" w:rsidRDefault="003A0E23" w:rsidP="003A0E23">
      <w:pPr>
        <w:spacing w:before="0"/>
        <w:rPr>
          <w:rFonts w:eastAsia="TimesNewRomanPSMT" w:cs="Arial"/>
          <w:b/>
          <w:bCs/>
          <w:lang w:val="ru-RU"/>
        </w:rPr>
      </w:pPr>
    </w:p>
    <w:p w14:paraId="27DB4FFE" w14:textId="77777777" w:rsidR="003A0E23" w:rsidRDefault="003A0E23" w:rsidP="003A0E23">
      <w:pPr>
        <w:spacing w:before="0"/>
        <w:rPr>
          <w:rFonts w:eastAsia="TimesNewRomanPSMT" w:cs="Arial"/>
          <w:b/>
          <w:bCs/>
          <w:lang w:val="ru-RU"/>
        </w:rPr>
      </w:pPr>
    </w:p>
    <w:p w14:paraId="239893D3" w14:textId="77777777" w:rsidR="003A0E23" w:rsidRDefault="003A0E23" w:rsidP="003A0E23">
      <w:pPr>
        <w:spacing w:before="0"/>
        <w:rPr>
          <w:rFonts w:eastAsia="TimesNewRomanPSMT" w:cs="Arial"/>
          <w:b/>
          <w:bCs/>
          <w:lang w:val="ru-RU"/>
        </w:rPr>
      </w:pPr>
    </w:p>
    <w:p w14:paraId="7A344C73" w14:textId="77777777" w:rsidR="003A0E23" w:rsidRDefault="003A0E23" w:rsidP="003A0E23">
      <w:pPr>
        <w:spacing w:before="0"/>
        <w:rPr>
          <w:rFonts w:eastAsia="TimesNewRomanPSMT" w:cs="Arial"/>
          <w:b/>
          <w:bCs/>
          <w:lang w:val="sr-Cyrl-CS"/>
        </w:rPr>
      </w:pPr>
    </w:p>
    <w:p w14:paraId="4365DCED" w14:textId="77777777" w:rsidR="003A0E23" w:rsidRDefault="003A0E23" w:rsidP="003A0E23">
      <w:pPr>
        <w:spacing w:before="0"/>
        <w:rPr>
          <w:rFonts w:eastAsia="TimesNewRomanPSMT" w:cs="Arial"/>
          <w:b/>
          <w:bCs/>
          <w:lang w:val="ru-RU"/>
        </w:rPr>
      </w:pPr>
      <w:r w:rsidRPr="00096C22">
        <w:rPr>
          <w:rFonts w:eastAsia="TimesNewRomanPSMT" w:cs="Arial"/>
          <w:b/>
          <w:bCs/>
          <w:lang w:val="sr-Cyrl-CS"/>
        </w:rPr>
        <w:t xml:space="preserve">4) </w:t>
      </w:r>
      <w:r w:rsidRPr="00096C22">
        <w:rPr>
          <w:rFonts w:eastAsia="TimesNewRomanPSMT" w:cs="Arial"/>
          <w:b/>
          <w:bCs/>
          <w:lang w:val="ru-RU"/>
        </w:rPr>
        <w:t>ПОДАЦИ ЧЛАНУ ГРУПЕ ПОНУЂАЧА</w:t>
      </w:r>
    </w:p>
    <w:p w14:paraId="47BAA2C7" w14:textId="77777777" w:rsidR="003A0E23" w:rsidRPr="00096C22" w:rsidRDefault="003A0E23" w:rsidP="003A0E23">
      <w:pPr>
        <w:spacing w:before="0"/>
        <w:rPr>
          <w:rFonts w:eastAsia="TimesNewRomanPSMT" w:cs="Arial"/>
          <w:b/>
          <w:bCs/>
          <w:lang w:val="ru-RU"/>
        </w:rPr>
      </w:pPr>
    </w:p>
    <w:tbl>
      <w:tblPr>
        <w:tblW w:w="0" w:type="auto"/>
        <w:tblInd w:w="-20" w:type="dxa"/>
        <w:tblLayout w:type="fixed"/>
        <w:tblLook w:val="0000" w:firstRow="0" w:lastRow="0" w:firstColumn="0" w:lastColumn="0" w:noHBand="0" w:noVBand="0"/>
      </w:tblPr>
      <w:tblGrid>
        <w:gridCol w:w="465"/>
        <w:gridCol w:w="4219"/>
        <w:gridCol w:w="4331"/>
      </w:tblGrid>
      <w:tr w:rsidR="003A0E23" w:rsidRPr="00096C22" w14:paraId="0D266F6A" w14:textId="77777777" w:rsidTr="003A0E23">
        <w:tc>
          <w:tcPr>
            <w:tcW w:w="465" w:type="dxa"/>
            <w:tcBorders>
              <w:top w:val="single" w:sz="4" w:space="0" w:color="000000"/>
              <w:left w:val="single" w:sz="4" w:space="0" w:color="000000"/>
              <w:bottom w:val="single" w:sz="4" w:space="0" w:color="000000"/>
            </w:tcBorders>
            <w:shd w:val="clear" w:color="auto" w:fill="auto"/>
          </w:tcPr>
          <w:p w14:paraId="5E03762C" w14:textId="77777777" w:rsidR="003A0E23" w:rsidRPr="00096C22" w:rsidRDefault="003A0E23" w:rsidP="003A0E23">
            <w:pPr>
              <w:snapToGrid w:val="0"/>
              <w:spacing w:before="0"/>
              <w:rPr>
                <w:rFonts w:cs="Arial"/>
              </w:rPr>
            </w:pPr>
          </w:p>
          <w:p w14:paraId="45D95392" w14:textId="77777777" w:rsidR="003A0E23" w:rsidRPr="00096C22" w:rsidRDefault="003A0E23" w:rsidP="003A0E23">
            <w:pPr>
              <w:spacing w:before="0"/>
              <w:rPr>
                <w:rFonts w:eastAsia="TimesNewRomanPSMT" w:cs="Arial"/>
                <w:bCs/>
                <w:lang w:val="ru-RU"/>
              </w:rPr>
            </w:pPr>
            <w:r w:rsidRPr="00096C22">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3D67DCDC" w14:textId="77777777" w:rsidR="003A0E23" w:rsidRPr="00096C22" w:rsidRDefault="003A0E23" w:rsidP="003A0E23">
            <w:pPr>
              <w:snapToGrid w:val="0"/>
              <w:spacing w:before="0"/>
              <w:rPr>
                <w:rFonts w:eastAsia="TimesNewRomanPSMT" w:cs="Arial"/>
                <w:bCs/>
                <w:lang w:val="ru-RU"/>
              </w:rPr>
            </w:pPr>
          </w:p>
          <w:p w14:paraId="5490AF13" w14:textId="77777777" w:rsidR="003A0E23" w:rsidRPr="00096C22" w:rsidRDefault="003A0E23" w:rsidP="003A0E23">
            <w:pPr>
              <w:spacing w:before="0"/>
              <w:rPr>
                <w:rFonts w:eastAsia="TimesNewRomanPSMT" w:cs="Arial"/>
                <w:b/>
                <w:bCs/>
                <w:lang w:val="ru-RU"/>
              </w:rPr>
            </w:pPr>
            <w:r w:rsidRPr="00096C22">
              <w:rPr>
                <w:rFonts w:eastAsia="TimesNewRomanPSMT" w:cs="Arial"/>
                <w:bCs/>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D994CDC" w14:textId="77777777" w:rsidR="003A0E23" w:rsidRPr="00096C22" w:rsidRDefault="003A0E23" w:rsidP="003A0E23">
            <w:pPr>
              <w:snapToGrid w:val="0"/>
              <w:spacing w:before="0"/>
              <w:rPr>
                <w:rFonts w:eastAsia="TimesNewRomanPSMT" w:cs="Arial"/>
                <w:b/>
                <w:bCs/>
                <w:lang w:val="ru-RU"/>
              </w:rPr>
            </w:pPr>
          </w:p>
        </w:tc>
      </w:tr>
      <w:tr w:rsidR="003A0E23" w:rsidRPr="00096C22" w14:paraId="2BD9CAB1" w14:textId="77777777" w:rsidTr="003A0E23">
        <w:tc>
          <w:tcPr>
            <w:tcW w:w="465" w:type="dxa"/>
            <w:tcBorders>
              <w:top w:val="single" w:sz="4" w:space="0" w:color="000000"/>
              <w:left w:val="single" w:sz="4" w:space="0" w:color="000000"/>
              <w:bottom w:val="single" w:sz="4" w:space="0" w:color="000000"/>
            </w:tcBorders>
            <w:shd w:val="clear" w:color="auto" w:fill="auto"/>
          </w:tcPr>
          <w:p w14:paraId="168CE0AB" w14:textId="77777777" w:rsidR="003A0E23" w:rsidRPr="00096C22" w:rsidRDefault="003A0E23" w:rsidP="003A0E23">
            <w:pPr>
              <w:snapToGrid w:val="0"/>
              <w:spacing w:before="0"/>
              <w:rPr>
                <w:rFonts w:eastAsia="TimesNewRomanPSMT" w:cs="Arial"/>
                <w:bCs/>
                <w:lang w:val="ru-RU"/>
              </w:rPr>
            </w:pPr>
          </w:p>
          <w:p w14:paraId="3593CB93" w14:textId="77777777" w:rsidR="003A0E23" w:rsidRPr="00096C22" w:rsidRDefault="003A0E23" w:rsidP="003A0E23">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01F59CE0" w14:textId="77777777" w:rsidR="003A0E23" w:rsidRPr="00096C22" w:rsidRDefault="003A0E23" w:rsidP="003A0E23">
            <w:pPr>
              <w:snapToGrid w:val="0"/>
              <w:spacing w:before="0"/>
              <w:rPr>
                <w:rFonts w:eastAsia="TimesNewRomanPSMT" w:cs="Arial"/>
                <w:bCs/>
                <w:lang w:val="ru-RU"/>
              </w:rPr>
            </w:pPr>
          </w:p>
          <w:p w14:paraId="468FE204" w14:textId="77777777" w:rsidR="003A0E23" w:rsidRPr="00096C22" w:rsidRDefault="003A0E23" w:rsidP="003A0E23">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8DE867B" w14:textId="77777777" w:rsidR="003A0E23" w:rsidRPr="00096C22" w:rsidRDefault="003A0E23" w:rsidP="003A0E23">
            <w:pPr>
              <w:snapToGrid w:val="0"/>
              <w:spacing w:before="0"/>
              <w:rPr>
                <w:rFonts w:eastAsia="TimesNewRomanPSMT" w:cs="Arial"/>
                <w:b/>
                <w:bCs/>
              </w:rPr>
            </w:pPr>
          </w:p>
        </w:tc>
      </w:tr>
      <w:tr w:rsidR="003A0E23" w:rsidRPr="00096C22" w14:paraId="259BE0FA" w14:textId="77777777" w:rsidTr="003A0E23">
        <w:tc>
          <w:tcPr>
            <w:tcW w:w="465" w:type="dxa"/>
            <w:tcBorders>
              <w:top w:val="single" w:sz="4" w:space="0" w:color="000000"/>
              <w:left w:val="single" w:sz="4" w:space="0" w:color="000000"/>
              <w:bottom w:val="single" w:sz="4" w:space="0" w:color="000000"/>
            </w:tcBorders>
            <w:shd w:val="clear" w:color="auto" w:fill="auto"/>
          </w:tcPr>
          <w:p w14:paraId="5D41B001" w14:textId="77777777" w:rsidR="003A0E23" w:rsidRPr="00096C22" w:rsidRDefault="003A0E23" w:rsidP="003A0E23">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0A100C" w14:textId="77777777" w:rsidR="003A0E23" w:rsidRDefault="003A0E23" w:rsidP="003A0E23">
            <w:pPr>
              <w:snapToGrid w:val="0"/>
              <w:spacing w:before="0"/>
              <w:rPr>
                <w:rFonts w:cs="Arial"/>
                <w:iCs/>
                <w:lang w:val="sr-Cyrl-RS"/>
              </w:rPr>
            </w:pPr>
          </w:p>
          <w:p w14:paraId="69167599" w14:textId="77777777" w:rsidR="003A0E23" w:rsidRPr="00096C22" w:rsidRDefault="003A0E23" w:rsidP="003A0E23">
            <w:pPr>
              <w:snapToGrid w:val="0"/>
              <w:spacing w:before="0"/>
              <w:rPr>
                <w:rFonts w:cs="Arial"/>
                <w:iCs/>
                <w:lang w:val="sr-Cyrl-RS"/>
              </w:rPr>
            </w:pPr>
            <w:r w:rsidRPr="00096C22">
              <w:rPr>
                <w:rFonts w:cs="Arial"/>
                <w:iCs/>
                <w:lang w:val="sr-Cyrl-RS"/>
              </w:rPr>
              <w:t>Врста правног лица:</w:t>
            </w:r>
          </w:p>
          <w:p w14:paraId="1DAA553C" w14:textId="77777777" w:rsidR="003A0E23" w:rsidRPr="00096C22" w:rsidRDefault="003A0E23" w:rsidP="003A0E23">
            <w:pPr>
              <w:snapToGrid w:val="0"/>
              <w:spacing w:before="0"/>
              <w:rPr>
                <w:rFonts w:eastAsia="TimesNewRomanPSMT" w:cs="Arial"/>
                <w:bCs/>
                <w:lang w:val="ru-RU"/>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A94B2CB" w14:textId="77777777" w:rsidR="003A0E23" w:rsidRPr="00096C22" w:rsidRDefault="003A0E23" w:rsidP="003A0E23">
            <w:pPr>
              <w:snapToGrid w:val="0"/>
              <w:spacing w:before="0"/>
              <w:rPr>
                <w:rFonts w:eastAsia="TimesNewRomanPSMT" w:cs="Arial"/>
                <w:b/>
                <w:bCs/>
              </w:rPr>
            </w:pPr>
          </w:p>
        </w:tc>
      </w:tr>
      <w:tr w:rsidR="003A0E23" w:rsidRPr="00096C22" w14:paraId="4AD6EFC6" w14:textId="77777777" w:rsidTr="003A0E23">
        <w:tc>
          <w:tcPr>
            <w:tcW w:w="465" w:type="dxa"/>
            <w:tcBorders>
              <w:top w:val="single" w:sz="4" w:space="0" w:color="000000"/>
              <w:left w:val="single" w:sz="4" w:space="0" w:color="000000"/>
              <w:bottom w:val="single" w:sz="4" w:space="0" w:color="000000"/>
            </w:tcBorders>
            <w:shd w:val="clear" w:color="auto" w:fill="auto"/>
          </w:tcPr>
          <w:p w14:paraId="68129861" w14:textId="77777777" w:rsidR="003A0E23" w:rsidRPr="00096C22" w:rsidRDefault="003A0E23" w:rsidP="003A0E23">
            <w:pPr>
              <w:snapToGrid w:val="0"/>
              <w:spacing w:before="0"/>
              <w:rPr>
                <w:rFonts w:eastAsia="TimesNewRomanPSMT" w:cs="Arial"/>
                <w:bCs/>
              </w:rPr>
            </w:pPr>
          </w:p>
          <w:p w14:paraId="2C6CBEF8"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2E701FD" w14:textId="77777777" w:rsidR="003A0E23" w:rsidRPr="00096C22" w:rsidRDefault="003A0E23" w:rsidP="003A0E23">
            <w:pPr>
              <w:snapToGrid w:val="0"/>
              <w:spacing w:before="0"/>
              <w:rPr>
                <w:rFonts w:eastAsia="TimesNewRomanPSMT" w:cs="Arial"/>
                <w:bCs/>
              </w:rPr>
            </w:pPr>
          </w:p>
          <w:p w14:paraId="53443534" w14:textId="77777777" w:rsidR="003A0E23" w:rsidRPr="00096C22" w:rsidRDefault="003A0E23" w:rsidP="003A0E23">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AB9F41D" w14:textId="77777777" w:rsidR="003A0E23" w:rsidRPr="00096C22" w:rsidRDefault="003A0E23" w:rsidP="003A0E23">
            <w:pPr>
              <w:snapToGrid w:val="0"/>
              <w:spacing w:before="0"/>
              <w:rPr>
                <w:rFonts w:eastAsia="TimesNewRomanPSMT" w:cs="Arial"/>
                <w:b/>
                <w:bCs/>
              </w:rPr>
            </w:pPr>
          </w:p>
        </w:tc>
      </w:tr>
      <w:tr w:rsidR="003A0E23" w:rsidRPr="00096C22" w14:paraId="7622F1DE" w14:textId="77777777" w:rsidTr="003A0E23">
        <w:tc>
          <w:tcPr>
            <w:tcW w:w="465" w:type="dxa"/>
            <w:tcBorders>
              <w:top w:val="single" w:sz="4" w:space="0" w:color="000000"/>
              <w:left w:val="single" w:sz="4" w:space="0" w:color="000000"/>
              <w:bottom w:val="single" w:sz="4" w:space="0" w:color="000000"/>
            </w:tcBorders>
            <w:shd w:val="clear" w:color="auto" w:fill="auto"/>
          </w:tcPr>
          <w:p w14:paraId="32B966DB" w14:textId="77777777" w:rsidR="003A0E23" w:rsidRPr="00096C22" w:rsidRDefault="003A0E23" w:rsidP="003A0E23">
            <w:pPr>
              <w:snapToGrid w:val="0"/>
              <w:spacing w:before="0"/>
              <w:rPr>
                <w:rFonts w:eastAsia="TimesNewRomanPSMT" w:cs="Arial"/>
                <w:bCs/>
              </w:rPr>
            </w:pPr>
          </w:p>
          <w:p w14:paraId="0DABB6EE"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F9573FF" w14:textId="77777777" w:rsidR="003A0E23" w:rsidRPr="00096C22" w:rsidRDefault="003A0E23" w:rsidP="003A0E23">
            <w:pPr>
              <w:snapToGrid w:val="0"/>
              <w:spacing w:before="0"/>
              <w:rPr>
                <w:rFonts w:eastAsia="TimesNewRomanPSMT" w:cs="Arial"/>
                <w:bCs/>
              </w:rPr>
            </w:pPr>
          </w:p>
          <w:p w14:paraId="738FC591" w14:textId="77777777" w:rsidR="003A0E23" w:rsidRPr="00096C22" w:rsidRDefault="003A0E23" w:rsidP="003A0E23">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D9B33E6" w14:textId="77777777" w:rsidR="003A0E23" w:rsidRPr="00096C22" w:rsidRDefault="003A0E23" w:rsidP="003A0E23">
            <w:pPr>
              <w:snapToGrid w:val="0"/>
              <w:spacing w:before="0"/>
              <w:rPr>
                <w:rFonts w:eastAsia="TimesNewRomanPSMT" w:cs="Arial"/>
                <w:b/>
                <w:bCs/>
              </w:rPr>
            </w:pPr>
          </w:p>
        </w:tc>
      </w:tr>
      <w:tr w:rsidR="003A0E23" w:rsidRPr="00096C22" w14:paraId="3DEC7A45" w14:textId="77777777" w:rsidTr="003A0E23">
        <w:tc>
          <w:tcPr>
            <w:tcW w:w="465" w:type="dxa"/>
            <w:tcBorders>
              <w:top w:val="single" w:sz="4" w:space="0" w:color="000000"/>
              <w:left w:val="single" w:sz="4" w:space="0" w:color="000000"/>
              <w:bottom w:val="single" w:sz="4" w:space="0" w:color="000000"/>
            </w:tcBorders>
            <w:shd w:val="clear" w:color="auto" w:fill="auto"/>
          </w:tcPr>
          <w:p w14:paraId="35A5C078" w14:textId="77777777" w:rsidR="003A0E23" w:rsidRPr="00096C22" w:rsidRDefault="003A0E23" w:rsidP="003A0E23">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2D587F2" w14:textId="77777777" w:rsidR="003A0E23" w:rsidRPr="00096C22" w:rsidRDefault="003A0E23" w:rsidP="003A0E23">
            <w:pPr>
              <w:snapToGrid w:val="0"/>
              <w:spacing w:before="0"/>
              <w:rPr>
                <w:rFonts w:eastAsia="TimesNewRomanPSMT" w:cs="Arial"/>
                <w:bCs/>
              </w:rPr>
            </w:pPr>
          </w:p>
          <w:p w14:paraId="44CD2C46" w14:textId="77777777" w:rsidR="003A0E23" w:rsidRPr="00096C22" w:rsidRDefault="003A0E23" w:rsidP="003A0E23">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E285FB6" w14:textId="77777777" w:rsidR="003A0E23" w:rsidRPr="00096C22" w:rsidRDefault="003A0E23" w:rsidP="003A0E23">
            <w:pPr>
              <w:snapToGrid w:val="0"/>
              <w:spacing w:before="0"/>
              <w:rPr>
                <w:rFonts w:eastAsia="TimesNewRomanPSMT" w:cs="Arial"/>
                <w:b/>
                <w:bCs/>
              </w:rPr>
            </w:pPr>
          </w:p>
        </w:tc>
      </w:tr>
      <w:tr w:rsidR="003A0E23" w:rsidRPr="00096C22" w14:paraId="509B6E4D" w14:textId="77777777" w:rsidTr="003A0E23">
        <w:tc>
          <w:tcPr>
            <w:tcW w:w="465" w:type="dxa"/>
            <w:tcBorders>
              <w:top w:val="single" w:sz="4" w:space="0" w:color="000000"/>
              <w:left w:val="single" w:sz="4" w:space="0" w:color="000000"/>
              <w:bottom w:val="single" w:sz="4" w:space="0" w:color="000000"/>
            </w:tcBorders>
            <w:shd w:val="clear" w:color="auto" w:fill="auto"/>
          </w:tcPr>
          <w:p w14:paraId="341B88E7" w14:textId="77777777" w:rsidR="003A0E23" w:rsidRPr="00096C22" w:rsidRDefault="003A0E23" w:rsidP="003A0E23">
            <w:pPr>
              <w:snapToGrid w:val="0"/>
              <w:spacing w:before="0"/>
              <w:rPr>
                <w:rFonts w:eastAsia="TimesNewRomanPSMT" w:cs="Arial"/>
                <w:bCs/>
              </w:rPr>
            </w:pPr>
          </w:p>
          <w:p w14:paraId="1F5FC59C" w14:textId="77777777" w:rsidR="003A0E23" w:rsidRPr="00096C22" w:rsidRDefault="003A0E23" w:rsidP="003A0E23">
            <w:pPr>
              <w:spacing w:before="0"/>
              <w:rPr>
                <w:rFonts w:eastAsia="TimesNewRomanPSMT" w:cs="Arial"/>
                <w:bCs/>
                <w:lang w:val="ru-RU"/>
              </w:rPr>
            </w:pPr>
            <w:r w:rsidRPr="00096C22">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382CB449" w14:textId="77777777" w:rsidR="003A0E23" w:rsidRPr="00096C22" w:rsidRDefault="003A0E23" w:rsidP="003A0E23">
            <w:pPr>
              <w:snapToGrid w:val="0"/>
              <w:spacing w:before="0"/>
              <w:rPr>
                <w:rFonts w:eastAsia="TimesNewRomanPSMT" w:cs="Arial"/>
                <w:bCs/>
                <w:lang w:val="ru-RU"/>
              </w:rPr>
            </w:pPr>
          </w:p>
          <w:p w14:paraId="260D1A5B" w14:textId="77777777" w:rsidR="003A0E23" w:rsidRPr="00096C22" w:rsidRDefault="003A0E23" w:rsidP="003A0E23">
            <w:pPr>
              <w:spacing w:before="0"/>
              <w:rPr>
                <w:rFonts w:eastAsia="TimesNewRomanPSMT" w:cs="Arial"/>
                <w:b/>
                <w:bCs/>
                <w:lang w:val="ru-RU"/>
              </w:rPr>
            </w:pPr>
            <w:r w:rsidRPr="00096C22">
              <w:rPr>
                <w:rFonts w:eastAsia="TimesNewRomanPSMT" w:cs="Arial"/>
                <w:bCs/>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FB8D39F" w14:textId="77777777" w:rsidR="003A0E23" w:rsidRPr="00096C22" w:rsidRDefault="003A0E23" w:rsidP="003A0E23">
            <w:pPr>
              <w:snapToGrid w:val="0"/>
              <w:spacing w:before="0"/>
              <w:rPr>
                <w:rFonts w:eastAsia="TimesNewRomanPSMT" w:cs="Arial"/>
                <w:b/>
                <w:bCs/>
                <w:lang w:val="ru-RU"/>
              </w:rPr>
            </w:pPr>
          </w:p>
        </w:tc>
      </w:tr>
      <w:tr w:rsidR="003A0E23" w:rsidRPr="00096C22" w14:paraId="548AE043" w14:textId="77777777" w:rsidTr="003A0E23">
        <w:tc>
          <w:tcPr>
            <w:tcW w:w="465" w:type="dxa"/>
            <w:tcBorders>
              <w:top w:val="single" w:sz="4" w:space="0" w:color="000000"/>
              <w:left w:val="single" w:sz="4" w:space="0" w:color="000000"/>
              <w:bottom w:val="single" w:sz="4" w:space="0" w:color="000000"/>
            </w:tcBorders>
            <w:shd w:val="clear" w:color="auto" w:fill="auto"/>
          </w:tcPr>
          <w:p w14:paraId="75E35D41" w14:textId="77777777" w:rsidR="003A0E23" w:rsidRPr="00096C22" w:rsidRDefault="003A0E23" w:rsidP="003A0E23">
            <w:pPr>
              <w:snapToGrid w:val="0"/>
              <w:spacing w:before="0"/>
              <w:rPr>
                <w:rFonts w:eastAsia="TimesNewRomanPSMT" w:cs="Arial"/>
                <w:bCs/>
                <w:lang w:val="ru-RU"/>
              </w:rPr>
            </w:pPr>
          </w:p>
          <w:p w14:paraId="2E7D8C49" w14:textId="77777777" w:rsidR="003A0E23" w:rsidRPr="00096C22" w:rsidRDefault="003A0E23" w:rsidP="003A0E23">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17BA829" w14:textId="77777777" w:rsidR="003A0E23" w:rsidRPr="00096C22" w:rsidRDefault="003A0E23" w:rsidP="003A0E23">
            <w:pPr>
              <w:snapToGrid w:val="0"/>
              <w:spacing w:before="0"/>
              <w:rPr>
                <w:rFonts w:eastAsia="TimesNewRomanPSMT" w:cs="Arial"/>
                <w:bCs/>
                <w:lang w:val="ru-RU"/>
              </w:rPr>
            </w:pPr>
          </w:p>
          <w:p w14:paraId="1FEEE5FE" w14:textId="77777777" w:rsidR="003A0E23" w:rsidRPr="00096C22" w:rsidRDefault="003A0E23" w:rsidP="003A0E23">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AFA047C" w14:textId="77777777" w:rsidR="003A0E23" w:rsidRPr="00096C22" w:rsidRDefault="003A0E23" w:rsidP="003A0E23">
            <w:pPr>
              <w:snapToGrid w:val="0"/>
              <w:spacing w:before="0"/>
              <w:rPr>
                <w:rFonts w:eastAsia="TimesNewRomanPSMT" w:cs="Arial"/>
                <w:b/>
                <w:bCs/>
              </w:rPr>
            </w:pPr>
          </w:p>
        </w:tc>
      </w:tr>
      <w:tr w:rsidR="003A0E23" w:rsidRPr="00096C22" w14:paraId="3C6CFB6A" w14:textId="77777777" w:rsidTr="003A0E23">
        <w:tc>
          <w:tcPr>
            <w:tcW w:w="465" w:type="dxa"/>
            <w:tcBorders>
              <w:top w:val="single" w:sz="4" w:space="0" w:color="000000"/>
              <w:left w:val="single" w:sz="4" w:space="0" w:color="000000"/>
              <w:bottom w:val="single" w:sz="4" w:space="0" w:color="000000"/>
            </w:tcBorders>
            <w:shd w:val="clear" w:color="auto" w:fill="auto"/>
          </w:tcPr>
          <w:p w14:paraId="6ECA54A9" w14:textId="77777777" w:rsidR="003A0E23" w:rsidRPr="00096C22" w:rsidRDefault="003A0E23" w:rsidP="003A0E23">
            <w:pPr>
              <w:snapToGrid w:val="0"/>
              <w:spacing w:before="0"/>
              <w:rPr>
                <w:rFonts w:eastAsia="TimesNewRomanPSMT" w:cs="Arial"/>
                <w:bCs/>
              </w:rPr>
            </w:pPr>
          </w:p>
          <w:p w14:paraId="631ECDEE"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FCF0B17" w14:textId="77777777" w:rsidR="003A0E23" w:rsidRPr="00096C22" w:rsidRDefault="003A0E23" w:rsidP="003A0E23">
            <w:pPr>
              <w:snapToGrid w:val="0"/>
              <w:spacing w:before="0"/>
              <w:rPr>
                <w:rFonts w:eastAsia="TimesNewRomanPSMT" w:cs="Arial"/>
                <w:bCs/>
              </w:rPr>
            </w:pPr>
          </w:p>
          <w:p w14:paraId="34E92CD9" w14:textId="77777777" w:rsidR="003A0E23" w:rsidRPr="00096C22" w:rsidRDefault="003A0E23" w:rsidP="003A0E23">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06A6336" w14:textId="77777777" w:rsidR="003A0E23" w:rsidRPr="00096C22" w:rsidRDefault="003A0E23" w:rsidP="003A0E23">
            <w:pPr>
              <w:snapToGrid w:val="0"/>
              <w:spacing w:before="0"/>
              <w:rPr>
                <w:rFonts w:eastAsia="TimesNewRomanPSMT" w:cs="Arial"/>
                <w:b/>
                <w:bCs/>
              </w:rPr>
            </w:pPr>
          </w:p>
        </w:tc>
      </w:tr>
      <w:tr w:rsidR="003A0E23" w:rsidRPr="00096C22" w14:paraId="339FB2C0" w14:textId="77777777" w:rsidTr="003A0E23">
        <w:tc>
          <w:tcPr>
            <w:tcW w:w="465" w:type="dxa"/>
            <w:tcBorders>
              <w:top w:val="single" w:sz="4" w:space="0" w:color="000000"/>
              <w:left w:val="single" w:sz="4" w:space="0" w:color="000000"/>
              <w:bottom w:val="single" w:sz="4" w:space="0" w:color="000000"/>
            </w:tcBorders>
            <w:shd w:val="clear" w:color="auto" w:fill="auto"/>
          </w:tcPr>
          <w:p w14:paraId="3BF5E175" w14:textId="77777777" w:rsidR="003A0E23" w:rsidRPr="00096C22" w:rsidRDefault="003A0E23" w:rsidP="003A0E23">
            <w:pPr>
              <w:snapToGrid w:val="0"/>
              <w:spacing w:before="0"/>
              <w:rPr>
                <w:rFonts w:eastAsia="TimesNewRomanPSMT" w:cs="Arial"/>
                <w:bCs/>
              </w:rPr>
            </w:pPr>
          </w:p>
          <w:p w14:paraId="62D71813"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0C3712F" w14:textId="77777777" w:rsidR="003A0E23" w:rsidRPr="00096C22" w:rsidRDefault="003A0E23" w:rsidP="003A0E23">
            <w:pPr>
              <w:snapToGrid w:val="0"/>
              <w:spacing w:before="0"/>
              <w:rPr>
                <w:rFonts w:eastAsia="TimesNewRomanPSMT" w:cs="Arial"/>
                <w:bCs/>
              </w:rPr>
            </w:pPr>
          </w:p>
          <w:p w14:paraId="14DA0194" w14:textId="77777777" w:rsidR="003A0E23" w:rsidRPr="00096C22" w:rsidRDefault="003A0E23" w:rsidP="003A0E23">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A7B34A7" w14:textId="77777777" w:rsidR="003A0E23" w:rsidRPr="00096C22" w:rsidRDefault="003A0E23" w:rsidP="003A0E23">
            <w:pPr>
              <w:snapToGrid w:val="0"/>
              <w:spacing w:before="0"/>
              <w:rPr>
                <w:rFonts w:eastAsia="TimesNewRomanPSMT" w:cs="Arial"/>
                <w:b/>
                <w:bCs/>
              </w:rPr>
            </w:pPr>
          </w:p>
        </w:tc>
      </w:tr>
      <w:tr w:rsidR="003A0E23" w:rsidRPr="00096C22" w14:paraId="08446889" w14:textId="77777777" w:rsidTr="003A0E23">
        <w:tc>
          <w:tcPr>
            <w:tcW w:w="465" w:type="dxa"/>
            <w:tcBorders>
              <w:top w:val="single" w:sz="4" w:space="0" w:color="000000"/>
              <w:left w:val="single" w:sz="4" w:space="0" w:color="000000"/>
              <w:bottom w:val="single" w:sz="4" w:space="0" w:color="000000"/>
            </w:tcBorders>
            <w:shd w:val="clear" w:color="auto" w:fill="auto"/>
          </w:tcPr>
          <w:p w14:paraId="10993F8D" w14:textId="77777777" w:rsidR="003A0E23" w:rsidRPr="00096C22" w:rsidRDefault="003A0E23" w:rsidP="003A0E23">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227C8DB" w14:textId="77777777" w:rsidR="003A0E23" w:rsidRPr="00096C22" w:rsidRDefault="003A0E23" w:rsidP="003A0E23">
            <w:pPr>
              <w:snapToGrid w:val="0"/>
              <w:spacing w:before="0"/>
              <w:rPr>
                <w:rFonts w:eastAsia="TimesNewRomanPSMT" w:cs="Arial"/>
                <w:bCs/>
              </w:rPr>
            </w:pPr>
          </w:p>
          <w:p w14:paraId="2B516216" w14:textId="77777777" w:rsidR="003A0E23" w:rsidRPr="00096C22" w:rsidRDefault="003A0E23" w:rsidP="003A0E23">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C2CA860" w14:textId="77777777" w:rsidR="003A0E23" w:rsidRPr="00096C22" w:rsidRDefault="003A0E23" w:rsidP="003A0E23">
            <w:pPr>
              <w:snapToGrid w:val="0"/>
              <w:spacing w:before="0"/>
              <w:rPr>
                <w:rFonts w:eastAsia="TimesNewRomanPSMT" w:cs="Arial"/>
                <w:b/>
                <w:bCs/>
              </w:rPr>
            </w:pPr>
          </w:p>
        </w:tc>
      </w:tr>
      <w:tr w:rsidR="003A0E23" w:rsidRPr="00096C22" w14:paraId="00D0E4C0" w14:textId="77777777" w:rsidTr="003A0E23">
        <w:tc>
          <w:tcPr>
            <w:tcW w:w="465" w:type="dxa"/>
            <w:tcBorders>
              <w:top w:val="single" w:sz="4" w:space="0" w:color="000000"/>
              <w:left w:val="single" w:sz="4" w:space="0" w:color="000000"/>
              <w:bottom w:val="single" w:sz="4" w:space="0" w:color="000000"/>
            </w:tcBorders>
            <w:shd w:val="clear" w:color="auto" w:fill="auto"/>
          </w:tcPr>
          <w:p w14:paraId="436AF469" w14:textId="77777777" w:rsidR="003A0E23" w:rsidRPr="00096C22" w:rsidRDefault="003A0E23" w:rsidP="003A0E23">
            <w:pPr>
              <w:snapToGrid w:val="0"/>
              <w:spacing w:before="0"/>
              <w:rPr>
                <w:rFonts w:eastAsia="TimesNewRomanPSMT" w:cs="Arial"/>
                <w:bCs/>
              </w:rPr>
            </w:pPr>
          </w:p>
          <w:p w14:paraId="792F3329" w14:textId="77777777" w:rsidR="003A0E23" w:rsidRPr="00096C22" w:rsidRDefault="003A0E23" w:rsidP="003A0E23">
            <w:pPr>
              <w:spacing w:before="0"/>
              <w:rPr>
                <w:rFonts w:eastAsia="TimesNewRomanPSMT" w:cs="Arial"/>
                <w:bCs/>
                <w:lang w:val="ru-RU"/>
              </w:rPr>
            </w:pPr>
            <w:r w:rsidRPr="00096C22">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22CAB5FD" w14:textId="77777777" w:rsidR="003A0E23" w:rsidRPr="00096C22" w:rsidRDefault="003A0E23" w:rsidP="003A0E23">
            <w:pPr>
              <w:snapToGrid w:val="0"/>
              <w:spacing w:before="0"/>
              <w:rPr>
                <w:rFonts w:eastAsia="TimesNewRomanPSMT" w:cs="Arial"/>
                <w:bCs/>
                <w:lang w:val="ru-RU"/>
              </w:rPr>
            </w:pPr>
          </w:p>
          <w:p w14:paraId="55B47BC2" w14:textId="77777777" w:rsidR="003A0E23" w:rsidRPr="00096C22" w:rsidRDefault="003A0E23" w:rsidP="003A0E23">
            <w:pPr>
              <w:spacing w:before="0"/>
              <w:rPr>
                <w:rFonts w:eastAsia="TimesNewRomanPSMT" w:cs="Arial"/>
                <w:b/>
                <w:bCs/>
                <w:lang w:val="ru-RU"/>
              </w:rPr>
            </w:pPr>
            <w:r w:rsidRPr="00096C22">
              <w:rPr>
                <w:rFonts w:eastAsia="TimesNewRomanPSMT" w:cs="Arial"/>
                <w:bCs/>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7FC9AF2" w14:textId="77777777" w:rsidR="003A0E23" w:rsidRPr="00096C22" w:rsidRDefault="003A0E23" w:rsidP="003A0E23">
            <w:pPr>
              <w:snapToGrid w:val="0"/>
              <w:spacing w:before="0"/>
              <w:rPr>
                <w:rFonts w:eastAsia="TimesNewRomanPSMT" w:cs="Arial"/>
                <w:b/>
                <w:bCs/>
                <w:lang w:val="ru-RU"/>
              </w:rPr>
            </w:pPr>
          </w:p>
        </w:tc>
      </w:tr>
      <w:tr w:rsidR="003A0E23" w:rsidRPr="00096C22" w14:paraId="18647889" w14:textId="77777777" w:rsidTr="003A0E23">
        <w:tc>
          <w:tcPr>
            <w:tcW w:w="465" w:type="dxa"/>
            <w:tcBorders>
              <w:top w:val="single" w:sz="4" w:space="0" w:color="000000"/>
              <w:left w:val="single" w:sz="4" w:space="0" w:color="000000"/>
              <w:bottom w:val="single" w:sz="4" w:space="0" w:color="000000"/>
            </w:tcBorders>
            <w:shd w:val="clear" w:color="auto" w:fill="auto"/>
          </w:tcPr>
          <w:p w14:paraId="68E43B04" w14:textId="77777777" w:rsidR="003A0E23" w:rsidRPr="00096C22" w:rsidRDefault="003A0E23" w:rsidP="003A0E23">
            <w:pPr>
              <w:snapToGrid w:val="0"/>
              <w:spacing w:before="0"/>
              <w:rPr>
                <w:rFonts w:eastAsia="TimesNewRomanPSMT" w:cs="Arial"/>
                <w:bCs/>
                <w:lang w:val="ru-RU"/>
              </w:rPr>
            </w:pPr>
          </w:p>
          <w:p w14:paraId="16B8FB2C" w14:textId="77777777" w:rsidR="003A0E23" w:rsidRPr="00096C22" w:rsidRDefault="003A0E23" w:rsidP="003A0E23">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51888972" w14:textId="77777777" w:rsidR="003A0E23" w:rsidRPr="00096C22" w:rsidRDefault="003A0E23" w:rsidP="003A0E23">
            <w:pPr>
              <w:snapToGrid w:val="0"/>
              <w:spacing w:before="0"/>
              <w:rPr>
                <w:rFonts w:eastAsia="TimesNewRomanPSMT" w:cs="Arial"/>
                <w:bCs/>
                <w:lang w:val="ru-RU"/>
              </w:rPr>
            </w:pPr>
          </w:p>
          <w:p w14:paraId="7E0DB8AC" w14:textId="77777777" w:rsidR="003A0E23" w:rsidRPr="00096C22" w:rsidRDefault="003A0E23" w:rsidP="003A0E23">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F728BA7" w14:textId="77777777" w:rsidR="003A0E23" w:rsidRPr="00096C22" w:rsidRDefault="003A0E23" w:rsidP="003A0E23">
            <w:pPr>
              <w:snapToGrid w:val="0"/>
              <w:spacing w:before="0"/>
              <w:rPr>
                <w:rFonts w:eastAsia="TimesNewRomanPSMT" w:cs="Arial"/>
                <w:b/>
                <w:bCs/>
              </w:rPr>
            </w:pPr>
          </w:p>
        </w:tc>
      </w:tr>
      <w:tr w:rsidR="003A0E23" w:rsidRPr="00096C22" w14:paraId="2F3CF283" w14:textId="77777777" w:rsidTr="003A0E23">
        <w:tc>
          <w:tcPr>
            <w:tcW w:w="465" w:type="dxa"/>
            <w:tcBorders>
              <w:top w:val="single" w:sz="4" w:space="0" w:color="000000"/>
              <w:left w:val="single" w:sz="4" w:space="0" w:color="000000"/>
              <w:bottom w:val="single" w:sz="4" w:space="0" w:color="000000"/>
            </w:tcBorders>
            <w:shd w:val="clear" w:color="auto" w:fill="auto"/>
          </w:tcPr>
          <w:p w14:paraId="6170E4C7" w14:textId="77777777" w:rsidR="003A0E23" w:rsidRPr="00096C22" w:rsidRDefault="003A0E23" w:rsidP="003A0E23">
            <w:pPr>
              <w:snapToGrid w:val="0"/>
              <w:spacing w:before="0"/>
              <w:rPr>
                <w:rFonts w:eastAsia="TimesNewRomanPSMT" w:cs="Arial"/>
                <w:bCs/>
              </w:rPr>
            </w:pPr>
          </w:p>
          <w:p w14:paraId="43058B4C"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6BDB6C1" w14:textId="77777777" w:rsidR="003A0E23" w:rsidRPr="00096C22" w:rsidRDefault="003A0E23" w:rsidP="003A0E23">
            <w:pPr>
              <w:snapToGrid w:val="0"/>
              <w:spacing w:before="0"/>
              <w:rPr>
                <w:rFonts w:eastAsia="TimesNewRomanPSMT" w:cs="Arial"/>
                <w:bCs/>
              </w:rPr>
            </w:pPr>
          </w:p>
          <w:p w14:paraId="7718E346" w14:textId="77777777" w:rsidR="003A0E23" w:rsidRPr="00096C22" w:rsidRDefault="003A0E23" w:rsidP="003A0E23">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0D3FA7B" w14:textId="77777777" w:rsidR="003A0E23" w:rsidRPr="00096C22" w:rsidRDefault="003A0E23" w:rsidP="003A0E23">
            <w:pPr>
              <w:snapToGrid w:val="0"/>
              <w:spacing w:before="0"/>
              <w:rPr>
                <w:rFonts w:eastAsia="TimesNewRomanPSMT" w:cs="Arial"/>
                <w:b/>
                <w:bCs/>
              </w:rPr>
            </w:pPr>
          </w:p>
        </w:tc>
      </w:tr>
      <w:tr w:rsidR="003A0E23" w:rsidRPr="00096C22" w14:paraId="40ACACDA" w14:textId="77777777" w:rsidTr="003A0E23">
        <w:tc>
          <w:tcPr>
            <w:tcW w:w="465" w:type="dxa"/>
            <w:tcBorders>
              <w:top w:val="single" w:sz="4" w:space="0" w:color="000000"/>
              <w:left w:val="single" w:sz="4" w:space="0" w:color="000000"/>
              <w:bottom w:val="single" w:sz="4" w:space="0" w:color="000000"/>
            </w:tcBorders>
            <w:shd w:val="clear" w:color="auto" w:fill="auto"/>
          </w:tcPr>
          <w:p w14:paraId="50305D69" w14:textId="77777777" w:rsidR="003A0E23" w:rsidRPr="00096C22" w:rsidRDefault="003A0E23" w:rsidP="003A0E23">
            <w:pPr>
              <w:snapToGrid w:val="0"/>
              <w:spacing w:before="0"/>
              <w:rPr>
                <w:rFonts w:eastAsia="TimesNewRomanPSMT" w:cs="Arial"/>
                <w:bCs/>
              </w:rPr>
            </w:pPr>
          </w:p>
          <w:p w14:paraId="6A7C6C78"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5A23F1" w14:textId="77777777" w:rsidR="003A0E23" w:rsidRPr="00096C22" w:rsidRDefault="003A0E23" w:rsidP="003A0E23">
            <w:pPr>
              <w:snapToGrid w:val="0"/>
              <w:spacing w:before="0"/>
              <w:rPr>
                <w:rFonts w:eastAsia="TimesNewRomanPSMT" w:cs="Arial"/>
                <w:bCs/>
              </w:rPr>
            </w:pPr>
          </w:p>
          <w:p w14:paraId="1721A10E" w14:textId="77777777" w:rsidR="003A0E23" w:rsidRPr="00096C22" w:rsidRDefault="003A0E23" w:rsidP="003A0E23">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02C5B06" w14:textId="77777777" w:rsidR="003A0E23" w:rsidRPr="00096C22" w:rsidRDefault="003A0E23" w:rsidP="003A0E23">
            <w:pPr>
              <w:snapToGrid w:val="0"/>
              <w:spacing w:before="0"/>
              <w:rPr>
                <w:rFonts w:eastAsia="TimesNewRomanPSMT" w:cs="Arial"/>
                <w:b/>
                <w:bCs/>
              </w:rPr>
            </w:pPr>
          </w:p>
        </w:tc>
      </w:tr>
      <w:tr w:rsidR="003A0E23" w:rsidRPr="00096C22" w14:paraId="22DA423B" w14:textId="77777777" w:rsidTr="003A0E23">
        <w:tc>
          <w:tcPr>
            <w:tcW w:w="465" w:type="dxa"/>
            <w:tcBorders>
              <w:top w:val="single" w:sz="4" w:space="0" w:color="000000"/>
              <w:left w:val="single" w:sz="4" w:space="0" w:color="000000"/>
              <w:bottom w:val="single" w:sz="4" w:space="0" w:color="000000"/>
            </w:tcBorders>
            <w:shd w:val="clear" w:color="auto" w:fill="auto"/>
          </w:tcPr>
          <w:p w14:paraId="3B6FFF77" w14:textId="77777777" w:rsidR="003A0E23" w:rsidRPr="00096C22" w:rsidRDefault="003A0E23" w:rsidP="003A0E23">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2A8390B" w14:textId="77777777" w:rsidR="003A0E23" w:rsidRPr="00096C22" w:rsidRDefault="003A0E23" w:rsidP="003A0E23">
            <w:pPr>
              <w:snapToGrid w:val="0"/>
              <w:spacing w:before="0"/>
              <w:rPr>
                <w:rFonts w:eastAsia="TimesNewRomanPSMT" w:cs="Arial"/>
                <w:bCs/>
              </w:rPr>
            </w:pPr>
          </w:p>
          <w:p w14:paraId="1AA13969" w14:textId="77777777" w:rsidR="003A0E23" w:rsidRPr="00096C22" w:rsidRDefault="003A0E23" w:rsidP="003A0E23">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6241F87" w14:textId="77777777" w:rsidR="003A0E23" w:rsidRPr="00096C22" w:rsidRDefault="003A0E23" w:rsidP="003A0E23">
            <w:pPr>
              <w:snapToGrid w:val="0"/>
              <w:spacing w:before="0"/>
              <w:rPr>
                <w:rFonts w:eastAsia="TimesNewRomanPSMT" w:cs="Arial"/>
                <w:b/>
                <w:bCs/>
              </w:rPr>
            </w:pPr>
          </w:p>
        </w:tc>
      </w:tr>
    </w:tbl>
    <w:p w14:paraId="2A2B9026" w14:textId="77777777" w:rsidR="003A0E23" w:rsidRPr="00096C22" w:rsidRDefault="003A0E23" w:rsidP="003A0E23">
      <w:pPr>
        <w:spacing w:before="0"/>
        <w:rPr>
          <w:rFonts w:cs="Arial"/>
          <w:b/>
          <w:bCs/>
          <w:i/>
          <w:iCs/>
          <w:u w:val="single"/>
        </w:rPr>
      </w:pPr>
    </w:p>
    <w:p w14:paraId="6445DCEA" w14:textId="77777777" w:rsidR="003A0E23" w:rsidRDefault="003A0E23" w:rsidP="003A0E23">
      <w:pPr>
        <w:spacing w:before="0"/>
        <w:rPr>
          <w:rFonts w:cs="Arial"/>
          <w:b/>
          <w:bCs/>
          <w:i/>
          <w:iCs/>
          <w:u w:val="single"/>
        </w:rPr>
      </w:pPr>
    </w:p>
    <w:p w14:paraId="6738F86A" w14:textId="77777777" w:rsidR="003A0E23" w:rsidRPr="00096C22" w:rsidRDefault="003A0E23" w:rsidP="003A0E23">
      <w:pPr>
        <w:spacing w:before="0"/>
        <w:rPr>
          <w:rFonts w:cs="Arial"/>
          <w:i/>
          <w:iCs/>
          <w:lang w:val="ru-RU"/>
        </w:rPr>
      </w:pPr>
      <w:r w:rsidRPr="00096C22">
        <w:rPr>
          <w:rFonts w:cs="Arial"/>
          <w:b/>
          <w:bCs/>
          <w:i/>
          <w:iCs/>
          <w:u w:val="single"/>
        </w:rPr>
        <w:t>Напомена:</w:t>
      </w:r>
    </w:p>
    <w:p w14:paraId="28584E36" w14:textId="12FF9C62" w:rsidR="00CC2468" w:rsidRPr="00096C22" w:rsidRDefault="003A0E23" w:rsidP="003A0E23">
      <w:pPr>
        <w:spacing w:before="0"/>
        <w:rPr>
          <w:rFonts w:cs="Arial"/>
          <w:i/>
          <w:iCs/>
          <w:lang w:val="ru-RU"/>
        </w:rPr>
      </w:pPr>
      <w:r w:rsidRPr="00096C22">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C33C145" w14:textId="77777777" w:rsidR="003A0E23" w:rsidRPr="00096C22" w:rsidRDefault="003A0E23" w:rsidP="003A0E23">
      <w:pPr>
        <w:spacing w:before="0"/>
        <w:rPr>
          <w:rFonts w:cs="Arial"/>
          <w:i/>
          <w:iCs/>
          <w:lang w:val="ru-RU"/>
        </w:rPr>
      </w:pPr>
    </w:p>
    <w:p w14:paraId="7D45EA2A" w14:textId="222B3250" w:rsidR="003A0E23" w:rsidRPr="00941144" w:rsidRDefault="003A0E23" w:rsidP="003A0E23">
      <w:pPr>
        <w:spacing w:before="0"/>
        <w:jc w:val="left"/>
        <w:rPr>
          <w:rFonts w:cs="Arial"/>
          <w:i/>
          <w:iCs/>
          <w:lang w:val="ru-RU"/>
        </w:rPr>
      </w:pPr>
      <w:r w:rsidRPr="00096C22">
        <w:rPr>
          <w:rFonts w:eastAsia="TimesNewRomanPSMT" w:cs="Arial"/>
          <w:b/>
          <w:bCs/>
          <w:lang w:val="sr-Cyrl-CS"/>
        </w:rPr>
        <w:t>5) ЦЕНА И КОМЕРЦИЈАЛНИ УСЛОВИ ПОНУДЕ</w:t>
      </w:r>
    </w:p>
    <w:p w14:paraId="7E354DFB" w14:textId="77777777" w:rsidR="003A0E23" w:rsidRPr="00096C22" w:rsidRDefault="003A0E23" w:rsidP="003A0E23">
      <w:pPr>
        <w:spacing w:before="0"/>
        <w:jc w:val="center"/>
        <w:rPr>
          <w:rFonts w:cs="Arial"/>
          <w:bCs/>
          <w:i/>
          <w:iCs/>
          <w:lang w:val="sr-Cyrl-CS"/>
        </w:rPr>
      </w:pPr>
    </w:p>
    <w:p w14:paraId="5DFD98C8" w14:textId="77777777" w:rsidR="003A0E23" w:rsidRPr="00096C22" w:rsidRDefault="003A0E23" w:rsidP="003A0E23">
      <w:pPr>
        <w:spacing w:before="0"/>
        <w:jc w:val="center"/>
        <w:rPr>
          <w:rFonts w:cs="Arial"/>
          <w:b/>
          <w:bCs/>
          <w:iCs/>
          <w:u w:val="single"/>
          <w:lang w:val="sr-Cyrl-CS"/>
        </w:rPr>
      </w:pPr>
      <w:r w:rsidRPr="00096C22">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3"/>
        <w:gridCol w:w="3646"/>
      </w:tblGrid>
      <w:tr w:rsidR="003A0E23" w:rsidRPr="00096C22" w14:paraId="01252689" w14:textId="77777777" w:rsidTr="003A0E23">
        <w:trPr>
          <w:trHeight w:val="485"/>
        </w:trPr>
        <w:tc>
          <w:tcPr>
            <w:tcW w:w="5373" w:type="dxa"/>
            <w:shd w:val="clear" w:color="auto" w:fill="C6D9F1" w:themeFill="text2" w:themeFillTint="33"/>
            <w:vAlign w:val="center"/>
          </w:tcPr>
          <w:p w14:paraId="64DB2192" w14:textId="77777777" w:rsidR="003A0E23" w:rsidRPr="00096C22" w:rsidRDefault="003A0E23" w:rsidP="003A0E23">
            <w:pPr>
              <w:spacing w:before="0"/>
              <w:jc w:val="center"/>
              <w:rPr>
                <w:rFonts w:cs="Arial"/>
                <w:b/>
                <w:bCs/>
                <w:i/>
                <w:iCs/>
                <w:lang w:val="sr-Cyrl-CS"/>
              </w:rPr>
            </w:pPr>
            <w:r w:rsidRPr="00096C22">
              <w:rPr>
                <w:rFonts w:eastAsia="TimesNewRomanPSMT" w:cs="Arial"/>
                <w:b/>
                <w:bCs/>
              </w:rPr>
              <w:lastRenderedPageBreak/>
              <w:t xml:space="preserve">ПРЕДМЕТ </w:t>
            </w:r>
            <w:r w:rsidRPr="00096C22">
              <w:rPr>
                <w:rFonts w:eastAsia="TimesNewRomanPSMT" w:cs="Arial"/>
                <w:b/>
                <w:bCs/>
                <w:lang w:val="sr-Cyrl-CS"/>
              </w:rPr>
              <w:t xml:space="preserve">И БРОЈ </w:t>
            </w:r>
            <w:r w:rsidRPr="00096C22">
              <w:rPr>
                <w:rFonts w:eastAsia="TimesNewRomanPSMT" w:cs="Arial"/>
                <w:b/>
                <w:bCs/>
              </w:rPr>
              <w:t>НАБАВКЕ</w:t>
            </w:r>
          </w:p>
        </w:tc>
        <w:tc>
          <w:tcPr>
            <w:tcW w:w="3646" w:type="dxa"/>
            <w:shd w:val="clear" w:color="auto" w:fill="C6D9F1" w:themeFill="text2" w:themeFillTint="33"/>
            <w:vAlign w:val="center"/>
          </w:tcPr>
          <w:p w14:paraId="45A3D3FA" w14:textId="77777777" w:rsidR="003A0E23" w:rsidRPr="00096C22" w:rsidRDefault="003A0E23" w:rsidP="003A0E23">
            <w:pPr>
              <w:spacing w:before="0"/>
              <w:jc w:val="center"/>
              <w:rPr>
                <w:rFonts w:cs="Arial"/>
                <w:b/>
                <w:bCs/>
                <w:iCs/>
                <w:lang w:val="sr-Cyrl-CS"/>
              </w:rPr>
            </w:pPr>
            <w:r w:rsidRPr="00096C22">
              <w:rPr>
                <w:rFonts w:cs="Arial"/>
                <w:b/>
                <w:bCs/>
                <w:iCs/>
                <w:lang w:val="sr-Cyrl-CS"/>
              </w:rPr>
              <w:t xml:space="preserve">УКУПНА ЦЕНА </w:t>
            </w:r>
          </w:p>
          <w:p w14:paraId="3907F3EA" w14:textId="77777777" w:rsidR="003A0E23" w:rsidRPr="00096C22" w:rsidRDefault="003A0E23" w:rsidP="003A0E23">
            <w:pPr>
              <w:spacing w:before="0"/>
              <w:jc w:val="center"/>
              <w:rPr>
                <w:rFonts w:cs="Arial"/>
                <w:b/>
                <w:bCs/>
                <w:iCs/>
                <w:lang w:val="sr-Cyrl-CS"/>
              </w:rPr>
            </w:pPr>
            <w:r w:rsidRPr="00096C22">
              <w:rPr>
                <w:rFonts w:eastAsia="Arial Unicode MS" w:cs="Arial"/>
                <w:b/>
                <w:bCs/>
                <w:iCs/>
                <w:kern w:val="1"/>
                <w:lang w:val="sr-Cyrl-CS" w:eastAsia="ar-SA"/>
              </w:rPr>
              <w:t xml:space="preserve">дин. </w:t>
            </w:r>
            <w:r w:rsidRPr="00096C22">
              <w:rPr>
                <w:rFonts w:cs="Arial"/>
                <w:b/>
                <w:bCs/>
                <w:iCs/>
                <w:lang w:val="sr-Cyrl-CS"/>
              </w:rPr>
              <w:t>без ПДВ</w:t>
            </w:r>
          </w:p>
        </w:tc>
      </w:tr>
      <w:tr w:rsidR="003A0E23" w:rsidRPr="00096C22" w14:paraId="22CB7E35" w14:textId="77777777" w:rsidTr="003A0E23">
        <w:trPr>
          <w:trHeight w:val="440"/>
        </w:trPr>
        <w:tc>
          <w:tcPr>
            <w:tcW w:w="5373" w:type="dxa"/>
            <w:vAlign w:val="center"/>
          </w:tcPr>
          <w:p w14:paraId="09441709" w14:textId="77777777" w:rsidR="003A0E23" w:rsidRPr="00096C22" w:rsidRDefault="003A0E23" w:rsidP="00E052EE">
            <w:pPr>
              <w:spacing w:before="0"/>
              <w:ind w:left="1365"/>
              <w:jc w:val="center"/>
              <w:rPr>
                <w:rFonts w:cs="Arial"/>
                <w:b/>
                <w:lang w:val="sr-Cyrl-CS"/>
              </w:rPr>
            </w:pPr>
            <w:r>
              <w:rPr>
                <w:rFonts w:cs="Arial"/>
                <w:b/>
                <w:lang w:val="sr-Cyrl-CS"/>
              </w:rPr>
              <w:t xml:space="preserve">РЕЗЕРВНИ ДЕЛОВИ И МАТЕРИЈАЛ ЗА ПУТНИЧКА ВОЗИЛА </w:t>
            </w:r>
            <w:r w:rsidRPr="00096C22">
              <w:rPr>
                <w:rFonts w:cs="Arial"/>
                <w:b/>
                <w:lang w:val="sr-Cyrl-CS"/>
              </w:rPr>
              <w:t>,</w:t>
            </w:r>
          </w:p>
          <w:p w14:paraId="6E35F3F0" w14:textId="77777777" w:rsidR="003A0E23" w:rsidRDefault="003A0E23" w:rsidP="00E052EE">
            <w:pPr>
              <w:spacing w:before="0"/>
              <w:ind w:left="1365"/>
              <w:jc w:val="center"/>
              <w:rPr>
                <w:rFonts w:cs="Arial"/>
                <w:b/>
                <w:lang w:val="sr-Cyrl-CS"/>
              </w:rPr>
            </w:pPr>
            <w:r>
              <w:rPr>
                <w:rFonts w:cs="Arial"/>
                <w:b/>
                <w:lang w:val="sr-Cyrl-CS"/>
              </w:rPr>
              <w:t>ЈН/8200/0082/2017</w:t>
            </w:r>
          </w:p>
          <w:p w14:paraId="14346FC4" w14:textId="26DC25F7" w:rsidR="00E052EE" w:rsidRPr="00096C22" w:rsidRDefault="00E052EE" w:rsidP="00E052EE">
            <w:pPr>
              <w:spacing w:before="0"/>
              <w:ind w:left="1365"/>
              <w:jc w:val="center"/>
              <w:rPr>
                <w:rFonts w:cs="Arial"/>
                <w:b/>
                <w:i/>
                <w:lang w:val="sr-Cyrl-CS"/>
              </w:rPr>
            </w:pPr>
            <w:r>
              <w:rPr>
                <w:rFonts w:cs="Arial"/>
                <w:b/>
                <w:lang w:val="sr-Cyrl-CS"/>
              </w:rPr>
              <w:t>ПАРТИЈА 2.</w:t>
            </w:r>
          </w:p>
        </w:tc>
        <w:tc>
          <w:tcPr>
            <w:tcW w:w="3646" w:type="dxa"/>
          </w:tcPr>
          <w:p w14:paraId="3AB079B9" w14:textId="77777777" w:rsidR="003A0E23" w:rsidRPr="00096C22" w:rsidRDefault="003A0E23" w:rsidP="003A0E23">
            <w:pPr>
              <w:spacing w:before="0"/>
              <w:jc w:val="center"/>
              <w:rPr>
                <w:rFonts w:cs="Arial"/>
                <w:b/>
                <w:bCs/>
                <w:i/>
                <w:iCs/>
                <w:lang w:val="sr-Cyrl-CS"/>
              </w:rPr>
            </w:pPr>
          </w:p>
          <w:p w14:paraId="1F3A834A" w14:textId="77777777" w:rsidR="003A0E23" w:rsidRPr="00096C22" w:rsidRDefault="003A0E23" w:rsidP="003A0E23">
            <w:pPr>
              <w:spacing w:before="0"/>
              <w:jc w:val="center"/>
              <w:rPr>
                <w:rFonts w:cs="Arial"/>
                <w:b/>
                <w:bCs/>
                <w:i/>
                <w:iCs/>
                <w:lang w:val="sr-Cyrl-CS"/>
              </w:rPr>
            </w:pPr>
          </w:p>
        </w:tc>
      </w:tr>
    </w:tbl>
    <w:p w14:paraId="73B5864D" w14:textId="77777777" w:rsidR="003A0E23" w:rsidRPr="00096C22" w:rsidRDefault="003A0E23" w:rsidP="003A0E23">
      <w:pPr>
        <w:spacing w:before="0"/>
        <w:jc w:val="center"/>
        <w:rPr>
          <w:rFonts w:cs="Arial"/>
          <w:b/>
          <w:bCs/>
          <w:iCs/>
          <w:u w:val="single"/>
          <w:lang w:val="sr-Cyrl-CS"/>
        </w:rPr>
      </w:pPr>
      <w:r w:rsidRPr="00096C22">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24"/>
      </w:tblGrid>
      <w:tr w:rsidR="003A0E23" w:rsidRPr="00096C22" w14:paraId="4DF4739D" w14:textId="77777777" w:rsidTr="003A0E23">
        <w:trPr>
          <w:trHeight w:val="647"/>
        </w:trPr>
        <w:tc>
          <w:tcPr>
            <w:tcW w:w="5395" w:type="dxa"/>
            <w:shd w:val="clear" w:color="auto" w:fill="C6D9F1" w:themeFill="text2" w:themeFillTint="33"/>
            <w:vAlign w:val="center"/>
          </w:tcPr>
          <w:p w14:paraId="15EE2A04" w14:textId="77777777" w:rsidR="003A0E23" w:rsidRPr="00096C22" w:rsidRDefault="003A0E23" w:rsidP="003A0E23">
            <w:pPr>
              <w:spacing w:before="0"/>
              <w:jc w:val="center"/>
              <w:rPr>
                <w:rFonts w:cs="Arial"/>
                <w:b/>
                <w:bCs/>
                <w:iCs/>
                <w:lang w:val="sr-Cyrl-CS"/>
              </w:rPr>
            </w:pPr>
            <w:r w:rsidRPr="00096C22">
              <w:rPr>
                <w:rFonts w:cs="Arial"/>
                <w:b/>
                <w:bCs/>
                <w:iCs/>
                <w:lang w:val="sr-Cyrl-CS"/>
              </w:rPr>
              <w:t>УСЛОВ НАРУЧИОЦА</w:t>
            </w:r>
          </w:p>
        </w:tc>
        <w:tc>
          <w:tcPr>
            <w:tcW w:w="3624" w:type="dxa"/>
            <w:shd w:val="clear" w:color="auto" w:fill="C6D9F1" w:themeFill="text2" w:themeFillTint="33"/>
            <w:vAlign w:val="center"/>
          </w:tcPr>
          <w:p w14:paraId="6CCEA09C" w14:textId="77777777" w:rsidR="003A0E23" w:rsidRPr="00096C22" w:rsidRDefault="003A0E23" w:rsidP="003A0E23">
            <w:pPr>
              <w:spacing w:before="0"/>
              <w:jc w:val="center"/>
              <w:rPr>
                <w:rFonts w:cs="Arial"/>
                <w:b/>
                <w:bCs/>
                <w:iCs/>
                <w:lang w:val="sr-Cyrl-CS"/>
              </w:rPr>
            </w:pPr>
            <w:r w:rsidRPr="00096C22">
              <w:rPr>
                <w:rFonts w:cs="Arial"/>
                <w:b/>
                <w:bCs/>
                <w:iCs/>
                <w:lang w:val="sr-Cyrl-CS"/>
              </w:rPr>
              <w:t>ПОНУДА ПОНУЂАЧА</w:t>
            </w:r>
          </w:p>
        </w:tc>
      </w:tr>
      <w:tr w:rsidR="003A0E23" w:rsidRPr="00096C22" w14:paraId="5D3D4898" w14:textId="77777777" w:rsidTr="003A0E23">
        <w:tc>
          <w:tcPr>
            <w:tcW w:w="5395" w:type="dxa"/>
            <w:vAlign w:val="center"/>
          </w:tcPr>
          <w:p w14:paraId="36041A17" w14:textId="77777777" w:rsidR="003A0E23" w:rsidRPr="00096C22" w:rsidRDefault="003A0E23" w:rsidP="003A0E23">
            <w:pPr>
              <w:spacing w:before="0"/>
              <w:jc w:val="center"/>
              <w:rPr>
                <w:rFonts w:cs="Arial"/>
                <w:b/>
                <w:bCs/>
                <w:iCs/>
                <w:lang w:val="sr-Cyrl-CS"/>
              </w:rPr>
            </w:pPr>
            <w:r w:rsidRPr="00096C22">
              <w:rPr>
                <w:rFonts w:cs="Arial"/>
                <w:b/>
                <w:bCs/>
                <w:iCs/>
                <w:lang w:val="sr-Cyrl-CS"/>
              </w:rPr>
              <w:t>РОК И НАЧИН ПЛАЋАЊА:</w:t>
            </w:r>
          </w:p>
          <w:p w14:paraId="5669A5D7" w14:textId="77777777" w:rsidR="003A0E23" w:rsidRPr="00096C22" w:rsidRDefault="003A0E23" w:rsidP="003A0E23">
            <w:pPr>
              <w:spacing w:before="0"/>
              <w:jc w:val="center"/>
              <w:rPr>
                <w:rFonts w:cs="Arial"/>
                <w:b/>
                <w:bCs/>
                <w:iCs/>
                <w:lang w:val="sr-Cyrl-CS"/>
              </w:rPr>
            </w:pPr>
            <w:r w:rsidRPr="00096C22">
              <w:rPr>
                <w:rFonts w:cs="Arial"/>
                <w:bCs/>
                <w:iCs/>
              </w:rPr>
              <w:t>Сукцесивно, након сваке појединачне испоруке и потпи</w:t>
            </w:r>
            <w:r>
              <w:rPr>
                <w:rFonts w:cs="Arial"/>
                <w:bCs/>
                <w:iCs/>
              </w:rPr>
              <w:t>сивања Записника о квалитативно</w:t>
            </w:r>
            <w:r>
              <w:rPr>
                <w:rFonts w:cs="Arial"/>
                <w:bCs/>
                <w:iCs/>
                <w:lang w:val="sr-Cyrl-RS"/>
              </w:rPr>
              <w:t>-</w:t>
            </w:r>
            <w:r w:rsidRPr="00096C22">
              <w:rPr>
                <w:rFonts w:cs="Arial"/>
                <w:bCs/>
                <w:iCs/>
              </w:rPr>
              <w:t xml:space="preserve"> квантитативном пријему добара од стране овлашћених представника Купца и  Продавца - без примедби, </w:t>
            </w:r>
            <w:r>
              <w:rPr>
                <w:rFonts w:cs="Arial"/>
                <w:bCs/>
                <w:iCs/>
                <w:lang w:val="sr-Cyrl-RS"/>
              </w:rPr>
              <w:t xml:space="preserve">а по појединачно издатој наруџбеници, </w:t>
            </w:r>
            <w:r w:rsidRPr="00096C22">
              <w:rPr>
                <w:rFonts w:cs="Arial"/>
                <w:bCs/>
                <w:iCs/>
              </w:rPr>
              <w:t xml:space="preserve">у року </w:t>
            </w:r>
            <w:r w:rsidRPr="00096C22">
              <w:rPr>
                <w:rFonts w:cs="Arial"/>
                <w:bCs/>
                <w:iCs/>
                <w:lang w:val="sr-Cyrl-RS"/>
              </w:rPr>
              <w:t xml:space="preserve">до 45 дана </w:t>
            </w:r>
            <w:r w:rsidRPr="00096C22">
              <w:rPr>
                <w:rFonts w:cs="Arial"/>
                <w:bCs/>
                <w:iCs/>
              </w:rPr>
              <w:t>од дана пријема исправног рачуна</w:t>
            </w:r>
          </w:p>
        </w:tc>
        <w:tc>
          <w:tcPr>
            <w:tcW w:w="3624" w:type="dxa"/>
            <w:vAlign w:val="center"/>
          </w:tcPr>
          <w:p w14:paraId="2E0C1FDE" w14:textId="77777777" w:rsidR="003A0E23" w:rsidRPr="00096C22" w:rsidRDefault="003A0E23" w:rsidP="003A0E23">
            <w:pPr>
              <w:spacing w:before="0"/>
              <w:jc w:val="center"/>
              <w:rPr>
                <w:rFonts w:cs="Arial"/>
                <w:bCs/>
                <w:iCs/>
                <w:lang w:val="sr-Cyrl-CS"/>
              </w:rPr>
            </w:pPr>
            <w:r w:rsidRPr="00096C22">
              <w:rPr>
                <w:rFonts w:cs="Arial"/>
                <w:bCs/>
                <w:iCs/>
                <w:lang w:val="sr-Cyrl-CS"/>
              </w:rPr>
              <w:t>Сагласан за захтевом наручиоца</w:t>
            </w:r>
          </w:p>
          <w:p w14:paraId="222F5DAB" w14:textId="77777777" w:rsidR="003A0E23" w:rsidRPr="00096C22" w:rsidRDefault="003A0E23" w:rsidP="003A0E23">
            <w:pPr>
              <w:spacing w:before="0"/>
              <w:jc w:val="center"/>
              <w:rPr>
                <w:rFonts w:cs="Arial"/>
                <w:bCs/>
                <w:iCs/>
                <w:lang w:val="sr-Cyrl-CS"/>
              </w:rPr>
            </w:pPr>
            <w:r w:rsidRPr="00096C22">
              <w:rPr>
                <w:rFonts w:cs="Arial"/>
                <w:bCs/>
                <w:iCs/>
                <w:lang w:val="sr-Cyrl-CS"/>
              </w:rPr>
              <w:t>ДА/НЕ (заокружити)</w:t>
            </w:r>
          </w:p>
          <w:p w14:paraId="0E2930AE" w14:textId="77777777" w:rsidR="003A0E23" w:rsidRPr="00096C22" w:rsidRDefault="003A0E23" w:rsidP="003A0E23">
            <w:pPr>
              <w:spacing w:before="0"/>
              <w:jc w:val="center"/>
              <w:rPr>
                <w:rFonts w:cs="Arial"/>
                <w:bCs/>
                <w:iCs/>
                <w:lang w:val="sr-Cyrl-CS"/>
              </w:rPr>
            </w:pPr>
          </w:p>
        </w:tc>
      </w:tr>
      <w:tr w:rsidR="003A0E23" w:rsidRPr="00096C22" w14:paraId="02C4BAAC" w14:textId="77777777" w:rsidTr="003A0E23">
        <w:tc>
          <w:tcPr>
            <w:tcW w:w="5395" w:type="dxa"/>
            <w:vAlign w:val="center"/>
          </w:tcPr>
          <w:p w14:paraId="1316D0B4" w14:textId="77777777" w:rsidR="003A0E23" w:rsidRDefault="003A0E23" w:rsidP="003A0E23">
            <w:pPr>
              <w:spacing w:before="0"/>
              <w:jc w:val="center"/>
              <w:rPr>
                <w:rFonts w:cs="Arial"/>
                <w:b/>
                <w:bCs/>
                <w:iCs/>
                <w:lang w:val="sr-Cyrl-CS"/>
              </w:rPr>
            </w:pPr>
          </w:p>
          <w:p w14:paraId="6D5148ED" w14:textId="77777777" w:rsidR="003A0E23" w:rsidRPr="009179BF" w:rsidRDefault="003A0E23" w:rsidP="003A0E23">
            <w:pPr>
              <w:spacing w:before="0"/>
              <w:jc w:val="center"/>
              <w:rPr>
                <w:rFonts w:cs="Arial"/>
                <w:b/>
                <w:bCs/>
                <w:iCs/>
                <w:lang w:val="sr-Cyrl-CS"/>
              </w:rPr>
            </w:pPr>
            <w:r w:rsidRPr="009179BF">
              <w:rPr>
                <w:rFonts w:cs="Arial"/>
                <w:b/>
                <w:bCs/>
                <w:iCs/>
                <w:lang w:val="sr-Cyrl-CS"/>
              </w:rPr>
              <w:t>РОК ИСПОРУКЕ:</w:t>
            </w:r>
          </w:p>
          <w:p w14:paraId="6267AD7F" w14:textId="6837883F" w:rsidR="003A0E23" w:rsidRPr="009179BF" w:rsidRDefault="003A0E23" w:rsidP="003A0E23">
            <w:pPr>
              <w:spacing w:before="0"/>
              <w:jc w:val="center"/>
              <w:rPr>
                <w:rFonts w:cs="Arial"/>
                <w:b/>
                <w:bCs/>
                <w:iCs/>
                <w:lang w:val="sr-Cyrl-CS"/>
              </w:rPr>
            </w:pPr>
            <w:r w:rsidRPr="009179BF">
              <w:rPr>
                <w:rFonts w:cs="Arial"/>
                <w:lang w:val="sr-Cyrl-RS"/>
              </w:rPr>
              <w:t xml:space="preserve">Сукцесивно, у року који не може бити дужи </w:t>
            </w:r>
            <w:r w:rsidRPr="00E052EE">
              <w:rPr>
                <w:rFonts w:cs="Arial"/>
                <w:lang w:val="sr-Cyrl-RS"/>
              </w:rPr>
              <w:t xml:space="preserve">од </w:t>
            </w:r>
            <w:r w:rsidRPr="00E052EE">
              <w:rPr>
                <w:rFonts w:cs="Arial"/>
              </w:rPr>
              <w:t xml:space="preserve"> </w:t>
            </w:r>
            <w:r w:rsidR="00E052EE" w:rsidRPr="00E052EE">
              <w:rPr>
                <w:rFonts w:cs="Arial"/>
                <w:lang w:val="sr-Cyrl-RS"/>
              </w:rPr>
              <w:t xml:space="preserve">2 </w:t>
            </w:r>
            <w:r w:rsidRPr="0031509E">
              <w:rPr>
                <w:rFonts w:cs="Arial"/>
                <w:lang w:val="sr-Cyrl-RS"/>
              </w:rPr>
              <w:t>(</w:t>
            </w:r>
            <w:r w:rsidR="00E052EE">
              <w:rPr>
                <w:rFonts w:cs="Arial"/>
                <w:lang w:val="sr-Cyrl-RS"/>
              </w:rPr>
              <w:t>словима: два</w:t>
            </w:r>
            <w:r w:rsidRPr="0031509E">
              <w:rPr>
                <w:rFonts w:cs="Arial"/>
                <w:lang w:val="sr-Cyrl-RS"/>
              </w:rPr>
              <w:t xml:space="preserve">) </w:t>
            </w:r>
            <w:r w:rsidRPr="009179BF">
              <w:rPr>
                <w:rFonts w:cs="Arial"/>
                <w:lang w:val="sr-Cyrl-RS"/>
              </w:rPr>
              <w:t>дана од дана пријема наруџбенице Наручиоца</w:t>
            </w:r>
          </w:p>
        </w:tc>
        <w:tc>
          <w:tcPr>
            <w:tcW w:w="3624" w:type="dxa"/>
            <w:vAlign w:val="center"/>
          </w:tcPr>
          <w:p w14:paraId="3E77D5A7" w14:textId="77777777" w:rsidR="003A0E23" w:rsidRPr="009179BF" w:rsidRDefault="003A0E23" w:rsidP="003A0E23">
            <w:pPr>
              <w:spacing w:before="0"/>
              <w:jc w:val="center"/>
              <w:rPr>
                <w:rFonts w:cs="Arial"/>
                <w:b/>
                <w:bCs/>
                <w:iCs/>
                <w:lang w:val="sr-Cyrl-CS"/>
              </w:rPr>
            </w:pPr>
          </w:p>
          <w:p w14:paraId="164C2C74" w14:textId="77777777" w:rsidR="003A0E23" w:rsidRPr="009179BF" w:rsidRDefault="003A0E23" w:rsidP="003A0E23">
            <w:pPr>
              <w:spacing w:before="0"/>
              <w:jc w:val="center"/>
              <w:rPr>
                <w:rFonts w:cs="Arial"/>
                <w:bCs/>
                <w:iCs/>
                <w:lang w:val="sr-Cyrl-CS"/>
              </w:rPr>
            </w:pPr>
            <w:r w:rsidRPr="009179BF">
              <w:rPr>
                <w:rFonts w:cs="Arial"/>
                <w:bCs/>
                <w:iCs/>
                <w:lang w:val="sr-Cyrl-CS"/>
              </w:rPr>
              <w:t xml:space="preserve">Сукцесивно, ______ дана </w:t>
            </w:r>
            <w:r w:rsidRPr="009179BF">
              <w:rPr>
                <w:rFonts w:cs="Arial"/>
                <w:lang w:val="sr-Cyrl-RS"/>
              </w:rPr>
              <w:t>од дана пријема наруџбенице Наручиоца</w:t>
            </w:r>
          </w:p>
          <w:p w14:paraId="03522E3E" w14:textId="77777777" w:rsidR="003A0E23" w:rsidRPr="009179BF" w:rsidRDefault="003A0E23" w:rsidP="003A0E23">
            <w:pPr>
              <w:spacing w:before="0"/>
              <w:jc w:val="center"/>
              <w:rPr>
                <w:rFonts w:cs="Arial"/>
                <w:b/>
                <w:bCs/>
                <w:iCs/>
                <w:lang w:val="sr-Cyrl-CS"/>
              </w:rPr>
            </w:pPr>
          </w:p>
        </w:tc>
      </w:tr>
      <w:tr w:rsidR="003A0E23" w:rsidRPr="00096C22" w14:paraId="4CEFBF47" w14:textId="77777777" w:rsidTr="003A0E23">
        <w:trPr>
          <w:trHeight w:val="818"/>
        </w:trPr>
        <w:tc>
          <w:tcPr>
            <w:tcW w:w="5395" w:type="dxa"/>
            <w:vAlign w:val="center"/>
          </w:tcPr>
          <w:p w14:paraId="503A0A2A" w14:textId="77777777" w:rsidR="003A0E23" w:rsidRPr="009179BF" w:rsidRDefault="003A0E23" w:rsidP="003A0E23">
            <w:pPr>
              <w:spacing w:before="0"/>
              <w:jc w:val="center"/>
              <w:rPr>
                <w:rFonts w:cs="Arial"/>
                <w:b/>
                <w:bCs/>
                <w:iCs/>
                <w:lang w:val="sr-Cyrl-CS"/>
              </w:rPr>
            </w:pPr>
            <w:r w:rsidRPr="009179BF">
              <w:rPr>
                <w:rFonts w:cs="Arial"/>
                <w:b/>
                <w:bCs/>
                <w:iCs/>
                <w:lang w:val="sr-Cyrl-CS"/>
              </w:rPr>
              <w:t>ГАРАНТНИ РОК:</w:t>
            </w:r>
          </w:p>
          <w:p w14:paraId="5DA4C824" w14:textId="77777777" w:rsidR="003A0E23" w:rsidRPr="009179BF" w:rsidRDefault="003A0E23" w:rsidP="003A0E23">
            <w:pPr>
              <w:spacing w:before="0"/>
              <w:jc w:val="center"/>
              <w:rPr>
                <w:rFonts w:cs="Arial"/>
                <w:bCs/>
                <w:iCs/>
                <w:lang w:val="sr-Cyrl-CS"/>
              </w:rPr>
            </w:pPr>
            <w:r w:rsidRPr="009179BF">
              <w:rPr>
                <w:rFonts w:cs="Arial"/>
                <w:lang w:eastAsia="zh-CN"/>
              </w:rPr>
              <w:t>Гарантни рок за предмет набавке је гарантни рок произвођача</w:t>
            </w:r>
          </w:p>
        </w:tc>
        <w:tc>
          <w:tcPr>
            <w:tcW w:w="3624" w:type="dxa"/>
            <w:vAlign w:val="center"/>
          </w:tcPr>
          <w:p w14:paraId="159EEBF1" w14:textId="77777777" w:rsidR="003A0E23" w:rsidRPr="009179BF" w:rsidRDefault="003A0E23" w:rsidP="003A0E23">
            <w:pPr>
              <w:spacing w:before="0"/>
              <w:jc w:val="center"/>
              <w:rPr>
                <w:rFonts w:cs="Arial"/>
                <w:b/>
                <w:bCs/>
                <w:iCs/>
                <w:lang w:val="sr-Cyrl-CS"/>
              </w:rPr>
            </w:pPr>
          </w:p>
          <w:p w14:paraId="0CCE2E62" w14:textId="77777777" w:rsidR="003A0E23" w:rsidRPr="00096C22" w:rsidRDefault="003A0E23" w:rsidP="003A0E23">
            <w:pPr>
              <w:spacing w:before="0"/>
              <w:jc w:val="center"/>
              <w:rPr>
                <w:rFonts w:cs="Arial"/>
                <w:bCs/>
                <w:iCs/>
                <w:lang w:val="sr-Cyrl-CS"/>
              </w:rPr>
            </w:pPr>
            <w:r w:rsidRPr="00096C22">
              <w:rPr>
                <w:rFonts w:cs="Arial"/>
                <w:bCs/>
                <w:iCs/>
                <w:lang w:val="sr-Cyrl-CS"/>
              </w:rPr>
              <w:t>Сагласан за захтевом наручиоца</w:t>
            </w:r>
          </w:p>
          <w:p w14:paraId="5CD6110F" w14:textId="77777777" w:rsidR="003A0E23" w:rsidRPr="00096C22" w:rsidRDefault="003A0E23" w:rsidP="003A0E23">
            <w:pPr>
              <w:spacing w:before="0"/>
              <w:jc w:val="center"/>
              <w:rPr>
                <w:rFonts w:cs="Arial"/>
                <w:bCs/>
                <w:iCs/>
                <w:lang w:val="sr-Cyrl-CS"/>
              </w:rPr>
            </w:pPr>
            <w:r w:rsidRPr="00096C22">
              <w:rPr>
                <w:rFonts w:cs="Arial"/>
                <w:bCs/>
                <w:iCs/>
                <w:lang w:val="sr-Cyrl-CS"/>
              </w:rPr>
              <w:t>ДА/НЕ (заокружити)</w:t>
            </w:r>
          </w:p>
          <w:p w14:paraId="1B5953C7" w14:textId="77777777" w:rsidR="003A0E23" w:rsidRPr="009179BF" w:rsidRDefault="003A0E23" w:rsidP="003A0E23">
            <w:pPr>
              <w:spacing w:before="0"/>
              <w:jc w:val="center"/>
              <w:rPr>
                <w:rFonts w:cs="Arial"/>
                <w:b/>
                <w:bCs/>
                <w:iCs/>
                <w:lang w:val="sr-Cyrl-CS"/>
              </w:rPr>
            </w:pPr>
          </w:p>
        </w:tc>
      </w:tr>
      <w:tr w:rsidR="003A0E23" w:rsidRPr="00096C22" w14:paraId="7B89FC92" w14:textId="77777777" w:rsidTr="003A0E23">
        <w:trPr>
          <w:trHeight w:val="800"/>
        </w:trPr>
        <w:tc>
          <w:tcPr>
            <w:tcW w:w="5395" w:type="dxa"/>
            <w:vAlign w:val="center"/>
          </w:tcPr>
          <w:p w14:paraId="2489D34C" w14:textId="77777777" w:rsidR="003A0E23" w:rsidRDefault="003A0E23" w:rsidP="003A0E23">
            <w:pPr>
              <w:spacing w:before="0"/>
              <w:jc w:val="center"/>
              <w:rPr>
                <w:rFonts w:cs="Arial"/>
                <w:b/>
                <w:bCs/>
                <w:iCs/>
                <w:lang w:val="sr-Cyrl-CS"/>
              </w:rPr>
            </w:pPr>
            <w:r>
              <w:rPr>
                <w:rFonts w:cs="Arial"/>
                <w:b/>
                <w:bCs/>
                <w:iCs/>
                <w:lang w:val="sr-Cyrl-CS"/>
              </w:rPr>
              <w:t>МЕСТО ИСПОРУКЕ:</w:t>
            </w:r>
          </w:p>
          <w:p w14:paraId="66D5E587" w14:textId="5CBB530B" w:rsidR="003A0E23" w:rsidRPr="00E052EE" w:rsidRDefault="003A0E23" w:rsidP="00E052EE">
            <w:pPr>
              <w:rPr>
                <w:i/>
                <w:lang w:eastAsia="ar-SA"/>
              </w:rPr>
            </w:pPr>
            <w:r w:rsidRPr="00096C22">
              <w:rPr>
                <w:lang w:val="sr-Cyrl-CS" w:eastAsia="ar-SA"/>
              </w:rPr>
              <w:t>М</w:t>
            </w:r>
            <w:r w:rsidRPr="00096C22">
              <w:rPr>
                <w:lang w:eastAsia="ar-SA"/>
              </w:rPr>
              <w:t>есто испоруке</w:t>
            </w:r>
            <w:r w:rsidRPr="00096C22">
              <w:rPr>
                <w:lang w:val="sr-Cyrl-RS" w:eastAsia="ar-SA"/>
              </w:rPr>
              <w:t xml:space="preserve"> </w:t>
            </w:r>
            <w:r>
              <w:rPr>
                <w:lang w:val="sr-Cyrl-RS" w:eastAsia="ar-SA"/>
              </w:rPr>
              <w:t>су магацини Наручиоца у Техничко</w:t>
            </w:r>
            <w:r w:rsidRPr="00096C22">
              <w:rPr>
                <w:lang w:val="sr-Cyrl-RS" w:eastAsia="ar-SA"/>
              </w:rPr>
              <w:t>м центр</w:t>
            </w:r>
            <w:r w:rsidR="00E052EE">
              <w:rPr>
                <w:lang w:val="sr-Cyrl-RS" w:eastAsia="ar-SA"/>
              </w:rPr>
              <w:t>у Београд</w:t>
            </w:r>
            <w:r w:rsidR="00A104A7">
              <w:rPr>
                <w:lang w:val="sr-Cyrl-RS" w:eastAsia="ar-SA"/>
              </w:rPr>
              <w:t>,</w:t>
            </w:r>
            <w:r w:rsidR="00A104A7" w:rsidRPr="00A104A7">
              <w:rPr>
                <w:sz w:val="20"/>
                <w:szCs w:val="20"/>
                <w:lang w:val="sr-Cyrl-CS"/>
              </w:rPr>
              <w:t xml:space="preserve"> </w:t>
            </w:r>
            <w:r w:rsidR="00A104A7" w:rsidRPr="00A104A7">
              <w:rPr>
                <w:lang w:val="sr-Cyrl-CS" w:eastAsia="ar-SA"/>
              </w:rPr>
              <w:t>М.Топлице б.б.</w:t>
            </w:r>
          </w:p>
        </w:tc>
        <w:tc>
          <w:tcPr>
            <w:tcW w:w="3624" w:type="dxa"/>
            <w:vAlign w:val="center"/>
          </w:tcPr>
          <w:p w14:paraId="36D36AAC" w14:textId="77777777" w:rsidR="003A0E23" w:rsidRPr="00096C22" w:rsidRDefault="003A0E23" w:rsidP="003A0E23">
            <w:pPr>
              <w:spacing w:before="0"/>
              <w:jc w:val="center"/>
              <w:rPr>
                <w:rFonts w:cs="Arial"/>
                <w:bCs/>
                <w:iCs/>
                <w:lang w:val="sr-Cyrl-CS"/>
              </w:rPr>
            </w:pPr>
            <w:r w:rsidRPr="00096C22">
              <w:rPr>
                <w:rFonts w:cs="Arial"/>
                <w:bCs/>
                <w:iCs/>
                <w:lang w:val="sr-Cyrl-CS"/>
              </w:rPr>
              <w:t>Сагласан за захтевом наручиоца</w:t>
            </w:r>
          </w:p>
          <w:p w14:paraId="67B02146" w14:textId="77777777" w:rsidR="003A0E23" w:rsidRPr="00096C22" w:rsidRDefault="003A0E23" w:rsidP="003A0E23">
            <w:pPr>
              <w:spacing w:before="0"/>
              <w:jc w:val="center"/>
              <w:rPr>
                <w:rFonts w:cs="Arial"/>
                <w:bCs/>
                <w:iCs/>
                <w:lang w:val="sr-Cyrl-CS"/>
              </w:rPr>
            </w:pPr>
            <w:r w:rsidRPr="00096C22">
              <w:rPr>
                <w:rFonts w:cs="Arial"/>
                <w:bCs/>
                <w:iCs/>
                <w:lang w:val="sr-Cyrl-CS"/>
              </w:rPr>
              <w:t>ДА/НЕ (заокружити)</w:t>
            </w:r>
          </w:p>
          <w:p w14:paraId="6AF95DA2" w14:textId="77777777" w:rsidR="003A0E23" w:rsidRPr="00096C22" w:rsidRDefault="003A0E23" w:rsidP="003A0E23">
            <w:pPr>
              <w:spacing w:before="0"/>
              <w:jc w:val="center"/>
              <w:rPr>
                <w:rFonts w:cs="Arial"/>
                <w:b/>
                <w:bCs/>
                <w:iCs/>
                <w:lang w:val="sr-Cyrl-CS"/>
              </w:rPr>
            </w:pPr>
          </w:p>
        </w:tc>
      </w:tr>
      <w:tr w:rsidR="003A0E23" w:rsidRPr="00096C22" w14:paraId="07D2B7C2" w14:textId="77777777" w:rsidTr="003A0E23">
        <w:trPr>
          <w:trHeight w:val="800"/>
        </w:trPr>
        <w:tc>
          <w:tcPr>
            <w:tcW w:w="5395" w:type="dxa"/>
            <w:vAlign w:val="center"/>
          </w:tcPr>
          <w:p w14:paraId="77AB5C74" w14:textId="77777777" w:rsidR="003A0E23" w:rsidRPr="00096C22" w:rsidRDefault="003A0E23" w:rsidP="003A0E23">
            <w:pPr>
              <w:spacing w:before="0"/>
              <w:jc w:val="center"/>
              <w:rPr>
                <w:rFonts w:cs="Arial"/>
                <w:b/>
                <w:bCs/>
                <w:iCs/>
                <w:lang w:val="sr-Cyrl-CS"/>
              </w:rPr>
            </w:pPr>
            <w:r w:rsidRPr="00096C22">
              <w:rPr>
                <w:rFonts w:cs="Arial"/>
                <w:b/>
                <w:bCs/>
                <w:iCs/>
                <w:lang w:val="sr-Cyrl-CS"/>
              </w:rPr>
              <w:t>РОК ВАЖЕЊА ПОНУДЕ:</w:t>
            </w:r>
          </w:p>
          <w:p w14:paraId="0406D23E" w14:textId="77777777" w:rsidR="003A0E23" w:rsidRPr="00096C22" w:rsidRDefault="003A0E23" w:rsidP="003A0E23">
            <w:pPr>
              <w:spacing w:before="0"/>
              <w:jc w:val="center"/>
              <w:rPr>
                <w:rFonts w:cs="Arial"/>
                <w:b/>
                <w:bCs/>
                <w:iCs/>
                <w:lang w:val="sr-Cyrl-CS"/>
              </w:rPr>
            </w:pPr>
            <w:r w:rsidRPr="00096C22">
              <w:rPr>
                <w:rFonts w:cs="Arial"/>
                <w:bCs/>
                <w:iCs/>
                <w:lang w:val="sr-Cyrl-CS"/>
              </w:rPr>
              <w:t>не може бити краћ</w:t>
            </w:r>
            <w:r w:rsidRPr="00096C22">
              <w:rPr>
                <w:rFonts w:cs="Arial"/>
                <w:bCs/>
                <w:iCs/>
              </w:rPr>
              <w:t>и</w:t>
            </w:r>
            <w:r w:rsidRPr="00096C22">
              <w:rPr>
                <w:rFonts w:cs="Arial"/>
                <w:bCs/>
                <w:iCs/>
                <w:lang w:val="sr-Cyrl-CS"/>
              </w:rPr>
              <w:t xml:space="preserve"> од 60 (словима: шездесет) дана од дана отварања понуда</w:t>
            </w:r>
          </w:p>
        </w:tc>
        <w:tc>
          <w:tcPr>
            <w:tcW w:w="3624" w:type="dxa"/>
            <w:vAlign w:val="center"/>
          </w:tcPr>
          <w:p w14:paraId="14BC50FE" w14:textId="77777777" w:rsidR="003A0E23" w:rsidRPr="00096C22" w:rsidRDefault="003A0E23" w:rsidP="003A0E23">
            <w:pPr>
              <w:spacing w:before="0"/>
              <w:jc w:val="center"/>
              <w:rPr>
                <w:rFonts w:cs="Arial"/>
                <w:b/>
                <w:bCs/>
                <w:iCs/>
                <w:lang w:val="sr-Cyrl-CS"/>
              </w:rPr>
            </w:pPr>
          </w:p>
          <w:p w14:paraId="177BEA28" w14:textId="77777777" w:rsidR="003A0E23" w:rsidRPr="00096C22" w:rsidRDefault="003A0E23" w:rsidP="003A0E23">
            <w:pPr>
              <w:spacing w:before="0"/>
              <w:jc w:val="center"/>
              <w:rPr>
                <w:rFonts w:cs="Arial"/>
                <w:b/>
                <w:bCs/>
                <w:iCs/>
                <w:lang w:val="sr-Cyrl-CS"/>
              </w:rPr>
            </w:pPr>
            <w:r w:rsidRPr="00096C22">
              <w:rPr>
                <w:rFonts w:cs="Arial"/>
                <w:bCs/>
                <w:iCs/>
                <w:lang w:val="sr-Cyrl-CS"/>
              </w:rPr>
              <w:t>_____ дана од дана отварања понуда</w:t>
            </w:r>
          </w:p>
        </w:tc>
      </w:tr>
      <w:tr w:rsidR="003A0E23" w:rsidRPr="00096C22" w14:paraId="6A680AFA" w14:textId="77777777" w:rsidTr="003A0E23">
        <w:tc>
          <w:tcPr>
            <w:tcW w:w="9019" w:type="dxa"/>
            <w:gridSpan w:val="2"/>
          </w:tcPr>
          <w:p w14:paraId="39E03BEF" w14:textId="77777777" w:rsidR="003A0E23" w:rsidRPr="00096C22" w:rsidRDefault="003A0E23" w:rsidP="003A0E23">
            <w:pPr>
              <w:spacing w:before="0"/>
              <w:rPr>
                <w:rFonts w:cs="Arial"/>
                <w:bCs/>
                <w:iCs/>
                <w:lang w:val="sr-Cyrl-CS"/>
              </w:rPr>
            </w:pPr>
            <w:r w:rsidRPr="00096C22">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479F9C7" w14:textId="77777777" w:rsidR="003A0E23" w:rsidRPr="00096C22" w:rsidRDefault="003A0E23" w:rsidP="003A0E23">
      <w:pPr>
        <w:spacing w:before="0"/>
        <w:rPr>
          <w:rFonts w:cs="Arial"/>
          <w:b/>
          <w:bCs/>
          <w:i/>
          <w:iCs/>
          <w:lang w:val="sr-Cyrl-CS"/>
        </w:rPr>
      </w:pPr>
    </w:p>
    <w:p w14:paraId="467022C8" w14:textId="77777777" w:rsidR="003A0E23" w:rsidRPr="00096C22" w:rsidRDefault="003A0E23" w:rsidP="003A0E23">
      <w:pPr>
        <w:spacing w:before="0"/>
        <w:rPr>
          <w:rFonts w:cs="Arial"/>
          <w:b/>
          <w:bCs/>
          <w:i/>
          <w:iCs/>
          <w:lang w:val="sr-Cyrl-CS"/>
        </w:rPr>
      </w:pPr>
    </w:p>
    <w:p w14:paraId="56F3242D" w14:textId="77777777" w:rsidR="003A0E23" w:rsidRPr="00096C22" w:rsidRDefault="003A0E23" w:rsidP="003A0E23">
      <w:pPr>
        <w:spacing w:before="0"/>
        <w:rPr>
          <w:rFonts w:cs="Arial"/>
          <w:b/>
          <w:bCs/>
          <w:i/>
          <w:iCs/>
          <w:lang w:val="sr-Cyrl-CS"/>
        </w:rPr>
      </w:pPr>
    </w:p>
    <w:p w14:paraId="48BFC42A" w14:textId="77777777" w:rsidR="003A0E23" w:rsidRPr="00096C22" w:rsidRDefault="003A0E23" w:rsidP="003A0E23">
      <w:pPr>
        <w:spacing w:before="0"/>
        <w:rPr>
          <w:rFonts w:eastAsia="TimesNewRomanPSMT" w:cs="Arial"/>
          <w:bCs/>
          <w:lang w:val="sr-Cyrl-CS"/>
        </w:rPr>
      </w:pPr>
      <w:r w:rsidRPr="00096C22">
        <w:rPr>
          <w:rFonts w:cs="Arial"/>
          <w:b/>
          <w:bCs/>
          <w:i/>
          <w:iCs/>
          <w:lang w:val="sr-Cyrl-CS"/>
        </w:rPr>
        <w:t xml:space="preserve">               </w:t>
      </w:r>
      <w:r w:rsidRPr="00096C22">
        <w:rPr>
          <w:rFonts w:eastAsia="TimesNewRomanPSMT" w:cs="Arial"/>
          <w:bCs/>
        </w:rPr>
        <w:t xml:space="preserve">Датум </w:t>
      </w:r>
      <w:r w:rsidRPr="00096C22">
        <w:rPr>
          <w:rFonts w:eastAsia="TimesNewRomanPSMT" w:cs="Arial"/>
          <w:bCs/>
        </w:rPr>
        <w:tab/>
      </w:r>
      <w:r w:rsidRPr="00096C22">
        <w:rPr>
          <w:rFonts w:eastAsia="TimesNewRomanPSMT" w:cs="Arial"/>
          <w:bCs/>
        </w:rPr>
        <w:tab/>
      </w:r>
      <w:r w:rsidRPr="00096C22">
        <w:rPr>
          <w:rFonts w:eastAsia="TimesNewRomanPSMT" w:cs="Arial"/>
          <w:bCs/>
        </w:rPr>
        <w:tab/>
      </w:r>
      <w:r w:rsidRPr="00096C22">
        <w:rPr>
          <w:rFonts w:eastAsia="TimesNewRomanPSMT" w:cs="Arial"/>
          <w:bCs/>
        </w:rPr>
        <w:tab/>
        <w:t xml:space="preserve">             </w:t>
      </w:r>
      <w:r w:rsidRPr="00096C22">
        <w:rPr>
          <w:rFonts w:eastAsia="TimesNewRomanPSMT" w:cs="Arial"/>
          <w:bCs/>
          <w:lang w:val="sr-Cyrl-CS"/>
        </w:rPr>
        <w:t xml:space="preserve">                         </w:t>
      </w:r>
      <w:r w:rsidRPr="00096C22">
        <w:rPr>
          <w:rFonts w:eastAsia="TimesNewRomanPSMT" w:cs="Arial"/>
          <w:bCs/>
        </w:rPr>
        <w:t>Понуђач</w:t>
      </w:r>
    </w:p>
    <w:p w14:paraId="7FD555B9" w14:textId="77777777" w:rsidR="003A0E23" w:rsidRPr="00096C22" w:rsidRDefault="003A0E23" w:rsidP="003A0E23">
      <w:pPr>
        <w:spacing w:before="0"/>
        <w:ind w:left="720" w:firstLine="720"/>
        <w:rPr>
          <w:rFonts w:eastAsia="TimesNewRomanPSMT" w:cs="Arial"/>
          <w:bCs/>
          <w:lang w:val="sr-Cyrl-CS"/>
        </w:rPr>
      </w:pPr>
    </w:p>
    <w:p w14:paraId="36468B93" w14:textId="77777777" w:rsidR="003A0E23" w:rsidRPr="00096C22" w:rsidRDefault="003A0E23" w:rsidP="003A0E23">
      <w:pPr>
        <w:spacing w:before="0"/>
        <w:rPr>
          <w:rFonts w:eastAsia="TimesNewRomanPS-BoldMT" w:cs="Arial"/>
          <w:b/>
          <w:bCs/>
          <w:i/>
          <w:iCs/>
          <w:lang w:val="sr-Cyrl-CS"/>
        </w:rPr>
      </w:pPr>
      <w:r w:rsidRPr="00096C22">
        <w:rPr>
          <w:rFonts w:eastAsia="TimesNewRomanPS-BoldMT" w:cs="Arial"/>
          <w:b/>
          <w:bCs/>
          <w:i/>
          <w:iCs/>
        </w:rPr>
        <w:t>________________________</w:t>
      </w:r>
      <w:r w:rsidRPr="00096C22">
        <w:rPr>
          <w:rFonts w:eastAsia="TimesNewRomanPS-BoldMT" w:cs="Arial"/>
          <w:b/>
          <w:bCs/>
          <w:i/>
          <w:iCs/>
          <w:lang w:val="sr-Cyrl-CS"/>
        </w:rPr>
        <w:t xml:space="preserve">                  М.П.</w:t>
      </w:r>
      <w:r w:rsidRPr="00096C22">
        <w:rPr>
          <w:rFonts w:eastAsia="TimesNewRomanPS-BoldMT" w:cs="Arial"/>
          <w:b/>
          <w:bCs/>
          <w:i/>
          <w:iCs/>
        </w:rPr>
        <w:tab/>
      </w:r>
      <w:r w:rsidRPr="00096C22">
        <w:rPr>
          <w:rFonts w:eastAsia="TimesNewRomanPS-BoldMT" w:cs="Arial"/>
          <w:b/>
          <w:bCs/>
          <w:i/>
          <w:iCs/>
          <w:lang w:val="sr-Cyrl-CS"/>
        </w:rPr>
        <w:t xml:space="preserve">              _____________________                                      </w:t>
      </w:r>
    </w:p>
    <w:p w14:paraId="4B65597F" w14:textId="77777777" w:rsidR="003A0E23" w:rsidRPr="00096C22" w:rsidRDefault="003A0E23" w:rsidP="003A0E23">
      <w:pPr>
        <w:spacing w:before="0"/>
        <w:rPr>
          <w:rFonts w:cs="Arial"/>
          <w:b/>
          <w:bCs/>
          <w:i/>
          <w:iCs/>
          <w:u w:val="single"/>
        </w:rPr>
      </w:pPr>
    </w:p>
    <w:p w14:paraId="0A2747D7" w14:textId="77777777" w:rsidR="003A0E23" w:rsidRPr="00096C22" w:rsidRDefault="003A0E23" w:rsidP="003A0E23">
      <w:pPr>
        <w:spacing w:before="0"/>
        <w:rPr>
          <w:rFonts w:cs="Arial"/>
          <w:b/>
          <w:bCs/>
          <w:i/>
          <w:iCs/>
          <w:u w:val="single"/>
          <w:lang w:val="sr-Cyrl-RS"/>
        </w:rPr>
      </w:pPr>
      <w:r w:rsidRPr="00096C22">
        <w:rPr>
          <w:rFonts w:cs="Arial"/>
          <w:b/>
          <w:bCs/>
          <w:i/>
          <w:iCs/>
          <w:u w:val="single"/>
        </w:rPr>
        <w:t>Напомене:</w:t>
      </w:r>
    </w:p>
    <w:p w14:paraId="1FFBA965" w14:textId="77777777" w:rsidR="003A0E23" w:rsidRPr="00096C22" w:rsidRDefault="003A0E23" w:rsidP="003A0E23">
      <w:pPr>
        <w:autoSpaceDE w:val="0"/>
        <w:autoSpaceDN w:val="0"/>
        <w:adjustRightInd w:val="0"/>
        <w:rPr>
          <w:rFonts w:eastAsia="TimesNewRomanPS-BoldMT" w:cs="Arial"/>
          <w:bCs/>
          <w:i/>
          <w:iCs/>
          <w:lang w:val="sr-Cyrl-RS"/>
        </w:rPr>
      </w:pPr>
      <w:r w:rsidRPr="00096C22">
        <w:rPr>
          <w:rFonts w:eastAsia="TimesNewRomanPS-BoldMT" w:cs="Arial"/>
          <w:bCs/>
          <w:i/>
          <w:iCs/>
          <w:lang w:val="sr-Cyrl-RS"/>
        </w:rPr>
        <w:t>-  Понуђач је обавезан да у обрасцу понуде попуни све комерцијалне услове (сва празна поља).</w:t>
      </w:r>
    </w:p>
    <w:p w14:paraId="149E5A91" w14:textId="77777777" w:rsidR="003A0E23" w:rsidRPr="00096C22" w:rsidRDefault="003A0E23" w:rsidP="003A0E23">
      <w:pPr>
        <w:autoSpaceDE w:val="0"/>
        <w:autoSpaceDN w:val="0"/>
        <w:adjustRightInd w:val="0"/>
        <w:rPr>
          <w:rFonts w:eastAsia="TimesNewRomanPS-BoldMT" w:cs="Arial"/>
          <w:bCs/>
          <w:i/>
          <w:iCs/>
          <w:lang w:val="sr-Cyrl-RS"/>
        </w:rPr>
      </w:pPr>
      <w:r w:rsidRPr="00096C22">
        <w:rPr>
          <w:rFonts w:eastAsia="TimesNewRomanPS-BoldMT" w:cs="Arial"/>
          <w:bCs/>
          <w:i/>
          <w:iCs/>
          <w:lang w:val="sr-Cyrl-RS"/>
        </w:rPr>
        <w:t xml:space="preserve">- </w:t>
      </w:r>
      <w:r w:rsidRPr="00096C22">
        <w:rPr>
          <w:rFonts w:eastAsia="TimesNewRomanPS-BoldMT" w:cs="Arial"/>
          <w:bCs/>
          <w:i/>
          <w:iCs/>
          <w:lang w:val="ru-RU"/>
        </w:rPr>
        <w:t>Уколико понуђачи подносе заједничку понуду,</w:t>
      </w:r>
      <w:r w:rsidRPr="00096C22">
        <w:rPr>
          <w:rFonts w:eastAsia="TimesNewRomanPS-BoldMT" w:cs="Arial"/>
          <w:bCs/>
          <w:i/>
          <w:iCs/>
          <w:lang w:val="sr-Cyrl-RS"/>
        </w:rPr>
        <w:t xml:space="preserve"> </w:t>
      </w:r>
      <w:r w:rsidRPr="00096C22">
        <w:rPr>
          <w:rFonts w:eastAsia="TimesNewRomanPS-BoldMT" w:cs="Arial"/>
          <w:bCs/>
          <w:i/>
          <w:iCs/>
          <w:lang w:val="ru-RU"/>
        </w:rPr>
        <w:t>група понуђача може да о</w:t>
      </w:r>
      <w:r w:rsidRPr="00096C22">
        <w:rPr>
          <w:rFonts w:eastAsia="TimesNewRomanPS-BoldMT" w:cs="Arial"/>
          <w:bCs/>
          <w:i/>
          <w:iCs/>
          <w:lang w:val="sr-Cyrl-RS"/>
        </w:rPr>
        <w:t>власти</w:t>
      </w:r>
      <w:r w:rsidRPr="00096C22">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w:t>
      </w:r>
      <w:r w:rsidRPr="00096C22">
        <w:rPr>
          <w:rFonts w:eastAsia="TimesNewRomanPS-BoldMT" w:cs="Arial"/>
          <w:bCs/>
          <w:i/>
          <w:iCs/>
          <w:lang w:val="ru-RU"/>
        </w:rPr>
        <w:lastRenderedPageBreak/>
        <w:t>групе понуђача (у том смислу овај образац треба прилагодити већем броју потписника)</w:t>
      </w:r>
    </w:p>
    <w:p w14:paraId="673FDB59" w14:textId="77777777" w:rsidR="003A0E23" w:rsidRDefault="003A0E23" w:rsidP="00A827BE">
      <w:pPr>
        <w:spacing w:before="0"/>
        <w:jc w:val="right"/>
        <w:outlineLvl w:val="1"/>
        <w:rPr>
          <w:rFonts w:cs="Arial"/>
          <w:b/>
          <w:sz w:val="24"/>
          <w:szCs w:val="24"/>
        </w:rPr>
      </w:pPr>
    </w:p>
    <w:p w14:paraId="17CEDB6C" w14:textId="77777777" w:rsidR="003A0E23" w:rsidRDefault="003A0E23" w:rsidP="00A827BE">
      <w:pPr>
        <w:spacing w:before="0"/>
        <w:jc w:val="right"/>
        <w:outlineLvl w:val="1"/>
        <w:rPr>
          <w:rFonts w:cs="Arial"/>
          <w:b/>
          <w:sz w:val="24"/>
          <w:szCs w:val="24"/>
        </w:rPr>
      </w:pPr>
    </w:p>
    <w:p w14:paraId="75C47BE6" w14:textId="77777777" w:rsidR="003A0E23" w:rsidRDefault="003A0E23" w:rsidP="00A827BE">
      <w:pPr>
        <w:spacing w:before="0"/>
        <w:jc w:val="right"/>
        <w:outlineLvl w:val="1"/>
        <w:rPr>
          <w:rFonts w:cs="Arial"/>
          <w:b/>
          <w:sz w:val="24"/>
          <w:szCs w:val="24"/>
        </w:rPr>
      </w:pPr>
    </w:p>
    <w:p w14:paraId="19FBB843" w14:textId="77777777" w:rsidR="00CC2468" w:rsidRDefault="00CC2468" w:rsidP="007551B6">
      <w:pPr>
        <w:spacing w:before="0"/>
        <w:outlineLvl w:val="1"/>
        <w:rPr>
          <w:rFonts w:cs="Arial"/>
          <w:b/>
          <w:sz w:val="24"/>
          <w:szCs w:val="24"/>
        </w:rPr>
      </w:pPr>
    </w:p>
    <w:p w14:paraId="68D8A5EC" w14:textId="77777777" w:rsidR="00CC2468" w:rsidRDefault="00CC2468" w:rsidP="00A827BE">
      <w:pPr>
        <w:spacing w:before="0"/>
        <w:jc w:val="right"/>
        <w:outlineLvl w:val="1"/>
        <w:rPr>
          <w:rFonts w:cs="Arial"/>
          <w:b/>
          <w:sz w:val="24"/>
          <w:szCs w:val="24"/>
        </w:rPr>
      </w:pPr>
    </w:p>
    <w:p w14:paraId="11343EAE" w14:textId="77777777" w:rsidR="003A0E23" w:rsidRDefault="003A0E23" w:rsidP="00A827BE">
      <w:pPr>
        <w:spacing w:before="0"/>
        <w:jc w:val="right"/>
        <w:outlineLvl w:val="1"/>
        <w:rPr>
          <w:rFonts w:cs="Arial"/>
          <w:b/>
          <w:sz w:val="24"/>
          <w:szCs w:val="24"/>
        </w:rPr>
      </w:pPr>
    </w:p>
    <w:p w14:paraId="1C5557DA" w14:textId="77777777" w:rsidR="003A0E23" w:rsidRDefault="003A0E23" w:rsidP="00A827BE">
      <w:pPr>
        <w:spacing w:before="0"/>
        <w:jc w:val="right"/>
        <w:outlineLvl w:val="1"/>
        <w:rPr>
          <w:rFonts w:cs="Arial"/>
          <w:b/>
          <w:sz w:val="24"/>
          <w:szCs w:val="24"/>
        </w:rPr>
      </w:pPr>
    </w:p>
    <w:p w14:paraId="3B54BBB5" w14:textId="77777777" w:rsidR="003A0E23" w:rsidRPr="00096C22" w:rsidRDefault="003A0E23" w:rsidP="003A0E23">
      <w:pPr>
        <w:pStyle w:val="KDObrazac"/>
        <w:spacing w:before="0"/>
        <w:rPr>
          <w:noProof/>
        </w:rPr>
      </w:pPr>
      <w:r w:rsidRPr="00096C22">
        <w:t xml:space="preserve">ОБРАЗАЦ </w:t>
      </w:r>
      <w:r w:rsidRPr="00096C22">
        <w:rPr>
          <w:lang w:val="sr-Cyrl-RS"/>
        </w:rPr>
        <w:t>1</w:t>
      </w:r>
      <w:r w:rsidRPr="00096C22">
        <w:rPr>
          <w:noProof/>
        </w:rPr>
        <w:t>.</w:t>
      </w:r>
    </w:p>
    <w:p w14:paraId="3CB1EDB0" w14:textId="77777777" w:rsidR="003A0E23" w:rsidRDefault="003A0E23" w:rsidP="003A0E23">
      <w:pPr>
        <w:spacing w:before="0"/>
        <w:jc w:val="center"/>
        <w:rPr>
          <w:rStyle w:val="BookTitle"/>
          <w:rFonts w:cs="Arial"/>
        </w:rPr>
      </w:pPr>
      <w:r w:rsidRPr="00096C22">
        <w:rPr>
          <w:rStyle w:val="BookTitle"/>
          <w:rFonts w:cs="Arial"/>
        </w:rPr>
        <w:t>ОБРАЗАЦ ПОНУДЕ</w:t>
      </w:r>
    </w:p>
    <w:p w14:paraId="10F8581A" w14:textId="77777777" w:rsidR="003A0E23" w:rsidRPr="00096C22" w:rsidRDefault="003A0E23" w:rsidP="003A0E23">
      <w:pPr>
        <w:spacing w:before="0"/>
        <w:jc w:val="center"/>
        <w:rPr>
          <w:rStyle w:val="BookTitle"/>
          <w:rFonts w:cs="Arial"/>
        </w:rPr>
      </w:pPr>
    </w:p>
    <w:p w14:paraId="225884C9" w14:textId="27F7A7A8" w:rsidR="003A0E23" w:rsidRPr="003A0E23" w:rsidRDefault="003A0E23" w:rsidP="003A0E23">
      <w:pPr>
        <w:rPr>
          <w:rFonts w:eastAsia="TimesNewRomanPS-BoldMT" w:cs="Arial"/>
          <w:bCs/>
          <w:color w:val="000000"/>
          <w:lang w:val="sr-Cyrl-RS"/>
        </w:rPr>
      </w:pPr>
      <w:r w:rsidRPr="00096C22">
        <w:rPr>
          <w:rFonts w:eastAsia="TimesNewRomanPS-BoldMT" w:cs="Arial"/>
          <w:bCs/>
          <w:color w:val="000000"/>
        </w:rPr>
        <w:t>Понуда бр._________ од _______________ за  отворени поступак</w:t>
      </w:r>
      <w:r w:rsidRPr="00096C22">
        <w:t xml:space="preserve"> </w:t>
      </w:r>
      <w:r w:rsidRPr="00096C22">
        <w:rPr>
          <w:rFonts w:eastAsia="TimesNewRomanPS-BoldMT" w:cs="Arial"/>
          <w:bCs/>
          <w:color w:val="000000"/>
        </w:rPr>
        <w:t>јавне набавке</w:t>
      </w:r>
      <w:r>
        <w:rPr>
          <w:rFonts w:eastAsia="TimesNewRomanPS-BoldMT" w:cs="Arial"/>
          <w:bCs/>
          <w:color w:val="000000"/>
          <w:lang w:val="sr-Cyrl-RS"/>
        </w:rPr>
        <w:t xml:space="preserve"> </w:t>
      </w:r>
      <w:r w:rsidRPr="00096C22">
        <w:rPr>
          <w:rFonts w:eastAsia="TimesNewRomanPS-BoldMT" w:cs="Arial"/>
          <w:bCs/>
          <w:color w:val="000000"/>
          <w:lang w:val="sr-Cyrl-RS"/>
        </w:rPr>
        <w:t xml:space="preserve"> </w:t>
      </w:r>
      <w:r>
        <w:rPr>
          <w:rFonts w:eastAsia="TimesNewRomanPS-BoldMT" w:cs="Arial"/>
          <w:bCs/>
          <w:color w:val="000000"/>
          <w:lang w:val="sr-Cyrl-RS"/>
        </w:rPr>
        <w:t>РЕЗЕРВНИ ДЕЛОВИ И МАТЕРИЈАЛ ЗА ПУТНИЧКА ВОЗИЛА,</w:t>
      </w:r>
      <w:r w:rsidR="00E052EE" w:rsidRPr="00E052EE">
        <w:rPr>
          <w:rFonts w:cs="Arial"/>
          <w:sz w:val="24"/>
          <w:szCs w:val="24"/>
          <w:lang w:val="sr-Cyrl-CS"/>
        </w:rPr>
        <w:t xml:space="preserve"> </w:t>
      </w:r>
      <w:r w:rsidR="00E052EE" w:rsidRPr="007551B6">
        <w:rPr>
          <w:rFonts w:eastAsia="TimesNewRomanPS-BoldMT" w:cs="Arial"/>
          <w:b/>
          <w:bCs/>
          <w:color w:val="000000"/>
          <w:lang w:val="sr-Cyrl-CS"/>
        </w:rPr>
        <w:t>Партија 3.</w:t>
      </w:r>
      <w:r w:rsidR="00E052EE" w:rsidRPr="00E052EE">
        <w:rPr>
          <w:rFonts w:eastAsia="TimesNewRomanPS-BoldMT" w:cs="Arial"/>
          <w:bCs/>
          <w:color w:val="000000"/>
          <w:lang w:val="sr-Cyrl-CS"/>
        </w:rPr>
        <w:t xml:space="preserve"> Моторно уље и техничка хемија</w:t>
      </w:r>
      <w:r w:rsidR="00E052EE">
        <w:rPr>
          <w:rFonts w:eastAsia="TimesNewRomanPS-BoldMT" w:cs="Arial"/>
          <w:bCs/>
          <w:color w:val="000000"/>
          <w:lang w:val="sr-Cyrl-CS"/>
        </w:rPr>
        <w:t>,</w:t>
      </w:r>
      <w:r>
        <w:rPr>
          <w:rFonts w:eastAsia="TimesNewRomanPS-BoldMT" w:cs="Arial"/>
          <w:bCs/>
          <w:color w:val="000000"/>
          <w:lang w:val="sr-Cyrl-RS"/>
        </w:rPr>
        <w:t xml:space="preserve"> </w:t>
      </w:r>
      <w:r w:rsidRPr="00096C22">
        <w:rPr>
          <w:rFonts w:eastAsia="TimesNewRomanPS-BoldMT" w:cs="Arial"/>
          <w:bCs/>
          <w:color w:val="000000"/>
        </w:rPr>
        <w:t>ради закључења Оквирног споразума са једним</w:t>
      </w:r>
      <w:r w:rsidRPr="00096C22">
        <w:rPr>
          <w:rFonts w:eastAsia="TimesNewRomanPS-BoldMT" w:cs="Arial"/>
          <w:bCs/>
          <w:color w:val="00B0F0"/>
        </w:rPr>
        <w:t xml:space="preserve"> </w:t>
      </w:r>
      <w:r w:rsidRPr="00096C22">
        <w:rPr>
          <w:rFonts w:eastAsia="TimesNewRomanPS-BoldMT" w:cs="Arial"/>
          <w:bCs/>
          <w:color w:val="000000"/>
        </w:rPr>
        <w:t>понуђачем</w:t>
      </w:r>
      <w:r w:rsidRPr="00096C22">
        <w:rPr>
          <w:rFonts w:eastAsia="TimesNewRomanPS-BoldMT" w:cs="Arial"/>
          <w:bCs/>
        </w:rPr>
        <w:t>,</w:t>
      </w:r>
      <w:r w:rsidRPr="00096C22">
        <w:rPr>
          <w:rFonts w:eastAsia="TimesNewRomanPS-BoldMT" w:cs="Arial"/>
          <w:bCs/>
          <w:color w:val="00B0F0"/>
        </w:rPr>
        <w:t xml:space="preserve"> </w:t>
      </w:r>
      <w:r>
        <w:rPr>
          <w:rFonts w:eastAsia="TimesNewRomanPS-BoldMT" w:cs="Arial"/>
          <w:bCs/>
          <w:color w:val="000000"/>
        </w:rPr>
        <w:t>ЈН/8200/0082/2017</w:t>
      </w:r>
      <w:r w:rsidRPr="00096C22">
        <w:rPr>
          <w:rFonts w:eastAsia="TimesNewRomanPS-BoldMT" w:cs="Arial"/>
          <w:bCs/>
          <w:color w:val="000000"/>
        </w:rPr>
        <w:t>.</w:t>
      </w:r>
    </w:p>
    <w:p w14:paraId="38EAD45C" w14:textId="77777777" w:rsidR="003A0E23" w:rsidRPr="00096C22" w:rsidRDefault="003A0E23" w:rsidP="003A0E23">
      <w:pPr>
        <w:spacing w:before="0"/>
        <w:rPr>
          <w:rFonts w:eastAsia="TimesNewRomanPS-BoldMT" w:cs="Arial"/>
          <w:bCs/>
          <w:color w:val="00B0F0"/>
        </w:rPr>
      </w:pPr>
    </w:p>
    <w:p w14:paraId="23E18FE3" w14:textId="77777777" w:rsidR="003A0E23" w:rsidRPr="00096C22" w:rsidRDefault="003A0E23" w:rsidP="003A0E23">
      <w:pPr>
        <w:spacing w:before="0"/>
        <w:rPr>
          <w:rFonts w:cs="Arial"/>
          <w:b/>
          <w:bCs/>
          <w:iCs/>
        </w:rPr>
      </w:pPr>
      <w:r w:rsidRPr="00096C22">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394"/>
      </w:tblGrid>
      <w:tr w:rsidR="003A0E23" w:rsidRPr="00096C22" w14:paraId="42017739" w14:textId="77777777" w:rsidTr="003A0E23">
        <w:trPr>
          <w:trHeight w:val="620"/>
        </w:trPr>
        <w:tc>
          <w:tcPr>
            <w:tcW w:w="4621" w:type="dxa"/>
            <w:tcBorders>
              <w:top w:val="single" w:sz="4" w:space="0" w:color="000000"/>
              <w:left w:val="single" w:sz="4" w:space="0" w:color="000000"/>
              <w:bottom w:val="single" w:sz="4" w:space="0" w:color="000000"/>
            </w:tcBorders>
            <w:shd w:val="clear" w:color="auto" w:fill="auto"/>
          </w:tcPr>
          <w:p w14:paraId="1F59AF5D" w14:textId="77777777" w:rsidR="003A0E23" w:rsidRPr="00096C22" w:rsidRDefault="003A0E23" w:rsidP="003A0E23">
            <w:pPr>
              <w:spacing w:before="0"/>
              <w:rPr>
                <w:rFonts w:cs="Arial"/>
                <w:b/>
                <w:bCs/>
                <w:iCs/>
              </w:rPr>
            </w:pPr>
            <w:r w:rsidRPr="00096C22">
              <w:rPr>
                <w:rFonts w:cs="Arial"/>
                <w:iCs/>
              </w:rPr>
              <w:t>Назив понуђача: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EA94998" w14:textId="77777777" w:rsidR="003A0E23" w:rsidRPr="00096C22" w:rsidRDefault="003A0E23" w:rsidP="003A0E23">
            <w:pPr>
              <w:snapToGrid w:val="0"/>
              <w:spacing w:before="0"/>
              <w:rPr>
                <w:rFonts w:cs="Arial"/>
                <w:b/>
                <w:bCs/>
                <w:i/>
                <w:iCs/>
              </w:rPr>
            </w:pPr>
          </w:p>
          <w:p w14:paraId="4F7918A5" w14:textId="77777777" w:rsidR="003A0E23" w:rsidRPr="00096C22" w:rsidRDefault="003A0E23" w:rsidP="003A0E23">
            <w:pPr>
              <w:spacing w:before="0"/>
              <w:rPr>
                <w:rFonts w:cs="Arial"/>
                <w:b/>
                <w:bCs/>
                <w:i/>
                <w:iCs/>
              </w:rPr>
            </w:pPr>
          </w:p>
          <w:p w14:paraId="73B35644" w14:textId="77777777" w:rsidR="003A0E23" w:rsidRPr="00096C22" w:rsidRDefault="003A0E23" w:rsidP="003A0E23">
            <w:pPr>
              <w:spacing w:before="0"/>
              <w:rPr>
                <w:rFonts w:cs="Arial"/>
                <w:b/>
                <w:bCs/>
                <w:i/>
                <w:iCs/>
              </w:rPr>
            </w:pPr>
          </w:p>
        </w:tc>
      </w:tr>
      <w:tr w:rsidR="003A0E23" w:rsidRPr="00096C22" w14:paraId="416AB324" w14:textId="77777777" w:rsidTr="003A0E23">
        <w:trPr>
          <w:trHeight w:val="683"/>
        </w:trPr>
        <w:tc>
          <w:tcPr>
            <w:tcW w:w="4621" w:type="dxa"/>
            <w:tcBorders>
              <w:top w:val="single" w:sz="4" w:space="0" w:color="000000"/>
              <w:left w:val="single" w:sz="4" w:space="0" w:color="000000"/>
              <w:bottom w:val="single" w:sz="4" w:space="0" w:color="000000"/>
            </w:tcBorders>
            <w:shd w:val="clear" w:color="auto" w:fill="auto"/>
          </w:tcPr>
          <w:p w14:paraId="4D479DBF" w14:textId="77777777" w:rsidR="003A0E23" w:rsidRPr="00096C22" w:rsidRDefault="003A0E23" w:rsidP="003A0E23">
            <w:pPr>
              <w:spacing w:before="0"/>
              <w:rPr>
                <w:rFonts w:cs="Arial"/>
                <w:b/>
                <w:bCs/>
                <w:iCs/>
              </w:rPr>
            </w:pPr>
            <w:r w:rsidRPr="00096C22">
              <w:rPr>
                <w:rFonts w:cs="Arial"/>
                <w:iCs/>
              </w:rPr>
              <w:t>Адреса понуђача: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F7B92A2" w14:textId="77777777" w:rsidR="003A0E23" w:rsidRPr="00096C22" w:rsidRDefault="003A0E23" w:rsidP="003A0E23">
            <w:pPr>
              <w:snapToGrid w:val="0"/>
              <w:spacing w:before="0"/>
              <w:rPr>
                <w:rFonts w:cs="Arial"/>
                <w:b/>
                <w:bCs/>
                <w:i/>
                <w:iCs/>
              </w:rPr>
            </w:pPr>
          </w:p>
          <w:p w14:paraId="52B5406B" w14:textId="77777777" w:rsidR="003A0E23" w:rsidRPr="00096C22" w:rsidRDefault="003A0E23" w:rsidP="003A0E23">
            <w:pPr>
              <w:spacing w:before="0"/>
              <w:rPr>
                <w:rFonts w:cs="Arial"/>
                <w:b/>
                <w:bCs/>
                <w:i/>
                <w:iCs/>
              </w:rPr>
            </w:pPr>
          </w:p>
          <w:p w14:paraId="0E753479" w14:textId="77777777" w:rsidR="003A0E23" w:rsidRPr="00096C22" w:rsidRDefault="003A0E23" w:rsidP="003A0E23">
            <w:pPr>
              <w:spacing w:before="0"/>
              <w:rPr>
                <w:rFonts w:cs="Arial"/>
                <w:b/>
                <w:bCs/>
                <w:i/>
                <w:iCs/>
              </w:rPr>
            </w:pPr>
          </w:p>
        </w:tc>
      </w:tr>
      <w:tr w:rsidR="003A0E23" w:rsidRPr="00096C22" w14:paraId="739441BC" w14:textId="77777777" w:rsidTr="003A0E23">
        <w:trPr>
          <w:trHeight w:val="440"/>
        </w:trPr>
        <w:tc>
          <w:tcPr>
            <w:tcW w:w="4621" w:type="dxa"/>
            <w:tcBorders>
              <w:top w:val="single" w:sz="4" w:space="0" w:color="000000"/>
              <w:left w:val="single" w:sz="4" w:space="0" w:color="000000"/>
              <w:bottom w:val="single" w:sz="4" w:space="0" w:color="000000"/>
            </w:tcBorders>
            <w:shd w:val="clear" w:color="auto" w:fill="auto"/>
          </w:tcPr>
          <w:p w14:paraId="356733DC" w14:textId="77777777" w:rsidR="003A0E23" w:rsidRPr="00096C22" w:rsidRDefault="003A0E23" w:rsidP="003A0E23">
            <w:pPr>
              <w:spacing w:before="0"/>
              <w:rPr>
                <w:rFonts w:cs="Arial"/>
                <w:iCs/>
              </w:rPr>
            </w:pPr>
            <w:r w:rsidRPr="00096C22">
              <w:rPr>
                <w:rFonts w:cs="Arial"/>
                <w:iCs/>
                <w:lang w:val="sr-Cyrl-RS"/>
              </w:rPr>
              <w:t>Врста правног лица: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33D5936" w14:textId="77777777" w:rsidR="003A0E23" w:rsidRPr="00096C22" w:rsidRDefault="003A0E23" w:rsidP="003A0E23">
            <w:pPr>
              <w:snapToGrid w:val="0"/>
              <w:spacing w:before="0"/>
              <w:rPr>
                <w:rFonts w:cs="Arial"/>
                <w:b/>
                <w:bCs/>
                <w:i/>
                <w:iCs/>
              </w:rPr>
            </w:pPr>
          </w:p>
        </w:tc>
      </w:tr>
      <w:tr w:rsidR="003A0E23" w:rsidRPr="00096C22" w14:paraId="0C06F46C" w14:textId="77777777" w:rsidTr="003A0E23">
        <w:trPr>
          <w:trHeight w:val="647"/>
        </w:trPr>
        <w:tc>
          <w:tcPr>
            <w:tcW w:w="4621" w:type="dxa"/>
            <w:tcBorders>
              <w:top w:val="single" w:sz="4" w:space="0" w:color="000000"/>
              <w:left w:val="single" w:sz="4" w:space="0" w:color="000000"/>
              <w:bottom w:val="single" w:sz="4" w:space="0" w:color="000000"/>
            </w:tcBorders>
            <w:shd w:val="clear" w:color="auto" w:fill="auto"/>
          </w:tcPr>
          <w:p w14:paraId="19AAB053" w14:textId="77777777" w:rsidR="003A0E23" w:rsidRPr="00096C22" w:rsidRDefault="003A0E23" w:rsidP="003A0E23">
            <w:pPr>
              <w:spacing w:before="0"/>
              <w:rPr>
                <w:rFonts w:cs="Arial"/>
                <w:b/>
                <w:bCs/>
                <w:iCs/>
              </w:rPr>
            </w:pPr>
            <w:r w:rsidRPr="00096C22">
              <w:rPr>
                <w:rFonts w:cs="Arial"/>
                <w:iCs/>
              </w:rPr>
              <w:t>Матични број понуђача: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43B30B3" w14:textId="77777777" w:rsidR="003A0E23" w:rsidRPr="00096C22" w:rsidRDefault="003A0E23" w:rsidP="003A0E23">
            <w:pPr>
              <w:snapToGrid w:val="0"/>
              <w:spacing w:before="0"/>
              <w:rPr>
                <w:rFonts w:cs="Arial"/>
                <w:b/>
                <w:bCs/>
                <w:i/>
                <w:iCs/>
              </w:rPr>
            </w:pPr>
          </w:p>
          <w:p w14:paraId="2DC826FC" w14:textId="77777777" w:rsidR="003A0E23" w:rsidRPr="00096C22" w:rsidRDefault="003A0E23" w:rsidP="003A0E23">
            <w:pPr>
              <w:spacing w:before="0"/>
              <w:rPr>
                <w:rFonts w:cs="Arial"/>
                <w:b/>
                <w:bCs/>
                <w:i/>
                <w:iCs/>
              </w:rPr>
            </w:pPr>
          </w:p>
          <w:p w14:paraId="728C50DC" w14:textId="77777777" w:rsidR="003A0E23" w:rsidRPr="00096C22" w:rsidRDefault="003A0E23" w:rsidP="003A0E23">
            <w:pPr>
              <w:spacing w:before="0"/>
              <w:rPr>
                <w:rFonts w:cs="Arial"/>
                <w:b/>
                <w:bCs/>
                <w:i/>
                <w:iCs/>
              </w:rPr>
            </w:pPr>
          </w:p>
        </w:tc>
      </w:tr>
      <w:tr w:rsidR="003A0E23" w:rsidRPr="00096C22" w14:paraId="5FA2FEE6" w14:textId="77777777" w:rsidTr="003A0E23">
        <w:tc>
          <w:tcPr>
            <w:tcW w:w="4621" w:type="dxa"/>
            <w:tcBorders>
              <w:top w:val="single" w:sz="4" w:space="0" w:color="000000"/>
              <w:left w:val="single" w:sz="4" w:space="0" w:color="000000"/>
              <w:bottom w:val="single" w:sz="4" w:space="0" w:color="000000"/>
            </w:tcBorders>
            <w:shd w:val="clear" w:color="auto" w:fill="auto"/>
          </w:tcPr>
          <w:p w14:paraId="01DB8750" w14:textId="77777777" w:rsidR="003A0E23" w:rsidRPr="00096C22" w:rsidRDefault="003A0E23" w:rsidP="003A0E23">
            <w:pPr>
              <w:spacing w:before="0"/>
              <w:rPr>
                <w:rFonts w:cs="Arial"/>
                <w:b/>
                <w:bCs/>
                <w:iCs/>
                <w:lang w:val="ru-RU"/>
              </w:rPr>
            </w:pPr>
            <w:r w:rsidRPr="00096C22">
              <w:rPr>
                <w:rFonts w:cs="Arial"/>
                <w:iCs/>
                <w:lang w:val="ru-RU"/>
              </w:rPr>
              <w:t>Порески идентификациони број понуђача (ПИБ):</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DE2C4C1" w14:textId="77777777" w:rsidR="003A0E23" w:rsidRPr="00096C22" w:rsidRDefault="003A0E23" w:rsidP="003A0E23">
            <w:pPr>
              <w:snapToGrid w:val="0"/>
              <w:spacing w:before="0"/>
              <w:rPr>
                <w:rFonts w:cs="Arial"/>
                <w:b/>
                <w:bCs/>
                <w:i/>
                <w:iCs/>
                <w:lang w:val="ru-RU"/>
              </w:rPr>
            </w:pPr>
          </w:p>
        </w:tc>
      </w:tr>
      <w:tr w:rsidR="003A0E23" w:rsidRPr="00096C22" w14:paraId="35D9E170" w14:textId="77777777" w:rsidTr="003A0E23">
        <w:trPr>
          <w:trHeight w:val="512"/>
        </w:trPr>
        <w:tc>
          <w:tcPr>
            <w:tcW w:w="4621" w:type="dxa"/>
            <w:tcBorders>
              <w:top w:val="single" w:sz="4" w:space="0" w:color="000000"/>
              <w:left w:val="single" w:sz="4" w:space="0" w:color="000000"/>
              <w:bottom w:val="single" w:sz="4" w:space="0" w:color="000000"/>
            </w:tcBorders>
            <w:shd w:val="clear" w:color="auto" w:fill="auto"/>
          </w:tcPr>
          <w:p w14:paraId="0B19A5C9" w14:textId="77777777" w:rsidR="003A0E23" w:rsidRPr="00096C22" w:rsidRDefault="003A0E23" w:rsidP="003A0E23">
            <w:pPr>
              <w:spacing w:before="0"/>
              <w:rPr>
                <w:rFonts w:cs="Arial"/>
                <w:iCs/>
              </w:rPr>
            </w:pPr>
          </w:p>
          <w:p w14:paraId="71F9B688" w14:textId="77777777" w:rsidR="003A0E23" w:rsidRPr="00096C22" w:rsidRDefault="003A0E23" w:rsidP="003A0E23">
            <w:pPr>
              <w:spacing w:before="0"/>
              <w:rPr>
                <w:rFonts w:cs="Arial"/>
                <w:b/>
                <w:bCs/>
                <w:iCs/>
              </w:rPr>
            </w:pPr>
            <w:r w:rsidRPr="00096C22">
              <w:rPr>
                <w:rFonts w:cs="Arial"/>
                <w:iCs/>
              </w:rPr>
              <w:t>Име особе за контакт:</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3DC672F" w14:textId="77777777" w:rsidR="003A0E23" w:rsidRPr="00096C22" w:rsidRDefault="003A0E23" w:rsidP="003A0E23">
            <w:pPr>
              <w:snapToGrid w:val="0"/>
              <w:spacing w:before="0"/>
              <w:rPr>
                <w:rFonts w:cs="Arial"/>
                <w:b/>
                <w:bCs/>
                <w:i/>
                <w:iCs/>
              </w:rPr>
            </w:pPr>
          </w:p>
          <w:p w14:paraId="096F3F95" w14:textId="77777777" w:rsidR="003A0E23" w:rsidRPr="00096C22" w:rsidRDefault="003A0E23" w:rsidP="003A0E23">
            <w:pPr>
              <w:spacing w:before="0"/>
              <w:rPr>
                <w:rFonts w:cs="Arial"/>
                <w:b/>
                <w:bCs/>
                <w:i/>
                <w:iCs/>
              </w:rPr>
            </w:pPr>
          </w:p>
          <w:p w14:paraId="0BE6F1E0" w14:textId="77777777" w:rsidR="003A0E23" w:rsidRPr="00096C22" w:rsidRDefault="003A0E23" w:rsidP="003A0E23">
            <w:pPr>
              <w:spacing w:before="0"/>
              <w:rPr>
                <w:rFonts w:cs="Arial"/>
                <w:b/>
                <w:bCs/>
                <w:i/>
                <w:iCs/>
              </w:rPr>
            </w:pPr>
          </w:p>
        </w:tc>
      </w:tr>
      <w:tr w:rsidR="003A0E23" w:rsidRPr="00096C22" w14:paraId="35866B6E" w14:textId="77777777" w:rsidTr="003A0E23">
        <w:tc>
          <w:tcPr>
            <w:tcW w:w="4621" w:type="dxa"/>
            <w:tcBorders>
              <w:top w:val="single" w:sz="4" w:space="0" w:color="000000"/>
              <w:left w:val="single" w:sz="4" w:space="0" w:color="000000"/>
              <w:bottom w:val="single" w:sz="4" w:space="0" w:color="000000"/>
            </w:tcBorders>
            <w:shd w:val="clear" w:color="auto" w:fill="auto"/>
          </w:tcPr>
          <w:p w14:paraId="02AA4EF9" w14:textId="77777777" w:rsidR="003A0E23" w:rsidRPr="00096C22" w:rsidRDefault="003A0E23" w:rsidP="003A0E23">
            <w:pPr>
              <w:spacing w:before="0"/>
              <w:rPr>
                <w:rFonts w:cs="Arial"/>
                <w:b/>
                <w:bCs/>
                <w:iCs/>
                <w:lang w:val="ru-RU"/>
              </w:rPr>
            </w:pPr>
            <w:r w:rsidRPr="00096C22">
              <w:rPr>
                <w:rFonts w:cs="Arial"/>
                <w:iCs/>
                <w:lang w:val="ru-RU"/>
              </w:rPr>
              <w:t>Електронска адреса понуђача (</w:t>
            </w:r>
            <w:r w:rsidRPr="00096C22">
              <w:rPr>
                <w:rFonts w:cs="Arial"/>
                <w:iCs/>
              </w:rPr>
              <w:t>e</w:t>
            </w:r>
            <w:r w:rsidRPr="00096C22">
              <w:rPr>
                <w:rFonts w:cs="Arial"/>
                <w:iCs/>
                <w:lang w:val="ru-RU"/>
              </w:rPr>
              <w:t>-</w:t>
            </w:r>
            <w:r w:rsidRPr="00096C22">
              <w:rPr>
                <w:rFonts w:cs="Arial"/>
                <w:iCs/>
              </w:rPr>
              <w:t>mail</w:t>
            </w:r>
            <w:r w:rsidRPr="00096C22">
              <w:rPr>
                <w:rFonts w:cs="Arial"/>
                <w:iCs/>
                <w:lang w:val="ru-RU"/>
              </w:rPr>
              <w:t>):</w:t>
            </w:r>
          </w:p>
          <w:p w14:paraId="5AA44C4B" w14:textId="77777777" w:rsidR="003A0E23" w:rsidRPr="00096C22" w:rsidRDefault="003A0E23" w:rsidP="003A0E23">
            <w:pPr>
              <w:spacing w:before="0"/>
              <w:rPr>
                <w:rFonts w:cs="Arial"/>
                <w:b/>
                <w:bCs/>
                <w:iCs/>
                <w:lang w:val="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C0FCF09" w14:textId="77777777" w:rsidR="003A0E23" w:rsidRPr="00096C22" w:rsidRDefault="003A0E23" w:rsidP="003A0E23">
            <w:pPr>
              <w:snapToGrid w:val="0"/>
              <w:spacing w:before="0"/>
              <w:rPr>
                <w:rFonts w:cs="Arial"/>
                <w:b/>
                <w:bCs/>
                <w:i/>
                <w:iCs/>
                <w:lang w:val="ru-RU"/>
              </w:rPr>
            </w:pPr>
          </w:p>
        </w:tc>
      </w:tr>
      <w:tr w:rsidR="003A0E23" w:rsidRPr="00096C22" w14:paraId="4423163C" w14:textId="77777777" w:rsidTr="003A0E23">
        <w:trPr>
          <w:trHeight w:val="557"/>
        </w:trPr>
        <w:tc>
          <w:tcPr>
            <w:tcW w:w="4621" w:type="dxa"/>
            <w:tcBorders>
              <w:top w:val="single" w:sz="4" w:space="0" w:color="000000"/>
              <w:left w:val="single" w:sz="4" w:space="0" w:color="000000"/>
              <w:bottom w:val="single" w:sz="4" w:space="0" w:color="000000"/>
            </w:tcBorders>
            <w:shd w:val="clear" w:color="auto" w:fill="auto"/>
          </w:tcPr>
          <w:p w14:paraId="00D428D1" w14:textId="77777777" w:rsidR="003A0E23" w:rsidRPr="00096C22" w:rsidRDefault="003A0E23" w:rsidP="003A0E23">
            <w:pPr>
              <w:spacing w:before="0"/>
              <w:rPr>
                <w:rFonts w:cs="Arial"/>
                <w:b/>
                <w:bCs/>
                <w:iCs/>
              </w:rPr>
            </w:pPr>
            <w:r w:rsidRPr="00096C22">
              <w:rPr>
                <w:rFonts w:cs="Arial"/>
                <w:iCs/>
              </w:rPr>
              <w:t>Телефон:</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62E82D6" w14:textId="77777777" w:rsidR="003A0E23" w:rsidRPr="00096C22" w:rsidRDefault="003A0E23" w:rsidP="003A0E23">
            <w:pPr>
              <w:snapToGrid w:val="0"/>
              <w:spacing w:before="0"/>
              <w:rPr>
                <w:rFonts w:cs="Arial"/>
                <w:b/>
                <w:bCs/>
                <w:i/>
                <w:iCs/>
              </w:rPr>
            </w:pPr>
          </w:p>
          <w:p w14:paraId="215E2C54" w14:textId="77777777" w:rsidR="003A0E23" w:rsidRPr="00096C22" w:rsidRDefault="003A0E23" w:rsidP="003A0E23">
            <w:pPr>
              <w:spacing w:before="0"/>
              <w:rPr>
                <w:rFonts w:cs="Arial"/>
                <w:b/>
                <w:bCs/>
                <w:i/>
                <w:iCs/>
              </w:rPr>
            </w:pPr>
          </w:p>
          <w:p w14:paraId="34D756A0" w14:textId="77777777" w:rsidR="003A0E23" w:rsidRPr="00096C22" w:rsidRDefault="003A0E23" w:rsidP="003A0E23">
            <w:pPr>
              <w:spacing w:before="0"/>
              <w:rPr>
                <w:rFonts w:cs="Arial"/>
                <w:b/>
                <w:bCs/>
                <w:i/>
                <w:iCs/>
              </w:rPr>
            </w:pPr>
          </w:p>
        </w:tc>
      </w:tr>
      <w:tr w:rsidR="003A0E23" w:rsidRPr="00096C22" w14:paraId="3EABEBD7" w14:textId="77777777" w:rsidTr="003A0E23">
        <w:trPr>
          <w:trHeight w:val="530"/>
        </w:trPr>
        <w:tc>
          <w:tcPr>
            <w:tcW w:w="4621" w:type="dxa"/>
            <w:tcBorders>
              <w:top w:val="single" w:sz="4" w:space="0" w:color="000000"/>
              <w:left w:val="single" w:sz="4" w:space="0" w:color="000000"/>
              <w:bottom w:val="single" w:sz="4" w:space="0" w:color="000000"/>
            </w:tcBorders>
            <w:shd w:val="clear" w:color="auto" w:fill="auto"/>
          </w:tcPr>
          <w:p w14:paraId="1118DB09" w14:textId="77777777" w:rsidR="003A0E23" w:rsidRPr="00096C22" w:rsidRDefault="003A0E23" w:rsidP="003A0E23">
            <w:pPr>
              <w:spacing w:before="0"/>
              <w:rPr>
                <w:rFonts w:cs="Arial"/>
                <w:b/>
                <w:bCs/>
                <w:iCs/>
              </w:rPr>
            </w:pPr>
            <w:r w:rsidRPr="00096C22">
              <w:rPr>
                <w:rFonts w:cs="Arial"/>
                <w:iCs/>
              </w:rPr>
              <w:t>Телефакс:</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1979694" w14:textId="77777777" w:rsidR="003A0E23" w:rsidRPr="00096C22" w:rsidRDefault="003A0E23" w:rsidP="003A0E23">
            <w:pPr>
              <w:snapToGrid w:val="0"/>
              <w:spacing w:before="0"/>
              <w:rPr>
                <w:rFonts w:cs="Arial"/>
                <w:b/>
                <w:bCs/>
                <w:i/>
                <w:iCs/>
              </w:rPr>
            </w:pPr>
          </w:p>
          <w:p w14:paraId="2F7868FC" w14:textId="77777777" w:rsidR="003A0E23" w:rsidRPr="00096C22" w:rsidRDefault="003A0E23" w:rsidP="003A0E23">
            <w:pPr>
              <w:spacing w:before="0"/>
              <w:rPr>
                <w:rFonts w:cs="Arial"/>
                <w:b/>
                <w:bCs/>
                <w:i/>
                <w:iCs/>
              </w:rPr>
            </w:pPr>
          </w:p>
          <w:p w14:paraId="39604E63" w14:textId="77777777" w:rsidR="003A0E23" w:rsidRPr="00096C22" w:rsidRDefault="003A0E23" w:rsidP="003A0E23">
            <w:pPr>
              <w:spacing w:before="0"/>
              <w:rPr>
                <w:rFonts w:cs="Arial"/>
                <w:b/>
                <w:bCs/>
                <w:i/>
                <w:iCs/>
              </w:rPr>
            </w:pPr>
          </w:p>
        </w:tc>
      </w:tr>
      <w:tr w:rsidR="003A0E23" w:rsidRPr="00096C22" w14:paraId="7BCB7951" w14:textId="77777777" w:rsidTr="003A0E23">
        <w:trPr>
          <w:trHeight w:val="593"/>
        </w:trPr>
        <w:tc>
          <w:tcPr>
            <w:tcW w:w="4621" w:type="dxa"/>
            <w:tcBorders>
              <w:top w:val="single" w:sz="4" w:space="0" w:color="000000"/>
              <w:left w:val="single" w:sz="4" w:space="0" w:color="000000"/>
              <w:bottom w:val="single" w:sz="4" w:space="0" w:color="000000"/>
            </w:tcBorders>
            <w:shd w:val="clear" w:color="auto" w:fill="auto"/>
          </w:tcPr>
          <w:p w14:paraId="64837E5B" w14:textId="77777777" w:rsidR="003A0E23" w:rsidRPr="00096C22" w:rsidRDefault="003A0E23" w:rsidP="003A0E23">
            <w:pPr>
              <w:spacing w:before="0"/>
              <w:rPr>
                <w:rFonts w:cs="Arial"/>
                <w:b/>
                <w:bCs/>
                <w:iCs/>
                <w:lang w:val="ru-RU"/>
              </w:rPr>
            </w:pPr>
            <w:r w:rsidRPr="00096C22">
              <w:rPr>
                <w:rFonts w:cs="Arial"/>
                <w:iCs/>
                <w:lang w:val="ru-RU"/>
              </w:rPr>
              <w:t>Број рачуна понуђача и назив банке: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3934E70" w14:textId="77777777" w:rsidR="003A0E23" w:rsidRPr="00096C22" w:rsidRDefault="003A0E23" w:rsidP="003A0E23">
            <w:pPr>
              <w:snapToGrid w:val="0"/>
              <w:spacing w:before="0"/>
              <w:rPr>
                <w:rFonts w:cs="Arial"/>
                <w:b/>
                <w:bCs/>
                <w:i/>
                <w:iCs/>
                <w:lang w:val="ru-RU"/>
              </w:rPr>
            </w:pPr>
          </w:p>
          <w:p w14:paraId="6534EF4F" w14:textId="77777777" w:rsidR="003A0E23" w:rsidRPr="00096C22" w:rsidRDefault="003A0E23" w:rsidP="003A0E23">
            <w:pPr>
              <w:spacing w:before="0"/>
              <w:rPr>
                <w:rFonts w:cs="Arial"/>
                <w:b/>
                <w:bCs/>
                <w:i/>
                <w:iCs/>
                <w:lang w:val="ru-RU"/>
              </w:rPr>
            </w:pPr>
          </w:p>
          <w:p w14:paraId="3ACD949F" w14:textId="77777777" w:rsidR="003A0E23" w:rsidRPr="00096C22" w:rsidRDefault="003A0E23" w:rsidP="003A0E23">
            <w:pPr>
              <w:spacing w:before="0"/>
              <w:rPr>
                <w:rFonts w:cs="Arial"/>
                <w:b/>
                <w:bCs/>
                <w:i/>
                <w:iCs/>
                <w:lang w:val="ru-RU"/>
              </w:rPr>
            </w:pPr>
          </w:p>
        </w:tc>
      </w:tr>
      <w:tr w:rsidR="003A0E23" w:rsidRPr="00096C22" w14:paraId="553E7424" w14:textId="77777777" w:rsidTr="003A0E23">
        <w:trPr>
          <w:trHeight w:val="593"/>
        </w:trPr>
        <w:tc>
          <w:tcPr>
            <w:tcW w:w="4621" w:type="dxa"/>
            <w:tcBorders>
              <w:top w:val="single" w:sz="4" w:space="0" w:color="000000"/>
              <w:left w:val="single" w:sz="4" w:space="0" w:color="000000"/>
              <w:bottom w:val="single" w:sz="4" w:space="0" w:color="000000"/>
            </w:tcBorders>
            <w:shd w:val="clear" w:color="auto" w:fill="auto"/>
          </w:tcPr>
          <w:p w14:paraId="47FA054C" w14:textId="77777777" w:rsidR="003A0E23" w:rsidRPr="00096C22" w:rsidRDefault="003A0E23" w:rsidP="003A0E23">
            <w:pPr>
              <w:spacing w:before="0"/>
              <w:rPr>
                <w:rFonts w:cs="Arial"/>
                <w:b/>
                <w:bCs/>
                <w:iCs/>
                <w:lang w:val="ru-RU"/>
              </w:rPr>
            </w:pPr>
            <w:r w:rsidRPr="00096C22">
              <w:rPr>
                <w:rFonts w:cs="Arial"/>
                <w:iCs/>
                <w:lang w:val="ru-RU"/>
              </w:rPr>
              <w:t>Лице овлашћено за потписивање уговора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DAA0B9A" w14:textId="77777777" w:rsidR="003A0E23" w:rsidRPr="00096C22" w:rsidRDefault="003A0E23" w:rsidP="003A0E23">
            <w:pPr>
              <w:snapToGrid w:val="0"/>
              <w:spacing w:before="0"/>
              <w:ind w:firstLine="708"/>
              <w:rPr>
                <w:rFonts w:cs="Arial"/>
                <w:b/>
                <w:bCs/>
                <w:i/>
                <w:iCs/>
                <w:lang w:val="ru-RU"/>
              </w:rPr>
            </w:pPr>
          </w:p>
          <w:p w14:paraId="5F8BE85D" w14:textId="77777777" w:rsidR="003A0E23" w:rsidRPr="00096C22" w:rsidRDefault="003A0E23" w:rsidP="003A0E23">
            <w:pPr>
              <w:spacing w:before="0"/>
              <w:ind w:firstLine="708"/>
              <w:rPr>
                <w:rFonts w:cs="Arial"/>
                <w:b/>
                <w:bCs/>
                <w:i/>
                <w:iCs/>
                <w:lang w:val="ru-RU"/>
              </w:rPr>
            </w:pPr>
          </w:p>
          <w:p w14:paraId="155E1453" w14:textId="77777777" w:rsidR="003A0E23" w:rsidRPr="00096C22" w:rsidRDefault="003A0E23" w:rsidP="003A0E23">
            <w:pPr>
              <w:spacing w:before="0"/>
              <w:ind w:firstLine="708"/>
              <w:rPr>
                <w:rFonts w:cs="Arial"/>
                <w:b/>
                <w:bCs/>
                <w:i/>
                <w:iCs/>
                <w:lang w:val="ru-RU"/>
              </w:rPr>
            </w:pPr>
          </w:p>
        </w:tc>
      </w:tr>
    </w:tbl>
    <w:p w14:paraId="57FA6790" w14:textId="77777777" w:rsidR="003A0E23" w:rsidRPr="00096C22" w:rsidRDefault="003A0E23" w:rsidP="003A0E23">
      <w:pPr>
        <w:spacing w:before="0"/>
        <w:rPr>
          <w:rFonts w:cs="Arial"/>
        </w:rPr>
      </w:pPr>
    </w:p>
    <w:p w14:paraId="3C63DB06" w14:textId="77777777" w:rsidR="003A0E23" w:rsidRPr="00096C22" w:rsidRDefault="003A0E23" w:rsidP="003A0E23">
      <w:pPr>
        <w:spacing w:before="0"/>
        <w:rPr>
          <w:rFonts w:eastAsia="TimesNewRomanPSMT" w:cs="Arial"/>
          <w:b/>
          <w:bCs/>
          <w:iCs/>
        </w:rPr>
      </w:pPr>
      <w:r w:rsidRPr="00096C22">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015"/>
      </w:tblGrid>
      <w:tr w:rsidR="003A0E23" w:rsidRPr="00096C22" w14:paraId="275FC66F" w14:textId="77777777" w:rsidTr="003A0E23">
        <w:tc>
          <w:tcPr>
            <w:tcW w:w="9015" w:type="dxa"/>
            <w:tcBorders>
              <w:top w:val="single" w:sz="4" w:space="0" w:color="000000"/>
              <w:left w:val="single" w:sz="4" w:space="0" w:color="000000"/>
              <w:bottom w:val="single" w:sz="4" w:space="0" w:color="000000"/>
              <w:right w:val="single" w:sz="4" w:space="0" w:color="000000"/>
            </w:tcBorders>
            <w:shd w:val="clear" w:color="auto" w:fill="auto"/>
          </w:tcPr>
          <w:p w14:paraId="5DD65B9B" w14:textId="77777777" w:rsidR="003A0E23" w:rsidRPr="00096C22" w:rsidRDefault="003A0E23" w:rsidP="003A0E23">
            <w:pPr>
              <w:snapToGrid w:val="0"/>
              <w:spacing w:before="0"/>
              <w:jc w:val="center"/>
              <w:rPr>
                <w:rFonts w:cs="Arial"/>
              </w:rPr>
            </w:pPr>
          </w:p>
          <w:p w14:paraId="03852EC4" w14:textId="77777777" w:rsidR="003A0E23" w:rsidRPr="00096C22" w:rsidRDefault="003A0E23" w:rsidP="003A0E23">
            <w:pPr>
              <w:spacing w:before="0"/>
              <w:jc w:val="center"/>
              <w:rPr>
                <w:rFonts w:eastAsia="TimesNewRomanPSMT" w:cs="Arial"/>
                <w:b/>
                <w:bCs/>
              </w:rPr>
            </w:pPr>
            <w:r w:rsidRPr="00096C22">
              <w:rPr>
                <w:rFonts w:eastAsia="TimesNewRomanPSMT" w:cs="Arial"/>
                <w:b/>
                <w:bCs/>
              </w:rPr>
              <w:lastRenderedPageBreak/>
              <w:t xml:space="preserve">А) САМОСТАЛНО </w:t>
            </w:r>
          </w:p>
        </w:tc>
      </w:tr>
      <w:tr w:rsidR="003A0E23" w:rsidRPr="00096C22" w14:paraId="1C4CB0EB" w14:textId="77777777" w:rsidTr="003A0E23">
        <w:tc>
          <w:tcPr>
            <w:tcW w:w="9015" w:type="dxa"/>
            <w:tcBorders>
              <w:top w:val="single" w:sz="4" w:space="0" w:color="000000"/>
              <w:left w:val="single" w:sz="4" w:space="0" w:color="000000"/>
              <w:bottom w:val="single" w:sz="4" w:space="0" w:color="000000"/>
              <w:right w:val="single" w:sz="4" w:space="0" w:color="000000"/>
            </w:tcBorders>
            <w:shd w:val="clear" w:color="auto" w:fill="auto"/>
          </w:tcPr>
          <w:p w14:paraId="204C50C4" w14:textId="77777777" w:rsidR="003A0E23" w:rsidRPr="00096C22" w:rsidRDefault="003A0E23" w:rsidP="003A0E23">
            <w:pPr>
              <w:snapToGrid w:val="0"/>
              <w:spacing w:before="0"/>
              <w:jc w:val="center"/>
              <w:rPr>
                <w:rFonts w:eastAsia="TimesNewRomanPSMT" w:cs="Arial"/>
                <w:b/>
                <w:bCs/>
              </w:rPr>
            </w:pPr>
          </w:p>
          <w:p w14:paraId="2AC32AC6" w14:textId="77777777" w:rsidR="003A0E23" w:rsidRPr="00096C22" w:rsidRDefault="003A0E23" w:rsidP="003A0E23">
            <w:pPr>
              <w:spacing w:before="0"/>
              <w:jc w:val="center"/>
              <w:rPr>
                <w:rFonts w:eastAsia="TimesNewRomanPSMT" w:cs="Arial"/>
                <w:b/>
                <w:bCs/>
              </w:rPr>
            </w:pPr>
            <w:r w:rsidRPr="00096C22">
              <w:rPr>
                <w:rFonts w:eastAsia="TimesNewRomanPSMT" w:cs="Arial"/>
                <w:b/>
                <w:bCs/>
              </w:rPr>
              <w:t>Б) СА ПОДИЗВОЂАЧЕМ</w:t>
            </w:r>
          </w:p>
        </w:tc>
      </w:tr>
      <w:tr w:rsidR="003A0E23" w:rsidRPr="00096C22" w14:paraId="55327C9A" w14:textId="77777777" w:rsidTr="003A0E23">
        <w:tc>
          <w:tcPr>
            <w:tcW w:w="9015" w:type="dxa"/>
            <w:tcBorders>
              <w:top w:val="single" w:sz="4" w:space="0" w:color="000000"/>
              <w:left w:val="single" w:sz="4" w:space="0" w:color="000000"/>
              <w:bottom w:val="single" w:sz="4" w:space="0" w:color="000000"/>
              <w:right w:val="single" w:sz="4" w:space="0" w:color="000000"/>
            </w:tcBorders>
            <w:shd w:val="clear" w:color="auto" w:fill="auto"/>
          </w:tcPr>
          <w:p w14:paraId="452BE9AF" w14:textId="77777777" w:rsidR="003A0E23" w:rsidRPr="00096C22" w:rsidRDefault="003A0E23" w:rsidP="003A0E23">
            <w:pPr>
              <w:snapToGrid w:val="0"/>
              <w:spacing w:before="0"/>
              <w:jc w:val="center"/>
              <w:rPr>
                <w:rFonts w:eastAsia="TimesNewRomanPSMT" w:cs="Arial"/>
                <w:b/>
                <w:bCs/>
              </w:rPr>
            </w:pPr>
          </w:p>
          <w:p w14:paraId="40B0AEE6" w14:textId="77777777" w:rsidR="003A0E23" w:rsidRPr="00096C22" w:rsidRDefault="003A0E23" w:rsidP="003A0E23">
            <w:pPr>
              <w:spacing w:before="0"/>
              <w:jc w:val="center"/>
              <w:rPr>
                <w:rFonts w:cs="Arial"/>
                <w:b/>
                <w:i/>
                <w:iCs/>
                <w:lang w:val="ru-RU"/>
              </w:rPr>
            </w:pPr>
            <w:r w:rsidRPr="00096C22">
              <w:rPr>
                <w:rFonts w:eastAsia="TimesNewRomanPSMT" w:cs="Arial"/>
                <w:b/>
                <w:bCs/>
              </w:rPr>
              <w:t>В) КАО ЗАЈЕДНИЧКУ ПОНУДУ</w:t>
            </w:r>
          </w:p>
        </w:tc>
      </w:tr>
    </w:tbl>
    <w:p w14:paraId="0CE311FD" w14:textId="77777777" w:rsidR="003A0E23" w:rsidRPr="004B396A" w:rsidRDefault="003A0E23" w:rsidP="003A0E23">
      <w:pPr>
        <w:spacing w:before="0"/>
        <w:rPr>
          <w:rFonts w:eastAsia="TimesNewRomanPSMT" w:cs="Arial"/>
          <w:bCs/>
        </w:rPr>
      </w:pPr>
      <w:r w:rsidRPr="00096C22">
        <w:rPr>
          <w:rFonts w:cs="Arial"/>
          <w:b/>
          <w:i/>
          <w:iCs/>
          <w:lang w:val="ru-RU"/>
        </w:rPr>
        <w:t>Напомена:</w:t>
      </w:r>
      <w:r w:rsidRPr="00096C2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14:paraId="7E35DBEA" w14:textId="77777777" w:rsidR="003A0E23" w:rsidRDefault="003A0E23" w:rsidP="003A0E23">
      <w:pPr>
        <w:spacing w:before="0"/>
        <w:rPr>
          <w:rFonts w:eastAsia="TimesNewRomanPSMT" w:cs="Arial"/>
          <w:b/>
          <w:bCs/>
          <w:lang w:val="sr-Cyrl-CS"/>
        </w:rPr>
      </w:pPr>
    </w:p>
    <w:p w14:paraId="7342AB5F" w14:textId="77777777" w:rsidR="003A0E23" w:rsidRDefault="003A0E23" w:rsidP="003A0E23">
      <w:pPr>
        <w:spacing w:before="0"/>
        <w:rPr>
          <w:rFonts w:eastAsia="TimesNewRomanPSMT" w:cs="Arial"/>
          <w:b/>
          <w:bCs/>
          <w:lang w:val="sr-Cyrl-CS"/>
        </w:rPr>
      </w:pPr>
    </w:p>
    <w:p w14:paraId="5FB55605" w14:textId="77777777" w:rsidR="003A0E23" w:rsidRDefault="003A0E23" w:rsidP="003A0E23">
      <w:pPr>
        <w:spacing w:before="0"/>
        <w:rPr>
          <w:rFonts w:eastAsia="TimesNewRomanPSMT" w:cs="Arial"/>
          <w:b/>
          <w:bCs/>
          <w:lang w:val="sr-Cyrl-CS"/>
        </w:rPr>
      </w:pPr>
    </w:p>
    <w:p w14:paraId="4AB1D70E" w14:textId="77777777" w:rsidR="003A0E23" w:rsidRDefault="003A0E23" w:rsidP="003A0E23">
      <w:pPr>
        <w:spacing w:before="0"/>
        <w:rPr>
          <w:rFonts w:eastAsia="TimesNewRomanPSMT" w:cs="Arial"/>
          <w:b/>
          <w:bCs/>
          <w:lang w:val="sr-Cyrl-CS"/>
        </w:rPr>
      </w:pPr>
    </w:p>
    <w:p w14:paraId="23941ABD" w14:textId="77777777" w:rsidR="003A0E23" w:rsidRDefault="003A0E23" w:rsidP="003A0E23">
      <w:pPr>
        <w:spacing w:before="0"/>
        <w:rPr>
          <w:rFonts w:eastAsia="TimesNewRomanPSMT" w:cs="Arial"/>
          <w:b/>
          <w:bCs/>
        </w:rPr>
      </w:pPr>
      <w:r w:rsidRPr="00096C22">
        <w:rPr>
          <w:rFonts w:eastAsia="TimesNewRomanPSMT" w:cs="Arial"/>
          <w:b/>
          <w:bCs/>
          <w:lang w:val="sr-Cyrl-CS"/>
        </w:rPr>
        <w:t xml:space="preserve">3) </w:t>
      </w:r>
      <w:r w:rsidRPr="00096C22">
        <w:rPr>
          <w:rFonts w:eastAsia="TimesNewRomanPSMT" w:cs="Arial"/>
          <w:b/>
          <w:bCs/>
        </w:rPr>
        <w:t xml:space="preserve">ПОДАЦИ О ПОДИЗВОЂАЧУ </w:t>
      </w:r>
    </w:p>
    <w:p w14:paraId="03D298A9" w14:textId="77777777" w:rsidR="003A0E23" w:rsidRDefault="003A0E23" w:rsidP="003A0E23">
      <w:pPr>
        <w:spacing w:before="0"/>
        <w:rPr>
          <w:rFonts w:eastAsia="TimesNewRomanPSMT" w:cs="Arial"/>
          <w:b/>
          <w:bCs/>
        </w:rPr>
      </w:pPr>
    </w:p>
    <w:p w14:paraId="41373042" w14:textId="77777777" w:rsidR="003A0E23" w:rsidRPr="00096C22" w:rsidRDefault="003A0E23" w:rsidP="003A0E23">
      <w:pPr>
        <w:spacing w:before="0"/>
        <w:rPr>
          <w:rFonts w:eastAsia="TimesNewRomanPSMT" w:cs="Arial"/>
          <w:b/>
          <w:bCs/>
        </w:rPr>
      </w:pPr>
    </w:p>
    <w:tbl>
      <w:tblPr>
        <w:tblW w:w="0" w:type="auto"/>
        <w:tblInd w:w="-20" w:type="dxa"/>
        <w:tblLayout w:type="fixed"/>
        <w:tblLook w:val="0000" w:firstRow="0" w:lastRow="0" w:firstColumn="0" w:lastColumn="0" w:noHBand="0" w:noVBand="0"/>
      </w:tblPr>
      <w:tblGrid>
        <w:gridCol w:w="465"/>
        <w:gridCol w:w="4219"/>
        <w:gridCol w:w="4331"/>
      </w:tblGrid>
      <w:tr w:rsidR="003A0E23" w:rsidRPr="00096C22" w14:paraId="10F29E50" w14:textId="77777777" w:rsidTr="003A0E23">
        <w:tc>
          <w:tcPr>
            <w:tcW w:w="465" w:type="dxa"/>
            <w:tcBorders>
              <w:top w:val="single" w:sz="4" w:space="0" w:color="000000"/>
              <w:left w:val="single" w:sz="4" w:space="0" w:color="000000"/>
              <w:bottom w:val="single" w:sz="4" w:space="0" w:color="000000"/>
            </w:tcBorders>
            <w:shd w:val="clear" w:color="auto" w:fill="auto"/>
          </w:tcPr>
          <w:p w14:paraId="7D433BE6" w14:textId="77777777" w:rsidR="003A0E23" w:rsidRPr="00096C22" w:rsidRDefault="003A0E23" w:rsidP="003A0E23">
            <w:pPr>
              <w:snapToGrid w:val="0"/>
              <w:spacing w:before="0"/>
              <w:rPr>
                <w:rFonts w:cs="Arial"/>
              </w:rPr>
            </w:pPr>
          </w:p>
          <w:p w14:paraId="175DE44A" w14:textId="77777777" w:rsidR="003A0E23" w:rsidRPr="00096C22" w:rsidRDefault="003A0E23" w:rsidP="003A0E23">
            <w:pPr>
              <w:spacing w:before="0"/>
              <w:rPr>
                <w:rFonts w:eastAsia="TimesNewRomanPSMT" w:cs="Arial"/>
                <w:bCs/>
              </w:rPr>
            </w:pPr>
            <w:r w:rsidRPr="00096C22">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80B9692" w14:textId="77777777" w:rsidR="003A0E23" w:rsidRPr="00096C22" w:rsidRDefault="003A0E23" w:rsidP="003A0E23">
            <w:pPr>
              <w:snapToGrid w:val="0"/>
              <w:spacing w:before="0"/>
              <w:rPr>
                <w:rFonts w:eastAsia="TimesNewRomanPSMT" w:cs="Arial"/>
                <w:bCs/>
              </w:rPr>
            </w:pPr>
          </w:p>
          <w:p w14:paraId="3F9C0E8B" w14:textId="77777777" w:rsidR="003A0E23" w:rsidRPr="00096C22" w:rsidRDefault="003A0E23" w:rsidP="003A0E23">
            <w:pPr>
              <w:spacing w:before="0"/>
              <w:rPr>
                <w:rFonts w:eastAsia="TimesNewRomanPSMT" w:cs="Arial"/>
                <w:b/>
                <w:bCs/>
              </w:rPr>
            </w:pPr>
            <w:r w:rsidRPr="00096C22">
              <w:rPr>
                <w:rFonts w:eastAsia="TimesNewRomanPSMT" w:cs="Arial"/>
                <w:bCs/>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0E6CA7A" w14:textId="77777777" w:rsidR="003A0E23" w:rsidRPr="00096C22" w:rsidRDefault="003A0E23" w:rsidP="003A0E23">
            <w:pPr>
              <w:snapToGrid w:val="0"/>
              <w:spacing w:before="0"/>
              <w:rPr>
                <w:rFonts w:eastAsia="TimesNewRomanPSMT" w:cs="Arial"/>
                <w:b/>
                <w:bCs/>
              </w:rPr>
            </w:pPr>
          </w:p>
        </w:tc>
      </w:tr>
      <w:tr w:rsidR="003A0E23" w:rsidRPr="00096C22" w14:paraId="6DC37FEA" w14:textId="77777777" w:rsidTr="003A0E23">
        <w:tc>
          <w:tcPr>
            <w:tcW w:w="465" w:type="dxa"/>
            <w:tcBorders>
              <w:top w:val="single" w:sz="4" w:space="0" w:color="000000"/>
              <w:left w:val="single" w:sz="4" w:space="0" w:color="000000"/>
              <w:bottom w:val="single" w:sz="4" w:space="0" w:color="000000"/>
            </w:tcBorders>
            <w:shd w:val="clear" w:color="auto" w:fill="auto"/>
          </w:tcPr>
          <w:p w14:paraId="46B01D6E" w14:textId="77777777" w:rsidR="003A0E23" w:rsidRPr="00096C22" w:rsidRDefault="003A0E23" w:rsidP="003A0E23">
            <w:pPr>
              <w:snapToGrid w:val="0"/>
              <w:spacing w:before="0"/>
              <w:rPr>
                <w:rFonts w:eastAsia="TimesNewRomanPSMT" w:cs="Arial"/>
                <w:bCs/>
              </w:rPr>
            </w:pPr>
          </w:p>
          <w:p w14:paraId="6D65F1E7"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AFE2F2A" w14:textId="77777777" w:rsidR="003A0E23" w:rsidRPr="00096C22" w:rsidRDefault="003A0E23" w:rsidP="003A0E23">
            <w:pPr>
              <w:snapToGrid w:val="0"/>
              <w:spacing w:before="0"/>
              <w:rPr>
                <w:rFonts w:eastAsia="TimesNewRomanPSMT" w:cs="Arial"/>
                <w:bCs/>
              </w:rPr>
            </w:pPr>
          </w:p>
          <w:p w14:paraId="04644F07" w14:textId="77777777" w:rsidR="003A0E23" w:rsidRPr="00096C22" w:rsidRDefault="003A0E23" w:rsidP="003A0E23">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7388142" w14:textId="77777777" w:rsidR="003A0E23" w:rsidRPr="00096C22" w:rsidRDefault="003A0E23" w:rsidP="003A0E23">
            <w:pPr>
              <w:snapToGrid w:val="0"/>
              <w:spacing w:before="0"/>
              <w:rPr>
                <w:rFonts w:eastAsia="TimesNewRomanPSMT" w:cs="Arial"/>
                <w:b/>
                <w:bCs/>
              </w:rPr>
            </w:pPr>
          </w:p>
        </w:tc>
      </w:tr>
      <w:tr w:rsidR="003A0E23" w:rsidRPr="00096C22" w14:paraId="6A2169BE" w14:textId="77777777" w:rsidTr="003A0E23">
        <w:tc>
          <w:tcPr>
            <w:tcW w:w="465" w:type="dxa"/>
            <w:tcBorders>
              <w:top w:val="single" w:sz="4" w:space="0" w:color="000000"/>
              <w:left w:val="single" w:sz="4" w:space="0" w:color="000000"/>
              <w:bottom w:val="single" w:sz="4" w:space="0" w:color="000000"/>
            </w:tcBorders>
            <w:shd w:val="clear" w:color="auto" w:fill="auto"/>
          </w:tcPr>
          <w:p w14:paraId="000F2408" w14:textId="77777777" w:rsidR="003A0E23" w:rsidRPr="00096C22" w:rsidRDefault="003A0E23" w:rsidP="003A0E23">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FE5E94C" w14:textId="77777777" w:rsidR="003A0E23" w:rsidRPr="00096C22" w:rsidRDefault="003A0E23" w:rsidP="003A0E23">
            <w:pPr>
              <w:snapToGrid w:val="0"/>
              <w:spacing w:before="0"/>
              <w:rPr>
                <w:rFonts w:cs="Arial"/>
                <w:iCs/>
                <w:lang w:val="sr-Cyrl-RS"/>
              </w:rPr>
            </w:pPr>
            <w:r w:rsidRPr="00096C22">
              <w:rPr>
                <w:rFonts w:cs="Arial"/>
                <w:iCs/>
                <w:lang w:val="sr-Cyrl-RS"/>
              </w:rPr>
              <w:t>Врста правног лица:</w:t>
            </w:r>
          </w:p>
          <w:p w14:paraId="1233F0C4" w14:textId="77777777" w:rsidR="003A0E23" w:rsidRPr="00096C22" w:rsidRDefault="003A0E23" w:rsidP="003A0E23">
            <w:pPr>
              <w:snapToGrid w:val="0"/>
              <w:spacing w:before="0"/>
              <w:rPr>
                <w:rFonts w:eastAsia="TimesNewRomanPSMT" w:cs="Arial"/>
                <w:bCs/>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DA83C62" w14:textId="77777777" w:rsidR="003A0E23" w:rsidRPr="00096C22" w:rsidRDefault="003A0E23" w:rsidP="003A0E23">
            <w:pPr>
              <w:snapToGrid w:val="0"/>
              <w:spacing w:before="0"/>
              <w:rPr>
                <w:rFonts w:eastAsia="TimesNewRomanPSMT" w:cs="Arial"/>
                <w:b/>
                <w:bCs/>
              </w:rPr>
            </w:pPr>
          </w:p>
        </w:tc>
      </w:tr>
      <w:tr w:rsidR="003A0E23" w:rsidRPr="00096C22" w14:paraId="583F89D7" w14:textId="77777777" w:rsidTr="003A0E23">
        <w:tc>
          <w:tcPr>
            <w:tcW w:w="465" w:type="dxa"/>
            <w:tcBorders>
              <w:top w:val="single" w:sz="4" w:space="0" w:color="000000"/>
              <w:left w:val="single" w:sz="4" w:space="0" w:color="000000"/>
              <w:bottom w:val="single" w:sz="4" w:space="0" w:color="000000"/>
            </w:tcBorders>
            <w:shd w:val="clear" w:color="auto" w:fill="auto"/>
          </w:tcPr>
          <w:p w14:paraId="1EE29ED4" w14:textId="77777777" w:rsidR="003A0E23" w:rsidRPr="00096C22" w:rsidRDefault="003A0E23" w:rsidP="003A0E23">
            <w:pPr>
              <w:snapToGrid w:val="0"/>
              <w:spacing w:before="0"/>
              <w:rPr>
                <w:rFonts w:eastAsia="TimesNewRomanPSMT" w:cs="Arial"/>
                <w:bCs/>
              </w:rPr>
            </w:pPr>
          </w:p>
          <w:p w14:paraId="76F3E7B4"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60CE98B" w14:textId="77777777" w:rsidR="003A0E23" w:rsidRPr="00096C22" w:rsidRDefault="003A0E23" w:rsidP="003A0E23">
            <w:pPr>
              <w:snapToGrid w:val="0"/>
              <w:spacing w:before="0"/>
              <w:rPr>
                <w:rFonts w:eastAsia="TimesNewRomanPSMT" w:cs="Arial"/>
                <w:bCs/>
              </w:rPr>
            </w:pPr>
          </w:p>
          <w:p w14:paraId="3868246E" w14:textId="77777777" w:rsidR="003A0E23" w:rsidRPr="00096C22" w:rsidRDefault="003A0E23" w:rsidP="003A0E23">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E4A6CE0" w14:textId="77777777" w:rsidR="003A0E23" w:rsidRPr="00096C22" w:rsidRDefault="003A0E23" w:rsidP="003A0E23">
            <w:pPr>
              <w:snapToGrid w:val="0"/>
              <w:spacing w:before="0"/>
              <w:rPr>
                <w:rFonts w:eastAsia="TimesNewRomanPSMT" w:cs="Arial"/>
                <w:b/>
                <w:bCs/>
              </w:rPr>
            </w:pPr>
          </w:p>
        </w:tc>
      </w:tr>
      <w:tr w:rsidR="003A0E23" w:rsidRPr="00096C22" w14:paraId="3DB3D012" w14:textId="77777777" w:rsidTr="003A0E23">
        <w:tc>
          <w:tcPr>
            <w:tcW w:w="465" w:type="dxa"/>
            <w:tcBorders>
              <w:top w:val="single" w:sz="4" w:space="0" w:color="000000"/>
              <w:left w:val="single" w:sz="4" w:space="0" w:color="000000"/>
              <w:bottom w:val="single" w:sz="4" w:space="0" w:color="000000"/>
            </w:tcBorders>
            <w:shd w:val="clear" w:color="auto" w:fill="auto"/>
          </w:tcPr>
          <w:p w14:paraId="1897ED5A" w14:textId="77777777" w:rsidR="003A0E23" w:rsidRPr="00096C22" w:rsidRDefault="003A0E23" w:rsidP="003A0E23">
            <w:pPr>
              <w:snapToGrid w:val="0"/>
              <w:spacing w:before="0"/>
              <w:rPr>
                <w:rFonts w:eastAsia="TimesNewRomanPSMT" w:cs="Arial"/>
                <w:bCs/>
              </w:rPr>
            </w:pPr>
          </w:p>
          <w:p w14:paraId="17794CEC"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388A831" w14:textId="77777777" w:rsidR="003A0E23" w:rsidRPr="00096C22" w:rsidRDefault="003A0E23" w:rsidP="003A0E23">
            <w:pPr>
              <w:snapToGrid w:val="0"/>
              <w:spacing w:before="0"/>
              <w:rPr>
                <w:rFonts w:eastAsia="TimesNewRomanPSMT" w:cs="Arial"/>
                <w:bCs/>
              </w:rPr>
            </w:pPr>
          </w:p>
          <w:p w14:paraId="4CA92AF4" w14:textId="77777777" w:rsidR="003A0E23" w:rsidRPr="00096C22" w:rsidRDefault="003A0E23" w:rsidP="003A0E23">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0E1B39A" w14:textId="77777777" w:rsidR="003A0E23" w:rsidRPr="00096C22" w:rsidRDefault="003A0E23" w:rsidP="003A0E23">
            <w:pPr>
              <w:snapToGrid w:val="0"/>
              <w:spacing w:before="0"/>
              <w:rPr>
                <w:rFonts w:eastAsia="TimesNewRomanPSMT" w:cs="Arial"/>
                <w:b/>
                <w:bCs/>
              </w:rPr>
            </w:pPr>
          </w:p>
        </w:tc>
      </w:tr>
      <w:tr w:rsidR="003A0E23" w:rsidRPr="00096C22" w14:paraId="7A9B1F01" w14:textId="77777777" w:rsidTr="003A0E23">
        <w:tc>
          <w:tcPr>
            <w:tcW w:w="465" w:type="dxa"/>
            <w:tcBorders>
              <w:top w:val="single" w:sz="4" w:space="0" w:color="000000"/>
              <w:left w:val="single" w:sz="4" w:space="0" w:color="000000"/>
              <w:bottom w:val="single" w:sz="4" w:space="0" w:color="000000"/>
            </w:tcBorders>
            <w:shd w:val="clear" w:color="auto" w:fill="auto"/>
          </w:tcPr>
          <w:p w14:paraId="36421410" w14:textId="77777777" w:rsidR="003A0E23" w:rsidRPr="00096C22" w:rsidRDefault="003A0E23" w:rsidP="003A0E23">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0087544" w14:textId="77777777" w:rsidR="003A0E23" w:rsidRPr="00096C22" w:rsidRDefault="003A0E23" w:rsidP="003A0E23">
            <w:pPr>
              <w:snapToGrid w:val="0"/>
              <w:spacing w:before="0"/>
              <w:rPr>
                <w:rFonts w:eastAsia="TimesNewRomanPSMT" w:cs="Arial"/>
                <w:bCs/>
              </w:rPr>
            </w:pPr>
          </w:p>
          <w:p w14:paraId="7F87882B" w14:textId="77777777" w:rsidR="003A0E23" w:rsidRPr="00096C22" w:rsidRDefault="003A0E23" w:rsidP="003A0E23">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D7FCAFE" w14:textId="77777777" w:rsidR="003A0E23" w:rsidRPr="00096C22" w:rsidRDefault="003A0E23" w:rsidP="003A0E23">
            <w:pPr>
              <w:snapToGrid w:val="0"/>
              <w:spacing w:before="0"/>
              <w:rPr>
                <w:rFonts w:eastAsia="TimesNewRomanPSMT" w:cs="Arial"/>
                <w:b/>
                <w:bCs/>
              </w:rPr>
            </w:pPr>
          </w:p>
        </w:tc>
      </w:tr>
      <w:tr w:rsidR="003A0E23" w:rsidRPr="00096C22" w14:paraId="4343622D" w14:textId="77777777" w:rsidTr="003A0E23">
        <w:tc>
          <w:tcPr>
            <w:tcW w:w="465" w:type="dxa"/>
            <w:tcBorders>
              <w:top w:val="single" w:sz="4" w:space="0" w:color="000000"/>
              <w:left w:val="single" w:sz="4" w:space="0" w:color="000000"/>
              <w:bottom w:val="single" w:sz="4" w:space="0" w:color="000000"/>
            </w:tcBorders>
            <w:shd w:val="clear" w:color="auto" w:fill="auto"/>
          </w:tcPr>
          <w:p w14:paraId="2C015410" w14:textId="77777777" w:rsidR="003A0E23" w:rsidRPr="00096C22" w:rsidRDefault="003A0E23" w:rsidP="003A0E23">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02B677" w14:textId="77777777" w:rsidR="003A0E23" w:rsidRPr="00096C22" w:rsidRDefault="003A0E23" w:rsidP="003A0E23">
            <w:pPr>
              <w:snapToGrid w:val="0"/>
              <w:spacing w:before="0"/>
              <w:rPr>
                <w:rFonts w:eastAsia="TimesNewRomanPSMT" w:cs="Arial"/>
                <w:bCs/>
                <w:lang w:val="ru-RU"/>
              </w:rPr>
            </w:pPr>
          </w:p>
          <w:p w14:paraId="651EC619" w14:textId="77777777" w:rsidR="003A0E23" w:rsidRPr="00096C22" w:rsidRDefault="003A0E23" w:rsidP="003A0E23">
            <w:pPr>
              <w:spacing w:before="0"/>
              <w:rPr>
                <w:rFonts w:eastAsia="TimesNewRomanPSMT" w:cs="Arial"/>
                <w:b/>
                <w:bCs/>
                <w:lang w:val="ru-RU"/>
              </w:rPr>
            </w:pPr>
            <w:r w:rsidRPr="00096C22">
              <w:rPr>
                <w:rFonts w:eastAsia="TimesNewRomanPSMT" w:cs="Arial"/>
                <w:bCs/>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8A2A93C" w14:textId="77777777" w:rsidR="003A0E23" w:rsidRPr="00096C22" w:rsidRDefault="003A0E23" w:rsidP="003A0E23">
            <w:pPr>
              <w:snapToGrid w:val="0"/>
              <w:spacing w:before="0"/>
              <w:rPr>
                <w:rFonts w:eastAsia="TimesNewRomanPSMT" w:cs="Arial"/>
                <w:b/>
                <w:bCs/>
                <w:lang w:val="ru-RU"/>
              </w:rPr>
            </w:pPr>
          </w:p>
        </w:tc>
      </w:tr>
      <w:tr w:rsidR="003A0E23" w:rsidRPr="00096C22" w14:paraId="4D0DBC09" w14:textId="77777777" w:rsidTr="003A0E23">
        <w:tc>
          <w:tcPr>
            <w:tcW w:w="465" w:type="dxa"/>
            <w:tcBorders>
              <w:top w:val="single" w:sz="4" w:space="0" w:color="000000"/>
              <w:left w:val="single" w:sz="4" w:space="0" w:color="000000"/>
              <w:bottom w:val="single" w:sz="4" w:space="0" w:color="000000"/>
            </w:tcBorders>
            <w:shd w:val="clear" w:color="auto" w:fill="auto"/>
          </w:tcPr>
          <w:p w14:paraId="0B1A2A19" w14:textId="77777777" w:rsidR="003A0E23" w:rsidRPr="00096C22" w:rsidRDefault="003A0E23" w:rsidP="003A0E23">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05CDBB15" w14:textId="77777777" w:rsidR="003A0E23" w:rsidRPr="00096C22" w:rsidRDefault="003A0E23" w:rsidP="003A0E23">
            <w:pPr>
              <w:snapToGrid w:val="0"/>
              <w:spacing w:before="0"/>
              <w:rPr>
                <w:rFonts w:eastAsia="TimesNewRomanPSMT" w:cs="Arial"/>
                <w:bCs/>
                <w:lang w:val="ru-RU"/>
              </w:rPr>
            </w:pPr>
          </w:p>
          <w:p w14:paraId="408EB85F" w14:textId="77777777" w:rsidR="003A0E23" w:rsidRPr="00096C22" w:rsidRDefault="003A0E23" w:rsidP="003A0E23">
            <w:pPr>
              <w:spacing w:before="0"/>
              <w:rPr>
                <w:rFonts w:eastAsia="TimesNewRomanPSMT" w:cs="Arial"/>
                <w:b/>
                <w:bCs/>
                <w:lang w:val="ru-RU"/>
              </w:rPr>
            </w:pPr>
            <w:r w:rsidRPr="00096C22">
              <w:rPr>
                <w:rFonts w:eastAsia="TimesNewRomanPSMT" w:cs="Arial"/>
                <w:bCs/>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E43E0A4" w14:textId="77777777" w:rsidR="003A0E23" w:rsidRPr="00096C22" w:rsidRDefault="003A0E23" w:rsidP="003A0E23">
            <w:pPr>
              <w:snapToGrid w:val="0"/>
              <w:spacing w:before="0"/>
              <w:rPr>
                <w:rFonts w:eastAsia="TimesNewRomanPSMT" w:cs="Arial"/>
                <w:b/>
                <w:bCs/>
                <w:lang w:val="ru-RU"/>
              </w:rPr>
            </w:pPr>
          </w:p>
        </w:tc>
      </w:tr>
      <w:tr w:rsidR="003A0E23" w:rsidRPr="00096C22" w14:paraId="5ADEC3CE" w14:textId="77777777" w:rsidTr="003A0E23">
        <w:tc>
          <w:tcPr>
            <w:tcW w:w="465" w:type="dxa"/>
            <w:tcBorders>
              <w:top w:val="single" w:sz="4" w:space="0" w:color="000000"/>
              <w:left w:val="single" w:sz="4" w:space="0" w:color="000000"/>
              <w:bottom w:val="single" w:sz="4" w:space="0" w:color="000000"/>
            </w:tcBorders>
            <w:shd w:val="clear" w:color="auto" w:fill="auto"/>
          </w:tcPr>
          <w:p w14:paraId="22F3718C" w14:textId="77777777" w:rsidR="003A0E23" w:rsidRPr="00096C22" w:rsidRDefault="003A0E23" w:rsidP="003A0E23">
            <w:pPr>
              <w:snapToGrid w:val="0"/>
              <w:spacing w:before="0"/>
              <w:rPr>
                <w:rFonts w:eastAsia="TimesNewRomanPSMT" w:cs="Arial"/>
                <w:bCs/>
                <w:lang w:val="ru-RU"/>
              </w:rPr>
            </w:pPr>
          </w:p>
          <w:p w14:paraId="7057DE40" w14:textId="77777777" w:rsidR="003A0E23" w:rsidRPr="00096C22" w:rsidRDefault="003A0E23" w:rsidP="003A0E23">
            <w:pPr>
              <w:spacing w:before="0"/>
              <w:rPr>
                <w:rFonts w:eastAsia="TimesNewRomanPSMT" w:cs="Arial"/>
                <w:bCs/>
              </w:rPr>
            </w:pPr>
            <w:r w:rsidRPr="00096C22">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75F627A5" w14:textId="77777777" w:rsidR="003A0E23" w:rsidRPr="00096C22" w:rsidRDefault="003A0E23" w:rsidP="003A0E23">
            <w:pPr>
              <w:snapToGrid w:val="0"/>
              <w:spacing w:before="0"/>
              <w:rPr>
                <w:rFonts w:eastAsia="TimesNewRomanPSMT" w:cs="Arial"/>
                <w:bCs/>
              </w:rPr>
            </w:pPr>
          </w:p>
          <w:p w14:paraId="7F5BE271" w14:textId="77777777" w:rsidR="003A0E23" w:rsidRPr="00096C22" w:rsidRDefault="003A0E23" w:rsidP="003A0E23">
            <w:pPr>
              <w:spacing w:before="0"/>
              <w:rPr>
                <w:rFonts w:eastAsia="TimesNewRomanPSMT" w:cs="Arial"/>
                <w:b/>
                <w:bCs/>
              </w:rPr>
            </w:pPr>
            <w:r w:rsidRPr="00096C22">
              <w:rPr>
                <w:rFonts w:eastAsia="TimesNewRomanPSMT" w:cs="Arial"/>
                <w:bCs/>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30B12D9" w14:textId="77777777" w:rsidR="003A0E23" w:rsidRPr="00096C22" w:rsidRDefault="003A0E23" w:rsidP="003A0E23">
            <w:pPr>
              <w:snapToGrid w:val="0"/>
              <w:spacing w:before="0"/>
              <w:rPr>
                <w:rFonts w:eastAsia="TimesNewRomanPSMT" w:cs="Arial"/>
                <w:b/>
                <w:bCs/>
              </w:rPr>
            </w:pPr>
          </w:p>
        </w:tc>
      </w:tr>
      <w:tr w:rsidR="003A0E23" w:rsidRPr="00096C22" w14:paraId="01007B56" w14:textId="77777777" w:rsidTr="003A0E23">
        <w:tc>
          <w:tcPr>
            <w:tcW w:w="465" w:type="dxa"/>
            <w:tcBorders>
              <w:top w:val="single" w:sz="4" w:space="0" w:color="000000"/>
              <w:left w:val="single" w:sz="4" w:space="0" w:color="000000"/>
              <w:bottom w:val="single" w:sz="4" w:space="0" w:color="000000"/>
            </w:tcBorders>
            <w:shd w:val="clear" w:color="auto" w:fill="auto"/>
          </w:tcPr>
          <w:p w14:paraId="2F0A9FCA" w14:textId="77777777" w:rsidR="003A0E23" w:rsidRPr="00096C22" w:rsidRDefault="003A0E23" w:rsidP="003A0E23">
            <w:pPr>
              <w:snapToGrid w:val="0"/>
              <w:spacing w:before="0"/>
              <w:rPr>
                <w:rFonts w:eastAsia="TimesNewRomanPSMT" w:cs="Arial"/>
                <w:bCs/>
              </w:rPr>
            </w:pPr>
          </w:p>
          <w:p w14:paraId="45A0CCB8"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DA7B7F" w14:textId="77777777" w:rsidR="003A0E23" w:rsidRPr="00096C22" w:rsidRDefault="003A0E23" w:rsidP="003A0E23">
            <w:pPr>
              <w:snapToGrid w:val="0"/>
              <w:spacing w:before="0"/>
              <w:rPr>
                <w:rFonts w:eastAsia="TimesNewRomanPSMT" w:cs="Arial"/>
                <w:bCs/>
              </w:rPr>
            </w:pPr>
          </w:p>
          <w:p w14:paraId="0CC08A03" w14:textId="77777777" w:rsidR="003A0E23" w:rsidRPr="00096C22" w:rsidRDefault="003A0E23" w:rsidP="003A0E23">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17B4485" w14:textId="77777777" w:rsidR="003A0E23" w:rsidRPr="00096C22" w:rsidRDefault="003A0E23" w:rsidP="003A0E23">
            <w:pPr>
              <w:snapToGrid w:val="0"/>
              <w:spacing w:before="0"/>
              <w:rPr>
                <w:rFonts w:eastAsia="TimesNewRomanPSMT" w:cs="Arial"/>
                <w:b/>
                <w:bCs/>
              </w:rPr>
            </w:pPr>
          </w:p>
        </w:tc>
      </w:tr>
      <w:tr w:rsidR="003A0E23" w:rsidRPr="00096C22" w14:paraId="7AE40DA4" w14:textId="77777777" w:rsidTr="003A0E23">
        <w:tc>
          <w:tcPr>
            <w:tcW w:w="465" w:type="dxa"/>
            <w:tcBorders>
              <w:top w:val="single" w:sz="4" w:space="0" w:color="000000"/>
              <w:left w:val="single" w:sz="4" w:space="0" w:color="000000"/>
              <w:bottom w:val="single" w:sz="4" w:space="0" w:color="000000"/>
            </w:tcBorders>
            <w:shd w:val="clear" w:color="auto" w:fill="auto"/>
          </w:tcPr>
          <w:p w14:paraId="0A883DA1" w14:textId="77777777" w:rsidR="003A0E23" w:rsidRPr="00096C22" w:rsidRDefault="003A0E23" w:rsidP="003A0E23">
            <w:pPr>
              <w:snapToGrid w:val="0"/>
              <w:spacing w:before="0"/>
              <w:rPr>
                <w:rFonts w:eastAsia="TimesNewRomanPSMT" w:cs="Arial"/>
                <w:bCs/>
              </w:rPr>
            </w:pPr>
          </w:p>
          <w:p w14:paraId="27B1037C"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CDF81A7" w14:textId="77777777" w:rsidR="003A0E23" w:rsidRPr="00096C22" w:rsidRDefault="003A0E23" w:rsidP="003A0E23">
            <w:pPr>
              <w:snapToGrid w:val="0"/>
              <w:spacing w:before="0"/>
              <w:rPr>
                <w:rFonts w:eastAsia="TimesNewRomanPSMT" w:cs="Arial"/>
                <w:bCs/>
              </w:rPr>
            </w:pPr>
          </w:p>
          <w:p w14:paraId="357DBE72" w14:textId="77777777" w:rsidR="003A0E23" w:rsidRPr="00096C22" w:rsidRDefault="003A0E23" w:rsidP="003A0E23">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3FFE43F" w14:textId="77777777" w:rsidR="003A0E23" w:rsidRPr="00096C22" w:rsidRDefault="003A0E23" w:rsidP="003A0E23">
            <w:pPr>
              <w:snapToGrid w:val="0"/>
              <w:spacing w:before="0"/>
              <w:rPr>
                <w:rFonts w:eastAsia="TimesNewRomanPSMT" w:cs="Arial"/>
                <w:b/>
                <w:bCs/>
              </w:rPr>
            </w:pPr>
          </w:p>
        </w:tc>
      </w:tr>
      <w:tr w:rsidR="003A0E23" w:rsidRPr="00096C22" w14:paraId="2279B3EF" w14:textId="77777777" w:rsidTr="003A0E23">
        <w:tc>
          <w:tcPr>
            <w:tcW w:w="465" w:type="dxa"/>
            <w:tcBorders>
              <w:top w:val="single" w:sz="4" w:space="0" w:color="000000"/>
              <w:left w:val="single" w:sz="4" w:space="0" w:color="000000"/>
              <w:bottom w:val="single" w:sz="4" w:space="0" w:color="000000"/>
            </w:tcBorders>
            <w:shd w:val="clear" w:color="auto" w:fill="auto"/>
          </w:tcPr>
          <w:p w14:paraId="19EC34BB" w14:textId="77777777" w:rsidR="003A0E23" w:rsidRPr="00096C22" w:rsidRDefault="003A0E23" w:rsidP="003A0E23">
            <w:pPr>
              <w:snapToGrid w:val="0"/>
              <w:spacing w:before="0"/>
              <w:rPr>
                <w:rFonts w:eastAsia="TimesNewRomanPSMT" w:cs="Arial"/>
                <w:bCs/>
              </w:rPr>
            </w:pPr>
          </w:p>
          <w:p w14:paraId="15AFAFFF"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FFF76BF" w14:textId="77777777" w:rsidR="003A0E23" w:rsidRPr="00096C22" w:rsidRDefault="003A0E23" w:rsidP="003A0E23">
            <w:pPr>
              <w:snapToGrid w:val="0"/>
              <w:spacing w:before="0"/>
              <w:rPr>
                <w:rFonts w:eastAsia="TimesNewRomanPSMT" w:cs="Arial"/>
                <w:bCs/>
              </w:rPr>
            </w:pPr>
          </w:p>
          <w:p w14:paraId="567B3E33" w14:textId="77777777" w:rsidR="003A0E23" w:rsidRPr="00096C22" w:rsidRDefault="003A0E23" w:rsidP="003A0E23">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10E08F0" w14:textId="77777777" w:rsidR="003A0E23" w:rsidRPr="00096C22" w:rsidRDefault="003A0E23" w:rsidP="003A0E23">
            <w:pPr>
              <w:snapToGrid w:val="0"/>
              <w:spacing w:before="0"/>
              <w:rPr>
                <w:rFonts w:eastAsia="TimesNewRomanPSMT" w:cs="Arial"/>
                <w:b/>
                <w:bCs/>
              </w:rPr>
            </w:pPr>
          </w:p>
        </w:tc>
      </w:tr>
      <w:tr w:rsidR="003A0E23" w:rsidRPr="00096C22" w14:paraId="7A859ED8" w14:textId="77777777" w:rsidTr="003A0E23">
        <w:tc>
          <w:tcPr>
            <w:tcW w:w="465" w:type="dxa"/>
            <w:tcBorders>
              <w:top w:val="single" w:sz="4" w:space="0" w:color="000000"/>
              <w:left w:val="single" w:sz="4" w:space="0" w:color="000000"/>
              <w:bottom w:val="single" w:sz="4" w:space="0" w:color="000000"/>
            </w:tcBorders>
            <w:shd w:val="clear" w:color="auto" w:fill="auto"/>
          </w:tcPr>
          <w:p w14:paraId="31F89C03" w14:textId="77777777" w:rsidR="003A0E23" w:rsidRPr="00096C22" w:rsidRDefault="003A0E23" w:rsidP="003A0E23">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985DDCE" w14:textId="77777777" w:rsidR="003A0E23" w:rsidRPr="00096C22" w:rsidRDefault="003A0E23" w:rsidP="003A0E23">
            <w:pPr>
              <w:snapToGrid w:val="0"/>
              <w:spacing w:before="0"/>
              <w:rPr>
                <w:rFonts w:eastAsia="TimesNewRomanPSMT" w:cs="Arial"/>
                <w:bCs/>
              </w:rPr>
            </w:pPr>
          </w:p>
          <w:p w14:paraId="0F9B02F4" w14:textId="77777777" w:rsidR="003A0E23" w:rsidRPr="00096C22" w:rsidRDefault="003A0E23" w:rsidP="003A0E23">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8CCF952" w14:textId="77777777" w:rsidR="003A0E23" w:rsidRPr="00096C22" w:rsidRDefault="003A0E23" w:rsidP="003A0E23">
            <w:pPr>
              <w:snapToGrid w:val="0"/>
              <w:spacing w:before="0"/>
              <w:rPr>
                <w:rFonts w:eastAsia="TimesNewRomanPSMT" w:cs="Arial"/>
                <w:b/>
                <w:bCs/>
              </w:rPr>
            </w:pPr>
          </w:p>
        </w:tc>
      </w:tr>
      <w:tr w:rsidR="003A0E23" w:rsidRPr="00096C22" w14:paraId="704BC940" w14:textId="77777777" w:rsidTr="003A0E23">
        <w:tc>
          <w:tcPr>
            <w:tcW w:w="465" w:type="dxa"/>
            <w:tcBorders>
              <w:top w:val="single" w:sz="4" w:space="0" w:color="000000"/>
              <w:left w:val="single" w:sz="4" w:space="0" w:color="000000"/>
              <w:bottom w:val="single" w:sz="4" w:space="0" w:color="000000"/>
            </w:tcBorders>
            <w:shd w:val="clear" w:color="auto" w:fill="auto"/>
          </w:tcPr>
          <w:p w14:paraId="732BBF6C" w14:textId="77777777" w:rsidR="003A0E23" w:rsidRPr="00096C22" w:rsidRDefault="003A0E23" w:rsidP="003A0E23">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05B9548" w14:textId="77777777" w:rsidR="003A0E23" w:rsidRPr="00096C22" w:rsidRDefault="003A0E23" w:rsidP="003A0E23">
            <w:pPr>
              <w:snapToGrid w:val="0"/>
              <w:spacing w:before="0"/>
              <w:rPr>
                <w:rFonts w:eastAsia="TimesNewRomanPSMT" w:cs="Arial"/>
                <w:bCs/>
                <w:lang w:val="ru-RU"/>
              </w:rPr>
            </w:pPr>
          </w:p>
          <w:p w14:paraId="047ADF86" w14:textId="77777777" w:rsidR="003A0E23" w:rsidRPr="00096C22" w:rsidRDefault="003A0E23" w:rsidP="003A0E23">
            <w:pPr>
              <w:spacing w:before="0"/>
              <w:rPr>
                <w:rFonts w:eastAsia="TimesNewRomanPSMT" w:cs="Arial"/>
                <w:b/>
                <w:bCs/>
                <w:lang w:val="ru-RU"/>
              </w:rPr>
            </w:pPr>
            <w:r w:rsidRPr="00096C22">
              <w:rPr>
                <w:rFonts w:eastAsia="TimesNewRomanPSMT" w:cs="Arial"/>
                <w:bCs/>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8DDCE99" w14:textId="77777777" w:rsidR="003A0E23" w:rsidRPr="00096C22" w:rsidRDefault="003A0E23" w:rsidP="003A0E23">
            <w:pPr>
              <w:snapToGrid w:val="0"/>
              <w:spacing w:before="0"/>
              <w:rPr>
                <w:rFonts w:eastAsia="TimesNewRomanPSMT" w:cs="Arial"/>
                <w:b/>
                <w:bCs/>
                <w:lang w:val="ru-RU"/>
              </w:rPr>
            </w:pPr>
          </w:p>
        </w:tc>
      </w:tr>
      <w:tr w:rsidR="003A0E23" w:rsidRPr="00096C22" w14:paraId="3B5B3689" w14:textId="77777777" w:rsidTr="003A0E23">
        <w:tc>
          <w:tcPr>
            <w:tcW w:w="465" w:type="dxa"/>
            <w:tcBorders>
              <w:top w:val="single" w:sz="4" w:space="0" w:color="000000"/>
              <w:left w:val="single" w:sz="4" w:space="0" w:color="000000"/>
              <w:bottom w:val="single" w:sz="4" w:space="0" w:color="000000"/>
            </w:tcBorders>
            <w:shd w:val="clear" w:color="auto" w:fill="auto"/>
          </w:tcPr>
          <w:p w14:paraId="26749E41" w14:textId="77777777" w:rsidR="003A0E23" w:rsidRPr="00096C22" w:rsidRDefault="003A0E23" w:rsidP="003A0E23">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E7DCC8" w14:textId="77777777" w:rsidR="003A0E23" w:rsidRPr="00096C22" w:rsidRDefault="003A0E23" w:rsidP="003A0E23">
            <w:pPr>
              <w:snapToGrid w:val="0"/>
              <w:spacing w:before="0"/>
              <w:rPr>
                <w:rFonts w:eastAsia="TimesNewRomanPSMT" w:cs="Arial"/>
                <w:bCs/>
                <w:lang w:val="ru-RU"/>
              </w:rPr>
            </w:pPr>
          </w:p>
          <w:p w14:paraId="740DD532" w14:textId="77777777" w:rsidR="003A0E23" w:rsidRPr="00096C22" w:rsidRDefault="003A0E23" w:rsidP="003A0E23">
            <w:pPr>
              <w:spacing w:before="0"/>
              <w:rPr>
                <w:rFonts w:eastAsia="TimesNewRomanPSMT" w:cs="Arial"/>
                <w:b/>
                <w:bCs/>
                <w:lang w:val="ru-RU"/>
              </w:rPr>
            </w:pPr>
            <w:r w:rsidRPr="00096C22">
              <w:rPr>
                <w:rFonts w:eastAsia="TimesNewRomanPSMT" w:cs="Arial"/>
                <w:bCs/>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1B8D89F" w14:textId="77777777" w:rsidR="003A0E23" w:rsidRPr="00096C22" w:rsidRDefault="003A0E23" w:rsidP="003A0E23">
            <w:pPr>
              <w:snapToGrid w:val="0"/>
              <w:spacing w:before="0"/>
              <w:rPr>
                <w:rFonts w:eastAsia="TimesNewRomanPSMT" w:cs="Arial"/>
                <w:b/>
                <w:bCs/>
                <w:lang w:val="ru-RU"/>
              </w:rPr>
            </w:pPr>
          </w:p>
        </w:tc>
      </w:tr>
    </w:tbl>
    <w:p w14:paraId="3547F964" w14:textId="77777777" w:rsidR="003A0E23" w:rsidRDefault="003A0E23" w:rsidP="003A0E23">
      <w:pPr>
        <w:spacing w:before="0"/>
        <w:rPr>
          <w:rFonts w:cs="Arial"/>
          <w:b/>
          <w:bCs/>
          <w:i/>
          <w:iCs/>
          <w:u w:val="single"/>
          <w:lang w:val="ru-RU"/>
        </w:rPr>
      </w:pPr>
    </w:p>
    <w:p w14:paraId="25374014" w14:textId="77777777" w:rsidR="003A0E23" w:rsidRPr="00096C22" w:rsidRDefault="003A0E23" w:rsidP="003A0E23">
      <w:pPr>
        <w:spacing w:before="0"/>
        <w:rPr>
          <w:rFonts w:cs="Arial"/>
          <w:b/>
          <w:bCs/>
          <w:i/>
          <w:iCs/>
          <w:u w:val="single"/>
          <w:lang w:val="ru-RU"/>
        </w:rPr>
      </w:pPr>
    </w:p>
    <w:p w14:paraId="53A2156F" w14:textId="77777777" w:rsidR="003A0E23" w:rsidRPr="00096C22" w:rsidRDefault="003A0E23" w:rsidP="003A0E23">
      <w:pPr>
        <w:spacing w:before="0"/>
        <w:rPr>
          <w:rFonts w:cs="Arial"/>
          <w:i/>
          <w:iCs/>
          <w:lang w:val="ru-RU"/>
        </w:rPr>
      </w:pPr>
      <w:r w:rsidRPr="00096C22">
        <w:rPr>
          <w:rFonts w:cs="Arial"/>
          <w:b/>
          <w:bCs/>
          <w:i/>
          <w:iCs/>
          <w:u w:val="single"/>
          <w:lang w:val="ru-RU"/>
        </w:rPr>
        <w:t>Напомена:</w:t>
      </w:r>
    </w:p>
    <w:p w14:paraId="0C1D18D2" w14:textId="77777777" w:rsidR="003A0E23" w:rsidRPr="00096C22" w:rsidRDefault="003A0E23" w:rsidP="003A0E23">
      <w:pPr>
        <w:spacing w:before="0"/>
        <w:rPr>
          <w:rFonts w:eastAsia="TimesNewRomanPSMT" w:cs="Arial"/>
          <w:b/>
          <w:bCs/>
          <w:lang w:val="ru-RU"/>
        </w:rPr>
      </w:pPr>
      <w:r w:rsidRPr="00096C22">
        <w:rPr>
          <w:rFonts w:cs="Arial"/>
          <w:i/>
          <w:iCs/>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34DED6E" w14:textId="77777777" w:rsidR="003A0E23" w:rsidRPr="00096C22" w:rsidRDefault="003A0E23" w:rsidP="003A0E23">
      <w:pPr>
        <w:spacing w:before="0"/>
        <w:rPr>
          <w:rFonts w:eastAsia="TimesNewRomanPSMT" w:cs="Arial"/>
          <w:b/>
          <w:bCs/>
          <w:lang w:val="ru-RU"/>
        </w:rPr>
      </w:pPr>
    </w:p>
    <w:p w14:paraId="6F9A7730" w14:textId="77777777" w:rsidR="003A0E23" w:rsidRDefault="003A0E23" w:rsidP="003A0E23">
      <w:pPr>
        <w:spacing w:before="0"/>
        <w:rPr>
          <w:rFonts w:eastAsia="TimesNewRomanPSMT" w:cs="Arial"/>
          <w:b/>
          <w:bCs/>
          <w:lang w:val="ru-RU"/>
        </w:rPr>
      </w:pPr>
    </w:p>
    <w:p w14:paraId="13DB71AA" w14:textId="77777777" w:rsidR="003A0E23" w:rsidRDefault="003A0E23" w:rsidP="003A0E23">
      <w:pPr>
        <w:spacing w:before="0"/>
        <w:rPr>
          <w:rFonts w:eastAsia="TimesNewRomanPSMT" w:cs="Arial"/>
          <w:b/>
          <w:bCs/>
          <w:lang w:val="ru-RU"/>
        </w:rPr>
      </w:pPr>
    </w:p>
    <w:p w14:paraId="64A438BC" w14:textId="77777777" w:rsidR="003A0E23" w:rsidRDefault="003A0E23" w:rsidP="003A0E23">
      <w:pPr>
        <w:spacing w:before="0"/>
        <w:rPr>
          <w:rFonts w:eastAsia="TimesNewRomanPSMT" w:cs="Arial"/>
          <w:b/>
          <w:bCs/>
          <w:lang w:val="ru-RU"/>
        </w:rPr>
      </w:pPr>
    </w:p>
    <w:p w14:paraId="0B21640F" w14:textId="77777777" w:rsidR="003A0E23" w:rsidRDefault="003A0E23" w:rsidP="003A0E23">
      <w:pPr>
        <w:spacing w:before="0"/>
        <w:rPr>
          <w:rFonts w:eastAsia="TimesNewRomanPSMT" w:cs="Arial"/>
          <w:b/>
          <w:bCs/>
          <w:lang w:val="ru-RU"/>
        </w:rPr>
      </w:pPr>
    </w:p>
    <w:p w14:paraId="1B084C2C" w14:textId="77777777" w:rsidR="003A0E23" w:rsidRDefault="003A0E23" w:rsidP="003A0E23">
      <w:pPr>
        <w:spacing w:before="0"/>
        <w:rPr>
          <w:rFonts w:eastAsia="TimesNewRomanPSMT" w:cs="Arial"/>
          <w:b/>
          <w:bCs/>
          <w:lang w:val="ru-RU"/>
        </w:rPr>
      </w:pPr>
    </w:p>
    <w:p w14:paraId="285EFAB8" w14:textId="77777777" w:rsidR="003A0E23" w:rsidRDefault="003A0E23" w:rsidP="003A0E23">
      <w:pPr>
        <w:spacing w:before="0"/>
        <w:rPr>
          <w:rFonts w:eastAsia="TimesNewRomanPSMT" w:cs="Arial"/>
          <w:b/>
          <w:bCs/>
          <w:lang w:val="ru-RU"/>
        </w:rPr>
      </w:pPr>
    </w:p>
    <w:p w14:paraId="5EC52A4D" w14:textId="77777777" w:rsidR="003A0E23" w:rsidRDefault="003A0E23" w:rsidP="003A0E23">
      <w:pPr>
        <w:spacing w:before="0"/>
        <w:rPr>
          <w:rFonts w:eastAsia="TimesNewRomanPSMT" w:cs="Arial"/>
          <w:b/>
          <w:bCs/>
          <w:lang w:val="ru-RU"/>
        </w:rPr>
      </w:pPr>
    </w:p>
    <w:p w14:paraId="4CF4B46C" w14:textId="77777777" w:rsidR="003A0E23" w:rsidRPr="00096C22" w:rsidRDefault="003A0E23" w:rsidP="003A0E23">
      <w:pPr>
        <w:spacing w:before="0"/>
        <w:rPr>
          <w:rFonts w:eastAsia="TimesNewRomanPSMT" w:cs="Arial"/>
          <w:b/>
          <w:bCs/>
          <w:lang w:val="ru-RU"/>
        </w:rPr>
      </w:pPr>
    </w:p>
    <w:p w14:paraId="62BA7504" w14:textId="77777777" w:rsidR="003A0E23" w:rsidRDefault="003A0E23" w:rsidP="003A0E23">
      <w:pPr>
        <w:spacing w:before="0"/>
        <w:rPr>
          <w:rFonts w:eastAsia="TimesNewRomanPSMT" w:cs="Arial"/>
          <w:b/>
          <w:bCs/>
          <w:lang w:val="sr-Cyrl-CS"/>
        </w:rPr>
      </w:pPr>
    </w:p>
    <w:p w14:paraId="2627F5DE" w14:textId="77777777" w:rsidR="003A0E23" w:rsidRDefault="003A0E23" w:rsidP="003A0E23">
      <w:pPr>
        <w:spacing w:before="0"/>
        <w:rPr>
          <w:rFonts w:eastAsia="TimesNewRomanPSMT" w:cs="Arial"/>
          <w:b/>
          <w:bCs/>
          <w:lang w:val="ru-RU"/>
        </w:rPr>
      </w:pPr>
      <w:r w:rsidRPr="00096C22">
        <w:rPr>
          <w:rFonts w:eastAsia="TimesNewRomanPSMT" w:cs="Arial"/>
          <w:b/>
          <w:bCs/>
          <w:lang w:val="sr-Cyrl-CS"/>
        </w:rPr>
        <w:t xml:space="preserve">4) </w:t>
      </w:r>
      <w:r w:rsidRPr="00096C22">
        <w:rPr>
          <w:rFonts w:eastAsia="TimesNewRomanPSMT" w:cs="Arial"/>
          <w:b/>
          <w:bCs/>
          <w:lang w:val="ru-RU"/>
        </w:rPr>
        <w:t>ПОДАЦИ ЧЛАНУ ГРУПЕ ПОНУЂАЧА</w:t>
      </w:r>
    </w:p>
    <w:p w14:paraId="66101033" w14:textId="77777777" w:rsidR="003A0E23" w:rsidRDefault="003A0E23" w:rsidP="003A0E23">
      <w:pPr>
        <w:spacing w:before="0"/>
        <w:rPr>
          <w:rFonts w:eastAsia="TimesNewRomanPSMT" w:cs="Arial"/>
          <w:b/>
          <w:bCs/>
          <w:lang w:val="ru-RU"/>
        </w:rPr>
      </w:pPr>
    </w:p>
    <w:p w14:paraId="114A6A78" w14:textId="77777777" w:rsidR="003A0E23" w:rsidRDefault="003A0E23" w:rsidP="003A0E23">
      <w:pPr>
        <w:spacing w:before="0"/>
        <w:rPr>
          <w:rFonts w:eastAsia="TimesNewRomanPSMT" w:cs="Arial"/>
          <w:b/>
          <w:bCs/>
          <w:lang w:val="ru-RU"/>
        </w:rPr>
      </w:pPr>
    </w:p>
    <w:p w14:paraId="6EE32D52" w14:textId="77777777" w:rsidR="003A0E23" w:rsidRPr="00096C22" w:rsidRDefault="003A0E23" w:rsidP="003A0E23">
      <w:pPr>
        <w:spacing w:before="0"/>
        <w:rPr>
          <w:rFonts w:eastAsia="TimesNewRomanPSMT" w:cs="Arial"/>
          <w:b/>
          <w:bCs/>
          <w:lang w:val="ru-RU"/>
        </w:rPr>
      </w:pPr>
    </w:p>
    <w:tbl>
      <w:tblPr>
        <w:tblW w:w="0" w:type="auto"/>
        <w:tblInd w:w="-20" w:type="dxa"/>
        <w:tblLayout w:type="fixed"/>
        <w:tblLook w:val="0000" w:firstRow="0" w:lastRow="0" w:firstColumn="0" w:lastColumn="0" w:noHBand="0" w:noVBand="0"/>
      </w:tblPr>
      <w:tblGrid>
        <w:gridCol w:w="465"/>
        <w:gridCol w:w="4219"/>
        <w:gridCol w:w="4331"/>
      </w:tblGrid>
      <w:tr w:rsidR="003A0E23" w:rsidRPr="00096C22" w14:paraId="642DEB47" w14:textId="77777777" w:rsidTr="003A0E23">
        <w:tc>
          <w:tcPr>
            <w:tcW w:w="465" w:type="dxa"/>
            <w:tcBorders>
              <w:top w:val="single" w:sz="4" w:space="0" w:color="000000"/>
              <w:left w:val="single" w:sz="4" w:space="0" w:color="000000"/>
              <w:bottom w:val="single" w:sz="4" w:space="0" w:color="000000"/>
            </w:tcBorders>
            <w:shd w:val="clear" w:color="auto" w:fill="auto"/>
          </w:tcPr>
          <w:p w14:paraId="1C4E97AE" w14:textId="77777777" w:rsidR="003A0E23" w:rsidRPr="00096C22" w:rsidRDefault="003A0E23" w:rsidP="003A0E23">
            <w:pPr>
              <w:snapToGrid w:val="0"/>
              <w:spacing w:before="0"/>
              <w:rPr>
                <w:rFonts w:cs="Arial"/>
              </w:rPr>
            </w:pPr>
          </w:p>
          <w:p w14:paraId="0E1DAF7A" w14:textId="77777777" w:rsidR="003A0E23" w:rsidRPr="00096C22" w:rsidRDefault="003A0E23" w:rsidP="003A0E23">
            <w:pPr>
              <w:spacing w:before="0"/>
              <w:rPr>
                <w:rFonts w:eastAsia="TimesNewRomanPSMT" w:cs="Arial"/>
                <w:bCs/>
                <w:lang w:val="ru-RU"/>
              </w:rPr>
            </w:pPr>
            <w:r w:rsidRPr="00096C22">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23E196D1" w14:textId="77777777" w:rsidR="003A0E23" w:rsidRPr="00096C22" w:rsidRDefault="003A0E23" w:rsidP="003A0E23">
            <w:pPr>
              <w:snapToGrid w:val="0"/>
              <w:spacing w:before="0"/>
              <w:rPr>
                <w:rFonts w:eastAsia="TimesNewRomanPSMT" w:cs="Arial"/>
                <w:bCs/>
                <w:lang w:val="ru-RU"/>
              </w:rPr>
            </w:pPr>
          </w:p>
          <w:p w14:paraId="20638BF2" w14:textId="77777777" w:rsidR="003A0E23" w:rsidRPr="00096C22" w:rsidRDefault="003A0E23" w:rsidP="003A0E23">
            <w:pPr>
              <w:spacing w:before="0"/>
              <w:rPr>
                <w:rFonts w:eastAsia="TimesNewRomanPSMT" w:cs="Arial"/>
                <w:b/>
                <w:bCs/>
                <w:lang w:val="ru-RU"/>
              </w:rPr>
            </w:pPr>
            <w:r w:rsidRPr="00096C22">
              <w:rPr>
                <w:rFonts w:eastAsia="TimesNewRomanPSMT" w:cs="Arial"/>
                <w:bCs/>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5FC8959" w14:textId="77777777" w:rsidR="003A0E23" w:rsidRPr="00096C22" w:rsidRDefault="003A0E23" w:rsidP="003A0E23">
            <w:pPr>
              <w:snapToGrid w:val="0"/>
              <w:spacing w:before="0"/>
              <w:rPr>
                <w:rFonts w:eastAsia="TimesNewRomanPSMT" w:cs="Arial"/>
                <w:b/>
                <w:bCs/>
                <w:lang w:val="ru-RU"/>
              </w:rPr>
            </w:pPr>
          </w:p>
        </w:tc>
      </w:tr>
      <w:tr w:rsidR="003A0E23" w:rsidRPr="00096C22" w14:paraId="44ACA527" w14:textId="77777777" w:rsidTr="003A0E23">
        <w:tc>
          <w:tcPr>
            <w:tcW w:w="465" w:type="dxa"/>
            <w:tcBorders>
              <w:top w:val="single" w:sz="4" w:space="0" w:color="000000"/>
              <w:left w:val="single" w:sz="4" w:space="0" w:color="000000"/>
              <w:bottom w:val="single" w:sz="4" w:space="0" w:color="000000"/>
            </w:tcBorders>
            <w:shd w:val="clear" w:color="auto" w:fill="auto"/>
          </w:tcPr>
          <w:p w14:paraId="50A7FBBA" w14:textId="77777777" w:rsidR="003A0E23" w:rsidRPr="00096C22" w:rsidRDefault="003A0E23" w:rsidP="003A0E23">
            <w:pPr>
              <w:snapToGrid w:val="0"/>
              <w:spacing w:before="0"/>
              <w:rPr>
                <w:rFonts w:eastAsia="TimesNewRomanPSMT" w:cs="Arial"/>
                <w:bCs/>
                <w:lang w:val="ru-RU"/>
              </w:rPr>
            </w:pPr>
          </w:p>
          <w:p w14:paraId="5770EEDA" w14:textId="77777777" w:rsidR="003A0E23" w:rsidRPr="00096C22" w:rsidRDefault="003A0E23" w:rsidP="003A0E23">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2880AB2" w14:textId="77777777" w:rsidR="003A0E23" w:rsidRPr="00096C22" w:rsidRDefault="003A0E23" w:rsidP="003A0E23">
            <w:pPr>
              <w:snapToGrid w:val="0"/>
              <w:spacing w:before="0"/>
              <w:rPr>
                <w:rFonts w:eastAsia="TimesNewRomanPSMT" w:cs="Arial"/>
                <w:bCs/>
                <w:lang w:val="ru-RU"/>
              </w:rPr>
            </w:pPr>
          </w:p>
          <w:p w14:paraId="580F1EE9" w14:textId="77777777" w:rsidR="003A0E23" w:rsidRPr="00096C22" w:rsidRDefault="003A0E23" w:rsidP="003A0E23">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721BF16" w14:textId="77777777" w:rsidR="003A0E23" w:rsidRPr="00096C22" w:rsidRDefault="003A0E23" w:rsidP="003A0E23">
            <w:pPr>
              <w:snapToGrid w:val="0"/>
              <w:spacing w:before="0"/>
              <w:rPr>
                <w:rFonts w:eastAsia="TimesNewRomanPSMT" w:cs="Arial"/>
                <w:b/>
                <w:bCs/>
              </w:rPr>
            </w:pPr>
          </w:p>
        </w:tc>
      </w:tr>
      <w:tr w:rsidR="003A0E23" w:rsidRPr="00096C22" w14:paraId="1F262F6F" w14:textId="77777777" w:rsidTr="003A0E23">
        <w:tc>
          <w:tcPr>
            <w:tcW w:w="465" w:type="dxa"/>
            <w:tcBorders>
              <w:top w:val="single" w:sz="4" w:space="0" w:color="000000"/>
              <w:left w:val="single" w:sz="4" w:space="0" w:color="000000"/>
              <w:bottom w:val="single" w:sz="4" w:space="0" w:color="000000"/>
            </w:tcBorders>
            <w:shd w:val="clear" w:color="auto" w:fill="auto"/>
          </w:tcPr>
          <w:p w14:paraId="2E48B42B" w14:textId="77777777" w:rsidR="003A0E23" w:rsidRPr="00096C22" w:rsidRDefault="003A0E23" w:rsidP="003A0E23">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3497C9" w14:textId="77777777" w:rsidR="003A0E23" w:rsidRDefault="003A0E23" w:rsidP="003A0E23">
            <w:pPr>
              <w:snapToGrid w:val="0"/>
              <w:spacing w:before="0"/>
              <w:rPr>
                <w:rFonts w:cs="Arial"/>
                <w:iCs/>
                <w:lang w:val="sr-Cyrl-RS"/>
              </w:rPr>
            </w:pPr>
          </w:p>
          <w:p w14:paraId="1AAFBC69" w14:textId="77777777" w:rsidR="003A0E23" w:rsidRPr="00096C22" w:rsidRDefault="003A0E23" w:rsidP="003A0E23">
            <w:pPr>
              <w:snapToGrid w:val="0"/>
              <w:spacing w:before="0"/>
              <w:rPr>
                <w:rFonts w:cs="Arial"/>
                <w:iCs/>
                <w:lang w:val="sr-Cyrl-RS"/>
              </w:rPr>
            </w:pPr>
            <w:r w:rsidRPr="00096C22">
              <w:rPr>
                <w:rFonts w:cs="Arial"/>
                <w:iCs/>
                <w:lang w:val="sr-Cyrl-RS"/>
              </w:rPr>
              <w:t>Врста правног лица:</w:t>
            </w:r>
          </w:p>
          <w:p w14:paraId="62DBB912" w14:textId="77777777" w:rsidR="003A0E23" w:rsidRPr="00096C22" w:rsidRDefault="003A0E23" w:rsidP="003A0E23">
            <w:pPr>
              <w:snapToGrid w:val="0"/>
              <w:spacing w:before="0"/>
              <w:rPr>
                <w:rFonts w:eastAsia="TimesNewRomanPSMT" w:cs="Arial"/>
                <w:bCs/>
                <w:lang w:val="ru-RU"/>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257D8D5" w14:textId="77777777" w:rsidR="003A0E23" w:rsidRPr="00096C22" w:rsidRDefault="003A0E23" w:rsidP="003A0E23">
            <w:pPr>
              <w:snapToGrid w:val="0"/>
              <w:spacing w:before="0"/>
              <w:rPr>
                <w:rFonts w:eastAsia="TimesNewRomanPSMT" w:cs="Arial"/>
                <w:b/>
                <w:bCs/>
              </w:rPr>
            </w:pPr>
          </w:p>
        </w:tc>
      </w:tr>
      <w:tr w:rsidR="003A0E23" w:rsidRPr="00096C22" w14:paraId="3F7A664B" w14:textId="77777777" w:rsidTr="003A0E23">
        <w:tc>
          <w:tcPr>
            <w:tcW w:w="465" w:type="dxa"/>
            <w:tcBorders>
              <w:top w:val="single" w:sz="4" w:space="0" w:color="000000"/>
              <w:left w:val="single" w:sz="4" w:space="0" w:color="000000"/>
              <w:bottom w:val="single" w:sz="4" w:space="0" w:color="000000"/>
            </w:tcBorders>
            <w:shd w:val="clear" w:color="auto" w:fill="auto"/>
          </w:tcPr>
          <w:p w14:paraId="16F676D0" w14:textId="77777777" w:rsidR="003A0E23" w:rsidRPr="00096C22" w:rsidRDefault="003A0E23" w:rsidP="003A0E23">
            <w:pPr>
              <w:snapToGrid w:val="0"/>
              <w:spacing w:before="0"/>
              <w:rPr>
                <w:rFonts w:eastAsia="TimesNewRomanPSMT" w:cs="Arial"/>
                <w:bCs/>
              </w:rPr>
            </w:pPr>
          </w:p>
          <w:p w14:paraId="0838D9F7"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80E8863" w14:textId="77777777" w:rsidR="003A0E23" w:rsidRPr="00096C22" w:rsidRDefault="003A0E23" w:rsidP="003A0E23">
            <w:pPr>
              <w:snapToGrid w:val="0"/>
              <w:spacing w:before="0"/>
              <w:rPr>
                <w:rFonts w:eastAsia="TimesNewRomanPSMT" w:cs="Arial"/>
                <w:bCs/>
              </w:rPr>
            </w:pPr>
          </w:p>
          <w:p w14:paraId="30930586" w14:textId="77777777" w:rsidR="003A0E23" w:rsidRPr="00096C22" w:rsidRDefault="003A0E23" w:rsidP="003A0E23">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347AB11" w14:textId="77777777" w:rsidR="003A0E23" w:rsidRPr="00096C22" w:rsidRDefault="003A0E23" w:rsidP="003A0E23">
            <w:pPr>
              <w:snapToGrid w:val="0"/>
              <w:spacing w:before="0"/>
              <w:rPr>
                <w:rFonts w:eastAsia="TimesNewRomanPSMT" w:cs="Arial"/>
                <w:b/>
                <w:bCs/>
              </w:rPr>
            </w:pPr>
          </w:p>
        </w:tc>
      </w:tr>
      <w:tr w:rsidR="003A0E23" w:rsidRPr="00096C22" w14:paraId="16B58650" w14:textId="77777777" w:rsidTr="003A0E23">
        <w:tc>
          <w:tcPr>
            <w:tcW w:w="465" w:type="dxa"/>
            <w:tcBorders>
              <w:top w:val="single" w:sz="4" w:space="0" w:color="000000"/>
              <w:left w:val="single" w:sz="4" w:space="0" w:color="000000"/>
              <w:bottom w:val="single" w:sz="4" w:space="0" w:color="000000"/>
            </w:tcBorders>
            <w:shd w:val="clear" w:color="auto" w:fill="auto"/>
          </w:tcPr>
          <w:p w14:paraId="55B33126" w14:textId="77777777" w:rsidR="003A0E23" w:rsidRPr="00096C22" w:rsidRDefault="003A0E23" w:rsidP="003A0E23">
            <w:pPr>
              <w:snapToGrid w:val="0"/>
              <w:spacing w:before="0"/>
              <w:rPr>
                <w:rFonts w:eastAsia="TimesNewRomanPSMT" w:cs="Arial"/>
                <w:bCs/>
              </w:rPr>
            </w:pPr>
          </w:p>
          <w:p w14:paraId="567159D7"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590818B" w14:textId="77777777" w:rsidR="003A0E23" w:rsidRPr="00096C22" w:rsidRDefault="003A0E23" w:rsidP="003A0E23">
            <w:pPr>
              <w:snapToGrid w:val="0"/>
              <w:spacing w:before="0"/>
              <w:rPr>
                <w:rFonts w:eastAsia="TimesNewRomanPSMT" w:cs="Arial"/>
                <w:bCs/>
              </w:rPr>
            </w:pPr>
          </w:p>
          <w:p w14:paraId="23C695AD" w14:textId="77777777" w:rsidR="003A0E23" w:rsidRPr="00096C22" w:rsidRDefault="003A0E23" w:rsidP="003A0E23">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468E212" w14:textId="77777777" w:rsidR="003A0E23" w:rsidRPr="00096C22" w:rsidRDefault="003A0E23" w:rsidP="003A0E23">
            <w:pPr>
              <w:snapToGrid w:val="0"/>
              <w:spacing w:before="0"/>
              <w:rPr>
                <w:rFonts w:eastAsia="TimesNewRomanPSMT" w:cs="Arial"/>
                <w:b/>
                <w:bCs/>
              </w:rPr>
            </w:pPr>
          </w:p>
        </w:tc>
      </w:tr>
      <w:tr w:rsidR="003A0E23" w:rsidRPr="00096C22" w14:paraId="75AC5CD9" w14:textId="77777777" w:rsidTr="003A0E23">
        <w:tc>
          <w:tcPr>
            <w:tcW w:w="465" w:type="dxa"/>
            <w:tcBorders>
              <w:top w:val="single" w:sz="4" w:space="0" w:color="000000"/>
              <w:left w:val="single" w:sz="4" w:space="0" w:color="000000"/>
              <w:bottom w:val="single" w:sz="4" w:space="0" w:color="000000"/>
            </w:tcBorders>
            <w:shd w:val="clear" w:color="auto" w:fill="auto"/>
          </w:tcPr>
          <w:p w14:paraId="4CEE6043" w14:textId="77777777" w:rsidR="003A0E23" w:rsidRPr="00096C22" w:rsidRDefault="003A0E23" w:rsidP="003A0E23">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EFC2D4" w14:textId="77777777" w:rsidR="003A0E23" w:rsidRPr="00096C22" w:rsidRDefault="003A0E23" w:rsidP="003A0E23">
            <w:pPr>
              <w:snapToGrid w:val="0"/>
              <w:spacing w:before="0"/>
              <w:rPr>
                <w:rFonts w:eastAsia="TimesNewRomanPSMT" w:cs="Arial"/>
                <w:bCs/>
              </w:rPr>
            </w:pPr>
          </w:p>
          <w:p w14:paraId="5C122CB6" w14:textId="77777777" w:rsidR="003A0E23" w:rsidRPr="00096C22" w:rsidRDefault="003A0E23" w:rsidP="003A0E23">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04A18F6" w14:textId="77777777" w:rsidR="003A0E23" w:rsidRPr="00096C22" w:rsidRDefault="003A0E23" w:rsidP="003A0E23">
            <w:pPr>
              <w:snapToGrid w:val="0"/>
              <w:spacing w:before="0"/>
              <w:rPr>
                <w:rFonts w:eastAsia="TimesNewRomanPSMT" w:cs="Arial"/>
                <w:b/>
                <w:bCs/>
              </w:rPr>
            </w:pPr>
          </w:p>
        </w:tc>
      </w:tr>
      <w:tr w:rsidR="003A0E23" w:rsidRPr="00096C22" w14:paraId="0757025E" w14:textId="77777777" w:rsidTr="003A0E23">
        <w:tc>
          <w:tcPr>
            <w:tcW w:w="465" w:type="dxa"/>
            <w:tcBorders>
              <w:top w:val="single" w:sz="4" w:space="0" w:color="000000"/>
              <w:left w:val="single" w:sz="4" w:space="0" w:color="000000"/>
              <w:bottom w:val="single" w:sz="4" w:space="0" w:color="000000"/>
            </w:tcBorders>
            <w:shd w:val="clear" w:color="auto" w:fill="auto"/>
          </w:tcPr>
          <w:p w14:paraId="7072D59C" w14:textId="77777777" w:rsidR="003A0E23" w:rsidRPr="00096C22" w:rsidRDefault="003A0E23" w:rsidP="003A0E23">
            <w:pPr>
              <w:snapToGrid w:val="0"/>
              <w:spacing w:before="0"/>
              <w:rPr>
                <w:rFonts w:eastAsia="TimesNewRomanPSMT" w:cs="Arial"/>
                <w:bCs/>
              </w:rPr>
            </w:pPr>
          </w:p>
          <w:p w14:paraId="0079A75B" w14:textId="77777777" w:rsidR="003A0E23" w:rsidRPr="00096C22" w:rsidRDefault="003A0E23" w:rsidP="003A0E23">
            <w:pPr>
              <w:spacing w:before="0"/>
              <w:rPr>
                <w:rFonts w:eastAsia="TimesNewRomanPSMT" w:cs="Arial"/>
                <w:bCs/>
                <w:lang w:val="ru-RU"/>
              </w:rPr>
            </w:pPr>
            <w:r w:rsidRPr="00096C22">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615EDE7" w14:textId="77777777" w:rsidR="003A0E23" w:rsidRPr="00096C22" w:rsidRDefault="003A0E23" w:rsidP="003A0E23">
            <w:pPr>
              <w:snapToGrid w:val="0"/>
              <w:spacing w:before="0"/>
              <w:rPr>
                <w:rFonts w:eastAsia="TimesNewRomanPSMT" w:cs="Arial"/>
                <w:bCs/>
                <w:lang w:val="ru-RU"/>
              </w:rPr>
            </w:pPr>
          </w:p>
          <w:p w14:paraId="22549854" w14:textId="77777777" w:rsidR="003A0E23" w:rsidRPr="00096C22" w:rsidRDefault="003A0E23" w:rsidP="003A0E23">
            <w:pPr>
              <w:spacing w:before="0"/>
              <w:rPr>
                <w:rFonts w:eastAsia="TimesNewRomanPSMT" w:cs="Arial"/>
                <w:b/>
                <w:bCs/>
                <w:lang w:val="ru-RU"/>
              </w:rPr>
            </w:pPr>
            <w:r w:rsidRPr="00096C22">
              <w:rPr>
                <w:rFonts w:eastAsia="TimesNewRomanPSMT" w:cs="Arial"/>
                <w:bCs/>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264928D" w14:textId="77777777" w:rsidR="003A0E23" w:rsidRPr="00096C22" w:rsidRDefault="003A0E23" w:rsidP="003A0E23">
            <w:pPr>
              <w:snapToGrid w:val="0"/>
              <w:spacing w:before="0"/>
              <w:rPr>
                <w:rFonts w:eastAsia="TimesNewRomanPSMT" w:cs="Arial"/>
                <w:b/>
                <w:bCs/>
                <w:lang w:val="ru-RU"/>
              </w:rPr>
            </w:pPr>
          </w:p>
        </w:tc>
      </w:tr>
      <w:tr w:rsidR="003A0E23" w:rsidRPr="00096C22" w14:paraId="29D7611F" w14:textId="77777777" w:rsidTr="003A0E23">
        <w:tc>
          <w:tcPr>
            <w:tcW w:w="465" w:type="dxa"/>
            <w:tcBorders>
              <w:top w:val="single" w:sz="4" w:space="0" w:color="000000"/>
              <w:left w:val="single" w:sz="4" w:space="0" w:color="000000"/>
              <w:bottom w:val="single" w:sz="4" w:space="0" w:color="000000"/>
            </w:tcBorders>
            <w:shd w:val="clear" w:color="auto" w:fill="auto"/>
          </w:tcPr>
          <w:p w14:paraId="30028D24" w14:textId="77777777" w:rsidR="003A0E23" w:rsidRPr="00096C22" w:rsidRDefault="003A0E23" w:rsidP="003A0E23">
            <w:pPr>
              <w:snapToGrid w:val="0"/>
              <w:spacing w:before="0"/>
              <w:rPr>
                <w:rFonts w:eastAsia="TimesNewRomanPSMT" w:cs="Arial"/>
                <w:bCs/>
                <w:lang w:val="ru-RU"/>
              </w:rPr>
            </w:pPr>
          </w:p>
          <w:p w14:paraId="6CED725F" w14:textId="77777777" w:rsidR="003A0E23" w:rsidRPr="00096C22" w:rsidRDefault="003A0E23" w:rsidP="003A0E23">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C498D9C" w14:textId="77777777" w:rsidR="003A0E23" w:rsidRPr="00096C22" w:rsidRDefault="003A0E23" w:rsidP="003A0E23">
            <w:pPr>
              <w:snapToGrid w:val="0"/>
              <w:spacing w:before="0"/>
              <w:rPr>
                <w:rFonts w:eastAsia="TimesNewRomanPSMT" w:cs="Arial"/>
                <w:bCs/>
                <w:lang w:val="ru-RU"/>
              </w:rPr>
            </w:pPr>
          </w:p>
          <w:p w14:paraId="5CCA977A" w14:textId="77777777" w:rsidR="003A0E23" w:rsidRPr="00096C22" w:rsidRDefault="003A0E23" w:rsidP="003A0E23">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321FC42" w14:textId="77777777" w:rsidR="003A0E23" w:rsidRPr="00096C22" w:rsidRDefault="003A0E23" w:rsidP="003A0E23">
            <w:pPr>
              <w:snapToGrid w:val="0"/>
              <w:spacing w:before="0"/>
              <w:rPr>
                <w:rFonts w:eastAsia="TimesNewRomanPSMT" w:cs="Arial"/>
                <w:b/>
                <w:bCs/>
              </w:rPr>
            </w:pPr>
          </w:p>
        </w:tc>
      </w:tr>
      <w:tr w:rsidR="003A0E23" w:rsidRPr="00096C22" w14:paraId="19A33D70" w14:textId="77777777" w:rsidTr="003A0E23">
        <w:tc>
          <w:tcPr>
            <w:tcW w:w="465" w:type="dxa"/>
            <w:tcBorders>
              <w:top w:val="single" w:sz="4" w:space="0" w:color="000000"/>
              <w:left w:val="single" w:sz="4" w:space="0" w:color="000000"/>
              <w:bottom w:val="single" w:sz="4" w:space="0" w:color="000000"/>
            </w:tcBorders>
            <w:shd w:val="clear" w:color="auto" w:fill="auto"/>
          </w:tcPr>
          <w:p w14:paraId="46B5A061" w14:textId="77777777" w:rsidR="003A0E23" w:rsidRPr="00096C22" w:rsidRDefault="003A0E23" w:rsidP="003A0E23">
            <w:pPr>
              <w:snapToGrid w:val="0"/>
              <w:spacing w:before="0"/>
              <w:rPr>
                <w:rFonts w:eastAsia="TimesNewRomanPSMT" w:cs="Arial"/>
                <w:bCs/>
              </w:rPr>
            </w:pPr>
          </w:p>
          <w:p w14:paraId="40D672F8"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E0563BD" w14:textId="77777777" w:rsidR="003A0E23" w:rsidRPr="00096C22" w:rsidRDefault="003A0E23" w:rsidP="003A0E23">
            <w:pPr>
              <w:snapToGrid w:val="0"/>
              <w:spacing w:before="0"/>
              <w:rPr>
                <w:rFonts w:eastAsia="TimesNewRomanPSMT" w:cs="Arial"/>
                <w:bCs/>
              </w:rPr>
            </w:pPr>
          </w:p>
          <w:p w14:paraId="2FD04D16" w14:textId="77777777" w:rsidR="003A0E23" w:rsidRPr="00096C22" w:rsidRDefault="003A0E23" w:rsidP="003A0E23">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52A0F8B" w14:textId="77777777" w:rsidR="003A0E23" w:rsidRPr="00096C22" w:rsidRDefault="003A0E23" w:rsidP="003A0E23">
            <w:pPr>
              <w:snapToGrid w:val="0"/>
              <w:spacing w:before="0"/>
              <w:rPr>
                <w:rFonts w:eastAsia="TimesNewRomanPSMT" w:cs="Arial"/>
                <w:b/>
                <w:bCs/>
              </w:rPr>
            </w:pPr>
          </w:p>
        </w:tc>
      </w:tr>
      <w:tr w:rsidR="003A0E23" w:rsidRPr="00096C22" w14:paraId="4B310D75" w14:textId="77777777" w:rsidTr="003A0E23">
        <w:tc>
          <w:tcPr>
            <w:tcW w:w="465" w:type="dxa"/>
            <w:tcBorders>
              <w:top w:val="single" w:sz="4" w:space="0" w:color="000000"/>
              <w:left w:val="single" w:sz="4" w:space="0" w:color="000000"/>
              <w:bottom w:val="single" w:sz="4" w:space="0" w:color="000000"/>
            </w:tcBorders>
            <w:shd w:val="clear" w:color="auto" w:fill="auto"/>
          </w:tcPr>
          <w:p w14:paraId="2678A16B" w14:textId="77777777" w:rsidR="003A0E23" w:rsidRPr="00096C22" w:rsidRDefault="003A0E23" w:rsidP="003A0E23">
            <w:pPr>
              <w:snapToGrid w:val="0"/>
              <w:spacing w:before="0"/>
              <w:rPr>
                <w:rFonts w:eastAsia="TimesNewRomanPSMT" w:cs="Arial"/>
                <w:bCs/>
              </w:rPr>
            </w:pPr>
          </w:p>
          <w:p w14:paraId="7CD55464"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F138E52" w14:textId="77777777" w:rsidR="003A0E23" w:rsidRPr="00096C22" w:rsidRDefault="003A0E23" w:rsidP="003A0E23">
            <w:pPr>
              <w:snapToGrid w:val="0"/>
              <w:spacing w:before="0"/>
              <w:rPr>
                <w:rFonts w:eastAsia="TimesNewRomanPSMT" w:cs="Arial"/>
                <w:bCs/>
              </w:rPr>
            </w:pPr>
          </w:p>
          <w:p w14:paraId="4C479B5B" w14:textId="77777777" w:rsidR="003A0E23" w:rsidRPr="00096C22" w:rsidRDefault="003A0E23" w:rsidP="003A0E23">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21FDB68" w14:textId="77777777" w:rsidR="003A0E23" w:rsidRPr="00096C22" w:rsidRDefault="003A0E23" w:rsidP="003A0E23">
            <w:pPr>
              <w:snapToGrid w:val="0"/>
              <w:spacing w:before="0"/>
              <w:rPr>
                <w:rFonts w:eastAsia="TimesNewRomanPSMT" w:cs="Arial"/>
                <w:b/>
                <w:bCs/>
              </w:rPr>
            </w:pPr>
          </w:p>
        </w:tc>
      </w:tr>
      <w:tr w:rsidR="003A0E23" w:rsidRPr="00096C22" w14:paraId="697F090C" w14:textId="77777777" w:rsidTr="003A0E23">
        <w:tc>
          <w:tcPr>
            <w:tcW w:w="465" w:type="dxa"/>
            <w:tcBorders>
              <w:top w:val="single" w:sz="4" w:space="0" w:color="000000"/>
              <w:left w:val="single" w:sz="4" w:space="0" w:color="000000"/>
              <w:bottom w:val="single" w:sz="4" w:space="0" w:color="000000"/>
            </w:tcBorders>
            <w:shd w:val="clear" w:color="auto" w:fill="auto"/>
          </w:tcPr>
          <w:p w14:paraId="33DE11E7" w14:textId="77777777" w:rsidR="003A0E23" w:rsidRPr="00096C22" w:rsidRDefault="003A0E23" w:rsidP="003A0E23">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961A0EF" w14:textId="77777777" w:rsidR="003A0E23" w:rsidRPr="00096C22" w:rsidRDefault="003A0E23" w:rsidP="003A0E23">
            <w:pPr>
              <w:snapToGrid w:val="0"/>
              <w:spacing w:before="0"/>
              <w:rPr>
                <w:rFonts w:eastAsia="TimesNewRomanPSMT" w:cs="Arial"/>
                <w:bCs/>
              </w:rPr>
            </w:pPr>
          </w:p>
          <w:p w14:paraId="6167DEBE" w14:textId="77777777" w:rsidR="003A0E23" w:rsidRPr="00096C22" w:rsidRDefault="003A0E23" w:rsidP="003A0E23">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8D90AC5" w14:textId="77777777" w:rsidR="003A0E23" w:rsidRPr="00096C22" w:rsidRDefault="003A0E23" w:rsidP="003A0E23">
            <w:pPr>
              <w:snapToGrid w:val="0"/>
              <w:spacing w:before="0"/>
              <w:rPr>
                <w:rFonts w:eastAsia="TimesNewRomanPSMT" w:cs="Arial"/>
                <w:b/>
                <w:bCs/>
              </w:rPr>
            </w:pPr>
          </w:p>
        </w:tc>
      </w:tr>
      <w:tr w:rsidR="003A0E23" w:rsidRPr="00096C22" w14:paraId="2C3AEECF" w14:textId="77777777" w:rsidTr="003A0E23">
        <w:tc>
          <w:tcPr>
            <w:tcW w:w="465" w:type="dxa"/>
            <w:tcBorders>
              <w:top w:val="single" w:sz="4" w:space="0" w:color="000000"/>
              <w:left w:val="single" w:sz="4" w:space="0" w:color="000000"/>
              <w:bottom w:val="single" w:sz="4" w:space="0" w:color="000000"/>
            </w:tcBorders>
            <w:shd w:val="clear" w:color="auto" w:fill="auto"/>
          </w:tcPr>
          <w:p w14:paraId="498AF743" w14:textId="77777777" w:rsidR="003A0E23" w:rsidRPr="00096C22" w:rsidRDefault="003A0E23" w:rsidP="003A0E23">
            <w:pPr>
              <w:snapToGrid w:val="0"/>
              <w:spacing w:before="0"/>
              <w:rPr>
                <w:rFonts w:eastAsia="TimesNewRomanPSMT" w:cs="Arial"/>
                <w:bCs/>
              </w:rPr>
            </w:pPr>
          </w:p>
          <w:p w14:paraId="733CA060" w14:textId="77777777" w:rsidR="003A0E23" w:rsidRPr="00096C22" w:rsidRDefault="003A0E23" w:rsidP="003A0E23">
            <w:pPr>
              <w:spacing w:before="0"/>
              <w:rPr>
                <w:rFonts w:eastAsia="TimesNewRomanPSMT" w:cs="Arial"/>
                <w:bCs/>
                <w:lang w:val="ru-RU"/>
              </w:rPr>
            </w:pPr>
            <w:r w:rsidRPr="00096C22">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77E1774F" w14:textId="77777777" w:rsidR="003A0E23" w:rsidRPr="00096C22" w:rsidRDefault="003A0E23" w:rsidP="003A0E23">
            <w:pPr>
              <w:snapToGrid w:val="0"/>
              <w:spacing w:before="0"/>
              <w:rPr>
                <w:rFonts w:eastAsia="TimesNewRomanPSMT" w:cs="Arial"/>
                <w:bCs/>
                <w:lang w:val="ru-RU"/>
              </w:rPr>
            </w:pPr>
          </w:p>
          <w:p w14:paraId="1FAB1C65" w14:textId="77777777" w:rsidR="003A0E23" w:rsidRPr="00096C22" w:rsidRDefault="003A0E23" w:rsidP="003A0E23">
            <w:pPr>
              <w:spacing w:before="0"/>
              <w:rPr>
                <w:rFonts w:eastAsia="TimesNewRomanPSMT" w:cs="Arial"/>
                <w:b/>
                <w:bCs/>
                <w:lang w:val="ru-RU"/>
              </w:rPr>
            </w:pPr>
            <w:r w:rsidRPr="00096C22">
              <w:rPr>
                <w:rFonts w:eastAsia="TimesNewRomanPSMT" w:cs="Arial"/>
                <w:bCs/>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26D0A90" w14:textId="77777777" w:rsidR="003A0E23" w:rsidRPr="00096C22" w:rsidRDefault="003A0E23" w:rsidP="003A0E23">
            <w:pPr>
              <w:snapToGrid w:val="0"/>
              <w:spacing w:before="0"/>
              <w:rPr>
                <w:rFonts w:eastAsia="TimesNewRomanPSMT" w:cs="Arial"/>
                <w:b/>
                <w:bCs/>
                <w:lang w:val="ru-RU"/>
              </w:rPr>
            </w:pPr>
          </w:p>
        </w:tc>
      </w:tr>
      <w:tr w:rsidR="003A0E23" w:rsidRPr="00096C22" w14:paraId="7616DDE1" w14:textId="77777777" w:rsidTr="003A0E23">
        <w:tc>
          <w:tcPr>
            <w:tcW w:w="465" w:type="dxa"/>
            <w:tcBorders>
              <w:top w:val="single" w:sz="4" w:space="0" w:color="000000"/>
              <w:left w:val="single" w:sz="4" w:space="0" w:color="000000"/>
              <w:bottom w:val="single" w:sz="4" w:space="0" w:color="000000"/>
            </w:tcBorders>
            <w:shd w:val="clear" w:color="auto" w:fill="auto"/>
          </w:tcPr>
          <w:p w14:paraId="6BE85364" w14:textId="77777777" w:rsidR="003A0E23" w:rsidRPr="00096C22" w:rsidRDefault="003A0E23" w:rsidP="003A0E23">
            <w:pPr>
              <w:snapToGrid w:val="0"/>
              <w:spacing w:before="0"/>
              <w:rPr>
                <w:rFonts w:eastAsia="TimesNewRomanPSMT" w:cs="Arial"/>
                <w:bCs/>
                <w:lang w:val="ru-RU"/>
              </w:rPr>
            </w:pPr>
          </w:p>
          <w:p w14:paraId="4AD40C27" w14:textId="77777777" w:rsidR="003A0E23" w:rsidRPr="00096C22" w:rsidRDefault="003A0E23" w:rsidP="003A0E23">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43E31281" w14:textId="77777777" w:rsidR="003A0E23" w:rsidRPr="00096C22" w:rsidRDefault="003A0E23" w:rsidP="003A0E23">
            <w:pPr>
              <w:snapToGrid w:val="0"/>
              <w:spacing w:before="0"/>
              <w:rPr>
                <w:rFonts w:eastAsia="TimesNewRomanPSMT" w:cs="Arial"/>
                <w:bCs/>
                <w:lang w:val="ru-RU"/>
              </w:rPr>
            </w:pPr>
          </w:p>
          <w:p w14:paraId="7949ACA3" w14:textId="77777777" w:rsidR="003A0E23" w:rsidRPr="00096C22" w:rsidRDefault="003A0E23" w:rsidP="003A0E23">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A70D7E3" w14:textId="77777777" w:rsidR="003A0E23" w:rsidRPr="00096C22" w:rsidRDefault="003A0E23" w:rsidP="003A0E23">
            <w:pPr>
              <w:snapToGrid w:val="0"/>
              <w:spacing w:before="0"/>
              <w:rPr>
                <w:rFonts w:eastAsia="TimesNewRomanPSMT" w:cs="Arial"/>
                <w:b/>
                <w:bCs/>
              </w:rPr>
            </w:pPr>
          </w:p>
        </w:tc>
      </w:tr>
      <w:tr w:rsidR="003A0E23" w:rsidRPr="00096C22" w14:paraId="147C0856" w14:textId="77777777" w:rsidTr="003A0E23">
        <w:tc>
          <w:tcPr>
            <w:tcW w:w="465" w:type="dxa"/>
            <w:tcBorders>
              <w:top w:val="single" w:sz="4" w:space="0" w:color="000000"/>
              <w:left w:val="single" w:sz="4" w:space="0" w:color="000000"/>
              <w:bottom w:val="single" w:sz="4" w:space="0" w:color="000000"/>
            </w:tcBorders>
            <w:shd w:val="clear" w:color="auto" w:fill="auto"/>
          </w:tcPr>
          <w:p w14:paraId="664AE657" w14:textId="77777777" w:rsidR="003A0E23" w:rsidRPr="00096C22" w:rsidRDefault="003A0E23" w:rsidP="003A0E23">
            <w:pPr>
              <w:snapToGrid w:val="0"/>
              <w:spacing w:before="0"/>
              <w:rPr>
                <w:rFonts w:eastAsia="TimesNewRomanPSMT" w:cs="Arial"/>
                <w:bCs/>
              </w:rPr>
            </w:pPr>
          </w:p>
          <w:p w14:paraId="62737D22"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3945FEA" w14:textId="77777777" w:rsidR="003A0E23" w:rsidRPr="00096C22" w:rsidRDefault="003A0E23" w:rsidP="003A0E23">
            <w:pPr>
              <w:snapToGrid w:val="0"/>
              <w:spacing w:before="0"/>
              <w:rPr>
                <w:rFonts w:eastAsia="TimesNewRomanPSMT" w:cs="Arial"/>
                <w:bCs/>
              </w:rPr>
            </w:pPr>
          </w:p>
          <w:p w14:paraId="6E305053" w14:textId="77777777" w:rsidR="003A0E23" w:rsidRPr="00096C22" w:rsidRDefault="003A0E23" w:rsidP="003A0E23">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E866275" w14:textId="77777777" w:rsidR="003A0E23" w:rsidRPr="00096C22" w:rsidRDefault="003A0E23" w:rsidP="003A0E23">
            <w:pPr>
              <w:snapToGrid w:val="0"/>
              <w:spacing w:before="0"/>
              <w:rPr>
                <w:rFonts w:eastAsia="TimesNewRomanPSMT" w:cs="Arial"/>
                <w:b/>
                <w:bCs/>
              </w:rPr>
            </w:pPr>
          </w:p>
        </w:tc>
      </w:tr>
      <w:tr w:rsidR="003A0E23" w:rsidRPr="00096C22" w14:paraId="12F295C2" w14:textId="77777777" w:rsidTr="003A0E23">
        <w:tc>
          <w:tcPr>
            <w:tcW w:w="465" w:type="dxa"/>
            <w:tcBorders>
              <w:top w:val="single" w:sz="4" w:space="0" w:color="000000"/>
              <w:left w:val="single" w:sz="4" w:space="0" w:color="000000"/>
              <w:bottom w:val="single" w:sz="4" w:space="0" w:color="000000"/>
            </w:tcBorders>
            <w:shd w:val="clear" w:color="auto" w:fill="auto"/>
          </w:tcPr>
          <w:p w14:paraId="755878F2" w14:textId="77777777" w:rsidR="003A0E23" w:rsidRPr="00096C22" w:rsidRDefault="003A0E23" w:rsidP="003A0E23">
            <w:pPr>
              <w:snapToGrid w:val="0"/>
              <w:spacing w:before="0"/>
              <w:rPr>
                <w:rFonts w:eastAsia="TimesNewRomanPSMT" w:cs="Arial"/>
                <w:bCs/>
              </w:rPr>
            </w:pPr>
          </w:p>
          <w:p w14:paraId="5E24D479"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5F809D6" w14:textId="77777777" w:rsidR="003A0E23" w:rsidRPr="00096C22" w:rsidRDefault="003A0E23" w:rsidP="003A0E23">
            <w:pPr>
              <w:snapToGrid w:val="0"/>
              <w:spacing w:before="0"/>
              <w:rPr>
                <w:rFonts w:eastAsia="TimesNewRomanPSMT" w:cs="Arial"/>
                <w:bCs/>
              </w:rPr>
            </w:pPr>
          </w:p>
          <w:p w14:paraId="579E3573" w14:textId="77777777" w:rsidR="003A0E23" w:rsidRPr="00096C22" w:rsidRDefault="003A0E23" w:rsidP="003A0E23">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B756D64" w14:textId="77777777" w:rsidR="003A0E23" w:rsidRPr="00096C22" w:rsidRDefault="003A0E23" w:rsidP="003A0E23">
            <w:pPr>
              <w:snapToGrid w:val="0"/>
              <w:spacing w:before="0"/>
              <w:rPr>
                <w:rFonts w:eastAsia="TimesNewRomanPSMT" w:cs="Arial"/>
                <w:b/>
                <w:bCs/>
              </w:rPr>
            </w:pPr>
          </w:p>
        </w:tc>
      </w:tr>
      <w:tr w:rsidR="003A0E23" w:rsidRPr="00096C22" w14:paraId="7B318F25" w14:textId="77777777" w:rsidTr="003A0E23">
        <w:tc>
          <w:tcPr>
            <w:tcW w:w="465" w:type="dxa"/>
            <w:tcBorders>
              <w:top w:val="single" w:sz="4" w:space="0" w:color="000000"/>
              <w:left w:val="single" w:sz="4" w:space="0" w:color="000000"/>
              <w:bottom w:val="single" w:sz="4" w:space="0" w:color="000000"/>
            </w:tcBorders>
            <w:shd w:val="clear" w:color="auto" w:fill="auto"/>
          </w:tcPr>
          <w:p w14:paraId="7F67F3D6" w14:textId="77777777" w:rsidR="003A0E23" w:rsidRPr="00096C22" w:rsidRDefault="003A0E23" w:rsidP="003A0E23">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2025A11" w14:textId="77777777" w:rsidR="003A0E23" w:rsidRPr="00096C22" w:rsidRDefault="003A0E23" w:rsidP="003A0E23">
            <w:pPr>
              <w:snapToGrid w:val="0"/>
              <w:spacing w:before="0"/>
              <w:rPr>
                <w:rFonts w:eastAsia="TimesNewRomanPSMT" w:cs="Arial"/>
                <w:bCs/>
              </w:rPr>
            </w:pPr>
          </w:p>
          <w:p w14:paraId="3F462BCC" w14:textId="77777777" w:rsidR="003A0E23" w:rsidRPr="00096C22" w:rsidRDefault="003A0E23" w:rsidP="003A0E23">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20B00FD" w14:textId="77777777" w:rsidR="003A0E23" w:rsidRPr="00096C22" w:rsidRDefault="003A0E23" w:rsidP="003A0E23">
            <w:pPr>
              <w:snapToGrid w:val="0"/>
              <w:spacing w:before="0"/>
              <w:rPr>
                <w:rFonts w:eastAsia="TimesNewRomanPSMT" w:cs="Arial"/>
                <w:b/>
                <w:bCs/>
              </w:rPr>
            </w:pPr>
          </w:p>
        </w:tc>
      </w:tr>
    </w:tbl>
    <w:p w14:paraId="374D8936" w14:textId="77777777" w:rsidR="003A0E23" w:rsidRPr="00096C22" w:rsidRDefault="003A0E23" w:rsidP="003A0E23">
      <w:pPr>
        <w:spacing w:before="0"/>
        <w:rPr>
          <w:rFonts w:cs="Arial"/>
          <w:b/>
          <w:bCs/>
          <w:i/>
          <w:iCs/>
          <w:u w:val="single"/>
        </w:rPr>
      </w:pPr>
    </w:p>
    <w:p w14:paraId="3495B675" w14:textId="77777777" w:rsidR="003A0E23" w:rsidRDefault="003A0E23" w:rsidP="003A0E23">
      <w:pPr>
        <w:spacing w:before="0"/>
        <w:rPr>
          <w:rFonts w:cs="Arial"/>
          <w:b/>
          <w:bCs/>
          <w:i/>
          <w:iCs/>
          <w:u w:val="single"/>
        </w:rPr>
      </w:pPr>
    </w:p>
    <w:p w14:paraId="6E85782C" w14:textId="77777777" w:rsidR="003A0E23" w:rsidRPr="00096C22" w:rsidRDefault="003A0E23" w:rsidP="003A0E23">
      <w:pPr>
        <w:spacing w:before="0"/>
        <w:rPr>
          <w:rFonts w:cs="Arial"/>
          <w:i/>
          <w:iCs/>
          <w:lang w:val="ru-RU"/>
        </w:rPr>
      </w:pPr>
      <w:r w:rsidRPr="00096C22">
        <w:rPr>
          <w:rFonts w:cs="Arial"/>
          <w:b/>
          <w:bCs/>
          <w:i/>
          <w:iCs/>
          <w:u w:val="single"/>
        </w:rPr>
        <w:t>Напомена:</w:t>
      </w:r>
    </w:p>
    <w:p w14:paraId="11602FBE" w14:textId="77777777" w:rsidR="003A0E23" w:rsidRPr="00096C22" w:rsidRDefault="003A0E23" w:rsidP="003A0E23">
      <w:pPr>
        <w:spacing w:before="0"/>
        <w:rPr>
          <w:rFonts w:cs="Arial"/>
          <w:i/>
          <w:iCs/>
          <w:lang w:val="ru-RU"/>
        </w:rPr>
      </w:pPr>
      <w:r w:rsidRPr="00096C22">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21433F6" w14:textId="77777777" w:rsidR="003A0E23" w:rsidRPr="00096C22" w:rsidRDefault="003A0E23" w:rsidP="003A0E23">
      <w:pPr>
        <w:spacing w:before="0"/>
        <w:rPr>
          <w:rFonts w:cs="Arial"/>
          <w:i/>
          <w:iCs/>
          <w:lang w:val="ru-RU"/>
        </w:rPr>
      </w:pPr>
    </w:p>
    <w:p w14:paraId="4C1A3716" w14:textId="77777777" w:rsidR="003A0E23" w:rsidRPr="00096C22" w:rsidRDefault="003A0E23" w:rsidP="003A0E23">
      <w:pPr>
        <w:spacing w:before="0"/>
        <w:jc w:val="left"/>
        <w:rPr>
          <w:rFonts w:cs="Arial"/>
          <w:i/>
          <w:iCs/>
          <w:lang w:val="ru-RU"/>
        </w:rPr>
      </w:pPr>
    </w:p>
    <w:p w14:paraId="24C03537" w14:textId="77777777" w:rsidR="003A0E23" w:rsidRPr="00941144" w:rsidRDefault="003A0E23" w:rsidP="003A0E23">
      <w:pPr>
        <w:spacing w:before="0"/>
        <w:jc w:val="left"/>
        <w:rPr>
          <w:rFonts w:cs="Arial"/>
          <w:i/>
          <w:iCs/>
          <w:lang w:val="ru-RU"/>
        </w:rPr>
      </w:pPr>
      <w:r w:rsidRPr="00096C22">
        <w:rPr>
          <w:rFonts w:cs="Arial"/>
          <w:i/>
          <w:iCs/>
          <w:lang w:val="ru-RU"/>
        </w:rPr>
        <w:br w:type="page"/>
      </w:r>
      <w:r w:rsidRPr="00096C22">
        <w:rPr>
          <w:rFonts w:eastAsia="TimesNewRomanPSMT" w:cs="Arial"/>
          <w:b/>
          <w:bCs/>
          <w:lang w:val="sr-Cyrl-CS"/>
        </w:rPr>
        <w:lastRenderedPageBreak/>
        <w:t>5) ЦЕНА И КОМЕРЦИЈАЛНИ УСЛОВИ ПОНУДЕ</w:t>
      </w:r>
    </w:p>
    <w:p w14:paraId="7CC639DF" w14:textId="77777777" w:rsidR="003A0E23" w:rsidRPr="00096C22" w:rsidRDefault="003A0E23" w:rsidP="003A0E23">
      <w:pPr>
        <w:spacing w:before="0"/>
        <w:jc w:val="center"/>
        <w:rPr>
          <w:rFonts w:cs="Arial"/>
          <w:bCs/>
          <w:i/>
          <w:iCs/>
          <w:lang w:val="sr-Cyrl-CS"/>
        </w:rPr>
      </w:pPr>
    </w:p>
    <w:p w14:paraId="5BA7175F" w14:textId="77777777" w:rsidR="003A0E23" w:rsidRPr="00096C22" w:rsidRDefault="003A0E23" w:rsidP="003A0E23">
      <w:pPr>
        <w:spacing w:before="0"/>
        <w:jc w:val="center"/>
        <w:rPr>
          <w:rFonts w:cs="Arial"/>
          <w:b/>
          <w:bCs/>
          <w:iCs/>
          <w:u w:val="single"/>
          <w:lang w:val="sr-Cyrl-CS"/>
        </w:rPr>
      </w:pPr>
      <w:r w:rsidRPr="00096C22">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3"/>
        <w:gridCol w:w="3646"/>
      </w:tblGrid>
      <w:tr w:rsidR="003A0E23" w:rsidRPr="00096C22" w14:paraId="7144C755" w14:textId="77777777" w:rsidTr="003A0E23">
        <w:trPr>
          <w:trHeight w:val="485"/>
        </w:trPr>
        <w:tc>
          <w:tcPr>
            <w:tcW w:w="5373" w:type="dxa"/>
            <w:shd w:val="clear" w:color="auto" w:fill="C6D9F1" w:themeFill="text2" w:themeFillTint="33"/>
            <w:vAlign w:val="center"/>
          </w:tcPr>
          <w:p w14:paraId="34387EFD" w14:textId="77777777" w:rsidR="003A0E23" w:rsidRPr="00096C22" w:rsidRDefault="003A0E23" w:rsidP="003A0E23">
            <w:pPr>
              <w:spacing w:before="0"/>
              <w:jc w:val="center"/>
              <w:rPr>
                <w:rFonts w:cs="Arial"/>
                <w:b/>
                <w:bCs/>
                <w:i/>
                <w:iCs/>
                <w:lang w:val="sr-Cyrl-CS"/>
              </w:rPr>
            </w:pPr>
            <w:r w:rsidRPr="00096C22">
              <w:rPr>
                <w:rFonts w:eastAsia="TimesNewRomanPSMT" w:cs="Arial"/>
                <w:b/>
                <w:bCs/>
              </w:rPr>
              <w:t xml:space="preserve">ПРЕДМЕТ </w:t>
            </w:r>
            <w:r w:rsidRPr="00096C22">
              <w:rPr>
                <w:rFonts w:eastAsia="TimesNewRomanPSMT" w:cs="Arial"/>
                <w:b/>
                <w:bCs/>
                <w:lang w:val="sr-Cyrl-CS"/>
              </w:rPr>
              <w:t xml:space="preserve">И БРОЈ </w:t>
            </w:r>
            <w:r w:rsidRPr="00096C22">
              <w:rPr>
                <w:rFonts w:eastAsia="TimesNewRomanPSMT" w:cs="Arial"/>
                <w:b/>
                <w:bCs/>
              </w:rPr>
              <w:t>НАБАВКЕ</w:t>
            </w:r>
          </w:p>
        </w:tc>
        <w:tc>
          <w:tcPr>
            <w:tcW w:w="3646" w:type="dxa"/>
            <w:shd w:val="clear" w:color="auto" w:fill="C6D9F1" w:themeFill="text2" w:themeFillTint="33"/>
            <w:vAlign w:val="center"/>
          </w:tcPr>
          <w:p w14:paraId="766C83D4" w14:textId="77777777" w:rsidR="003A0E23" w:rsidRPr="00096C22" w:rsidRDefault="003A0E23" w:rsidP="003A0E23">
            <w:pPr>
              <w:spacing w:before="0"/>
              <w:jc w:val="center"/>
              <w:rPr>
                <w:rFonts w:cs="Arial"/>
                <w:b/>
                <w:bCs/>
                <w:iCs/>
                <w:lang w:val="sr-Cyrl-CS"/>
              </w:rPr>
            </w:pPr>
            <w:r w:rsidRPr="00096C22">
              <w:rPr>
                <w:rFonts w:cs="Arial"/>
                <w:b/>
                <w:bCs/>
                <w:iCs/>
                <w:lang w:val="sr-Cyrl-CS"/>
              </w:rPr>
              <w:t xml:space="preserve">УКУПНА ЦЕНА </w:t>
            </w:r>
          </w:p>
          <w:p w14:paraId="3C0A46A4" w14:textId="77777777" w:rsidR="003A0E23" w:rsidRPr="00096C22" w:rsidRDefault="003A0E23" w:rsidP="003A0E23">
            <w:pPr>
              <w:spacing w:before="0"/>
              <w:jc w:val="center"/>
              <w:rPr>
                <w:rFonts w:cs="Arial"/>
                <w:b/>
                <w:bCs/>
                <w:iCs/>
                <w:lang w:val="sr-Cyrl-CS"/>
              </w:rPr>
            </w:pPr>
            <w:r w:rsidRPr="00096C22">
              <w:rPr>
                <w:rFonts w:eastAsia="Arial Unicode MS" w:cs="Arial"/>
                <w:b/>
                <w:bCs/>
                <w:iCs/>
                <w:kern w:val="1"/>
                <w:lang w:val="sr-Cyrl-CS" w:eastAsia="ar-SA"/>
              </w:rPr>
              <w:t xml:space="preserve">дин. </w:t>
            </w:r>
            <w:r w:rsidRPr="00096C22">
              <w:rPr>
                <w:rFonts w:cs="Arial"/>
                <w:b/>
                <w:bCs/>
                <w:iCs/>
                <w:lang w:val="sr-Cyrl-CS"/>
              </w:rPr>
              <w:t>без ПДВ</w:t>
            </w:r>
          </w:p>
        </w:tc>
      </w:tr>
      <w:tr w:rsidR="003A0E23" w:rsidRPr="00096C22" w14:paraId="42CB8A4E" w14:textId="77777777" w:rsidTr="003A0E23">
        <w:trPr>
          <w:trHeight w:val="440"/>
        </w:trPr>
        <w:tc>
          <w:tcPr>
            <w:tcW w:w="5373" w:type="dxa"/>
            <w:vAlign w:val="center"/>
          </w:tcPr>
          <w:p w14:paraId="76A00C33" w14:textId="77777777" w:rsidR="003A0E23" w:rsidRPr="00096C22" w:rsidRDefault="003A0E23" w:rsidP="003A0E23">
            <w:pPr>
              <w:spacing w:before="0"/>
              <w:ind w:left="1365"/>
              <w:jc w:val="center"/>
              <w:rPr>
                <w:rFonts w:cs="Arial"/>
                <w:b/>
                <w:lang w:val="sr-Cyrl-CS"/>
              </w:rPr>
            </w:pPr>
            <w:r>
              <w:rPr>
                <w:rFonts w:cs="Arial"/>
                <w:b/>
                <w:lang w:val="sr-Cyrl-CS"/>
              </w:rPr>
              <w:t xml:space="preserve">РЕЗЕРВНИ ДЕЛОВИ И МАТЕРИЈАЛ ЗА ПУТНИЧКА ВОЗИЛА </w:t>
            </w:r>
            <w:r w:rsidRPr="00096C22">
              <w:rPr>
                <w:rFonts w:cs="Arial"/>
                <w:b/>
                <w:lang w:val="sr-Cyrl-CS"/>
              </w:rPr>
              <w:t>,</w:t>
            </w:r>
          </w:p>
          <w:p w14:paraId="1200C3E9" w14:textId="77777777" w:rsidR="003A0E23" w:rsidRDefault="003A0E23" w:rsidP="003A0E23">
            <w:pPr>
              <w:spacing w:before="0"/>
              <w:ind w:left="1365"/>
              <w:jc w:val="center"/>
              <w:rPr>
                <w:rFonts w:cs="Arial"/>
                <w:b/>
                <w:lang w:val="sr-Cyrl-CS"/>
              </w:rPr>
            </w:pPr>
            <w:r>
              <w:rPr>
                <w:rFonts w:cs="Arial"/>
                <w:b/>
                <w:lang w:val="sr-Cyrl-CS"/>
              </w:rPr>
              <w:t>ЈН/8200/0082/2017</w:t>
            </w:r>
          </w:p>
          <w:p w14:paraId="7500F856" w14:textId="426874D2" w:rsidR="00E052EE" w:rsidRPr="00096C22" w:rsidRDefault="00E052EE" w:rsidP="003A0E23">
            <w:pPr>
              <w:spacing w:before="0"/>
              <w:ind w:left="1365"/>
              <w:jc w:val="center"/>
              <w:rPr>
                <w:rFonts w:cs="Arial"/>
                <w:b/>
                <w:i/>
                <w:lang w:val="sr-Cyrl-CS"/>
              </w:rPr>
            </w:pPr>
            <w:r>
              <w:rPr>
                <w:rFonts w:cs="Arial"/>
                <w:b/>
                <w:lang w:val="sr-Cyrl-CS"/>
              </w:rPr>
              <w:t>ПАРТИЈА 3</w:t>
            </w:r>
          </w:p>
        </w:tc>
        <w:tc>
          <w:tcPr>
            <w:tcW w:w="3646" w:type="dxa"/>
          </w:tcPr>
          <w:p w14:paraId="4143E62A" w14:textId="77777777" w:rsidR="003A0E23" w:rsidRPr="00096C22" w:rsidRDefault="003A0E23" w:rsidP="003A0E23">
            <w:pPr>
              <w:spacing w:before="0"/>
              <w:jc w:val="center"/>
              <w:rPr>
                <w:rFonts w:cs="Arial"/>
                <w:b/>
                <w:bCs/>
                <w:i/>
                <w:iCs/>
                <w:lang w:val="sr-Cyrl-CS"/>
              </w:rPr>
            </w:pPr>
          </w:p>
          <w:p w14:paraId="64E1BAE3" w14:textId="77777777" w:rsidR="003A0E23" w:rsidRPr="00096C22" w:rsidRDefault="003A0E23" w:rsidP="003A0E23">
            <w:pPr>
              <w:spacing w:before="0"/>
              <w:jc w:val="center"/>
              <w:rPr>
                <w:rFonts w:cs="Arial"/>
                <w:b/>
                <w:bCs/>
                <w:i/>
                <w:iCs/>
                <w:lang w:val="sr-Cyrl-CS"/>
              </w:rPr>
            </w:pPr>
          </w:p>
        </w:tc>
      </w:tr>
    </w:tbl>
    <w:p w14:paraId="1585A522" w14:textId="77777777" w:rsidR="003A0E23" w:rsidRPr="00096C22" w:rsidRDefault="003A0E23" w:rsidP="003A0E23">
      <w:pPr>
        <w:spacing w:before="0"/>
        <w:jc w:val="center"/>
        <w:rPr>
          <w:rFonts w:cs="Arial"/>
          <w:b/>
          <w:bCs/>
          <w:iCs/>
          <w:u w:val="single"/>
          <w:lang w:val="sr-Cyrl-CS"/>
        </w:rPr>
      </w:pPr>
      <w:r w:rsidRPr="00096C22">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24"/>
      </w:tblGrid>
      <w:tr w:rsidR="003A0E23" w:rsidRPr="00096C22" w14:paraId="7F5E4D6A" w14:textId="77777777" w:rsidTr="003A0E23">
        <w:trPr>
          <w:trHeight w:val="647"/>
        </w:trPr>
        <w:tc>
          <w:tcPr>
            <w:tcW w:w="5395" w:type="dxa"/>
            <w:shd w:val="clear" w:color="auto" w:fill="C6D9F1" w:themeFill="text2" w:themeFillTint="33"/>
            <w:vAlign w:val="center"/>
          </w:tcPr>
          <w:p w14:paraId="431CD82D" w14:textId="77777777" w:rsidR="003A0E23" w:rsidRPr="00096C22" w:rsidRDefault="003A0E23" w:rsidP="003A0E23">
            <w:pPr>
              <w:spacing w:before="0"/>
              <w:jc w:val="center"/>
              <w:rPr>
                <w:rFonts w:cs="Arial"/>
                <w:b/>
                <w:bCs/>
                <w:iCs/>
                <w:lang w:val="sr-Cyrl-CS"/>
              </w:rPr>
            </w:pPr>
            <w:r w:rsidRPr="00096C22">
              <w:rPr>
                <w:rFonts w:cs="Arial"/>
                <w:b/>
                <w:bCs/>
                <w:iCs/>
                <w:lang w:val="sr-Cyrl-CS"/>
              </w:rPr>
              <w:t>УСЛОВ НАРУЧИОЦА</w:t>
            </w:r>
          </w:p>
        </w:tc>
        <w:tc>
          <w:tcPr>
            <w:tcW w:w="3624" w:type="dxa"/>
            <w:shd w:val="clear" w:color="auto" w:fill="C6D9F1" w:themeFill="text2" w:themeFillTint="33"/>
            <w:vAlign w:val="center"/>
          </w:tcPr>
          <w:p w14:paraId="449E137C" w14:textId="77777777" w:rsidR="003A0E23" w:rsidRPr="00096C22" w:rsidRDefault="003A0E23" w:rsidP="003A0E23">
            <w:pPr>
              <w:spacing w:before="0"/>
              <w:jc w:val="center"/>
              <w:rPr>
                <w:rFonts w:cs="Arial"/>
                <w:b/>
                <w:bCs/>
                <w:iCs/>
                <w:lang w:val="sr-Cyrl-CS"/>
              </w:rPr>
            </w:pPr>
            <w:r w:rsidRPr="00096C22">
              <w:rPr>
                <w:rFonts w:cs="Arial"/>
                <w:b/>
                <w:bCs/>
                <w:iCs/>
                <w:lang w:val="sr-Cyrl-CS"/>
              </w:rPr>
              <w:t>ПОНУДА ПОНУЂАЧА</w:t>
            </w:r>
          </w:p>
        </w:tc>
      </w:tr>
      <w:tr w:rsidR="003A0E23" w:rsidRPr="00096C22" w14:paraId="773BC132" w14:textId="77777777" w:rsidTr="003A0E23">
        <w:tc>
          <w:tcPr>
            <w:tcW w:w="5395" w:type="dxa"/>
            <w:vAlign w:val="center"/>
          </w:tcPr>
          <w:p w14:paraId="5FCCE5C0" w14:textId="77777777" w:rsidR="003A0E23" w:rsidRPr="00096C22" w:rsidRDefault="003A0E23" w:rsidP="003A0E23">
            <w:pPr>
              <w:spacing w:before="0"/>
              <w:jc w:val="center"/>
              <w:rPr>
                <w:rFonts w:cs="Arial"/>
                <w:b/>
                <w:bCs/>
                <w:iCs/>
                <w:lang w:val="sr-Cyrl-CS"/>
              </w:rPr>
            </w:pPr>
            <w:r w:rsidRPr="00096C22">
              <w:rPr>
                <w:rFonts w:cs="Arial"/>
                <w:b/>
                <w:bCs/>
                <w:iCs/>
                <w:lang w:val="sr-Cyrl-CS"/>
              </w:rPr>
              <w:t>РОК И НАЧИН ПЛАЋАЊА:</w:t>
            </w:r>
          </w:p>
          <w:p w14:paraId="5296D589" w14:textId="77777777" w:rsidR="003A0E23" w:rsidRPr="00096C22" w:rsidRDefault="003A0E23" w:rsidP="003A0E23">
            <w:pPr>
              <w:spacing w:before="0"/>
              <w:jc w:val="center"/>
              <w:rPr>
                <w:rFonts w:cs="Arial"/>
                <w:b/>
                <w:bCs/>
                <w:iCs/>
                <w:lang w:val="sr-Cyrl-CS"/>
              </w:rPr>
            </w:pPr>
            <w:r w:rsidRPr="00096C22">
              <w:rPr>
                <w:rFonts w:cs="Arial"/>
                <w:bCs/>
                <w:iCs/>
              </w:rPr>
              <w:t>Сукцесивно, након сваке појединачне испоруке и потпи</w:t>
            </w:r>
            <w:r>
              <w:rPr>
                <w:rFonts w:cs="Arial"/>
                <w:bCs/>
                <w:iCs/>
              </w:rPr>
              <w:t>сивања Записника о квалитативно</w:t>
            </w:r>
            <w:r>
              <w:rPr>
                <w:rFonts w:cs="Arial"/>
                <w:bCs/>
                <w:iCs/>
                <w:lang w:val="sr-Cyrl-RS"/>
              </w:rPr>
              <w:t>-</w:t>
            </w:r>
            <w:r w:rsidRPr="00096C22">
              <w:rPr>
                <w:rFonts w:cs="Arial"/>
                <w:bCs/>
                <w:iCs/>
              </w:rPr>
              <w:t xml:space="preserve"> квантитативном пријему добара од стране овлашћених представника Купца и  Продавца - без примедби, </w:t>
            </w:r>
            <w:r>
              <w:rPr>
                <w:rFonts w:cs="Arial"/>
                <w:bCs/>
                <w:iCs/>
                <w:lang w:val="sr-Cyrl-RS"/>
              </w:rPr>
              <w:t xml:space="preserve">а по појединачно издатој наруџбеници, </w:t>
            </w:r>
            <w:r w:rsidRPr="00096C22">
              <w:rPr>
                <w:rFonts w:cs="Arial"/>
                <w:bCs/>
                <w:iCs/>
              </w:rPr>
              <w:t xml:space="preserve">у року </w:t>
            </w:r>
            <w:r w:rsidRPr="00096C22">
              <w:rPr>
                <w:rFonts w:cs="Arial"/>
                <w:bCs/>
                <w:iCs/>
                <w:lang w:val="sr-Cyrl-RS"/>
              </w:rPr>
              <w:t xml:space="preserve">до 45 дана </w:t>
            </w:r>
            <w:r w:rsidRPr="00096C22">
              <w:rPr>
                <w:rFonts w:cs="Arial"/>
                <w:bCs/>
                <w:iCs/>
              </w:rPr>
              <w:t>од дана пријема исправног рачуна</w:t>
            </w:r>
          </w:p>
        </w:tc>
        <w:tc>
          <w:tcPr>
            <w:tcW w:w="3624" w:type="dxa"/>
            <w:vAlign w:val="center"/>
          </w:tcPr>
          <w:p w14:paraId="7F8AB9FD" w14:textId="77777777" w:rsidR="003A0E23" w:rsidRPr="00096C22" w:rsidRDefault="003A0E23" w:rsidP="003A0E23">
            <w:pPr>
              <w:spacing w:before="0"/>
              <w:jc w:val="center"/>
              <w:rPr>
                <w:rFonts w:cs="Arial"/>
                <w:bCs/>
                <w:iCs/>
                <w:lang w:val="sr-Cyrl-CS"/>
              </w:rPr>
            </w:pPr>
            <w:r w:rsidRPr="00096C22">
              <w:rPr>
                <w:rFonts w:cs="Arial"/>
                <w:bCs/>
                <w:iCs/>
                <w:lang w:val="sr-Cyrl-CS"/>
              </w:rPr>
              <w:t>Сагласан за захтевом наручиоца</w:t>
            </w:r>
          </w:p>
          <w:p w14:paraId="080E1B38" w14:textId="77777777" w:rsidR="003A0E23" w:rsidRPr="00096C22" w:rsidRDefault="003A0E23" w:rsidP="003A0E23">
            <w:pPr>
              <w:spacing w:before="0"/>
              <w:jc w:val="center"/>
              <w:rPr>
                <w:rFonts w:cs="Arial"/>
                <w:bCs/>
                <w:iCs/>
                <w:lang w:val="sr-Cyrl-CS"/>
              </w:rPr>
            </w:pPr>
            <w:r w:rsidRPr="00096C22">
              <w:rPr>
                <w:rFonts w:cs="Arial"/>
                <w:bCs/>
                <w:iCs/>
                <w:lang w:val="sr-Cyrl-CS"/>
              </w:rPr>
              <w:t>ДА/НЕ (заокружити)</w:t>
            </w:r>
          </w:p>
          <w:p w14:paraId="2036F402" w14:textId="77777777" w:rsidR="003A0E23" w:rsidRPr="00096C22" w:rsidRDefault="003A0E23" w:rsidP="003A0E23">
            <w:pPr>
              <w:spacing w:before="0"/>
              <w:jc w:val="center"/>
              <w:rPr>
                <w:rFonts w:cs="Arial"/>
                <w:bCs/>
                <w:iCs/>
                <w:lang w:val="sr-Cyrl-CS"/>
              </w:rPr>
            </w:pPr>
          </w:p>
        </w:tc>
      </w:tr>
      <w:tr w:rsidR="003A0E23" w:rsidRPr="00096C22" w14:paraId="389F1D90" w14:textId="77777777" w:rsidTr="003A0E23">
        <w:tc>
          <w:tcPr>
            <w:tcW w:w="5395" w:type="dxa"/>
            <w:vAlign w:val="center"/>
          </w:tcPr>
          <w:p w14:paraId="4A6F9E83" w14:textId="77777777" w:rsidR="003A0E23" w:rsidRDefault="003A0E23" w:rsidP="003A0E23">
            <w:pPr>
              <w:spacing w:before="0"/>
              <w:jc w:val="center"/>
              <w:rPr>
                <w:rFonts w:cs="Arial"/>
                <w:b/>
                <w:bCs/>
                <w:iCs/>
                <w:lang w:val="sr-Cyrl-CS"/>
              </w:rPr>
            </w:pPr>
          </w:p>
          <w:p w14:paraId="3720F177" w14:textId="77777777" w:rsidR="003A0E23" w:rsidRPr="009179BF" w:rsidRDefault="003A0E23" w:rsidP="003A0E23">
            <w:pPr>
              <w:spacing w:before="0"/>
              <w:jc w:val="center"/>
              <w:rPr>
                <w:rFonts w:cs="Arial"/>
                <w:b/>
                <w:bCs/>
                <w:iCs/>
                <w:lang w:val="sr-Cyrl-CS"/>
              </w:rPr>
            </w:pPr>
            <w:r w:rsidRPr="009179BF">
              <w:rPr>
                <w:rFonts w:cs="Arial"/>
                <w:b/>
                <w:bCs/>
                <w:iCs/>
                <w:lang w:val="sr-Cyrl-CS"/>
              </w:rPr>
              <w:t>РОК ИСПОРУКЕ:</w:t>
            </w:r>
          </w:p>
          <w:p w14:paraId="05DC2EF6" w14:textId="4252FD12" w:rsidR="003A0E23" w:rsidRPr="009179BF" w:rsidRDefault="003A0E23" w:rsidP="003A0E23">
            <w:pPr>
              <w:spacing w:before="0"/>
              <w:jc w:val="center"/>
              <w:rPr>
                <w:rFonts w:cs="Arial"/>
                <w:b/>
                <w:bCs/>
                <w:iCs/>
                <w:lang w:val="sr-Cyrl-CS"/>
              </w:rPr>
            </w:pPr>
            <w:r w:rsidRPr="00E052EE">
              <w:rPr>
                <w:rFonts w:cs="Arial"/>
                <w:lang w:val="sr-Cyrl-RS"/>
              </w:rPr>
              <w:t xml:space="preserve">Сукцесивно, у року који не може бити дужи од </w:t>
            </w:r>
            <w:r w:rsidRPr="00E052EE">
              <w:rPr>
                <w:rFonts w:cs="Arial"/>
              </w:rPr>
              <w:t xml:space="preserve"> </w:t>
            </w:r>
            <w:r w:rsidR="00E052EE" w:rsidRPr="00E052EE">
              <w:rPr>
                <w:rFonts w:cs="Arial"/>
                <w:lang w:val="sr-Cyrl-RS"/>
              </w:rPr>
              <w:t>2 (словима:два</w:t>
            </w:r>
            <w:r w:rsidRPr="00E052EE">
              <w:rPr>
                <w:rFonts w:cs="Arial"/>
                <w:lang w:val="sr-Cyrl-RS"/>
              </w:rPr>
              <w:t>) дана од дана пријема наруџбенице Наручиоца</w:t>
            </w:r>
          </w:p>
        </w:tc>
        <w:tc>
          <w:tcPr>
            <w:tcW w:w="3624" w:type="dxa"/>
            <w:vAlign w:val="center"/>
          </w:tcPr>
          <w:p w14:paraId="6B0246D7" w14:textId="77777777" w:rsidR="003A0E23" w:rsidRPr="009179BF" w:rsidRDefault="003A0E23" w:rsidP="003A0E23">
            <w:pPr>
              <w:spacing w:before="0"/>
              <w:jc w:val="center"/>
              <w:rPr>
                <w:rFonts w:cs="Arial"/>
                <w:b/>
                <w:bCs/>
                <w:iCs/>
                <w:lang w:val="sr-Cyrl-CS"/>
              </w:rPr>
            </w:pPr>
          </w:p>
          <w:p w14:paraId="51649E24" w14:textId="77777777" w:rsidR="003A0E23" w:rsidRPr="009179BF" w:rsidRDefault="003A0E23" w:rsidP="003A0E23">
            <w:pPr>
              <w:spacing w:before="0"/>
              <w:jc w:val="center"/>
              <w:rPr>
                <w:rFonts w:cs="Arial"/>
                <w:bCs/>
                <w:iCs/>
                <w:lang w:val="sr-Cyrl-CS"/>
              </w:rPr>
            </w:pPr>
            <w:r w:rsidRPr="009179BF">
              <w:rPr>
                <w:rFonts w:cs="Arial"/>
                <w:bCs/>
                <w:iCs/>
                <w:lang w:val="sr-Cyrl-CS"/>
              </w:rPr>
              <w:t xml:space="preserve">Сукцесивно, ______ дана </w:t>
            </w:r>
            <w:r w:rsidRPr="009179BF">
              <w:rPr>
                <w:rFonts w:cs="Arial"/>
                <w:lang w:val="sr-Cyrl-RS"/>
              </w:rPr>
              <w:t>од дана пријема наруџбенице Наручиоца</w:t>
            </w:r>
          </w:p>
          <w:p w14:paraId="1C13A49F" w14:textId="77777777" w:rsidR="003A0E23" w:rsidRPr="009179BF" w:rsidRDefault="003A0E23" w:rsidP="003A0E23">
            <w:pPr>
              <w:spacing w:before="0"/>
              <w:jc w:val="center"/>
              <w:rPr>
                <w:rFonts w:cs="Arial"/>
                <w:b/>
                <w:bCs/>
                <w:iCs/>
                <w:lang w:val="sr-Cyrl-CS"/>
              </w:rPr>
            </w:pPr>
          </w:p>
        </w:tc>
      </w:tr>
      <w:tr w:rsidR="003A0E23" w:rsidRPr="00096C22" w14:paraId="6F5800CE" w14:textId="77777777" w:rsidTr="003A0E23">
        <w:trPr>
          <w:trHeight w:val="818"/>
        </w:trPr>
        <w:tc>
          <w:tcPr>
            <w:tcW w:w="5395" w:type="dxa"/>
            <w:vAlign w:val="center"/>
          </w:tcPr>
          <w:p w14:paraId="4B3DE0D3" w14:textId="77777777" w:rsidR="003A0E23" w:rsidRPr="009179BF" w:rsidRDefault="003A0E23" w:rsidP="003A0E23">
            <w:pPr>
              <w:spacing w:before="0"/>
              <w:jc w:val="center"/>
              <w:rPr>
                <w:rFonts w:cs="Arial"/>
                <w:b/>
                <w:bCs/>
                <w:iCs/>
                <w:lang w:val="sr-Cyrl-CS"/>
              </w:rPr>
            </w:pPr>
            <w:r w:rsidRPr="009179BF">
              <w:rPr>
                <w:rFonts w:cs="Arial"/>
                <w:b/>
                <w:bCs/>
                <w:iCs/>
                <w:lang w:val="sr-Cyrl-CS"/>
              </w:rPr>
              <w:t>ГАРАНТНИ РОК:</w:t>
            </w:r>
          </w:p>
          <w:p w14:paraId="1FE6CB62" w14:textId="77777777" w:rsidR="003A0E23" w:rsidRPr="009179BF" w:rsidRDefault="003A0E23" w:rsidP="003A0E23">
            <w:pPr>
              <w:spacing w:before="0"/>
              <w:jc w:val="center"/>
              <w:rPr>
                <w:rFonts w:cs="Arial"/>
                <w:bCs/>
                <w:iCs/>
                <w:lang w:val="sr-Cyrl-CS"/>
              </w:rPr>
            </w:pPr>
            <w:r w:rsidRPr="009179BF">
              <w:rPr>
                <w:rFonts w:cs="Arial"/>
                <w:lang w:eastAsia="zh-CN"/>
              </w:rPr>
              <w:t>Гарантни рок за предмет набавке је гарантни рок произвођача</w:t>
            </w:r>
          </w:p>
        </w:tc>
        <w:tc>
          <w:tcPr>
            <w:tcW w:w="3624" w:type="dxa"/>
            <w:vAlign w:val="center"/>
          </w:tcPr>
          <w:p w14:paraId="74152213" w14:textId="77777777" w:rsidR="003A0E23" w:rsidRPr="009179BF" w:rsidRDefault="003A0E23" w:rsidP="003A0E23">
            <w:pPr>
              <w:spacing w:before="0"/>
              <w:jc w:val="center"/>
              <w:rPr>
                <w:rFonts w:cs="Arial"/>
                <w:b/>
                <w:bCs/>
                <w:iCs/>
                <w:lang w:val="sr-Cyrl-CS"/>
              </w:rPr>
            </w:pPr>
          </w:p>
          <w:p w14:paraId="69C92AEF" w14:textId="77777777" w:rsidR="003A0E23" w:rsidRPr="00096C22" w:rsidRDefault="003A0E23" w:rsidP="003A0E23">
            <w:pPr>
              <w:spacing w:before="0"/>
              <w:jc w:val="center"/>
              <w:rPr>
                <w:rFonts w:cs="Arial"/>
                <w:bCs/>
                <w:iCs/>
                <w:lang w:val="sr-Cyrl-CS"/>
              </w:rPr>
            </w:pPr>
            <w:r w:rsidRPr="00096C22">
              <w:rPr>
                <w:rFonts w:cs="Arial"/>
                <w:bCs/>
                <w:iCs/>
                <w:lang w:val="sr-Cyrl-CS"/>
              </w:rPr>
              <w:t>Сагласан за захтевом наручиоца</w:t>
            </w:r>
          </w:p>
          <w:p w14:paraId="658112BA" w14:textId="77777777" w:rsidR="003A0E23" w:rsidRPr="00096C22" w:rsidRDefault="003A0E23" w:rsidP="003A0E23">
            <w:pPr>
              <w:spacing w:before="0"/>
              <w:jc w:val="center"/>
              <w:rPr>
                <w:rFonts w:cs="Arial"/>
                <w:bCs/>
                <w:iCs/>
                <w:lang w:val="sr-Cyrl-CS"/>
              </w:rPr>
            </w:pPr>
            <w:r w:rsidRPr="00096C22">
              <w:rPr>
                <w:rFonts w:cs="Arial"/>
                <w:bCs/>
                <w:iCs/>
                <w:lang w:val="sr-Cyrl-CS"/>
              </w:rPr>
              <w:t>ДА/НЕ (заокружити)</w:t>
            </w:r>
          </w:p>
          <w:p w14:paraId="23B845BC" w14:textId="77777777" w:rsidR="003A0E23" w:rsidRPr="009179BF" w:rsidRDefault="003A0E23" w:rsidP="003A0E23">
            <w:pPr>
              <w:spacing w:before="0"/>
              <w:jc w:val="center"/>
              <w:rPr>
                <w:rFonts w:cs="Arial"/>
                <w:b/>
                <w:bCs/>
                <w:iCs/>
                <w:lang w:val="sr-Cyrl-CS"/>
              </w:rPr>
            </w:pPr>
          </w:p>
        </w:tc>
      </w:tr>
      <w:tr w:rsidR="003A0E23" w:rsidRPr="00096C22" w14:paraId="778E9544" w14:textId="77777777" w:rsidTr="003A0E23">
        <w:trPr>
          <w:trHeight w:val="800"/>
        </w:trPr>
        <w:tc>
          <w:tcPr>
            <w:tcW w:w="5395" w:type="dxa"/>
            <w:vAlign w:val="center"/>
          </w:tcPr>
          <w:p w14:paraId="1E23D1EE" w14:textId="77777777" w:rsidR="003A0E23" w:rsidRDefault="003A0E23" w:rsidP="00E052EE">
            <w:pPr>
              <w:spacing w:before="0"/>
              <w:jc w:val="center"/>
              <w:rPr>
                <w:rFonts w:cs="Arial"/>
                <w:b/>
                <w:bCs/>
                <w:iCs/>
                <w:lang w:val="sr-Cyrl-CS"/>
              </w:rPr>
            </w:pPr>
            <w:r>
              <w:rPr>
                <w:rFonts w:cs="Arial"/>
                <w:b/>
                <w:bCs/>
                <w:iCs/>
                <w:lang w:val="sr-Cyrl-CS"/>
              </w:rPr>
              <w:t>МЕСТО ИСПОРУКЕ:</w:t>
            </w:r>
          </w:p>
          <w:p w14:paraId="33FCAADC" w14:textId="56D7FBB6" w:rsidR="003A0E23" w:rsidRPr="00941144" w:rsidRDefault="003A0E23" w:rsidP="00E052EE">
            <w:pPr>
              <w:spacing w:before="0"/>
              <w:rPr>
                <w:rFonts w:cs="Arial"/>
                <w:color w:val="000000"/>
                <w:kern w:val="1"/>
                <w:lang w:eastAsia="hi-IN" w:bidi="hi-IN"/>
              </w:rPr>
            </w:pPr>
            <w:r w:rsidRPr="00096C22">
              <w:rPr>
                <w:lang w:val="sr-Cyrl-CS" w:eastAsia="ar-SA"/>
              </w:rPr>
              <w:t>М</w:t>
            </w:r>
            <w:r w:rsidRPr="00096C22">
              <w:rPr>
                <w:lang w:eastAsia="ar-SA"/>
              </w:rPr>
              <w:t>есто испоруке</w:t>
            </w:r>
            <w:r w:rsidRPr="00096C22">
              <w:rPr>
                <w:lang w:val="sr-Cyrl-RS" w:eastAsia="ar-SA"/>
              </w:rPr>
              <w:t xml:space="preserve"> </w:t>
            </w:r>
            <w:r>
              <w:rPr>
                <w:lang w:val="sr-Cyrl-RS" w:eastAsia="ar-SA"/>
              </w:rPr>
              <w:t>су магацини Наручиоца у Техничко</w:t>
            </w:r>
            <w:r w:rsidRPr="00096C22">
              <w:rPr>
                <w:lang w:val="sr-Cyrl-RS" w:eastAsia="ar-SA"/>
              </w:rPr>
              <w:t>м центр</w:t>
            </w:r>
            <w:r>
              <w:rPr>
                <w:lang w:val="sr-Cyrl-RS" w:eastAsia="ar-SA"/>
              </w:rPr>
              <w:t xml:space="preserve">у </w:t>
            </w:r>
            <w:r w:rsidR="00E052EE">
              <w:rPr>
                <w:lang w:val="sr-Cyrl-RS" w:eastAsia="ar-SA"/>
              </w:rPr>
              <w:t>Београд</w:t>
            </w:r>
            <w:r w:rsidR="00A104A7">
              <w:rPr>
                <w:lang w:val="sr-Cyrl-RS" w:eastAsia="ar-SA"/>
              </w:rPr>
              <w:t xml:space="preserve">, </w:t>
            </w:r>
            <w:r w:rsidR="00A104A7" w:rsidRPr="00A104A7">
              <w:rPr>
                <w:lang w:val="sr-Cyrl-CS" w:eastAsia="ar-SA"/>
              </w:rPr>
              <w:t>М.Топлице б.б.</w:t>
            </w:r>
          </w:p>
        </w:tc>
        <w:tc>
          <w:tcPr>
            <w:tcW w:w="3624" w:type="dxa"/>
            <w:vAlign w:val="center"/>
          </w:tcPr>
          <w:p w14:paraId="7F33934F" w14:textId="77777777" w:rsidR="003A0E23" w:rsidRPr="00096C22" w:rsidRDefault="003A0E23" w:rsidP="003A0E23">
            <w:pPr>
              <w:spacing w:before="0"/>
              <w:jc w:val="center"/>
              <w:rPr>
                <w:rFonts w:cs="Arial"/>
                <w:bCs/>
                <w:iCs/>
                <w:lang w:val="sr-Cyrl-CS"/>
              </w:rPr>
            </w:pPr>
            <w:r w:rsidRPr="00096C22">
              <w:rPr>
                <w:rFonts w:cs="Arial"/>
                <w:bCs/>
                <w:iCs/>
                <w:lang w:val="sr-Cyrl-CS"/>
              </w:rPr>
              <w:t>Сагласан за захтевом наручиоца</w:t>
            </w:r>
          </w:p>
          <w:p w14:paraId="78A73249" w14:textId="77777777" w:rsidR="003A0E23" w:rsidRPr="00096C22" w:rsidRDefault="003A0E23" w:rsidP="003A0E23">
            <w:pPr>
              <w:spacing w:before="0"/>
              <w:jc w:val="center"/>
              <w:rPr>
                <w:rFonts w:cs="Arial"/>
                <w:bCs/>
                <w:iCs/>
                <w:lang w:val="sr-Cyrl-CS"/>
              </w:rPr>
            </w:pPr>
            <w:r w:rsidRPr="00096C22">
              <w:rPr>
                <w:rFonts w:cs="Arial"/>
                <w:bCs/>
                <w:iCs/>
                <w:lang w:val="sr-Cyrl-CS"/>
              </w:rPr>
              <w:t>ДА/НЕ (заокружити)</w:t>
            </w:r>
          </w:p>
          <w:p w14:paraId="41410CA3" w14:textId="77777777" w:rsidR="003A0E23" w:rsidRPr="00096C22" w:rsidRDefault="003A0E23" w:rsidP="003A0E23">
            <w:pPr>
              <w:spacing w:before="0"/>
              <w:jc w:val="center"/>
              <w:rPr>
                <w:rFonts w:cs="Arial"/>
                <w:b/>
                <w:bCs/>
                <w:iCs/>
                <w:lang w:val="sr-Cyrl-CS"/>
              </w:rPr>
            </w:pPr>
          </w:p>
        </w:tc>
      </w:tr>
      <w:tr w:rsidR="003A0E23" w:rsidRPr="00096C22" w14:paraId="2AC3BA96" w14:textId="77777777" w:rsidTr="003A0E23">
        <w:trPr>
          <w:trHeight w:val="800"/>
        </w:trPr>
        <w:tc>
          <w:tcPr>
            <w:tcW w:w="5395" w:type="dxa"/>
            <w:vAlign w:val="center"/>
          </w:tcPr>
          <w:p w14:paraId="3401398E" w14:textId="77777777" w:rsidR="003A0E23" w:rsidRPr="00096C22" w:rsidRDefault="003A0E23" w:rsidP="003A0E23">
            <w:pPr>
              <w:spacing w:before="0"/>
              <w:jc w:val="center"/>
              <w:rPr>
                <w:rFonts w:cs="Arial"/>
                <w:b/>
                <w:bCs/>
                <w:iCs/>
                <w:lang w:val="sr-Cyrl-CS"/>
              </w:rPr>
            </w:pPr>
            <w:r w:rsidRPr="00096C22">
              <w:rPr>
                <w:rFonts w:cs="Arial"/>
                <w:b/>
                <w:bCs/>
                <w:iCs/>
                <w:lang w:val="sr-Cyrl-CS"/>
              </w:rPr>
              <w:t>РОК ВАЖЕЊА ПОНУДЕ:</w:t>
            </w:r>
          </w:p>
          <w:p w14:paraId="2E09CD23" w14:textId="77777777" w:rsidR="003A0E23" w:rsidRPr="00096C22" w:rsidRDefault="003A0E23" w:rsidP="003A0E23">
            <w:pPr>
              <w:spacing w:before="0"/>
              <w:jc w:val="center"/>
              <w:rPr>
                <w:rFonts w:cs="Arial"/>
                <w:b/>
                <w:bCs/>
                <w:iCs/>
                <w:lang w:val="sr-Cyrl-CS"/>
              </w:rPr>
            </w:pPr>
            <w:r w:rsidRPr="00096C22">
              <w:rPr>
                <w:rFonts w:cs="Arial"/>
                <w:bCs/>
                <w:iCs/>
                <w:lang w:val="sr-Cyrl-CS"/>
              </w:rPr>
              <w:t>не може бити краћ</w:t>
            </w:r>
            <w:r w:rsidRPr="00096C22">
              <w:rPr>
                <w:rFonts w:cs="Arial"/>
                <w:bCs/>
                <w:iCs/>
              </w:rPr>
              <w:t>и</w:t>
            </w:r>
            <w:r w:rsidRPr="00096C22">
              <w:rPr>
                <w:rFonts w:cs="Arial"/>
                <w:bCs/>
                <w:iCs/>
                <w:lang w:val="sr-Cyrl-CS"/>
              </w:rPr>
              <w:t xml:space="preserve"> од 60 (словима: шездесет) дана од дана отварања понуда</w:t>
            </w:r>
          </w:p>
        </w:tc>
        <w:tc>
          <w:tcPr>
            <w:tcW w:w="3624" w:type="dxa"/>
            <w:vAlign w:val="center"/>
          </w:tcPr>
          <w:p w14:paraId="490F754E" w14:textId="77777777" w:rsidR="003A0E23" w:rsidRPr="00096C22" w:rsidRDefault="003A0E23" w:rsidP="003A0E23">
            <w:pPr>
              <w:spacing w:before="0"/>
              <w:jc w:val="center"/>
              <w:rPr>
                <w:rFonts w:cs="Arial"/>
                <w:b/>
                <w:bCs/>
                <w:iCs/>
                <w:lang w:val="sr-Cyrl-CS"/>
              </w:rPr>
            </w:pPr>
          </w:p>
          <w:p w14:paraId="71141703" w14:textId="77777777" w:rsidR="003A0E23" w:rsidRPr="00096C22" w:rsidRDefault="003A0E23" w:rsidP="003A0E23">
            <w:pPr>
              <w:spacing w:before="0"/>
              <w:jc w:val="center"/>
              <w:rPr>
                <w:rFonts w:cs="Arial"/>
                <w:b/>
                <w:bCs/>
                <w:iCs/>
                <w:lang w:val="sr-Cyrl-CS"/>
              </w:rPr>
            </w:pPr>
            <w:r w:rsidRPr="00096C22">
              <w:rPr>
                <w:rFonts w:cs="Arial"/>
                <w:bCs/>
                <w:iCs/>
                <w:lang w:val="sr-Cyrl-CS"/>
              </w:rPr>
              <w:t>_____ дана од дана отварања понуда</w:t>
            </w:r>
          </w:p>
        </w:tc>
      </w:tr>
      <w:tr w:rsidR="003A0E23" w:rsidRPr="00096C22" w14:paraId="0F7D1B85" w14:textId="77777777" w:rsidTr="003A0E23">
        <w:tc>
          <w:tcPr>
            <w:tcW w:w="9019" w:type="dxa"/>
            <w:gridSpan w:val="2"/>
          </w:tcPr>
          <w:p w14:paraId="31D9E6EF" w14:textId="77777777" w:rsidR="003A0E23" w:rsidRPr="00096C22" w:rsidRDefault="003A0E23" w:rsidP="003A0E23">
            <w:pPr>
              <w:spacing w:before="0"/>
              <w:rPr>
                <w:rFonts w:cs="Arial"/>
                <w:bCs/>
                <w:iCs/>
                <w:lang w:val="sr-Cyrl-CS"/>
              </w:rPr>
            </w:pPr>
            <w:r w:rsidRPr="00096C22">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210C480C" w14:textId="77777777" w:rsidR="003A0E23" w:rsidRPr="00096C22" w:rsidRDefault="003A0E23" w:rsidP="003A0E23">
      <w:pPr>
        <w:spacing w:before="0"/>
        <w:rPr>
          <w:rFonts w:cs="Arial"/>
          <w:b/>
          <w:bCs/>
          <w:i/>
          <w:iCs/>
          <w:lang w:val="sr-Cyrl-CS"/>
        </w:rPr>
      </w:pPr>
    </w:p>
    <w:p w14:paraId="6F34B505" w14:textId="77777777" w:rsidR="003A0E23" w:rsidRPr="00096C22" w:rsidRDefault="003A0E23" w:rsidP="003A0E23">
      <w:pPr>
        <w:spacing w:before="0"/>
        <w:rPr>
          <w:rFonts w:eastAsia="TimesNewRomanPSMT" w:cs="Arial"/>
          <w:bCs/>
          <w:lang w:val="sr-Cyrl-CS"/>
        </w:rPr>
      </w:pPr>
      <w:r w:rsidRPr="00096C22">
        <w:rPr>
          <w:rFonts w:cs="Arial"/>
          <w:b/>
          <w:bCs/>
          <w:i/>
          <w:iCs/>
          <w:lang w:val="sr-Cyrl-CS"/>
        </w:rPr>
        <w:t xml:space="preserve">               </w:t>
      </w:r>
      <w:r w:rsidRPr="00096C22">
        <w:rPr>
          <w:rFonts w:eastAsia="TimesNewRomanPSMT" w:cs="Arial"/>
          <w:bCs/>
        </w:rPr>
        <w:t xml:space="preserve">Датум </w:t>
      </w:r>
      <w:r w:rsidRPr="00096C22">
        <w:rPr>
          <w:rFonts w:eastAsia="TimesNewRomanPSMT" w:cs="Arial"/>
          <w:bCs/>
        </w:rPr>
        <w:tab/>
      </w:r>
      <w:r w:rsidRPr="00096C22">
        <w:rPr>
          <w:rFonts w:eastAsia="TimesNewRomanPSMT" w:cs="Arial"/>
          <w:bCs/>
        </w:rPr>
        <w:tab/>
      </w:r>
      <w:r w:rsidRPr="00096C22">
        <w:rPr>
          <w:rFonts w:eastAsia="TimesNewRomanPSMT" w:cs="Arial"/>
          <w:bCs/>
        </w:rPr>
        <w:tab/>
      </w:r>
      <w:r w:rsidRPr="00096C22">
        <w:rPr>
          <w:rFonts w:eastAsia="TimesNewRomanPSMT" w:cs="Arial"/>
          <w:bCs/>
        </w:rPr>
        <w:tab/>
        <w:t xml:space="preserve">             </w:t>
      </w:r>
      <w:r w:rsidRPr="00096C22">
        <w:rPr>
          <w:rFonts w:eastAsia="TimesNewRomanPSMT" w:cs="Arial"/>
          <w:bCs/>
          <w:lang w:val="sr-Cyrl-CS"/>
        </w:rPr>
        <w:t xml:space="preserve">                         </w:t>
      </w:r>
      <w:r w:rsidRPr="00096C22">
        <w:rPr>
          <w:rFonts w:eastAsia="TimesNewRomanPSMT" w:cs="Arial"/>
          <w:bCs/>
        </w:rPr>
        <w:t>Понуђач</w:t>
      </w:r>
    </w:p>
    <w:p w14:paraId="541177A7" w14:textId="77777777" w:rsidR="003A0E23" w:rsidRPr="00096C22" w:rsidRDefault="003A0E23" w:rsidP="003A0E23">
      <w:pPr>
        <w:spacing w:before="0"/>
        <w:ind w:left="720" w:firstLine="720"/>
        <w:rPr>
          <w:rFonts w:eastAsia="TimesNewRomanPSMT" w:cs="Arial"/>
          <w:bCs/>
          <w:lang w:val="sr-Cyrl-CS"/>
        </w:rPr>
      </w:pPr>
    </w:p>
    <w:p w14:paraId="3D281ECE" w14:textId="77777777" w:rsidR="003A0E23" w:rsidRPr="00096C22" w:rsidRDefault="003A0E23" w:rsidP="003A0E23">
      <w:pPr>
        <w:spacing w:before="0"/>
        <w:rPr>
          <w:rFonts w:eastAsia="TimesNewRomanPS-BoldMT" w:cs="Arial"/>
          <w:b/>
          <w:bCs/>
          <w:i/>
          <w:iCs/>
          <w:lang w:val="sr-Cyrl-CS"/>
        </w:rPr>
      </w:pPr>
      <w:r w:rsidRPr="00096C22">
        <w:rPr>
          <w:rFonts w:eastAsia="TimesNewRomanPS-BoldMT" w:cs="Arial"/>
          <w:b/>
          <w:bCs/>
          <w:i/>
          <w:iCs/>
        </w:rPr>
        <w:t>________________________</w:t>
      </w:r>
      <w:r w:rsidRPr="00096C22">
        <w:rPr>
          <w:rFonts w:eastAsia="TimesNewRomanPS-BoldMT" w:cs="Arial"/>
          <w:b/>
          <w:bCs/>
          <w:i/>
          <w:iCs/>
          <w:lang w:val="sr-Cyrl-CS"/>
        </w:rPr>
        <w:t xml:space="preserve">                  М.П.</w:t>
      </w:r>
      <w:r w:rsidRPr="00096C22">
        <w:rPr>
          <w:rFonts w:eastAsia="TimesNewRomanPS-BoldMT" w:cs="Arial"/>
          <w:b/>
          <w:bCs/>
          <w:i/>
          <w:iCs/>
        </w:rPr>
        <w:tab/>
      </w:r>
      <w:r w:rsidRPr="00096C22">
        <w:rPr>
          <w:rFonts w:eastAsia="TimesNewRomanPS-BoldMT" w:cs="Arial"/>
          <w:b/>
          <w:bCs/>
          <w:i/>
          <w:iCs/>
          <w:lang w:val="sr-Cyrl-CS"/>
        </w:rPr>
        <w:t xml:space="preserve">              _____________________                                      </w:t>
      </w:r>
    </w:p>
    <w:p w14:paraId="47329635" w14:textId="77777777" w:rsidR="003A0E23" w:rsidRPr="00096C22" w:rsidRDefault="003A0E23" w:rsidP="003A0E23">
      <w:pPr>
        <w:spacing w:before="0"/>
        <w:rPr>
          <w:rFonts w:cs="Arial"/>
          <w:b/>
          <w:bCs/>
          <w:i/>
          <w:iCs/>
          <w:u w:val="single"/>
        </w:rPr>
      </w:pPr>
    </w:p>
    <w:p w14:paraId="7AB95321" w14:textId="77777777" w:rsidR="003A0E23" w:rsidRPr="00096C22" w:rsidRDefault="003A0E23" w:rsidP="003A0E23">
      <w:pPr>
        <w:spacing w:before="0"/>
        <w:rPr>
          <w:rFonts w:cs="Arial"/>
          <w:b/>
          <w:bCs/>
          <w:i/>
          <w:iCs/>
          <w:u w:val="single"/>
          <w:lang w:val="sr-Cyrl-RS"/>
        </w:rPr>
      </w:pPr>
      <w:r w:rsidRPr="00096C22">
        <w:rPr>
          <w:rFonts w:cs="Arial"/>
          <w:b/>
          <w:bCs/>
          <w:i/>
          <w:iCs/>
          <w:u w:val="single"/>
        </w:rPr>
        <w:t>Напомене:</w:t>
      </w:r>
    </w:p>
    <w:p w14:paraId="32B71E10" w14:textId="77777777" w:rsidR="003A0E23" w:rsidRPr="00096C22" w:rsidRDefault="003A0E23" w:rsidP="003A0E23">
      <w:pPr>
        <w:autoSpaceDE w:val="0"/>
        <w:autoSpaceDN w:val="0"/>
        <w:adjustRightInd w:val="0"/>
        <w:rPr>
          <w:rFonts w:eastAsia="TimesNewRomanPS-BoldMT" w:cs="Arial"/>
          <w:bCs/>
          <w:i/>
          <w:iCs/>
          <w:lang w:val="sr-Cyrl-RS"/>
        </w:rPr>
      </w:pPr>
      <w:r w:rsidRPr="00096C22">
        <w:rPr>
          <w:rFonts w:eastAsia="TimesNewRomanPS-BoldMT" w:cs="Arial"/>
          <w:bCs/>
          <w:i/>
          <w:iCs/>
          <w:lang w:val="sr-Cyrl-RS"/>
        </w:rPr>
        <w:t>-  Понуђач је обавезан да у обрасцу понуде попуни све комерцијалне услове (сва празна поља).</w:t>
      </w:r>
    </w:p>
    <w:p w14:paraId="451CC569" w14:textId="731F1B5D" w:rsidR="00294D68" w:rsidRPr="007551B6" w:rsidRDefault="003A0E23" w:rsidP="007551B6">
      <w:pPr>
        <w:autoSpaceDE w:val="0"/>
        <w:autoSpaceDN w:val="0"/>
        <w:adjustRightInd w:val="0"/>
        <w:rPr>
          <w:rFonts w:eastAsia="TimesNewRomanPS-BoldMT" w:cs="Arial"/>
          <w:bCs/>
          <w:i/>
          <w:iCs/>
          <w:lang w:val="sr-Cyrl-RS"/>
        </w:rPr>
      </w:pPr>
      <w:r w:rsidRPr="00096C22">
        <w:rPr>
          <w:rFonts w:eastAsia="TimesNewRomanPS-BoldMT" w:cs="Arial"/>
          <w:bCs/>
          <w:i/>
          <w:iCs/>
          <w:lang w:val="sr-Cyrl-RS"/>
        </w:rPr>
        <w:t xml:space="preserve">- </w:t>
      </w:r>
      <w:r w:rsidRPr="00096C22">
        <w:rPr>
          <w:rFonts w:eastAsia="TimesNewRomanPS-BoldMT" w:cs="Arial"/>
          <w:bCs/>
          <w:i/>
          <w:iCs/>
          <w:lang w:val="ru-RU"/>
        </w:rPr>
        <w:t>Уколико понуђачи подносе заједничку понуду,</w:t>
      </w:r>
      <w:r w:rsidRPr="00096C22">
        <w:rPr>
          <w:rFonts w:eastAsia="TimesNewRomanPS-BoldMT" w:cs="Arial"/>
          <w:bCs/>
          <w:i/>
          <w:iCs/>
          <w:lang w:val="sr-Cyrl-RS"/>
        </w:rPr>
        <w:t xml:space="preserve"> </w:t>
      </w:r>
      <w:r w:rsidRPr="00096C22">
        <w:rPr>
          <w:rFonts w:eastAsia="TimesNewRomanPS-BoldMT" w:cs="Arial"/>
          <w:bCs/>
          <w:i/>
          <w:iCs/>
          <w:lang w:val="ru-RU"/>
        </w:rPr>
        <w:t>група понуђача може да о</w:t>
      </w:r>
      <w:r w:rsidRPr="00096C22">
        <w:rPr>
          <w:rFonts w:eastAsia="TimesNewRomanPS-BoldMT" w:cs="Arial"/>
          <w:bCs/>
          <w:i/>
          <w:iCs/>
          <w:lang w:val="sr-Cyrl-RS"/>
        </w:rPr>
        <w:t>власти</w:t>
      </w:r>
      <w:r w:rsidRPr="00096C22">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w:t>
      </w:r>
      <w:r w:rsidRPr="00096C22">
        <w:rPr>
          <w:rFonts w:eastAsia="TimesNewRomanPS-BoldMT" w:cs="Arial"/>
          <w:bCs/>
          <w:i/>
          <w:iCs/>
          <w:lang w:val="ru-RU"/>
        </w:rPr>
        <w:lastRenderedPageBreak/>
        <w:t>групе понуђача (у том смислу овај образац треба прилагодити већем броју потписника)</w:t>
      </w:r>
    </w:p>
    <w:p w14:paraId="7BCE275B" w14:textId="77777777" w:rsidR="00294D68" w:rsidRDefault="00294D68" w:rsidP="00A827BE">
      <w:pPr>
        <w:spacing w:before="0"/>
        <w:jc w:val="right"/>
        <w:outlineLvl w:val="1"/>
        <w:rPr>
          <w:rFonts w:cs="Arial"/>
          <w:b/>
          <w:sz w:val="24"/>
          <w:szCs w:val="24"/>
        </w:rPr>
      </w:pPr>
    </w:p>
    <w:p w14:paraId="6424CC75" w14:textId="77777777" w:rsidR="003A0E23" w:rsidRDefault="003A0E23" w:rsidP="00A827BE">
      <w:pPr>
        <w:spacing w:before="0"/>
        <w:jc w:val="right"/>
        <w:outlineLvl w:val="1"/>
        <w:rPr>
          <w:rFonts w:cs="Arial"/>
          <w:b/>
          <w:sz w:val="24"/>
          <w:szCs w:val="24"/>
        </w:rPr>
      </w:pPr>
    </w:p>
    <w:p w14:paraId="72C4847C" w14:textId="77777777" w:rsidR="003A0E23" w:rsidRDefault="003A0E23" w:rsidP="00A827BE">
      <w:pPr>
        <w:spacing w:before="0"/>
        <w:jc w:val="right"/>
        <w:outlineLvl w:val="1"/>
        <w:rPr>
          <w:rFonts w:cs="Arial"/>
          <w:b/>
          <w:sz w:val="24"/>
          <w:szCs w:val="24"/>
        </w:rPr>
      </w:pPr>
    </w:p>
    <w:p w14:paraId="4D986F60" w14:textId="77777777" w:rsidR="003A0E23" w:rsidRPr="00096C22" w:rsidRDefault="003A0E23" w:rsidP="003A0E23">
      <w:pPr>
        <w:pStyle w:val="KDObrazac"/>
        <w:spacing w:before="0"/>
        <w:rPr>
          <w:noProof/>
        </w:rPr>
      </w:pPr>
      <w:r w:rsidRPr="00096C22">
        <w:t xml:space="preserve">ОБРАЗАЦ </w:t>
      </w:r>
      <w:r w:rsidRPr="00096C22">
        <w:rPr>
          <w:lang w:val="sr-Cyrl-RS"/>
        </w:rPr>
        <w:t>1</w:t>
      </w:r>
      <w:r w:rsidRPr="00096C22">
        <w:rPr>
          <w:noProof/>
        </w:rPr>
        <w:t>.</w:t>
      </w:r>
    </w:p>
    <w:p w14:paraId="6BF5A00C" w14:textId="77777777" w:rsidR="003A0E23" w:rsidRDefault="003A0E23" w:rsidP="003A0E23">
      <w:pPr>
        <w:spacing w:before="0"/>
        <w:jc w:val="center"/>
        <w:rPr>
          <w:rStyle w:val="BookTitle"/>
          <w:rFonts w:cs="Arial"/>
        </w:rPr>
      </w:pPr>
      <w:r w:rsidRPr="00096C22">
        <w:rPr>
          <w:rStyle w:val="BookTitle"/>
          <w:rFonts w:cs="Arial"/>
        </w:rPr>
        <w:t>ОБРАЗАЦ ПОНУДЕ</w:t>
      </w:r>
    </w:p>
    <w:p w14:paraId="4909D4F6" w14:textId="77777777" w:rsidR="003A0E23" w:rsidRPr="00096C22" w:rsidRDefault="003A0E23" w:rsidP="003A0E23">
      <w:pPr>
        <w:spacing w:before="0"/>
        <w:jc w:val="center"/>
        <w:rPr>
          <w:rStyle w:val="BookTitle"/>
          <w:rFonts w:cs="Arial"/>
        </w:rPr>
      </w:pPr>
    </w:p>
    <w:p w14:paraId="193BAABA" w14:textId="1E979911" w:rsidR="003A0E23" w:rsidRPr="003A0E23" w:rsidRDefault="003A0E23" w:rsidP="003A0E23">
      <w:pPr>
        <w:rPr>
          <w:rFonts w:eastAsia="TimesNewRomanPS-BoldMT" w:cs="Arial"/>
          <w:bCs/>
          <w:color w:val="000000"/>
          <w:lang w:val="sr-Cyrl-RS"/>
        </w:rPr>
      </w:pPr>
      <w:r w:rsidRPr="00096C22">
        <w:rPr>
          <w:rFonts w:eastAsia="TimesNewRomanPS-BoldMT" w:cs="Arial"/>
          <w:bCs/>
          <w:color w:val="000000"/>
        </w:rPr>
        <w:t>Понуда бр._________ од _______________ за  отворени поступак</w:t>
      </w:r>
      <w:r w:rsidRPr="00096C22">
        <w:t xml:space="preserve"> </w:t>
      </w:r>
      <w:r w:rsidRPr="00096C22">
        <w:rPr>
          <w:rFonts w:eastAsia="TimesNewRomanPS-BoldMT" w:cs="Arial"/>
          <w:bCs/>
          <w:color w:val="000000"/>
        </w:rPr>
        <w:t>јавне набавке</w:t>
      </w:r>
      <w:r>
        <w:rPr>
          <w:rFonts w:eastAsia="TimesNewRomanPS-BoldMT" w:cs="Arial"/>
          <w:bCs/>
          <w:color w:val="000000"/>
          <w:lang w:val="sr-Cyrl-RS"/>
        </w:rPr>
        <w:t xml:space="preserve"> </w:t>
      </w:r>
      <w:r w:rsidRPr="00096C22">
        <w:rPr>
          <w:rFonts w:eastAsia="TimesNewRomanPS-BoldMT" w:cs="Arial"/>
          <w:bCs/>
          <w:color w:val="000000"/>
          <w:lang w:val="sr-Cyrl-RS"/>
        </w:rPr>
        <w:t xml:space="preserve"> </w:t>
      </w:r>
      <w:r>
        <w:rPr>
          <w:rFonts w:eastAsia="TimesNewRomanPS-BoldMT" w:cs="Arial"/>
          <w:bCs/>
          <w:color w:val="000000"/>
          <w:lang w:val="sr-Cyrl-RS"/>
        </w:rPr>
        <w:t xml:space="preserve">РЕЗЕРВНИ ДЕЛОВИ И МАТЕРИЈАЛ ЗА ПУТНИЧКА ВОЗИЛА, </w:t>
      </w:r>
      <w:r w:rsidRPr="00096C22">
        <w:rPr>
          <w:rFonts w:eastAsia="TimesNewRomanPS-BoldMT" w:cs="Arial"/>
          <w:bCs/>
          <w:color w:val="000000"/>
        </w:rPr>
        <w:t>ради закључења Оквирног споразума са једним</w:t>
      </w:r>
      <w:r w:rsidRPr="00096C22">
        <w:rPr>
          <w:rFonts w:eastAsia="TimesNewRomanPS-BoldMT" w:cs="Arial"/>
          <w:bCs/>
          <w:color w:val="00B0F0"/>
        </w:rPr>
        <w:t xml:space="preserve"> </w:t>
      </w:r>
      <w:r w:rsidRPr="00096C22">
        <w:rPr>
          <w:rFonts w:eastAsia="TimesNewRomanPS-BoldMT" w:cs="Arial"/>
          <w:bCs/>
          <w:color w:val="000000"/>
        </w:rPr>
        <w:t>понуђачем</w:t>
      </w:r>
      <w:r w:rsidRPr="00096C22">
        <w:rPr>
          <w:rFonts w:eastAsia="TimesNewRomanPS-BoldMT" w:cs="Arial"/>
          <w:bCs/>
        </w:rPr>
        <w:t>,</w:t>
      </w:r>
      <w:r w:rsidRPr="00096C22">
        <w:rPr>
          <w:rFonts w:eastAsia="TimesNewRomanPS-BoldMT" w:cs="Arial"/>
          <w:bCs/>
          <w:color w:val="00B0F0"/>
        </w:rPr>
        <w:t xml:space="preserve"> </w:t>
      </w:r>
      <w:r w:rsidR="00A104A7" w:rsidRPr="007551B6">
        <w:rPr>
          <w:rFonts w:eastAsia="TimesNewRomanPS-BoldMT" w:cs="Arial"/>
          <w:b/>
          <w:bCs/>
          <w:lang w:val="sr-Cyrl-CS"/>
        </w:rPr>
        <w:t>Партија 4.</w:t>
      </w:r>
      <w:r w:rsidR="00A104A7" w:rsidRPr="00A104A7">
        <w:rPr>
          <w:rFonts w:eastAsia="TimesNewRomanPS-BoldMT" w:cs="Arial"/>
          <w:bCs/>
          <w:lang w:val="sr-Cyrl-CS"/>
        </w:rPr>
        <w:t xml:space="preserve"> Акумулатори за возила</w:t>
      </w:r>
      <w:r w:rsidR="00A104A7">
        <w:rPr>
          <w:rFonts w:eastAsia="TimesNewRomanPS-BoldMT" w:cs="Arial"/>
          <w:bCs/>
          <w:lang w:val="sr-Cyrl-CS"/>
        </w:rPr>
        <w:t>,</w:t>
      </w:r>
      <w:r w:rsidR="00A104A7" w:rsidRPr="00A104A7">
        <w:rPr>
          <w:rFonts w:eastAsia="TimesNewRomanPS-BoldMT" w:cs="Arial"/>
          <w:bCs/>
          <w:lang w:val="sr-Cyrl-CS"/>
        </w:rPr>
        <w:t xml:space="preserve"> </w:t>
      </w:r>
      <w:r>
        <w:rPr>
          <w:rFonts w:eastAsia="TimesNewRomanPS-BoldMT" w:cs="Arial"/>
          <w:bCs/>
          <w:color w:val="000000"/>
        </w:rPr>
        <w:t>ЈН/8200/0082/2017</w:t>
      </w:r>
      <w:r w:rsidRPr="00096C22">
        <w:rPr>
          <w:rFonts w:eastAsia="TimesNewRomanPS-BoldMT" w:cs="Arial"/>
          <w:bCs/>
          <w:color w:val="000000"/>
        </w:rPr>
        <w:t>.</w:t>
      </w:r>
    </w:p>
    <w:p w14:paraId="21114E61" w14:textId="77777777" w:rsidR="003A0E23" w:rsidRPr="00096C22" w:rsidRDefault="003A0E23" w:rsidP="003A0E23">
      <w:pPr>
        <w:spacing w:before="0"/>
        <w:rPr>
          <w:rFonts w:eastAsia="TimesNewRomanPS-BoldMT" w:cs="Arial"/>
          <w:bCs/>
          <w:color w:val="00B0F0"/>
        </w:rPr>
      </w:pPr>
    </w:p>
    <w:p w14:paraId="2FF8AA8B" w14:textId="77777777" w:rsidR="003A0E23" w:rsidRPr="00096C22" w:rsidRDefault="003A0E23" w:rsidP="003A0E23">
      <w:pPr>
        <w:spacing w:before="0"/>
        <w:rPr>
          <w:rFonts w:cs="Arial"/>
          <w:b/>
          <w:bCs/>
          <w:iCs/>
        </w:rPr>
      </w:pPr>
      <w:r w:rsidRPr="00096C22">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394"/>
      </w:tblGrid>
      <w:tr w:rsidR="003A0E23" w:rsidRPr="00096C22" w14:paraId="5EE9B28F" w14:textId="77777777" w:rsidTr="003A0E23">
        <w:trPr>
          <w:trHeight w:val="620"/>
        </w:trPr>
        <w:tc>
          <w:tcPr>
            <w:tcW w:w="4621" w:type="dxa"/>
            <w:tcBorders>
              <w:top w:val="single" w:sz="4" w:space="0" w:color="000000"/>
              <w:left w:val="single" w:sz="4" w:space="0" w:color="000000"/>
              <w:bottom w:val="single" w:sz="4" w:space="0" w:color="000000"/>
            </w:tcBorders>
            <w:shd w:val="clear" w:color="auto" w:fill="auto"/>
          </w:tcPr>
          <w:p w14:paraId="71B35F06" w14:textId="77777777" w:rsidR="003A0E23" w:rsidRPr="00096C22" w:rsidRDefault="003A0E23" w:rsidP="003A0E23">
            <w:pPr>
              <w:spacing w:before="0"/>
              <w:rPr>
                <w:rFonts w:cs="Arial"/>
                <w:b/>
                <w:bCs/>
                <w:iCs/>
              </w:rPr>
            </w:pPr>
            <w:r w:rsidRPr="00096C22">
              <w:rPr>
                <w:rFonts w:cs="Arial"/>
                <w:iCs/>
              </w:rPr>
              <w:t>Назив понуђача: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95162CB" w14:textId="77777777" w:rsidR="003A0E23" w:rsidRPr="00096C22" w:rsidRDefault="003A0E23" w:rsidP="003A0E23">
            <w:pPr>
              <w:snapToGrid w:val="0"/>
              <w:spacing w:before="0"/>
              <w:rPr>
                <w:rFonts w:cs="Arial"/>
                <w:b/>
                <w:bCs/>
                <w:i/>
                <w:iCs/>
              </w:rPr>
            </w:pPr>
          </w:p>
          <w:p w14:paraId="1247B1BB" w14:textId="77777777" w:rsidR="003A0E23" w:rsidRPr="00096C22" w:rsidRDefault="003A0E23" w:rsidP="003A0E23">
            <w:pPr>
              <w:spacing w:before="0"/>
              <w:rPr>
                <w:rFonts w:cs="Arial"/>
                <w:b/>
                <w:bCs/>
                <w:i/>
                <w:iCs/>
              </w:rPr>
            </w:pPr>
          </w:p>
          <w:p w14:paraId="637A1E4F" w14:textId="77777777" w:rsidR="003A0E23" w:rsidRPr="00096C22" w:rsidRDefault="003A0E23" w:rsidP="003A0E23">
            <w:pPr>
              <w:spacing w:before="0"/>
              <w:rPr>
                <w:rFonts w:cs="Arial"/>
                <w:b/>
                <w:bCs/>
                <w:i/>
                <w:iCs/>
              </w:rPr>
            </w:pPr>
          </w:p>
        </w:tc>
      </w:tr>
      <w:tr w:rsidR="003A0E23" w:rsidRPr="00096C22" w14:paraId="67612983" w14:textId="77777777" w:rsidTr="003A0E23">
        <w:trPr>
          <w:trHeight w:val="683"/>
        </w:trPr>
        <w:tc>
          <w:tcPr>
            <w:tcW w:w="4621" w:type="dxa"/>
            <w:tcBorders>
              <w:top w:val="single" w:sz="4" w:space="0" w:color="000000"/>
              <w:left w:val="single" w:sz="4" w:space="0" w:color="000000"/>
              <w:bottom w:val="single" w:sz="4" w:space="0" w:color="000000"/>
            </w:tcBorders>
            <w:shd w:val="clear" w:color="auto" w:fill="auto"/>
          </w:tcPr>
          <w:p w14:paraId="46740D70" w14:textId="77777777" w:rsidR="003A0E23" w:rsidRPr="00096C22" w:rsidRDefault="003A0E23" w:rsidP="003A0E23">
            <w:pPr>
              <w:spacing w:before="0"/>
              <w:rPr>
                <w:rFonts w:cs="Arial"/>
                <w:b/>
                <w:bCs/>
                <w:iCs/>
              </w:rPr>
            </w:pPr>
            <w:r w:rsidRPr="00096C22">
              <w:rPr>
                <w:rFonts w:cs="Arial"/>
                <w:iCs/>
              </w:rPr>
              <w:t>Адреса понуђача: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D345455" w14:textId="77777777" w:rsidR="003A0E23" w:rsidRPr="00096C22" w:rsidRDefault="003A0E23" w:rsidP="003A0E23">
            <w:pPr>
              <w:snapToGrid w:val="0"/>
              <w:spacing w:before="0"/>
              <w:rPr>
                <w:rFonts w:cs="Arial"/>
                <w:b/>
                <w:bCs/>
                <w:i/>
                <w:iCs/>
              </w:rPr>
            </w:pPr>
          </w:p>
          <w:p w14:paraId="0B942822" w14:textId="77777777" w:rsidR="003A0E23" w:rsidRPr="00096C22" w:rsidRDefault="003A0E23" w:rsidP="003A0E23">
            <w:pPr>
              <w:spacing w:before="0"/>
              <w:rPr>
                <w:rFonts w:cs="Arial"/>
                <w:b/>
                <w:bCs/>
                <w:i/>
                <w:iCs/>
              </w:rPr>
            </w:pPr>
          </w:p>
          <w:p w14:paraId="4DD45F84" w14:textId="77777777" w:rsidR="003A0E23" w:rsidRPr="00096C22" w:rsidRDefault="003A0E23" w:rsidP="003A0E23">
            <w:pPr>
              <w:spacing w:before="0"/>
              <w:rPr>
                <w:rFonts w:cs="Arial"/>
                <w:b/>
                <w:bCs/>
                <w:i/>
                <w:iCs/>
              </w:rPr>
            </w:pPr>
          </w:p>
        </w:tc>
      </w:tr>
      <w:tr w:rsidR="003A0E23" w:rsidRPr="00096C22" w14:paraId="66EA4856" w14:textId="77777777" w:rsidTr="003A0E23">
        <w:trPr>
          <w:trHeight w:val="440"/>
        </w:trPr>
        <w:tc>
          <w:tcPr>
            <w:tcW w:w="4621" w:type="dxa"/>
            <w:tcBorders>
              <w:top w:val="single" w:sz="4" w:space="0" w:color="000000"/>
              <w:left w:val="single" w:sz="4" w:space="0" w:color="000000"/>
              <w:bottom w:val="single" w:sz="4" w:space="0" w:color="000000"/>
            </w:tcBorders>
            <w:shd w:val="clear" w:color="auto" w:fill="auto"/>
          </w:tcPr>
          <w:p w14:paraId="15826946" w14:textId="77777777" w:rsidR="003A0E23" w:rsidRPr="00096C22" w:rsidRDefault="003A0E23" w:rsidP="003A0E23">
            <w:pPr>
              <w:spacing w:before="0"/>
              <w:rPr>
                <w:rFonts w:cs="Arial"/>
                <w:iCs/>
              </w:rPr>
            </w:pPr>
            <w:r w:rsidRPr="00096C22">
              <w:rPr>
                <w:rFonts w:cs="Arial"/>
                <w:iCs/>
                <w:lang w:val="sr-Cyrl-RS"/>
              </w:rPr>
              <w:t>Врста правног лица: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70D5E5F" w14:textId="77777777" w:rsidR="003A0E23" w:rsidRPr="00096C22" w:rsidRDefault="003A0E23" w:rsidP="003A0E23">
            <w:pPr>
              <w:snapToGrid w:val="0"/>
              <w:spacing w:before="0"/>
              <w:rPr>
                <w:rFonts w:cs="Arial"/>
                <w:b/>
                <w:bCs/>
                <w:i/>
                <w:iCs/>
              </w:rPr>
            </w:pPr>
          </w:p>
        </w:tc>
      </w:tr>
      <w:tr w:rsidR="003A0E23" w:rsidRPr="00096C22" w14:paraId="479DBD5B" w14:textId="77777777" w:rsidTr="003A0E23">
        <w:trPr>
          <w:trHeight w:val="647"/>
        </w:trPr>
        <w:tc>
          <w:tcPr>
            <w:tcW w:w="4621" w:type="dxa"/>
            <w:tcBorders>
              <w:top w:val="single" w:sz="4" w:space="0" w:color="000000"/>
              <w:left w:val="single" w:sz="4" w:space="0" w:color="000000"/>
              <w:bottom w:val="single" w:sz="4" w:space="0" w:color="000000"/>
            </w:tcBorders>
            <w:shd w:val="clear" w:color="auto" w:fill="auto"/>
          </w:tcPr>
          <w:p w14:paraId="44E605AD" w14:textId="77777777" w:rsidR="003A0E23" w:rsidRPr="00096C22" w:rsidRDefault="003A0E23" w:rsidP="003A0E23">
            <w:pPr>
              <w:spacing w:before="0"/>
              <w:rPr>
                <w:rFonts w:cs="Arial"/>
                <w:b/>
                <w:bCs/>
                <w:iCs/>
              </w:rPr>
            </w:pPr>
            <w:r w:rsidRPr="00096C22">
              <w:rPr>
                <w:rFonts w:cs="Arial"/>
                <w:iCs/>
              </w:rPr>
              <w:t>Матични број понуђача: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774900B" w14:textId="77777777" w:rsidR="003A0E23" w:rsidRPr="00096C22" w:rsidRDefault="003A0E23" w:rsidP="003A0E23">
            <w:pPr>
              <w:snapToGrid w:val="0"/>
              <w:spacing w:before="0"/>
              <w:rPr>
                <w:rFonts w:cs="Arial"/>
                <w:b/>
                <w:bCs/>
                <w:i/>
                <w:iCs/>
              </w:rPr>
            </w:pPr>
          </w:p>
          <w:p w14:paraId="5DC6D9CD" w14:textId="77777777" w:rsidR="003A0E23" w:rsidRPr="00096C22" w:rsidRDefault="003A0E23" w:rsidP="003A0E23">
            <w:pPr>
              <w:spacing w:before="0"/>
              <w:rPr>
                <w:rFonts w:cs="Arial"/>
                <w:b/>
                <w:bCs/>
                <w:i/>
                <w:iCs/>
              </w:rPr>
            </w:pPr>
          </w:p>
          <w:p w14:paraId="309E6537" w14:textId="77777777" w:rsidR="003A0E23" w:rsidRPr="00096C22" w:rsidRDefault="003A0E23" w:rsidP="003A0E23">
            <w:pPr>
              <w:spacing w:before="0"/>
              <w:rPr>
                <w:rFonts w:cs="Arial"/>
                <w:b/>
                <w:bCs/>
                <w:i/>
                <w:iCs/>
              </w:rPr>
            </w:pPr>
          </w:p>
        </w:tc>
      </w:tr>
      <w:tr w:rsidR="003A0E23" w:rsidRPr="00096C22" w14:paraId="65A048AD" w14:textId="77777777" w:rsidTr="003A0E23">
        <w:tc>
          <w:tcPr>
            <w:tcW w:w="4621" w:type="dxa"/>
            <w:tcBorders>
              <w:top w:val="single" w:sz="4" w:space="0" w:color="000000"/>
              <w:left w:val="single" w:sz="4" w:space="0" w:color="000000"/>
              <w:bottom w:val="single" w:sz="4" w:space="0" w:color="000000"/>
            </w:tcBorders>
            <w:shd w:val="clear" w:color="auto" w:fill="auto"/>
          </w:tcPr>
          <w:p w14:paraId="097625C0" w14:textId="77777777" w:rsidR="003A0E23" w:rsidRPr="00096C22" w:rsidRDefault="003A0E23" w:rsidP="003A0E23">
            <w:pPr>
              <w:spacing w:before="0"/>
              <w:rPr>
                <w:rFonts w:cs="Arial"/>
                <w:b/>
                <w:bCs/>
                <w:iCs/>
                <w:lang w:val="ru-RU"/>
              </w:rPr>
            </w:pPr>
            <w:r w:rsidRPr="00096C22">
              <w:rPr>
                <w:rFonts w:cs="Arial"/>
                <w:iCs/>
                <w:lang w:val="ru-RU"/>
              </w:rPr>
              <w:t>Порески идентификациони број понуђача (ПИБ):</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492FA7D" w14:textId="77777777" w:rsidR="003A0E23" w:rsidRPr="00096C22" w:rsidRDefault="003A0E23" w:rsidP="003A0E23">
            <w:pPr>
              <w:snapToGrid w:val="0"/>
              <w:spacing w:before="0"/>
              <w:rPr>
                <w:rFonts w:cs="Arial"/>
                <w:b/>
                <w:bCs/>
                <w:i/>
                <w:iCs/>
                <w:lang w:val="ru-RU"/>
              </w:rPr>
            </w:pPr>
          </w:p>
        </w:tc>
      </w:tr>
      <w:tr w:rsidR="003A0E23" w:rsidRPr="00096C22" w14:paraId="6791BE58" w14:textId="77777777" w:rsidTr="003A0E23">
        <w:trPr>
          <w:trHeight w:val="512"/>
        </w:trPr>
        <w:tc>
          <w:tcPr>
            <w:tcW w:w="4621" w:type="dxa"/>
            <w:tcBorders>
              <w:top w:val="single" w:sz="4" w:space="0" w:color="000000"/>
              <w:left w:val="single" w:sz="4" w:space="0" w:color="000000"/>
              <w:bottom w:val="single" w:sz="4" w:space="0" w:color="000000"/>
            </w:tcBorders>
            <w:shd w:val="clear" w:color="auto" w:fill="auto"/>
          </w:tcPr>
          <w:p w14:paraId="511108B0" w14:textId="77777777" w:rsidR="003A0E23" w:rsidRPr="00096C22" w:rsidRDefault="003A0E23" w:rsidP="003A0E23">
            <w:pPr>
              <w:spacing w:before="0"/>
              <w:rPr>
                <w:rFonts w:cs="Arial"/>
                <w:iCs/>
              </w:rPr>
            </w:pPr>
          </w:p>
          <w:p w14:paraId="15871ABC" w14:textId="77777777" w:rsidR="003A0E23" w:rsidRPr="00096C22" w:rsidRDefault="003A0E23" w:rsidP="003A0E23">
            <w:pPr>
              <w:spacing w:before="0"/>
              <w:rPr>
                <w:rFonts w:cs="Arial"/>
                <w:b/>
                <w:bCs/>
                <w:iCs/>
              </w:rPr>
            </w:pPr>
            <w:r w:rsidRPr="00096C22">
              <w:rPr>
                <w:rFonts w:cs="Arial"/>
                <w:iCs/>
              </w:rPr>
              <w:t>Име особе за контакт:</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B196D1E" w14:textId="77777777" w:rsidR="003A0E23" w:rsidRPr="00096C22" w:rsidRDefault="003A0E23" w:rsidP="003A0E23">
            <w:pPr>
              <w:snapToGrid w:val="0"/>
              <w:spacing w:before="0"/>
              <w:rPr>
                <w:rFonts w:cs="Arial"/>
                <w:b/>
                <w:bCs/>
                <w:i/>
                <w:iCs/>
              </w:rPr>
            </w:pPr>
          </w:p>
          <w:p w14:paraId="197C1B66" w14:textId="77777777" w:rsidR="003A0E23" w:rsidRPr="00096C22" w:rsidRDefault="003A0E23" w:rsidP="003A0E23">
            <w:pPr>
              <w:spacing w:before="0"/>
              <w:rPr>
                <w:rFonts w:cs="Arial"/>
                <w:b/>
                <w:bCs/>
                <w:i/>
                <w:iCs/>
              </w:rPr>
            </w:pPr>
          </w:p>
          <w:p w14:paraId="4933E980" w14:textId="77777777" w:rsidR="003A0E23" w:rsidRPr="00096C22" w:rsidRDefault="003A0E23" w:rsidP="003A0E23">
            <w:pPr>
              <w:spacing w:before="0"/>
              <w:rPr>
                <w:rFonts w:cs="Arial"/>
                <w:b/>
                <w:bCs/>
                <w:i/>
                <w:iCs/>
              </w:rPr>
            </w:pPr>
          </w:p>
        </w:tc>
      </w:tr>
      <w:tr w:rsidR="003A0E23" w:rsidRPr="00096C22" w14:paraId="29FFCC7D" w14:textId="77777777" w:rsidTr="003A0E23">
        <w:tc>
          <w:tcPr>
            <w:tcW w:w="4621" w:type="dxa"/>
            <w:tcBorders>
              <w:top w:val="single" w:sz="4" w:space="0" w:color="000000"/>
              <w:left w:val="single" w:sz="4" w:space="0" w:color="000000"/>
              <w:bottom w:val="single" w:sz="4" w:space="0" w:color="000000"/>
            </w:tcBorders>
            <w:shd w:val="clear" w:color="auto" w:fill="auto"/>
          </w:tcPr>
          <w:p w14:paraId="5D4036EB" w14:textId="77777777" w:rsidR="003A0E23" w:rsidRPr="00096C22" w:rsidRDefault="003A0E23" w:rsidP="003A0E23">
            <w:pPr>
              <w:spacing w:before="0"/>
              <w:rPr>
                <w:rFonts w:cs="Arial"/>
                <w:b/>
                <w:bCs/>
                <w:iCs/>
                <w:lang w:val="ru-RU"/>
              </w:rPr>
            </w:pPr>
            <w:r w:rsidRPr="00096C22">
              <w:rPr>
                <w:rFonts w:cs="Arial"/>
                <w:iCs/>
                <w:lang w:val="ru-RU"/>
              </w:rPr>
              <w:t>Електронска адреса понуђача (</w:t>
            </w:r>
            <w:r w:rsidRPr="00096C22">
              <w:rPr>
                <w:rFonts w:cs="Arial"/>
                <w:iCs/>
              </w:rPr>
              <w:t>e</w:t>
            </w:r>
            <w:r w:rsidRPr="00096C22">
              <w:rPr>
                <w:rFonts w:cs="Arial"/>
                <w:iCs/>
                <w:lang w:val="ru-RU"/>
              </w:rPr>
              <w:t>-</w:t>
            </w:r>
            <w:r w:rsidRPr="00096C22">
              <w:rPr>
                <w:rFonts w:cs="Arial"/>
                <w:iCs/>
              </w:rPr>
              <w:t>mail</w:t>
            </w:r>
            <w:r w:rsidRPr="00096C22">
              <w:rPr>
                <w:rFonts w:cs="Arial"/>
                <w:iCs/>
                <w:lang w:val="ru-RU"/>
              </w:rPr>
              <w:t>):</w:t>
            </w:r>
          </w:p>
          <w:p w14:paraId="0387C65E" w14:textId="77777777" w:rsidR="003A0E23" w:rsidRPr="00096C22" w:rsidRDefault="003A0E23" w:rsidP="003A0E23">
            <w:pPr>
              <w:spacing w:before="0"/>
              <w:rPr>
                <w:rFonts w:cs="Arial"/>
                <w:b/>
                <w:bCs/>
                <w:iCs/>
                <w:lang w:val="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AD1B455" w14:textId="77777777" w:rsidR="003A0E23" w:rsidRPr="00096C22" w:rsidRDefault="003A0E23" w:rsidP="003A0E23">
            <w:pPr>
              <w:snapToGrid w:val="0"/>
              <w:spacing w:before="0"/>
              <w:rPr>
                <w:rFonts w:cs="Arial"/>
                <w:b/>
                <w:bCs/>
                <w:i/>
                <w:iCs/>
                <w:lang w:val="ru-RU"/>
              </w:rPr>
            </w:pPr>
          </w:p>
        </w:tc>
      </w:tr>
      <w:tr w:rsidR="003A0E23" w:rsidRPr="00096C22" w14:paraId="5E0EF039" w14:textId="77777777" w:rsidTr="003A0E23">
        <w:trPr>
          <w:trHeight w:val="557"/>
        </w:trPr>
        <w:tc>
          <w:tcPr>
            <w:tcW w:w="4621" w:type="dxa"/>
            <w:tcBorders>
              <w:top w:val="single" w:sz="4" w:space="0" w:color="000000"/>
              <w:left w:val="single" w:sz="4" w:space="0" w:color="000000"/>
              <w:bottom w:val="single" w:sz="4" w:space="0" w:color="000000"/>
            </w:tcBorders>
            <w:shd w:val="clear" w:color="auto" w:fill="auto"/>
          </w:tcPr>
          <w:p w14:paraId="5554A64F" w14:textId="77777777" w:rsidR="003A0E23" w:rsidRPr="00096C22" w:rsidRDefault="003A0E23" w:rsidP="003A0E23">
            <w:pPr>
              <w:spacing w:before="0"/>
              <w:rPr>
                <w:rFonts w:cs="Arial"/>
                <w:b/>
                <w:bCs/>
                <w:iCs/>
              </w:rPr>
            </w:pPr>
            <w:r w:rsidRPr="00096C22">
              <w:rPr>
                <w:rFonts w:cs="Arial"/>
                <w:iCs/>
              </w:rPr>
              <w:t>Телефон:</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B7D08CE" w14:textId="77777777" w:rsidR="003A0E23" w:rsidRPr="00096C22" w:rsidRDefault="003A0E23" w:rsidP="003A0E23">
            <w:pPr>
              <w:snapToGrid w:val="0"/>
              <w:spacing w:before="0"/>
              <w:rPr>
                <w:rFonts w:cs="Arial"/>
                <w:b/>
                <w:bCs/>
                <w:i/>
                <w:iCs/>
              </w:rPr>
            </w:pPr>
          </w:p>
          <w:p w14:paraId="76C79416" w14:textId="77777777" w:rsidR="003A0E23" w:rsidRPr="00096C22" w:rsidRDefault="003A0E23" w:rsidP="003A0E23">
            <w:pPr>
              <w:spacing w:before="0"/>
              <w:rPr>
                <w:rFonts w:cs="Arial"/>
                <w:b/>
                <w:bCs/>
                <w:i/>
                <w:iCs/>
              </w:rPr>
            </w:pPr>
          </w:p>
          <w:p w14:paraId="6188F43F" w14:textId="77777777" w:rsidR="003A0E23" w:rsidRPr="00096C22" w:rsidRDefault="003A0E23" w:rsidP="003A0E23">
            <w:pPr>
              <w:spacing w:before="0"/>
              <w:rPr>
                <w:rFonts w:cs="Arial"/>
                <w:b/>
                <w:bCs/>
                <w:i/>
                <w:iCs/>
              </w:rPr>
            </w:pPr>
          </w:p>
        </w:tc>
      </w:tr>
      <w:tr w:rsidR="003A0E23" w:rsidRPr="00096C22" w14:paraId="7B2F3337" w14:textId="77777777" w:rsidTr="003A0E23">
        <w:trPr>
          <w:trHeight w:val="530"/>
        </w:trPr>
        <w:tc>
          <w:tcPr>
            <w:tcW w:w="4621" w:type="dxa"/>
            <w:tcBorders>
              <w:top w:val="single" w:sz="4" w:space="0" w:color="000000"/>
              <w:left w:val="single" w:sz="4" w:space="0" w:color="000000"/>
              <w:bottom w:val="single" w:sz="4" w:space="0" w:color="000000"/>
            </w:tcBorders>
            <w:shd w:val="clear" w:color="auto" w:fill="auto"/>
          </w:tcPr>
          <w:p w14:paraId="7E22A4A7" w14:textId="77777777" w:rsidR="003A0E23" w:rsidRPr="00096C22" w:rsidRDefault="003A0E23" w:rsidP="003A0E23">
            <w:pPr>
              <w:spacing w:before="0"/>
              <w:rPr>
                <w:rFonts w:cs="Arial"/>
                <w:b/>
                <w:bCs/>
                <w:iCs/>
              </w:rPr>
            </w:pPr>
            <w:r w:rsidRPr="00096C22">
              <w:rPr>
                <w:rFonts w:cs="Arial"/>
                <w:iCs/>
              </w:rPr>
              <w:t>Телефакс:</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21394BB" w14:textId="77777777" w:rsidR="003A0E23" w:rsidRPr="00096C22" w:rsidRDefault="003A0E23" w:rsidP="003A0E23">
            <w:pPr>
              <w:snapToGrid w:val="0"/>
              <w:spacing w:before="0"/>
              <w:rPr>
                <w:rFonts w:cs="Arial"/>
                <w:b/>
                <w:bCs/>
                <w:i/>
                <w:iCs/>
              </w:rPr>
            </w:pPr>
          </w:p>
          <w:p w14:paraId="143D795E" w14:textId="77777777" w:rsidR="003A0E23" w:rsidRPr="00096C22" w:rsidRDefault="003A0E23" w:rsidP="003A0E23">
            <w:pPr>
              <w:spacing w:before="0"/>
              <w:rPr>
                <w:rFonts w:cs="Arial"/>
                <w:b/>
                <w:bCs/>
                <w:i/>
                <w:iCs/>
              </w:rPr>
            </w:pPr>
          </w:p>
          <w:p w14:paraId="1565BDCE" w14:textId="77777777" w:rsidR="003A0E23" w:rsidRPr="00096C22" w:rsidRDefault="003A0E23" w:rsidP="003A0E23">
            <w:pPr>
              <w:spacing w:before="0"/>
              <w:rPr>
                <w:rFonts w:cs="Arial"/>
                <w:b/>
                <w:bCs/>
                <w:i/>
                <w:iCs/>
              </w:rPr>
            </w:pPr>
          </w:p>
        </w:tc>
      </w:tr>
      <w:tr w:rsidR="003A0E23" w:rsidRPr="00096C22" w14:paraId="33790494" w14:textId="77777777" w:rsidTr="003A0E23">
        <w:trPr>
          <w:trHeight w:val="593"/>
        </w:trPr>
        <w:tc>
          <w:tcPr>
            <w:tcW w:w="4621" w:type="dxa"/>
            <w:tcBorders>
              <w:top w:val="single" w:sz="4" w:space="0" w:color="000000"/>
              <w:left w:val="single" w:sz="4" w:space="0" w:color="000000"/>
              <w:bottom w:val="single" w:sz="4" w:space="0" w:color="000000"/>
            </w:tcBorders>
            <w:shd w:val="clear" w:color="auto" w:fill="auto"/>
          </w:tcPr>
          <w:p w14:paraId="5CCCCBB3" w14:textId="77777777" w:rsidR="003A0E23" w:rsidRPr="00096C22" w:rsidRDefault="003A0E23" w:rsidP="003A0E23">
            <w:pPr>
              <w:spacing w:before="0"/>
              <w:rPr>
                <w:rFonts w:cs="Arial"/>
                <w:b/>
                <w:bCs/>
                <w:iCs/>
                <w:lang w:val="ru-RU"/>
              </w:rPr>
            </w:pPr>
            <w:r w:rsidRPr="00096C22">
              <w:rPr>
                <w:rFonts w:cs="Arial"/>
                <w:iCs/>
                <w:lang w:val="ru-RU"/>
              </w:rPr>
              <w:t>Број рачуна понуђача и назив банке: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7AF82A5" w14:textId="77777777" w:rsidR="003A0E23" w:rsidRPr="00096C22" w:rsidRDefault="003A0E23" w:rsidP="003A0E23">
            <w:pPr>
              <w:snapToGrid w:val="0"/>
              <w:spacing w:before="0"/>
              <w:rPr>
                <w:rFonts w:cs="Arial"/>
                <w:b/>
                <w:bCs/>
                <w:i/>
                <w:iCs/>
                <w:lang w:val="ru-RU"/>
              </w:rPr>
            </w:pPr>
          </w:p>
          <w:p w14:paraId="6333CE01" w14:textId="77777777" w:rsidR="003A0E23" w:rsidRPr="00096C22" w:rsidRDefault="003A0E23" w:rsidP="003A0E23">
            <w:pPr>
              <w:spacing w:before="0"/>
              <w:rPr>
                <w:rFonts w:cs="Arial"/>
                <w:b/>
                <w:bCs/>
                <w:i/>
                <w:iCs/>
                <w:lang w:val="ru-RU"/>
              </w:rPr>
            </w:pPr>
          </w:p>
          <w:p w14:paraId="5572E2F0" w14:textId="77777777" w:rsidR="003A0E23" w:rsidRPr="00096C22" w:rsidRDefault="003A0E23" w:rsidP="003A0E23">
            <w:pPr>
              <w:spacing w:before="0"/>
              <w:rPr>
                <w:rFonts w:cs="Arial"/>
                <w:b/>
                <w:bCs/>
                <w:i/>
                <w:iCs/>
                <w:lang w:val="ru-RU"/>
              </w:rPr>
            </w:pPr>
          </w:p>
        </w:tc>
      </w:tr>
      <w:tr w:rsidR="003A0E23" w:rsidRPr="00096C22" w14:paraId="46DFCD95" w14:textId="77777777" w:rsidTr="003A0E23">
        <w:trPr>
          <w:trHeight w:val="593"/>
        </w:trPr>
        <w:tc>
          <w:tcPr>
            <w:tcW w:w="4621" w:type="dxa"/>
            <w:tcBorders>
              <w:top w:val="single" w:sz="4" w:space="0" w:color="000000"/>
              <w:left w:val="single" w:sz="4" w:space="0" w:color="000000"/>
              <w:bottom w:val="single" w:sz="4" w:space="0" w:color="000000"/>
            </w:tcBorders>
            <w:shd w:val="clear" w:color="auto" w:fill="auto"/>
          </w:tcPr>
          <w:p w14:paraId="44B1711D" w14:textId="77777777" w:rsidR="003A0E23" w:rsidRPr="00096C22" w:rsidRDefault="003A0E23" w:rsidP="003A0E23">
            <w:pPr>
              <w:spacing w:before="0"/>
              <w:rPr>
                <w:rFonts w:cs="Arial"/>
                <w:b/>
                <w:bCs/>
                <w:iCs/>
                <w:lang w:val="ru-RU"/>
              </w:rPr>
            </w:pPr>
            <w:r w:rsidRPr="00096C22">
              <w:rPr>
                <w:rFonts w:cs="Arial"/>
                <w:iCs/>
                <w:lang w:val="ru-RU"/>
              </w:rPr>
              <w:t>Лице овлашћено за потписивање уговора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64D4D16" w14:textId="77777777" w:rsidR="003A0E23" w:rsidRPr="00096C22" w:rsidRDefault="003A0E23" w:rsidP="003A0E23">
            <w:pPr>
              <w:snapToGrid w:val="0"/>
              <w:spacing w:before="0"/>
              <w:ind w:firstLine="708"/>
              <w:rPr>
                <w:rFonts w:cs="Arial"/>
                <w:b/>
                <w:bCs/>
                <w:i/>
                <w:iCs/>
                <w:lang w:val="ru-RU"/>
              </w:rPr>
            </w:pPr>
          </w:p>
          <w:p w14:paraId="3E931FE1" w14:textId="77777777" w:rsidR="003A0E23" w:rsidRPr="00096C22" w:rsidRDefault="003A0E23" w:rsidP="003A0E23">
            <w:pPr>
              <w:spacing w:before="0"/>
              <w:ind w:firstLine="708"/>
              <w:rPr>
                <w:rFonts w:cs="Arial"/>
                <w:b/>
                <w:bCs/>
                <w:i/>
                <w:iCs/>
                <w:lang w:val="ru-RU"/>
              </w:rPr>
            </w:pPr>
          </w:p>
          <w:p w14:paraId="2D3AE13E" w14:textId="77777777" w:rsidR="003A0E23" w:rsidRPr="00096C22" w:rsidRDefault="003A0E23" w:rsidP="003A0E23">
            <w:pPr>
              <w:spacing w:before="0"/>
              <w:ind w:firstLine="708"/>
              <w:rPr>
                <w:rFonts w:cs="Arial"/>
                <w:b/>
                <w:bCs/>
                <w:i/>
                <w:iCs/>
                <w:lang w:val="ru-RU"/>
              </w:rPr>
            </w:pPr>
          </w:p>
        </w:tc>
      </w:tr>
    </w:tbl>
    <w:p w14:paraId="12DEA09A" w14:textId="77777777" w:rsidR="003A0E23" w:rsidRPr="00096C22" w:rsidRDefault="003A0E23" w:rsidP="003A0E23">
      <w:pPr>
        <w:spacing w:before="0"/>
        <w:rPr>
          <w:rFonts w:cs="Arial"/>
        </w:rPr>
      </w:pPr>
    </w:p>
    <w:p w14:paraId="01C3F4C3" w14:textId="77777777" w:rsidR="003A0E23" w:rsidRPr="00096C22" w:rsidRDefault="003A0E23" w:rsidP="003A0E23">
      <w:pPr>
        <w:spacing w:before="0"/>
        <w:rPr>
          <w:rFonts w:eastAsia="TimesNewRomanPSMT" w:cs="Arial"/>
          <w:b/>
          <w:bCs/>
          <w:iCs/>
        </w:rPr>
      </w:pPr>
      <w:r w:rsidRPr="00096C22">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015"/>
      </w:tblGrid>
      <w:tr w:rsidR="003A0E23" w:rsidRPr="00096C22" w14:paraId="04E0FBCF" w14:textId="77777777" w:rsidTr="003A0E23">
        <w:tc>
          <w:tcPr>
            <w:tcW w:w="9015" w:type="dxa"/>
            <w:tcBorders>
              <w:top w:val="single" w:sz="4" w:space="0" w:color="000000"/>
              <w:left w:val="single" w:sz="4" w:space="0" w:color="000000"/>
              <w:bottom w:val="single" w:sz="4" w:space="0" w:color="000000"/>
              <w:right w:val="single" w:sz="4" w:space="0" w:color="000000"/>
            </w:tcBorders>
            <w:shd w:val="clear" w:color="auto" w:fill="auto"/>
          </w:tcPr>
          <w:p w14:paraId="559194E3" w14:textId="77777777" w:rsidR="003A0E23" w:rsidRPr="00096C22" w:rsidRDefault="003A0E23" w:rsidP="003A0E23">
            <w:pPr>
              <w:snapToGrid w:val="0"/>
              <w:spacing w:before="0"/>
              <w:jc w:val="center"/>
              <w:rPr>
                <w:rFonts w:cs="Arial"/>
              </w:rPr>
            </w:pPr>
          </w:p>
          <w:p w14:paraId="4D099D36" w14:textId="77777777" w:rsidR="003A0E23" w:rsidRPr="00096C22" w:rsidRDefault="003A0E23" w:rsidP="003A0E23">
            <w:pPr>
              <w:spacing w:before="0"/>
              <w:jc w:val="center"/>
              <w:rPr>
                <w:rFonts w:eastAsia="TimesNewRomanPSMT" w:cs="Arial"/>
                <w:b/>
                <w:bCs/>
              </w:rPr>
            </w:pPr>
            <w:r w:rsidRPr="00096C22">
              <w:rPr>
                <w:rFonts w:eastAsia="TimesNewRomanPSMT" w:cs="Arial"/>
                <w:b/>
                <w:bCs/>
              </w:rPr>
              <w:t xml:space="preserve">А) САМОСТАЛНО </w:t>
            </w:r>
          </w:p>
        </w:tc>
      </w:tr>
      <w:tr w:rsidR="003A0E23" w:rsidRPr="00096C22" w14:paraId="580A2B89" w14:textId="77777777" w:rsidTr="003A0E23">
        <w:tc>
          <w:tcPr>
            <w:tcW w:w="9015" w:type="dxa"/>
            <w:tcBorders>
              <w:top w:val="single" w:sz="4" w:space="0" w:color="000000"/>
              <w:left w:val="single" w:sz="4" w:space="0" w:color="000000"/>
              <w:bottom w:val="single" w:sz="4" w:space="0" w:color="000000"/>
              <w:right w:val="single" w:sz="4" w:space="0" w:color="000000"/>
            </w:tcBorders>
            <w:shd w:val="clear" w:color="auto" w:fill="auto"/>
          </w:tcPr>
          <w:p w14:paraId="4628E9D9" w14:textId="77777777" w:rsidR="003A0E23" w:rsidRPr="00096C22" w:rsidRDefault="003A0E23" w:rsidP="003A0E23">
            <w:pPr>
              <w:snapToGrid w:val="0"/>
              <w:spacing w:before="0"/>
              <w:jc w:val="center"/>
              <w:rPr>
                <w:rFonts w:eastAsia="TimesNewRomanPSMT" w:cs="Arial"/>
                <w:b/>
                <w:bCs/>
              </w:rPr>
            </w:pPr>
          </w:p>
          <w:p w14:paraId="2AA005C5" w14:textId="77777777" w:rsidR="003A0E23" w:rsidRPr="00096C22" w:rsidRDefault="003A0E23" w:rsidP="003A0E23">
            <w:pPr>
              <w:spacing w:before="0"/>
              <w:jc w:val="center"/>
              <w:rPr>
                <w:rFonts w:eastAsia="TimesNewRomanPSMT" w:cs="Arial"/>
                <w:b/>
                <w:bCs/>
              </w:rPr>
            </w:pPr>
            <w:r w:rsidRPr="00096C22">
              <w:rPr>
                <w:rFonts w:eastAsia="TimesNewRomanPSMT" w:cs="Arial"/>
                <w:b/>
                <w:bCs/>
              </w:rPr>
              <w:t>Б) СА ПОДИЗВОЂАЧЕМ</w:t>
            </w:r>
          </w:p>
        </w:tc>
      </w:tr>
      <w:tr w:rsidR="003A0E23" w:rsidRPr="00096C22" w14:paraId="73891073" w14:textId="77777777" w:rsidTr="003A0E23">
        <w:tc>
          <w:tcPr>
            <w:tcW w:w="9015" w:type="dxa"/>
            <w:tcBorders>
              <w:top w:val="single" w:sz="4" w:space="0" w:color="000000"/>
              <w:left w:val="single" w:sz="4" w:space="0" w:color="000000"/>
              <w:bottom w:val="single" w:sz="4" w:space="0" w:color="000000"/>
              <w:right w:val="single" w:sz="4" w:space="0" w:color="000000"/>
            </w:tcBorders>
            <w:shd w:val="clear" w:color="auto" w:fill="auto"/>
          </w:tcPr>
          <w:p w14:paraId="1934FFDD" w14:textId="77777777" w:rsidR="003A0E23" w:rsidRPr="00096C22" w:rsidRDefault="003A0E23" w:rsidP="003A0E23">
            <w:pPr>
              <w:snapToGrid w:val="0"/>
              <w:spacing w:before="0"/>
              <w:jc w:val="center"/>
              <w:rPr>
                <w:rFonts w:eastAsia="TimesNewRomanPSMT" w:cs="Arial"/>
                <w:b/>
                <w:bCs/>
              </w:rPr>
            </w:pPr>
          </w:p>
          <w:p w14:paraId="214873A4" w14:textId="77777777" w:rsidR="003A0E23" w:rsidRPr="00096C22" w:rsidRDefault="003A0E23" w:rsidP="003A0E23">
            <w:pPr>
              <w:spacing w:before="0"/>
              <w:jc w:val="center"/>
              <w:rPr>
                <w:rFonts w:cs="Arial"/>
                <w:b/>
                <w:i/>
                <w:iCs/>
                <w:lang w:val="ru-RU"/>
              </w:rPr>
            </w:pPr>
            <w:r w:rsidRPr="00096C22">
              <w:rPr>
                <w:rFonts w:eastAsia="TimesNewRomanPSMT" w:cs="Arial"/>
                <w:b/>
                <w:bCs/>
              </w:rPr>
              <w:t>В) КАО ЗАЈЕДНИЧКУ ПОНУДУ</w:t>
            </w:r>
          </w:p>
        </w:tc>
      </w:tr>
    </w:tbl>
    <w:p w14:paraId="6C48FC9E" w14:textId="77777777" w:rsidR="003A0E23" w:rsidRPr="004B396A" w:rsidRDefault="003A0E23" w:rsidP="003A0E23">
      <w:pPr>
        <w:spacing w:before="0"/>
        <w:rPr>
          <w:rFonts w:eastAsia="TimesNewRomanPSMT" w:cs="Arial"/>
          <w:bCs/>
        </w:rPr>
      </w:pPr>
      <w:r w:rsidRPr="00096C22">
        <w:rPr>
          <w:rFonts w:cs="Arial"/>
          <w:b/>
          <w:i/>
          <w:iCs/>
          <w:lang w:val="ru-RU"/>
        </w:rPr>
        <w:lastRenderedPageBreak/>
        <w:t>Напомена:</w:t>
      </w:r>
      <w:r w:rsidRPr="00096C2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14:paraId="47102884" w14:textId="77777777" w:rsidR="003A0E23" w:rsidRDefault="003A0E23" w:rsidP="003A0E23">
      <w:pPr>
        <w:spacing w:before="0"/>
        <w:rPr>
          <w:rFonts w:eastAsia="TimesNewRomanPSMT" w:cs="Arial"/>
          <w:b/>
          <w:bCs/>
          <w:lang w:val="sr-Cyrl-CS"/>
        </w:rPr>
      </w:pPr>
    </w:p>
    <w:p w14:paraId="51EF382D" w14:textId="77777777" w:rsidR="003A0E23" w:rsidRDefault="003A0E23" w:rsidP="003A0E23">
      <w:pPr>
        <w:spacing w:before="0"/>
        <w:rPr>
          <w:rFonts w:eastAsia="TimesNewRomanPSMT" w:cs="Arial"/>
          <w:b/>
          <w:bCs/>
          <w:lang w:val="sr-Cyrl-CS"/>
        </w:rPr>
      </w:pPr>
    </w:p>
    <w:p w14:paraId="614B0996" w14:textId="77777777" w:rsidR="003A0E23" w:rsidRDefault="003A0E23" w:rsidP="003A0E23">
      <w:pPr>
        <w:spacing w:before="0"/>
        <w:rPr>
          <w:rFonts w:eastAsia="TimesNewRomanPSMT" w:cs="Arial"/>
          <w:b/>
          <w:bCs/>
          <w:lang w:val="sr-Cyrl-CS"/>
        </w:rPr>
      </w:pPr>
    </w:p>
    <w:p w14:paraId="16BBA745" w14:textId="77777777" w:rsidR="003A0E23" w:rsidRDefault="003A0E23" w:rsidP="003A0E23">
      <w:pPr>
        <w:spacing w:before="0"/>
        <w:rPr>
          <w:rFonts w:eastAsia="TimesNewRomanPSMT" w:cs="Arial"/>
          <w:b/>
          <w:bCs/>
          <w:lang w:val="sr-Cyrl-CS"/>
        </w:rPr>
      </w:pPr>
    </w:p>
    <w:p w14:paraId="38D7E3B6" w14:textId="77777777" w:rsidR="00A104A7" w:rsidRDefault="00A104A7" w:rsidP="003A0E23">
      <w:pPr>
        <w:spacing w:before="0"/>
        <w:rPr>
          <w:rFonts w:eastAsia="TimesNewRomanPSMT" w:cs="Arial"/>
          <w:b/>
          <w:bCs/>
          <w:lang w:val="sr-Cyrl-CS"/>
        </w:rPr>
      </w:pPr>
    </w:p>
    <w:p w14:paraId="380CCB7F" w14:textId="77777777" w:rsidR="003A0E23" w:rsidRDefault="003A0E23" w:rsidP="003A0E23">
      <w:pPr>
        <w:spacing w:before="0"/>
        <w:rPr>
          <w:rFonts w:eastAsia="TimesNewRomanPSMT" w:cs="Arial"/>
          <w:b/>
          <w:bCs/>
        </w:rPr>
      </w:pPr>
      <w:r w:rsidRPr="00096C22">
        <w:rPr>
          <w:rFonts w:eastAsia="TimesNewRomanPSMT" w:cs="Arial"/>
          <w:b/>
          <w:bCs/>
          <w:lang w:val="sr-Cyrl-CS"/>
        </w:rPr>
        <w:t xml:space="preserve">3) </w:t>
      </w:r>
      <w:r w:rsidRPr="00096C22">
        <w:rPr>
          <w:rFonts w:eastAsia="TimesNewRomanPSMT" w:cs="Arial"/>
          <w:b/>
          <w:bCs/>
        </w:rPr>
        <w:t xml:space="preserve">ПОДАЦИ О ПОДИЗВОЂАЧУ </w:t>
      </w:r>
    </w:p>
    <w:p w14:paraId="5DE7A146" w14:textId="77777777" w:rsidR="003A0E23" w:rsidRDefault="003A0E23" w:rsidP="003A0E23">
      <w:pPr>
        <w:spacing w:before="0"/>
        <w:rPr>
          <w:rFonts w:eastAsia="TimesNewRomanPSMT" w:cs="Arial"/>
          <w:b/>
          <w:bCs/>
        </w:rPr>
      </w:pPr>
    </w:p>
    <w:p w14:paraId="1A22E7FA" w14:textId="77777777" w:rsidR="003A0E23" w:rsidRPr="00096C22" w:rsidRDefault="003A0E23" w:rsidP="003A0E23">
      <w:pPr>
        <w:spacing w:before="0"/>
        <w:rPr>
          <w:rFonts w:eastAsia="TimesNewRomanPSMT" w:cs="Arial"/>
          <w:b/>
          <w:bCs/>
        </w:rPr>
      </w:pPr>
    </w:p>
    <w:tbl>
      <w:tblPr>
        <w:tblW w:w="0" w:type="auto"/>
        <w:tblInd w:w="-20" w:type="dxa"/>
        <w:tblLayout w:type="fixed"/>
        <w:tblLook w:val="0000" w:firstRow="0" w:lastRow="0" w:firstColumn="0" w:lastColumn="0" w:noHBand="0" w:noVBand="0"/>
      </w:tblPr>
      <w:tblGrid>
        <w:gridCol w:w="465"/>
        <w:gridCol w:w="4219"/>
        <w:gridCol w:w="4331"/>
      </w:tblGrid>
      <w:tr w:rsidR="003A0E23" w:rsidRPr="00096C22" w14:paraId="3BDC3BAE" w14:textId="77777777" w:rsidTr="003A0E23">
        <w:tc>
          <w:tcPr>
            <w:tcW w:w="465" w:type="dxa"/>
            <w:tcBorders>
              <w:top w:val="single" w:sz="4" w:space="0" w:color="000000"/>
              <w:left w:val="single" w:sz="4" w:space="0" w:color="000000"/>
              <w:bottom w:val="single" w:sz="4" w:space="0" w:color="000000"/>
            </w:tcBorders>
            <w:shd w:val="clear" w:color="auto" w:fill="auto"/>
          </w:tcPr>
          <w:p w14:paraId="482A2ABA" w14:textId="77777777" w:rsidR="003A0E23" w:rsidRPr="00096C22" w:rsidRDefault="003A0E23" w:rsidP="003A0E23">
            <w:pPr>
              <w:snapToGrid w:val="0"/>
              <w:spacing w:before="0"/>
              <w:rPr>
                <w:rFonts w:cs="Arial"/>
              </w:rPr>
            </w:pPr>
          </w:p>
          <w:p w14:paraId="14B5F14C" w14:textId="77777777" w:rsidR="003A0E23" w:rsidRPr="00096C22" w:rsidRDefault="003A0E23" w:rsidP="003A0E23">
            <w:pPr>
              <w:spacing w:before="0"/>
              <w:rPr>
                <w:rFonts w:eastAsia="TimesNewRomanPSMT" w:cs="Arial"/>
                <w:bCs/>
              </w:rPr>
            </w:pPr>
            <w:r w:rsidRPr="00096C22">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22F6AE47" w14:textId="77777777" w:rsidR="003A0E23" w:rsidRPr="00096C22" w:rsidRDefault="003A0E23" w:rsidP="003A0E23">
            <w:pPr>
              <w:snapToGrid w:val="0"/>
              <w:spacing w:before="0"/>
              <w:rPr>
                <w:rFonts w:eastAsia="TimesNewRomanPSMT" w:cs="Arial"/>
                <w:bCs/>
              </w:rPr>
            </w:pPr>
          </w:p>
          <w:p w14:paraId="6C88A013" w14:textId="77777777" w:rsidR="003A0E23" w:rsidRPr="00096C22" w:rsidRDefault="003A0E23" w:rsidP="003A0E23">
            <w:pPr>
              <w:spacing w:before="0"/>
              <w:rPr>
                <w:rFonts w:eastAsia="TimesNewRomanPSMT" w:cs="Arial"/>
                <w:b/>
                <w:bCs/>
              </w:rPr>
            </w:pPr>
            <w:r w:rsidRPr="00096C22">
              <w:rPr>
                <w:rFonts w:eastAsia="TimesNewRomanPSMT" w:cs="Arial"/>
                <w:bCs/>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071E147" w14:textId="77777777" w:rsidR="003A0E23" w:rsidRPr="00096C22" w:rsidRDefault="003A0E23" w:rsidP="003A0E23">
            <w:pPr>
              <w:snapToGrid w:val="0"/>
              <w:spacing w:before="0"/>
              <w:rPr>
                <w:rFonts w:eastAsia="TimesNewRomanPSMT" w:cs="Arial"/>
                <w:b/>
                <w:bCs/>
              </w:rPr>
            </w:pPr>
          </w:p>
        </w:tc>
      </w:tr>
      <w:tr w:rsidR="003A0E23" w:rsidRPr="00096C22" w14:paraId="3D44E43B" w14:textId="77777777" w:rsidTr="003A0E23">
        <w:tc>
          <w:tcPr>
            <w:tcW w:w="465" w:type="dxa"/>
            <w:tcBorders>
              <w:top w:val="single" w:sz="4" w:space="0" w:color="000000"/>
              <w:left w:val="single" w:sz="4" w:space="0" w:color="000000"/>
              <w:bottom w:val="single" w:sz="4" w:space="0" w:color="000000"/>
            </w:tcBorders>
            <w:shd w:val="clear" w:color="auto" w:fill="auto"/>
          </w:tcPr>
          <w:p w14:paraId="0AEA68B7" w14:textId="77777777" w:rsidR="003A0E23" w:rsidRPr="00096C22" w:rsidRDefault="003A0E23" w:rsidP="003A0E23">
            <w:pPr>
              <w:snapToGrid w:val="0"/>
              <w:spacing w:before="0"/>
              <w:rPr>
                <w:rFonts w:eastAsia="TimesNewRomanPSMT" w:cs="Arial"/>
                <w:bCs/>
              </w:rPr>
            </w:pPr>
          </w:p>
          <w:p w14:paraId="5DBFFA89"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8FB539B" w14:textId="77777777" w:rsidR="003A0E23" w:rsidRPr="00096C22" w:rsidRDefault="003A0E23" w:rsidP="003A0E23">
            <w:pPr>
              <w:snapToGrid w:val="0"/>
              <w:spacing w:before="0"/>
              <w:rPr>
                <w:rFonts w:eastAsia="TimesNewRomanPSMT" w:cs="Arial"/>
                <w:bCs/>
              </w:rPr>
            </w:pPr>
          </w:p>
          <w:p w14:paraId="4CC3221F" w14:textId="77777777" w:rsidR="003A0E23" w:rsidRPr="00096C22" w:rsidRDefault="003A0E23" w:rsidP="003A0E23">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500DDAB" w14:textId="77777777" w:rsidR="003A0E23" w:rsidRPr="00096C22" w:rsidRDefault="003A0E23" w:rsidP="003A0E23">
            <w:pPr>
              <w:snapToGrid w:val="0"/>
              <w:spacing w:before="0"/>
              <w:rPr>
                <w:rFonts w:eastAsia="TimesNewRomanPSMT" w:cs="Arial"/>
                <w:b/>
                <w:bCs/>
              </w:rPr>
            </w:pPr>
          </w:p>
        </w:tc>
      </w:tr>
      <w:tr w:rsidR="003A0E23" w:rsidRPr="00096C22" w14:paraId="2661FC94" w14:textId="77777777" w:rsidTr="003A0E23">
        <w:tc>
          <w:tcPr>
            <w:tcW w:w="465" w:type="dxa"/>
            <w:tcBorders>
              <w:top w:val="single" w:sz="4" w:space="0" w:color="000000"/>
              <w:left w:val="single" w:sz="4" w:space="0" w:color="000000"/>
              <w:bottom w:val="single" w:sz="4" w:space="0" w:color="000000"/>
            </w:tcBorders>
            <w:shd w:val="clear" w:color="auto" w:fill="auto"/>
          </w:tcPr>
          <w:p w14:paraId="16F46FB2" w14:textId="77777777" w:rsidR="003A0E23" w:rsidRPr="00096C22" w:rsidRDefault="003A0E23" w:rsidP="003A0E23">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A6DC559" w14:textId="77777777" w:rsidR="003A0E23" w:rsidRPr="00096C22" w:rsidRDefault="003A0E23" w:rsidP="003A0E23">
            <w:pPr>
              <w:snapToGrid w:val="0"/>
              <w:spacing w:before="0"/>
              <w:rPr>
                <w:rFonts w:cs="Arial"/>
                <w:iCs/>
                <w:lang w:val="sr-Cyrl-RS"/>
              </w:rPr>
            </w:pPr>
            <w:r w:rsidRPr="00096C22">
              <w:rPr>
                <w:rFonts w:cs="Arial"/>
                <w:iCs/>
                <w:lang w:val="sr-Cyrl-RS"/>
              </w:rPr>
              <w:t>Врста правног лица:</w:t>
            </w:r>
          </w:p>
          <w:p w14:paraId="2038BE53" w14:textId="77777777" w:rsidR="003A0E23" w:rsidRPr="00096C22" w:rsidRDefault="003A0E23" w:rsidP="003A0E23">
            <w:pPr>
              <w:snapToGrid w:val="0"/>
              <w:spacing w:before="0"/>
              <w:rPr>
                <w:rFonts w:eastAsia="TimesNewRomanPSMT" w:cs="Arial"/>
                <w:bCs/>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BEA4B92" w14:textId="77777777" w:rsidR="003A0E23" w:rsidRPr="00096C22" w:rsidRDefault="003A0E23" w:rsidP="003A0E23">
            <w:pPr>
              <w:snapToGrid w:val="0"/>
              <w:spacing w:before="0"/>
              <w:rPr>
                <w:rFonts w:eastAsia="TimesNewRomanPSMT" w:cs="Arial"/>
                <w:b/>
                <w:bCs/>
              </w:rPr>
            </w:pPr>
          </w:p>
        </w:tc>
      </w:tr>
      <w:tr w:rsidR="003A0E23" w:rsidRPr="00096C22" w14:paraId="733B44C7" w14:textId="77777777" w:rsidTr="003A0E23">
        <w:tc>
          <w:tcPr>
            <w:tcW w:w="465" w:type="dxa"/>
            <w:tcBorders>
              <w:top w:val="single" w:sz="4" w:space="0" w:color="000000"/>
              <w:left w:val="single" w:sz="4" w:space="0" w:color="000000"/>
              <w:bottom w:val="single" w:sz="4" w:space="0" w:color="000000"/>
            </w:tcBorders>
            <w:shd w:val="clear" w:color="auto" w:fill="auto"/>
          </w:tcPr>
          <w:p w14:paraId="182379C2" w14:textId="77777777" w:rsidR="003A0E23" w:rsidRPr="00096C22" w:rsidRDefault="003A0E23" w:rsidP="003A0E23">
            <w:pPr>
              <w:snapToGrid w:val="0"/>
              <w:spacing w:before="0"/>
              <w:rPr>
                <w:rFonts w:eastAsia="TimesNewRomanPSMT" w:cs="Arial"/>
                <w:bCs/>
              </w:rPr>
            </w:pPr>
          </w:p>
          <w:p w14:paraId="2402BF9A"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87D2C4C" w14:textId="77777777" w:rsidR="003A0E23" w:rsidRPr="00096C22" w:rsidRDefault="003A0E23" w:rsidP="003A0E23">
            <w:pPr>
              <w:snapToGrid w:val="0"/>
              <w:spacing w:before="0"/>
              <w:rPr>
                <w:rFonts w:eastAsia="TimesNewRomanPSMT" w:cs="Arial"/>
                <w:bCs/>
              </w:rPr>
            </w:pPr>
          </w:p>
          <w:p w14:paraId="15191FAD" w14:textId="77777777" w:rsidR="003A0E23" w:rsidRPr="00096C22" w:rsidRDefault="003A0E23" w:rsidP="003A0E23">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FE0EEEF" w14:textId="77777777" w:rsidR="003A0E23" w:rsidRPr="00096C22" w:rsidRDefault="003A0E23" w:rsidP="003A0E23">
            <w:pPr>
              <w:snapToGrid w:val="0"/>
              <w:spacing w:before="0"/>
              <w:rPr>
                <w:rFonts w:eastAsia="TimesNewRomanPSMT" w:cs="Arial"/>
                <w:b/>
                <w:bCs/>
              </w:rPr>
            </w:pPr>
          </w:p>
        </w:tc>
      </w:tr>
      <w:tr w:rsidR="003A0E23" w:rsidRPr="00096C22" w14:paraId="738E3D91" w14:textId="77777777" w:rsidTr="003A0E23">
        <w:tc>
          <w:tcPr>
            <w:tcW w:w="465" w:type="dxa"/>
            <w:tcBorders>
              <w:top w:val="single" w:sz="4" w:space="0" w:color="000000"/>
              <w:left w:val="single" w:sz="4" w:space="0" w:color="000000"/>
              <w:bottom w:val="single" w:sz="4" w:space="0" w:color="000000"/>
            </w:tcBorders>
            <w:shd w:val="clear" w:color="auto" w:fill="auto"/>
          </w:tcPr>
          <w:p w14:paraId="43CA6D2B" w14:textId="77777777" w:rsidR="003A0E23" w:rsidRPr="00096C22" w:rsidRDefault="003A0E23" w:rsidP="003A0E23">
            <w:pPr>
              <w:snapToGrid w:val="0"/>
              <w:spacing w:before="0"/>
              <w:rPr>
                <w:rFonts w:eastAsia="TimesNewRomanPSMT" w:cs="Arial"/>
                <w:bCs/>
              </w:rPr>
            </w:pPr>
          </w:p>
          <w:p w14:paraId="47CAF398"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FEFFA6A" w14:textId="77777777" w:rsidR="003A0E23" w:rsidRPr="00096C22" w:rsidRDefault="003A0E23" w:rsidP="003A0E23">
            <w:pPr>
              <w:snapToGrid w:val="0"/>
              <w:spacing w:before="0"/>
              <w:rPr>
                <w:rFonts w:eastAsia="TimesNewRomanPSMT" w:cs="Arial"/>
                <w:bCs/>
              </w:rPr>
            </w:pPr>
          </w:p>
          <w:p w14:paraId="44669970" w14:textId="77777777" w:rsidR="003A0E23" w:rsidRPr="00096C22" w:rsidRDefault="003A0E23" w:rsidP="003A0E23">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F192ADD" w14:textId="77777777" w:rsidR="003A0E23" w:rsidRPr="00096C22" w:rsidRDefault="003A0E23" w:rsidP="003A0E23">
            <w:pPr>
              <w:snapToGrid w:val="0"/>
              <w:spacing w:before="0"/>
              <w:rPr>
                <w:rFonts w:eastAsia="TimesNewRomanPSMT" w:cs="Arial"/>
                <w:b/>
                <w:bCs/>
              </w:rPr>
            </w:pPr>
          </w:p>
        </w:tc>
      </w:tr>
      <w:tr w:rsidR="003A0E23" w:rsidRPr="00096C22" w14:paraId="6ED74A53" w14:textId="77777777" w:rsidTr="003A0E23">
        <w:tc>
          <w:tcPr>
            <w:tcW w:w="465" w:type="dxa"/>
            <w:tcBorders>
              <w:top w:val="single" w:sz="4" w:space="0" w:color="000000"/>
              <w:left w:val="single" w:sz="4" w:space="0" w:color="000000"/>
              <w:bottom w:val="single" w:sz="4" w:space="0" w:color="000000"/>
            </w:tcBorders>
            <w:shd w:val="clear" w:color="auto" w:fill="auto"/>
          </w:tcPr>
          <w:p w14:paraId="32DCE959" w14:textId="77777777" w:rsidR="003A0E23" w:rsidRPr="00096C22" w:rsidRDefault="003A0E23" w:rsidP="003A0E23">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FF0D6F8" w14:textId="77777777" w:rsidR="003A0E23" w:rsidRPr="00096C22" w:rsidRDefault="003A0E23" w:rsidP="003A0E23">
            <w:pPr>
              <w:snapToGrid w:val="0"/>
              <w:spacing w:before="0"/>
              <w:rPr>
                <w:rFonts w:eastAsia="TimesNewRomanPSMT" w:cs="Arial"/>
                <w:bCs/>
              </w:rPr>
            </w:pPr>
          </w:p>
          <w:p w14:paraId="3573C78E" w14:textId="77777777" w:rsidR="003A0E23" w:rsidRPr="00096C22" w:rsidRDefault="003A0E23" w:rsidP="003A0E23">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5BB55CC" w14:textId="77777777" w:rsidR="003A0E23" w:rsidRPr="00096C22" w:rsidRDefault="003A0E23" w:rsidP="003A0E23">
            <w:pPr>
              <w:snapToGrid w:val="0"/>
              <w:spacing w:before="0"/>
              <w:rPr>
                <w:rFonts w:eastAsia="TimesNewRomanPSMT" w:cs="Arial"/>
                <w:b/>
                <w:bCs/>
              </w:rPr>
            </w:pPr>
          </w:p>
        </w:tc>
      </w:tr>
      <w:tr w:rsidR="003A0E23" w:rsidRPr="00096C22" w14:paraId="34ABD073" w14:textId="77777777" w:rsidTr="003A0E23">
        <w:tc>
          <w:tcPr>
            <w:tcW w:w="465" w:type="dxa"/>
            <w:tcBorders>
              <w:top w:val="single" w:sz="4" w:space="0" w:color="000000"/>
              <w:left w:val="single" w:sz="4" w:space="0" w:color="000000"/>
              <w:bottom w:val="single" w:sz="4" w:space="0" w:color="000000"/>
            </w:tcBorders>
            <w:shd w:val="clear" w:color="auto" w:fill="auto"/>
          </w:tcPr>
          <w:p w14:paraId="544B3C7A" w14:textId="77777777" w:rsidR="003A0E23" w:rsidRPr="00096C22" w:rsidRDefault="003A0E23" w:rsidP="003A0E23">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55BE491" w14:textId="77777777" w:rsidR="003A0E23" w:rsidRPr="00096C22" w:rsidRDefault="003A0E23" w:rsidP="003A0E23">
            <w:pPr>
              <w:snapToGrid w:val="0"/>
              <w:spacing w:before="0"/>
              <w:rPr>
                <w:rFonts w:eastAsia="TimesNewRomanPSMT" w:cs="Arial"/>
                <w:bCs/>
                <w:lang w:val="ru-RU"/>
              </w:rPr>
            </w:pPr>
          </w:p>
          <w:p w14:paraId="115C7D20" w14:textId="77777777" w:rsidR="003A0E23" w:rsidRPr="00096C22" w:rsidRDefault="003A0E23" w:rsidP="003A0E23">
            <w:pPr>
              <w:spacing w:before="0"/>
              <w:rPr>
                <w:rFonts w:eastAsia="TimesNewRomanPSMT" w:cs="Arial"/>
                <w:b/>
                <w:bCs/>
                <w:lang w:val="ru-RU"/>
              </w:rPr>
            </w:pPr>
            <w:r w:rsidRPr="00096C22">
              <w:rPr>
                <w:rFonts w:eastAsia="TimesNewRomanPSMT" w:cs="Arial"/>
                <w:bCs/>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438DE10" w14:textId="77777777" w:rsidR="003A0E23" w:rsidRPr="00096C22" w:rsidRDefault="003A0E23" w:rsidP="003A0E23">
            <w:pPr>
              <w:snapToGrid w:val="0"/>
              <w:spacing w:before="0"/>
              <w:rPr>
                <w:rFonts w:eastAsia="TimesNewRomanPSMT" w:cs="Arial"/>
                <w:b/>
                <w:bCs/>
                <w:lang w:val="ru-RU"/>
              </w:rPr>
            </w:pPr>
          </w:p>
        </w:tc>
      </w:tr>
      <w:tr w:rsidR="003A0E23" w:rsidRPr="00096C22" w14:paraId="529C3E16" w14:textId="77777777" w:rsidTr="003A0E23">
        <w:tc>
          <w:tcPr>
            <w:tcW w:w="465" w:type="dxa"/>
            <w:tcBorders>
              <w:top w:val="single" w:sz="4" w:space="0" w:color="000000"/>
              <w:left w:val="single" w:sz="4" w:space="0" w:color="000000"/>
              <w:bottom w:val="single" w:sz="4" w:space="0" w:color="000000"/>
            </w:tcBorders>
            <w:shd w:val="clear" w:color="auto" w:fill="auto"/>
          </w:tcPr>
          <w:p w14:paraId="3E688DF0" w14:textId="77777777" w:rsidR="003A0E23" w:rsidRPr="00096C22" w:rsidRDefault="003A0E23" w:rsidP="003A0E23">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4C1A18F0" w14:textId="77777777" w:rsidR="003A0E23" w:rsidRPr="00096C22" w:rsidRDefault="003A0E23" w:rsidP="003A0E23">
            <w:pPr>
              <w:snapToGrid w:val="0"/>
              <w:spacing w:before="0"/>
              <w:rPr>
                <w:rFonts w:eastAsia="TimesNewRomanPSMT" w:cs="Arial"/>
                <w:bCs/>
                <w:lang w:val="ru-RU"/>
              </w:rPr>
            </w:pPr>
          </w:p>
          <w:p w14:paraId="203B867B" w14:textId="77777777" w:rsidR="003A0E23" w:rsidRPr="00096C22" w:rsidRDefault="003A0E23" w:rsidP="003A0E23">
            <w:pPr>
              <w:spacing w:before="0"/>
              <w:rPr>
                <w:rFonts w:eastAsia="TimesNewRomanPSMT" w:cs="Arial"/>
                <w:b/>
                <w:bCs/>
                <w:lang w:val="ru-RU"/>
              </w:rPr>
            </w:pPr>
            <w:r w:rsidRPr="00096C22">
              <w:rPr>
                <w:rFonts w:eastAsia="TimesNewRomanPSMT" w:cs="Arial"/>
                <w:bCs/>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6A2E79D" w14:textId="77777777" w:rsidR="003A0E23" w:rsidRPr="00096C22" w:rsidRDefault="003A0E23" w:rsidP="003A0E23">
            <w:pPr>
              <w:snapToGrid w:val="0"/>
              <w:spacing w:before="0"/>
              <w:rPr>
                <w:rFonts w:eastAsia="TimesNewRomanPSMT" w:cs="Arial"/>
                <w:b/>
                <w:bCs/>
                <w:lang w:val="ru-RU"/>
              </w:rPr>
            </w:pPr>
          </w:p>
        </w:tc>
      </w:tr>
      <w:tr w:rsidR="003A0E23" w:rsidRPr="00096C22" w14:paraId="2F3254B4" w14:textId="77777777" w:rsidTr="003A0E23">
        <w:tc>
          <w:tcPr>
            <w:tcW w:w="465" w:type="dxa"/>
            <w:tcBorders>
              <w:top w:val="single" w:sz="4" w:space="0" w:color="000000"/>
              <w:left w:val="single" w:sz="4" w:space="0" w:color="000000"/>
              <w:bottom w:val="single" w:sz="4" w:space="0" w:color="000000"/>
            </w:tcBorders>
            <w:shd w:val="clear" w:color="auto" w:fill="auto"/>
          </w:tcPr>
          <w:p w14:paraId="4F06B9D8" w14:textId="77777777" w:rsidR="003A0E23" w:rsidRPr="00096C22" w:rsidRDefault="003A0E23" w:rsidP="003A0E23">
            <w:pPr>
              <w:snapToGrid w:val="0"/>
              <w:spacing w:before="0"/>
              <w:rPr>
                <w:rFonts w:eastAsia="TimesNewRomanPSMT" w:cs="Arial"/>
                <w:bCs/>
                <w:lang w:val="ru-RU"/>
              </w:rPr>
            </w:pPr>
          </w:p>
          <w:p w14:paraId="501463DE" w14:textId="77777777" w:rsidR="003A0E23" w:rsidRPr="00096C22" w:rsidRDefault="003A0E23" w:rsidP="003A0E23">
            <w:pPr>
              <w:spacing w:before="0"/>
              <w:rPr>
                <w:rFonts w:eastAsia="TimesNewRomanPSMT" w:cs="Arial"/>
                <w:bCs/>
              </w:rPr>
            </w:pPr>
            <w:r w:rsidRPr="00096C22">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394811AB" w14:textId="77777777" w:rsidR="003A0E23" w:rsidRPr="00096C22" w:rsidRDefault="003A0E23" w:rsidP="003A0E23">
            <w:pPr>
              <w:snapToGrid w:val="0"/>
              <w:spacing w:before="0"/>
              <w:rPr>
                <w:rFonts w:eastAsia="TimesNewRomanPSMT" w:cs="Arial"/>
                <w:bCs/>
              </w:rPr>
            </w:pPr>
          </w:p>
          <w:p w14:paraId="1CDA94AE" w14:textId="77777777" w:rsidR="003A0E23" w:rsidRPr="00096C22" w:rsidRDefault="003A0E23" w:rsidP="003A0E23">
            <w:pPr>
              <w:spacing w:before="0"/>
              <w:rPr>
                <w:rFonts w:eastAsia="TimesNewRomanPSMT" w:cs="Arial"/>
                <w:b/>
                <w:bCs/>
              </w:rPr>
            </w:pPr>
            <w:r w:rsidRPr="00096C22">
              <w:rPr>
                <w:rFonts w:eastAsia="TimesNewRomanPSMT" w:cs="Arial"/>
                <w:bCs/>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8869C99" w14:textId="77777777" w:rsidR="003A0E23" w:rsidRPr="00096C22" w:rsidRDefault="003A0E23" w:rsidP="003A0E23">
            <w:pPr>
              <w:snapToGrid w:val="0"/>
              <w:spacing w:before="0"/>
              <w:rPr>
                <w:rFonts w:eastAsia="TimesNewRomanPSMT" w:cs="Arial"/>
                <w:b/>
                <w:bCs/>
              </w:rPr>
            </w:pPr>
          </w:p>
        </w:tc>
      </w:tr>
      <w:tr w:rsidR="003A0E23" w:rsidRPr="00096C22" w14:paraId="2D684E77" w14:textId="77777777" w:rsidTr="003A0E23">
        <w:tc>
          <w:tcPr>
            <w:tcW w:w="465" w:type="dxa"/>
            <w:tcBorders>
              <w:top w:val="single" w:sz="4" w:space="0" w:color="000000"/>
              <w:left w:val="single" w:sz="4" w:space="0" w:color="000000"/>
              <w:bottom w:val="single" w:sz="4" w:space="0" w:color="000000"/>
            </w:tcBorders>
            <w:shd w:val="clear" w:color="auto" w:fill="auto"/>
          </w:tcPr>
          <w:p w14:paraId="38E83CEE" w14:textId="77777777" w:rsidR="003A0E23" w:rsidRPr="00096C22" w:rsidRDefault="003A0E23" w:rsidP="003A0E23">
            <w:pPr>
              <w:snapToGrid w:val="0"/>
              <w:spacing w:before="0"/>
              <w:rPr>
                <w:rFonts w:eastAsia="TimesNewRomanPSMT" w:cs="Arial"/>
                <w:bCs/>
              </w:rPr>
            </w:pPr>
          </w:p>
          <w:p w14:paraId="40765180"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6216994" w14:textId="77777777" w:rsidR="003A0E23" w:rsidRPr="00096C22" w:rsidRDefault="003A0E23" w:rsidP="003A0E23">
            <w:pPr>
              <w:snapToGrid w:val="0"/>
              <w:spacing w:before="0"/>
              <w:rPr>
                <w:rFonts w:eastAsia="TimesNewRomanPSMT" w:cs="Arial"/>
                <w:bCs/>
              </w:rPr>
            </w:pPr>
          </w:p>
          <w:p w14:paraId="1ADC1096" w14:textId="77777777" w:rsidR="003A0E23" w:rsidRPr="00096C22" w:rsidRDefault="003A0E23" w:rsidP="003A0E23">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774F85A" w14:textId="77777777" w:rsidR="003A0E23" w:rsidRPr="00096C22" w:rsidRDefault="003A0E23" w:rsidP="003A0E23">
            <w:pPr>
              <w:snapToGrid w:val="0"/>
              <w:spacing w:before="0"/>
              <w:rPr>
                <w:rFonts w:eastAsia="TimesNewRomanPSMT" w:cs="Arial"/>
                <w:b/>
                <w:bCs/>
              </w:rPr>
            </w:pPr>
          </w:p>
        </w:tc>
      </w:tr>
      <w:tr w:rsidR="003A0E23" w:rsidRPr="00096C22" w14:paraId="4750E184" w14:textId="77777777" w:rsidTr="003A0E23">
        <w:tc>
          <w:tcPr>
            <w:tcW w:w="465" w:type="dxa"/>
            <w:tcBorders>
              <w:top w:val="single" w:sz="4" w:space="0" w:color="000000"/>
              <w:left w:val="single" w:sz="4" w:space="0" w:color="000000"/>
              <w:bottom w:val="single" w:sz="4" w:space="0" w:color="000000"/>
            </w:tcBorders>
            <w:shd w:val="clear" w:color="auto" w:fill="auto"/>
          </w:tcPr>
          <w:p w14:paraId="159706CC" w14:textId="77777777" w:rsidR="003A0E23" w:rsidRPr="00096C22" w:rsidRDefault="003A0E23" w:rsidP="003A0E23">
            <w:pPr>
              <w:snapToGrid w:val="0"/>
              <w:spacing w:before="0"/>
              <w:rPr>
                <w:rFonts w:eastAsia="TimesNewRomanPSMT" w:cs="Arial"/>
                <w:bCs/>
              </w:rPr>
            </w:pPr>
          </w:p>
          <w:p w14:paraId="5DEC723C"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2E7557E" w14:textId="77777777" w:rsidR="003A0E23" w:rsidRPr="00096C22" w:rsidRDefault="003A0E23" w:rsidP="003A0E23">
            <w:pPr>
              <w:snapToGrid w:val="0"/>
              <w:spacing w:before="0"/>
              <w:rPr>
                <w:rFonts w:eastAsia="TimesNewRomanPSMT" w:cs="Arial"/>
                <w:bCs/>
              </w:rPr>
            </w:pPr>
          </w:p>
          <w:p w14:paraId="0FC7999E" w14:textId="77777777" w:rsidR="003A0E23" w:rsidRPr="00096C22" w:rsidRDefault="003A0E23" w:rsidP="003A0E23">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75D09E1" w14:textId="77777777" w:rsidR="003A0E23" w:rsidRPr="00096C22" w:rsidRDefault="003A0E23" w:rsidP="003A0E23">
            <w:pPr>
              <w:snapToGrid w:val="0"/>
              <w:spacing w:before="0"/>
              <w:rPr>
                <w:rFonts w:eastAsia="TimesNewRomanPSMT" w:cs="Arial"/>
                <w:b/>
                <w:bCs/>
              </w:rPr>
            </w:pPr>
          </w:p>
        </w:tc>
      </w:tr>
      <w:tr w:rsidR="003A0E23" w:rsidRPr="00096C22" w14:paraId="3635D5E6" w14:textId="77777777" w:rsidTr="003A0E23">
        <w:tc>
          <w:tcPr>
            <w:tcW w:w="465" w:type="dxa"/>
            <w:tcBorders>
              <w:top w:val="single" w:sz="4" w:space="0" w:color="000000"/>
              <w:left w:val="single" w:sz="4" w:space="0" w:color="000000"/>
              <w:bottom w:val="single" w:sz="4" w:space="0" w:color="000000"/>
            </w:tcBorders>
            <w:shd w:val="clear" w:color="auto" w:fill="auto"/>
          </w:tcPr>
          <w:p w14:paraId="04E86AA2" w14:textId="77777777" w:rsidR="003A0E23" w:rsidRPr="00096C22" w:rsidRDefault="003A0E23" w:rsidP="003A0E23">
            <w:pPr>
              <w:snapToGrid w:val="0"/>
              <w:spacing w:before="0"/>
              <w:rPr>
                <w:rFonts w:eastAsia="TimesNewRomanPSMT" w:cs="Arial"/>
                <w:bCs/>
              </w:rPr>
            </w:pPr>
          </w:p>
          <w:p w14:paraId="634F8EFC"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E2D33FB" w14:textId="77777777" w:rsidR="003A0E23" w:rsidRPr="00096C22" w:rsidRDefault="003A0E23" w:rsidP="003A0E23">
            <w:pPr>
              <w:snapToGrid w:val="0"/>
              <w:spacing w:before="0"/>
              <w:rPr>
                <w:rFonts w:eastAsia="TimesNewRomanPSMT" w:cs="Arial"/>
                <w:bCs/>
              </w:rPr>
            </w:pPr>
          </w:p>
          <w:p w14:paraId="27302D9B" w14:textId="77777777" w:rsidR="003A0E23" w:rsidRPr="00096C22" w:rsidRDefault="003A0E23" w:rsidP="003A0E23">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E524BE0" w14:textId="77777777" w:rsidR="003A0E23" w:rsidRPr="00096C22" w:rsidRDefault="003A0E23" w:rsidP="003A0E23">
            <w:pPr>
              <w:snapToGrid w:val="0"/>
              <w:spacing w:before="0"/>
              <w:rPr>
                <w:rFonts w:eastAsia="TimesNewRomanPSMT" w:cs="Arial"/>
                <w:b/>
                <w:bCs/>
              </w:rPr>
            </w:pPr>
          </w:p>
        </w:tc>
      </w:tr>
      <w:tr w:rsidR="003A0E23" w:rsidRPr="00096C22" w14:paraId="0C90FB1E" w14:textId="77777777" w:rsidTr="003A0E23">
        <w:tc>
          <w:tcPr>
            <w:tcW w:w="465" w:type="dxa"/>
            <w:tcBorders>
              <w:top w:val="single" w:sz="4" w:space="0" w:color="000000"/>
              <w:left w:val="single" w:sz="4" w:space="0" w:color="000000"/>
              <w:bottom w:val="single" w:sz="4" w:space="0" w:color="000000"/>
            </w:tcBorders>
            <w:shd w:val="clear" w:color="auto" w:fill="auto"/>
          </w:tcPr>
          <w:p w14:paraId="4A5BA668" w14:textId="77777777" w:rsidR="003A0E23" w:rsidRPr="00096C22" w:rsidRDefault="003A0E23" w:rsidP="003A0E23">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90BB30E" w14:textId="77777777" w:rsidR="003A0E23" w:rsidRPr="00096C22" w:rsidRDefault="003A0E23" w:rsidP="003A0E23">
            <w:pPr>
              <w:snapToGrid w:val="0"/>
              <w:spacing w:before="0"/>
              <w:rPr>
                <w:rFonts w:eastAsia="TimesNewRomanPSMT" w:cs="Arial"/>
                <w:bCs/>
              </w:rPr>
            </w:pPr>
          </w:p>
          <w:p w14:paraId="10E100AC" w14:textId="77777777" w:rsidR="003A0E23" w:rsidRPr="00096C22" w:rsidRDefault="003A0E23" w:rsidP="003A0E23">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2E37F22" w14:textId="77777777" w:rsidR="003A0E23" w:rsidRPr="00096C22" w:rsidRDefault="003A0E23" w:rsidP="003A0E23">
            <w:pPr>
              <w:snapToGrid w:val="0"/>
              <w:spacing w:before="0"/>
              <w:rPr>
                <w:rFonts w:eastAsia="TimesNewRomanPSMT" w:cs="Arial"/>
                <w:b/>
                <w:bCs/>
              </w:rPr>
            </w:pPr>
          </w:p>
        </w:tc>
      </w:tr>
      <w:tr w:rsidR="003A0E23" w:rsidRPr="00096C22" w14:paraId="78879BEC" w14:textId="77777777" w:rsidTr="003A0E23">
        <w:tc>
          <w:tcPr>
            <w:tcW w:w="465" w:type="dxa"/>
            <w:tcBorders>
              <w:top w:val="single" w:sz="4" w:space="0" w:color="000000"/>
              <w:left w:val="single" w:sz="4" w:space="0" w:color="000000"/>
              <w:bottom w:val="single" w:sz="4" w:space="0" w:color="000000"/>
            </w:tcBorders>
            <w:shd w:val="clear" w:color="auto" w:fill="auto"/>
          </w:tcPr>
          <w:p w14:paraId="30FE777B" w14:textId="77777777" w:rsidR="003A0E23" w:rsidRPr="00096C22" w:rsidRDefault="003A0E23" w:rsidP="003A0E23">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D3A6B66" w14:textId="77777777" w:rsidR="003A0E23" w:rsidRPr="00096C22" w:rsidRDefault="003A0E23" w:rsidP="003A0E23">
            <w:pPr>
              <w:snapToGrid w:val="0"/>
              <w:spacing w:before="0"/>
              <w:rPr>
                <w:rFonts w:eastAsia="TimesNewRomanPSMT" w:cs="Arial"/>
                <w:bCs/>
                <w:lang w:val="ru-RU"/>
              </w:rPr>
            </w:pPr>
          </w:p>
          <w:p w14:paraId="3536E6FF" w14:textId="77777777" w:rsidR="003A0E23" w:rsidRPr="00096C22" w:rsidRDefault="003A0E23" w:rsidP="003A0E23">
            <w:pPr>
              <w:spacing w:before="0"/>
              <w:rPr>
                <w:rFonts w:eastAsia="TimesNewRomanPSMT" w:cs="Arial"/>
                <w:b/>
                <w:bCs/>
                <w:lang w:val="ru-RU"/>
              </w:rPr>
            </w:pPr>
            <w:r w:rsidRPr="00096C22">
              <w:rPr>
                <w:rFonts w:eastAsia="TimesNewRomanPSMT" w:cs="Arial"/>
                <w:bCs/>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6488E4B" w14:textId="77777777" w:rsidR="003A0E23" w:rsidRPr="00096C22" w:rsidRDefault="003A0E23" w:rsidP="003A0E23">
            <w:pPr>
              <w:snapToGrid w:val="0"/>
              <w:spacing w:before="0"/>
              <w:rPr>
                <w:rFonts w:eastAsia="TimesNewRomanPSMT" w:cs="Arial"/>
                <w:b/>
                <w:bCs/>
                <w:lang w:val="ru-RU"/>
              </w:rPr>
            </w:pPr>
          </w:p>
        </w:tc>
      </w:tr>
      <w:tr w:rsidR="003A0E23" w:rsidRPr="00096C22" w14:paraId="10D9D114" w14:textId="77777777" w:rsidTr="003A0E23">
        <w:tc>
          <w:tcPr>
            <w:tcW w:w="465" w:type="dxa"/>
            <w:tcBorders>
              <w:top w:val="single" w:sz="4" w:space="0" w:color="000000"/>
              <w:left w:val="single" w:sz="4" w:space="0" w:color="000000"/>
              <w:bottom w:val="single" w:sz="4" w:space="0" w:color="000000"/>
            </w:tcBorders>
            <w:shd w:val="clear" w:color="auto" w:fill="auto"/>
          </w:tcPr>
          <w:p w14:paraId="0575B449" w14:textId="77777777" w:rsidR="003A0E23" w:rsidRPr="00096C22" w:rsidRDefault="003A0E23" w:rsidP="003A0E23">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0F91F843" w14:textId="77777777" w:rsidR="003A0E23" w:rsidRPr="00096C22" w:rsidRDefault="003A0E23" w:rsidP="003A0E23">
            <w:pPr>
              <w:snapToGrid w:val="0"/>
              <w:spacing w:before="0"/>
              <w:rPr>
                <w:rFonts w:eastAsia="TimesNewRomanPSMT" w:cs="Arial"/>
                <w:bCs/>
                <w:lang w:val="ru-RU"/>
              </w:rPr>
            </w:pPr>
          </w:p>
          <w:p w14:paraId="6DEDEE77" w14:textId="77777777" w:rsidR="003A0E23" w:rsidRPr="00096C22" w:rsidRDefault="003A0E23" w:rsidP="003A0E23">
            <w:pPr>
              <w:spacing w:before="0"/>
              <w:rPr>
                <w:rFonts w:eastAsia="TimesNewRomanPSMT" w:cs="Arial"/>
                <w:b/>
                <w:bCs/>
                <w:lang w:val="ru-RU"/>
              </w:rPr>
            </w:pPr>
            <w:r w:rsidRPr="00096C22">
              <w:rPr>
                <w:rFonts w:eastAsia="TimesNewRomanPSMT" w:cs="Arial"/>
                <w:bCs/>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BE23A0C" w14:textId="77777777" w:rsidR="003A0E23" w:rsidRPr="00096C22" w:rsidRDefault="003A0E23" w:rsidP="003A0E23">
            <w:pPr>
              <w:snapToGrid w:val="0"/>
              <w:spacing w:before="0"/>
              <w:rPr>
                <w:rFonts w:eastAsia="TimesNewRomanPSMT" w:cs="Arial"/>
                <w:b/>
                <w:bCs/>
                <w:lang w:val="ru-RU"/>
              </w:rPr>
            </w:pPr>
          </w:p>
        </w:tc>
      </w:tr>
    </w:tbl>
    <w:p w14:paraId="0F36A344" w14:textId="77777777" w:rsidR="003A0E23" w:rsidRDefault="003A0E23" w:rsidP="003A0E23">
      <w:pPr>
        <w:spacing w:before="0"/>
        <w:rPr>
          <w:rFonts w:cs="Arial"/>
          <w:b/>
          <w:bCs/>
          <w:i/>
          <w:iCs/>
          <w:u w:val="single"/>
          <w:lang w:val="ru-RU"/>
        </w:rPr>
      </w:pPr>
    </w:p>
    <w:p w14:paraId="3E22279E" w14:textId="77777777" w:rsidR="003A0E23" w:rsidRPr="00096C22" w:rsidRDefault="003A0E23" w:rsidP="003A0E23">
      <w:pPr>
        <w:spacing w:before="0"/>
        <w:rPr>
          <w:rFonts w:cs="Arial"/>
          <w:b/>
          <w:bCs/>
          <w:i/>
          <w:iCs/>
          <w:u w:val="single"/>
          <w:lang w:val="ru-RU"/>
        </w:rPr>
      </w:pPr>
    </w:p>
    <w:p w14:paraId="3F56AFEA" w14:textId="77777777" w:rsidR="003A0E23" w:rsidRPr="00096C22" w:rsidRDefault="003A0E23" w:rsidP="003A0E23">
      <w:pPr>
        <w:spacing w:before="0"/>
        <w:rPr>
          <w:rFonts w:cs="Arial"/>
          <w:i/>
          <w:iCs/>
          <w:lang w:val="ru-RU"/>
        </w:rPr>
      </w:pPr>
      <w:r w:rsidRPr="00096C22">
        <w:rPr>
          <w:rFonts w:cs="Arial"/>
          <w:b/>
          <w:bCs/>
          <w:i/>
          <w:iCs/>
          <w:u w:val="single"/>
          <w:lang w:val="ru-RU"/>
        </w:rPr>
        <w:t>Напомена:</w:t>
      </w:r>
    </w:p>
    <w:p w14:paraId="7BA783D6" w14:textId="77777777" w:rsidR="003A0E23" w:rsidRPr="00096C22" w:rsidRDefault="003A0E23" w:rsidP="003A0E23">
      <w:pPr>
        <w:spacing w:before="0"/>
        <w:rPr>
          <w:rFonts w:eastAsia="TimesNewRomanPSMT" w:cs="Arial"/>
          <w:b/>
          <w:bCs/>
          <w:lang w:val="ru-RU"/>
        </w:rPr>
      </w:pPr>
      <w:r w:rsidRPr="00096C22">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479B528" w14:textId="77777777" w:rsidR="003A0E23" w:rsidRPr="00096C22" w:rsidRDefault="003A0E23" w:rsidP="003A0E23">
      <w:pPr>
        <w:spacing w:before="0"/>
        <w:rPr>
          <w:rFonts w:eastAsia="TimesNewRomanPSMT" w:cs="Arial"/>
          <w:b/>
          <w:bCs/>
          <w:lang w:val="ru-RU"/>
        </w:rPr>
      </w:pPr>
    </w:p>
    <w:p w14:paraId="2C27A8A8" w14:textId="77777777" w:rsidR="003A0E23" w:rsidRDefault="003A0E23" w:rsidP="003A0E23">
      <w:pPr>
        <w:spacing w:before="0"/>
        <w:rPr>
          <w:rFonts w:eastAsia="TimesNewRomanPSMT" w:cs="Arial"/>
          <w:b/>
          <w:bCs/>
          <w:lang w:val="ru-RU"/>
        </w:rPr>
      </w:pPr>
    </w:p>
    <w:p w14:paraId="087E08CE" w14:textId="77777777" w:rsidR="003A0E23" w:rsidRDefault="003A0E23" w:rsidP="003A0E23">
      <w:pPr>
        <w:spacing w:before="0"/>
        <w:rPr>
          <w:rFonts w:eastAsia="TimesNewRomanPSMT" w:cs="Arial"/>
          <w:b/>
          <w:bCs/>
          <w:lang w:val="ru-RU"/>
        </w:rPr>
      </w:pPr>
    </w:p>
    <w:p w14:paraId="66247D28" w14:textId="77777777" w:rsidR="003A0E23" w:rsidRDefault="003A0E23" w:rsidP="003A0E23">
      <w:pPr>
        <w:spacing w:before="0"/>
        <w:rPr>
          <w:rFonts w:eastAsia="TimesNewRomanPSMT" w:cs="Arial"/>
          <w:b/>
          <w:bCs/>
          <w:lang w:val="ru-RU"/>
        </w:rPr>
      </w:pPr>
    </w:p>
    <w:p w14:paraId="20E25BD2" w14:textId="77777777" w:rsidR="003A0E23" w:rsidRDefault="003A0E23" w:rsidP="003A0E23">
      <w:pPr>
        <w:spacing w:before="0"/>
        <w:rPr>
          <w:rFonts w:eastAsia="TimesNewRomanPSMT" w:cs="Arial"/>
          <w:b/>
          <w:bCs/>
          <w:lang w:val="ru-RU"/>
        </w:rPr>
      </w:pPr>
    </w:p>
    <w:p w14:paraId="26E95D89" w14:textId="77777777" w:rsidR="003A0E23" w:rsidRDefault="003A0E23" w:rsidP="003A0E23">
      <w:pPr>
        <w:spacing w:before="0"/>
        <w:rPr>
          <w:rFonts w:eastAsia="TimesNewRomanPSMT" w:cs="Arial"/>
          <w:b/>
          <w:bCs/>
          <w:lang w:val="ru-RU"/>
        </w:rPr>
      </w:pPr>
    </w:p>
    <w:p w14:paraId="61B606DE" w14:textId="77777777" w:rsidR="003A0E23" w:rsidRDefault="003A0E23" w:rsidP="003A0E23">
      <w:pPr>
        <w:spacing w:before="0"/>
        <w:rPr>
          <w:rFonts w:eastAsia="TimesNewRomanPSMT" w:cs="Arial"/>
          <w:b/>
          <w:bCs/>
          <w:lang w:val="ru-RU"/>
        </w:rPr>
      </w:pPr>
    </w:p>
    <w:p w14:paraId="1F325209" w14:textId="77777777" w:rsidR="003A0E23" w:rsidRDefault="003A0E23" w:rsidP="003A0E23">
      <w:pPr>
        <w:spacing w:before="0"/>
        <w:rPr>
          <w:rFonts w:eastAsia="TimesNewRomanPSMT" w:cs="Arial"/>
          <w:b/>
          <w:bCs/>
          <w:lang w:val="ru-RU"/>
        </w:rPr>
      </w:pPr>
    </w:p>
    <w:p w14:paraId="6881DF82" w14:textId="77777777" w:rsidR="003A0E23" w:rsidRPr="00096C22" w:rsidRDefault="003A0E23" w:rsidP="003A0E23">
      <w:pPr>
        <w:spacing w:before="0"/>
        <w:rPr>
          <w:rFonts w:eastAsia="TimesNewRomanPSMT" w:cs="Arial"/>
          <w:b/>
          <w:bCs/>
          <w:lang w:val="ru-RU"/>
        </w:rPr>
      </w:pPr>
    </w:p>
    <w:p w14:paraId="59687FED" w14:textId="77777777" w:rsidR="003A0E23" w:rsidRDefault="003A0E23" w:rsidP="003A0E23">
      <w:pPr>
        <w:spacing w:before="0"/>
        <w:rPr>
          <w:rFonts w:eastAsia="TimesNewRomanPSMT" w:cs="Arial"/>
          <w:b/>
          <w:bCs/>
          <w:lang w:val="sr-Cyrl-CS"/>
        </w:rPr>
      </w:pPr>
    </w:p>
    <w:p w14:paraId="1900910D" w14:textId="77777777" w:rsidR="003A0E23" w:rsidRDefault="003A0E23" w:rsidP="003A0E23">
      <w:pPr>
        <w:spacing w:before="0"/>
        <w:rPr>
          <w:rFonts w:eastAsia="TimesNewRomanPSMT" w:cs="Arial"/>
          <w:b/>
          <w:bCs/>
          <w:lang w:val="ru-RU"/>
        </w:rPr>
      </w:pPr>
      <w:r w:rsidRPr="00096C22">
        <w:rPr>
          <w:rFonts w:eastAsia="TimesNewRomanPSMT" w:cs="Arial"/>
          <w:b/>
          <w:bCs/>
          <w:lang w:val="sr-Cyrl-CS"/>
        </w:rPr>
        <w:t xml:space="preserve">4) </w:t>
      </w:r>
      <w:r w:rsidRPr="00096C22">
        <w:rPr>
          <w:rFonts w:eastAsia="TimesNewRomanPSMT" w:cs="Arial"/>
          <w:b/>
          <w:bCs/>
          <w:lang w:val="ru-RU"/>
        </w:rPr>
        <w:t>ПОДАЦИ ЧЛАНУ ГРУПЕ ПОНУЂАЧА</w:t>
      </w:r>
    </w:p>
    <w:p w14:paraId="45C94D0E" w14:textId="77777777" w:rsidR="003A0E23" w:rsidRDefault="003A0E23" w:rsidP="003A0E23">
      <w:pPr>
        <w:spacing w:before="0"/>
        <w:rPr>
          <w:rFonts w:eastAsia="TimesNewRomanPSMT" w:cs="Arial"/>
          <w:b/>
          <w:bCs/>
          <w:lang w:val="ru-RU"/>
        </w:rPr>
      </w:pPr>
    </w:p>
    <w:p w14:paraId="569DE7CE" w14:textId="77777777" w:rsidR="003A0E23" w:rsidRDefault="003A0E23" w:rsidP="003A0E23">
      <w:pPr>
        <w:spacing w:before="0"/>
        <w:rPr>
          <w:rFonts w:eastAsia="TimesNewRomanPSMT" w:cs="Arial"/>
          <w:b/>
          <w:bCs/>
          <w:lang w:val="ru-RU"/>
        </w:rPr>
      </w:pPr>
    </w:p>
    <w:p w14:paraId="02D29BE3" w14:textId="77777777" w:rsidR="003A0E23" w:rsidRPr="00096C22" w:rsidRDefault="003A0E23" w:rsidP="003A0E23">
      <w:pPr>
        <w:spacing w:before="0"/>
        <w:rPr>
          <w:rFonts w:eastAsia="TimesNewRomanPSMT" w:cs="Arial"/>
          <w:b/>
          <w:bCs/>
          <w:lang w:val="ru-RU"/>
        </w:rPr>
      </w:pPr>
    </w:p>
    <w:tbl>
      <w:tblPr>
        <w:tblW w:w="0" w:type="auto"/>
        <w:tblInd w:w="-20" w:type="dxa"/>
        <w:tblLayout w:type="fixed"/>
        <w:tblLook w:val="0000" w:firstRow="0" w:lastRow="0" w:firstColumn="0" w:lastColumn="0" w:noHBand="0" w:noVBand="0"/>
      </w:tblPr>
      <w:tblGrid>
        <w:gridCol w:w="465"/>
        <w:gridCol w:w="4219"/>
        <w:gridCol w:w="4331"/>
      </w:tblGrid>
      <w:tr w:rsidR="003A0E23" w:rsidRPr="00096C22" w14:paraId="7058B253" w14:textId="77777777" w:rsidTr="003A0E23">
        <w:tc>
          <w:tcPr>
            <w:tcW w:w="465" w:type="dxa"/>
            <w:tcBorders>
              <w:top w:val="single" w:sz="4" w:space="0" w:color="000000"/>
              <w:left w:val="single" w:sz="4" w:space="0" w:color="000000"/>
              <w:bottom w:val="single" w:sz="4" w:space="0" w:color="000000"/>
            </w:tcBorders>
            <w:shd w:val="clear" w:color="auto" w:fill="auto"/>
          </w:tcPr>
          <w:p w14:paraId="64B302F8" w14:textId="77777777" w:rsidR="003A0E23" w:rsidRPr="00096C22" w:rsidRDefault="003A0E23" w:rsidP="003A0E23">
            <w:pPr>
              <w:snapToGrid w:val="0"/>
              <w:spacing w:before="0"/>
              <w:rPr>
                <w:rFonts w:cs="Arial"/>
              </w:rPr>
            </w:pPr>
          </w:p>
          <w:p w14:paraId="4285C414" w14:textId="77777777" w:rsidR="003A0E23" w:rsidRPr="00096C22" w:rsidRDefault="003A0E23" w:rsidP="003A0E23">
            <w:pPr>
              <w:spacing w:before="0"/>
              <w:rPr>
                <w:rFonts w:eastAsia="TimesNewRomanPSMT" w:cs="Arial"/>
                <w:bCs/>
                <w:lang w:val="ru-RU"/>
              </w:rPr>
            </w:pPr>
            <w:r w:rsidRPr="00096C22">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20C017E6" w14:textId="77777777" w:rsidR="003A0E23" w:rsidRPr="00096C22" w:rsidRDefault="003A0E23" w:rsidP="003A0E23">
            <w:pPr>
              <w:snapToGrid w:val="0"/>
              <w:spacing w:before="0"/>
              <w:rPr>
                <w:rFonts w:eastAsia="TimesNewRomanPSMT" w:cs="Arial"/>
                <w:bCs/>
                <w:lang w:val="ru-RU"/>
              </w:rPr>
            </w:pPr>
          </w:p>
          <w:p w14:paraId="046183DD" w14:textId="77777777" w:rsidR="003A0E23" w:rsidRPr="00096C22" w:rsidRDefault="003A0E23" w:rsidP="003A0E23">
            <w:pPr>
              <w:spacing w:before="0"/>
              <w:rPr>
                <w:rFonts w:eastAsia="TimesNewRomanPSMT" w:cs="Arial"/>
                <w:b/>
                <w:bCs/>
                <w:lang w:val="ru-RU"/>
              </w:rPr>
            </w:pPr>
            <w:r w:rsidRPr="00096C22">
              <w:rPr>
                <w:rFonts w:eastAsia="TimesNewRomanPSMT" w:cs="Arial"/>
                <w:bCs/>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C0C5655" w14:textId="77777777" w:rsidR="003A0E23" w:rsidRPr="00096C22" w:rsidRDefault="003A0E23" w:rsidP="003A0E23">
            <w:pPr>
              <w:snapToGrid w:val="0"/>
              <w:spacing w:before="0"/>
              <w:rPr>
                <w:rFonts w:eastAsia="TimesNewRomanPSMT" w:cs="Arial"/>
                <w:b/>
                <w:bCs/>
                <w:lang w:val="ru-RU"/>
              </w:rPr>
            </w:pPr>
          </w:p>
        </w:tc>
      </w:tr>
      <w:tr w:rsidR="003A0E23" w:rsidRPr="00096C22" w14:paraId="4D5C7E8F" w14:textId="77777777" w:rsidTr="003A0E23">
        <w:tc>
          <w:tcPr>
            <w:tcW w:w="465" w:type="dxa"/>
            <w:tcBorders>
              <w:top w:val="single" w:sz="4" w:space="0" w:color="000000"/>
              <w:left w:val="single" w:sz="4" w:space="0" w:color="000000"/>
              <w:bottom w:val="single" w:sz="4" w:space="0" w:color="000000"/>
            </w:tcBorders>
            <w:shd w:val="clear" w:color="auto" w:fill="auto"/>
          </w:tcPr>
          <w:p w14:paraId="15BE03E1" w14:textId="77777777" w:rsidR="003A0E23" w:rsidRPr="00096C22" w:rsidRDefault="003A0E23" w:rsidP="003A0E23">
            <w:pPr>
              <w:snapToGrid w:val="0"/>
              <w:spacing w:before="0"/>
              <w:rPr>
                <w:rFonts w:eastAsia="TimesNewRomanPSMT" w:cs="Arial"/>
                <w:bCs/>
                <w:lang w:val="ru-RU"/>
              </w:rPr>
            </w:pPr>
          </w:p>
          <w:p w14:paraId="35A78D9B" w14:textId="77777777" w:rsidR="003A0E23" w:rsidRPr="00096C22" w:rsidRDefault="003A0E23" w:rsidP="003A0E23">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7F035FE" w14:textId="77777777" w:rsidR="003A0E23" w:rsidRPr="00096C22" w:rsidRDefault="003A0E23" w:rsidP="003A0E23">
            <w:pPr>
              <w:snapToGrid w:val="0"/>
              <w:spacing w:before="0"/>
              <w:rPr>
                <w:rFonts w:eastAsia="TimesNewRomanPSMT" w:cs="Arial"/>
                <w:bCs/>
                <w:lang w:val="ru-RU"/>
              </w:rPr>
            </w:pPr>
          </w:p>
          <w:p w14:paraId="55544470" w14:textId="77777777" w:rsidR="003A0E23" w:rsidRPr="00096C22" w:rsidRDefault="003A0E23" w:rsidP="003A0E23">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CD25D92" w14:textId="77777777" w:rsidR="003A0E23" w:rsidRPr="00096C22" w:rsidRDefault="003A0E23" w:rsidP="003A0E23">
            <w:pPr>
              <w:snapToGrid w:val="0"/>
              <w:spacing w:before="0"/>
              <w:rPr>
                <w:rFonts w:eastAsia="TimesNewRomanPSMT" w:cs="Arial"/>
                <w:b/>
                <w:bCs/>
              </w:rPr>
            </w:pPr>
          </w:p>
        </w:tc>
      </w:tr>
      <w:tr w:rsidR="003A0E23" w:rsidRPr="00096C22" w14:paraId="18C4CE67" w14:textId="77777777" w:rsidTr="003A0E23">
        <w:tc>
          <w:tcPr>
            <w:tcW w:w="465" w:type="dxa"/>
            <w:tcBorders>
              <w:top w:val="single" w:sz="4" w:space="0" w:color="000000"/>
              <w:left w:val="single" w:sz="4" w:space="0" w:color="000000"/>
              <w:bottom w:val="single" w:sz="4" w:space="0" w:color="000000"/>
            </w:tcBorders>
            <w:shd w:val="clear" w:color="auto" w:fill="auto"/>
          </w:tcPr>
          <w:p w14:paraId="70700997" w14:textId="77777777" w:rsidR="003A0E23" w:rsidRPr="00096C22" w:rsidRDefault="003A0E23" w:rsidP="003A0E23">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152CD74D" w14:textId="77777777" w:rsidR="003A0E23" w:rsidRDefault="003A0E23" w:rsidP="003A0E23">
            <w:pPr>
              <w:snapToGrid w:val="0"/>
              <w:spacing w:before="0"/>
              <w:rPr>
                <w:rFonts w:cs="Arial"/>
                <w:iCs/>
                <w:lang w:val="sr-Cyrl-RS"/>
              </w:rPr>
            </w:pPr>
          </w:p>
          <w:p w14:paraId="744C58BF" w14:textId="77777777" w:rsidR="003A0E23" w:rsidRPr="00096C22" w:rsidRDefault="003A0E23" w:rsidP="003A0E23">
            <w:pPr>
              <w:snapToGrid w:val="0"/>
              <w:spacing w:before="0"/>
              <w:rPr>
                <w:rFonts w:cs="Arial"/>
                <w:iCs/>
                <w:lang w:val="sr-Cyrl-RS"/>
              </w:rPr>
            </w:pPr>
            <w:r w:rsidRPr="00096C22">
              <w:rPr>
                <w:rFonts w:cs="Arial"/>
                <w:iCs/>
                <w:lang w:val="sr-Cyrl-RS"/>
              </w:rPr>
              <w:t>Врста правног лица:</w:t>
            </w:r>
          </w:p>
          <w:p w14:paraId="2FF584EF" w14:textId="77777777" w:rsidR="003A0E23" w:rsidRPr="00096C22" w:rsidRDefault="003A0E23" w:rsidP="003A0E23">
            <w:pPr>
              <w:snapToGrid w:val="0"/>
              <w:spacing w:before="0"/>
              <w:rPr>
                <w:rFonts w:eastAsia="TimesNewRomanPSMT" w:cs="Arial"/>
                <w:bCs/>
                <w:lang w:val="ru-RU"/>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8F98DE0" w14:textId="77777777" w:rsidR="003A0E23" w:rsidRPr="00096C22" w:rsidRDefault="003A0E23" w:rsidP="003A0E23">
            <w:pPr>
              <w:snapToGrid w:val="0"/>
              <w:spacing w:before="0"/>
              <w:rPr>
                <w:rFonts w:eastAsia="TimesNewRomanPSMT" w:cs="Arial"/>
                <w:b/>
                <w:bCs/>
              </w:rPr>
            </w:pPr>
          </w:p>
        </w:tc>
      </w:tr>
      <w:tr w:rsidR="003A0E23" w:rsidRPr="00096C22" w14:paraId="4075DE64" w14:textId="77777777" w:rsidTr="003A0E23">
        <w:tc>
          <w:tcPr>
            <w:tcW w:w="465" w:type="dxa"/>
            <w:tcBorders>
              <w:top w:val="single" w:sz="4" w:space="0" w:color="000000"/>
              <w:left w:val="single" w:sz="4" w:space="0" w:color="000000"/>
              <w:bottom w:val="single" w:sz="4" w:space="0" w:color="000000"/>
            </w:tcBorders>
            <w:shd w:val="clear" w:color="auto" w:fill="auto"/>
          </w:tcPr>
          <w:p w14:paraId="512EFAFE" w14:textId="77777777" w:rsidR="003A0E23" w:rsidRPr="00096C22" w:rsidRDefault="003A0E23" w:rsidP="003A0E23">
            <w:pPr>
              <w:snapToGrid w:val="0"/>
              <w:spacing w:before="0"/>
              <w:rPr>
                <w:rFonts w:eastAsia="TimesNewRomanPSMT" w:cs="Arial"/>
                <w:bCs/>
              </w:rPr>
            </w:pPr>
          </w:p>
          <w:p w14:paraId="125FB73F"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D059E9C" w14:textId="77777777" w:rsidR="003A0E23" w:rsidRPr="00096C22" w:rsidRDefault="003A0E23" w:rsidP="003A0E23">
            <w:pPr>
              <w:snapToGrid w:val="0"/>
              <w:spacing w:before="0"/>
              <w:rPr>
                <w:rFonts w:eastAsia="TimesNewRomanPSMT" w:cs="Arial"/>
                <w:bCs/>
              </w:rPr>
            </w:pPr>
          </w:p>
          <w:p w14:paraId="5BA2C5C0" w14:textId="77777777" w:rsidR="003A0E23" w:rsidRPr="00096C22" w:rsidRDefault="003A0E23" w:rsidP="003A0E23">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E8932FD" w14:textId="77777777" w:rsidR="003A0E23" w:rsidRPr="00096C22" w:rsidRDefault="003A0E23" w:rsidP="003A0E23">
            <w:pPr>
              <w:snapToGrid w:val="0"/>
              <w:spacing w:before="0"/>
              <w:rPr>
                <w:rFonts w:eastAsia="TimesNewRomanPSMT" w:cs="Arial"/>
                <w:b/>
                <w:bCs/>
              </w:rPr>
            </w:pPr>
          </w:p>
        </w:tc>
      </w:tr>
      <w:tr w:rsidR="003A0E23" w:rsidRPr="00096C22" w14:paraId="3DA56068" w14:textId="77777777" w:rsidTr="003A0E23">
        <w:tc>
          <w:tcPr>
            <w:tcW w:w="465" w:type="dxa"/>
            <w:tcBorders>
              <w:top w:val="single" w:sz="4" w:space="0" w:color="000000"/>
              <w:left w:val="single" w:sz="4" w:space="0" w:color="000000"/>
              <w:bottom w:val="single" w:sz="4" w:space="0" w:color="000000"/>
            </w:tcBorders>
            <w:shd w:val="clear" w:color="auto" w:fill="auto"/>
          </w:tcPr>
          <w:p w14:paraId="04E16AF0" w14:textId="77777777" w:rsidR="003A0E23" w:rsidRPr="00096C22" w:rsidRDefault="003A0E23" w:rsidP="003A0E23">
            <w:pPr>
              <w:snapToGrid w:val="0"/>
              <w:spacing w:before="0"/>
              <w:rPr>
                <w:rFonts w:eastAsia="TimesNewRomanPSMT" w:cs="Arial"/>
                <w:bCs/>
              </w:rPr>
            </w:pPr>
          </w:p>
          <w:p w14:paraId="56D02D09"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B5CA6C9" w14:textId="77777777" w:rsidR="003A0E23" w:rsidRPr="00096C22" w:rsidRDefault="003A0E23" w:rsidP="003A0E23">
            <w:pPr>
              <w:snapToGrid w:val="0"/>
              <w:spacing w:before="0"/>
              <w:rPr>
                <w:rFonts w:eastAsia="TimesNewRomanPSMT" w:cs="Arial"/>
                <w:bCs/>
              </w:rPr>
            </w:pPr>
          </w:p>
          <w:p w14:paraId="7C7731CD" w14:textId="77777777" w:rsidR="003A0E23" w:rsidRPr="00096C22" w:rsidRDefault="003A0E23" w:rsidP="003A0E23">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3BE7BF0" w14:textId="77777777" w:rsidR="003A0E23" w:rsidRPr="00096C22" w:rsidRDefault="003A0E23" w:rsidP="003A0E23">
            <w:pPr>
              <w:snapToGrid w:val="0"/>
              <w:spacing w:before="0"/>
              <w:rPr>
                <w:rFonts w:eastAsia="TimesNewRomanPSMT" w:cs="Arial"/>
                <w:b/>
                <w:bCs/>
              </w:rPr>
            </w:pPr>
          </w:p>
        </w:tc>
      </w:tr>
      <w:tr w:rsidR="003A0E23" w:rsidRPr="00096C22" w14:paraId="6CC854F7" w14:textId="77777777" w:rsidTr="003A0E23">
        <w:tc>
          <w:tcPr>
            <w:tcW w:w="465" w:type="dxa"/>
            <w:tcBorders>
              <w:top w:val="single" w:sz="4" w:space="0" w:color="000000"/>
              <w:left w:val="single" w:sz="4" w:space="0" w:color="000000"/>
              <w:bottom w:val="single" w:sz="4" w:space="0" w:color="000000"/>
            </w:tcBorders>
            <w:shd w:val="clear" w:color="auto" w:fill="auto"/>
          </w:tcPr>
          <w:p w14:paraId="0C7054CB" w14:textId="77777777" w:rsidR="003A0E23" w:rsidRPr="00096C22" w:rsidRDefault="003A0E23" w:rsidP="003A0E23">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C71AF82" w14:textId="77777777" w:rsidR="003A0E23" w:rsidRPr="00096C22" w:rsidRDefault="003A0E23" w:rsidP="003A0E23">
            <w:pPr>
              <w:snapToGrid w:val="0"/>
              <w:spacing w:before="0"/>
              <w:rPr>
                <w:rFonts w:eastAsia="TimesNewRomanPSMT" w:cs="Arial"/>
                <w:bCs/>
              </w:rPr>
            </w:pPr>
          </w:p>
          <w:p w14:paraId="4066FE2B" w14:textId="77777777" w:rsidR="003A0E23" w:rsidRPr="00096C22" w:rsidRDefault="003A0E23" w:rsidP="003A0E23">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A319FB2" w14:textId="77777777" w:rsidR="003A0E23" w:rsidRPr="00096C22" w:rsidRDefault="003A0E23" w:rsidP="003A0E23">
            <w:pPr>
              <w:snapToGrid w:val="0"/>
              <w:spacing w:before="0"/>
              <w:rPr>
                <w:rFonts w:eastAsia="TimesNewRomanPSMT" w:cs="Arial"/>
                <w:b/>
                <w:bCs/>
              </w:rPr>
            </w:pPr>
          </w:p>
        </w:tc>
      </w:tr>
      <w:tr w:rsidR="003A0E23" w:rsidRPr="00096C22" w14:paraId="1927B4D9" w14:textId="77777777" w:rsidTr="003A0E23">
        <w:tc>
          <w:tcPr>
            <w:tcW w:w="465" w:type="dxa"/>
            <w:tcBorders>
              <w:top w:val="single" w:sz="4" w:space="0" w:color="000000"/>
              <w:left w:val="single" w:sz="4" w:space="0" w:color="000000"/>
              <w:bottom w:val="single" w:sz="4" w:space="0" w:color="000000"/>
            </w:tcBorders>
            <w:shd w:val="clear" w:color="auto" w:fill="auto"/>
          </w:tcPr>
          <w:p w14:paraId="5C7077BF" w14:textId="77777777" w:rsidR="003A0E23" w:rsidRPr="00096C22" w:rsidRDefault="003A0E23" w:rsidP="003A0E23">
            <w:pPr>
              <w:snapToGrid w:val="0"/>
              <w:spacing w:before="0"/>
              <w:rPr>
                <w:rFonts w:eastAsia="TimesNewRomanPSMT" w:cs="Arial"/>
                <w:bCs/>
              </w:rPr>
            </w:pPr>
          </w:p>
          <w:p w14:paraId="61AEC981" w14:textId="77777777" w:rsidR="003A0E23" w:rsidRPr="00096C22" w:rsidRDefault="003A0E23" w:rsidP="003A0E23">
            <w:pPr>
              <w:spacing w:before="0"/>
              <w:rPr>
                <w:rFonts w:eastAsia="TimesNewRomanPSMT" w:cs="Arial"/>
                <w:bCs/>
                <w:lang w:val="ru-RU"/>
              </w:rPr>
            </w:pPr>
            <w:r w:rsidRPr="00096C22">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9754204" w14:textId="77777777" w:rsidR="003A0E23" w:rsidRPr="00096C22" w:rsidRDefault="003A0E23" w:rsidP="003A0E23">
            <w:pPr>
              <w:snapToGrid w:val="0"/>
              <w:spacing w:before="0"/>
              <w:rPr>
                <w:rFonts w:eastAsia="TimesNewRomanPSMT" w:cs="Arial"/>
                <w:bCs/>
                <w:lang w:val="ru-RU"/>
              </w:rPr>
            </w:pPr>
          </w:p>
          <w:p w14:paraId="7272595C" w14:textId="77777777" w:rsidR="003A0E23" w:rsidRPr="00096C22" w:rsidRDefault="003A0E23" w:rsidP="003A0E23">
            <w:pPr>
              <w:spacing w:before="0"/>
              <w:rPr>
                <w:rFonts w:eastAsia="TimesNewRomanPSMT" w:cs="Arial"/>
                <w:b/>
                <w:bCs/>
                <w:lang w:val="ru-RU"/>
              </w:rPr>
            </w:pPr>
            <w:r w:rsidRPr="00096C22">
              <w:rPr>
                <w:rFonts w:eastAsia="TimesNewRomanPSMT" w:cs="Arial"/>
                <w:bCs/>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7DB0A52" w14:textId="77777777" w:rsidR="003A0E23" w:rsidRPr="00096C22" w:rsidRDefault="003A0E23" w:rsidP="003A0E23">
            <w:pPr>
              <w:snapToGrid w:val="0"/>
              <w:spacing w:before="0"/>
              <w:rPr>
                <w:rFonts w:eastAsia="TimesNewRomanPSMT" w:cs="Arial"/>
                <w:b/>
                <w:bCs/>
                <w:lang w:val="ru-RU"/>
              </w:rPr>
            </w:pPr>
          </w:p>
        </w:tc>
      </w:tr>
      <w:tr w:rsidR="003A0E23" w:rsidRPr="00096C22" w14:paraId="37C7E251" w14:textId="77777777" w:rsidTr="003A0E23">
        <w:tc>
          <w:tcPr>
            <w:tcW w:w="465" w:type="dxa"/>
            <w:tcBorders>
              <w:top w:val="single" w:sz="4" w:space="0" w:color="000000"/>
              <w:left w:val="single" w:sz="4" w:space="0" w:color="000000"/>
              <w:bottom w:val="single" w:sz="4" w:space="0" w:color="000000"/>
            </w:tcBorders>
            <w:shd w:val="clear" w:color="auto" w:fill="auto"/>
          </w:tcPr>
          <w:p w14:paraId="2351A022" w14:textId="77777777" w:rsidR="003A0E23" w:rsidRPr="00096C22" w:rsidRDefault="003A0E23" w:rsidP="003A0E23">
            <w:pPr>
              <w:snapToGrid w:val="0"/>
              <w:spacing w:before="0"/>
              <w:rPr>
                <w:rFonts w:eastAsia="TimesNewRomanPSMT" w:cs="Arial"/>
                <w:bCs/>
                <w:lang w:val="ru-RU"/>
              </w:rPr>
            </w:pPr>
          </w:p>
          <w:p w14:paraId="0D78EDC7" w14:textId="77777777" w:rsidR="003A0E23" w:rsidRPr="00096C22" w:rsidRDefault="003A0E23" w:rsidP="003A0E23">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346B252" w14:textId="77777777" w:rsidR="003A0E23" w:rsidRPr="00096C22" w:rsidRDefault="003A0E23" w:rsidP="003A0E23">
            <w:pPr>
              <w:snapToGrid w:val="0"/>
              <w:spacing w:before="0"/>
              <w:rPr>
                <w:rFonts w:eastAsia="TimesNewRomanPSMT" w:cs="Arial"/>
                <w:bCs/>
                <w:lang w:val="ru-RU"/>
              </w:rPr>
            </w:pPr>
          </w:p>
          <w:p w14:paraId="7A33FB7B" w14:textId="77777777" w:rsidR="003A0E23" w:rsidRPr="00096C22" w:rsidRDefault="003A0E23" w:rsidP="003A0E23">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7439C17" w14:textId="77777777" w:rsidR="003A0E23" w:rsidRPr="00096C22" w:rsidRDefault="003A0E23" w:rsidP="003A0E23">
            <w:pPr>
              <w:snapToGrid w:val="0"/>
              <w:spacing w:before="0"/>
              <w:rPr>
                <w:rFonts w:eastAsia="TimesNewRomanPSMT" w:cs="Arial"/>
                <w:b/>
                <w:bCs/>
              </w:rPr>
            </w:pPr>
          </w:p>
        </w:tc>
      </w:tr>
      <w:tr w:rsidR="003A0E23" w:rsidRPr="00096C22" w14:paraId="7E51B806" w14:textId="77777777" w:rsidTr="003A0E23">
        <w:tc>
          <w:tcPr>
            <w:tcW w:w="465" w:type="dxa"/>
            <w:tcBorders>
              <w:top w:val="single" w:sz="4" w:space="0" w:color="000000"/>
              <w:left w:val="single" w:sz="4" w:space="0" w:color="000000"/>
              <w:bottom w:val="single" w:sz="4" w:space="0" w:color="000000"/>
            </w:tcBorders>
            <w:shd w:val="clear" w:color="auto" w:fill="auto"/>
          </w:tcPr>
          <w:p w14:paraId="0A420D9A" w14:textId="77777777" w:rsidR="003A0E23" w:rsidRPr="00096C22" w:rsidRDefault="003A0E23" w:rsidP="003A0E23">
            <w:pPr>
              <w:snapToGrid w:val="0"/>
              <w:spacing w:before="0"/>
              <w:rPr>
                <w:rFonts w:eastAsia="TimesNewRomanPSMT" w:cs="Arial"/>
                <w:bCs/>
              </w:rPr>
            </w:pPr>
          </w:p>
          <w:p w14:paraId="23108E0F"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D26A95E" w14:textId="77777777" w:rsidR="003A0E23" w:rsidRPr="00096C22" w:rsidRDefault="003A0E23" w:rsidP="003A0E23">
            <w:pPr>
              <w:snapToGrid w:val="0"/>
              <w:spacing w:before="0"/>
              <w:rPr>
                <w:rFonts w:eastAsia="TimesNewRomanPSMT" w:cs="Arial"/>
                <w:bCs/>
              </w:rPr>
            </w:pPr>
          </w:p>
          <w:p w14:paraId="5F3C65C5" w14:textId="77777777" w:rsidR="003A0E23" w:rsidRPr="00096C22" w:rsidRDefault="003A0E23" w:rsidP="003A0E23">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B19229D" w14:textId="77777777" w:rsidR="003A0E23" w:rsidRPr="00096C22" w:rsidRDefault="003A0E23" w:rsidP="003A0E23">
            <w:pPr>
              <w:snapToGrid w:val="0"/>
              <w:spacing w:before="0"/>
              <w:rPr>
                <w:rFonts w:eastAsia="TimesNewRomanPSMT" w:cs="Arial"/>
                <w:b/>
                <w:bCs/>
              </w:rPr>
            </w:pPr>
          </w:p>
        </w:tc>
      </w:tr>
      <w:tr w:rsidR="003A0E23" w:rsidRPr="00096C22" w14:paraId="3AEFC240" w14:textId="77777777" w:rsidTr="003A0E23">
        <w:tc>
          <w:tcPr>
            <w:tcW w:w="465" w:type="dxa"/>
            <w:tcBorders>
              <w:top w:val="single" w:sz="4" w:space="0" w:color="000000"/>
              <w:left w:val="single" w:sz="4" w:space="0" w:color="000000"/>
              <w:bottom w:val="single" w:sz="4" w:space="0" w:color="000000"/>
            </w:tcBorders>
            <w:shd w:val="clear" w:color="auto" w:fill="auto"/>
          </w:tcPr>
          <w:p w14:paraId="200DB9F7" w14:textId="77777777" w:rsidR="003A0E23" w:rsidRPr="00096C22" w:rsidRDefault="003A0E23" w:rsidP="003A0E23">
            <w:pPr>
              <w:snapToGrid w:val="0"/>
              <w:spacing w:before="0"/>
              <w:rPr>
                <w:rFonts w:eastAsia="TimesNewRomanPSMT" w:cs="Arial"/>
                <w:bCs/>
              </w:rPr>
            </w:pPr>
          </w:p>
          <w:p w14:paraId="49A3EEE7"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110FA45" w14:textId="77777777" w:rsidR="003A0E23" w:rsidRPr="00096C22" w:rsidRDefault="003A0E23" w:rsidP="003A0E23">
            <w:pPr>
              <w:snapToGrid w:val="0"/>
              <w:spacing w:before="0"/>
              <w:rPr>
                <w:rFonts w:eastAsia="TimesNewRomanPSMT" w:cs="Arial"/>
                <w:bCs/>
              </w:rPr>
            </w:pPr>
          </w:p>
          <w:p w14:paraId="735E078C" w14:textId="77777777" w:rsidR="003A0E23" w:rsidRPr="00096C22" w:rsidRDefault="003A0E23" w:rsidP="003A0E23">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95487EF" w14:textId="77777777" w:rsidR="003A0E23" w:rsidRPr="00096C22" w:rsidRDefault="003A0E23" w:rsidP="003A0E23">
            <w:pPr>
              <w:snapToGrid w:val="0"/>
              <w:spacing w:before="0"/>
              <w:rPr>
                <w:rFonts w:eastAsia="TimesNewRomanPSMT" w:cs="Arial"/>
                <w:b/>
                <w:bCs/>
              </w:rPr>
            </w:pPr>
          </w:p>
        </w:tc>
      </w:tr>
      <w:tr w:rsidR="003A0E23" w:rsidRPr="00096C22" w14:paraId="23F8BB0A" w14:textId="77777777" w:rsidTr="003A0E23">
        <w:tc>
          <w:tcPr>
            <w:tcW w:w="465" w:type="dxa"/>
            <w:tcBorders>
              <w:top w:val="single" w:sz="4" w:space="0" w:color="000000"/>
              <w:left w:val="single" w:sz="4" w:space="0" w:color="000000"/>
              <w:bottom w:val="single" w:sz="4" w:space="0" w:color="000000"/>
            </w:tcBorders>
            <w:shd w:val="clear" w:color="auto" w:fill="auto"/>
          </w:tcPr>
          <w:p w14:paraId="1AFBF6C8" w14:textId="77777777" w:rsidR="003A0E23" w:rsidRPr="00096C22" w:rsidRDefault="003A0E23" w:rsidP="003A0E23">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F370EDA" w14:textId="77777777" w:rsidR="003A0E23" w:rsidRPr="00096C22" w:rsidRDefault="003A0E23" w:rsidP="003A0E23">
            <w:pPr>
              <w:snapToGrid w:val="0"/>
              <w:spacing w:before="0"/>
              <w:rPr>
                <w:rFonts w:eastAsia="TimesNewRomanPSMT" w:cs="Arial"/>
                <w:bCs/>
              </w:rPr>
            </w:pPr>
          </w:p>
          <w:p w14:paraId="0E41A3E1" w14:textId="77777777" w:rsidR="003A0E23" w:rsidRPr="00096C22" w:rsidRDefault="003A0E23" w:rsidP="003A0E23">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738AAAF" w14:textId="77777777" w:rsidR="003A0E23" w:rsidRPr="00096C22" w:rsidRDefault="003A0E23" w:rsidP="003A0E23">
            <w:pPr>
              <w:snapToGrid w:val="0"/>
              <w:spacing w:before="0"/>
              <w:rPr>
                <w:rFonts w:eastAsia="TimesNewRomanPSMT" w:cs="Arial"/>
                <w:b/>
                <w:bCs/>
              </w:rPr>
            </w:pPr>
          </w:p>
        </w:tc>
      </w:tr>
      <w:tr w:rsidR="003A0E23" w:rsidRPr="00096C22" w14:paraId="780FC93A" w14:textId="77777777" w:rsidTr="003A0E23">
        <w:tc>
          <w:tcPr>
            <w:tcW w:w="465" w:type="dxa"/>
            <w:tcBorders>
              <w:top w:val="single" w:sz="4" w:space="0" w:color="000000"/>
              <w:left w:val="single" w:sz="4" w:space="0" w:color="000000"/>
              <w:bottom w:val="single" w:sz="4" w:space="0" w:color="000000"/>
            </w:tcBorders>
            <w:shd w:val="clear" w:color="auto" w:fill="auto"/>
          </w:tcPr>
          <w:p w14:paraId="182C42B5" w14:textId="77777777" w:rsidR="003A0E23" w:rsidRPr="00096C22" w:rsidRDefault="003A0E23" w:rsidP="003A0E23">
            <w:pPr>
              <w:snapToGrid w:val="0"/>
              <w:spacing w:before="0"/>
              <w:rPr>
                <w:rFonts w:eastAsia="TimesNewRomanPSMT" w:cs="Arial"/>
                <w:bCs/>
              </w:rPr>
            </w:pPr>
          </w:p>
          <w:p w14:paraId="7507C596" w14:textId="77777777" w:rsidR="003A0E23" w:rsidRPr="00096C22" w:rsidRDefault="003A0E23" w:rsidP="003A0E23">
            <w:pPr>
              <w:spacing w:before="0"/>
              <w:rPr>
                <w:rFonts w:eastAsia="TimesNewRomanPSMT" w:cs="Arial"/>
                <w:bCs/>
                <w:lang w:val="ru-RU"/>
              </w:rPr>
            </w:pPr>
            <w:r w:rsidRPr="00096C22">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633EF4C" w14:textId="77777777" w:rsidR="003A0E23" w:rsidRPr="00096C22" w:rsidRDefault="003A0E23" w:rsidP="003A0E23">
            <w:pPr>
              <w:snapToGrid w:val="0"/>
              <w:spacing w:before="0"/>
              <w:rPr>
                <w:rFonts w:eastAsia="TimesNewRomanPSMT" w:cs="Arial"/>
                <w:bCs/>
                <w:lang w:val="ru-RU"/>
              </w:rPr>
            </w:pPr>
          </w:p>
          <w:p w14:paraId="51700E5A" w14:textId="77777777" w:rsidR="003A0E23" w:rsidRPr="00096C22" w:rsidRDefault="003A0E23" w:rsidP="003A0E23">
            <w:pPr>
              <w:spacing w:before="0"/>
              <w:rPr>
                <w:rFonts w:eastAsia="TimesNewRomanPSMT" w:cs="Arial"/>
                <w:b/>
                <w:bCs/>
                <w:lang w:val="ru-RU"/>
              </w:rPr>
            </w:pPr>
            <w:r w:rsidRPr="00096C22">
              <w:rPr>
                <w:rFonts w:eastAsia="TimesNewRomanPSMT" w:cs="Arial"/>
                <w:bCs/>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2E36112" w14:textId="77777777" w:rsidR="003A0E23" w:rsidRPr="00096C22" w:rsidRDefault="003A0E23" w:rsidP="003A0E23">
            <w:pPr>
              <w:snapToGrid w:val="0"/>
              <w:spacing w:before="0"/>
              <w:rPr>
                <w:rFonts w:eastAsia="TimesNewRomanPSMT" w:cs="Arial"/>
                <w:b/>
                <w:bCs/>
                <w:lang w:val="ru-RU"/>
              </w:rPr>
            </w:pPr>
          </w:p>
        </w:tc>
      </w:tr>
      <w:tr w:rsidR="003A0E23" w:rsidRPr="00096C22" w14:paraId="2E380269" w14:textId="77777777" w:rsidTr="003A0E23">
        <w:tc>
          <w:tcPr>
            <w:tcW w:w="465" w:type="dxa"/>
            <w:tcBorders>
              <w:top w:val="single" w:sz="4" w:space="0" w:color="000000"/>
              <w:left w:val="single" w:sz="4" w:space="0" w:color="000000"/>
              <w:bottom w:val="single" w:sz="4" w:space="0" w:color="000000"/>
            </w:tcBorders>
            <w:shd w:val="clear" w:color="auto" w:fill="auto"/>
          </w:tcPr>
          <w:p w14:paraId="10A7A02C" w14:textId="77777777" w:rsidR="003A0E23" w:rsidRPr="00096C22" w:rsidRDefault="003A0E23" w:rsidP="003A0E23">
            <w:pPr>
              <w:snapToGrid w:val="0"/>
              <w:spacing w:before="0"/>
              <w:rPr>
                <w:rFonts w:eastAsia="TimesNewRomanPSMT" w:cs="Arial"/>
                <w:bCs/>
                <w:lang w:val="ru-RU"/>
              </w:rPr>
            </w:pPr>
          </w:p>
          <w:p w14:paraId="09B87342" w14:textId="77777777" w:rsidR="003A0E23" w:rsidRPr="00096C22" w:rsidRDefault="003A0E23" w:rsidP="003A0E23">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042A5218" w14:textId="77777777" w:rsidR="003A0E23" w:rsidRPr="00096C22" w:rsidRDefault="003A0E23" w:rsidP="003A0E23">
            <w:pPr>
              <w:snapToGrid w:val="0"/>
              <w:spacing w:before="0"/>
              <w:rPr>
                <w:rFonts w:eastAsia="TimesNewRomanPSMT" w:cs="Arial"/>
                <w:bCs/>
                <w:lang w:val="ru-RU"/>
              </w:rPr>
            </w:pPr>
          </w:p>
          <w:p w14:paraId="669C0F26" w14:textId="77777777" w:rsidR="003A0E23" w:rsidRPr="00096C22" w:rsidRDefault="003A0E23" w:rsidP="003A0E23">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BFE19FF" w14:textId="77777777" w:rsidR="003A0E23" w:rsidRPr="00096C22" w:rsidRDefault="003A0E23" w:rsidP="003A0E23">
            <w:pPr>
              <w:snapToGrid w:val="0"/>
              <w:spacing w:before="0"/>
              <w:rPr>
                <w:rFonts w:eastAsia="TimesNewRomanPSMT" w:cs="Arial"/>
                <w:b/>
                <w:bCs/>
              </w:rPr>
            </w:pPr>
          </w:p>
        </w:tc>
      </w:tr>
      <w:tr w:rsidR="003A0E23" w:rsidRPr="00096C22" w14:paraId="7C3488DF" w14:textId="77777777" w:rsidTr="003A0E23">
        <w:tc>
          <w:tcPr>
            <w:tcW w:w="465" w:type="dxa"/>
            <w:tcBorders>
              <w:top w:val="single" w:sz="4" w:space="0" w:color="000000"/>
              <w:left w:val="single" w:sz="4" w:space="0" w:color="000000"/>
              <w:bottom w:val="single" w:sz="4" w:space="0" w:color="000000"/>
            </w:tcBorders>
            <w:shd w:val="clear" w:color="auto" w:fill="auto"/>
          </w:tcPr>
          <w:p w14:paraId="35C14785" w14:textId="77777777" w:rsidR="003A0E23" w:rsidRPr="00096C22" w:rsidRDefault="003A0E23" w:rsidP="003A0E23">
            <w:pPr>
              <w:snapToGrid w:val="0"/>
              <w:spacing w:before="0"/>
              <w:rPr>
                <w:rFonts w:eastAsia="TimesNewRomanPSMT" w:cs="Arial"/>
                <w:bCs/>
              </w:rPr>
            </w:pPr>
          </w:p>
          <w:p w14:paraId="52E176D5"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E98A817" w14:textId="77777777" w:rsidR="003A0E23" w:rsidRPr="00096C22" w:rsidRDefault="003A0E23" w:rsidP="003A0E23">
            <w:pPr>
              <w:snapToGrid w:val="0"/>
              <w:spacing w:before="0"/>
              <w:rPr>
                <w:rFonts w:eastAsia="TimesNewRomanPSMT" w:cs="Arial"/>
                <w:bCs/>
              </w:rPr>
            </w:pPr>
          </w:p>
          <w:p w14:paraId="3175449C" w14:textId="77777777" w:rsidR="003A0E23" w:rsidRPr="00096C22" w:rsidRDefault="003A0E23" w:rsidP="003A0E23">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AD5EEBB" w14:textId="77777777" w:rsidR="003A0E23" w:rsidRPr="00096C22" w:rsidRDefault="003A0E23" w:rsidP="003A0E23">
            <w:pPr>
              <w:snapToGrid w:val="0"/>
              <w:spacing w:before="0"/>
              <w:rPr>
                <w:rFonts w:eastAsia="TimesNewRomanPSMT" w:cs="Arial"/>
                <w:b/>
                <w:bCs/>
              </w:rPr>
            </w:pPr>
          </w:p>
        </w:tc>
      </w:tr>
      <w:tr w:rsidR="003A0E23" w:rsidRPr="00096C22" w14:paraId="5ECD4C32" w14:textId="77777777" w:rsidTr="003A0E23">
        <w:tc>
          <w:tcPr>
            <w:tcW w:w="465" w:type="dxa"/>
            <w:tcBorders>
              <w:top w:val="single" w:sz="4" w:space="0" w:color="000000"/>
              <w:left w:val="single" w:sz="4" w:space="0" w:color="000000"/>
              <w:bottom w:val="single" w:sz="4" w:space="0" w:color="000000"/>
            </w:tcBorders>
            <w:shd w:val="clear" w:color="auto" w:fill="auto"/>
          </w:tcPr>
          <w:p w14:paraId="0673C67B" w14:textId="77777777" w:rsidR="003A0E23" w:rsidRPr="00096C22" w:rsidRDefault="003A0E23" w:rsidP="003A0E23">
            <w:pPr>
              <w:snapToGrid w:val="0"/>
              <w:spacing w:before="0"/>
              <w:rPr>
                <w:rFonts w:eastAsia="TimesNewRomanPSMT" w:cs="Arial"/>
                <w:bCs/>
              </w:rPr>
            </w:pPr>
          </w:p>
          <w:p w14:paraId="22920CB7" w14:textId="77777777" w:rsidR="003A0E23" w:rsidRPr="00096C22" w:rsidRDefault="003A0E23" w:rsidP="003A0E23">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7FE8C84" w14:textId="77777777" w:rsidR="003A0E23" w:rsidRPr="00096C22" w:rsidRDefault="003A0E23" w:rsidP="003A0E23">
            <w:pPr>
              <w:snapToGrid w:val="0"/>
              <w:spacing w:before="0"/>
              <w:rPr>
                <w:rFonts w:eastAsia="TimesNewRomanPSMT" w:cs="Arial"/>
                <w:bCs/>
              </w:rPr>
            </w:pPr>
          </w:p>
          <w:p w14:paraId="5B617B18" w14:textId="77777777" w:rsidR="003A0E23" w:rsidRPr="00096C22" w:rsidRDefault="003A0E23" w:rsidP="003A0E23">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5BC2B13" w14:textId="77777777" w:rsidR="003A0E23" w:rsidRPr="00096C22" w:rsidRDefault="003A0E23" w:rsidP="003A0E23">
            <w:pPr>
              <w:snapToGrid w:val="0"/>
              <w:spacing w:before="0"/>
              <w:rPr>
                <w:rFonts w:eastAsia="TimesNewRomanPSMT" w:cs="Arial"/>
                <w:b/>
                <w:bCs/>
              </w:rPr>
            </w:pPr>
          </w:p>
        </w:tc>
      </w:tr>
      <w:tr w:rsidR="003A0E23" w:rsidRPr="00096C22" w14:paraId="490CD2E7" w14:textId="77777777" w:rsidTr="003A0E23">
        <w:tc>
          <w:tcPr>
            <w:tcW w:w="465" w:type="dxa"/>
            <w:tcBorders>
              <w:top w:val="single" w:sz="4" w:space="0" w:color="000000"/>
              <w:left w:val="single" w:sz="4" w:space="0" w:color="000000"/>
              <w:bottom w:val="single" w:sz="4" w:space="0" w:color="000000"/>
            </w:tcBorders>
            <w:shd w:val="clear" w:color="auto" w:fill="auto"/>
          </w:tcPr>
          <w:p w14:paraId="04F10145" w14:textId="77777777" w:rsidR="003A0E23" w:rsidRPr="00096C22" w:rsidRDefault="003A0E23" w:rsidP="003A0E23">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CCA6525" w14:textId="77777777" w:rsidR="003A0E23" w:rsidRPr="00096C22" w:rsidRDefault="003A0E23" w:rsidP="003A0E23">
            <w:pPr>
              <w:snapToGrid w:val="0"/>
              <w:spacing w:before="0"/>
              <w:rPr>
                <w:rFonts w:eastAsia="TimesNewRomanPSMT" w:cs="Arial"/>
                <w:bCs/>
              </w:rPr>
            </w:pPr>
          </w:p>
          <w:p w14:paraId="6B97154E" w14:textId="77777777" w:rsidR="003A0E23" w:rsidRPr="00096C22" w:rsidRDefault="003A0E23" w:rsidP="003A0E23">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E193B83" w14:textId="77777777" w:rsidR="003A0E23" w:rsidRPr="00096C22" w:rsidRDefault="003A0E23" w:rsidP="003A0E23">
            <w:pPr>
              <w:snapToGrid w:val="0"/>
              <w:spacing w:before="0"/>
              <w:rPr>
                <w:rFonts w:eastAsia="TimesNewRomanPSMT" w:cs="Arial"/>
                <w:b/>
                <w:bCs/>
              </w:rPr>
            </w:pPr>
          </w:p>
        </w:tc>
      </w:tr>
    </w:tbl>
    <w:p w14:paraId="0C03B83F" w14:textId="77777777" w:rsidR="003A0E23" w:rsidRPr="00096C22" w:rsidRDefault="003A0E23" w:rsidP="003A0E23">
      <w:pPr>
        <w:spacing w:before="0"/>
        <w:rPr>
          <w:rFonts w:cs="Arial"/>
          <w:b/>
          <w:bCs/>
          <w:i/>
          <w:iCs/>
          <w:u w:val="single"/>
        </w:rPr>
      </w:pPr>
    </w:p>
    <w:p w14:paraId="05BFF194" w14:textId="77777777" w:rsidR="003A0E23" w:rsidRDefault="003A0E23" w:rsidP="003A0E23">
      <w:pPr>
        <w:spacing w:before="0"/>
        <w:rPr>
          <w:rFonts w:cs="Arial"/>
          <w:b/>
          <w:bCs/>
          <w:i/>
          <w:iCs/>
          <w:u w:val="single"/>
        </w:rPr>
      </w:pPr>
    </w:p>
    <w:p w14:paraId="2FA36015" w14:textId="77777777" w:rsidR="003A0E23" w:rsidRPr="00096C22" w:rsidRDefault="003A0E23" w:rsidP="003A0E23">
      <w:pPr>
        <w:spacing w:before="0"/>
        <w:rPr>
          <w:rFonts w:cs="Arial"/>
          <w:i/>
          <w:iCs/>
          <w:lang w:val="ru-RU"/>
        </w:rPr>
      </w:pPr>
      <w:r w:rsidRPr="00096C22">
        <w:rPr>
          <w:rFonts w:cs="Arial"/>
          <w:b/>
          <w:bCs/>
          <w:i/>
          <w:iCs/>
          <w:u w:val="single"/>
        </w:rPr>
        <w:t>Напомена:</w:t>
      </w:r>
    </w:p>
    <w:p w14:paraId="29A9CAA4" w14:textId="77777777" w:rsidR="003A0E23" w:rsidRPr="00096C22" w:rsidRDefault="003A0E23" w:rsidP="003A0E23">
      <w:pPr>
        <w:spacing w:before="0"/>
        <w:rPr>
          <w:rFonts w:cs="Arial"/>
          <w:i/>
          <w:iCs/>
          <w:lang w:val="ru-RU"/>
        </w:rPr>
      </w:pPr>
      <w:r w:rsidRPr="00096C22">
        <w:rPr>
          <w:rFonts w:cs="Arial"/>
          <w:i/>
          <w:iCs/>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w:t>
      </w:r>
      <w:r w:rsidRPr="00096C22">
        <w:rPr>
          <w:rFonts w:cs="Arial"/>
          <w:i/>
          <w:iCs/>
          <w:lang w:val="ru-RU"/>
        </w:rPr>
        <w:lastRenderedPageBreak/>
        <w:t>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1CFB437" w14:textId="77777777" w:rsidR="003A0E23" w:rsidRPr="00096C22" w:rsidRDefault="003A0E23" w:rsidP="003A0E23">
      <w:pPr>
        <w:spacing w:before="0"/>
        <w:rPr>
          <w:rFonts w:cs="Arial"/>
          <w:i/>
          <w:iCs/>
          <w:lang w:val="ru-RU"/>
        </w:rPr>
      </w:pPr>
    </w:p>
    <w:p w14:paraId="48419C7D" w14:textId="77777777" w:rsidR="003A0E23" w:rsidRPr="00096C22" w:rsidRDefault="003A0E23" w:rsidP="003A0E23">
      <w:pPr>
        <w:spacing w:before="0"/>
        <w:jc w:val="left"/>
        <w:rPr>
          <w:rFonts w:cs="Arial"/>
          <w:i/>
          <w:iCs/>
          <w:lang w:val="ru-RU"/>
        </w:rPr>
      </w:pPr>
    </w:p>
    <w:p w14:paraId="181D40A7" w14:textId="77777777" w:rsidR="003A0E23" w:rsidRPr="00941144" w:rsidRDefault="003A0E23" w:rsidP="003A0E23">
      <w:pPr>
        <w:spacing w:before="0"/>
        <w:jc w:val="left"/>
        <w:rPr>
          <w:rFonts w:cs="Arial"/>
          <w:i/>
          <w:iCs/>
          <w:lang w:val="ru-RU"/>
        </w:rPr>
      </w:pPr>
      <w:r w:rsidRPr="00096C22">
        <w:rPr>
          <w:rFonts w:cs="Arial"/>
          <w:i/>
          <w:iCs/>
          <w:lang w:val="ru-RU"/>
        </w:rPr>
        <w:br w:type="page"/>
      </w:r>
      <w:r w:rsidRPr="00096C22">
        <w:rPr>
          <w:rFonts w:eastAsia="TimesNewRomanPSMT" w:cs="Arial"/>
          <w:b/>
          <w:bCs/>
          <w:lang w:val="sr-Cyrl-CS"/>
        </w:rPr>
        <w:lastRenderedPageBreak/>
        <w:t>5) ЦЕНА И КОМЕРЦИЈАЛНИ УСЛОВИ ПОНУДЕ</w:t>
      </w:r>
    </w:p>
    <w:p w14:paraId="354606F5" w14:textId="77777777" w:rsidR="003A0E23" w:rsidRPr="00096C22" w:rsidRDefault="003A0E23" w:rsidP="003A0E23">
      <w:pPr>
        <w:spacing w:before="0"/>
        <w:jc w:val="center"/>
        <w:rPr>
          <w:rFonts w:cs="Arial"/>
          <w:bCs/>
          <w:i/>
          <w:iCs/>
          <w:lang w:val="sr-Cyrl-CS"/>
        </w:rPr>
      </w:pPr>
    </w:p>
    <w:p w14:paraId="5A85B8FF" w14:textId="77777777" w:rsidR="003A0E23" w:rsidRPr="00096C22" w:rsidRDefault="003A0E23" w:rsidP="003A0E23">
      <w:pPr>
        <w:spacing w:before="0"/>
        <w:jc w:val="center"/>
        <w:rPr>
          <w:rFonts w:cs="Arial"/>
          <w:b/>
          <w:bCs/>
          <w:iCs/>
          <w:u w:val="single"/>
          <w:lang w:val="sr-Cyrl-CS"/>
        </w:rPr>
      </w:pPr>
      <w:r w:rsidRPr="00096C22">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3"/>
        <w:gridCol w:w="3646"/>
      </w:tblGrid>
      <w:tr w:rsidR="003A0E23" w:rsidRPr="00096C22" w14:paraId="594C6642" w14:textId="77777777" w:rsidTr="003A0E23">
        <w:trPr>
          <w:trHeight w:val="485"/>
        </w:trPr>
        <w:tc>
          <w:tcPr>
            <w:tcW w:w="5373" w:type="dxa"/>
            <w:shd w:val="clear" w:color="auto" w:fill="C6D9F1" w:themeFill="text2" w:themeFillTint="33"/>
            <w:vAlign w:val="center"/>
          </w:tcPr>
          <w:p w14:paraId="5717003A" w14:textId="77777777" w:rsidR="003A0E23" w:rsidRPr="00096C22" w:rsidRDefault="003A0E23" w:rsidP="003A0E23">
            <w:pPr>
              <w:spacing w:before="0"/>
              <w:jc w:val="center"/>
              <w:rPr>
                <w:rFonts w:cs="Arial"/>
                <w:b/>
                <w:bCs/>
                <w:i/>
                <w:iCs/>
                <w:lang w:val="sr-Cyrl-CS"/>
              </w:rPr>
            </w:pPr>
            <w:r w:rsidRPr="00096C22">
              <w:rPr>
                <w:rFonts w:eastAsia="TimesNewRomanPSMT" w:cs="Arial"/>
                <w:b/>
                <w:bCs/>
              </w:rPr>
              <w:t xml:space="preserve">ПРЕДМЕТ </w:t>
            </w:r>
            <w:r w:rsidRPr="00096C22">
              <w:rPr>
                <w:rFonts w:eastAsia="TimesNewRomanPSMT" w:cs="Arial"/>
                <w:b/>
                <w:bCs/>
                <w:lang w:val="sr-Cyrl-CS"/>
              </w:rPr>
              <w:t xml:space="preserve">И БРОЈ </w:t>
            </w:r>
            <w:r w:rsidRPr="00096C22">
              <w:rPr>
                <w:rFonts w:eastAsia="TimesNewRomanPSMT" w:cs="Arial"/>
                <w:b/>
                <w:bCs/>
              </w:rPr>
              <w:t>НАБАВКЕ</w:t>
            </w:r>
          </w:p>
        </w:tc>
        <w:tc>
          <w:tcPr>
            <w:tcW w:w="3646" w:type="dxa"/>
            <w:shd w:val="clear" w:color="auto" w:fill="C6D9F1" w:themeFill="text2" w:themeFillTint="33"/>
            <w:vAlign w:val="center"/>
          </w:tcPr>
          <w:p w14:paraId="287098FF" w14:textId="77777777" w:rsidR="003A0E23" w:rsidRPr="00096C22" w:rsidRDefault="003A0E23" w:rsidP="003A0E23">
            <w:pPr>
              <w:spacing w:before="0"/>
              <w:jc w:val="center"/>
              <w:rPr>
                <w:rFonts w:cs="Arial"/>
                <w:b/>
                <w:bCs/>
                <w:iCs/>
                <w:lang w:val="sr-Cyrl-CS"/>
              </w:rPr>
            </w:pPr>
            <w:r w:rsidRPr="00096C22">
              <w:rPr>
                <w:rFonts w:cs="Arial"/>
                <w:b/>
                <w:bCs/>
                <w:iCs/>
                <w:lang w:val="sr-Cyrl-CS"/>
              </w:rPr>
              <w:t xml:space="preserve">УКУПНА ЦЕНА </w:t>
            </w:r>
          </w:p>
          <w:p w14:paraId="02AA4602" w14:textId="77777777" w:rsidR="003A0E23" w:rsidRPr="00096C22" w:rsidRDefault="003A0E23" w:rsidP="003A0E23">
            <w:pPr>
              <w:spacing w:before="0"/>
              <w:jc w:val="center"/>
              <w:rPr>
                <w:rFonts w:cs="Arial"/>
                <w:b/>
                <w:bCs/>
                <w:iCs/>
                <w:lang w:val="sr-Cyrl-CS"/>
              </w:rPr>
            </w:pPr>
            <w:r w:rsidRPr="00096C22">
              <w:rPr>
                <w:rFonts w:eastAsia="Arial Unicode MS" w:cs="Arial"/>
                <w:b/>
                <w:bCs/>
                <w:iCs/>
                <w:kern w:val="1"/>
                <w:lang w:val="sr-Cyrl-CS" w:eastAsia="ar-SA"/>
              </w:rPr>
              <w:t xml:space="preserve">дин. </w:t>
            </w:r>
            <w:r w:rsidRPr="00096C22">
              <w:rPr>
                <w:rFonts w:cs="Arial"/>
                <w:b/>
                <w:bCs/>
                <w:iCs/>
                <w:lang w:val="sr-Cyrl-CS"/>
              </w:rPr>
              <w:t>без ПДВ</w:t>
            </w:r>
          </w:p>
        </w:tc>
      </w:tr>
      <w:tr w:rsidR="003A0E23" w:rsidRPr="00096C22" w14:paraId="3F93852F" w14:textId="77777777" w:rsidTr="003A0E23">
        <w:trPr>
          <w:trHeight w:val="440"/>
        </w:trPr>
        <w:tc>
          <w:tcPr>
            <w:tcW w:w="5373" w:type="dxa"/>
            <w:vAlign w:val="center"/>
          </w:tcPr>
          <w:p w14:paraId="62FBE046" w14:textId="77777777" w:rsidR="003A0E23" w:rsidRPr="00096C22" w:rsidRDefault="003A0E23" w:rsidP="003A0E23">
            <w:pPr>
              <w:spacing w:before="0"/>
              <w:ind w:left="1365"/>
              <w:jc w:val="center"/>
              <w:rPr>
                <w:rFonts w:cs="Arial"/>
                <w:b/>
                <w:lang w:val="sr-Cyrl-CS"/>
              </w:rPr>
            </w:pPr>
            <w:r>
              <w:rPr>
                <w:rFonts w:cs="Arial"/>
                <w:b/>
                <w:lang w:val="sr-Cyrl-CS"/>
              </w:rPr>
              <w:t xml:space="preserve">РЕЗЕРВНИ ДЕЛОВИ И МАТЕРИЈАЛ ЗА ПУТНИЧКА ВОЗИЛА </w:t>
            </w:r>
            <w:r w:rsidRPr="00096C22">
              <w:rPr>
                <w:rFonts w:cs="Arial"/>
                <w:b/>
                <w:lang w:val="sr-Cyrl-CS"/>
              </w:rPr>
              <w:t>,</w:t>
            </w:r>
          </w:p>
          <w:p w14:paraId="4D47A258" w14:textId="77777777" w:rsidR="003A0E23" w:rsidRDefault="003A0E23" w:rsidP="003A0E23">
            <w:pPr>
              <w:spacing w:before="0"/>
              <w:ind w:left="1365"/>
              <w:jc w:val="center"/>
              <w:rPr>
                <w:rFonts w:cs="Arial"/>
                <w:b/>
                <w:lang w:val="sr-Cyrl-CS"/>
              </w:rPr>
            </w:pPr>
            <w:r>
              <w:rPr>
                <w:rFonts w:cs="Arial"/>
                <w:b/>
                <w:lang w:val="sr-Cyrl-CS"/>
              </w:rPr>
              <w:t>ЈН/8200/0082/2017</w:t>
            </w:r>
          </w:p>
          <w:p w14:paraId="73D7B64B" w14:textId="502BF304" w:rsidR="00A104A7" w:rsidRPr="00096C22" w:rsidRDefault="00A104A7" w:rsidP="003A0E23">
            <w:pPr>
              <w:spacing w:before="0"/>
              <w:ind w:left="1365"/>
              <w:jc w:val="center"/>
              <w:rPr>
                <w:rFonts w:cs="Arial"/>
                <w:b/>
                <w:i/>
                <w:lang w:val="sr-Cyrl-CS"/>
              </w:rPr>
            </w:pPr>
            <w:r>
              <w:rPr>
                <w:rFonts w:cs="Arial"/>
                <w:b/>
                <w:lang w:val="sr-Cyrl-CS"/>
              </w:rPr>
              <w:t>ПАРТИЈА 4</w:t>
            </w:r>
          </w:p>
        </w:tc>
        <w:tc>
          <w:tcPr>
            <w:tcW w:w="3646" w:type="dxa"/>
          </w:tcPr>
          <w:p w14:paraId="3579456C" w14:textId="77777777" w:rsidR="003A0E23" w:rsidRPr="00096C22" w:rsidRDefault="003A0E23" w:rsidP="003A0E23">
            <w:pPr>
              <w:spacing w:before="0"/>
              <w:jc w:val="center"/>
              <w:rPr>
                <w:rFonts w:cs="Arial"/>
                <w:b/>
                <w:bCs/>
                <w:i/>
                <w:iCs/>
                <w:lang w:val="sr-Cyrl-CS"/>
              </w:rPr>
            </w:pPr>
          </w:p>
          <w:p w14:paraId="0869028D" w14:textId="77777777" w:rsidR="003A0E23" w:rsidRPr="00096C22" w:rsidRDefault="003A0E23" w:rsidP="003A0E23">
            <w:pPr>
              <w:spacing w:before="0"/>
              <w:jc w:val="center"/>
              <w:rPr>
                <w:rFonts w:cs="Arial"/>
                <w:b/>
                <w:bCs/>
                <w:i/>
                <w:iCs/>
                <w:lang w:val="sr-Cyrl-CS"/>
              </w:rPr>
            </w:pPr>
          </w:p>
        </w:tc>
      </w:tr>
    </w:tbl>
    <w:p w14:paraId="19692B20" w14:textId="77777777" w:rsidR="003A0E23" w:rsidRPr="00096C22" w:rsidRDefault="003A0E23" w:rsidP="003A0E23">
      <w:pPr>
        <w:spacing w:before="0"/>
        <w:jc w:val="center"/>
        <w:rPr>
          <w:rFonts w:cs="Arial"/>
          <w:b/>
          <w:bCs/>
          <w:iCs/>
          <w:u w:val="single"/>
          <w:lang w:val="sr-Cyrl-CS"/>
        </w:rPr>
      </w:pPr>
      <w:r w:rsidRPr="00096C22">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24"/>
      </w:tblGrid>
      <w:tr w:rsidR="003A0E23" w:rsidRPr="00096C22" w14:paraId="144AFC0D" w14:textId="77777777" w:rsidTr="003A0E23">
        <w:trPr>
          <w:trHeight w:val="647"/>
        </w:trPr>
        <w:tc>
          <w:tcPr>
            <w:tcW w:w="5395" w:type="dxa"/>
            <w:shd w:val="clear" w:color="auto" w:fill="C6D9F1" w:themeFill="text2" w:themeFillTint="33"/>
            <w:vAlign w:val="center"/>
          </w:tcPr>
          <w:p w14:paraId="72A8364D" w14:textId="77777777" w:rsidR="003A0E23" w:rsidRPr="00096C22" w:rsidRDefault="003A0E23" w:rsidP="003A0E23">
            <w:pPr>
              <w:spacing w:before="0"/>
              <w:jc w:val="center"/>
              <w:rPr>
                <w:rFonts w:cs="Arial"/>
                <w:b/>
                <w:bCs/>
                <w:iCs/>
                <w:lang w:val="sr-Cyrl-CS"/>
              </w:rPr>
            </w:pPr>
            <w:r w:rsidRPr="00096C22">
              <w:rPr>
                <w:rFonts w:cs="Arial"/>
                <w:b/>
                <w:bCs/>
                <w:iCs/>
                <w:lang w:val="sr-Cyrl-CS"/>
              </w:rPr>
              <w:t>УСЛОВ НАРУЧИОЦА</w:t>
            </w:r>
          </w:p>
        </w:tc>
        <w:tc>
          <w:tcPr>
            <w:tcW w:w="3624" w:type="dxa"/>
            <w:shd w:val="clear" w:color="auto" w:fill="C6D9F1" w:themeFill="text2" w:themeFillTint="33"/>
            <w:vAlign w:val="center"/>
          </w:tcPr>
          <w:p w14:paraId="3A381358" w14:textId="77777777" w:rsidR="003A0E23" w:rsidRPr="00096C22" w:rsidRDefault="003A0E23" w:rsidP="003A0E23">
            <w:pPr>
              <w:spacing w:before="0"/>
              <w:jc w:val="center"/>
              <w:rPr>
                <w:rFonts w:cs="Arial"/>
                <w:b/>
                <w:bCs/>
                <w:iCs/>
                <w:lang w:val="sr-Cyrl-CS"/>
              </w:rPr>
            </w:pPr>
            <w:r w:rsidRPr="00096C22">
              <w:rPr>
                <w:rFonts w:cs="Arial"/>
                <w:b/>
                <w:bCs/>
                <w:iCs/>
                <w:lang w:val="sr-Cyrl-CS"/>
              </w:rPr>
              <w:t>ПОНУДА ПОНУЂАЧА</w:t>
            </w:r>
          </w:p>
        </w:tc>
      </w:tr>
      <w:tr w:rsidR="003A0E23" w:rsidRPr="00096C22" w14:paraId="150D276A" w14:textId="77777777" w:rsidTr="003A0E23">
        <w:tc>
          <w:tcPr>
            <w:tcW w:w="5395" w:type="dxa"/>
            <w:vAlign w:val="center"/>
          </w:tcPr>
          <w:p w14:paraId="1BB4337A" w14:textId="77777777" w:rsidR="003A0E23" w:rsidRPr="00096C22" w:rsidRDefault="003A0E23" w:rsidP="003A0E23">
            <w:pPr>
              <w:spacing w:before="0"/>
              <w:jc w:val="center"/>
              <w:rPr>
                <w:rFonts w:cs="Arial"/>
                <w:b/>
                <w:bCs/>
                <w:iCs/>
                <w:lang w:val="sr-Cyrl-CS"/>
              </w:rPr>
            </w:pPr>
            <w:r w:rsidRPr="00096C22">
              <w:rPr>
                <w:rFonts w:cs="Arial"/>
                <w:b/>
                <w:bCs/>
                <w:iCs/>
                <w:lang w:val="sr-Cyrl-CS"/>
              </w:rPr>
              <w:t>РОК И НАЧИН ПЛАЋАЊА:</w:t>
            </w:r>
          </w:p>
          <w:p w14:paraId="6B277E00" w14:textId="77777777" w:rsidR="003A0E23" w:rsidRPr="00096C22" w:rsidRDefault="003A0E23" w:rsidP="003A0E23">
            <w:pPr>
              <w:spacing w:before="0"/>
              <w:jc w:val="center"/>
              <w:rPr>
                <w:rFonts w:cs="Arial"/>
                <w:b/>
                <w:bCs/>
                <w:iCs/>
                <w:lang w:val="sr-Cyrl-CS"/>
              </w:rPr>
            </w:pPr>
            <w:r w:rsidRPr="00096C22">
              <w:rPr>
                <w:rFonts w:cs="Arial"/>
                <w:bCs/>
                <w:iCs/>
              </w:rPr>
              <w:t>Сукцесивно, након сваке појединачне испоруке и потпи</w:t>
            </w:r>
            <w:r>
              <w:rPr>
                <w:rFonts w:cs="Arial"/>
                <w:bCs/>
                <w:iCs/>
              </w:rPr>
              <w:t>сивања Записника о квалитативно</w:t>
            </w:r>
            <w:r>
              <w:rPr>
                <w:rFonts w:cs="Arial"/>
                <w:bCs/>
                <w:iCs/>
                <w:lang w:val="sr-Cyrl-RS"/>
              </w:rPr>
              <w:t>-</w:t>
            </w:r>
            <w:r w:rsidRPr="00096C22">
              <w:rPr>
                <w:rFonts w:cs="Arial"/>
                <w:bCs/>
                <w:iCs/>
              </w:rPr>
              <w:t xml:space="preserve"> квантитативном пријему добара од стране овлашћених представника Купца и  Продавца - без примедби, </w:t>
            </w:r>
            <w:r>
              <w:rPr>
                <w:rFonts w:cs="Arial"/>
                <w:bCs/>
                <w:iCs/>
                <w:lang w:val="sr-Cyrl-RS"/>
              </w:rPr>
              <w:t xml:space="preserve">а по појединачно издатој наруџбеници, </w:t>
            </w:r>
            <w:r w:rsidRPr="00096C22">
              <w:rPr>
                <w:rFonts w:cs="Arial"/>
                <w:bCs/>
                <w:iCs/>
              </w:rPr>
              <w:t xml:space="preserve">у року </w:t>
            </w:r>
            <w:r w:rsidRPr="00096C22">
              <w:rPr>
                <w:rFonts w:cs="Arial"/>
                <w:bCs/>
                <w:iCs/>
                <w:lang w:val="sr-Cyrl-RS"/>
              </w:rPr>
              <w:t xml:space="preserve">до 45 дана </w:t>
            </w:r>
            <w:r w:rsidRPr="00096C22">
              <w:rPr>
                <w:rFonts w:cs="Arial"/>
                <w:bCs/>
                <w:iCs/>
              </w:rPr>
              <w:t>од дана пријема исправног рачуна</w:t>
            </w:r>
          </w:p>
        </w:tc>
        <w:tc>
          <w:tcPr>
            <w:tcW w:w="3624" w:type="dxa"/>
            <w:vAlign w:val="center"/>
          </w:tcPr>
          <w:p w14:paraId="6519A60E" w14:textId="77777777" w:rsidR="003A0E23" w:rsidRPr="00096C22" w:rsidRDefault="003A0E23" w:rsidP="003A0E23">
            <w:pPr>
              <w:spacing w:before="0"/>
              <w:jc w:val="center"/>
              <w:rPr>
                <w:rFonts w:cs="Arial"/>
                <w:bCs/>
                <w:iCs/>
                <w:lang w:val="sr-Cyrl-CS"/>
              </w:rPr>
            </w:pPr>
            <w:r w:rsidRPr="00096C22">
              <w:rPr>
                <w:rFonts w:cs="Arial"/>
                <w:bCs/>
                <w:iCs/>
                <w:lang w:val="sr-Cyrl-CS"/>
              </w:rPr>
              <w:t>Сагласан за захтевом наручиоца</w:t>
            </w:r>
          </w:p>
          <w:p w14:paraId="24046232" w14:textId="77777777" w:rsidR="003A0E23" w:rsidRPr="00096C22" w:rsidRDefault="003A0E23" w:rsidP="003A0E23">
            <w:pPr>
              <w:spacing w:before="0"/>
              <w:jc w:val="center"/>
              <w:rPr>
                <w:rFonts w:cs="Arial"/>
                <w:bCs/>
                <w:iCs/>
                <w:lang w:val="sr-Cyrl-CS"/>
              </w:rPr>
            </w:pPr>
            <w:r w:rsidRPr="00096C22">
              <w:rPr>
                <w:rFonts w:cs="Arial"/>
                <w:bCs/>
                <w:iCs/>
                <w:lang w:val="sr-Cyrl-CS"/>
              </w:rPr>
              <w:t>ДА/НЕ (заокружити)</w:t>
            </w:r>
          </w:p>
          <w:p w14:paraId="5737DC59" w14:textId="77777777" w:rsidR="003A0E23" w:rsidRPr="00096C22" w:rsidRDefault="003A0E23" w:rsidP="003A0E23">
            <w:pPr>
              <w:spacing w:before="0"/>
              <w:jc w:val="center"/>
              <w:rPr>
                <w:rFonts w:cs="Arial"/>
                <w:bCs/>
                <w:iCs/>
                <w:lang w:val="sr-Cyrl-CS"/>
              </w:rPr>
            </w:pPr>
          </w:p>
        </w:tc>
      </w:tr>
      <w:tr w:rsidR="003A0E23" w:rsidRPr="00096C22" w14:paraId="3CE4637B" w14:textId="77777777" w:rsidTr="003A0E23">
        <w:tc>
          <w:tcPr>
            <w:tcW w:w="5395" w:type="dxa"/>
            <w:vAlign w:val="center"/>
          </w:tcPr>
          <w:p w14:paraId="34ADC242" w14:textId="77777777" w:rsidR="003A0E23" w:rsidRDefault="003A0E23" w:rsidP="003A0E23">
            <w:pPr>
              <w:spacing w:before="0"/>
              <w:jc w:val="center"/>
              <w:rPr>
                <w:rFonts w:cs="Arial"/>
                <w:b/>
                <w:bCs/>
                <w:iCs/>
                <w:lang w:val="sr-Cyrl-CS"/>
              </w:rPr>
            </w:pPr>
          </w:p>
          <w:p w14:paraId="09023306" w14:textId="77777777" w:rsidR="003A0E23" w:rsidRPr="009179BF" w:rsidRDefault="003A0E23" w:rsidP="003A0E23">
            <w:pPr>
              <w:spacing w:before="0"/>
              <w:jc w:val="center"/>
              <w:rPr>
                <w:rFonts w:cs="Arial"/>
                <w:b/>
                <w:bCs/>
                <w:iCs/>
                <w:lang w:val="sr-Cyrl-CS"/>
              </w:rPr>
            </w:pPr>
            <w:r w:rsidRPr="009179BF">
              <w:rPr>
                <w:rFonts w:cs="Arial"/>
                <w:b/>
                <w:bCs/>
                <w:iCs/>
                <w:lang w:val="sr-Cyrl-CS"/>
              </w:rPr>
              <w:t>РОК ИСПОРУКЕ:</w:t>
            </w:r>
          </w:p>
          <w:p w14:paraId="346C26E0" w14:textId="51DD4F68" w:rsidR="003A0E23" w:rsidRPr="009179BF" w:rsidRDefault="003A0E23" w:rsidP="003A0E23">
            <w:pPr>
              <w:spacing w:before="0"/>
              <w:jc w:val="center"/>
              <w:rPr>
                <w:rFonts w:cs="Arial"/>
                <w:b/>
                <w:bCs/>
                <w:iCs/>
                <w:lang w:val="sr-Cyrl-CS"/>
              </w:rPr>
            </w:pPr>
            <w:r w:rsidRPr="009179BF">
              <w:rPr>
                <w:rFonts w:cs="Arial"/>
                <w:lang w:val="sr-Cyrl-RS"/>
              </w:rPr>
              <w:t xml:space="preserve">Сукцесивно, у року који не може бити дужи од </w:t>
            </w:r>
            <w:r w:rsidR="00294D68">
              <w:rPr>
                <w:rFonts w:cs="Arial"/>
                <w:lang w:val="sr-Cyrl-RS"/>
              </w:rPr>
              <w:t>2</w:t>
            </w:r>
            <w:r w:rsidRPr="009179BF">
              <w:rPr>
                <w:rFonts w:cs="Arial"/>
                <w:color w:val="FF0000"/>
              </w:rPr>
              <w:t xml:space="preserve"> </w:t>
            </w:r>
            <w:r w:rsidR="00294D68">
              <w:rPr>
                <w:rFonts w:cs="Arial"/>
                <w:lang w:val="sr-Cyrl-RS"/>
              </w:rPr>
              <w:t>(словима:два</w:t>
            </w:r>
            <w:r w:rsidRPr="0031509E">
              <w:rPr>
                <w:rFonts w:cs="Arial"/>
                <w:lang w:val="sr-Cyrl-RS"/>
              </w:rPr>
              <w:t xml:space="preserve">) </w:t>
            </w:r>
            <w:r w:rsidRPr="009179BF">
              <w:rPr>
                <w:rFonts w:cs="Arial"/>
                <w:lang w:val="sr-Cyrl-RS"/>
              </w:rPr>
              <w:t>дана од дана пријема наруџбенице Наручиоца</w:t>
            </w:r>
          </w:p>
        </w:tc>
        <w:tc>
          <w:tcPr>
            <w:tcW w:w="3624" w:type="dxa"/>
            <w:vAlign w:val="center"/>
          </w:tcPr>
          <w:p w14:paraId="341C33F8" w14:textId="77777777" w:rsidR="003A0E23" w:rsidRPr="009179BF" w:rsidRDefault="003A0E23" w:rsidP="003A0E23">
            <w:pPr>
              <w:spacing w:before="0"/>
              <w:jc w:val="center"/>
              <w:rPr>
                <w:rFonts w:cs="Arial"/>
                <w:b/>
                <w:bCs/>
                <w:iCs/>
                <w:lang w:val="sr-Cyrl-CS"/>
              </w:rPr>
            </w:pPr>
          </w:p>
          <w:p w14:paraId="39028DB5" w14:textId="77777777" w:rsidR="003A0E23" w:rsidRPr="009179BF" w:rsidRDefault="003A0E23" w:rsidP="003A0E23">
            <w:pPr>
              <w:spacing w:before="0"/>
              <w:jc w:val="center"/>
              <w:rPr>
                <w:rFonts w:cs="Arial"/>
                <w:bCs/>
                <w:iCs/>
                <w:lang w:val="sr-Cyrl-CS"/>
              </w:rPr>
            </w:pPr>
            <w:r w:rsidRPr="009179BF">
              <w:rPr>
                <w:rFonts w:cs="Arial"/>
                <w:bCs/>
                <w:iCs/>
                <w:lang w:val="sr-Cyrl-CS"/>
              </w:rPr>
              <w:t xml:space="preserve">Сукцесивно, ______ дана </w:t>
            </w:r>
            <w:r w:rsidRPr="009179BF">
              <w:rPr>
                <w:rFonts w:cs="Arial"/>
                <w:lang w:val="sr-Cyrl-RS"/>
              </w:rPr>
              <w:t>од дана пријема наруџбенице Наручиоца</w:t>
            </w:r>
          </w:p>
          <w:p w14:paraId="32031FB6" w14:textId="77777777" w:rsidR="003A0E23" w:rsidRPr="009179BF" w:rsidRDefault="003A0E23" w:rsidP="003A0E23">
            <w:pPr>
              <w:spacing w:before="0"/>
              <w:jc w:val="center"/>
              <w:rPr>
                <w:rFonts w:cs="Arial"/>
                <w:b/>
                <w:bCs/>
                <w:iCs/>
                <w:lang w:val="sr-Cyrl-CS"/>
              </w:rPr>
            </w:pPr>
          </w:p>
        </w:tc>
      </w:tr>
      <w:tr w:rsidR="003A0E23" w:rsidRPr="00096C22" w14:paraId="1823A0F8" w14:textId="77777777" w:rsidTr="003A0E23">
        <w:trPr>
          <w:trHeight w:val="818"/>
        </w:trPr>
        <w:tc>
          <w:tcPr>
            <w:tcW w:w="5395" w:type="dxa"/>
            <w:vAlign w:val="center"/>
          </w:tcPr>
          <w:p w14:paraId="20C941C6" w14:textId="77777777" w:rsidR="003A0E23" w:rsidRPr="009179BF" w:rsidRDefault="003A0E23" w:rsidP="003A0E23">
            <w:pPr>
              <w:spacing w:before="0"/>
              <w:jc w:val="center"/>
              <w:rPr>
                <w:rFonts w:cs="Arial"/>
                <w:b/>
                <w:bCs/>
                <w:iCs/>
                <w:lang w:val="sr-Cyrl-CS"/>
              </w:rPr>
            </w:pPr>
            <w:r w:rsidRPr="009179BF">
              <w:rPr>
                <w:rFonts w:cs="Arial"/>
                <w:b/>
                <w:bCs/>
                <w:iCs/>
                <w:lang w:val="sr-Cyrl-CS"/>
              </w:rPr>
              <w:t>ГАРАНТНИ РОК:</w:t>
            </w:r>
          </w:p>
          <w:p w14:paraId="63ED0578" w14:textId="77777777" w:rsidR="003A0E23" w:rsidRPr="009179BF" w:rsidRDefault="003A0E23" w:rsidP="003A0E23">
            <w:pPr>
              <w:spacing w:before="0"/>
              <w:jc w:val="center"/>
              <w:rPr>
                <w:rFonts w:cs="Arial"/>
                <w:bCs/>
                <w:iCs/>
                <w:lang w:val="sr-Cyrl-CS"/>
              </w:rPr>
            </w:pPr>
            <w:r w:rsidRPr="009179BF">
              <w:rPr>
                <w:rFonts w:cs="Arial"/>
                <w:lang w:eastAsia="zh-CN"/>
              </w:rPr>
              <w:t>Гарантни рок за предмет набавке је гарантни рок произвођача</w:t>
            </w:r>
          </w:p>
        </w:tc>
        <w:tc>
          <w:tcPr>
            <w:tcW w:w="3624" w:type="dxa"/>
            <w:vAlign w:val="center"/>
          </w:tcPr>
          <w:p w14:paraId="16F7C3CF" w14:textId="77777777" w:rsidR="003A0E23" w:rsidRPr="009179BF" w:rsidRDefault="003A0E23" w:rsidP="003A0E23">
            <w:pPr>
              <w:spacing w:before="0"/>
              <w:jc w:val="center"/>
              <w:rPr>
                <w:rFonts w:cs="Arial"/>
                <w:b/>
                <w:bCs/>
                <w:iCs/>
                <w:lang w:val="sr-Cyrl-CS"/>
              </w:rPr>
            </w:pPr>
          </w:p>
          <w:p w14:paraId="3A1F8F4D" w14:textId="77777777" w:rsidR="003A0E23" w:rsidRPr="00096C22" w:rsidRDefault="003A0E23" w:rsidP="003A0E23">
            <w:pPr>
              <w:spacing w:before="0"/>
              <w:jc w:val="center"/>
              <w:rPr>
                <w:rFonts w:cs="Arial"/>
                <w:bCs/>
                <w:iCs/>
                <w:lang w:val="sr-Cyrl-CS"/>
              </w:rPr>
            </w:pPr>
            <w:r w:rsidRPr="00096C22">
              <w:rPr>
                <w:rFonts w:cs="Arial"/>
                <w:bCs/>
                <w:iCs/>
                <w:lang w:val="sr-Cyrl-CS"/>
              </w:rPr>
              <w:t>Сагласан за захтевом наручиоца</w:t>
            </w:r>
          </w:p>
          <w:p w14:paraId="67C9522A" w14:textId="77777777" w:rsidR="003A0E23" w:rsidRPr="00096C22" w:rsidRDefault="003A0E23" w:rsidP="003A0E23">
            <w:pPr>
              <w:spacing w:before="0"/>
              <w:jc w:val="center"/>
              <w:rPr>
                <w:rFonts w:cs="Arial"/>
                <w:bCs/>
                <w:iCs/>
                <w:lang w:val="sr-Cyrl-CS"/>
              </w:rPr>
            </w:pPr>
            <w:r w:rsidRPr="00096C22">
              <w:rPr>
                <w:rFonts w:cs="Arial"/>
                <w:bCs/>
                <w:iCs/>
                <w:lang w:val="sr-Cyrl-CS"/>
              </w:rPr>
              <w:t>ДА/НЕ (заокружити)</w:t>
            </w:r>
          </w:p>
          <w:p w14:paraId="31620341" w14:textId="77777777" w:rsidR="003A0E23" w:rsidRPr="009179BF" w:rsidRDefault="003A0E23" w:rsidP="003A0E23">
            <w:pPr>
              <w:spacing w:before="0"/>
              <w:jc w:val="center"/>
              <w:rPr>
                <w:rFonts w:cs="Arial"/>
                <w:b/>
                <w:bCs/>
                <w:iCs/>
                <w:lang w:val="sr-Cyrl-CS"/>
              </w:rPr>
            </w:pPr>
          </w:p>
        </w:tc>
      </w:tr>
      <w:tr w:rsidR="003A0E23" w:rsidRPr="00096C22" w14:paraId="5EB37281" w14:textId="77777777" w:rsidTr="003A0E23">
        <w:trPr>
          <w:trHeight w:val="800"/>
        </w:trPr>
        <w:tc>
          <w:tcPr>
            <w:tcW w:w="5395" w:type="dxa"/>
            <w:vAlign w:val="center"/>
          </w:tcPr>
          <w:p w14:paraId="20E8E852" w14:textId="77777777" w:rsidR="00A104A7" w:rsidRDefault="003A0E23" w:rsidP="00A104A7">
            <w:pPr>
              <w:spacing w:before="0"/>
              <w:jc w:val="center"/>
              <w:rPr>
                <w:rFonts w:cs="Arial"/>
                <w:b/>
                <w:bCs/>
                <w:iCs/>
                <w:lang w:val="sr-Cyrl-CS"/>
              </w:rPr>
            </w:pPr>
            <w:r>
              <w:rPr>
                <w:rFonts w:cs="Arial"/>
                <w:b/>
                <w:bCs/>
                <w:iCs/>
                <w:lang w:val="sr-Cyrl-CS"/>
              </w:rPr>
              <w:t>МЕСТО ИСПОРУКЕ:</w:t>
            </w:r>
          </w:p>
          <w:p w14:paraId="171DDF5F" w14:textId="323C252B" w:rsidR="003A0E23" w:rsidRPr="00A104A7" w:rsidRDefault="003A0E23" w:rsidP="00A104A7">
            <w:pPr>
              <w:spacing w:before="0"/>
              <w:jc w:val="center"/>
              <w:rPr>
                <w:rFonts w:cs="Arial"/>
                <w:b/>
                <w:bCs/>
                <w:iCs/>
                <w:lang w:val="sr-Cyrl-CS"/>
              </w:rPr>
            </w:pPr>
            <w:r w:rsidRPr="00096C22">
              <w:rPr>
                <w:lang w:val="sr-Cyrl-CS" w:eastAsia="ar-SA"/>
              </w:rPr>
              <w:t>М</w:t>
            </w:r>
            <w:r w:rsidRPr="00096C22">
              <w:rPr>
                <w:lang w:eastAsia="ar-SA"/>
              </w:rPr>
              <w:t>есто испоруке</w:t>
            </w:r>
            <w:r w:rsidRPr="00096C22">
              <w:rPr>
                <w:lang w:val="sr-Cyrl-RS" w:eastAsia="ar-SA"/>
              </w:rPr>
              <w:t xml:space="preserve"> </w:t>
            </w:r>
            <w:r>
              <w:rPr>
                <w:lang w:val="sr-Cyrl-RS" w:eastAsia="ar-SA"/>
              </w:rPr>
              <w:t>су магацини Наручиоца у Техничко</w:t>
            </w:r>
            <w:r w:rsidRPr="00096C22">
              <w:rPr>
                <w:lang w:val="sr-Cyrl-RS" w:eastAsia="ar-SA"/>
              </w:rPr>
              <w:t>м центр</w:t>
            </w:r>
            <w:r w:rsidR="00A104A7">
              <w:rPr>
                <w:lang w:val="sr-Cyrl-RS" w:eastAsia="ar-SA"/>
              </w:rPr>
              <w:t>у Београд</w:t>
            </w:r>
            <w:r w:rsidR="00294D68">
              <w:rPr>
                <w:lang w:val="sr-Cyrl-RS" w:eastAsia="ar-SA"/>
              </w:rPr>
              <w:t>, Ул.М,Топлице бб</w:t>
            </w:r>
          </w:p>
        </w:tc>
        <w:tc>
          <w:tcPr>
            <w:tcW w:w="3624" w:type="dxa"/>
            <w:vAlign w:val="center"/>
          </w:tcPr>
          <w:p w14:paraId="700EF8FB" w14:textId="77777777" w:rsidR="003A0E23" w:rsidRPr="00096C22" w:rsidRDefault="003A0E23" w:rsidP="003A0E23">
            <w:pPr>
              <w:spacing w:before="0"/>
              <w:jc w:val="center"/>
              <w:rPr>
                <w:rFonts w:cs="Arial"/>
                <w:bCs/>
                <w:iCs/>
                <w:lang w:val="sr-Cyrl-CS"/>
              </w:rPr>
            </w:pPr>
            <w:r w:rsidRPr="00096C22">
              <w:rPr>
                <w:rFonts w:cs="Arial"/>
                <w:bCs/>
                <w:iCs/>
                <w:lang w:val="sr-Cyrl-CS"/>
              </w:rPr>
              <w:t>Сагласан за захтевом наручиоца</w:t>
            </w:r>
          </w:p>
          <w:p w14:paraId="09729B3D" w14:textId="77777777" w:rsidR="003A0E23" w:rsidRPr="00096C22" w:rsidRDefault="003A0E23" w:rsidP="003A0E23">
            <w:pPr>
              <w:spacing w:before="0"/>
              <w:jc w:val="center"/>
              <w:rPr>
                <w:rFonts w:cs="Arial"/>
                <w:bCs/>
                <w:iCs/>
                <w:lang w:val="sr-Cyrl-CS"/>
              </w:rPr>
            </w:pPr>
            <w:r w:rsidRPr="00096C22">
              <w:rPr>
                <w:rFonts w:cs="Arial"/>
                <w:bCs/>
                <w:iCs/>
                <w:lang w:val="sr-Cyrl-CS"/>
              </w:rPr>
              <w:t>ДА/НЕ (заокружити)</w:t>
            </w:r>
          </w:p>
          <w:p w14:paraId="0CBA35ED" w14:textId="77777777" w:rsidR="003A0E23" w:rsidRPr="00096C22" w:rsidRDefault="003A0E23" w:rsidP="003A0E23">
            <w:pPr>
              <w:spacing w:before="0"/>
              <w:jc w:val="center"/>
              <w:rPr>
                <w:rFonts w:cs="Arial"/>
                <w:b/>
                <w:bCs/>
                <w:iCs/>
                <w:lang w:val="sr-Cyrl-CS"/>
              </w:rPr>
            </w:pPr>
          </w:p>
        </w:tc>
      </w:tr>
      <w:tr w:rsidR="003A0E23" w:rsidRPr="00096C22" w14:paraId="349D5DAC" w14:textId="77777777" w:rsidTr="003A0E23">
        <w:trPr>
          <w:trHeight w:val="800"/>
        </w:trPr>
        <w:tc>
          <w:tcPr>
            <w:tcW w:w="5395" w:type="dxa"/>
            <w:vAlign w:val="center"/>
          </w:tcPr>
          <w:p w14:paraId="253C9B8D" w14:textId="77777777" w:rsidR="003A0E23" w:rsidRPr="00096C22" w:rsidRDefault="003A0E23" w:rsidP="003A0E23">
            <w:pPr>
              <w:spacing w:before="0"/>
              <w:jc w:val="center"/>
              <w:rPr>
                <w:rFonts w:cs="Arial"/>
                <w:b/>
                <w:bCs/>
                <w:iCs/>
                <w:lang w:val="sr-Cyrl-CS"/>
              </w:rPr>
            </w:pPr>
            <w:r w:rsidRPr="00096C22">
              <w:rPr>
                <w:rFonts w:cs="Arial"/>
                <w:b/>
                <w:bCs/>
                <w:iCs/>
                <w:lang w:val="sr-Cyrl-CS"/>
              </w:rPr>
              <w:t>РОК ВАЖЕЊА ПОНУДЕ:</w:t>
            </w:r>
          </w:p>
          <w:p w14:paraId="21283E26" w14:textId="77777777" w:rsidR="003A0E23" w:rsidRPr="00096C22" w:rsidRDefault="003A0E23" w:rsidP="003A0E23">
            <w:pPr>
              <w:spacing w:before="0"/>
              <w:jc w:val="center"/>
              <w:rPr>
                <w:rFonts w:cs="Arial"/>
                <w:b/>
                <w:bCs/>
                <w:iCs/>
                <w:lang w:val="sr-Cyrl-CS"/>
              </w:rPr>
            </w:pPr>
            <w:r w:rsidRPr="00096C22">
              <w:rPr>
                <w:rFonts w:cs="Arial"/>
                <w:bCs/>
                <w:iCs/>
                <w:lang w:val="sr-Cyrl-CS"/>
              </w:rPr>
              <w:t>не може бити краћ</w:t>
            </w:r>
            <w:r w:rsidRPr="00096C22">
              <w:rPr>
                <w:rFonts w:cs="Arial"/>
                <w:bCs/>
                <w:iCs/>
              </w:rPr>
              <w:t>и</w:t>
            </w:r>
            <w:r w:rsidRPr="00096C22">
              <w:rPr>
                <w:rFonts w:cs="Arial"/>
                <w:bCs/>
                <w:iCs/>
                <w:lang w:val="sr-Cyrl-CS"/>
              </w:rPr>
              <w:t xml:space="preserve"> од 60 (словима: шездесет) дана од дана отварања понуда</w:t>
            </w:r>
          </w:p>
        </w:tc>
        <w:tc>
          <w:tcPr>
            <w:tcW w:w="3624" w:type="dxa"/>
            <w:vAlign w:val="center"/>
          </w:tcPr>
          <w:p w14:paraId="1FE50E0D" w14:textId="77777777" w:rsidR="003A0E23" w:rsidRPr="00096C22" w:rsidRDefault="003A0E23" w:rsidP="003A0E23">
            <w:pPr>
              <w:spacing w:before="0"/>
              <w:jc w:val="center"/>
              <w:rPr>
                <w:rFonts w:cs="Arial"/>
                <w:b/>
                <w:bCs/>
                <w:iCs/>
                <w:lang w:val="sr-Cyrl-CS"/>
              </w:rPr>
            </w:pPr>
          </w:p>
          <w:p w14:paraId="3158BED2" w14:textId="77777777" w:rsidR="003A0E23" w:rsidRPr="00096C22" w:rsidRDefault="003A0E23" w:rsidP="003A0E23">
            <w:pPr>
              <w:spacing w:before="0"/>
              <w:jc w:val="center"/>
              <w:rPr>
                <w:rFonts w:cs="Arial"/>
                <w:b/>
                <w:bCs/>
                <w:iCs/>
                <w:lang w:val="sr-Cyrl-CS"/>
              </w:rPr>
            </w:pPr>
            <w:r w:rsidRPr="00096C22">
              <w:rPr>
                <w:rFonts w:cs="Arial"/>
                <w:bCs/>
                <w:iCs/>
                <w:lang w:val="sr-Cyrl-CS"/>
              </w:rPr>
              <w:t>_____ дана од дана отварања понуда</w:t>
            </w:r>
          </w:p>
        </w:tc>
      </w:tr>
      <w:tr w:rsidR="003A0E23" w:rsidRPr="00096C22" w14:paraId="1568B7B2" w14:textId="77777777" w:rsidTr="003A0E23">
        <w:tc>
          <w:tcPr>
            <w:tcW w:w="9019" w:type="dxa"/>
            <w:gridSpan w:val="2"/>
          </w:tcPr>
          <w:p w14:paraId="141F7218" w14:textId="77777777" w:rsidR="003A0E23" w:rsidRPr="00096C22" w:rsidRDefault="003A0E23" w:rsidP="003A0E23">
            <w:pPr>
              <w:spacing w:before="0"/>
              <w:rPr>
                <w:rFonts w:cs="Arial"/>
                <w:bCs/>
                <w:iCs/>
                <w:lang w:val="sr-Cyrl-CS"/>
              </w:rPr>
            </w:pPr>
            <w:r w:rsidRPr="00096C22">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4BC1EB5" w14:textId="77777777" w:rsidR="003A0E23" w:rsidRPr="00096C22" w:rsidRDefault="003A0E23" w:rsidP="003A0E23">
      <w:pPr>
        <w:spacing w:before="0"/>
        <w:rPr>
          <w:rFonts w:cs="Arial"/>
          <w:b/>
          <w:bCs/>
          <w:i/>
          <w:iCs/>
          <w:lang w:val="sr-Cyrl-CS"/>
        </w:rPr>
      </w:pPr>
    </w:p>
    <w:p w14:paraId="4FF2DED8" w14:textId="77777777" w:rsidR="003A0E23" w:rsidRPr="00096C22" w:rsidRDefault="003A0E23" w:rsidP="003A0E23">
      <w:pPr>
        <w:spacing w:before="0"/>
        <w:rPr>
          <w:rFonts w:eastAsia="TimesNewRomanPSMT" w:cs="Arial"/>
          <w:bCs/>
          <w:lang w:val="sr-Cyrl-CS"/>
        </w:rPr>
      </w:pPr>
      <w:r w:rsidRPr="00096C22">
        <w:rPr>
          <w:rFonts w:cs="Arial"/>
          <w:b/>
          <w:bCs/>
          <w:i/>
          <w:iCs/>
          <w:lang w:val="sr-Cyrl-CS"/>
        </w:rPr>
        <w:t xml:space="preserve">               </w:t>
      </w:r>
      <w:r w:rsidRPr="00096C22">
        <w:rPr>
          <w:rFonts w:eastAsia="TimesNewRomanPSMT" w:cs="Arial"/>
          <w:bCs/>
        </w:rPr>
        <w:t xml:space="preserve">Датум </w:t>
      </w:r>
      <w:r w:rsidRPr="00096C22">
        <w:rPr>
          <w:rFonts w:eastAsia="TimesNewRomanPSMT" w:cs="Arial"/>
          <w:bCs/>
        </w:rPr>
        <w:tab/>
      </w:r>
      <w:r w:rsidRPr="00096C22">
        <w:rPr>
          <w:rFonts w:eastAsia="TimesNewRomanPSMT" w:cs="Arial"/>
          <w:bCs/>
        </w:rPr>
        <w:tab/>
      </w:r>
      <w:r w:rsidRPr="00096C22">
        <w:rPr>
          <w:rFonts w:eastAsia="TimesNewRomanPSMT" w:cs="Arial"/>
          <w:bCs/>
        </w:rPr>
        <w:tab/>
      </w:r>
      <w:r w:rsidRPr="00096C22">
        <w:rPr>
          <w:rFonts w:eastAsia="TimesNewRomanPSMT" w:cs="Arial"/>
          <w:bCs/>
        </w:rPr>
        <w:tab/>
        <w:t xml:space="preserve">             </w:t>
      </w:r>
      <w:r w:rsidRPr="00096C22">
        <w:rPr>
          <w:rFonts w:eastAsia="TimesNewRomanPSMT" w:cs="Arial"/>
          <w:bCs/>
          <w:lang w:val="sr-Cyrl-CS"/>
        </w:rPr>
        <w:t xml:space="preserve">                         </w:t>
      </w:r>
      <w:r w:rsidRPr="00096C22">
        <w:rPr>
          <w:rFonts w:eastAsia="TimesNewRomanPSMT" w:cs="Arial"/>
          <w:bCs/>
        </w:rPr>
        <w:t>Понуђач</w:t>
      </w:r>
    </w:p>
    <w:p w14:paraId="335BDD2F" w14:textId="77777777" w:rsidR="003A0E23" w:rsidRPr="00096C22" w:rsidRDefault="003A0E23" w:rsidP="003A0E23">
      <w:pPr>
        <w:spacing w:before="0"/>
        <w:ind w:left="720" w:firstLine="720"/>
        <w:rPr>
          <w:rFonts w:eastAsia="TimesNewRomanPSMT" w:cs="Arial"/>
          <w:bCs/>
          <w:lang w:val="sr-Cyrl-CS"/>
        </w:rPr>
      </w:pPr>
    </w:p>
    <w:p w14:paraId="6641304F" w14:textId="77777777" w:rsidR="003A0E23" w:rsidRPr="00096C22" w:rsidRDefault="003A0E23" w:rsidP="003A0E23">
      <w:pPr>
        <w:spacing w:before="0"/>
        <w:rPr>
          <w:rFonts w:eastAsia="TimesNewRomanPS-BoldMT" w:cs="Arial"/>
          <w:b/>
          <w:bCs/>
          <w:i/>
          <w:iCs/>
          <w:lang w:val="sr-Cyrl-CS"/>
        </w:rPr>
      </w:pPr>
      <w:r w:rsidRPr="00096C22">
        <w:rPr>
          <w:rFonts w:eastAsia="TimesNewRomanPS-BoldMT" w:cs="Arial"/>
          <w:b/>
          <w:bCs/>
          <w:i/>
          <w:iCs/>
        </w:rPr>
        <w:t>________________________</w:t>
      </w:r>
      <w:r w:rsidRPr="00096C22">
        <w:rPr>
          <w:rFonts w:eastAsia="TimesNewRomanPS-BoldMT" w:cs="Arial"/>
          <w:b/>
          <w:bCs/>
          <w:i/>
          <w:iCs/>
          <w:lang w:val="sr-Cyrl-CS"/>
        </w:rPr>
        <w:t xml:space="preserve">                  М.П.</w:t>
      </w:r>
      <w:r w:rsidRPr="00096C22">
        <w:rPr>
          <w:rFonts w:eastAsia="TimesNewRomanPS-BoldMT" w:cs="Arial"/>
          <w:b/>
          <w:bCs/>
          <w:i/>
          <w:iCs/>
        </w:rPr>
        <w:tab/>
      </w:r>
      <w:r w:rsidRPr="00096C22">
        <w:rPr>
          <w:rFonts w:eastAsia="TimesNewRomanPS-BoldMT" w:cs="Arial"/>
          <w:b/>
          <w:bCs/>
          <w:i/>
          <w:iCs/>
          <w:lang w:val="sr-Cyrl-CS"/>
        </w:rPr>
        <w:t xml:space="preserve">              _____________________                                      </w:t>
      </w:r>
    </w:p>
    <w:p w14:paraId="6DE7378A" w14:textId="77777777" w:rsidR="003A0E23" w:rsidRPr="00096C22" w:rsidRDefault="003A0E23" w:rsidP="003A0E23">
      <w:pPr>
        <w:spacing w:before="0"/>
        <w:rPr>
          <w:rFonts w:cs="Arial"/>
          <w:b/>
          <w:bCs/>
          <w:i/>
          <w:iCs/>
          <w:u w:val="single"/>
        </w:rPr>
      </w:pPr>
    </w:p>
    <w:p w14:paraId="5A4A981A" w14:textId="77777777" w:rsidR="003A0E23" w:rsidRPr="00096C22" w:rsidRDefault="003A0E23" w:rsidP="003A0E23">
      <w:pPr>
        <w:spacing w:before="0"/>
        <w:rPr>
          <w:rFonts w:cs="Arial"/>
          <w:b/>
          <w:bCs/>
          <w:i/>
          <w:iCs/>
          <w:u w:val="single"/>
          <w:lang w:val="sr-Cyrl-RS"/>
        </w:rPr>
      </w:pPr>
      <w:r w:rsidRPr="00096C22">
        <w:rPr>
          <w:rFonts w:cs="Arial"/>
          <w:b/>
          <w:bCs/>
          <w:i/>
          <w:iCs/>
          <w:u w:val="single"/>
        </w:rPr>
        <w:t>Напомене:</w:t>
      </w:r>
    </w:p>
    <w:p w14:paraId="7AB9F7BB" w14:textId="77777777" w:rsidR="003A0E23" w:rsidRPr="00096C22" w:rsidRDefault="003A0E23" w:rsidP="003A0E23">
      <w:pPr>
        <w:autoSpaceDE w:val="0"/>
        <w:autoSpaceDN w:val="0"/>
        <w:adjustRightInd w:val="0"/>
        <w:rPr>
          <w:rFonts w:eastAsia="TimesNewRomanPS-BoldMT" w:cs="Arial"/>
          <w:bCs/>
          <w:i/>
          <w:iCs/>
          <w:lang w:val="sr-Cyrl-RS"/>
        </w:rPr>
      </w:pPr>
      <w:r w:rsidRPr="00096C22">
        <w:rPr>
          <w:rFonts w:eastAsia="TimesNewRomanPS-BoldMT" w:cs="Arial"/>
          <w:bCs/>
          <w:i/>
          <w:iCs/>
          <w:lang w:val="sr-Cyrl-RS"/>
        </w:rPr>
        <w:t>-  Понуђач је обавезан да у обрасцу понуде попуни све комерцијалне услове (сва празна поља).</w:t>
      </w:r>
    </w:p>
    <w:p w14:paraId="22A92260" w14:textId="16A51728" w:rsidR="003A0E23" w:rsidRPr="007551B6" w:rsidRDefault="003A0E23" w:rsidP="007551B6">
      <w:pPr>
        <w:autoSpaceDE w:val="0"/>
        <w:autoSpaceDN w:val="0"/>
        <w:adjustRightInd w:val="0"/>
        <w:rPr>
          <w:rFonts w:eastAsia="TimesNewRomanPS-BoldMT" w:cs="Arial"/>
          <w:bCs/>
          <w:i/>
          <w:iCs/>
          <w:lang w:val="sr-Cyrl-RS"/>
        </w:rPr>
      </w:pPr>
      <w:r w:rsidRPr="00096C22">
        <w:rPr>
          <w:rFonts w:eastAsia="TimesNewRomanPS-BoldMT" w:cs="Arial"/>
          <w:bCs/>
          <w:i/>
          <w:iCs/>
          <w:lang w:val="sr-Cyrl-RS"/>
        </w:rPr>
        <w:t xml:space="preserve">- </w:t>
      </w:r>
      <w:r w:rsidRPr="00096C22">
        <w:rPr>
          <w:rFonts w:eastAsia="TimesNewRomanPS-BoldMT" w:cs="Arial"/>
          <w:bCs/>
          <w:i/>
          <w:iCs/>
          <w:lang w:val="ru-RU"/>
        </w:rPr>
        <w:t>Уколико понуђачи подносе заједничку понуду,</w:t>
      </w:r>
      <w:r w:rsidRPr="00096C22">
        <w:rPr>
          <w:rFonts w:eastAsia="TimesNewRomanPS-BoldMT" w:cs="Arial"/>
          <w:bCs/>
          <w:i/>
          <w:iCs/>
          <w:lang w:val="sr-Cyrl-RS"/>
        </w:rPr>
        <w:t xml:space="preserve"> </w:t>
      </w:r>
      <w:r w:rsidRPr="00096C22">
        <w:rPr>
          <w:rFonts w:eastAsia="TimesNewRomanPS-BoldMT" w:cs="Arial"/>
          <w:bCs/>
          <w:i/>
          <w:iCs/>
          <w:lang w:val="ru-RU"/>
        </w:rPr>
        <w:t>група понуђача може да о</w:t>
      </w:r>
      <w:r w:rsidRPr="00096C22">
        <w:rPr>
          <w:rFonts w:eastAsia="TimesNewRomanPS-BoldMT" w:cs="Arial"/>
          <w:bCs/>
          <w:i/>
          <w:iCs/>
          <w:lang w:val="sr-Cyrl-RS"/>
        </w:rPr>
        <w:t>власти</w:t>
      </w:r>
      <w:r w:rsidRPr="00096C22">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w:t>
      </w:r>
      <w:r w:rsidRPr="00096C22">
        <w:rPr>
          <w:rFonts w:eastAsia="TimesNewRomanPS-BoldMT" w:cs="Arial"/>
          <w:bCs/>
          <w:i/>
          <w:iCs/>
          <w:lang w:val="ru-RU"/>
        </w:rPr>
        <w:lastRenderedPageBreak/>
        <w:t>групе понуђача (у том смислу овај образац треба при</w:t>
      </w:r>
      <w:r w:rsidR="007551B6">
        <w:rPr>
          <w:rFonts w:eastAsia="TimesNewRomanPS-BoldMT" w:cs="Arial"/>
          <w:bCs/>
          <w:i/>
          <w:iCs/>
          <w:lang w:val="ru-RU"/>
        </w:rPr>
        <w:t>лагодити већем броју потписника</w:t>
      </w:r>
    </w:p>
    <w:p w14:paraId="67B22405" w14:textId="77777777" w:rsidR="003A0E23" w:rsidRDefault="003A0E23" w:rsidP="00A827BE">
      <w:pPr>
        <w:spacing w:before="0"/>
        <w:jc w:val="right"/>
        <w:outlineLvl w:val="1"/>
        <w:rPr>
          <w:rFonts w:cs="Arial"/>
          <w:b/>
          <w:sz w:val="24"/>
          <w:szCs w:val="24"/>
        </w:rPr>
      </w:pPr>
    </w:p>
    <w:p w14:paraId="381CB8AC" w14:textId="77777777" w:rsidR="003A0E23" w:rsidRDefault="003A0E23" w:rsidP="00A827BE">
      <w:pPr>
        <w:spacing w:before="0"/>
        <w:jc w:val="right"/>
        <w:outlineLvl w:val="1"/>
        <w:rPr>
          <w:rFonts w:cs="Arial"/>
          <w:b/>
          <w:sz w:val="24"/>
          <w:szCs w:val="24"/>
        </w:rPr>
      </w:pPr>
    </w:p>
    <w:p w14:paraId="40E564B1" w14:textId="77777777" w:rsidR="003A0E23" w:rsidRDefault="003A0E23" w:rsidP="00A827BE">
      <w:pPr>
        <w:spacing w:before="0"/>
        <w:jc w:val="right"/>
        <w:outlineLvl w:val="1"/>
        <w:rPr>
          <w:rFonts w:cs="Arial"/>
          <w:b/>
          <w:sz w:val="24"/>
          <w:szCs w:val="24"/>
        </w:rPr>
      </w:pPr>
    </w:p>
    <w:p w14:paraId="646F98EB" w14:textId="60BFC223" w:rsidR="00A827BE" w:rsidRPr="00A827BE" w:rsidRDefault="00A827BE" w:rsidP="00A827BE">
      <w:pPr>
        <w:spacing w:before="0"/>
        <w:jc w:val="right"/>
        <w:outlineLvl w:val="1"/>
        <w:rPr>
          <w:rFonts w:cs="Arial"/>
          <w:b/>
          <w:sz w:val="24"/>
          <w:szCs w:val="24"/>
        </w:rPr>
      </w:pPr>
      <w:r w:rsidRPr="00A827BE">
        <w:rPr>
          <w:rFonts w:cs="Arial"/>
          <w:b/>
          <w:sz w:val="24"/>
          <w:szCs w:val="24"/>
        </w:rPr>
        <w:t xml:space="preserve">ОБРАЗАЦ </w:t>
      </w:r>
      <w:r w:rsidRPr="00A827BE">
        <w:rPr>
          <w:rFonts w:cs="Arial"/>
          <w:b/>
          <w:sz w:val="24"/>
          <w:szCs w:val="24"/>
          <w:lang w:val="sr-Cyrl-RS"/>
        </w:rPr>
        <w:t>2</w:t>
      </w:r>
      <w:r w:rsidRPr="00A827BE">
        <w:rPr>
          <w:rFonts w:cs="Arial"/>
          <w:b/>
          <w:sz w:val="24"/>
          <w:szCs w:val="24"/>
        </w:rPr>
        <w:t>.</w:t>
      </w:r>
    </w:p>
    <w:p w14:paraId="4A091330" w14:textId="2EEB52EF" w:rsidR="00A827BE" w:rsidRPr="00A827BE" w:rsidRDefault="00A827BE" w:rsidP="004B4AEE">
      <w:pPr>
        <w:spacing w:before="0"/>
        <w:rPr>
          <w:rFonts w:cs="Arial"/>
          <w:b/>
          <w:sz w:val="24"/>
          <w:szCs w:val="24"/>
        </w:rPr>
      </w:pPr>
    </w:p>
    <w:p w14:paraId="5931EE4E" w14:textId="77777777" w:rsidR="00A827BE" w:rsidRDefault="00A827BE" w:rsidP="00A827BE">
      <w:pPr>
        <w:spacing w:before="0"/>
        <w:jc w:val="center"/>
        <w:rPr>
          <w:rFonts w:cs="Arial"/>
          <w:b/>
          <w:sz w:val="24"/>
          <w:szCs w:val="24"/>
        </w:rPr>
      </w:pPr>
      <w:r w:rsidRPr="00A827BE">
        <w:rPr>
          <w:rFonts w:cs="Arial"/>
          <w:b/>
          <w:sz w:val="24"/>
          <w:szCs w:val="24"/>
        </w:rPr>
        <w:t>ОБРАЗАЦ СТРУКТ</w:t>
      </w:r>
      <w:r w:rsidRPr="00A827BE">
        <w:rPr>
          <w:rFonts w:cs="Arial"/>
          <w:b/>
          <w:sz w:val="24"/>
          <w:szCs w:val="24"/>
          <w:lang w:val="sr-Cyrl-RS"/>
        </w:rPr>
        <w:t>У</w:t>
      </w:r>
      <w:r w:rsidRPr="00A827BE">
        <w:rPr>
          <w:rFonts w:cs="Arial"/>
          <w:b/>
          <w:sz w:val="24"/>
          <w:szCs w:val="24"/>
        </w:rPr>
        <w:t>РЕ ЦЕНЕ</w:t>
      </w:r>
    </w:p>
    <w:p w14:paraId="1DE6E2BA" w14:textId="77777777" w:rsidR="00F06552" w:rsidRDefault="00F06552" w:rsidP="00F120B1">
      <w:pPr>
        <w:spacing w:before="0"/>
        <w:jc w:val="center"/>
        <w:rPr>
          <w:rFonts w:cs="Arial"/>
          <w:b/>
          <w:sz w:val="24"/>
          <w:szCs w:val="24"/>
        </w:rPr>
      </w:pPr>
    </w:p>
    <w:p w14:paraId="13B62C7B" w14:textId="66805311" w:rsidR="00F06552" w:rsidRDefault="00F120B1" w:rsidP="00F120B1">
      <w:pPr>
        <w:spacing w:before="0"/>
        <w:jc w:val="center"/>
        <w:rPr>
          <w:rFonts w:cs="Arial"/>
          <w:b/>
          <w:sz w:val="24"/>
          <w:szCs w:val="24"/>
        </w:rPr>
      </w:pPr>
      <w:r>
        <w:rPr>
          <w:rFonts w:cs="Arial"/>
          <w:b/>
          <w:sz w:val="24"/>
          <w:szCs w:val="24"/>
        </w:rPr>
        <w:t>ПАРТИЈА 1.</w:t>
      </w:r>
    </w:p>
    <w:p w14:paraId="3C0FB051" w14:textId="77777777" w:rsidR="00F06552" w:rsidRPr="00F06552" w:rsidRDefault="00F06552" w:rsidP="00F06552">
      <w:pPr>
        <w:spacing w:before="0"/>
        <w:rPr>
          <w:rFonts w:cs="Arial"/>
          <w:sz w:val="24"/>
          <w:szCs w:val="24"/>
          <w:lang w:val="sr-Latn-CS"/>
        </w:rPr>
      </w:pPr>
    </w:p>
    <w:p w14:paraId="40EBEFAA" w14:textId="77777777" w:rsidR="00F06552" w:rsidRPr="00F06552" w:rsidRDefault="00F06552" w:rsidP="00F06552">
      <w:pPr>
        <w:spacing w:before="0" w:line="360" w:lineRule="auto"/>
        <w:jc w:val="center"/>
        <w:rPr>
          <w:rFonts w:cs="Arial"/>
          <w:sz w:val="20"/>
          <w:szCs w:val="20"/>
          <w:lang w:val="sr-Latn-CS"/>
        </w:rPr>
      </w:pPr>
      <w:r w:rsidRPr="00F06552">
        <w:rPr>
          <w:rFonts w:cs="Arial"/>
          <w:sz w:val="20"/>
          <w:szCs w:val="20"/>
          <w:lang w:val="sr-Latn-CS"/>
        </w:rPr>
        <w:t>Југо Корал In L</w:t>
      </w:r>
    </w:p>
    <w:p w14:paraId="3656173D" w14:textId="77777777" w:rsidR="00F06552" w:rsidRPr="00F06552" w:rsidRDefault="00F06552" w:rsidP="00F06552">
      <w:pPr>
        <w:spacing w:before="0" w:line="360" w:lineRule="auto"/>
        <w:jc w:val="center"/>
        <w:rPr>
          <w:rFonts w:cs="Arial"/>
          <w:sz w:val="20"/>
          <w:szCs w:val="20"/>
          <w:lang w:val="sr-Latn-CS"/>
        </w:rPr>
      </w:pPr>
      <w:r w:rsidRPr="00F06552">
        <w:rPr>
          <w:rFonts w:cs="Arial"/>
          <w:sz w:val="20"/>
          <w:szCs w:val="20"/>
          <w:lang w:val="sr-Latn-CS"/>
        </w:rPr>
        <w:t xml:space="preserve">(ПЕУГЕОТ - мотори), Застава 10 </w:t>
      </w:r>
      <w:r w:rsidRPr="00F06552">
        <w:rPr>
          <w:rFonts w:cs="Arial"/>
          <w:sz w:val="20"/>
          <w:szCs w:val="20"/>
          <w:lang w:val="sr-Cyrl-CS"/>
        </w:rPr>
        <w:t xml:space="preserve">,Шкода Фабија 1,4, </w:t>
      </w:r>
      <w:r w:rsidRPr="00F06552">
        <w:rPr>
          <w:rFonts w:cs="Arial"/>
          <w:sz w:val="20"/>
          <w:szCs w:val="20"/>
          <w:lang w:val="sr-Latn-CS"/>
        </w:rPr>
        <w:t>WW</w:t>
      </w:r>
      <w:r w:rsidRPr="00F06552">
        <w:rPr>
          <w:rFonts w:cs="Arial"/>
          <w:sz w:val="20"/>
          <w:szCs w:val="20"/>
          <w:lang w:val="sr-Cyrl-CS"/>
        </w:rPr>
        <w:t xml:space="preserve"> Кеди фургон Басик</w:t>
      </w:r>
    </w:p>
    <w:p w14:paraId="1FC647C5" w14:textId="77777777" w:rsidR="00F06552" w:rsidRPr="00F06552" w:rsidRDefault="00F06552" w:rsidP="00F06552">
      <w:pPr>
        <w:spacing w:before="0"/>
        <w:jc w:val="center"/>
        <w:rPr>
          <w:rFonts w:cs="Arial"/>
          <w:sz w:val="20"/>
          <w:szCs w:val="20"/>
          <w:lang w:val="sr-Latn-CS"/>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685"/>
        <w:gridCol w:w="1276"/>
        <w:gridCol w:w="1134"/>
        <w:gridCol w:w="1134"/>
        <w:gridCol w:w="1134"/>
        <w:gridCol w:w="1417"/>
      </w:tblGrid>
      <w:tr w:rsidR="00F06552" w:rsidRPr="00F06552" w14:paraId="5D202161" w14:textId="77777777" w:rsidTr="00F06552">
        <w:trPr>
          <w:trHeight w:val="737"/>
        </w:trPr>
        <w:tc>
          <w:tcPr>
            <w:tcW w:w="852" w:type="dxa"/>
            <w:tcBorders>
              <w:top w:val="single" w:sz="4" w:space="0" w:color="auto"/>
              <w:left w:val="single" w:sz="4" w:space="0" w:color="auto"/>
              <w:bottom w:val="single" w:sz="4" w:space="0" w:color="auto"/>
              <w:right w:val="single" w:sz="4" w:space="0" w:color="auto"/>
            </w:tcBorders>
            <w:vAlign w:val="center"/>
            <w:hideMark/>
          </w:tcPr>
          <w:p w14:paraId="14BC046B"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Ред. број</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C024B06"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Назив материјала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04E9F7"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Марка-тип</w:t>
            </w:r>
          </w:p>
          <w:p w14:paraId="0A9078D5" w14:textId="77777777" w:rsidR="00F06552" w:rsidRPr="00F06552" w:rsidRDefault="00F06552" w:rsidP="00F06552">
            <w:pPr>
              <w:spacing w:before="0"/>
              <w:jc w:val="center"/>
              <w:rPr>
                <w:rFonts w:cs="Arial"/>
                <w:sz w:val="20"/>
                <w:szCs w:val="24"/>
                <w:lang w:val="sr-Cyrl-CS"/>
              </w:rPr>
            </w:pPr>
            <w:r w:rsidRPr="00F06552">
              <w:rPr>
                <w:rFonts w:cs="Arial"/>
                <w:sz w:val="20"/>
                <w:szCs w:val="20"/>
                <w:lang w:val="sr-Latn-CS"/>
              </w:rPr>
              <w:t>произвођа</w:t>
            </w:r>
            <w:r w:rsidRPr="00F06552">
              <w:rPr>
                <w:rFonts w:cs="Arial"/>
                <w:sz w:val="20"/>
                <w:szCs w:val="20"/>
                <w:lang w:val="sr-Cyrl-CS"/>
              </w:rPr>
              <w:t>ча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783D85"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Јед.мере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DD15B9" w14:textId="34826402" w:rsidR="00F06552" w:rsidRPr="00F06552" w:rsidRDefault="00F120B1" w:rsidP="00F06552">
            <w:pPr>
              <w:spacing w:before="0"/>
              <w:jc w:val="center"/>
              <w:rPr>
                <w:rFonts w:cs="Arial"/>
                <w:sz w:val="20"/>
                <w:szCs w:val="24"/>
                <w:lang w:val="sr-Latn-CS"/>
              </w:rPr>
            </w:pPr>
            <w:r>
              <w:rPr>
                <w:rFonts w:cs="Arial"/>
                <w:sz w:val="20"/>
                <w:szCs w:val="20"/>
                <w:lang w:val="sr-Cyrl-RS"/>
              </w:rPr>
              <w:t xml:space="preserve">Оквирна </w:t>
            </w:r>
            <w:r w:rsidR="00F06552" w:rsidRPr="00F06552">
              <w:rPr>
                <w:rFonts w:cs="Arial"/>
                <w:sz w:val="20"/>
                <w:szCs w:val="20"/>
                <w:lang w:val="sr-Latn-CS"/>
              </w:rPr>
              <w:t>Количина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971E18" w14:textId="77777777" w:rsidR="00F06552" w:rsidRPr="00F06552" w:rsidRDefault="00F06552" w:rsidP="00F06552">
            <w:pPr>
              <w:spacing w:before="0"/>
              <w:jc w:val="center"/>
              <w:rPr>
                <w:rFonts w:cs="Arial"/>
                <w:sz w:val="20"/>
                <w:szCs w:val="20"/>
                <w:lang w:val="sr-Cyrl-CS"/>
              </w:rPr>
            </w:pPr>
            <w:r w:rsidRPr="00F06552">
              <w:rPr>
                <w:rFonts w:cs="Arial"/>
                <w:sz w:val="20"/>
                <w:szCs w:val="20"/>
                <w:lang w:val="sr-Latn-CS"/>
              </w:rPr>
              <w:t>Јед.цена</w:t>
            </w:r>
          </w:p>
          <w:p w14:paraId="526A47EC"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Без ПДВ-а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561455" w14:textId="77777777" w:rsidR="00F06552" w:rsidRPr="00F06552" w:rsidRDefault="00F06552" w:rsidP="00F06552">
            <w:pPr>
              <w:spacing w:before="0"/>
              <w:jc w:val="center"/>
              <w:rPr>
                <w:rFonts w:cs="Arial"/>
                <w:sz w:val="20"/>
                <w:szCs w:val="20"/>
                <w:lang w:val="sr-Cyrl-CS"/>
              </w:rPr>
            </w:pPr>
            <w:r w:rsidRPr="00F06552">
              <w:rPr>
                <w:rFonts w:cs="Arial"/>
                <w:sz w:val="20"/>
                <w:szCs w:val="20"/>
                <w:lang w:val="sr-Latn-CS"/>
              </w:rPr>
              <w:t>Укупна цена</w:t>
            </w:r>
          </w:p>
          <w:p w14:paraId="4B56D46C"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Без ПДВ-а</w:t>
            </w:r>
          </w:p>
        </w:tc>
      </w:tr>
      <w:tr w:rsidR="00F06552" w:rsidRPr="00F06552" w14:paraId="33D0FFE7" w14:textId="77777777" w:rsidTr="00F06552">
        <w:trPr>
          <w:trHeight w:val="737"/>
        </w:trPr>
        <w:tc>
          <w:tcPr>
            <w:tcW w:w="852" w:type="dxa"/>
            <w:tcBorders>
              <w:top w:val="single" w:sz="4" w:space="0" w:color="auto"/>
              <w:left w:val="single" w:sz="4" w:space="0" w:color="auto"/>
              <w:bottom w:val="single" w:sz="4" w:space="0" w:color="auto"/>
              <w:right w:val="single" w:sz="4" w:space="0" w:color="auto"/>
            </w:tcBorders>
            <w:vAlign w:val="center"/>
          </w:tcPr>
          <w:p w14:paraId="34AD6087" w14:textId="77777777" w:rsidR="00F06552" w:rsidRPr="00F06552" w:rsidRDefault="00F06552" w:rsidP="00F06552">
            <w:p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A5CF029" w14:textId="77777777" w:rsidR="00F06552" w:rsidRPr="00F06552" w:rsidRDefault="00F06552" w:rsidP="00F06552">
            <w:pPr>
              <w:spacing w:before="0"/>
              <w:jc w:val="center"/>
              <w:rPr>
                <w:rFonts w:cs="Arial"/>
                <w:b/>
                <w:sz w:val="20"/>
                <w:szCs w:val="24"/>
                <w:lang w:val="sr-Cyrl-CS"/>
              </w:rPr>
            </w:pPr>
            <w:r w:rsidRPr="00F06552">
              <w:rPr>
                <w:rFonts w:cs="Arial"/>
                <w:b/>
                <w:sz w:val="20"/>
                <w:szCs w:val="20"/>
                <w:lang w:val="sr-Cyrl-CS"/>
              </w:rPr>
              <w:t>ЈУГО Корал Ин Л</w:t>
            </w:r>
          </w:p>
        </w:tc>
        <w:tc>
          <w:tcPr>
            <w:tcW w:w="1276" w:type="dxa"/>
            <w:tcBorders>
              <w:top w:val="single" w:sz="4" w:space="0" w:color="auto"/>
              <w:left w:val="single" w:sz="4" w:space="0" w:color="auto"/>
              <w:bottom w:val="single" w:sz="4" w:space="0" w:color="auto"/>
              <w:right w:val="single" w:sz="4" w:space="0" w:color="auto"/>
            </w:tcBorders>
            <w:vAlign w:val="center"/>
          </w:tcPr>
          <w:p w14:paraId="5A763BEB" w14:textId="77777777" w:rsidR="00F06552" w:rsidRPr="00F06552" w:rsidRDefault="00F06552" w:rsidP="00F06552">
            <w:pPr>
              <w:spacing w:before="0"/>
              <w:jc w:val="center"/>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tcPr>
          <w:p w14:paraId="04E59D49" w14:textId="77777777" w:rsidR="00F06552" w:rsidRPr="00F06552" w:rsidRDefault="00F06552" w:rsidP="00F06552">
            <w:pPr>
              <w:spacing w:before="0"/>
              <w:jc w:val="center"/>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tcPr>
          <w:p w14:paraId="77CFB71C" w14:textId="77777777" w:rsidR="00F06552" w:rsidRPr="00F06552" w:rsidRDefault="00F06552" w:rsidP="00F06552">
            <w:pPr>
              <w:spacing w:before="0"/>
              <w:jc w:val="center"/>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tcPr>
          <w:p w14:paraId="76B092D9" w14:textId="77777777" w:rsidR="00F06552" w:rsidRPr="00F06552" w:rsidRDefault="00F06552" w:rsidP="00F06552">
            <w:pPr>
              <w:spacing w:before="0"/>
              <w:jc w:val="center"/>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EFE7B67" w14:textId="77777777" w:rsidR="00F06552" w:rsidRPr="00F06552" w:rsidRDefault="00F06552" w:rsidP="00F06552">
            <w:pPr>
              <w:spacing w:before="0"/>
              <w:jc w:val="center"/>
              <w:rPr>
                <w:rFonts w:cs="Arial"/>
                <w:sz w:val="20"/>
                <w:szCs w:val="24"/>
                <w:lang w:val="sr-Latn-CS"/>
              </w:rPr>
            </w:pPr>
          </w:p>
        </w:tc>
      </w:tr>
      <w:tr w:rsidR="00F06552" w:rsidRPr="00F06552" w14:paraId="26664A8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3F60087"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F7F436A" w14:textId="77777777" w:rsidR="00F06552" w:rsidRPr="00F06552" w:rsidRDefault="00F06552" w:rsidP="00F06552">
            <w:pPr>
              <w:spacing w:before="0"/>
              <w:rPr>
                <w:rFonts w:cs="Arial"/>
                <w:sz w:val="20"/>
                <w:szCs w:val="24"/>
                <w:lang w:val="sr-Cyrl-CS"/>
              </w:rPr>
            </w:pPr>
            <w:r w:rsidRPr="00F06552">
              <w:rPr>
                <w:rFonts w:cs="Arial"/>
                <w:sz w:val="20"/>
                <w:szCs w:val="20"/>
                <w:lang w:val="sr-Cyrl-CS"/>
              </w:rPr>
              <w:t>Глава мотора -пежо</w:t>
            </w:r>
          </w:p>
        </w:tc>
        <w:tc>
          <w:tcPr>
            <w:tcW w:w="1276" w:type="dxa"/>
            <w:tcBorders>
              <w:top w:val="single" w:sz="4" w:space="0" w:color="auto"/>
              <w:left w:val="single" w:sz="4" w:space="0" w:color="auto"/>
              <w:bottom w:val="single" w:sz="4" w:space="0" w:color="auto"/>
              <w:right w:val="single" w:sz="4" w:space="0" w:color="auto"/>
            </w:tcBorders>
            <w:vAlign w:val="center"/>
          </w:tcPr>
          <w:p w14:paraId="104A0377"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273AA6D" w14:textId="77777777" w:rsidR="00F06552" w:rsidRPr="00F06552" w:rsidRDefault="00F06552" w:rsidP="00F06552">
            <w:pPr>
              <w:spacing w:before="0"/>
              <w:jc w:val="center"/>
              <w:rPr>
                <w:rFonts w:cs="Arial"/>
                <w:sz w:val="24"/>
                <w:szCs w:val="24"/>
                <w:lang w:val="sr-Cyrl-CS"/>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5DC1EF"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69E5B95A"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D04A623" w14:textId="77777777" w:rsidR="00F06552" w:rsidRPr="00F06552" w:rsidRDefault="00F06552" w:rsidP="00F06552">
            <w:pPr>
              <w:spacing w:before="0"/>
              <w:jc w:val="right"/>
              <w:rPr>
                <w:rFonts w:cs="Arial"/>
                <w:sz w:val="20"/>
                <w:szCs w:val="24"/>
                <w:lang w:val="sr-Latn-CS"/>
              </w:rPr>
            </w:pPr>
          </w:p>
        </w:tc>
      </w:tr>
      <w:tr w:rsidR="00F06552" w:rsidRPr="00F06552" w14:paraId="3FEBAB8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D4617A0"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5053542" w14:textId="77777777" w:rsidR="00F06552" w:rsidRPr="00F06552" w:rsidRDefault="00F06552" w:rsidP="00F06552">
            <w:pPr>
              <w:spacing w:before="0"/>
              <w:rPr>
                <w:rFonts w:cs="Arial"/>
                <w:sz w:val="20"/>
                <w:szCs w:val="24"/>
                <w:lang w:val="sr-Cyrl-CS"/>
              </w:rPr>
            </w:pPr>
            <w:r w:rsidRPr="00F06552">
              <w:rPr>
                <w:rFonts w:cs="Arial"/>
                <w:sz w:val="20"/>
                <w:szCs w:val="20"/>
                <w:lang w:val="sr-Cyrl-CS"/>
              </w:rPr>
              <w:t>Дихтунг главе мотора -пежо</w:t>
            </w:r>
          </w:p>
        </w:tc>
        <w:tc>
          <w:tcPr>
            <w:tcW w:w="1276" w:type="dxa"/>
            <w:tcBorders>
              <w:top w:val="single" w:sz="4" w:space="0" w:color="auto"/>
              <w:left w:val="single" w:sz="4" w:space="0" w:color="auto"/>
              <w:bottom w:val="single" w:sz="4" w:space="0" w:color="auto"/>
              <w:right w:val="single" w:sz="4" w:space="0" w:color="auto"/>
            </w:tcBorders>
            <w:vAlign w:val="center"/>
          </w:tcPr>
          <w:p w14:paraId="73D90089"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F6869F" w14:textId="77777777" w:rsidR="00F06552" w:rsidRPr="00F06552" w:rsidRDefault="00F06552" w:rsidP="00F06552">
            <w:pPr>
              <w:spacing w:before="0"/>
              <w:jc w:val="center"/>
              <w:rPr>
                <w:rFonts w:cs="Arial"/>
                <w:sz w:val="24"/>
                <w:szCs w:val="24"/>
                <w:lang w:val="sr-Cyrl-CS"/>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976F89"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3E9E9238"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45C31B4" w14:textId="77777777" w:rsidR="00F06552" w:rsidRPr="00F06552" w:rsidRDefault="00F06552" w:rsidP="00F06552">
            <w:pPr>
              <w:spacing w:before="0"/>
              <w:jc w:val="right"/>
              <w:rPr>
                <w:rFonts w:cs="Arial"/>
                <w:sz w:val="20"/>
                <w:szCs w:val="24"/>
                <w:lang w:val="sr-Latn-CS"/>
              </w:rPr>
            </w:pPr>
          </w:p>
        </w:tc>
      </w:tr>
      <w:tr w:rsidR="00F06552" w:rsidRPr="00F06552" w14:paraId="2F537D69"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F20D594"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9AE5FB0" w14:textId="77777777" w:rsidR="00F06552" w:rsidRPr="00F06552" w:rsidRDefault="00F06552" w:rsidP="00F06552">
            <w:pPr>
              <w:spacing w:before="0"/>
              <w:rPr>
                <w:rFonts w:cs="Arial"/>
                <w:sz w:val="20"/>
                <w:szCs w:val="20"/>
                <w:lang w:val="sr-Latn-CS"/>
              </w:rPr>
            </w:pPr>
            <w:r w:rsidRPr="00F06552">
              <w:rPr>
                <w:rFonts w:cs="Arial"/>
                <w:sz w:val="20"/>
                <w:szCs w:val="20"/>
                <w:lang w:val="sr-Latn-CS"/>
              </w:rPr>
              <w:t>Вентил усисни Југо Пежо</w:t>
            </w:r>
          </w:p>
        </w:tc>
        <w:tc>
          <w:tcPr>
            <w:tcW w:w="1276" w:type="dxa"/>
            <w:tcBorders>
              <w:top w:val="single" w:sz="4" w:space="0" w:color="auto"/>
              <w:left w:val="single" w:sz="4" w:space="0" w:color="auto"/>
              <w:bottom w:val="single" w:sz="4" w:space="0" w:color="auto"/>
              <w:right w:val="single" w:sz="4" w:space="0" w:color="auto"/>
            </w:tcBorders>
            <w:vAlign w:val="center"/>
          </w:tcPr>
          <w:p w14:paraId="7199C35E"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E8E496"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9616A6"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37EFB513"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2025A6B" w14:textId="77777777" w:rsidR="00F06552" w:rsidRPr="00F06552" w:rsidRDefault="00F06552" w:rsidP="00F06552">
            <w:pPr>
              <w:spacing w:before="0"/>
              <w:jc w:val="right"/>
              <w:rPr>
                <w:rFonts w:cs="Arial"/>
                <w:sz w:val="20"/>
                <w:szCs w:val="24"/>
                <w:lang w:val="sr-Latn-CS"/>
              </w:rPr>
            </w:pPr>
          </w:p>
        </w:tc>
      </w:tr>
      <w:tr w:rsidR="00F06552" w:rsidRPr="00F06552" w14:paraId="75621F2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0FEE403"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D7E20C8" w14:textId="77777777" w:rsidR="00F06552" w:rsidRPr="00F06552" w:rsidRDefault="00F06552" w:rsidP="00F06552">
            <w:pPr>
              <w:spacing w:before="0"/>
              <w:rPr>
                <w:rFonts w:cs="Arial"/>
                <w:sz w:val="20"/>
                <w:szCs w:val="20"/>
                <w:lang w:val="sr-Latn-CS"/>
              </w:rPr>
            </w:pPr>
            <w:r w:rsidRPr="00F06552">
              <w:rPr>
                <w:rFonts w:cs="Arial"/>
                <w:sz w:val="20"/>
                <w:szCs w:val="20"/>
                <w:lang w:val="sr-Latn-CS"/>
              </w:rPr>
              <w:t>Вентил издувни Југо Пежо</w:t>
            </w:r>
          </w:p>
        </w:tc>
        <w:tc>
          <w:tcPr>
            <w:tcW w:w="1276" w:type="dxa"/>
            <w:tcBorders>
              <w:top w:val="single" w:sz="4" w:space="0" w:color="auto"/>
              <w:left w:val="single" w:sz="4" w:space="0" w:color="auto"/>
              <w:bottom w:val="single" w:sz="4" w:space="0" w:color="auto"/>
              <w:right w:val="single" w:sz="4" w:space="0" w:color="auto"/>
            </w:tcBorders>
            <w:vAlign w:val="center"/>
          </w:tcPr>
          <w:p w14:paraId="2ABC5C6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3149F6"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F2FD8"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6B0B4443"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A46B388" w14:textId="77777777" w:rsidR="00F06552" w:rsidRPr="00F06552" w:rsidRDefault="00F06552" w:rsidP="00F06552">
            <w:pPr>
              <w:spacing w:before="0"/>
              <w:jc w:val="right"/>
              <w:rPr>
                <w:rFonts w:cs="Arial"/>
                <w:sz w:val="20"/>
                <w:szCs w:val="24"/>
                <w:lang w:val="sr-Latn-CS"/>
              </w:rPr>
            </w:pPr>
          </w:p>
        </w:tc>
      </w:tr>
      <w:tr w:rsidR="00F06552" w:rsidRPr="00F06552" w14:paraId="41444D2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052F915"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2A7EA9" w14:textId="77777777" w:rsidR="00F06552" w:rsidRPr="00F06552" w:rsidRDefault="00F06552" w:rsidP="00F06552">
            <w:pPr>
              <w:spacing w:before="0"/>
              <w:rPr>
                <w:rFonts w:cs="Arial"/>
                <w:sz w:val="20"/>
                <w:szCs w:val="20"/>
                <w:lang w:val="sr-Latn-CS"/>
              </w:rPr>
            </w:pPr>
            <w:r w:rsidRPr="00F06552">
              <w:rPr>
                <w:rFonts w:cs="Arial"/>
                <w:sz w:val="20"/>
                <w:szCs w:val="20"/>
                <w:lang w:val="sr-Latn-CS"/>
              </w:rPr>
              <w:t>Вођице вентила Југо Пежо</w:t>
            </w:r>
          </w:p>
        </w:tc>
        <w:tc>
          <w:tcPr>
            <w:tcW w:w="1276" w:type="dxa"/>
            <w:tcBorders>
              <w:top w:val="single" w:sz="4" w:space="0" w:color="auto"/>
              <w:left w:val="single" w:sz="4" w:space="0" w:color="auto"/>
              <w:bottom w:val="single" w:sz="4" w:space="0" w:color="auto"/>
              <w:right w:val="single" w:sz="4" w:space="0" w:color="auto"/>
            </w:tcBorders>
            <w:vAlign w:val="center"/>
          </w:tcPr>
          <w:p w14:paraId="6B49DFAD"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C16D83A"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71DD98"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224EF6B9"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A5BDD44" w14:textId="77777777" w:rsidR="00F06552" w:rsidRPr="00F06552" w:rsidRDefault="00F06552" w:rsidP="00F06552">
            <w:pPr>
              <w:spacing w:before="0"/>
              <w:jc w:val="right"/>
              <w:rPr>
                <w:rFonts w:cs="Arial"/>
                <w:sz w:val="20"/>
                <w:szCs w:val="24"/>
                <w:lang w:val="sr-Latn-CS"/>
              </w:rPr>
            </w:pPr>
          </w:p>
        </w:tc>
      </w:tr>
      <w:tr w:rsidR="00F06552" w:rsidRPr="00F06552" w14:paraId="4D2900A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4517828"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47B9B4D" w14:textId="77777777" w:rsidR="00F06552" w:rsidRPr="00F06552" w:rsidRDefault="00F06552" w:rsidP="00F06552">
            <w:pPr>
              <w:spacing w:before="0"/>
              <w:rPr>
                <w:rFonts w:cs="Arial"/>
                <w:sz w:val="20"/>
                <w:szCs w:val="24"/>
                <w:lang w:val="sr-Latn-CS"/>
              </w:rPr>
            </w:pPr>
            <w:r w:rsidRPr="00F06552">
              <w:rPr>
                <w:rFonts w:cs="Arial"/>
                <w:sz w:val="20"/>
                <w:szCs w:val="20"/>
                <w:lang w:val="sr-Latn-CS"/>
              </w:rPr>
              <w:t>Бризгаљке -</w:t>
            </w:r>
            <w:r w:rsidRPr="00F06552">
              <w:rPr>
                <w:rFonts w:cs="Arial"/>
                <w:sz w:val="20"/>
                <w:szCs w:val="20"/>
                <w:lang w:val="sr-Cyrl-CS"/>
              </w:rPr>
              <w:t xml:space="preserve"> </w:t>
            </w:r>
            <w:r w:rsidRPr="00F06552">
              <w:rPr>
                <w:rFonts w:cs="Arial"/>
                <w:sz w:val="20"/>
                <w:szCs w:val="20"/>
                <w:lang w:val="sr-Latn-CS"/>
              </w:rPr>
              <w:t>Пежо</w:t>
            </w:r>
          </w:p>
        </w:tc>
        <w:tc>
          <w:tcPr>
            <w:tcW w:w="1276" w:type="dxa"/>
            <w:tcBorders>
              <w:top w:val="single" w:sz="4" w:space="0" w:color="auto"/>
              <w:left w:val="single" w:sz="4" w:space="0" w:color="auto"/>
              <w:bottom w:val="single" w:sz="4" w:space="0" w:color="auto"/>
              <w:right w:val="single" w:sz="4" w:space="0" w:color="auto"/>
            </w:tcBorders>
            <w:vAlign w:val="center"/>
          </w:tcPr>
          <w:p w14:paraId="4501D414"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231EDE3"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800984"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4AF9BDBB"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9F0924A" w14:textId="77777777" w:rsidR="00F06552" w:rsidRPr="00F06552" w:rsidRDefault="00F06552" w:rsidP="00F06552">
            <w:pPr>
              <w:spacing w:before="0"/>
              <w:jc w:val="right"/>
              <w:rPr>
                <w:rFonts w:cs="Arial"/>
                <w:sz w:val="20"/>
                <w:szCs w:val="24"/>
                <w:lang w:val="sr-Latn-CS"/>
              </w:rPr>
            </w:pPr>
          </w:p>
        </w:tc>
      </w:tr>
      <w:tr w:rsidR="00F06552" w:rsidRPr="00F06552" w14:paraId="1E5874C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90A72AA"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0DDAA7D" w14:textId="77777777" w:rsidR="00F06552" w:rsidRPr="00F06552" w:rsidRDefault="00F06552" w:rsidP="00F06552">
            <w:pPr>
              <w:spacing w:before="0"/>
              <w:rPr>
                <w:rFonts w:cs="Arial"/>
                <w:sz w:val="20"/>
                <w:szCs w:val="24"/>
                <w:lang w:val="sr-Latn-CS"/>
              </w:rPr>
            </w:pPr>
            <w:r w:rsidRPr="00F06552">
              <w:rPr>
                <w:rFonts w:cs="Arial"/>
                <w:sz w:val="20"/>
                <w:szCs w:val="20"/>
                <w:lang w:val="sr-Latn-CS"/>
              </w:rPr>
              <w:t>Разводник цеви бризгаљки - Пежо</w:t>
            </w:r>
          </w:p>
        </w:tc>
        <w:tc>
          <w:tcPr>
            <w:tcW w:w="1276" w:type="dxa"/>
            <w:tcBorders>
              <w:top w:val="single" w:sz="4" w:space="0" w:color="auto"/>
              <w:left w:val="single" w:sz="4" w:space="0" w:color="auto"/>
              <w:bottom w:val="single" w:sz="4" w:space="0" w:color="auto"/>
              <w:right w:val="single" w:sz="4" w:space="0" w:color="auto"/>
            </w:tcBorders>
            <w:vAlign w:val="center"/>
          </w:tcPr>
          <w:p w14:paraId="32E2693C"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EBE4E2"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B893E3"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2A0E2084"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B023281" w14:textId="77777777" w:rsidR="00F06552" w:rsidRPr="00F06552" w:rsidRDefault="00F06552" w:rsidP="00F06552">
            <w:pPr>
              <w:spacing w:before="0"/>
              <w:jc w:val="right"/>
              <w:rPr>
                <w:rFonts w:cs="Arial"/>
                <w:sz w:val="20"/>
                <w:szCs w:val="24"/>
                <w:lang w:val="sr-Latn-CS"/>
              </w:rPr>
            </w:pPr>
          </w:p>
        </w:tc>
      </w:tr>
      <w:tr w:rsidR="00F06552" w:rsidRPr="00F06552" w14:paraId="6583AF6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285B2B7"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E25F2F2" w14:textId="77777777" w:rsidR="00F06552" w:rsidRPr="00F06552" w:rsidRDefault="00F06552" w:rsidP="00F06552">
            <w:pPr>
              <w:spacing w:before="0"/>
              <w:rPr>
                <w:rFonts w:cs="Arial"/>
                <w:sz w:val="20"/>
                <w:szCs w:val="24"/>
                <w:lang w:val="sr-Latn-CS"/>
              </w:rPr>
            </w:pPr>
            <w:r w:rsidRPr="00F06552">
              <w:rPr>
                <w:rFonts w:cs="Arial"/>
                <w:sz w:val="20"/>
                <w:szCs w:val="20"/>
                <w:lang w:val="sr-Latn-CS"/>
              </w:rPr>
              <w:t>Каблови за бризгаљке - Пежо</w:t>
            </w:r>
          </w:p>
        </w:tc>
        <w:tc>
          <w:tcPr>
            <w:tcW w:w="1276" w:type="dxa"/>
            <w:tcBorders>
              <w:top w:val="single" w:sz="4" w:space="0" w:color="auto"/>
              <w:left w:val="single" w:sz="4" w:space="0" w:color="auto"/>
              <w:bottom w:val="single" w:sz="4" w:space="0" w:color="auto"/>
              <w:right w:val="single" w:sz="4" w:space="0" w:color="auto"/>
            </w:tcBorders>
            <w:vAlign w:val="center"/>
          </w:tcPr>
          <w:p w14:paraId="30E5E6F0"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D9416D" w14:textId="77777777" w:rsidR="00F06552" w:rsidRPr="00F06552" w:rsidRDefault="00F06552" w:rsidP="00F06552">
            <w:pPr>
              <w:spacing w:before="0"/>
              <w:jc w:val="center"/>
              <w:rPr>
                <w:rFonts w:cs="Arial"/>
                <w:sz w:val="24"/>
                <w:szCs w:val="24"/>
                <w:lang w:val="sr-Cyrl-CS"/>
              </w:rPr>
            </w:pPr>
            <w:r w:rsidRPr="00F06552">
              <w:rPr>
                <w:rFonts w:cs="Arial"/>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AFF44C"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4C3BF1A2"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2B1AE97" w14:textId="77777777" w:rsidR="00F06552" w:rsidRPr="00F06552" w:rsidRDefault="00F06552" w:rsidP="00F06552">
            <w:pPr>
              <w:spacing w:before="0"/>
              <w:jc w:val="right"/>
              <w:rPr>
                <w:rFonts w:cs="Arial"/>
                <w:sz w:val="20"/>
                <w:szCs w:val="24"/>
                <w:lang w:val="sr-Latn-CS"/>
              </w:rPr>
            </w:pPr>
          </w:p>
        </w:tc>
      </w:tr>
      <w:tr w:rsidR="00F06552" w:rsidRPr="00F06552" w14:paraId="47427236"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7ED908A"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FCEAA7E" w14:textId="77777777" w:rsidR="00F06552" w:rsidRPr="00F06552" w:rsidRDefault="00F06552" w:rsidP="00F06552">
            <w:pPr>
              <w:spacing w:before="0"/>
              <w:rPr>
                <w:rFonts w:cs="Arial"/>
                <w:sz w:val="20"/>
                <w:szCs w:val="24"/>
                <w:lang w:val="sr-Latn-CS"/>
              </w:rPr>
            </w:pPr>
            <w:r w:rsidRPr="00F06552">
              <w:rPr>
                <w:rFonts w:cs="Arial"/>
                <w:sz w:val="20"/>
                <w:szCs w:val="20"/>
                <w:lang w:val="sr-Latn-CS"/>
              </w:rPr>
              <w:t>Свећице -</w:t>
            </w:r>
            <w:r w:rsidRPr="00F06552">
              <w:rPr>
                <w:rFonts w:cs="Arial"/>
                <w:sz w:val="20"/>
                <w:szCs w:val="20"/>
                <w:lang w:val="sr-Cyrl-CS"/>
              </w:rPr>
              <w:t xml:space="preserve"> </w:t>
            </w:r>
            <w:r w:rsidRPr="00F06552">
              <w:rPr>
                <w:rFonts w:cs="Arial"/>
                <w:sz w:val="20"/>
                <w:szCs w:val="20"/>
                <w:lang w:val="sr-Latn-CS"/>
              </w:rPr>
              <w:t>Пежо</w:t>
            </w:r>
          </w:p>
        </w:tc>
        <w:tc>
          <w:tcPr>
            <w:tcW w:w="1276" w:type="dxa"/>
            <w:tcBorders>
              <w:top w:val="single" w:sz="4" w:space="0" w:color="auto"/>
              <w:left w:val="single" w:sz="4" w:space="0" w:color="auto"/>
              <w:bottom w:val="single" w:sz="4" w:space="0" w:color="auto"/>
              <w:right w:val="single" w:sz="4" w:space="0" w:color="auto"/>
            </w:tcBorders>
            <w:vAlign w:val="center"/>
          </w:tcPr>
          <w:p w14:paraId="766F6BA0"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B80E0BF"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3AD08A"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40</w:t>
            </w:r>
          </w:p>
        </w:tc>
        <w:tc>
          <w:tcPr>
            <w:tcW w:w="1134" w:type="dxa"/>
            <w:tcBorders>
              <w:top w:val="single" w:sz="4" w:space="0" w:color="auto"/>
              <w:left w:val="single" w:sz="4" w:space="0" w:color="auto"/>
              <w:bottom w:val="single" w:sz="4" w:space="0" w:color="auto"/>
              <w:right w:val="single" w:sz="4" w:space="0" w:color="auto"/>
            </w:tcBorders>
            <w:vAlign w:val="center"/>
          </w:tcPr>
          <w:p w14:paraId="0D5EE6BF"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CC6F219" w14:textId="77777777" w:rsidR="00F06552" w:rsidRPr="00F06552" w:rsidRDefault="00F06552" w:rsidP="00F06552">
            <w:pPr>
              <w:spacing w:before="0"/>
              <w:jc w:val="right"/>
              <w:rPr>
                <w:rFonts w:cs="Arial"/>
                <w:sz w:val="20"/>
                <w:szCs w:val="24"/>
                <w:lang w:val="sr-Latn-CS"/>
              </w:rPr>
            </w:pPr>
          </w:p>
        </w:tc>
      </w:tr>
      <w:tr w:rsidR="00F06552" w:rsidRPr="00F06552" w14:paraId="3C760DE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B24663F"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E73568E" w14:textId="77777777" w:rsidR="00F06552" w:rsidRPr="00F06552" w:rsidRDefault="00F06552" w:rsidP="00F06552">
            <w:pPr>
              <w:spacing w:before="0"/>
              <w:rPr>
                <w:rFonts w:cs="Arial"/>
                <w:sz w:val="20"/>
                <w:szCs w:val="24"/>
                <w:lang w:val="sr-Latn-CS"/>
              </w:rPr>
            </w:pPr>
            <w:r w:rsidRPr="00F06552">
              <w:rPr>
                <w:rFonts w:cs="Arial"/>
                <w:sz w:val="20"/>
                <w:szCs w:val="20"/>
                <w:lang w:val="sr-Latn-CS"/>
              </w:rPr>
              <w:t>Каблови за свећице - Пежо</w:t>
            </w:r>
          </w:p>
        </w:tc>
        <w:tc>
          <w:tcPr>
            <w:tcW w:w="1276" w:type="dxa"/>
            <w:tcBorders>
              <w:top w:val="single" w:sz="4" w:space="0" w:color="auto"/>
              <w:left w:val="single" w:sz="4" w:space="0" w:color="auto"/>
              <w:bottom w:val="single" w:sz="4" w:space="0" w:color="auto"/>
              <w:right w:val="single" w:sz="4" w:space="0" w:color="auto"/>
            </w:tcBorders>
            <w:vAlign w:val="center"/>
          </w:tcPr>
          <w:p w14:paraId="49CC4CFE"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B28A16" w14:textId="77777777" w:rsidR="00F06552" w:rsidRPr="00F06552" w:rsidRDefault="00F06552" w:rsidP="00F06552">
            <w:pPr>
              <w:spacing w:before="0"/>
              <w:jc w:val="center"/>
              <w:rPr>
                <w:rFonts w:cs="Arial"/>
                <w:sz w:val="24"/>
                <w:szCs w:val="24"/>
                <w:lang w:val="sr-Cyrl-CS"/>
              </w:rPr>
            </w:pPr>
            <w:r w:rsidRPr="00F06552">
              <w:rPr>
                <w:rFonts w:cs="Arial"/>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68315B"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93A2EDA"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8241CEA" w14:textId="77777777" w:rsidR="00F06552" w:rsidRPr="00F06552" w:rsidRDefault="00F06552" w:rsidP="00F06552">
            <w:pPr>
              <w:spacing w:before="0"/>
              <w:jc w:val="right"/>
              <w:rPr>
                <w:rFonts w:cs="Arial"/>
                <w:sz w:val="20"/>
                <w:szCs w:val="24"/>
                <w:lang w:val="sr-Latn-CS"/>
              </w:rPr>
            </w:pPr>
          </w:p>
        </w:tc>
      </w:tr>
      <w:tr w:rsidR="00F06552" w:rsidRPr="00F06552" w14:paraId="7CD868F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80143E5"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3967945" w14:textId="77777777" w:rsidR="00F06552" w:rsidRPr="00F06552" w:rsidRDefault="00F06552" w:rsidP="00F06552">
            <w:pPr>
              <w:spacing w:before="0"/>
              <w:rPr>
                <w:rFonts w:cs="Arial"/>
                <w:sz w:val="20"/>
                <w:szCs w:val="24"/>
                <w:lang w:val="sr-Latn-CS"/>
              </w:rPr>
            </w:pPr>
            <w:r w:rsidRPr="00F06552">
              <w:rPr>
                <w:rFonts w:cs="Arial"/>
                <w:sz w:val="20"/>
                <w:szCs w:val="20"/>
                <w:lang w:val="sr-Latn-CS"/>
              </w:rPr>
              <w:t>Бобина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3EB6EDB6"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CA27F3"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6B5E09"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1A03410F"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9E3A25C" w14:textId="77777777" w:rsidR="00F06552" w:rsidRPr="00F06552" w:rsidRDefault="00F06552" w:rsidP="00F06552">
            <w:pPr>
              <w:spacing w:before="0"/>
              <w:jc w:val="right"/>
              <w:rPr>
                <w:rFonts w:cs="Arial"/>
                <w:sz w:val="20"/>
                <w:szCs w:val="24"/>
                <w:lang w:val="sr-Latn-CS"/>
              </w:rPr>
            </w:pPr>
          </w:p>
        </w:tc>
      </w:tr>
      <w:tr w:rsidR="00F06552" w:rsidRPr="00F06552" w14:paraId="75ED707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53F4810"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BC452F" w14:textId="77777777" w:rsidR="00F06552" w:rsidRPr="00F06552" w:rsidRDefault="00F06552" w:rsidP="00F06552">
            <w:pPr>
              <w:spacing w:before="0"/>
              <w:rPr>
                <w:rFonts w:cs="Arial"/>
                <w:sz w:val="20"/>
                <w:szCs w:val="24"/>
                <w:lang w:val="sr-Latn-CS"/>
              </w:rPr>
            </w:pPr>
            <w:r w:rsidRPr="00F06552">
              <w:rPr>
                <w:rFonts w:cs="Arial"/>
                <w:sz w:val="20"/>
                <w:szCs w:val="20"/>
                <w:lang w:val="sr-Latn-CS"/>
              </w:rPr>
              <w:t>Зупчасти каи</w:t>
            </w:r>
            <w:r w:rsidRPr="00F06552">
              <w:rPr>
                <w:rFonts w:cs="Arial"/>
                <w:sz w:val="20"/>
                <w:szCs w:val="20"/>
                <w:lang w:val="sr-Cyrl-CS"/>
              </w:rPr>
              <w:t>ш</w:t>
            </w:r>
            <w:r w:rsidRPr="00F06552">
              <w:rPr>
                <w:rFonts w:cs="Arial"/>
                <w:sz w:val="20"/>
                <w:szCs w:val="20"/>
                <w:lang w:val="sr-Latn-CS"/>
              </w:rPr>
              <w:t xml:space="preserve"> -</w:t>
            </w:r>
            <w:r w:rsidRPr="00F06552">
              <w:rPr>
                <w:rFonts w:cs="Arial"/>
                <w:sz w:val="20"/>
                <w:szCs w:val="20"/>
                <w:lang w:val="sr-Cyrl-CS"/>
              </w:rPr>
              <w:t xml:space="preserve"> </w:t>
            </w:r>
            <w:r w:rsidRPr="00F06552">
              <w:rPr>
                <w:rFonts w:cs="Arial"/>
                <w:sz w:val="20"/>
                <w:szCs w:val="20"/>
                <w:lang w:val="sr-Latn-CS"/>
              </w:rPr>
              <w:t>Пежо</w:t>
            </w:r>
          </w:p>
        </w:tc>
        <w:tc>
          <w:tcPr>
            <w:tcW w:w="1276" w:type="dxa"/>
            <w:tcBorders>
              <w:top w:val="single" w:sz="4" w:space="0" w:color="auto"/>
              <w:left w:val="single" w:sz="4" w:space="0" w:color="auto"/>
              <w:bottom w:val="single" w:sz="4" w:space="0" w:color="auto"/>
              <w:right w:val="single" w:sz="4" w:space="0" w:color="auto"/>
            </w:tcBorders>
            <w:vAlign w:val="center"/>
          </w:tcPr>
          <w:p w14:paraId="4CB6FED4"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35AF44B"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5A9C96"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7636214C"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5A855BA" w14:textId="77777777" w:rsidR="00F06552" w:rsidRPr="00F06552" w:rsidRDefault="00F06552" w:rsidP="00F06552">
            <w:pPr>
              <w:spacing w:before="0"/>
              <w:jc w:val="right"/>
              <w:rPr>
                <w:rFonts w:cs="Arial"/>
                <w:sz w:val="20"/>
                <w:szCs w:val="24"/>
                <w:lang w:val="sr-Latn-CS"/>
              </w:rPr>
            </w:pPr>
          </w:p>
        </w:tc>
      </w:tr>
      <w:tr w:rsidR="00F06552" w:rsidRPr="00F06552" w14:paraId="23354A2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0FFC83D"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FB1ABB1" w14:textId="77777777" w:rsidR="00F06552" w:rsidRPr="00F06552" w:rsidRDefault="00F06552" w:rsidP="00F06552">
            <w:pPr>
              <w:spacing w:before="0"/>
              <w:rPr>
                <w:rFonts w:cs="Arial"/>
                <w:sz w:val="20"/>
                <w:szCs w:val="24"/>
                <w:lang w:val="sr-Latn-CS"/>
              </w:rPr>
            </w:pPr>
            <w:r w:rsidRPr="00F06552">
              <w:rPr>
                <w:rFonts w:cs="Arial"/>
                <w:sz w:val="20"/>
                <w:szCs w:val="20"/>
                <w:lang w:val="sr-Latn-CS"/>
              </w:rPr>
              <w:t>Лежај шпанера –</w:t>
            </w:r>
            <w:r w:rsidRPr="00F06552">
              <w:rPr>
                <w:rFonts w:cs="Arial"/>
                <w:sz w:val="20"/>
                <w:szCs w:val="20"/>
                <w:lang w:val="sr-Cyrl-CS"/>
              </w:rPr>
              <w:t xml:space="preserve"> </w:t>
            </w:r>
            <w:r w:rsidRPr="00F06552">
              <w:rPr>
                <w:rFonts w:cs="Arial"/>
                <w:sz w:val="20"/>
                <w:szCs w:val="20"/>
                <w:lang w:val="sr-Latn-CS"/>
              </w:rPr>
              <w:t>затезач зупчастог каиша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3E1495D8"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C55291"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FD4903"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1E6C4BD"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D167FE5" w14:textId="77777777" w:rsidR="00F06552" w:rsidRPr="00F06552" w:rsidRDefault="00F06552" w:rsidP="00F06552">
            <w:pPr>
              <w:spacing w:before="0"/>
              <w:jc w:val="right"/>
              <w:rPr>
                <w:rFonts w:cs="Arial"/>
                <w:sz w:val="20"/>
                <w:szCs w:val="24"/>
                <w:lang w:val="sr-Latn-CS"/>
              </w:rPr>
            </w:pPr>
          </w:p>
        </w:tc>
      </w:tr>
      <w:tr w:rsidR="00F06552" w:rsidRPr="00F06552" w14:paraId="0EE09DA0"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E69E14D"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EF536D7" w14:textId="77777777" w:rsidR="00F06552" w:rsidRPr="00F06552" w:rsidRDefault="00F06552" w:rsidP="00F06552">
            <w:pPr>
              <w:spacing w:before="0"/>
              <w:rPr>
                <w:rFonts w:cs="Arial"/>
                <w:sz w:val="20"/>
                <w:szCs w:val="24"/>
                <w:lang w:val="sr-Latn-CS"/>
              </w:rPr>
            </w:pPr>
            <w:r w:rsidRPr="00F06552">
              <w:rPr>
                <w:rFonts w:cs="Arial"/>
                <w:sz w:val="20"/>
                <w:szCs w:val="20"/>
                <w:lang w:val="sr-Latn-CS"/>
              </w:rPr>
              <w:t>Семеринг брегасте -Пежо</w:t>
            </w:r>
          </w:p>
        </w:tc>
        <w:tc>
          <w:tcPr>
            <w:tcW w:w="1276" w:type="dxa"/>
            <w:tcBorders>
              <w:top w:val="single" w:sz="4" w:space="0" w:color="auto"/>
              <w:left w:val="single" w:sz="4" w:space="0" w:color="auto"/>
              <w:bottom w:val="single" w:sz="4" w:space="0" w:color="auto"/>
              <w:right w:val="single" w:sz="4" w:space="0" w:color="auto"/>
            </w:tcBorders>
            <w:vAlign w:val="center"/>
          </w:tcPr>
          <w:p w14:paraId="3045B737"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D927C0A"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AD7B46"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55F1F25"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D3AABE1" w14:textId="77777777" w:rsidR="00F06552" w:rsidRPr="00F06552" w:rsidRDefault="00F06552" w:rsidP="00F06552">
            <w:pPr>
              <w:spacing w:before="0"/>
              <w:jc w:val="right"/>
              <w:rPr>
                <w:rFonts w:cs="Arial"/>
                <w:sz w:val="20"/>
                <w:szCs w:val="24"/>
                <w:lang w:val="sr-Latn-CS"/>
              </w:rPr>
            </w:pPr>
          </w:p>
        </w:tc>
      </w:tr>
      <w:tr w:rsidR="00F06552" w:rsidRPr="00F06552" w14:paraId="19FB96A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A0BB028"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71CEBE" w14:textId="77777777" w:rsidR="00F06552" w:rsidRPr="00F06552" w:rsidRDefault="00F06552" w:rsidP="00F06552">
            <w:pPr>
              <w:spacing w:before="0"/>
              <w:rPr>
                <w:rFonts w:cs="Arial"/>
                <w:sz w:val="20"/>
                <w:szCs w:val="24"/>
                <w:lang w:val="sr-Latn-CS"/>
              </w:rPr>
            </w:pPr>
            <w:r w:rsidRPr="00F06552">
              <w:rPr>
                <w:rFonts w:cs="Arial"/>
                <w:sz w:val="20"/>
                <w:szCs w:val="20"/>
                <w:lang w:val="sr-Latn-CS"/>
              </w:rPr>
              <w:t>Гарнитура дихтунга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62150B30"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C5B2B2B" w14:textId="77777777" w:rsidR="00F06552" w:rsidRPr="00F06552" w:rsidRDefault="00F06552" w:rsidP="00F06552">
            <w:pPr>
              <w:spacing w:before="0"/>
              <w:jc w:val="center"/>
              <w:rPr>
                <w:rFonts w:cs="Arial"/>
                <w:sz w:val="24"/>
                <w:szCs w:val="24"/>
                <w:lang w:val="sr-Cyrl-CS"/>
              </w:rPr>
            </w:pPr>
            <w:r w:rsidRPr="00F06552">
              <w:rPr>
                <w:rFonts w:cs="Arial"/>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93FEB1"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389E9F9F"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85E7001" w14:textId="77777777" w:rsidR="00F06552" w:rsidRPr="00F06552" w:rsidRDefault="00F06552" w:rsidP="00F06552">
            <w:pPr>
              <w:spacing w:before="0"/>
              <w:jc w:val="right"/>
              <w:rPr>
                <w:rFonts w:cs="Arial"/>
                <w:sz w:val="20"/>
                <w:szCs w:val="24"/>
                <w:lang w:val="sr-Latn-CS"/>
              </w:rPr>
            </w:pPr>
          </w:p>
        </w:tc>
      </w:tr>
      <w:tr w:rsidR="00F06552" w:rsidRPr="00F06552" w14:paraId="3C565C1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3CF58A9"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4893CFD" w14:textId="77777777" w:rsidR="00F06552" w:rsidRPr="00F06552" w:rsidRDefault="00F06552" w:rsidP="00F06552">
            <w:pPr>
              <w:spacing w:before="0"/>
              <w:rPr>
                <w:rFonts w:cs="Arial"/>
                <w:sz w:val="20"/>
                <w:szCs w:val="24"/>
                <w:lang w:val="sr-Cyrl-CS"/>
              </w:rPr>
            </w:pPr>
            <w:r w:rsidRPr="00F06552">
              <w:rPr>
                <w:rFonts w:cs="Arial"/>
                <w:sz w:val="20"/>
                <w:szCs w:val="20"/>
                <w:lang w:val="sr-Cyrl-CS"/>
              </w:rPr>
              <w:t>Шипка за мерење уља-пежо</w:t>
            </w:r>
          </w:p>
        </w:tc>
        <w:tc>
          <w:tcPr>
            <w:tcW w:w="1276" w:type="dxa"/>
            <w:tcBorders>
              <w:top w:val="single" w:sz="4" w:space="0" w:color="auto"/>
              <w:left w:val="single" w:sz="4" w:space="0" w:color="auto"/>
              <w:bottom w:val="single" w:sz="4" w:space="0" w:color="auto"/>
              <w:right w:val="single" w:sz="4" w:space="0" w:color="auto"/>
            </w:tcBorders>
            <w:vAlign w:val="center"/>
          </w:tcPr>
          <w:p w14:paraId="3FF57779"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6F53453"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E5260C"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3CF188A8"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91456E5" w14:textId="77777777" w:rsidR="00F06552" w:rsidRPr="00F06552" w:rsidRDefault="00F06552" w:rsidP="00F06552">
            <w:pPr>
              <w:spacing w:before="0"/>
              <w:jc w:val="right"/>
              <w:rPr>
                <w:rFonts w:cs="Arial"/>
                <w:sz w:val="20"/>
                <w:szCs w:val="24"/>
                <w:lang w:val="sr-Latn-CS"/>
              </w:rPr>
            </w:pPr>
          </w:p>
        </w:tc>
      </w:tr>
      <w:tr w:rsidR="00F06552" w:rsidRPr="00F06552" w14:paraId="469E367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816DFF3"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09A5D13" w14:textId="77777777" w:rsidR="00F06552" w:rsidRPr="00F06552" w:rsidRDefault="00F06552" w:rsidP="00F06552">
            <w:pPr>
              <w:spacing w:before="0"/>
              <w:rPr>
                <w:rFonts w:cs="Arial"/>
                <w:sz w:val="20"/>
                <w:szCs w:val="20"/>
                <w:lang w:val="sr-Latn-CS"/>
              </w:rPr>
            </w:pPr>
            <w:r w:rsidRPr="00F06552">
              <w:rPr>
                <w:rFonts w:cs="Arial"/>
                <w:sz w:val="20"/>
                <w:szCs w:val="20"/>
                <w:lang w:val="sr-Latn-CS"/>
              </w:rPr>
              <w:t>Уљна пумпа Југо Пежо</w:t>
            </w:r>
          </w:p>
        </w:tc>
        <w:tc>
          <w:tcPr>
            <w:tcW w:w="1276" w:type="dxa"/>
            <w:tcBorders>
              <w:top w:val="single" w:sz="4" w:space="0" w:color="auto"/>
              <w:left w:val="single" w:sz="4" w:space="0" w:color="auto"/>
              <w:bottom w:val="single" w:sz="4" w:space="0" w:color="auto"/>
              <w:right w:val="single" w:sz="4" w:space="0" w:color="auto"/>
            </w:tcBorders>
            <w:vAlign w:val="center"/>
          </w:tcPr>
          <w:p w14:paraId="3CF155AE"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70BB66"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D1E610"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0B73BB86"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1EDB0A2" w14:textId="77777777" w:rsidR="00F06552" w:rsidRPr="00F06552" w:rsidRDefault="00F06552" w:rsidP="00F06552">
            <w:pPr>
              <w:spacing w:before="0"/>
              <w:jc w:val="right"/>
              <w:rPr>
                <w:rFonts w:cs="Arial"/>
                <w:sz w:val="20"/>
                <w:szCs w:val="24"/>
                <w:lang w:val="sr-Latn-CS"/>
              </w:rPr>
            </w:pPr>
          </w:p>
        </w:tc>
      </w:tr>
      <w:tr w:rsidR="00F06552" w:rsidRPr="00F06552" w14:paraId="3AA68A2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E9BE6DE"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DF4AD9C" w14:textId="77777777" w:rsidR="00F06552" w:rsidRPr="00F06552" w:rsidRDefault="00F06552" w:rsidP="00F06552">
            <w:pPr>
              <w:spacing w:before="0"/>
              <w:rPr>
                <w:rFonts w:cs="Arial"/>
                <w:sz w:val="20"/>
                <w:szCs w:val="20"/>
                <w:lang w:val="sr-Latn-CS"/>
              </w:rPr>
            </w:pPr>
            <w:r w:rsidRPr="00F06552">
              <w:rPr>
                <w:rFonts w:cs="Arial"/>
                <w:sz w:val="20"/>
                <w:szCs w:val="20"/>
                <w:lang w:val="sr-Latn-CS"/>
              </w:rPr>
              <w:t>Ланац уљне пумпе Југо Пежо</w:t>
            </w:r>
          </w:p>
        </w:tc>
        <w:tc>
          <w:tcPr>
            <w:tcW w:w="1276" w:type="dxa"/>
            <w:tcBorders>
              <w:top w:val="single" w:sz="4" w:space="0" w:color="auto"/>
              <w:left w:val="single" w:sz="4" w:space="0" w:color="auto"/>
              <w:bottom w:val="single" w:sz="4" w:space="0" w:color="auto"/>
              <w:right w:val="single" w:sz="4" w:space="0" w:color="auto"/>
            </w:tcBorders>
            <w:vAlign w:val="center"/>
          </w:tcPr>
          <w:p w14:paraId="2EB5272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AB7873"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38D4F5"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3E4E742D"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2CBAC86" w14:textId="77777777" w:rsidR="00F06552" w:rsidRPr="00F06552" w:rsidRDefault="00F06552" w:rsidP="00F06552">
            <w:pPr>
              <w:spacing w:before="0"/>
              <w:jc w:val="right"/>
              <w:rPr>
                <w:rFonts w:cs="Arial"/>
                <w:sz w:val="20"/>
                <w:szCs w:val="24"/>
                <w:lang w:val="sr-Latn-CS"/>
              </w:rPr>
            </w:pPr>
          </w:p>
        </w:tc>
      </w:tr>
      <w:tr w:rsidR="00F06552" w:rsidRPr="00F06552" w14:paraId="788682D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20E4B6A"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96FEE2A" w14:textId="77777777" w:rsidR="00F06552" w:rsidRPr="00F06552" w:rsidRDefault="00F06552" w:rsidP="00F06552">
            <w:pPr>
              <w:spacing w:before="0"/>
              <w:rPr>
                <w:rFonts w:cs="Arial"/>
                <w:sz w:val="20"/>
                <w:szCs w:val="20"/>
                <w:lang w:val="sr-Latn-CS"/>
              </w:rPr>
            </w:pPr>
            <w:r w:rsidRPr="00F06552">
              <w:rPr>
                <w:rFonts w:cs="Arial"/>
                <w:sz w:val="20"/>
                <w:szCs w:val="20"/>
                <w:lang w:val="sr-Latn-CS"/>
              </w:rPr>
              <w:t>Водена пумпа Југо Пежо</w:t>
            </w:r>
          </w:p>
        </w:tc>
        <w:tc>
          <w:tcPr>
            <w:tcW w:w="1276" w:type="dxa"/>
            <w:tcBorders>
              <w:top w:val="single" w:sz="4" w:space="0" w:color="auto"/>
              <w:left w:val="single" w:sz="4" w:space="0" w:color="auto"/>
              <w:bottom w:val="single" w:sz="4" w:space="0" w:color="auto"/>
              <w:right w:val="single" w:sz="4" w:space="0" w:color="auto"/>
            </w:tcBorders>
            <w:vAlign w:val="center"/>
          </w:tcPr>
          <w:p w14:paraId="76106DC3"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F4FCDFE"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9E88BA"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 xml:space="preserve">3 </w:t>
            </w:r>
          </w:p>
        </w:tc>
        <w:tc>
          <w:tcPr>
            <w:tcW w:w="1134" w:type="dxa"/>
            <w:tcBorders>
              <w:top w:val="single" w:sz="4" w:space="0" w:color="auto"/>
              <w:left w:val="single" w:sz="4" w:space="0" w:color="auto"/>
              <w:bottom w:val="single" w:sz="4" w:space="0" w:color="auto"/>
              <w:right w:val="single" w:sz="4" w:space="0" w:color="auto"/>
            </w:tcBorders>
            <w:vAlign w:val="center"/>
          </w:tcPr>
          <w:p w14:paraId="53F0205C"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E164CA1" w14:textId="77777777" w:rsidR="00F06552" w:rsidRPr="00F06552" w:rsidRDefault="00F06552" w:rsidP="00F06552">
            <w:pPr>
              <w:spacing w:before="0"/>
              <w:jc w:val="right"/>
              <w:rPr>
                <w:rFonts w:cs="Arial"/>
                <w:sz w:val="20"/>
                <w:szCs w:val="24"/>
                <w:lang w:val="sr-Latn-CS"/>
              </w:rPr>
            </w:pPr>
          </w:p>
        </w:tc>
      </w:tr>
      <w:tr w:rsidR="00F06552" w:rsidRPr="00F06552" w14:paraId="708A4C20"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B5687D0"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1A50D68" w14:textId="77777777" w:rsidR="00F06552" w:rsidRPr="00F06552" w:rsidRDefault="00F06552" w:rsidP="00F06552">
            <w:pPr>
              <w:spacing w:before="0"/>
              <w:rPr>
                <w:rFonts w:cs="Arial"/>
                <w:sz w:val="20"/>
                <w:szCs w:val="24"/>
                <w:lang w:val="sr-Latn-CS"/>
              </w:rPr>
            </w:pPr>
            <w:r w:rsidRPr="00F06552">
              <w:rPr>
                <w:rFonts w:cs="Arial"/>
                <w:sz w:val="20"/>
                <w:szCs w:val="20"/>
                <w:lang w:val="sr-Latn-CS"/>
              </w:rPr>
              <w:t>Бензинска пумпа -</w:t>
            </w:r>
            <w:r w:rsidRPr="00F06552">
              <w:rPr>
                <w:rFonts w:cs="Arial"/>
                <w:sz w:val="20"/>
                <w:szCs w:val="20"/>
                <w:lang w:val="sr-Cyrl-CS"/>
              </w:rPr>
              <w:t xml:space="preserve"> </w:t>
            </w:r>
            <w:r w:rsidRPr="00F06552">
              <w:rPr>
                <w:rFonts w:cs="Arial"/>
                <w:sz w:val="20"/>
                <w:szCs w:val="20"/>
                <w:lang w:val="sr-Latn-CS"/>
              </w:rPr>
              <w:t>Пе</w:t>
            </w:r>
            <w:r w:rsidRPr="00F06552">
              <w:rPr>
                <w:rFonts w:cs="Arial"/>
                <w:sz w:val="20"/>
                <w:szCs w:val="20"/>
                <w:lang w:val="sr-Cyrl-CS"/>
              </w:rPr>
              <w:t>ж</w:t>
            </w:r>
            <w:r w:rsidRPr="00F06552">
              <w:rPr>
                <w:rFonts w:cs="Arial"/>
                <w:sz w:val="20"/>
                <w:szCs w:val="20"/>
                <w:lang w:val="sr-Latn-CS"/>
              </w:rPr>
              <w:t>о</w:t>
            </w:r>
          </w:p>
        </w:tc>
        <w:tc>
          <w:tcPr>
            <w:tcW w:w="1276" w:type="dxa"/>
            <w:tcBorders>
              <w:top w:val="single" w:sz="4" w:space="0" w:color="auto"/>
              <w:left w:val="single" w:sz="4" w:space="0" w:color="auto"/>
              <w:bottom w:val="single" w:sz="4" w:space="0" w:color="auto"/>
              <w:right w:val="single" w:sz="4" w:space="0" w:color="auto"/>
            </w:tcBorders>
            <w:vAlign w:val="center"/>
          </w:tcPr>
          <w:p w14:paraId="54001643"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62ED1F"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2F7D80"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60EE7D07"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83F541A" w14:textId="77777777" w:rsidR="00F06552" w:rsidRPr="00F06552" w:rsidRDefault="00F06552" w:rsidP="00F06552">
            <w:pPr>
              <w:spacing w:before="0"/>
              <w:jc w:val="right"/>
              <w:rPr>
                <w:rFonts w:cs="Arial"/>
                <w:sz w:val="20"/>
                <w:szCs w:val="24"/>
                <w:lang w:val="sr-Latn-CS"/>
              </w:rPr>
            </w:pPr>
          </w:p>
        </w:tc>
      </w:tr>
      <w:tr w:rsidR="00F06552" w:rsidRPr="00F06552" w14:paraId="5743E9A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49749EF"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AFC154A" w14:textId="77777777" w:rsidR="00F06552" w:rsidRPr="00F06552" w:rsidRDefault="00F06552" w:rsidP="00F06552">
            <w:pPr>
              <w:spacing w:before="0"/>
              <w:rPr>
                <w:rFonts w:cs="Arial"/>
                <w:sz w:val="20"/>
                <w:szCs w:val="20"/>
                <w:lang w:val="sr-Cyrl-CS"/>
              </w:rPr>
            </w:pPr>
            <w:r w:rsidRPr="00F06552">
              <w:rPr>
                <w:rFonts w:cs="Arial"/>
                <w:sz w:val="20"/>
                <w:szCs w:val="20"/>
                <w:lang w:val="sr-Cyrl-CS"/>
              </w:rPr>
              <w:t>Доњи носач мотора</w:t>
            </w:r>
          </w:p>
        </w:tc>
        <w:tc>
          <w:tcPr>
            <w:tcW w:w="1276" w:type="dxa"/>
            <w:tcBorders>
              <w:top w:val="single" w:sz="4" w:space="0" w:color="auto"/>
              <w:left w:val="single" w:sz="4" w:space="0" w:color="auto"/>
              <w:bottom w:val="single" w:sz="4" w:space="0" w:color="auto"/>
              <w:right w:val="single" w:sz="4" w:space="0" w:color="auto"/>
            </w:tcBorders>
            <w:vAlign w:val="center"/>
          </w:tcPr>
          <w:p w14:paraId="73C98BF3"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0AE1D7"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86B29F"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5C7F5C78"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D0B5837" w14:textId="77777777" w:rsidR="00F06552" w:rsidRPr="00F06552" w:rsidRDefault="00F06552" w:rsidP="00F06552">
            <w:pPr>
              <w:spacing w:before="0"/>
              <w:jc w:val="right"/>
              <w:rPr>
                <w:rFonts w:cs="Arial"/>
                <w:sz w:val="20"/>
                <w:szCs w:val="24"/>
                <w:lang w:val="sr-Latn-CS"/>
              </w:rPr>
            </w:pPr>
          </w:p>
        </w:tc>
      </w:tr>
      <w:tr w:rsidR="00F06552" w:rsidRPr="00F06552" w14:paraId="3A7F006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3689EC9"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FA07869" w14:textId="77777777" w:rsidR="00F06552" w:rsidRPr="00F06552" w:rsidRDefault="00F06552" w:rsidP="00F06552">
            <w:pPr>
              <w:spacing w:before="0"/>
              <w:rPr>
                <w:rFonts w:cs="Arial"/>
                <w:sz w:val="20"/>
                <w:szCs w:val="24"/>
                <w:lang w:val="sr-Latn-CS"/>
              </w:rPr>
            </w:pPr>
            <w:r w:rsidRPr="00F06552">
              <w:rPr>
                <w:rFonts w:cs="Arial"/>
                <w:sz w:val="20"/>
                <w:szCs w:val="20"/>
                <w:lang w:val="sr-Latn-CS"/>
              </w:rPr>
              <w:t>Сет квачила Југо - Пежо</w:t>
            </w:r>
          </w:p>
        </w:tc>
        <w:tc>
          <w:tcPr>
            <w:tcW w:w="1276" w:type="dxa"/>
            <w:tcBorders>
              <w:top w:val="single" w:sz="4" w:space="0" w:color="auto"/>
              <w:left w:val="single" w:sz="4" w:space="0" w:color="auto"/>
              <w:bottom w:val="single" w:sz="4" w:space="0" w:color="auto"/>
              <w:right w:val="single" w:sz="4" w:space="0" w:color="auto"/>
            </w:tcBorders>
            <w:vAlign w:val="center"/>
          </w:tcPr>
          <w:p w14:paraId="0A38237F"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B68054" w14:textId="77777777" w:rsidR="00F06552" w:rsidRPr="00F06552" w:rsidRDefault="00F06552" w:rsidP="00F06552">
            <w:pPr>
              <w:spacing w:before="0"/>
              <w:jc w:val="center"/>
              <w:rPr>
                <w:rFonts w:cs="Arial"/>
                <w:sz w:val="24"/>
                <w:szCs w:val="24"/>
                <w:lang w:val="sr-Cyrl-CS"/>
              </w:rPr>
            </w:pPr>
            <w:r w:rsidRPr="00F06552">
              <w:rPr>
                <w:rFonts w:cs="Arial"/>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65CB0A"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562B2522"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03C75C6" w14:textId="77777777" w:rsidR="00F06552" w:rsidRPr="00F06552" w:rsidRDefault="00F06552" w:rsidP="00F06552">
            <w:pPr>
              <w:spacing w:before="0"/>
              <w:jc w:val="right"/>
              <w:rPr>
                <w:rFonts w:cs="Arial"/>
                <w:sz w:val="20"/>
                <w:szCs w:val="24"/>
                <w:lang w:val="sr-Latn-CS"/>
              </w:rPr>
            </w:pPr>
          </w:p>
        </w:tc>
      </w:tr>
      <w:tr w:rsidR="00F06552" w:rsidRPr="00F06552" w14:paraId="7927FBC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53F303B"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42A25D8" w14:textId="77777777" w:rsidR="00F06552" w:rsidRPr="00F06552" w:rsidRDefault="00F06552" w:rsidP="00F06552">
            <w:pPr>
              <w:spacing w:before="0"/>
              <w:rPr>
                <w:rFonts w:cs="Arial"/>
                <w:sz w:val="20"/>
                <w:szCs w:val="24"/>
                <w:lang w:val="sr-Latn-CS"/>
              </w:rPr>
            </w:pPr>
            <w:r w:rsidRPr="00F06552">
              <w:rPr>
                <w:rFonts w:cs="Arial"/>
                <w:sz w:val="20"/>
                <w:szCs w:val="20"/>
                <w:lang w:val="sr-Latn-CS"/>
              </w:rPr>
              <w:t>Полуга мења</w:t>
            </w:r>
            <w:r w:rsidRPr="00F06552">
              <w:rPr>
                <w:rFonts w:cs="Arial"/>
                <w:sz w:val="20"/>
                <w:szCs w:val="20"/>
                <w:lang w:val="sr-Cyrl-CS"/>
              </w:rPr>
              <w:t>ч</w:t>
            </w:r>
            <w:r w:rsidRPr="00F06552">
              <w:rPr>
                <w:rFonts w:cs="Arial"/>
                <w:sz w:val="20"/>
                <w:szCs w:val="20"/>
                <w:lang w:val="sr-Latn-CS"/>
              </w:rPr>
              <w:t>а испод патоса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6FFAA436"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D7A9629"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DFAE7C"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3A35B42C"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94DCFC1" w14:textId="77777777" w:rsidR="00F06552" w:rsidRPr="00F06552" w:rsidRDefault="00F06552" w:rsidP="00F06552">
            <w:pPr>
              <w:spacing w:before="0"/>
              <w:jc w:val="right"/>
              <w:rPr>
                <w:rFonts w:cs="Arial"/>
                <w:sz w:val="20"/>
                <w:szCs w:val="24"/>
                <w:lang w:val="sr-Latn-CS"/>
              </w:rPr>
            </w:pPr>
          </w:p>
        </w:tc>
      </w:tr>
      <w:tr w:rsidR="00F06552" w:rsidRPr="00F06552" w14:paraId="10DA523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DF3B567"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982E04C" w14:textId="77777777" w:rsidR="00F06552" w:rsidRPr="00F06552" w:rsidRDefault="00F06552" w:rsidP="00F06552">
            <w:pPr>
              <w:spacing w:before="0"/>
              <w:rPr>
                <w:rFonts w:cs="Arial"/>
                <w:sz w:val="20"/>
                <w:szCs w:val="24"/>
                <w:lang w:val="sr-Latn-CS"/>
              </w:rPr>
            </w:pPr>
            <w:r w:rsidRPr="00F06552">
              <w:rPr>
                <w:rFonts w:cs="Arial"/>
                <w:sz w:val="20"/>
                <w:szCs w:val="20"/>
                <w:lang w:val="sr-Latn-CS"/>
              </w:rPr>
              <w:t>Спољно огледало Л+Д - Пежо</w:t>
            </w:r>
          </w:p>
        </w:tc>
        <w:tc>
          <w:tcPr>
            <w:tcW w:w="1276" w:type="dxa"/>
            <w:tcBorders>
              <w:top w:val="single" w:sz="4" w:space="0" w:color="auto"/>
              <w:left w:val="single" w:sz="4" w:space="0" w:color="auto"/>
              <w:bottom w:val="single" w:sz="4" w:space="0" w:color="auto"/>
              <w:right w:val="single" w:sz="4" w:space="0" w:color="auto"/>
            </w:tcBorders>
            <w:vAlign w:val="center"/>
          </w:tcPr>
          <w:p w14:paraId="0CE3A013"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380B1ED"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368D57"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06D91DF2"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25E9080" w14:textId="77777777" w:rsidR="00F06552" w:rsidRPr="00F06552" w:rsidRDefault="00F06552" w:rsidP="00F06552">
            <w:pPr>
              <w:spacing w:before="0"/>
              <w:jc w:val="right"/>
              <w:rPr>
                <w:rFonts w:cs="Arial"/>
                <w:sz w:val="20"/>
                <w:szCs w:val="24"/>
                <w:lang w:val="sr-Latn-CS"/>
              </w:rPr>
            </w:pPr>
          </w:p>
        </w:tc>
      </w:tr>
      <w:tr w:rsidR="00F06552" w:rsidRPr="00F06552" w14:paraId="33631FB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2901DE2"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73927" w14:textId="77777777" w:rsidR="00F06552" w:rsidRPr="00F06552" w:rsidRDefault="00F06552" w:rsidP="00F06552">
            <w:pPr>
              <w:spacing w:before="0"/>
              <w:rPr>
                <w:rFonts w:cs="Arial"/>
                <w:sz w:val="20"/>
                <w:szCs w:val="24"/>
                <w:lang w:val="sr-Latn-CS"/>
              </w:rPr>
            </w:pPr>
            <w:r w:rsidRPr="00F06552">
              <w:rPr>
                <w:rFonts w:cs="Arial"/>
                <w:sz w:val="20"/>
                <w:szCs w:val="20"/>
                <w:lang w:val="sr-Latn-CS"/>
              </w:rPr>
              <w:t>Рукохват ру</w:t>
            </w:r>
            <w:r w:rsidRPr="00F06552">
              <w:rPr>
                <w:rFonts w:cs="Arial"/>
                <w:sz w:val="20"/>
                <w:szCs w:val="20"/>
                <w:lang w:val="sr-Cyrl-CS"/>
              </w:rPr>
              <w:t>ч</w:t>
            </w:r>
            <w:r w:rsidRPr="00F06552">
              <w:rPr>
                <w:rFonts w:cs="Arial"/>
                <w:sz w:val="20"/>
                <w:szCs w:val="20"/>
                <w:lang w:val="sr-Latn-CS"/>
              </w:rPr>
              <w:t>ице мења</w:t>
            </w:r>
            <w:r w:rsidRPr="00F06552">
              <w:rPr>
                <w:rFonts w:cs="Arial"/>
                <w:sz w:val="20"/>
                <w:szCs w:val="20"/>
                <w:lang w:val="sr-Cyrl-CS"/>
              </w:rPr>
              <w:t>ч</w:t>
            </w:r>
            <w:r w:rsidRPr="00F06552">
              <w:rPr>
                <w:rFonts w:cs="Arial"/>
                <w:sz w:val="20"/>
                <w:szCs w:val="20"/>
                <w:lang w:val="sr-Latn-CS"/>
              </w:rPr>
              <w:t>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14B83CAD"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AFC7277"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C03338"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579CC14"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C96E1D9" w14:textId="77777777" w:rsidR="00F06552" w:rsidRPr="00F06552" w:rsidRDefault="00F06552" w:rsidP="00F06552">
            <w:pPr>
              <w:spacing w:before="0"/>
              <w:jc w:val="right"/>
              <w:rPr>
                <w:rFonts w:cs="Arial"/>
                <w:sz w:val="20"/>
                <w:szCs w:val="24"/>
                <w:lang w:val="sr-Latn-CS"/>
              </w:rPr>
            </w:pPr>
          </w:p>
        </w:tc>
      </w:tr>
      <w:tr w:rsidR="00F06552" w:rsidRPr="00F06552" w14:paraId="3D830796"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CC4A02B"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E419905" w14:textId="77777777" w:rsidR="00F06552" w:rsidRPr="00F06552" w:rsidRDefault="00F06552" w:rsidP="00F06552">
            <w:pPr>
              <w:spacing w:before="0"/>
              <w:rPr>
                <w:rFonts w:cs="Arial"/>
                <w:sz w:val="20"/>
                <w:szCs w:val="24"/>
                <w:lang w:val="sr-Latn-CS"/>
              </w:rPr>
            </w:pPr>
            <w:r w:rsidRPr="00F06552">
              <w:rPr>
                <w:rFonts w:cs="Arial"/>
                <w:sz w:val="20"/>
                <w:szCs w:val="20"/>
                <w:lang w:val="sr-Latn-CS"/>
              </w:rPr>
              <w:t>Дава</w:t>
            </w:r>
            <w:r w:rsidRPr="00F06552">
              <w:rPr>
                <w:rFonts w:cs="Arial"/>
                <w:sz w:val="20"/>
                <w:szCs w:val="20"/>
                <w:lang w:val="sr-Cyrl-CS"/>
              </w:rPr>
              <w:t>ч</w:t>
            </w:r>
            <w:r w:rsidRPr="00F06552">
              <w:rPr>
                <w:rFonts w:cs="Arial"/>
                <w:sz w:val="20"/>
                <w:szCs w:val="20"/>
                <w:lang w:val="sr-Latn-CS"/>
              </w:rPr>
              <w:t xml:space="preserve"> температуре воде - Пежо</w:t>
            </w:r>
          </w:p>
        </w:tc>
        <w:tc>
          <w:tcPr>
            <w:tcW w:w="1276" w:type="dxa"/>
            <w:tcBorders>
              <w:top w:val="single" w:sz="4" w:space="0" w:color="auto"/>
              <w:left w:val="single" w:sz="4" w:space="0" w:color="auto"/>
              <w:bottom w:val="single" w:sz="4" w:space="0" w:color="auto"/>
              <w:right w:val="single" w:sz="4" w:space="0" w:color="auto"/>
            </w:tcBorders>
            <w:vAlign w:val="center"/>
          </w:tcPr>
          <w:p w14:paraId="559810FC"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D067EB"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2F6A13"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21055497"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48AD7BB" w14:textId="77777777" w:rsidR="00F06552" w:rsidRPr="00F06552" w:rsidRDefault="00F06552" w:rsidP="00F06552">
            <w:pPr>
              <w:spacing w:before="0"/>
              <w:jc w:val="right"/>
              <w:rPr>
                <w:rFonts w:cs="Arial"/>
                <w:sz w:val="20"/>
                <w:szCs w:val="24"/>
                <w:lang w:val="sr-Latn-CS"/>
              </w:rPr>
            </w:pPr>
          </w:p>
        </w:tc>
      </w:tr>
      <w:tr w:rsidR="00F06552" w:rsidRPr="00F06552" w14:paraId="1685E1C0"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6C6D97C"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5925BA3" w14:textId="77777777" w:rsidR="00F06552" w:rsidRPr="00F06552" w:rsidRDefault="00F06552" w:rsidP="00F06552">
            <w:pPr>
              <w:spacing w:before="0"/>
              <w:rPr>
                <w:rFonts w:cs="Arial"/>
                <w:sz w:val="20"/>
                <w:szCs w:val="24"/>
                <w:lang w:val="sr-Latn-CS"/>
              </w:rPr>
            </w:pPr>
            <w:r w:rsidRPr="00F06552">
              <w:rPr>
                <w:rFonts w:cs="Arial"/>
                <w:sz w:val="20"/>
                <w:szCs w:val="20"/>
                <w:lang w:val="sr-Latn-CS"/>
              </w:rPr>
              <w:t>Брава 3.  врата са кључем - Пежо</w:t>
            </w:r>
          </w:p>
        </w:tc>
        <w:tc>
          <w:tcPr>
            <w:tcW w:w="1276" w:type="dxa"/>
            <w:tcBorders>
              <w:top w:val="single" w:sz="4" w:space="0" w:color="auto"/>
              <w:left w:val="single" w:sz="4" w:space="0" w:color="auto"/>
              <w:bottom w:val="single" w:sz="4" w:space="0" w:color="auto"/>
              <w:right w:val="single" w:sz="4" w:space="0" w:color="auto"/>
            </w:tcBorders>
            <w:vAlign w:val="center"/>
          </w:tcPr>
          <w:p w14:paraId="0AD26425"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589085"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AD172F"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4F5F29E2"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0D6ABB4" w14:textId="77777777" w:rsidR="00F06552" w:rsidRPr="00F06552" w:rsidRDefault="00F06552" w:rsidP="00F06552">
            <w:pPr>
              <w:spacing w:before="0"/>
              <w:jc w:val="right"/>
              <w:rPr>
                <w:rFonts w:cs="Arial"/>
                <w:sz w:val="20"/>
                <w:szCs w:val="24"/>
                <w:lang w:val="sr-Latn-CS"/>
              </w:rPr>
            </w:pPr>
          </w:p>
        </w:tc>
      </w:tr>
      <w:tr w:rsidR="00F06552" w:rsidRPr="00F06552" w14:paraId="2794360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9322F8F"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5574C42" w14:textId="77777777" w:rsidR="00F06552" w:rsidRPr="00F06552" w:rsidRDefault="00F06552" w:rsidP="00F06552">
            <w:pPr>
              <w:spacing w:before="0"/>
              <w:rPr>
                <w:rFonts w:cs="Arial"/>
                <w:sz w:val="20"/>
                <w:szCs w:val="24"/>
                <w:lang w:val="sr-Latn-CS"/>
              </w:rPr>
            </w:pPr>
            <w:r w:rsidRPr="00F06552">
              <w:rPr>
                <w:rFonts w:cs="Arial"/>
                <w:sz w:val="20"/>
                <w:szCs w:val="20"/>
                <w:lang w:val="sr-Latn-CS"/>
              </w:rPr>
              <w:t>Подизач стакла Л + Д - Пежо</w:t>
            </w:r>
          </w:p>
        </w:tc>
        <w:tc>
          <w:tcPr>
            <w:tcW w:w="1276" w:type="dxa"/>
            <w:tcBorders>
              <w:top w:val="single" w:sz="4" w:space="0" w:color="auto"/>
              <w:left w:val="single" w:sz="4" w:space="0" w:color="auto"/>
              <w:bottom w:val="single" w:sz="4" w:space="0" w:color="auto"/>
              <w:right w:val="single" w:sz="4" w:space="0" w:color="auto"/>
            </w:tcBorders>
            <w:vAlign w:val="center"/>
          </w:tcPr>
          <w:p w14:paraId="01152226"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CBB8B0"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790A35"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A898987"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96DE26D" w14:textId="77777777" w:rsidR="00F06552" w:rsidRPr="00F06552" w:rsidRDefault="00F06552" w:rsidP="00F06552">
            <w:pPr>
              <w:spacing w:before="0"/>
              <w:jc w:val="right"/>
              <w:rPr>
                <w:rFonts w:cs="Arial"/>
                <w:sz w:val="20"/>
                <w:szCs w:val="24"/>
                <w:lang w:val="sr-Latn-CS"/>
              </w:rPr>
            </w:pPr>
          </w:p>
        </w:tc>
      </w:tr>
      <w:tr w:rsidR="00F06552" w:rsidRPr="00F06552" w14:paraId="73037C1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BE9A0DA"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CCCC421" w14:textId="77777777" w:rsidR="00F06552" w:rsidRPr="00F06552" w:rsidRDefault="00F06552" w:rsidP="00F06552">
            <w:pPr>
              <w:spacing w:before="0"/>
              <w:rPr>
                <w:rFonts w:cs="Arial"/>
                <w:sz w:val="20"/>
                <w:szCs w:val="24"/>
                <w:lang w:val="sr-Latn-CS"/>
              </w:rPr>
            </w:pPr>
            <w:r w:rsidRPr="00F06552">
              <w:rPr>
                <w:rFonts w:cs="Arial"/>
                <w:sz w:val="20"/>
                <w:szCs w:val="20"/>
                <w:lang w:val="sr-Latn-CS"/>
              </w:rPr>
              <w:t>Ручица за отварање прозора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668D066B"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B3C2E4E"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C954B4"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30</w:t>
            </w:r>
          </w:p>
        </w:tc>
        <w:tc>
          <w:tcPr>
            <w:tcW w:w="1134" w:type="dxa"/>
            <w:tcBorders>
              <w:top w:val="single" w:sz="4" w:space="0" w:color="auto"/>
              <w:left w:val="single" w:sz="4" w:space="0" w:color="auto"/>
              <w:bottom w:val="single" w:sz="4" w:space="0" w:color="auto"/>
              <w:right w:val="single" w:sz="4" w:space="0" w:color="auto"/>
            </w:tcBorders>
            <w:vAlign w:val="center"/>
          </w:tcPr>
          <w:p w14:paraId="6CC36C95"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0297F40" w14:textId="77777777" w:rsidR="00F06552" w:rsidRPr="00F06552" w:rsidRDefault="00F06552" w:rsidP="00F06552">
            <w:pPr>
              <w:spacing w:before="0"/>
              <w:jc w:val="right"/>
              <w:rPr>
                <w:rFonts w:cs="Arial"/>
                <w:sz w:val="20"/>
                <w:szCs w:val="24"/>
                <w:lang w:val="sr-Latn-CS"/>
              </w:rPr>
            </w:pPr>
          </w:p>
        </w:tc>
      </w:tr>
      <w:tr w:rsidR="00F06552" w:rsidRPr="00F06552" w14:paraId="0F4A6FC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7BD3169"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01D7112" w14:textId="77777777" w:rsidR="00F06552" w:rsidRPr="00F06552" w:rsidRDefault="00F06552" w:rsidP="00F06552">
            <w:pPr>
              <w:spacing w:before="0"/>
              <w:rPr>
                <w:rFonts w:cs="Arial"/>
                <w:sz w:val="20"/>
                <w:szCs w:val="24"/>
                <w:lang w:val="sr-Latn-CS"/>
              </w:rPr>
            </w:pPr>
            <w:r w:rsidRPr="00F06552">
              <w:rPr>
                <w:rFonts w:cs="Arial"/>
                <w:sz w:val="20"/>
                <w:szCs w:val="20"/>
                <w:lang w:val="sr-Latn-CS"/>
              </w:rPr>
              <w:t>Ручица за отварање врата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648796E7"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0B5142E"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D3F0A3"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30</w:t>
            </w:r>
          </w:p>
        </w:tc>
        <w:tc>
          <w:tcPr>
            <w:tcW w:w="1134" w:type="dxa"/>
            <w:tcBorders>
              <w:top w:val="single" w:sz="4" w:space="0" w:color="auto"/>
              <w:left w:val="single" w:sz="4" w:space="0" w:color="auto"/>
              <w:bottom w:val="single" w:sz="4" w:space="0" w:color="auto"/>
              <w:right w:val="single" w:sz="4" w:space="0" w:color="auto"/>
            </w:tcBorders>
            <w:vAlign w:val="center"/>
          </w:tcPr>
          <w:p w14:paraId="46C3ABCE"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BA2CAC9" w14:textId="77777777" w:rsidR="00F06552" w:rsidRPr="00F06552" w:rsidRDefault="00F06552" w:rsidP="00F06552">
            <w:pPr>
              <w:spacing w:before="0"/>
              <w:jc w:val="right"/>
              <w:rPr>
                <w:rFonts w:cs="Arial"/>
                <w:sz w:val="20"/>
                <w:szCs w:val="24"/>
                <w:lang w:val="sr-Latn-CS"/>
              </w:rPr>
            </w:pPr>
          </w:p>
        </w:tc>
      </w:tr>
      <w:tr w:rsidR="00F06552" w:rsidRPr="00F06552" w14:paraId="4D9218A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5AE7783"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12BB71B" w14:textId="77777777" w:rsidR="00F06552" w:rsidRPr="00F06552" w:rsidRDefault="00F06552" w:rsidP="00F06552">
            <w:pPr>
              <w:spacing w:before="0"/>
              <w:rPr>
                <w:rFonts w:cs="Arial"/>
                <w:sz w:val="20"/>
                <w:szCs w:val="24"/>
                <w:lang w:val="sr-Latn-CS"/>
              </w:rPr>
            </w:pPr>
            <w:r w:rsidRPr="00F06552">
              <w:rPr>
                <w:rFonts w:cs="Arial"/>
                <w:sz w:val="20"/>
                <w:szCs w:val="20"/>
                <w:lang w:val="sr-Latn-CS"/>
              </w:rPr>
              <w:t>Ламбда сонда горња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051C4A79"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61B843"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E69912"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3D8B20F7"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D7C88A0" w14:textId="77777777" w:rsidR="00F06552" w:rsidRPr="00F06552" w:rsidRDefault="00F06552" w:rsidP="00F06552">
            <w:pPr>
              <w:spacing w:before="0"/>
              <w:jc w:val="right"/>
              <w:rPr>
                <w:rFonts w:cs="Arial"/>
                <w:sz w:val="20"/>
                <w:szCs w:val="24"/>
                <w:lang w:val="sr-Latn-CS"/>
              </w:rPr>
            </w:pPr>
          </w:p>
        </w:tc>
      </w:tr>
      <w:tr w:rsidR="00F06552" w:rsidRPr="00F06552" w14:paraId="195B9DC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8C96150"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0A72A4E" w14:textId="77777777" w:rsidR="00F06552" w:rsidRPr="00F06552" w:rsidRDefault="00F06552" w:rsidP="00F06552">
            <w:pPr>
              <w:spacing w:before="0"/>
              <w:rPr>
                <w:rFonts w:cs="Arial"/>
                <w:sz w:val="20"/>
                <w:szCs w:val="24"/>
                <w:lang w:val="sr-Latn-CS"/>
              </w:rPr>
            </w:pPr>
            <w:r w:rsidRPr="00F06552">
              <w:rPr>
                <w:rFonts w:cs="Arial"/>
                <w:sz w:val="20"/>
                <w:szCs w:val="20"/>
                <w:lang w:val="sr-Latn-CS"/>
              </w:rPr>
              <w:t>Ламбда сонда доња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080ED013"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B51254C"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109785"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1E91AB06"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55AD99F" w14:textId="77777777" w:rsidR="00F06552" w:rsidRPr="00F06552" w:rsidRDefault="00F06552" w:rsidP="00F06552">
            <w:pPr>
              <w:spacing w:before="0"/>
              <w:jc w:val="right"/>
              <w:rPr>
                <w:rFonts w:cs="Arial"/>
                <w:sz w:val="20"/>
                <w:szCs w:val="24"/>
                <w:lang w:val="sr-Latn-CS"/>
              </w:rPr>
            </w:pPr>
          </w:p>
        </w:tc>
      </w:tr>
      <w:tr w:rsidR="00F06552" w:rsidRPr="00F06552" w14:paraId="300DAFE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AC190AB"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ED7F01A" w14:textId="77777777" w:rsidR="00F06552" w:rsidRPr="00F06552" w:rsidRDefault="00F06552" w:rsidP="00F06552">
            <w:pPr>
              <w:spacing w:before="0"/>
              <w:rPr>
                <w:rFonts w:cs="Arial"/>
                <w:sz w:val="20"/>
                <w:szCs w:val="24"/>
                <w:lang w:val="sr-Latn-CS"/>
              </w:rPr>
            </w:pPr>
            <w:r w:rsidRPr="00F06552">
              <w:rPr>
                <w:rFonts w:cs="Arial"/>
                <w:sz w:val="20"/>
                <w:szCs w:val="20"/>
                <w:lang w:val="sr-Latn-CS"/>
              </w:rPr>
              <w:t>Дихтунг издувне гране - Пежо</w:t>
            </w:r>
          </w:p>
        </w:tc>
        <w:tc>
          <w:tcPr>
            <w:tcW w:w="1276" w:type="dxa"/>
            <w:tcBorders>
              <w:top w:val="single" w:sz="4" w:space="0" w:color="auto"/>
              <w:left w:val="single" w:sz="4" w:space="0" w:color="auto"/>
              <w:bottom w:val="single" w:sz="4" w:space="0" w:color="auto"/>
              <w:right w:val="single" w:sz="4" w:space="0" w:color="auto"/>
            </w:tcBorders>
            <w:vAlign w:val="center"/>
          </w:tcPr>
          <w:p w14:paraId="5D22D236"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BE7475F"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A9D49E"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15</w:t>
            </w:r>
          </w:p>
        </w:tc>
        <w:tc>
          <w:tcPr>
            <w:tcW w:w="1134" w:type="dxa"/>
            <w:tcBorders>
              <w:top w:val="single" w:sz="4" w:space="0" w:color="auto"/>
              <w:left w:val="single" w:sz="4" w:space="0" w:color="auto"/>
              <w:bottom w:val="single" w:sz="4" w:space="0" w:color="auto"/>
              <w:right w:val="single" w:sz="4" w:space="0" w:color="auto"/>
            </w:tcBorders>
            <w:vAlign w:val="center"/>
          </w:tcPr>
          <w:p w14:paraId="184E615B"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1F99D21" w14:textId="77777777" w:rsidR="00F06552" w:rsidRPr="00F06552" w:rsidRDefault="00F06552" w:rsidP="00F06552">
            <w:pPr>
              <w:spacing w:before="0"/>
              <w:jc w:val="right"/>
              <w:rPr>
                <w:rFonts w:cs="Arial"/>
                <w:sz w:val="20"/>
                <w:szCs w:val="24"/>
                <w:lang w:val="sr-Latn-CS"/>
              </w:rPr>
            </w:pPr>
          </w:p>
        </w:tc>
      </w:tr>
      <w:tr w:rsidR="00F06552" w:rsidRPr="00F06552" w14:paraId="111DF36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8217A73"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7633F3B" w14:textId="77777777" w:rsidR="00F06552" w:rsidRPr="00F06552" w:rsidRDefault="00F06552" w:rsidP="00F06552">
            <w:pPr>
              <w:spacing w:before="0"/>
              <w:rPr>
                <w:rFonts w:cs="Arial"/>
                <w:sz w:val="20"/>
                <w:szCs w:val="24"/>
                <w:lang w:val="sr-Latn-CS"/>
              </w:rPr>
            </w:pPr>
            <w:r w:rsidRPr="00F06552">
              <w:rPr>
                <w:rFonts w:cs="Arial"/>
                <w:sz w:val="20"/>
                <w:szCs w:val="20"/>
                <w:lang w:val="sr-Latn-CS"/>
              </w:rPr>
              <w:t>Цев ауспуха средња-Пе</w:t>
            </w:r>
            <w:r w:rsidRPr="00F06552">
              <w:rPr>
                <w:rFonts w:cs="Arial"/>
                <w:sz w:val="20"/>
                <w:szCs w:val="20"/>
                <w:lang w:val="sr-Cyrl-CS"/>
              </w:rPr>
              <w:t>ж</w:t>
            </w:r>
            <w:r w:rsidRPr="00F06552">
              <w:rPr>
                <w:rFonts w:cs="Arial"/>
                <w:sz w:val="20"/>
                <w:szCs w:val="20"/>
                <w:lang w:val="sr-Latn-CS"/>
              </w:rPr>
              <w:t>о</w:t>
            </w:r>
          </w:p>
        </w:tc>
        <w:tc>
          <w:tcPr>
            <w:tcW w:w="1276" w:type="dxa"/>
            <w:tcBorders>
              <w:top w:val="single" w:sz="4" w:space="0" w:color="auto"/>
              <w:left w:val="single" w:sz="4" w:space="0" w:color="auto"/>
              <w:bottom w:val="single" w:sz="4" w:space="0" w:color="auto"/>
              <w:right w:val="single" w:sz="4" w:space="0" w:color="auto"/>
            </w:tcBorders>
            <w:vAlign w:val="center"/>
          </w:tcPr>
          <w:p w14:paraId="157D8FC8"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019ADD"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9ED466"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154704CE"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0900BB4" w14:textId="77777777" w:rsidR="00F06552" w:rsidRPr="00F06552" w:rsidRDefault="00F06552" w:rsidP="00F06552">
            <w:pPr>
              <w:spacing w:before="0"/>
              <w:jc w:val="right"/>
              <w:rPr>
                <w:rFonts w:cs="Arial"/>
                <w:sz w:val="20"/>
                <w:szCs w:val="24"/>
                <w:lang w:val="sr-Latn-CS"/>
              </w:rPr>
            </w:pPr>
          </w:p>
        </w:tc>
      </w:tr>
      <w:tr w:rsidR="00F06552" w:rsidRPr="00F06552" w14:paraId="2DB8D5D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51059D0"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5269C4" w14:textId="77777777" w:rsidR="00F06552" w:rsidRPr="00F06552" w:rsidRDefault="00F06552" w:rsidP="00F06552">
            <w:pPr>
              <w:spacing w:before="0"/>
              <w:rPr>
                <w:rFonts w:cs="Arial"/>
                <w:sz w:val="20"/>
                <w:szCs w:val="24"/>
                <w:lang w:val="sr-Latn-CS"/>
              </w:rPr>
            </w:pPr>
            <w:r w:rsidRPr="00F06552">
              <w:rPr>
                <w:rFonts w:cs="Arial"/>
                <w:sz w:val="20"/>
                <w:szCs w:val="20"/>
                <w:lang w:val="sr-Latn-CS"/>
              </w:rPr>
              <w:t>Задњи лонац ауспуха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37B03894"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775E54"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6AB12E"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4C1C0482"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9E5BE0D" w14:textId="77777777" w:rsidR="00F06552" w:rsidRPr="00F06552" w:rsidRDefault="00F06552" w:rsidP="00F06552">
            <w:pPr>
              <w:spacing w:before="0"/>
              <w:jc w:val="right"/>
              <w:rPr>
                <w:rFonts w:cs="Arial"/>
                <w:sz w:val="20"/>
                <w:szCs w:val="24"/>
                <w:lang w:val="sr-Latn-CS"/>
              </w:rPr>
            </w:pPr>
          </w:p>
        </w:tc>
      </w:tr>
      <w:tr w:rsidR="00F06552" w:rsidRPr="00F06552" w14:paraId="7844804A"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6F12A4C"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CF06321" w14:textId="77777777" w:rsidR="00F06552" w:rsidRPr="00F06552" w:rsidRDefault="00F06552" w:rsidP="00F06552">
            <w:pPr>
              <w:spacing w:before="0"/>
              <w:rPr>
                <w:rFonts w:cs="Arial"/>
                <w:sz w:val="20"/>
                <w:szCs w:val="24"/>
                <w:lang w:val="sr-Latn-CS"/>
              </w:rPr>
            </w:pPr>
            <w:r w:rsidRPr="00F06552">
              <w:rPr>
                <w:rFonts w:cs="Arial"/>
                <w:sz w:val="20"/>
                <w:szCs w:val="20"/>
                <w:lang w:val="sr-Latn-CS"/>
              </w:rPr>
              <w:t>Картер мотора</w:t>
            </w:r>
          </w:p>
        </w:tc>
        <w:tc>
          <w:tcPr>
            <w:tcW w:w="1276" w:type="dxa"/>
            <w:tcBorders>
              <w:top w:val="single" w:sz="4" w:space="0" w:color="auto"/>
              <w:left w:val="single" w:sz="4" w:space="0" w:color="auto"/>
              <w:bottom w:val="single" w:sz="4" w:space="0" w:color="auto"/>
              <w:right w:val="single" w:sz="4" w:space="0" w:color="auto"/>
            </w:tcBorders>
            <w:vAlign w:val="center"/>
          </w:tcPr>
          <w:p w14:paraId="7D17A155"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952A80"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8C2447"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1A587EFA"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00C05BA" w14:textId="77777777" w:rsidR="00F06552" w:rsidRPr="00F06552" w:rsidRDefault="00F06552" w:rsidP="00F06552">
            <w:pPr>
              <w:spacing w:before="0"/>
              <w:jc w:val="right"/>
              <w:rPr>
                <w:rFonts w:cs="Arial"/>
                <w:sz w:val="20"/>
                <w:szCs w:val="24"/>
                <w:lang w:val="sr-Latn-CS"/>
              </w:rPr>
            </w:pPr>
          </w:p>
        </w:tc>
      </w:tr>
      <w:tr w:rsidR="00F06552" w:rsidRPr="00F06552" w14:paraId="2C85DD3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6FAA146"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809E728" w14:textId="77777777" w:rsidR="00F06552" w:rsidRPr="00F06552" w:rsidRDefault="00F06552" w:rsidP="00F06552">
            <w:pPr>
              <w:spacing w:before="0"/>
              <w:rPr>
                <w:rFonts w:cs="Arial"/>
                <w:sz w:val="20"/>
                <w:szCs w:val="24"/>
                <w:lang w:val="sr-Latn-CS"/>
              </w:rPr>
            </w:pPr>
            <w:r w:rsidRPr="00F06552">
              <w:rPr>
                <w:rFonts w:cs="Arial"/>
                <w:sz w:val="20"/>
                <w:szCs w:val="20"/>
                <w:lang w:val="sr-Latn-CS"/>
              </w:rPr>
              <w:t>Чеп – штопл картера</w:t>
            </w:r>
          </w:p>
        </w:tc>
        <w:tc>
          <w:tcPr>
            <w:tcW w:w="1276" w:type="dxa"/>
            <w:tcBorders>
              <w:top w:val="single" w:sz="4" w:space="0" w:color="auto"/>
              <w:left w:val="single" w:sz="4" w:space="0" w:color="auto"/>
              <w:bottom w:val="single" w:sz="4" w:space="0" w:color="auto"/>
              <w:right w:val="single" w:sz="4" w:space="0" w:color="auto"/>
            </w:tcBorders>
            <w:vAlign w:val="center"/>
          </w:tcPr>
          <w:p w14:paraId="7EF58C38"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11445E"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78A617"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51886EF6"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A15AC74" w14:textId="77777777" w:rsidR="00F06552" w:rsidRPr="00F06552" w:rsidRDefault="00F06552" w:rsidP="00F06552">
            <w:pPr>
              <w:spacing w:before="0"/>
              <w:jc w:val="right"/>
              <w:rPr>
                <w:rFonts w:cs="Arial"/>
                <w:sz w:val="20"/>
                <w:szCs w:val="24"/>
                <w:lang w:val="sr-Latn-CS"/>
              </w:rPr>
            </w:pPr>
          </w:p>
        </w:tc>
      </w:tr>
      <w:tr w:rsidR="00F06552" w:rsidRPr="00F06552" w14:paraId="68FC62C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6848995"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59EE39C" w14:textId="77777777" w:rsidR="00F06552" w:rsidRPr="00F06552" w:rsidRDefault="00F06552" w:rsidP="00F06552">
            <w:pPr>
              <w:spacing w:before="0"/>
              <w:rPr>
                <w:rFonts w:cs="Arial"/>
                <w:sz w:val="20"/>
                <w:szCs w:val="24"/>
                <w:lang w:val="sr-Latn-CS"/>
              </w:rPr>
            </w:pPr>
            <w:r w:rsidRPr="00F06552">
              <w:rPr>
                <w:rFonts w:cs="Arial"/>
                <w:sz w:val="20"/>
                <w:szCs w:val="20"/>
                <w:lang w:val="sr-Latn-CS"/>
              </w:rPr>
              <w:t>Сајла гаса</w:t>
            </w:r>
          </w:p>
        </w:tc>
        <w:tc>
          <w:tcPr>
            <w:tcW w:w="1276" w:type="dxa"/>
            <w:tcBorders>
              <w:top w:val="single" w:sz="4" w:space="0" w:color="auto"/>
              <w:left w:val="single" w:sz="4" w:space="0" w:color="auto"/>
              <w:bottom w:val="single" w:sz="4" w:space="0" w:color="auto"/>
              <w:right w:val="single" w:sz="4" w:space="0" w:color="auto"/>
            </w:tcBorders>
            <w:vAlign w:val="center"/>
          </w:tcPr>
          <w:p w14:paraId="7B8EA046"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A79E02"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6580E1"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370DFC86"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E9D70C8" w14:textId="77777777" w:rsidR="00F06552" w:rsidRPr="00F06552" w:rsidRDefault="00F06552" w:rsidP="00F06552">
            <w:pPr>
              <w:spacing w:before="0"/>
              <w:jc w:val="right"/>
              <w:rPr>
                <w:rFonts w:cs="Arial"/>
                <w:sz w:val="20"/>
                <w:szCs w:val="24"/>
                <w:lang w:val="sr-Latn-CS"/>
              </w:rPr>
            </w:pPr>
          </w:p>
        </w:tc>
      </w:tr>
      <w:tr w:rsidR="00F06552" w:rsidRPr="00F06552" w14:paraId="6EE1B3B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5672A84"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1D6CDD6" w14:textId="77777777" w:rsidR="00F06552" w:rsidRPr="00F06552" w:rsidRDefault="00F06552" w:rsidP="00F06552">
            <w:pPr>
              <w:spacing w:before="0"/>
              <w:rPr>
                <w:rFonts w:cs="Arial"/>
                <w:sz w:val="20"/>
                <w:szCs w:val="24"/>
                <w:lang w:val="sr-Latn-CS"/>
              </w:rPr>
            </w:pPr>
            <w:r w:rsidRPr="00F06552">
              <w:rPr>
                <w:rFonts w:cs="Arial"/>
                <w:sz w:val="20"/>
                <w:szCs w:val="20"/>
                <w:lang w:val="sr-Latn-CS"/>
              </w:rPr>
              <w:t>Сајла квачила</w:t>
            </w:r>
          </w:p>
        </w:tc>
        <w:tc>
          <w:tcPr>
            <w:tcW w:w="1276" w:type="dxa"/>
            <w:tcBorders>
              <w:top w:val="single" w:sz="4" w:space="0" w:color="auto"/>
              <w:left w:val="single" w:sz="4" w:space="0" w:color="auto"/>
              <w:bottom w:val="single" w:sz="4" w:space="0" w:color="auto"/>
              <w:right w:val="single" w:sz="4" w:space="0" w:color="auto"/>
            </w:tcBorders>
            <w:vAlign w:val="center"/>
          </w:tcPr>
          <w:p w14:paraId="38A37A50"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298144B"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4F7B27"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37347563"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2883838" w14:textId="77777777" w:rsidR="00F06552" w:rsidRPr="00F06552" w:rsidRDefault="00F06552" w:rsidP="00F06552">
            <w:pPr>
              <w:spacing w:before="0"/>
              <w:jc w:val="right"/>
              <w:rPr>
                <w:rFonts w:cs="Arial"/>
                <w:sz w:val="20"/>
                <w:szCs w:val="24"/>
                <w:lang w:val="sr-Latn-CS"/>
              </w:rPr>
            </w:pPr>
          </w:p>
        </w:tc>
      </w:tr>
      <w:tr w:rsidR="00F06552" w:rsidRPr="00F06552" w14:paraId="2D16F968" w14:textId="77777777" w:rsidTr="00F06552">
        <w:trPr>
          <w:trHeight w:val="516"/>
        </w:trPr>
        <w:tc>
          <w:tcPr>
            <w:tcW w:w="852" w:type="dxa"/>
            <w:tcBorders>
              <w:top w:val="single" w:sz="4" w:space="0" w:color="auto"/>
              <w:left w:val="single" w:sz="4" w:space="0" w:color="auto"/>
              <w:bottom w:val="single" w:sz="4" w:space="0" w:color="auto"/>
              <w:right w:val="single" w:sz="4" w:space="0" w:color="auto"/>
            </w:tcBorders>
            <w:vAlign w:val="center"/>
          </w:tcPr>
          <w:p w14:paraId="63B7E7DD"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14703A5" w14:textId="77777777" w:rsidR="00F06552" w:rsidRPr="00F06552" w:rsidRDefault="00F06552" w:rsidP="00F06552">
            <w:pPr>
              <w:spacing w:before="0"/>
              <w:rPr>
                <w:rFonts w:cs="Arial"/>
                <w:sz w:val="20"/>
                <w:szCs w:val="24"/>
                <w:lang w:val="sr-Cyrl-CS"/>
              </w:rPr>
            </w:pPr>
            <w:r w:rsidRPr="00F06552">
              <w:rPr>
                <w:rFonts w:cs="Arial"/>
                <w:sz w:val="20"/>
                <w:szCs w:val="20"/>
                <w:lang w:val="sr-Cyrl-CS"/>
              </w:rPr>
              <w:t>Црево горива</w:t>
            </w:r>
          </w:p>
        </w:tc>
        <w:tc>
          <w:tcPr>
            <w:tcW w:w="1276" w:type="dxa"/>
            <w:tcBorders>
              <w:top w:val="single" w:sz="4" w:space="0" w:color="auto"/>
              <w:left w:val="single" w:sz="4" w:space="0" w:color="auto"/>
              <w:bottom w:val="single" w:sz="4" w:space="0" w:color="auto"/>
              <w:right w:val="single" w:sz="4" w:space="0" w:color="auto"/>
            </w:tcBorders>
            <w:vAlign w:val="center"/>
          </w:tcPr>
          <w:p w14:paraId="3C639C2C"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6B058C"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C0A33A"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0142B9F9"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7E52706" w14:textId="77777777" w:rsidR="00F06552" w:rsidRPr="00F06552" w:rsidRDefault="00F06552" w:rsidP="00F06552">
            <w:pPr>
              <w:spacing w:before="0"/>
              <w:jc w:val="right"/>
              <w:rPr>
                <w:rFonts w:cs="Arial"/>
                <w:sz w:val="20"/>
                <w:szCs w:val="24"/>
                <w:lang w:val="sr-Latn-CS"/>
              </w:rPr>
            </w:pPr>
          </w:p>
        </w:tc>
      </w:tr>
      <w:tr w:rsidR="00F06552" w:rsidRPr="00F06552" w14:paraId="15EE40BA"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56AE345"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09DBBC3" w14:textId="77777777" w:rsidR="00F06552" w:rsidRPr="00F06552" w:rsidRDefault="00F06552" w:rsidP="00F06552">
            <w:pPr>
              <w:spacing w:before="0"/>
              <w:rPr>
                <w:rFonts w:cs="Arial"/>
                <w:sz w:val="20"/>
                <w:szCs w:val="20"/>
                <w:lang w:val="sr-Cyrl-CS"/>
              </w:rPr>
            </w:pPr>
            <w:r w:rsidRPr="00F06552">
              <w:rPr>
                <w:rFonts w:cs="Arial"/>
                <w:sz w:val="20"/>
                <w:szCs w:val="20"/>
                <w:lang w:val="sr-Cyrl-CS"/>
              </w:rPr>
              <w:t>Издувна грана-пежо</w:t>
            </w:r>
          </w:p>
        </w:tc>
        <w:tc>
          <w:tcPr>
            <w:tcW w:w="1276" w:type="dxa"/>
            <w:tcBorders>
              <w:top w:val="single" w:sz="4" w:space="0" w:color="auto"/>
              <w:left w:val="single" w:sz="4" w:space="0" w:color="auto"/>
              <w:bottom w:val="single" w:sz="4" w:space="0" w:color="auto"/>
              <w:right w:val="single" w:sz="4" w:space="0" w:color="auto"/>
            </w:tcBorders>
            <w:vAlign w:val="center"/>
          </w:tcPr>
          <w:p w14:paraId="4E38FEAE"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B8F470D"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A5C8DD"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6D17ABF6"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02CE8DD" w14:textId="77777777" w:rsidR="00F06552" w:rsidRPr="00F06552" w:rsidRDefault="00F06552" w:rsidP="00F06552">
            <w:pPr>
              <w:spacing w:before="0"/>
              <w:jc w:val="right"/>
              <w:rPr>
                <w:rFonts w:cs="Arial"/>
                <w:sz w:val="20"/>
                <w:szCs w:val="24"/>
                <w:lang w:val="sr-Latn-CS"/>
              </w:rPr>
            </w:pPr>
          </w:p>
        </w:tc>
      </w:tr>
      <w:tr w:rsidR="00F06552" w:rsidRPr="00F06552" w14:paraId="756989D6"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035DC42"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D4FD51F" w14:textId="77777777" w:rsidR="00F06552" w:rsidRPr="00F06552" w:rsidRDefault="00F06552" w:rsidP="00F06552">
            <w:pPr>
              <w:spacing w:before="0"/>
              <w:rPr>
                <w:rFonts w:cs="Arial"/>
                <w:sz w:val="20"/>
                <w:szCs w:val="24"/>
                <w:lang w:val="sr-Latn-CS"/>
              </w:rPr>
            </w:pPr>
            <w:r w:rsidRPr="00F06552">
              <w:rPr>
                <w:rFonts w:cs="Arial"/>
                <w:sz w:val="20"/>
                <w:szCs w:val="20"/>
                <w:lang w:val="sr-Latn-CS"/>
              </w:rPr>
              <w:t>Сајла километра</w:t>
            </w:r>
            <w:r w:rsidRPr="00F06552">
              <w:rPr>
                <w:rFonts w:cs="Arial"/>
                <w:sz w:val="20"/>
                <w:szCs w:val="20"/>
                <w:lang w:val="sr-Cyrl-CS"/>
              </w:rPr>
              <w:t>ж</w:t>
            </w:r>
            <w:r w:rsidRPr="00F06552">
              <w:rPr>
                <w:rFonts w:cs="Arial"/>
                <w:sz w:val="20"/>
                <w:szCs w:val="20"/>
                <w:lang w:val="sr-Latn-CS"/>
              </w:rPr>
              <w:t>е -</w:t>
            </w:r>
            <w:r w:rsidRPr="00F06552">
              <w:rPr>
                <w:rFonts w:cs="Arial"/>
                <w:sz w:val="20"/>
                <w:szCs w:val="20"/>
                <w:lang w:val="sr-Cyrl-CS"/>
              </w:rPr>
              <w:t xml:space="preserve"> </w:t>
            </w:r>
            <w:r w:rsidRPr="00F06552">
              <w:rPr>
                <w:rFonts w:cs="Arial"/>
                <w:sz w:val="20"/>
                <w:szCs w:val="20"/>
                <w:lang w:val="sr-Latn-CS"/>
              </w:rPr>
              <w:t>Пежо</w:t>
            </w:r>
          </w:p>
        </w:tc>
        <w:tc>
          <w:tcPr>
            <w:tcW w:w="1276" w:type="dxa"/>
            <w:tcBorders>
              <w:top w:val="single" w:sz="4" w:space="0" w:color="auto"/>
              <w:left w:val="single" w:sz="4" w:space="0" w:color="auto"/>
              <w:bottom w:val="single" w:sz="4" w:space="0" w:color="auto"/>
              <w:right w:val="single" w:sz="4" w:space="0" w:color="auto"/>
            </w:tcBorders>
            <w:vAlign w:val="center"/>
          </w:tcPr>
          <w:p w14:paraId="5AAFFDEC"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CAD23A6"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3D53C7"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10C39CD0"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B638EC9" w14:textId="77777777" w:rsidR="00F06552" w:rsidRPr="00F06552" w:rsidRDefault="00F06552" w:rsidP="00F06552">
            <w:pPr>
              <w:spacing w:before="0"/>
              <w:jc w:val="right"/>
              <w:rPr>
                <w:rFonts w:cs="Arial"/>
                <w:sz w:val="20"/>
                <w:szCs w:val="24"/>
                <w:lang w:val="sr-Latn-CS"/>
              </w:rPr>
            </w:pPr>
          </w:p>
        </w:tc>
      </w:tr>
      <w:tr w:rsidR="00F06552" w:rsidRPr="00F06552" w14:paraId="0E3EF2C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CD9C842"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9E46D01" w14:textId="77777777" w:rsidR="00F06552" w:rsidRPr="00F06552" w:rsidRDefault="00F06552" w:rsidP="00F06552">
            <w:pPr>
              <w:spacing w:before="0"/>
              <w:rPr>
                <w:rFonts w:cs="Arial"/>
                <w:sz w:val="20"/>
                <w:szCs w:val="24"/>
                <w:lang w:val="sr-Latn-CS"/>
              </w:rPr>
            </w:pPr>
            <w:r w:rsidRPr="00F06552">
              <w:rPr>
                <w:rFonts w:cs="Arial"/>
                <w:sz w:val="20"/>
                <w:szCs w:val="20"/>
                <w:lang w:val="sr-Latn-CS"/>
              </w:rPr>
              <w:t>Филтер уља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4B36C842"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AD606D"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58DDEA"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30</w:t>
            </w:r>
          </w:p>
        </w:tc>
        <w:tc>
          <w:tcPr>
            <w:tcW w:w="1134" w:type="dxa"/>
            <w:tcBorders>
              <w:top w:val="single" w:sz="4" w:space="0" w:color="auto"/>
              <w:left w:val="single" w:sz="4" w:space="0" w:color="auto"/>
              <w:bottom w:val="single" w:sz="4" w:space="0" w:color="auto"/>
              <w:right w:val="single" w:sz="4" w:space="0" w:color="auto"/>
            </w:tcBorders>
            <w:vAlign w:val="center"/>
          </w:tcPr>
          <w:p w14:paraId="314602D8"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5E7F215" w14:textId="77777777" w:rsidR="00F06552" w:rsidRPr="00F06552" w:rsidRDefault="00F06552" w:rsidP="00F06552">
            <w:pPr>
              <w:spacing w:before="0"/>
              <w:jc w:val="right"/>
              <w:rPr>
                <w:rFonts w:cs="Arial"/>
                <w:sz w:val="20"/>
                <w:szCs w:val="24"/>
                <w:lang w:val="sr-Latn-CS"/>
              </w:rPr>
            </w:pPr>
          </w:p>
        </w:tc>
      </w:tr>
      <w:tr w:rsidR="00F06552" w:rsidRPr="00F06552" w14:paraId="54DFDB7A"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FF3E23B"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A3ABE88" w14:textId="77777777" w:rsidR="00F06552" w:rsidRPr="00F06552" w:rsidRDefault="00F06552" w:rsidP="00F06552">
            <w:pPr>
              <w:spacing w:before="0"/>
              <w:rPr>
                <w:rFonts w:cs="Arial"/>
                <w:sz w:val="20"/>
                <w:szCs w:val="24"/>
                <w:lang w:val="sr-Latn-CS"/>
              </w:rPr>
            </w:pPr>
            <w:r w:rsidRPr="00F06552">
              <w:rPr>
                <w:rFonts w:cs="Arial"/>
                <w:sz w:val="20"/>
                <w:szCs w:val="20"/>
                <w:lang w:val="sr-Latn-CS"/>
              </w:rPr>
              <w:t>Филтер ваздуха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6AAC6416"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288836B"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26A17E"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30</w:t>
            </w:r>
          </w:p>
        </w:tc>
        <w:tc>
          <w:tcPr>
            <w:tcW w:w="1134" w:type="dxa"/>
            <w:tcBorders>
              <w:top w:val="single" w:sz="4" w:space="0" w:color="auto"/>
              <w:left w:val="single" w:sz="4" w:space="0" w:color="auto"/>
              <w:bottom w:val="single" w:sz="4" w:space="0" w:color="auto"/>
              <w:right w:val="single" w:sz="4" w:space="0" w:color="auto"/>
            </w:tcBorders>
            <w:vAlign w:val="center"/>
          </w:tcPr>
          <w:p w14:paraId="370E6845"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EC2DE88" w14:textId="77777777" w:rsidR="00F06552" w:rsidRPr="00F06552" w:rsidRDefault="00F06552" w:rsidP="00F06552">
            <w:pPr>
              <w:spacing w:before="0"/>
              <w:jc w:val="right"/>
              <w:rPr>
                <w:rFonts w:cs="Arial"/>
                <w:sz w:val="20"/>
                <w:szCs w:val="24"/>
                <w:lang w:val="sr-Latn-CS"/>
              </w:rPr>
            </w:pPr>
          </w:p>
        </w:tc>
      </w:tr>
      <w:tr w:rsidR="00F06552" w:rsidRPr="00F06552" w14:paraId="50DA769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AF3A985"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0BB10C2" w14:textId="77777777" w:rsidR="00F06552" w:rsidRPr="00F06552" w:rsidRDefault="00F06552" w:rsidP="00F06552">
            <w:pPr>
              <w:spacing w:before="0"/>
              <w:rPr>
                <w:rFonts w:cs="Arial"/>
                <w:sz w:val="20"/>
                <w:szCs w:val="24"/>
                <w:lang w:val="sr-Latn-CS"/>
              </w:rPr>
            </w:pPr>
            <w:r w:rsidRPr="00F06552">
              <w:rPr>
                <w:rFonts w:cs="Arial"/>
                <w:sz w:val="20"/>
                <w:szCs w:val="20"/>
                <w:lang w:val="sr-Latn-CS"/>
              </w:rPr>
              <w:t>Филтер горива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037EBA39"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BAC4B8"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19A089"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1306B82"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9991580" w14:textId="77777777" w:rsidR="00F06552" w:rsidRPr="00F06552" w:rsidRDefault="00F06552" w:rsidP="00F06552">
            <w:pPr>
              <w:spacing w:before="0"/>
              <w:jc w:val="right"/>
              <w:rPr>
                <w:rFonts w:cs="Arial"/>
                <w:sz w:val="20"/>
                <w:szCs w:val="24"/>
                <w:lang w:val="sr-Latn-CS"/>
              </w:rPr>
            </w:pPr>
          </w:p>
        </w:tc>
      </w:tr>
      <w:tr w:rsidR="00F06552" w:rsidRPr="00F06552" w14:paraId="4103F70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80537D4"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B3BB534" w14:textId="77777777" w:rsidR="00F06552" w:rsidRPr="00F06552" w:rsidRDefault="00F06552" w:rsidP="00F06552">
            <w:pPr>
              <w:spacing w:before="0"/>
              <w:rPr>
                <w:rFonts w:cs="Arial"/>
                <w:sz w:val="20"/>
                <w:szCs w:val="20"/>
                <w:lang w:val="sr-Latn-CS"/>
              </w:rPr>
            </w:pPr>
            <w:r w:rsidRPr="00F06552">
              <w:rPr>
                <w:rFonts w:cs="Arial"/>
                <w:sz w:val="20"/>
                <w:szCs w:val="20"/>
                <w:lang w:val="sr-Latn-CS"/>
              </w:rPr>
              <w:t>Пловак горива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2CA36907"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40102EB"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D9AEE4"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B17192E"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02D9D9B" w14:textId="77777777" w:rsidR="00F06552" w:rsidRPr="00F06552" w:rsidRDefault="00F06552" w:rsidP="00F06552">
            <w:pPr>
              <w:spacing w:before="0"/>
              <w:jc w:val="right"/>
              <w:rPr>
                <w:rFonts w:cs="Arial"/>
                <w:sz w:val="20"/>
                <w:szCs w:val="24"/>
                <w:lang w:val="sr-Latn-CS"/>
              </w:rPr>
            </w:pPr>
          </w:p>
        </w:tc>
      </w:tr>
      <w:tr w:rsidR="00F06552" w:rsidRPr="00F06552" w14:paraId="0400AC1F"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027EE4D"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6EDF35D" w14:textId="77777777" w:rsidR="00F06552" w:rsidRPr="00F06552" w:rsidRDefault="00F06552" w:rsidP="00F06552">
            <w:pPr>
              <w:spacing w:before="0"/>
              <w:rPr>
                <w:rFonts w:cs="Arial"/>
                <w:sz w:val="20"/>
                <w:szCs w:val="24"/>
                <w:lang w:val="sr-Latn-CS"/>
              </w:rPr>
            </w:pPr>
            <w:r w:rsidRPr="00F06552">
              <w:rPr>
                <w:rFonts w:cs="Arial"/>
                <w:sz w:val="20"/>
                <w:szCs w:val="20"/>
                <w:lang w:val="sr-Latn-CS"/>
              </w:rPr>
              <w:t>Ручица мењача</w:t>
            </w:r>
          </w:p>
        </w:tc>
        <w:tc>
          <w:tcPr>
            <w:tcW w:w="1276" w:type="dxa"/>
            <w:tcBorders>
              <w:top w:val="single" w:sz="4" w:space="0" w:color="auto"/>
              <w:left w:val="single" w:sz="4" w:space="0" w:color="auto"/>
              <w:bottom w:val="single" w:sz="4" w:space="0" w:color="auto"/>
              <w:right w:val="single" w:sz="4" w:space="0" w:color="auto"/>
            </w:tcBorders>
            <w:vAlign w:val="center"/>
          </w:tcPr>
          <w:p w14:paraId="119E0623"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5E2DE6"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13D1CF"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1164B26A"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F1D5988" w14:textId="77777777" w:rsidR="00F06552" w:rsidRPr="00F06552" w:rsidRDefault="00F06552" w:rsidP="00F06552">
            <w:pPr>
              <w:spacing w:before="0"/>
              <w:jc w:val="right"/>
              <w:rPr>
                <w:rFonts w:cs="Arial"/>
                <w:sz w:val="20"/>
                <w:szCs w:val="24"/>
                <w:lang w:val="sr-Latn-CS"/>
              </w:rPr>
            </w:pPr>
          </w:p>
        </w:tc>
      </w:tr>
      <w:tr w:rsidR="00F06552" w:rsidRPr="00F06552" w14:paraId="1D4BE10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8D7E273"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D1730A9" w14:textId="77777777" w:rsidR="00F06552" w:rsidRPr="00F06552" w:rsidRDefault="00F06552" w:rsidP="00F06552">
            <w:pPr>
              <w:spacing w:before="0"/>
              <w:rPr>
                <w:rFonts w:cs="Arial"/>
                <w:sz w:val="20"/>
                <w:szCs w:val="24"/>
                <w:lang w:val="sr-Latn-CS"/>
              </w:rPr>
            </w:pPr>
            <w:r w:rsidRPr="00F06552">
              <w:rPr>
                <w:rFonts w:cs="Arial"/>
                <w:sz w:val="20"/>
                <w:szCs w:val="20"/>
                <w:lang w:val="sr-Latn-CS"/>
              </w:rPr>
              <w:t>Синхрон</w:t>
            </w:r>
          </w:p>
        </w:tc>
        <w:tc>
          <w:tcPr>
            <w:tcW w:w="1276" w:type="dxa"/>
            <w:tcBorders>
              <w:top w:val="single" w:sz="4" w:space="0" w:color="auto"/>
              <w:left w:val="single" w:sz="4" w:space="0" w:color="auto"/>
              <w:bottom w:val="single" w:sz="4" w:space="0" w:color="auto"/>
              <w:right w:val="single" w:sz="4" w:space="0" w:color="auto"/>
            </w:tcBorders>
            <w:vAlign w:val="center"/>
          </w:tcPr>
          <w:p w14:paraId="7DB2D042"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FEC6066"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3AFC9A"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3F967BB"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20D24DD" w14:textId="77777777" w:rsidR="00F06552" w:rsidRPr="00F06552" w:rsidRDefault="00F06552" w:rsidP="00F06552">
            <w:pPr>
              <w:spacing w:before="0"/>
              <w:jc w:val="right"/>
              <w:rPr>
                <w:rFonts w:cs="Arial"/>
                <w:sz w:val="20"/>
                <w:szCs w:val="24"/>
                <w:lang w:val="sr-Latn-CS"/>
              </w:rPr>
            </w:pPr>
          </w:p>
        </w:tc>
      </w:tr>
      <w:tr w:rsidR="00F06552" w:rsidRPr="00F06552" w14:paraId="5673851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30523AA"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735DADD" w14:textId="77777777" w:rsidR="00F06552" w:rsidRPr="00F06552" w:rsidRDefault="00F06552" w:rsidP="00F06552">
            <w:pPr>
              <w:spacing w:before="0"/>
              <w:rPr>
                <w:rFonts w:cs="Arial"/>
                <w:sz w:val="20"/>
                <w:szCs w:val="24"/>
                <w:lang w:val="sr-Latn-CS"/>
              </w:rPr>
            </w:pPr>
            <w:r w:rsidRPr="00F06552">
              <w:rPr>
                <w:rFonts w:cs="Arial"/>
                <w:sz w:val="20"/>
                <w:szCs w:val="20"/>
                <w:lang w:val="sr-Latn-CS"/>
              </w:rPr>
              <w:t>Брава мењача</w:t>
            </w:r>
          </w:p>
        </w:tc>
        <w:tc>
          <w:tcPr>
            <w:tcW w:w="1276" w:type="dxa"/>
            <w:tcBorders>
              <w:top w:val="single" w:sz="4" w:space="0" w:color="auto"/>
              <w:left w:val="single" w:sz="4" w:space="0" w:color="auto"/>
              <w:bottom w:val="single" w:sz="4" w:space="0" w:color="auto"/>
              <w:right w:val="single" w:sz="4" w:space="0" w:color="auto"/>
            </w:tcBorders>
            <w:vAlign w:val="center"/>
          </w:tcPr>
          <w:p w14:paraId="681A53A2"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5076EA7"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2CDFBA"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698F9AFD"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539D37F" w14:textId="77777777" w:rsidR="00F06552" w:rsidRPr="00F06552" w:rsidRDefault="00F06552" w:rsidP="00F06552">
            <w:pPr>
              <w:spacing w:before="0"/>
              <w:jc w:val="right"/>
              <w:rPr>
                <w:rFonts w:cs="Arial"/>
                <w:sz w:val="20"/>
                <w:szCs w:val="24"/>
                <w:lang w:val="sr-Latn-CS"/>
              </w:rPr>
            </w:pPr>
          </w:p>
        </w:tc>
      </w:tr>
      <w:tr w:rsidR="00F06552" w:rsidRPr="00F06552" w14:paraId="3A522C2A"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8C53738"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0E428DA" w14:textId="77777777" w:rsidR="00F06552" w:rsidRPr="00F06552" w:rsidRDefault="00F06552" w:rsidP="00F06552">
            <w:pPr>
              <w:spacing w:before="0"/>
              <w:rPr>
                <w:rFonts w:cs="Arial"/>
                <w:sz w:val="20"/>
                <w:szCs w:val="24"/>
                <w:lang w:val="sr-Latn-CS"/>
              </w:rPr>
            </w:pPr>
            <w:r w:rsidRPr="00F06552">
              <w:rPr>
                <w:rFonts w:cs="Arial"/>
                <w:sz w:val="20"/>
                <w:szCs w:val="20"/>
                <w:lang w:val="sr-Latn-CS"/>
              </w:rPr>
              <w:t>Виљушке</w:t>
            </w:r>
          </w:p>
        </w:tc>
        <w:tc>
          <w:tcPr>
            <w:tcW w:w="1276" w:type="dxa"/>
            <w:tcBorders>
              <w:top w:val="single" w:sz="4" w:space="0" w:color="auto"/>
              <w:left w:val="single" w:sz="4" w:space="0" w:color="auto"/>
              <w:bottom w:val="single" w:sz="4" w:space="0" w:color="auto"/>
              <w:right w:val="single" w:sz="4" w:space="0" w:color="auto"/>
            </w:tcBorders>
            <w:vAlign w:val="center"/>
          </w:tcPr>
          <w:p w14:paraId="3BFFEDF1"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457F99C"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0FC551"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E1180A0"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0806FE9" w14:textId="77777777" w:rsidR="00F06552" w:rsidRPr="00F06552" w:rsidRDefault="00F06552" w:rsidP="00F06552">
            <w:pPr>
              <w:spacing w:before="0"/>
              <w:jc w:val="right"/>
              <w:rPr>
                <w:rFonts w:cs="Arial"/>
                <w:sz w:val="20"/>
                <w:szCs w:val="24"/>
                <w:lang w:val="sr-Latn-CS"/>
              </w:rPr>
            </w:pPr>
          </w:p>
        </w:tc>
      </w:tr>
      <w:tr w:rsidR="00F06552" w:rsidRPr="00F06552" w14:paraId="1A262C85"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D751E05"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0DB30F" w14:textId="77777777" w:rsidR="00F06552" w:rsidRPr="00F06552" w:rsidRDefault="00F06552" w:rsidP="00F06552">
            <w:pPr>
              <w:spacing w:before="0"/>
              <w:rPr>
                <w:rFonts w:cs="Arial"/>
                <w:sz w:val="20"/>
                <w:szCs w:val="24"/>
                <w:lang w:val="sr-Latn-CS"/>
              </w:rPr>
            </w:pPr>
            <w:r w:rsidRPr="00F06552">
              <w:rPr>
                <w:rFonts w:cs="Arial"/>
                <w:sz w:val="20"/>
                <w:szCs w:val="20"/>
                <w:lang w:val="sr-Latn-CS"/>
              </w:rPr>
              <w:t>Канџе</w:t>
            </w:r>
          </w:p>
        </w:tc>
        <w:tc>
          <w:tcPr>
            <w:tcW w:w="1276" w:type="dxa"/>
            <w:tcBorders>
              <w:top w:val="single" w:sz="4" w:space="0" w:color="auto"/>
              <w:left w:val="single" w:sz="4" w:space="0" w:color="auto"/>
              <w:bottom w:val="single" w:sz="4" w:space="0" w:color="auto"/>
              <w:right w:val="single" w:sz="4" w:space="0" w:color="auto"/>
            </w:tcBorders>
            <w:vAlign w:val="center"/>
          </w:tcPr>
          <w:p w14:paraId="559B090F"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7B770A6"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694EDF"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4A038E30"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572A4BA" w14:textId="77777777" w:rsidR="00F06552" w:rsidRPr="00F06552" w:rsidRDefault="00F06552" w:rsidP="00F06552">
            <w:pPr>
              <w:spacing w:before="0"/>
              <w:jc w:val="right"/>
              <w:rPr>
                <w:rFonts w:cs="Arial"/>
                <w:sz w:val="20"/>
                <w:szCs w:val="24"/>
                <w:lang w:val="sr-Latn-CS"/>
              </w:rPr>
            </w:pPr>
          </w:p>
        </w:tc>
      </w:tr>
      <w:tr w:rsidR="00F06552" w:rsidRPr="00F06552" w14:paraId="0AA4FA3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5869F97"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8A54350" w14:textId="77777777" w:rsidR="00F06552" w:rsidRPr="00F06552" w:rsidRDefault="00F06552" w:rsidP="00F06552">
            <w:pPr>
              <w:spacing w:before="0"/>
              <w:rPr>
                <w:rFonts w:cs="Arial"/>
                <w:sz w:val="20"/>
                <w:szCs w:val="24"/>
                <w:lang w:val="sr-Latn-CS"/>
              </w:rPr>
            </w:pPr>
            <w:r w:rsidRPr="00F06552">
              <w:rPr>
                <w:rFonts w:cs="Arial"/>
                <w:sz w:val="20"/>
                <w:szCs w:val="20"/>
                <w:lang w:val="sr-Latn-CS"/>
              </w:rPr>
              <w:t>Лежај снопа</w:t>
            </w:r>
          </w:p>
        </w:tc>
        <w:tc>
          <w:tcPr>
            <w:tcW w:w="1276" w:type="dxa"/>
            <w:tcBorders>
              <w:top w:val="single" w:sz="4" w:space="0" w:color="auto"/>
              <w:left w:val="single" w:sz="4" w:space="0" w:color="auto"/>
              <w:bottom w:val="single" w:sz="4" w:space="0" w:color="auto"/>
              <w:right w:val="single" w:sz="4" w:space="0" w:color="auto"/>
            </w:tcBorders>
            <w:vAlign w:val="center"/>
          </w:tcPr>
          <w:p w14:paraId="57143DA3"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E8D6D6F"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ABFF49"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B6D63B2"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E9664C7" w14:textId="77777777" w:rsidR="00F06552" w:rsidRPr="00F06552" w:rsidRDefault="00F06552" w:rsidP="00F06552">
            <w:pPr>
              <w:spacing w:before="0"/>
              <w:jc w:val="right"/>
              <w:rPr>
                <w:rFonts w:cs="Arial"/>
                <w:sz w:val="20"/>
                <w:szCs w:val="24"/>
                <w:lang w:val="sr-Latn-CS"/>
              </w:rPr>
            </w:pPr>
          </w:p>
        </w:tc>
      </w:tr>
      <w:tr w:rsidR="00F06552" w:rsidRPr="00F06552" w14:paraId="7C268F7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61FD43D"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1E1435" w14:textId="77777777" w:rsidR="00F06552" w:rsidRPr="00F06552" w:rsidRDefault="00F06552" w:rsidP="00F06552">
            <w:pPr>
              <w:spacing w:before="0"/>
              <w:rPr>
                <w:rFonts w:cs="Arial"/>
                <w:sz w:val="20"/>
                <w:szCs w:val="24"/>
                <w:lang w:val="sr-Latn-CS"/>
              </w:rPr>
            </w:pPr>
            <w:r w:rsidRPr="00F06552">
              <w:rPr>
                <w:rFonts w:cs="Arial"/>
                <w:sz w:val="20"/>
                <w:szCs w:val="20"/>
                <w:lang w:val="sr-Latn-CS"/>
              </w:rPr>
              <w:t>Сегменти мењача</w:t>
            </w:r>
          </w:p>
        </w:tc>
        <w:tc>
          <w:tcPr>
            <w:tcW w:w="1276" w:type="dxa"/>
            <w:tcBorders>
              <w:top w:val="single" w:sz="4" w:space="0" w:color="auto"/>
              <w:left w:val="single" w:sz="4" w:space="0" w:color="auto"/>
              <w:bottom w:val="single" w:sz="4" w:space="0" w:color="auto"/>
              <w:right w:val="single" w:sz="4" w:space="0" w:color="auto"/>
            </w:tcBorders>
            <w:vAlign w:val="center"/>
          </w:tcPr>
          <w:p w14:paraId="22FA0C66"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BA620B"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503AA8"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7AE6FFD7"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AF1DFE2" w14:textId="77777777" w:rsidR="00F06552" w:rsidRPr="00F06552" w:rsidRDefault="00F06552" w:rsidP="00F06552">
            <w:pPr>
              <w:spacing w:before="0"/>
              <w:jc w:val="right"/>
              <w:rPr>
                <w:rFonts w:cs="Arial"/>
                <w:sz w:val="20"/>
                <w:szCs w:val="24"/>
                <w:lang w:val="sr-Latn-CS"/>
              </w:rPr>
            </w:pPr>
          </w:p>
        </w:tc>
      </w:tr>
      <w:tr w:rsidR="00F06552" w:rsidRPr="00F06552" w14:paraId="6FA02E9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E5B4C3B"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F8858A9" w14:textId="77777777" w:rsidR="00F06552" w:rsidRPr="00F06552" w:rsidRDefault="00F06552" w:rsidP="00F06552">
            <w:pPr>
              <w:spacing w:before="0"/>
              <w:rPr>
                <w:rFonts w:cs="Arial"/>
                <w:sz w:val="20"/>
                <w:szCs w:val="24"/>
                <w:lang w:val="sr-Latn-CS"/>
              </w:rPr>
            </w:pPr>
            <w:r w:rsidRPr="00F06552">
              <w:rPr>
                <w:rFonts w:cs="Arial"/>
                <w:sz w:val="20"/>
                <w:szCs w:val="20"/>
                <w:lang w:val="sr-Latn-CS"/>
              </w:rPr>
              <w:t>Сноп мењача</w:t>
            </w:r>
          </w:p>
        </w:tc>
        <w:tc>
          <w:tcPr>
            <w:tcW w:w="1276" w:type="dxa"/>
            <w:tcBorders>
              <w:top w:val="single" w:sz="4" w:space="0" w:color="auto"/>
              <w:left w:val="single" w:sz="4" w:space="0" w:color="auto"/>
              <w:bottom w:val="single" w:sz="4" w:space="0" w:color="auto"/>
              <w:right w:val="single" w:sz="4" w:space="0" w:color="auto"/>
            </w:tcBorders>
            <w:vAlign w:val="center"/>
          </w:tcPr>
          <w:p w14:paraId="6CBE3484"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F1A616"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7D76D3"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24447EE1"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2C44BE3" w14:textId="77777777" w:rsidR="00F06552" w:rsidRPr="00F06552" w:rsidRDefault="00F06552" w:rsidP="00F06552">
            <w:pPr>
              <w:spacing w:before="0"/>
              <w:jc w:val="right"/>
              <w:rPr>
                <w:rFonts w:cs="Arial"/>
                <w:sz w:val="20"/>
                <w:szCs w:val="24"/>
                <w:lang w:val="sr-Latn-CS"/>
              </w:rPr>
            </w:pPr>
          </w:p>
        </w:tc>
      </w:tr>
      <w:tr w:rsidR="00F06552" w:rsidRPr="00F06552" w14:paraId="3202BAB0"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F290D48"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4EF71AE" w14:textId="77777777" w:rsidR="00F06552" w:rsidRPr="00F06552" w:rsidRDefault="00F06552" w:rsidP="00F06552">
            <w:pPr>
              <w:spacing w:before="0"/>
              <w:rPr>
                <w:rFonts w:cs="Arial"/>
                <w:sz w:val="20"/>
                <w:szCs w:val="24"/>
                <w:lang w:val="sr-Latn-CS"/>
              </w:rPr>
            </w:pPr>
            <w:r w:rsidRPr="00F06552">
              <w:rPr>
                <w:rFonts w:cs="Arial"/>
                <w:sz w:val="20"/>
                <w:szCs w:val="20"/>
                <w:lang w:val="sr-Latn-CS"/>
              </w:rPr>
              <w:t>Спојничка осовина мењача</w:t>
            </w:r>
          </w:p>
        </w:tc>
        <w:tc>
          <w:tcPr>
            <w:tcW w:w="1276" w:type="dxa"/>
            <w:tcBorders>
              <w:top w:val="single" w:sz="4" w:space="0" w:color="auto"/>
              <w:left w:val="single" w:sz="4" w:space="0" w:color="auto"/>
              <w:bottom w:val="single" w:sz="4" w:space="0" w:color="auto"/>
              <w:right w:val="single" w:sz="4" w:space="0" w:color="auto"/>
            </w:tcBorders>
            <w:vAlign w:val="center"/>
          </w:tcPr>
          <w:p w14:paraId="40E8D0B1"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E9ADDC8"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3B266F"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363E55EE"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0734AA1" w14:textId="77777777" w:rsidR="00F06552" w:rsidRPr="00F06552" w:rsidRDefault="00F06552" w:rsidP="00F06552">
            <w:pPr>
              <w:spacing w:before="0"/>
              <w:jc w:val="right"/>
              <w:rPr>
                <w:rFonts w:cs="Arial"/>
                <w:sz w:val="20"/>
                <w:szCs w:val="24"/>
                <w:lang w:val="sr-Latn-CS"/>
              </w:rPr>
            </w:pPr>
          </w:p>
        </w:tc>
      </w:tr>
      <w:tr w:rsidR="00F06552" w:rsidRPr="00F06552" w14:paraId="56032A0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DC0AE42"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3E9D5EB" w14:textId="77777777" w:rsidR="00F06552" w:rsidRPr="00F06552" w:rsidRDefault="00F06552" w:rsidP="00F06552">
            <w:pPr>
              <w:spacing w:before="0"/>
              <w:rPr>
                <w:rFonts w:cs="Arial"/>
                <w:sz w:val="20"/>
                <w:szCs w:val="24"/>
                <w:lang w:val="sr-Latn-CS"/>
              </w:rPr>
            </w:pPr>
            <w:r w:rsidRPr="00F06552">
              <w:rPr>
                <w:rFonts w:cs="Arial"/>
                <w:sz w:val="20"/>
                <w:szCs w:val="20"/>
                <w:lang w:val="sr-Latn-CS"/>
              </w:rPr>
              <w:t>Семеринг спојничке осовине</w:t>
            </w:r>
          </w:p>
        </w:tc>
        <w:tc>
          <w:tcPr>
            <w:tcW w:w="1276" w:type="dxa"/>
            <w:tcBorders>
              <w:top w:val="single" w:sz="4" w:space="0" w:color="auto"/>
              <w:left w:val="single" w:sz="4" w:space="0" w:color="auto"/>
              <w:bottom w:val="single" w:sz="4" w:space="0" w:color="auto"/>
              <w:right w:val="single" w:sz="4" w:space="0" w:color="auto"/>
            </w:tcBorders>
            <w:vAlign w:val="center"/>
          </w:tcPr>
          <w:p w14:paraId="4CC07E33"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B63E9A"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8C45C7"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695DC718"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DABE1D3" w14:textId="77777777" w:rsidR="00F06552" w:rsidRPr="00F06552" w:rsidRDefault="00F06552" w:rsidP="00F06552">
            <w:pPr>
              <w:spacing w:before="0"/>
              <w:jc w:val="right"/>
              <w:rPr>
                <w:rFonts w:cs="Arial"/>
                <w:sz w:val="20"/>
                <w:szCs w:val="24"/>
                <w:lang w:val="sr-Latn-CS"/>
              </w:rPr>
            </w:pPr>
          </w:p>
        </w:tc>
      </w:tr>
      <w:tr w:rsidR="00F06552" w:rsidRPr="00F06552" w14:paraId="74C3AB5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270283B"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3C44988" w14:textId="77777777" w:rsidR="00F06552" w:rsidRPr="00F06552" w:rsidRDefault="00F06552" w:rsidP="00F06552">
            <w:pPr>
              <w:spacing w:before="0"/>
              <w:rPr>
                <w:rFonts w:cs="Arial"/>
                <w:sz w:val="20"/>
                <w:szCs w:val="24"/>
                <w:lang w:val="sr-Latn-CS"/>
              </w:rPr>
            </w:pPr>
            <w:r w:rsidRPr="00F06552">
              <w:rPr>
                <w:rFonts w:cs="Arial"/>
                <w:sz w:val="20"/>
                <w:szCs w:val="20"/>
                <w:lang w:val="sr-Latn-CS"/>
              </w:rPr>
              <w:t>Зупчаник прве брзине</w:t>
            </w:r>
          </w:p>
        </w:tc>
        <w:tc>
          <w:tcPr>
            <w:tcW w:w="1276" w:type="dxa"/>
            <w:tcBorders>
              <w:top w:val="single" w:sz="4" w:space="0" w:color="auto"/>
              <w:left w:val="single" w:sz="4" w:space="0" w:color="auto"/>
              <w:bottom w:val="single" w:sz="4" w:space="0" w:color="auto"/>
              <w:right w:val="single" w:sz="4" w:space="0" w:color="auto"/>
            </w:tcBorders>
            <w:vAlign w:val="center"/>
          </w:tcPr>
          <w:p w14:paraId="0C45C80B"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C17F51B"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305F7"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50A8C9FE"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659F973" w14:textId="77777777" w:rsidR="00F06552" w:rsidRPr="00F06552" w:rsidRDefault="00F06552" w:rsidP="00F06552">
            <w:pPr>
              <w:spacing w:before="0"/>
              <w:jc w:val="right"/>
              <w:rPr>
                <w:rFonts w:cs="Arial"/>
                <w:sz w:val="20"/>
                <w:szCs w:val="24"/>
                <w:lang w:val="sr-Latn-CS"/>
              </w:rPr>
            </w:pPr>
          </w:p>
        </w:tc>
      </w:tr>
      <w:tr w:rsidR="00F06552" w:rsidRPr="00F06552" w14:paraId="3E94277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191C88F"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0C7CB3A" w14:textId="77777777" w:rsidR="00F06552" w:rsidRPr="00F06552" w:rsidRDefault="00F06552" w:rsidP="00F06552">
            <w:pPr>
              <w:spacing w:before="0"/>
              <w:rPr>
                <w:rFonts w:cs="Arial"/>
                <w:sz w:val="20"/>
                <w:szCs w:val="24"/>
                <w:lang w:val="sr-Latn-CS"/>
              </w:rPr>
            </w:pPr>
            <w:r w:rsidRPr="00F06552">
              <w:rPr>
                <w:rFonts w:cs="Arial"/>
                <w:sz w:val="20"/>
                <w:szCs w:val="20"/>
                <w:lang w:val="sr-Latn-CS"/>
              </w:rPr>
              <w:t>Зупчаник друге брзине</w:t>
            </w:r>
          </w:p>
        </w:tc>
        <w:tc>
          <w:tcPr>
            <w:tcW w:w="1276" w:type="dxa"/>
            <w:tcBorders>
              <w:top w:val="single" w:sz="4" w:space="0" w:color="auto"/>
              <w:left w:val="single" w:sz="4" w:space="0" w:color="auto"/>
              <w:bottom w:val="single" w:sz="4" w:space="0" w:color="auto"/>
              <w:right w:val="single" w:sz="4" w:space="0" w:color="auto"/>
            </w:tcBorders>
            <w:vAlign w:val="center"/>
          </w:tcPr>
          <w:p w14:paraId="2BCC292B"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5419D5"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6FD798"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0AECC8C"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CE9C0BE" w14:textId="77777777" w:rsidR="00F06552" w:rsidRPr="00F06552" w:rsidRDefault="00F06552" w:rsidP="00F06552">
            <w:pPr>
              <w:spacing w:before="0"/>
              <w:jc w:val="right"/>
              <w:rPr>
                <w:rFonts w:cs="Arial"/>
                <w:sz w:val="20"/>
                <w:szCs w:val="24"/>
                <w:lang w:val="sr-Latn-CS"/>
              </w:rPr>
            </w:pPr>
          </w:p>
        </w:tc>
      </w:tr>
      <w:tr w:rsidR="00F06552" w:rsidRPr="00F06552" w14:paraId="13134D0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4BB01DB"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543118A" w14:textId="77777777" w:rsidR="00F06552" w:rsidRPr="00F06552" w:rsidRDefault="00F06552" w:rsidP="00F06552">
            <w:pPr>
              <w:spacing w:before="0"/>
              <w:rPr>
                <w:rFonts w:cs="Arial"/>
                <w:sz w:val="20"/>
                <w:szCs w:val="24"/>
                <w:lang w:val="sr-Latn-CS"/>
              </w:rPr>
            </w:pPr>
            <w:r w:rsidRPr="00F06552">
              <w:rPr>
                <w:rFonts w:cs="Arial"/>
                <w:sz w:val="20"/>
                <w:szCs w:val="20"/>
                <w:lang w:val="sr-Latn-CS"/>
              </w:rPr>
              <w:t>Зупчаник треће брзине</w:t>
            </w:r>
          </w:p>
        </w:tc>
        <w:tc>
          <w:tcPr>
            <w:tcW w:w="1276" w:type="dxa"/>
            <w:tcBorders>
              <w:top w:val="single" w:sz="4" w:space="0" w:color="auto"/>
              <w:left w:val="single" w:sz="4" w:space="0" w:color="auto"/>
              <w:bottom w:val="single" w:sz="4" w:space="0" w:color="auto"/>
              <w:right w:val="single" w:sz="4" w:space="0" w:color="auto"/>
            </w:tcBorders>
            <w:vAlign w:val="center"/>
          </w:tcPr>
          <w:p w14:paraId="1904B2F4"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451E99E"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7C4E55"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7CD5D6FC"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2A58605" w14:textId="77777777" w:rsidR="00F06552" w:rsidRPr="00F06552" w:rsidRDefault="00F06552" w:rsidP="00F06552">
            <w:pPr>
              <w:spacing w:before="0"/>
              <w:jc w:val="right"/>
              <w:rPr>
                <w:rFonts w:cs="Arial"/>
                <w:sz w:val="20"/>
                <w:szCs w:val="24"/>
                <w:lang w:val="sr-Latn-CS"/>
              </w:rPr>
            </w:pPr>
          </w:p>
        </w:tc>
      </w:tr>
      <w:tr w:rsidR="00F06552" w:rsidRPr="00F06552" w14:paraId="4D293686"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67FC064"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E049FE8" w14:textId="77777777" w:rsidR="00F06552" w:rsidRPr="00F06552" w:rsidRDefault="00F06552" w:rsidP="00F06552">
            <w:pPr>
              <w:spacing w:before="0"/>
              <w:rPr>
                <w:rFonts w:cs="Arial"/>
                <w:sz w:val="20"/>
                <w:szCs w:val="24"/>
                <w:lang w:val="sr-Latn-CS"/>
              </w:rPr>
            </w:pPr>
            <w:r w:rsidRPr="00F06552">
              <w:rPr>
                <w:rFonts w:cs="Arial"/>
                <w:sz w:val="20"/>
                <w:szCs w:val="20"/>
                <w:lang w:val="sr-Latn-CS"/>
              </w:rPr>
              <w:t>Зупчаник четврте брзине</w:t>
            </w:r>
          </w:p>
        </w:tc>
        <w:tc>
          <w:tcPr>
            <w:tcW w:w="1276" w:type="dxa"/>
            <w:tcBorders>
              <w:top w:val="single" w:sz="4" w:space="0" w:color="auto"/>
              <w:left w:val="single" w:sz="4" w:space="0" w:color="auto"/>
              <w:bottom w:val="single" w:sz="4" w:space="0" w:color="auto"/>
              <w:right w:val="single" w:sz="4" w:space="0" w:color="auto"/>
            </w:tcBorders>
            <w:vAlign w:val="center"/>
          </w:tcPr>
          <w:p w14:paraId="2277707C"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B22F96C"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C77CCC"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6B0B92C5"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60A88A7" w14:textId="77777777" w:rsidR="00F06552" w:rsidRPr="00F06552" w:rsidRDefault="00F06552" w:rsidP="00F06552">
            <w:pPr>
              <w:spacing w:before="0"/>
              <w:jc w:val="right"/>
              <w:rPr>
                <w:rFonts w:cs="Arial"/>
                <w:sz w:val="20"/>
                <w:szCs w:val="24"/>
                <w:lang w:val="sr-Latn-CS"/>
              </w:rPr>
            </w:pPr>
          </w:p>
        </w:tc>
      </w:tr>
      <w:tr w:rsidR="00F06552" w:rsidRPr="00F06552" w14:paraId="66499EB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11D93F0"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6C12F30" w14:textId="77777777" w:rsidR="00F06552" w:rsidRPr="00F06552" w:rsidRDefault="00F06552" w:rsidP="00F06552">
            <w:pPr>
              <w:spacing w:before="0"/>
              <w:rPr>
                <w:rFonts w:cs="Arial"/>
                <w:sz w:val="20"/>
                <w:szCs w:val="24"/>
                <w:lang w:val="sr-Latn-CS"/>
              </w:rPr>
            </w:pPr>
            <w:r w:rsidRPr="00F06552">
              <w:rPr>
                <w:rFonts w:cs="Arial"/>
                <w:sz w:val="20"/>
                <w:szCs w:val="20"/>
                <w:lang w:val="sr-Latn-CS"/>
              </w:rPr>
              <w:t>Зупчаник пете брзине</w:t>
            </w:r>
          </w:p>
        </w:tc>
        <w:tc>
          <w:tcPr>
            <w:tcW w:w="1276" w:type="dxa"/>
            <w:tcBorders>
              <w:top w:val="single" w:sz="4" w:space="0" w:color="auto"/>
              <w:left w:val="single" w:sz="4" w:space="0" w:color="auto"/>
              <w:bottom w:val="single" w:sz="4" w:space="0" w:color="auto"/>
              <w:right w:val="single" w:sz="4" w:space="0" w:color="auto"/>
            </w:tcBorders>
            <w:vAlign w:val="center"/>
          </w:tcPr>
          <w:p w14:paraId="5C3C0579"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AAE647"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0D3D0"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1FDA97E0"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0012087" w14:textId="77777777" w:rsidR="00F06552" w:rsidRPr="00F06552" w:rsidRDefault="00F06552" w:rsidP="00F06552">
            <w:pPr>
              <w:spacing w:before="0"/>
              <w:jc w:val="right"/>
              <w:rPr>
                <w:rFonts w:cs="Arial"/>
                <w:sz w:val="20"/>
                <w:szCs w:val="24"/>
                <w:lang w:val="sr-Latn-CS"/>
              </w:rPr>
            </w:pPr>
          </w:p>
        </w:tc>
      </w:tr>
      <w:tr w:rsidR="00F06552" w:rsidRPr="00F06552" w14:paraId="082C826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15A3A0E"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71FCAE" w14:textId="77777777" w:rsidR="00F06552" w:rsidRPr="00F06552" w:rsidRDefault="00F06552" w:rsidP="00F06552">
            <w:pPr>
              <w:spacing w:before="0"/>
              <w:rPr>
                <w:rFonts w:cs="Arial"/>
                <w:sz w:val="20"/>
                <w:szCs w:val="24"/>
                <w:lang w:val="sr-Latn-CS"/>
              </w:rPr>
            </w:pPr>
            <w:r w:rsidRPr="00F06552">
              <w:rPr>
                <w:rFonts w:cs="Arial"/>
                <w:sz w:val="20"/>
                <w:szCs w:val="20"/>
                <w:lang w:val="sr-Latn-CS"/>
              </w:rPr>
              <w:t>Зупчаник рикверца</w:t>
            </w:r>
          </w:p>
        </w:tc>
        <w:tc>
          <w:tcPr>
            <w:tcW w:w="1276" w:type="dxa"/>
            <w:tcBorders>
              <w:top w:val="single" w:sz="4" w:space="0" w:color="auto"/>
              <w:left w:val="single" w:sz="4" w:space="0" w:color="auto"/>
              <w:bottom w:val="single" w:sz="4" w:space="0" w:color="auto"/>
              <w:right w:val="single" w:sz="4" w:space="0" w:color="auto"/>
            </w:tcBorders>
            <w:vAlign w:val="center"/>
          </w:tcPr>
          <w:p w14:paraId="48F797FF"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8EE3FB"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CD05ED"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4D692499"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5ADD0B5" w14:textId="77777777" w:rsidR="00F06552" w:rsidRPr="00F06552" w:rsidRDefault="00F06552" w:rsidP="00F06552">
            <w:pPr>
              <w:spacing w:before="0"/>
              <w:jc w:val="right"/>
              <w:rPr>
                <w:rFonts w:cs="Arial"/>
                <w:sz w:val="20"/>
                <w:szCs w:val="24"/>
                <w:lang w:val="sr-Latn-CS"/>
              </w:rPr>
            </w:pPr>
          </w:p>
        </w:tc>
      </w:tr>
      <w:tr w:rsidR="00F06552" w:rsidRPr="00F06552" w14:paraId="1DB43436"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E936A4F"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86217B6" w14:textId="77777777" w:rsidR="00F06552" w:rsidRPr="00F06552" w:rsidRDefault="00F06552" w:rsidP="00F06552">
            <w:pPr>
              <w:spacing w:before="0"/>
              <w:rPr>
                <w:rFonts w:cs="Arial"/>
                <w:sz w:val="20"/>
                <w:szCs w:val="24"/>
                <w:lang w:val="sr-Latn-CS"/>
              </w:rPr>
            </w:pPr>
            <w:r w:rsidRPr="00F06552">
              <w:rPr>
                <w:rFonts w:cs="Arial"/>
                <w:sz w:val="20"/>
                <w:szCs w:val="20"/>
                <w:lang w:val="sr-Latn-CS"/>
              </w:rPr>
              <w:t>Гарнитура дихтунга мењача</w:t>
            </w:r>
          </w:p>
        </w:tc>
        <w:tc>
          <w:tcPr>
            <w:tcW w:w="1276" w:type="dxa"/>
            <w:tcBorders>
              <w:top w:val="single" w:sz="4" w:space="0" w:color="auto"/>
              <w:left w:val="single" w:sz="4" w:space="0" w:color="auto"/>
              <w:bottom w:val="single" w:sz="4" w:space="0" w:color="auto"/>
              <w:right w:val="single" w:sz="4" w:space="0" w:color="auto"/>
            </w:tcBorders>
            <w:vAlign w:val="center"/>
          </w:tcPr>
          <w:p w14:paraId="1634981B"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ABC085D"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99DFB5"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C27E96A"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2324600" w14:textId="77777777" w:rsidR="00F06552" w:rsidRPr="00F06552" w:rsidRDefault="00F06552" w:rsidP="00F06552">
            <w:pPr>
              <w:spacing w:before="0"/>
              <w:jc w:val="right"/>
              <w:rPr>
                <w:rFonts w:cs="Arial"/>
                <w:sz w:val="20"/>
                <w:szCs w:val="24"/>
                <w:lang w:val="sr-Latn-CS"/>
              </w:rPr>
            </w:pPr>
          </w:p>
        </w:tc>
      </w:tr>
      <w:tr w:rsidR="00F06552" w:rsidRPr="00F06552" w14:paraId="4CB52B9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543B6AA"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1C35054" w14:textId="77777777" w:rsidR="00F06552" w:rsidRPr="00F06552" w:rsidRDefault="00F06552" w:rsidP="00F06552">
            <w:pPr>
              <w:spacing w:before="0"/>
              <w:rPr>
                <w:rFonts w:cs="Arial"/>
                <w:sz w:val="20"/>
                <w:szCs w:val="24"/>
                <w:lang w:val="sr-Latn-CS"/>
              </w:rPr>
            </w:pPr>
            <w:r w:rsidRPr="00F06552">
              <w:rPr>
                <w:rFonts w:cs="Arial"/>
                <w:sz w:val="20"/>
                <w:szCs w:val="20"/>
                <w:lang w:val="sr-Latn-CS"/>
              </w:rPr>
              <w:t>Лежај спојничке</w:t>
            </w:r>
          </w:p>
        </w:tc>
        <w:tc>
          <w:tcPr>
            <w:tcW w:w="1276" w:type="dxa"/>
            <w:tcBorders>
              <w:top w:val="single" w:sz="4" w:space="0" w:color="auto"/>
              <w:left w:val="single" w:sz="4" w:space="0" w:color="auto"/>
              <w:bottom w:val="single" w:sz="4" w:space="0" w:color="auto"/>
              <w:right w:val="single" w:sz="4" w:space="0" w:color="auto"/>
            </w:tcBorders>
            <w:vAlign w:val="center"/>
          </w:tcPr>
          <w:p w14:paraId="2CED85AD"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2E0B8D"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7DE190"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C4313C6"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45A7130" w14:textId="77777777" w:rsidR="00F06552" w:rsidRPr="00F06552" w:rsidRDefault="00F06552" w:rsidP="00F06552">
            <w:pPr>
              <w:spacing w:before="0"/>
              <w:jc w:val="right"/>
              <w:rPr>
                <w:rFonts w:cs="Arial"/>
                <w:sz w:val="20"/>
                <w:szCs w:val="24"/>
                <w:lang w:val="sr-Latn-CS"/>
              </w:rPr>
            </w:pPr>
          </w:p>
        </w:tc>
      </w:tr>
      <w:tr w:rsidR="00F06552" w:rsidRPr="00F06552" w14:paraId="5AC935D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D56CC2C"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E39F48" w14:textId="77777777" w:rsidR="00F06552" w:rsidRPr="00F06552" w:rsidRDefault="00F06552" w:rsidP="00F06552">
            <w:pPr>
              <w:spacing w:before="0"/>
              <w:rPr>
                <w:rFonts w:cs="Arial"/>
                <w:sz w:val="20"/>
                <w:szCs w:val="24"/>
                <w:lang w:val="sr-Latn-CS"/>
              </w:rPr>
            </w:pPr>
            <w:r w:rsidRPr="00F06552">
              <w:rPr>
                <w:rFonts w:cs="Arial"/>
                <w:sz w:val="20"/>
                <w:szCs w:val="20"/>
                <w:lang w:val="sr-Latn-CS"/>
              </w:rPr>
              <w:t>Гумена закачка ауспуха</w:t>
            </w:r>
          </w:p>
        </w:tc>
        <w:tc>
          <w:tcPr>
            <w:tcW w:w="1276" w:type="dxa"/>
            <w:tcBorders>
              <w:top w:val="single" w:sz="4" w:space="0" w:color="auto"/>
              <w:left w:val="single" w:sz="4" w:space="0" w:color="auto"/>
              <w:bottom w:val="single" w:sz="4" w:space="0" w:color="auto"/>
              <w:right w:val="single" w:sz="4" w:space="0" w:color="auto"/>
            </w:tcBorders>
            <w:vAlign w:val="center"/>
          </w:tcPr>
          <w:p w14:paraId="68626B30"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B70F12"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C9D7F7"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516F01EF"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AAA1A8C" w14:textId="77777777" w:rsidR="00F06552" w:rsidRPr="00F06552" w:rsidRDefault="00F06552" w:rsidP="00F06552">
            <w:pPr>
              <w:spacing w:before="0"/>
              <w:jc w:val="right"/>
              <w:rPr>
                <w:rFonts w:cs="Arial"/>
                <w:sz w:val="20"/>
                <w:szCs w:val="24"/>
                <w:lang w:val="sr-Latn-CS"/>
              </w:rPr>
            </w:pPr>
          </w:p>
        </w:tc>
      </w:tr>
      <w:tr w:rsidR="00F06552" w:rsidRPr="00F06552" w14:paraId="31DC4A7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4234FCB"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9B92505" w14:textId="77777777" w:rsidR="00F06552" w:rsidRPr="00F06552" w:rsidRDefault="00F06552" w:rsidP="00F06552">
            <w:pPr>
              <w:spacing w:before="0"/>
              <w:rPr>
                <w:rFonts w:cs="Arial"/>
                <w:sz w:val="20"/>
                <w:szCs w:val="24"/>
                <w:lang w:val="sr-Latn-CS"/>
              </w:rPr>
            </w:pPr>
            <w:r w:rsidRPr="00F06552">
              <w:rPr>
                <w:rFonts w:cs="Arial"/>
                <w:sz w:val="20"/>
                <w:szCs w:val="20"/>
                <w:lang w:val="sr-Latn-CS"/>
              </w:rPr>
              <w:t>Закачка ауспуха осмица</w:t>
            </w:r>
          </w:p>
        </w:tc>
        <w:tc>
          <w:tcPr>
            <w:tcW w:w="1276" w:type="dxa"/>
            <w:tcBorders>
              <w:top w:val="single" w:sz="4" w:space="0" w:color="auto"/>
              <w:left w:val="single" w:sz="4" w:space="0" w:color="auto"/>
              <w:bottom w:val="single" w:sz="4" w:space="0" w:color="auto"/>
              <w:right w:val="single" w:sz="4" w:space="0" w:color="auto"/>
            </w:tcBorders>
            <w:vAlign w:val="center"/>
          </w:tcPr>
          <w:p w14:paraId="1ECDF77A"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E9BC1CF"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670EC6"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44AE7CF9"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4FD3B63" w14:textId="77777777" w:rsidR="00F06552" w:rsidRPr="00F06552" w:rsidRDefault="00F06552" w:rsidP="00F06552">
            <w:pPr>
              <w:spacing w:before="0"/>
              <w:jc w:val="right"/>
              <w:rPr>
                <w:rFonts w:cs="Arial"/>
                <w:sz w:val="20"/>
                <w:szCs w:val="24"/>
                <w:lang w:val="sr-Latn-CS"/>
              </w:rPr>
            </w:pPr>
          </w:p>
        </w:tc>
      </w:tr>
      <w:tr w:rsidR="00F06552" w:rsidRPr="00F06552" w14:paraId="4D9127D9"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B226B42"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279B89E" w14:textId="77777777" w:rsidR="00F06552" w:rsidRPr="00F06552" w:rsidRDefault="00F06552" w:rsidP="00F06552">
            <w:pPr>
              <w:spacing w:before="0"/>
              <w:rPr>
                <w:rFonts w:cs="Arial"/>
                <w:sz w:val="20"/>
                <w:szCs w:val="24"/>
                <w:lang w:val="sr-Latn-CS"/>
              </w:rPr>
            </w:pPr>
            <w:r w:rsidRPr="00F06552">
              <w:rPr>
                <w:rFonts w:cs="Arial"/>
                <w:sz w:val="20"/>
                <w:szCs w:val="20"/>
                <w:lang w:val="sr-Latn-CS"/>
              </w:rPr>
              <w:t>Гумена закачка ауспуха кружна</w:t>
            </w:r>
          </w:p>
        </w:tc>
        <w:tc>
          <w:tcPr>
            <w:tcW w:w="1276" w:type="dxa"/>
            <w:tcBorders>
              <w:top w:val="single" w:sz="4" w:space="0" w:color="auto"/>
              <w:left w:val="single" w:sz="4" w:space="0" w:color="auto"/>
              <w:bottom w:val="single" w:sz="4" w:space="0" w:color="auto"/>
              <w:right w:val="single" w:sz="4" w:space="0" w:color="auto"/>
            </w:tcBorders>
            <w:vAlign w:val="center"/>
          </w:tcPr>
          <w:p w14:paraId="32AC3FC5"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172F27"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78A2B1"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70062AA1"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79E4385" w14:textId="77777777" w:rsidR="00F06552" w:rsidRPr="00F06552" w:rsidRDefault="00F06552" w:rsidP="00F06552">
            <w:pPr>
              <w:spacing w:before="0"/>
              <w:jc w:val="right"/>
              <w:rPr>
                <w:rFonts w:cs="Arial"/>
                <w:sz w:val="20"/>
                <w:szCs w:val="24"/>
                <w:lang w:val="sr-Latn-CS"/>
              </w:rPr>
            </w:pPr>
          </w:p>
        </w:tc>
      </w:tr>
      <w:tr w:rsidR="00F06552" w:rsidRPr="00F06552" w14:paraId="5F993D21"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4B28433"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F868698" w14:textId="77777777" w:rsidR="00F06552" w:rsidRPr="00F06552" w:rsidRDefault="00F06552" w:rsidP="00F06552">
            <w:pPr>
              <w:spacing w:before="0"/>
              <w:rPr>
                <w:rFonts w:cs="Arial"/>
                <w:sz w:val="20"/>
                <w:szCs w:val="24"/>
                <w:lang w:val="sr-Latn-CS"/>
              </w:rPr>
            </w:pPr>
            <w:r w:rsidRPr="00F06552">
              <w:rPr>
                <w:rFonts w:cs="Arial"/>
                <w:sz w:val="20"/>
                <w:szCs w:val="20"/>
                <w:lang w:val="sr-Cyrl-CS"/>
              </w:rPr>
              <w:t>Ш</w:t>
            </w:r>
            <w:r w:rsidRPr="00F06552">
              <w:rPr>
                <w:rFonts w:cs="Arial"/>
                <w:sz w:val="20"/>
                <w:szCs w:val="20"/>
                <w:lang w:val="sr-Latn-CS"/>
              </w:rPr>
              <w:t>елна ауспуха</w:t>
            </w:r>
          </w:p>
        </w:tc>
        <w:tc>
          <w:tcPr>
            <w:tcW w:w="1276" w:type="dxa"/>
            <w:tcBorders>
              <w:top w:val="single" w:sz="4" w:space="0" w:color="auto"/>
              <w:left w:val="single" w:sz="4" w:space="0" w:color="auto"/>
              <w:bottom w:val="single" w:sz="4" w:space="0" w:color="auto"/>
              <w:right w:val="single" w:sz="4" w:space="0" w:color="auto"/>
            </w:tcBorders>
            <w:vAlign w:val="center"/>
          </w:tcPr>
          <w:p w14:paraId="46E66EE7"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396D29"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1D7E2E"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30</w:t>
            </w:r>
          </w:p>
        </w:tc>
        <w:tc>
          <w:tcPr>
            <w:tcW w:w="1134" w:type="dxa"/>
            <w:tcBorders>
              <w:top w:val="single" w:sz="4" w:space="0" w:color="auto"/>
              <w:left w:val="single" w:sz="4" w:space="0" w:color="auto"/>
              <w:bottom w:val="single" w:sz="4" w:space="0" w:color="auto"/>
              <w:right w:val="single" w:sz="4" w:space="0" w:color="auto"/>
            </w:tcBorders>
            <w:vAlign w:val="center"/>
          </w:tcPr>
          <w:p w14:paraId="7D7EA511"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E8F6EC3" w14:textId="77777777" w:rsidR="00F06552" w:rsidRPr="00F06552" w:rsidRDefault="00F06552" w:rsidP="00F06552">
            <w:pPr>
              <w:spacing w:before="0"/>
              <w:jc w:val="right"/>
              <w:rPr>
                <w:rFonts w:cs="Arial"/>
                <w:sz w:val="20"/>
                <w:szCs w:val="24"/>
                <w:lang w:val="sr-Latn-CS"/>
              </w:rPr>
            </w:pPr>
          </w:p>
        </w:tc>
      </w:tr>
      <w:tr w:rsidR="00F06552" w:rsidRPr="00F06552" w14:paraId="2C2E114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4CAF26F"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8C33ED3" w14:textId="77777777" w:rsidR="00F06552" w:rsidRPr="00F06552" w:rsidRDefault="00F06552" w:rsidP="00F06552">
            <w:pPr>
              <w:spacing w:before="0"/>
              <w:rPr>
                <w:rFonts w:cs="Arial"/>
                <w:sz w:val="20"/>
                <w:szCs w:val="24"/>
                <w:lang w:val="sr-Latn-CS"/>
              </w:rPr>
            </w:pPr>
            <w:r w:rsidRPr="00F06552">
              <w:rPr>
                <w:rFonts w:cs="Arial"/>
                <w:sz w:val="20"/>
                <w:szCs w:val="20"/>
                <w:lang w:val="sr-Latn-CS"/>
              </w:rPr>
              <w:t>Хладњак за воду</w:t>
            </w:r>
          </w:p>
        </w:tc>
        <w:tc>
          <w:tcPr>
            <w:tcW w:w="1276" w:type="dxa"/>
            <w:tcBorders>
              <w:top w:val="single" w:sz="4" w:space="0" w:color="auto"/>
              <w:left w:val="single" w:sz="4" w:space="0" w:color="auto"/>
              <w:bottom w:val="single" w:sz="4" w:space="0" w:color="auto"/>
              <w:right w:val="single" w:sz="4" w:space="0" w:color="auto"/>
            </w:tcBorders>
            <w:vAlign w:val="center"/>
          </w:tcPr>
          <w:p w14:paraId="054E0ED4"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9B9D41"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EC8FF8"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585BF043"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A1D2C01" w14:textId="77777777" w:rsidR="00F06552" w:rsidRPr="00F06552" w:rsidRDefault="00F06552" w:rsidP="00F06552">
            <w:pPr>
              <w:spacing w:before="0"/>
              <w:jc w:val="right"/>
              <w:rPr>
                <w:rFonts w:cs="Arial"/>
                <w:sz w:val="20"/>
                <w:szCs w:val="24"/>
                <w:lang w:val="sr-Latn-CS"/>
              </w:rPr>
            </w:pPr>
          </w:p>
        </w:tc>
      </w:tr>
      <w:tr w:rsidR="00F06552" w:rsidRPr="00F06552" w14:paraId="3AE44DF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E58E438"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33830FB" w14:textId="77777777" w:rsidR="00F06552" w:rsidRPr="00F06552" w:rsidRDefault="00F06552" w:rsidP="00F06552">
            <w:pPr>
              <w:spacing w:before="0"/>
              <w:rPr>
                <w:rFonts w:cs="Arial"/>
                <w:sz w:val="20"/>
                <w:szCs w:val="24"/>
                <w:lang w:val="sr-Latn-CS"/>
              </w:rPr>
            </w:pPr>
            <w:r w:rsidRPr="00F06552">
              <w:rPr>
                <w:rFonts w:cs="Arial"/>
                <w:sz w:val="20"/>
                <w:szCs w:val="20"/>
                <w:lang w:val="sr-Latn-CS"/>
              </w:rPr>
              <w:t>Штопл хладњака</w:t>
            </w:r>
          </w:p>
        </w:tc>
        <w:tc>
          <w:tcPr>
            <w:tcW w:w="1276" w:type="dxa"/>
            <w:tcBorders>
              <w:top w:val="single" w:sz="4" w:space="0" w:color="auto"/>
              <w:left w:val="single" w:sz="4" w:space="0" w:color="auto"/>
              <w:bottom w:val="single" w:sz="4" w:space="0" w:color="auto"/>
              <w:right w:val="single" w:sz="4" w:space="0" w:color="auto"/>
            </w:tcBorders>
            <w:vAlign w:val="center"/>
          </w:tcPr>
          <w:p w14:paraId="0DBBD1BF"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6A4794"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48E5A2"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709E7534"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A0347C0" w14:textId="77777777" w:rsidR="00F06552" w:rsidRPr="00F06552" w:rsidRDefault="00F06552" w:rsidP="00F06552">
            <w:pPr>
              <w:spacing w:before="0"/>
              <w:jc w:val="right"/>
              <w:rPr>
                <w:rFonts w:cs="Arial"/>
                <w:sz w:val="20"/>
                <w:szCs w:val="24"/>
                <w:lang w:val="sr-Latn-CS"/>
              </w:rPr>
            </w:pPr>
          </w:p>
        </w:tc>
      </w:tr>
      <w:tr w:rsidR="00F06552" w:rsidRPr="00F06552" w14:paraId="201408B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38FE5EE"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274B634" w14:textId="77777777" w:rsidR="00F06552" w:rsidRPr="00F06552" w:rsidRDefault="00F06552" w:rsidP="00F06552">
            <w:pPr>
              <w:spacing w:before="0"/>
              <w:rPr>
                <w:rFonts w:cs="Arial"/>
                <w:sz w:val="20"/>
                <w:szCs w:val="24"/>
                <w:lang w:val="sr-Latn-CS"/>
              </w:rPr>
            </w:pPr>
            <w:r w:rsidRPr="00F06552">
              <w:rPr>
                <w:rFonts w:cs="Arial"/>
                <w:sz w:val="20"/>
                <w:szCs w:val="20"/>
                <w:lang w:val="sr-Latn-CS"/>
              </w:rPr>
              <w:t>Гарнитура црева хладњака</w:t>
            </w:r>
          </w:p>
        </w:tc>
        <w:tc>
          <w:tcPr>
            <w:tcW w:w="1276" w:type="dxa"/>
            <w:tcBorders>
              <w:top w:val="single" w:sz="4" w:space="0" w:color="auto"/>
              <w:left w:val="single" w:sz="4" w:space="0" w:color="auto"/>
              <w:bottom w:val="single" w:sz="4" w:space="0" w:color="auto"/>
              <w:right w:val="single" w:sz="4" w:space="0" w:color="auto"/>
            </w:tcBorders>
            <w:vAlign w:val="center"/>
          </w:tcPr>
          <w:p w14:paraId="727E9B17"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10B604"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3B09C"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E3B45F0"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2F6C5EE" w14:textId="77777777" w:rsidR="00F06552" w:rsidRPr="00F06552" w:rsidRDefault="00F06552" w:rsidP="00F06552">
            <w:pPr>
              <w:spacing w:before="0"/>
              <w:jc w:val="right"/>
              <w:rPr>
                <w:rFonts w:cs="Arial"/>
                <w:sz w:val="20"/>
                <w:szCs w:val="24"/>
                <w:lang w:val="sr-Latn-CS"/>
              </w:rPr>
            </w:pPr>
          </w:p>
        </w:tc>
      </w:tr>
      <w:tr w:rsidR="00F06552" w:rsidRPr="00F06552" w14:paraId="4A7353D1"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B9F125F"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090A1B3" w14:textId="77777777" w:rsidR="00F06552" w:rsidRPr="00F06552" w:rsidRDefault="00F06552" w:rsidP="00F06552">
            <w:pPr>
              <w:spacing w:before="0"/>
              <w:rPr>
                <w:rFonts w:cs="Arial"/>
                <w:sz w:val="20"/>
                <w:szCs w:val="24"/>
                <w:lang w:val="sr-Latn-CS"/>
              </w:rPr>
            </w:pPr>
            <w:r w:rsidRPr="00F06552">
              <w:rPr>
                <w:rFonts w:cs="Arial"/>
                <w:sz w:val="20"/>
                <w:szCs w:val="20"/>
                <w:lang w:val="sr-Latn-CS"/>
              </w:rPr>
              <w:t>Месингане матице</w:t>
            </w:r>
          </w:p>
        </w:tc>
        <w:tc>
          <w:tcPr>
            <w:tcW w:w="1276" w:type="dxa"/>
            <w:tcBorders>
              <w:top w:val="single" w:sz="4" w:space="0" w:color="auto"/>
              <w:left w:val="single" w:sz="4" w:space="0" w:color="auto"/>
              <w:bottom w:val="single" w:sz="4" w:space="0" w:color="auto"/>
              <w:right w:val="single" w:sz="4" w:space="0" w:color="auto"/>
            </w:tcBorders>
            <w:vAlign w:val="center"/>
          </w:tcPr>
          <w:p w14:paraId="27982C0B"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3DE5793"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25102"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200</w:t>
            </w:r>
          </w:p>
        </w:tc>
        <w:tc>
          <w:tcPr>
            <w:tcW w:w="1134" w:type="dxa"/>
            <w:tcBorders>
              <w:top w:val="single" w:sz="4" w:space="0" w:color="auto"/>
              <w:left w:val="single" w:sz="4" w:space="0" w:color="auto"/>
              <w:bottom w:val="single" w:sz="4" w:space="0" w:color="auto"/>
              <w:right w:val="single" w:sz="4" w:space="0" w:color="auto"/>
            </w:tcBorders>
            <w:vAlign w:val="center"/>
          </w:tcPr>
          <w:p w14:paraId="467A92D1"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75F34A4" w14:textId="77777777" w:rsidR="00F06552" w:rsidRPr="00F06552" w:rsidRDefault="00F06552" w:rsidP="00F06552">
            <w:pPr>
              <w:spacing w:before="0"/>
              <w:jc w:val="right"/>
              <w:rPr>
                <w:rFonts w:cs="Arial"/>
                <w:sz w:val="20"/>
                <w:szCs w:val="24"/>
                <w:lang w:val="sr-Latn-CS"/>
              </w:rPr>
            </w:pPr>
          </w:p>
        </w:tc>
      </w:tr>
      <w:tr w:rsidR="00F06552" w:rsidRPr="00F06552" w14:paraId="5F5F4A7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5634368"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C1DB564" w14:textId="77777777" w:rsidR="00F06552" w:rsidRPr="00F06552" w:rsidRDefault="00F06552" w:rsidP="00F06552">
            <w:pPr>
              <w:spacing w:before="0"/>
              <w:rPr>
                <w:rFonts w:cs="Arial"/>
                <w:sz w:val="20"/>
                <w:szCs w:val="24"/>
                <w:lang w:val="sr-Latn-CS"/>
              </w:rPr>
            </w:pPr>
            <w:r w:rsidRPr="00F06552">
              <w:rPr>
                <w:rFonts w:cs="Arial"/>
                <w:sz w:val="20"/>
                <w:szCs w:val="20"/>
                <w:lang w:val="sr-Latn-CS"/>
              </w:rPr>
              <w:t>Термостат 82 степ. целзијуса</w:t>
            </w:r>
          </w:p>
        </w:tc>
        <w:tc>
          <w:tcPr>
            <w:tcW w:w="1276" w:type="dxa"/>
            <w:tcBorders>
              <w:top w:val="single" w:sz="4" w:space="0" w:color="auto"/>
              <w:left w:val="single" w:sz="4" w:space="0" w:color="auto"/>
              <w:bottom w:val="single" w:sz="4" w:space="0" w:color="auto"/>
              <w:right w:val="single" w:sz="4" w:space="0" w:color="auto"/>
            </w:tcBorders>
            <w:vAlign w:val="center"/>
          </w:tcPr>
          <w:p w14:paraId="6AC4712D"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36BFDD"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6B4626"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166ED083"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441E79D" w14:textId="77777777" w:rsidR="00F06552" w:rsidRPr="00F06552" w:rsidRDefault="00F06552" w:rsidP="00F06552">
            <w:pPr>
              <w:spacing w:before="0"/>
              <w:jc w:val="right"/>
              <w:rPr>
                <w:rFonts w:cs="Arial"/>
                <w:sz w:val="20"/>
                <w:szCs w:val="24"/>
                <w:lang w:val="sr-Latn-CS"/>
              </w:rPr>
            </w:pPr>
          </w:p>
        </w:tc>
      </w:tr>
      <w:tr w:rsidR="00F06552" w:rsidRPr="00F06552" w14:paraId="02F96E25"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5B80481"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F91A3D3" w14:textId="77777777" w:rsidR="00F06552" w:rsidRPr="00F06552" w:rsidRDefault="00F06552" w:rsidP="00F06552">
            <w:pPr>
              <w:spacing w:before="0"/>
              <w:rPr>
                <w:rFonts w:cs="Arial"/>
                <w:sz w:val="20"/>
                <w:szCs w:val="24"/>
                <w:lang w:val="sr-Cyrl-CS"/>
              </w:rPr>
            </w:pPr>
            <w:r w:rsidRPr="00F06552">
              <w:rPr>
                <w:rFonts w:cs="Arial"/>
                <w:sz w:val="20"/>
                <w:szCs w:val="20"/>
                <w:lang w:val="sr-Latn-CS"/>
              </w:rPr>
              <w:t>Бидон за воду</w:t>
            </w:r>
            <w:r w:rsidRPr="00F06552">
              <w:rPr>
                <w:rFonts w:cs="Arial"/>
                <w:sz w:val="20"/>
                <w:szCs w:val="20"/>
                <w:lang w:val="sr-Cyrl-CS"/>
              </w:rPr>
              <w:t xml:space="preserve"> хладљака</w:t>
            </w:r>
          </w:p>
        </w:tc>
        <w:tc>
          <w:tcPr>
            <w:tcW w:w="1276" w:type="dxa"/>
            <w:tcBorders>
              <w:top w:val="single" w:sz="4" w:space="0" w:color="auto"/>
              <w:left w:val="single" w:sz="4" w:space="0" w:color="auto"/>
              <w:bottom w:val="single" w:sz="4" w:space="0" w:color="auto"/>
              <w:right w:val="single" w:sz="4" w:space="0" w:color="auto"/>
            </w:tcBorders>
            <w:vAlign w:val="center"/>
          </w:tcPr>
          <w:p w14:paraId="7146C31F"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2B86490"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F6BC28"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329D2E30"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301B13E" w14:textId="77777777" w:rsidR="00F06552" w:rsidRPr="00F06552" w:rsidRDefault="00F06552" w:rsidP="00F06552">
            <w:pPr>
              <w:spacing w:before="0"/>
              <w:jc w:val="right"/>
              <w:rPr>
                <w:rFonts w:cs="Arial"/>
                <w:sz w:val="20"/>
                <w:szCs w:val="24"/>
                <w:lang w:val="sr-Latn-CS"/>
              </w:rPr>
            </w:pPr>
          </w:p>
        </w:tc>
      </w:tr>
      <w:tr w:rsidR="00F06552" w:rsidRPr="00F06552" w14:paraId="2BEE2AE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6033405"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3EF6E99" w14:textId="77777777" w:rsidR="00F06552" w:rsidRPr="00F06552" w:rsidRDefault="00F06552" w:rsidP="00F06552">
            <w:pPr>
              <w:spacing w:before="0"/>
              <w:rPr>
                <w:rFonts w:cs="Arial"/>
                <w:sz w:val="20"/>
                <w:szCs w:val="24"/>
                <w:lang w:val="sr-Cyrl-CS"/>
              </w:rPr>
            </w:pPr>
            <w:r w:rsidRPr="00F06552">
              <w:rPr>
                <w:rFonts w:cs="Arial"/>
                <w:sz w:val="20"/>
                <w:szCs w:val="20"/>
                <w:lang w:val="sr-Latn-CS"/>
              </w:rPr>
              <w:t>Поклопац бидона</w:t>
            </w:r>
            <w:r w:rsidRPr="00F06552">
              <w:rPr>
                <w:rFonts w:cs="Arial"/>
                <w:sz w:val="20"/>
                <w:szCs w:val="20"/>
                <w:lang w:val="sr-Cyrl-CS"/>
              </w:rPr>
              <w:t xml:space="preserve"> хладњака</w:t>
            </w:r>
          </w:p>
        </w:tc>
        <w:tc>
          <w:tcPr>
            <w:tcW w:w="1276" w:type="dxa"/>
            <w:tcBorders>
              <w:top w:val="single" w:sz="4" w:space="0" w:color="auto"/>
              <w:left w:val="single" w:sz="4" w:space="0" w:color="auto"/>
              <w:bottom w:val="single" w:sz="4" w:space="0" w:color="auto"/>
              <w:right w:val="single" w:sz="4" w:space="0" w:color="auto"/>
            </w:tcBorders>
            <w:vAlign w:val="center"/>
          </w:tcPr>
          <w:p w14:paraId="0372B8B4"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324920D"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03F390"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BA391EF"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D22679F" w14:textId="77777777" w:rsidR="00F06552" w:rsidRPr="00F06552" w:rsidRDefault="00F06552" w:rsidP="00F06552">
            <w:pPr>
              <w:spacing w:before="0"/>
              <w:jc w:val="right"/>
              <w:rPr>
                <w:rFonts w:cs="Arial"/>
                <w:sz w:val="20"/>
                <w:szCs w:val="24"/>
                <w:lang w:val="sr-Latn-CS"/>
              </w:rPr>
            </w:pPr>
          </w:p>
        </w:tc>
      </w:tr>
      <w:tr w:rsidR="00F06552" w:rsidRPr="00F06552" w14:paraId="29C1D09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AEFFE2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3F55CFC" w14:textId="77777777" w:rsidR="00F06552" w:rsidRPr="00F06552" w:rsidRDefault="00F06552" w:rsidP="00F06552">
            <w:pPr>
              <w:spacing w:before="0"/>
              <w:rPr>
                <w:rFonts w:cs="Arial"/>
                <w:sz w:val="20"/>
                <w:szCs w:val="24"/>
                <w:lang w:val="sr-Latn-CS"/>
              </w:rPr>
            </w:pPr>
            <w:r w:rsidRPr="00F06552">
              <w:rPr>
                <w:rFonts w:cs="Arial"/>
                <w:sz w:val="20"/>
                <w:szCs w:val="20"/>
                <w:lang w:val="sr-Latn-CS"/>
              </w:rPr>
              <w:t>Хладњак грејача кабине</w:t>
            </w:r>
          </w:p>
        </w:tc>
        <w:tc>
          <w:tcPr>
            <w:tcW w:w="1276" w:type="dxa"/>
            <w:tcBorders>
              <w:top w:val="single" w:sz="4" w:space="0" w:color="auto"/>
              <w:left w:val="single" w:sz="4" w:space="0" w:color="auto"/>
              <w:bottom w:val="single" w:sz="4" w:space="0" w:color="auto"/>
              <w:right w:val="single" w:sz="4" w:space="0" w:color="auto"/>
            </w:tcBorders>
            <w:vAlign w:val="center"/>
          </w:tcPr>
          <w:p w14:paraId="46FCE220"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E7BB067"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2B43E6"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8D8985D"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859D809" w14:textId="77777777" w:rsidR="00F06552" w:rsidRPr="00F06552" w:rsidRDefault="00F06552" w:rsidP="00F06552">
            <w:pPr>
              <w:spacing w:before="0"/>
              <w:jc w:val="right"/>
              <w:rPr>
                <w:rFonts w:cs="Arial"/>
                <w:sz w:val="20"/>
                <w:szCs w:val="24"/>
                <w:lang w:val="sr-Latn-CS"/>
              </w:rPr>
            </w:pPr>
          </w:p>
        </w:tc>
      </w:tr>
      <w:tr w:rsidR="00F06552" w:rsidRPr="00F06552" w14:paraId="5A7380F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B6B624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1A54310" w14:textId="77777777" w:rsidR="00F06552" w:rsidRPr="00F06552" w:rsidRDefault="00F06552" w:rsidP="00F06552">
            <w:pPr>
              <w:spacing w:before="0"/>
              <w:rPr>
                <w:rFonts w:cs="Arial"/>
                <w:sz w:val="20"/>
                <w:szCs w:val="24"/>
                <w:lang w:val="sr-Latn-CS"/>
              </w:rPr>
            </w:pPr>
            <w:r w:rsidRPr="00F06552">
              <w:rPr>
                <w:rFonts w:cs="Arial"/>
                <w:sz w:val="20"/>
                <w:szCs w:val="20"/>
                <w:lang w:val="sr-Latn-CS"/>
              </w:rPr>
              <w:t>Славина грејача кабине</w:t>
            </w:r>
          </w:p>
        </w:tc>
        <w:tc>
          <w:tcPr>
            <w:tcW w:w="1276" w:type="dxa"/>
            <w:tcBorders>
              <w:top w:val="single" w:sz="4" w:space="0" w:color="auto"/>
              <w:left w:val="single" w:sz="4" w:space="0" w:color="auto"/>
              <w:bottom w:val="single" w:sz="4" w:space="0" w:color="auto"/>
              <w:right w:val="single" w:sz="4" w:space="0" w:color="auto"/>
            </w:tcBorders>
            <w:vAlign w:val="center"/>
          </w:tcPr>
          <w:p w14:paraId="2C0A826C"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A3A3942"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B37285"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15</w:t>
            </w:r>
          </w:p>
        </w:tc>
        <w:tc>
          <w:tcPr>
            <w:tcW w:w="1134" w:type="dxa"/>
            <w:tcBorders>
              <w:top w:val="single" w:sz="4" w:space="0" w:color="auto"/>
              <w:left w:val="single" w:sz="4" w:space="0" w:color="auto"/>
              <w:bottom w:val="single" w:sz="4" w:space="0" w:color="auto"/>
              <w:right w:val="single" w:sz="4" w:space="0" w:color="auto"/>
            </w:tcBorders>
            <w:vAlign w:val="center"/>
          </w:tcPr>
          <w:p w14:paraId="7D3D0E1D"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A535869" w14:textId="77777777" w:rsidR="00F06552" w:rsidRPr="00F06552" w:rsidRDefault="00F06552" w:rsidP="00F06552">
            <w:pPr>
              <w:spacing w:before="0"/>
              <w:jc w:val="right"/>
              <w:rPr>
                <w:rFonts w:cs="Arial"/>
                <w:sz w:val="20"/>
                <w:szCs w:val="24"/>
                <w:lang w:val="sr-Latn-CS"/>
              </w:rPr>
            </w:pPr>
          </w:p>
        </w:tc>
      </w:tr>
      <w:tr w:rsidR="00F06552" w:rsidRPr="00F06552" w14:paraId="2547CF4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C26A4B9"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A1AC3" w14:textId="77777777" w:rsidR="00F06552" w:rsidRPr="00F06552" w:rsidRDefault="00F06552" w:rsidP="00F06552">
            <w:pPr>
              <w:spacing w:before="0"/>
              <w:rPr>
                <w:rFonts w:cs="Arial"/>
                <w:sz w:val="20"/>
                <w:szCs w:val="24"/>
                <w:lang w:val="sr-Latn-CS"/>
              </w:rPr>
            </w:pPr>
            <w:r w:rsidRPr="00F06552">
              <w:rPr>
                <w:rFonts w:cs="Arial"/>
                <w:sz w:val="20"/>
                <w:szCs w:val="20"/>
                <w:lang w:val="sr-Latn-CS"/>
              </w:rPr>
              <w:t>Дихтунг славине грејача гумени</w:t>
            </w:r>
          </w:p>
        </w:tc>
        <w:tc>
          <w:tcPr>
            <w:tcW w:w="1276" w:type="dxa"/>
            <w:tcBorders>
              <w:top w:val="single" w:sz="4" w:space="0" w:color="auto"/>
              <w:left w:val="single" w:sz="4" w:space="0" w:color="auto"/>
              <w:bottom w:val="single" w:sz="4" w:space="0" w:color="auto"/>
              <w:right w:val="single" w:sz="4" w:space="0" w:color="auto"/>
            </w:tcBorders>
            <w:vAlign w:val="center"/>
          </w:tcPr>
          <w:p w14:paraId="7A315E3D"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F93B3A"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61FDA8"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30</w:t>
            </w:r>
          </w:p>
        </w:tc>
        <w:tc>
          <w:tcPr>
            <w:tcW w:w="1134" w:type="dxa"/>
            <w:tcBorders>
              <w:top w:val="single" w:sz="4" w:space="0" w:color="auto"/>
              <w:left w:val="single" w:sz="4" w:space="0" w:color="auto"/>
              <w:bottom w:val="single" w:sz="4" w:space="0" w:color="auto"/>
              <w:right w:val="single" w:sz="4" w:space="0" w:color="auto"/>
            </w:tcBorders>
            <w:vAlign w:val="center"/>
          </w:tcPr>
          <w:p w14:paraId="504CEAD9"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1DA7859" w14:textId="77777777" w:rsidR="00F06552" w:rsidRPr="00F06552" w:rsidRDefault="00F06552" w:rsidP="00F06552">
            <w:pPr>
              <w:spacing w:before="0"/>
              <w:jc w:val="right"/>
              <w:rPr>
                <w:rFonts w:cs="Arial"/>
                <w:sz w:val="20"/>
                <w:szCs w:val="24"/>
                <w:lang w:val="sr-Latn-CS"/>
              </w:rPr>
            </w:pPr>
          </w:p>
        </w:tc>
      </w:tr>
      <w:tr w:rsidR="00F06552" w:rsidRPr="00F06552" w14:paraId="66DA0EE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EE8255F"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AEE7F09" w14:textId="77777777" w:rsidR="00F06552" w:rsidRPr="00F06552" w:rsidRDefault="00F06552" w:rsidP="00F06552">
            <w:pPr>
              <w:spacing w:before="0"/>
              <w:rPr>
                <w:rFonts w:cs="Arial"/>
                <w:sz w:val="20"/>
                <w:szCs w:val="24"/>
                <w:lang w:val="sr-Latn-CS"/>
              </w:rPr>
            </w:pPr>
            <w:r w:rsidRPr="00F06552">
              <w:rPr>
                <w:rFonts w:cs="Arial"/>
                <w:sz w:val="20"/>
                <w:szCs w:val="20"/>
                <w:lang w:val="sr-Latn-CS"/>
              </w:rPr>
              <w:t>Црево грејача</w:t>
            </w:r>
          </w:p>
        </w:tc>
        <w:tc>
          <w:tcPr>
            <w:tcW w:w="1276" w:type="dxa"/>
            <w:tcBorders>
              <w:top w:val="single" w:sz="4" w:space="0" w:color="auto"/>
              <w:left w:val="single" w:sz="4" w:space="0" w:color="auto"/>
              <w:bottom w:val="single" w:sz="4" w:space="0" w:color="auto"/>
              <w:right w:val="single" w:sz="4" w:space="0" w:color="auto"/>
            </w:tcBorders>
            <w:vAlign w:val="center"/>
          </w:tcPr>
          <w:p w14:paraId="6A8C47B8"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A85AAD"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AB69DA"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E08A337"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C6A58B7" w14:textId="77777777" w:rsidR="00F06552" w:rsidRPr="00F06552" w:rsidRDefault="00F06552" w:rsidP="00F06552">
            <w:pPr>
              <w:spacing w:before="0"/>
              <w:jc w:val="right"/>
              <w:rPr>
                <w:rFonts w:cs="Arial"/>
                <w:sz w:val="20"/>
                <w:szCs w:val="24"/>
                <w:lang w:val="sr-Latn-CS"/>
              </w:rPr>
            </w:pPr>
          </w:p>
        </w:tc>
      </w:tr>
      <w:tr w:rsidR="00F06552" w:rsidRPr="00F06552" w14:paraId="1CAEF00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67A1353"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4443078" w14:textId="77777777" w:rsidR="00F06552" w:rsidRPr="00F06552" w:rsidRDefault="00F06552" w:rsidP="00F06552">
            <w:pPr>
              <w:spacing w:before="0"/>
              <w:rPr>
                <w:rFonts w:cs="Arial"/>
                <w:sz w:val="20"/>
                <w:szCs w:val="24"/>
                <w:lang w:val="sr-Latn-CS"/>
              </w:rPr>
            </w:pPr>
            <w:r w:rsidRPr="00F06552">
              <w:rPr>
                <w:rFonts w:cs="Arial"/>
                <w:sz w:val="20"/>
                <w:szCs w:val="20"/>
                <w:lang w:val="sr-Latn-CS"/>
              </w:rPr>
              <w:t>Хомокинетички зглоб</w:t>
            </w:r>
          </w:p>
        </w:tc>
        <w:tc>
          <w:tcPr>
            <w:tcW w:w="1276" w:type="dxa"/>
            <w:tcBorders>
              <w:top w:val="single" w:sz="4" w:space="0" w:color="auto"/>
              <w:left w:val="single" w:sz="4" w:space="0" w:color="auto"/>
              <w:bottom w:val="single" w:sz="4" w:space="0" w:color="auto"/>
              <w:right w:val="single" w:sz="4" w:space="0" w:color="auto"/>
            </w:tcBorders>
            <w:vAlign w:val="center"/>
          </w:tcPr>
          <w:p w14:paraId="670432D9"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71FA512"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0C6F25"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C109C7B"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45003CF" w14:textId="77777777" w:rsidR="00F06552" w:rsidRPr="00F06552" w:rsidRDefault="00F06552" w:rsidP="00F06552">
            <w:pPr>
              <w:spacing w:before="0"/>
              <w:jc w:val="right"/>
              <w:rPr>
                <w:rFonts w:cs="Arial"/>
                <w:sz w:val="20"/>
                <w:szCs w:val="24"/>
                <w:lang w:val="sr-Latn-CS"/>
              </w:rPr>
            </w:pPr>
          </w:p>
        </w:tc>
      </w:tr>
      <w:tr w:rsidR="00F06552" w:rsidRPr="00F06552" w14:paraId="028A239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E3BB9A6"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44E0579" w14:textId="77777777" w:rsidR="00F06552" w:rsidRPr="00F06552" w:rsidRDefault="00F06552" w:rsidP="00F06552">
            <w:pPr>
              <w:spacing w:before="0"/>
              <w:rPr>
                <w:rFonts w:cs="Arial"/>
                <w:sz w:val="20"/>
                <w:szCs w:val="24"/>
                <w:lang w:val="sr-Latn-CS"/>
              </w:rPr>
            </w:pPr>
            <w:r w:rsidRPr="00F06552">
              <w:rPr>
                <w:rFonts w:cs="Arial"/>
                <w:sz w:val="20"/>
                <w:szCs w:val="20"/>
                <w:lang w:val="sr-Latn-CS"/>
              </w:rPr>
              <w:t>Матица зглоба</w:t>
            </w:r>
          </w:p>
        </w:tc>
        <w:tc>
          <w:tcPr>
            <w:tcW w:w="1276" w:type="dxa"/>
            <w:tcBorders>
              <w:top w:val="single" w:sz="4" w:space="0" w:color="auto"/>
              <w:left w:val="single" w:sz="4" w:space="0" w:color="auto"/>
              <w:bottom w:val="single" w:sz="4" w:space="0" w:color="auto"/>
              <w:right w:val="single" w:sz="4" w:space="0" w:color="auto"/>
            </w:tcBorders>
            <w:vAlign w:val="center"/>
          </w:tcPr>
          <w:p w14:paraId="5034C9A6"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428C537"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2295A2"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30</w:t>
            </w:r>
          </w:p>
        </w:tc>
        <w:tc>
          <w:tcPr>
            <w:tcW w:w="1134" w:type="dxa"/>
            <w:tcBorders>
              <w:top w:val="single" w:sz="4" w:space="0" w:color="auto"/>
              <w:left w:val="single" w:sz="4" w:space="0" w:color="auto"/>
              <w:bottom w:val="single" w:sz="4" w:space="0" w:color="auto"/>
              <w:right w:val="single" w:sz="4" w:space="0" w:color="auto"/>
            </w:tcBorders>
            <w:vAlign w:val="center"/>
          </w:tcPr>
          <w:p w14:paraId="78D37311"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2F23FE5" w14:textId="77777777" w:rsidR="00F06552" w:rsidRPr="00F06552" w:rsidRDefault="00F06552" w:rsidP="00F06552">
            <w:pPr>
              <w:spacing w:before="0"/>
              <w:jc w:val="right"/>
              <w:rPr>
                <w:rFonts w:cs="Arial"/>
                <w:sz w:val="20"/>
                <w:szCs w:val="24"/>
                <w:lang w:val="sr-Latn-CS"/>
              </w:rPr>
            </w:pPr>
          </w:p>
        </w:tc>
      </w:tr>
      <w:tr w:rsidR="00F06552" w:rsidRPr="00F06552" w14:paraId="51B8D7C0"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884F556"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FC499AA" w14:textId="77777777" w:rsidR="00F06552" w:rsidRPr="00F06552" w:rsidRDefault="00F06552" w:rsidP="00F06552">
            <w:pPr>
              <w:spacing w:before="0"/>
              <w:rPr>
                <w:rFonts w:cs="Arial"/>
                <w:sz w:val="20"/>
                <w:szCs w:val="24"/>
                <w:lang w:val="sr-Latn-CS"/>
              </w:rPr>
            </w:pPr>
            <w:r w:rsidRPr="00F06552">
              <w:rPr>
                <w:rFonts w:cs="Arial"/>
                <w:sz w:val="20"/>
                <w:szCs w:val="20"/>
                <w:lang w:val="sr-Latn-CS"/>
              </w:rPr>
              <w:t>Манжетна зглоба</w:t>
            </w:r>
          </w:p>
        </w:tc>
        <w:tc>
          <w:tcPr>
            <w:tcW w:w="1276" w:type="dxa"/>
            <w:tcBorders>
              <w:top w:val="single" w:sz="4" w:space="0" w:color="auto"/>
              <w:left w:val="single" w:sz="4" w:space="0" w:color="auto"/>
              <w:bottom w:val="single" w:sz="4" w:space="0" w:color="auto"/>
              <w:right w:val="single" w:sz="4" w:space="0" w:color="auto"/>
            </w:tcBorders>
            <w:vAlign w:val="center"/>
          </w:tcPr>
          <w:p w14:paraId="64481325"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C1361DC"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9E1295"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30</w:t>
            </w:r>
          </w:p>
        </w:tc>
        <w:tc>
          <w:tcPr>
            <w:tcW w:w="1134" w:type="dxa"/>
            <w:tcBorders>
              <w:top w:val="single" w:sz="4" w:space="0" w:color="auto"/>
              <w:left w:val="single" w:sz="4" w:space="0" w:color="auto"/>
              <w:bottom w:val="single" w:sz="4" w:space="0" w:color="auto"/>
              <w:right w:val="single" w:sz="4" w:space="0" w:color="auto"/>
            </w:tcBorders>
            <w:vAlign w:val="center"/>
          </w:tcPr>
          <w:p w14:paraId="213BB9EB"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B583368" w14:textId="77777777" w:rsidR="00F06552" w:rsidRPr="00F06552" w:rsidRDefault="00F06552" w:rsidP="00F06552">
            <w:pPr>
              <w:spacing w:before="0"/>
              <w:jc w:val="right"/>
              <w:rPr>
                <w:rFonts w:cs="Arial"/>
                <w:sz w:val="20"/>
                <w:szCs w:val="24"/>
                <w:lang w:val="sr-Latn-CS"/>
              </w:rPr>
            </w:pPr>
          </w:p>
        </w:tc>
      </w:tr>
      <w:tr w:rsidR="00F06552" w:rsidRPr="00F06552" w14:paraId="2C3931B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B39B8B7"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07027C3" w14:textId="77777777" w:rsidR="00F06552" w:rsidRPr="00F06552" w:rsidRDefault="00F06552" w:rsidP="00F06552">
            <w:pPr>
              <w:spacing w:before="0"/>
              <w:rPr>
                <w:rFonts w:cs="Arial"/>
                <w:sz w:val="20"/>
                <w:szCs w:val="24"/>
                <w:lang w:val="sr-Latn-CS"/>
              </w:rPr>
            </w:pPr>
            <w:r w:rsidRPr="00F06552">
              <w:rPr>
                <w:rFonts w:cs="Arial"/>
                <w:sz w:val="20"/>
                <w:szCs w:val="20"/>
                <w:lang w:val="sr-Latn-CS"/>
              </w:rPr>
              <w:t>Полуосовина лева</w:t>
            </w:r>
          </w:p>
        </w:tc>
        <w:tc>
          <w:tcPr>
            <w:tcW w:w="1276" w:type="dxa"/>
            <w:tcBorders>
              <w:top w:val="single" w:sz="4" w:space="0" w:color="auto"/>
              <w:left w:val="single" w:sz="4" w:space="0" w:color="auto"/>
              <w:bottom w:val="single" w:sz="4" w:space="0" w:color="auto"/>
              <w:right w:val="single" w:sz="4" w:space="0" w:color="auto"/>
            </w:tcBorders>
            <w:vAlign w:val="center"/>
          </w:tcPr>
          <w:p w14:paraId="59B2312A"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415037B"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335CC0"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2E7A0E23"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B7D2D22" w14:textId="77777777" w:rsidR="00F06552" w:rsidRPr="00F06552" w:rsidRDefault="00F06552" w:rsidP="00F06552">
            <w:pPr>
              <w:spacing w:before="0"/>
              <w:jc w:val="right"/>
              <w:rPr>
                <w:rFonts w:cs="Arial"/>
                <w:sz w:val="20"/>
                <w:szCs w:val="24"/>
                <w:lang w:val="sr-Latn-CS"/>
              </w:rPr>
            </w:pPr>
          </w:p>
        </w:tc>
      </w:tr>
      <w:tr w:rsidR="00F06552" w:rsidRPr="00F06552" w14:paraId="4D2C32FA"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9351472"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45E2085" w14:textId="77777777" w:rsidR="00F06552" w:rsidRPr="00F06552" w:rsidRDefault="00F06552" w:rsidP="00F06552">
            <w:pPr>
              <w:spacing w:before="0"/>
              <w:rPr>
                <w:rFonts w:cs="Arial"/>
                <w:sz w:val="20"/>
                <w:szCs w:val="24"/>
                <w:lang w:val="sr-Latn-CS"/>
              </w:rPr>
            </w:pPr>
            <w:r w:rsidRPr="00F06552">
              <w:rPr>
                <w:rFonts w:cs="Arial"/>
                <w:sz w:val="20"/>
                <w:szCs w:val="20"/>
                <w:lang w:val="sr-Latn-CS"/>
              </w:rPr>
              <w:t>Полуосовина десна</w:t>
            </w:r>
          </w:p>
        </w:tc>
        <w:tc>
          <w:tcPr>
            <w:tcW w:w="1276" w:type="dxa"/>
            <w:tcBorders>
              <w:top w:val="single" w:sz="4" w:space="0" w:color="auto"/>
              <w:left w:val="single" w:sz="4" w:space="0" w:color="auto"/>
              <w:bottom w:val="single" w:sz="4" w:space="0" w:color="auto"/>
              <w:right w:val="single" w:sz="4" w:space="0" w:color="auto"/>
            </w:tcBorders>
            <w:vAlign w:val="center"/>
          </w:tcPr>
          <w:p w14:paraId="5A12769E"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5D5F3F"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1BB12E"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2F68FB84"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985CD91" w14:textId="77777777" w:rsidR="00F06552" w:rsidRPr="00F06552" w:rsidRDefault="00F06552" w:rsidP="00F06552">
            <w:pPr>
              <w:spacing w:before="0"/>
              <w:jc w:val="right"/>
              <w:rPr>
                <w:rFonts w:cs="Arial"/>
                <w:sz w:val="20"/>
                <w:szCs w:val="24"/>
                <w:lang w:val="sr-Latn-CS"/>
              </w:rPr>
            </w:pPr>
          </w:p>
        </w:tc>
      </w:tr>
      <w:tr w:rsidR="00F06552" w:rsidRPr="00F06552" w14:paraId="667B775A"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3AC91F7"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E686ED8" w14:textId="77777777" w:rsidR="00F06552" w:rsidRPr="00F06552" w:rsidRDefault="00F06552" w:rsidP="00F06552">
            <w:pPr>
              <w:spacing w:before="0"/>
              <w:rPr>
                <w:rFonts w:cs="Arial"/>
                <w:sz w:val="20"/>
                <w:szCs w:val="24"/>
                <w:lang w:val="sr-Latn-CS"/>
              </w:rPr>
            </w:pPr>
            <w:r w:rsidRPr="00F06552">
              <w:rPr>
                <w:rFonts w:cs="Arial"/>
                <w:sz w:val="20"/>
                <w:szCs w:val="20"/>
                <w:lang w:val="sr-Latn-CS"/>
              </w:rPr>
              <w:t>Ман</w:t>
            </w:r>
            <w:r w:rsidRPr="00F06552">
              <w:rPr>
                <w:rFonts w:cs="Arial"/>
                <w:sz w:val="20"/>
                <w:szCs w:val="20"/>
                <w:lang w:val="sr-Cyrl-CS"/>
              </w:rPr>
              <w:t>ж</w:t>
            </w:r>
            <w:r w:rsidRPr="00F06552">
              <w:rPr>
                <w:rFonts w:cs="Arial"/>
                <w:sz w:val="20"/>
                <w:szCs w:val="20"/>
                <w:lang w:val="sr-Latn-CS"/>
              </w:rPr>
              <w:t>етна пол.осовине са лезајем</w:t>
            </w:r>
          </w:p>
        </w:tc>
        <w:tc>
          <w:tcPr>
            <w:tcW w:w="1276" w:type="dxa"/>
            <w:tcBorders>
              <w:top w:val="single" w:sz="4" w:space="0" w:color="auto"/>
              <w:left w:val="single" w:sz="4" w:space="0" w:color="auto"/>
              <w:bottom w:val="single" w:sz="4" w:space="0" w:color="auto"/>
              <w:right w:val="single" w:sz="4" w:space="0" w:color="auto"/>
            </w:tcBorders>
            <w:vAlign w:val="center"/>
          </w:tcPr>
          <w:p w14:paraId="07714491"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6017F7"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84156E"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A36E75E"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756C2C9" w14:textId="77777777" w:rsidR="00F06552" w:rsidRPr="00F06552" w:rsidRDefault="00F06552" w:rsidP="00F06552">
            <w:pPr>
              <w:spacing w:before="0"/>
              <w:jc w:val="right"/>
              <w:rPr>
                <w:rFonts w:cs="Arial"/>
                <w:sz w:val="20"/>
                <w:szCs w:val="24"/>
                <w:lang w:val="sr-Latn-CS"/>
              </w:rPr>
            </w:pPr>
          </w:p>
        </w:tc>
      </w:tr>
      <w:tr w:rsidR="00F06552" w:rsidRPr="00F06552" w14:paraId="2F665070"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99EABD6"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732F90C" w14:textId="77777777" w:rsidR="00F06552" w:rsidRPr="00F06552" w:rsidRDefault="00F06552" w:rsidP="00F06552">
            <w:pPr>
              <w:spacing w:before="0"/>
              <w:rPr>
                <w:rFonts w:cs="Arial"/>
                <w:sz w:val="20"/>
                <w:szCs w:val="24"/>
                <w:lang w:val="sr-Latn-CS"/>
              </w:rPr>
            </w:pPr>
            <w:r w:rsidRPr="00F06552">
              <w:rPr>
                <w:rFonts w:cs="Arial"/>
                <w:sz w:val="20"/>
                <w:szCs w:val="20"/>
                <w:lang w:val="sr-Latn-CS"/>
              </w:rPr>
              <w:t>Лежај предњег точка</w:t>
            </w:r>
          </w:p>
        </w:tc>
        <w:tc>
          <w:tcPr>
            <w:tcW w:w="1276" w:type="dxa"/>
            <w:tcBorders>
              <w:top w:val="single" w:sz="4" w:space="0" w:color="auto"/>
              <w:left w:val="single" w:sz="4" w:space="0" w:color="auto"/>
              <w:bottom w:val="single" w:sz="4" w:space="0" w:color="auto"/>
              <w:right w:val="single" w:sz="4" w:space="0" w:color="auto"/>
            </w:tcBorders>
            <w:vAlign w:val="center"/>
          </w:tcPr>
          <w:p w14:paraId="09892611"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861272"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7E8910"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30</w:t>
            </w:r>
          </w:p>
        </w:tc>
        <w:tc>
          <w:tcPr>
            <w:tcW w:w="1134" w:type="dxa"/>
            <w:tcBorders>
              <w:top w:val="single" w:sz="4" w:space="0" w:color="auto"/>
              <w:left w:val="single" w:sz="4" w:space="0" w:color="auto"/>
              <w:bottom w:val="single" w:sz="4" w:space="0" w:color="auto"/>
              <w:right w:val="single" w:sz="4" w:space="0" w:color="auto"/>
            </w:tcBorders>
            <w:vAlign w:val="center"/>
          </w:tcPr>
          <w:p w14:paraId="505D0926"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C34C495" w14:textId="77777777" w:rsidR="00F06552" w:rsidRPr="00F06552" w:rsidRDefault="00F06552" w:rsidP="00F06552">
            <w:pPr>
              <w:spacing w:before="0"/>
              <w:jc w:val="right"/>
              <w:rPr>
                <w:rFonts w:cs="Arial"/>
                <w:sz w:val="20"/>
                <w:szCs w:val="24"/>
                <w:lang w:val="sr-Latn-CS"/>
              </w:rPr>
            </w:pPr>
          </w:p>
        </w:tc>
      </w:tr>
      <w:tr w:rsidR="00F06552" w:rsidRPr="00F06552" w14:paraId="538E44DF"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3289708"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736C62D" w14:textId="77777777" w:rsidR="00F06552" w:rsidRPr="00F06552" w:rsidRDefault="00F06552" w:rsidP="00F06552">
            <w:pPr>
              <w:spacing w:before="0"/>
              <w:rPr>
                <w:rFonts w:cs="Arial"/>
                <w:sz w:val="20"/>
                <w:szCs w:val="24"/>
                <w:lang w:val="sr-Latn-CS"/>
              </w:rPr>
            </w:pPr>
            <w:r w:rsidRPr="00F06552">
              <w:rPr>
                <w:rFonts w:cs="Arial"/>
                <w:sz w:val="20"/>
                <w:szCs w:val="20"/>
                <w:lang w:val="sr-Latn-CS"/>
              </w:rPr>
              <w:t>Матица ле</w:t>
            </w:r>
            <w:r w:rsidRPr="00F06552">
              <w:rPr>
                <w:rFonts w:cs="Arial"/>
                <w:sz w:val="20"/>
                <w:szCs w:val="20"/>
                <w:lang w:val="sr-Cyrl-CS"/>
              </w:rPr>
              <w:t>ж</w:t>
            </w:r>
            <w:r w:rsidRPr="00F06552">
              <w:rPr>
                <w:rFonts w:cs="Arial"/>
                <w:sz w:val="20"/>
                <w:szCs w:val="20"/>
                <w:lang w:val="sr-Latn-CS"/>
              </w:rPr>
              <w:t>аја</w:t>
            </w:r>
          </w:p>
        </w:tc>
        <w:tc>
          <w:tcPr>
            <w:tcW w:w="1276" w:type="dxa"/>
            <w:tcBorders>
              <w:top w:val="single" w:sz="4" w:space="0" w:color="auto"/>
              <w:left w:val="single" w:sz="4" w:space="0" w:color="auto"/>
              <w:bottom w:val="single" w:sz="4" w:space="0" w:color="auto"/>
              <w:right w:val="single" w:sz="4" w:space="0" w:color="auto"/>
            </w:tcBorders>
            <w:vAlign w:val="center"/>
          </w:tcPr>
          <w:p w14:paraId="1B5D9600"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504CD2"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A017CA"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30</w:t>
            </w:r>
          </w:p>
        </w:tc>
        <w:tc>
          <w:tcPr>
            <w:tcW w:w="1134" w:type="dxa"/>
            <w:tcBorders>
              <w:top w:val="single" w:sz="4" w:space="0" w:color="auto"/>
              <w:left w:val="single" w:sz="4" w:space="0" w:color="auto"/>
              <w:bottom w:val="single" w:sz="4" w:space="0" w:color="auto"/>
              <w:right w:val="single" w:sz="4" w:space="0" w:color="auto"/>
            </w:tcBorders>
            <w:vAlign w:val="center"/>
          </w:tcPr>
          <w:p w14:paraId="3FBD71D5"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1C4BCDD" w14:textId="77777777" w:rsidR="00F06552" w:rsidRPr="00F06552" w:rsidRDefault="00F06552" w:rsidP="00F06552">
            <w:pPr>
              <w:spacing w:before="0"/>
              <w:jc w:val="right"/>
              <w:rPr>
                <w:rFonts w:cs="Arial"/>
                <w:sz w:val="20"/>
                <w:szCs w:val="24"/>
                <w:lang w:val="sr-Latn-CS"/>
              </w:rPr>
            </w:pPr>
          </w:p>
        </w:tc>
      </w:tr>
      <w:tr w:rsidR="00F06552" w:rsidRPr="00F06552" w14:paraId="06C2766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3F51002"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B73CCE8" w14:textId="77777777" w:rsidR="00F06552" w:rsidRPr="00F06552" w:rsidRDefault="00F06552" w:rsidP="00F06552">
            <w:pPr>
              <w:spacing w:before="0"/>
              <w:rPr>
                <w:rFonts w:cs="Arial"/>
                <w:sz w:val="20"/>
                <w:szCs w:val="24"/>
                <w:lang w:val="sr-Latn-CS"/>
              </w:rPr>
            </w:pPr>
            <w:r w:rsidRPr="00F06552">
              <w:rPr>
                <w:rFonts w:cs="Arial"/>
                <w:sz w:val="20"/>
                <w:szCs w:val="20"/>
                <w:lang w:val="sr-Latn-CS"/>
              </w:rPr>
              <w:t>Главчина предњег то</w:t>
            </w:r>
            <w:r w:rsidRPr="00F06552">
              <w:rPr>
                <w:rFonts w:cs="Arial"/>
                <w:sz w:val="20"/>
                <w:szCs w:val="20"/>
                <w:lang w:val="sr-Cyrl-CS"/>
              </w:rPr>
              <w:t>ч</w:t>
            </w:r>
            <w:r w:rsidRPr="00F06552">
              <w:rPr>
                <w:rFonts w:cs="Arial"/>
                <w:sz w:val="20"/>
                <w:szCs w:val="20"/>
                <w:lang w:val="sr-Latn-CS"/>
              </w:rPr>
              <w:t>ка</w:t>
            </w:r>
          </w:p>
        </w:tc>
        <w:tc>
          <w:tcPr>
            <w:tcW w:w="1276" w:type="dxa"/>
            <w:tcBorders>
              <w:top w:val="single" w:sz="4" w:space="0" w:color="auto"/>
              <w:left w:val="single" w:sz="4" w:space="0" w:color="auto"/>
              <w:bottom w:val="single" w:sz="4" w:space="0" w:color="auto"/>
              <w:right w:val="single" w:sz="4" w:space="0" w:color="auto"/>
            </w:tcBorders>
            <w:vAlign w:val="center"/>
          </w:tcPr>
          <w:p w14:paraId="6488B240"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B2B3683"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D723B1"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1F8130EB"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A3E6556" w14:textId="77777777" w:rsidR="00F06552" w:rsidRPr="00F06552" w:rsidRDefault="00F06552" w:rsidP="00F06552">
            <w:pPr>
              <w:spacing w:before="0"/>
              <w:jc w:val="right"/>
              <w:rPr>
                <w:rFonts w:cs="Arial"/>
                <w:sz w:val="20"/>
                <w:szCs w:val="24"/>
                <w:lang w:val="sr-Latn-CS"/>
              </w:rPr>
            </w:pPr>
          </w:p>
        </w:tc>
      </w:tr>
      <w:tr w:rsidR="00F06552" w:rsidRPr="00F06552" w14:paraId="1BC85B31"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D44FEF1"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AF5663B" w14:textId="77777777" w:rsidR="00F06552" w:rsidRPr="00F06552" w:rsidRDefault="00F06552" w:rsidP="00F06552">
            <w:pPr>
              <w:spacing w:before="0"/>
              <w:rPr>
                <w:rFonts w:cs="Arial"/>
                <w:sz w:val="20"/>
                <w:szCs w:val="24"/>
                <w:lang w:val="sr-Latn-CS"/>
              </w:rPr>
            </w:pPr>
            <w:r w:rsidRPr="00F06552">
              <w:rPr>
                <w:rFonts w:cs="Arial"/>
                <w:sz w:val="20"/>
                <w:szCs w:val="20"/>
                <w:lang w:val="sr-Latn-CS"/>
              </w:rPr>
              <w:t>Крај споне</w:t>
            </w:r>
          </w:p>
        </w:tc>
        <w:tc>
          <w:tcPr>
            <w:tcW w:w="1276" w:type="dxa"/>
            <w:tcBorders>
              <w:top w:val="single" w:sz="4" w:space="0" w:color="auto"/>
              <w:left w:val="single" w:sz="4" w:space="0" w:color="auto"/>
              <w:bottom w:val="single" w:sz="4" w:space="0" w:color="auto"/>
              <w:right w:val="single" w:sz="4" w:space="0" w:color="auto"/>
            </w:tcBorders>
            <w:vAlign w:val="center"/>
          </w:tcPr>
          <w:p w14:paraId="035F9085"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43802CE"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D04D0F"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9292972"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B27AA97" w14:textId="77777777" w:rsidR="00F06552" w:rsidRPr="00F06552" w:rsidRDefault="00F06552" w:rsidP="00F06552">
            <w:pPr>
              <w:spacing w:before="0"/>
              <w:jc w:val="right"/>
              <w:rPr>
                <w:rFonts w:cs="Arial"/>
                <w:sz w:val="20"/>
                <w:szCs w:val="24"/>
                <w:lang w:val="sr-Latn-CS"/>
              </w:rPr>
            </w:pPr>
          </w:p>
        </w:tc>
      </w:tr>
      <w:tr w:rsidR="00F06552" w:rsidRPr="00F06552" w14:paraId="445B187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05F35B3"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F9BF823" w14:textId="77777777" w:rsidR="00F06552" w:rsidRPr="00F06552" w:rsidRDefault="00F06552" w:rsidP="00F06552">
            <w:pPr>
              <w:spacing w:before="0"/>
              <w:rPr>
                <w:rFonts w:cs="Arial"/>
                <w:sz w:val="20"/>
                <w:szCs w:val="24"/>
                <w:lang w:val="sr-Latn-CS"/>
              </w:rPr>
            </w:pPr>
            <w:r w:rsidRPr="00F06552">
              <w:rPr>
                <w:rFonts w:cs="Arial"/>
                <w:sz w:val="20"/>
                <w:szCs w:val="20"/>
                <w:lang w:val="sr-Latn-CS"/>
              </w:rPr>
              <w:t>Осцилујуће раме</w:t>
            </w:r>
          </w:p>
        </w:tc>
        <w:tc>
          <w:tcPr>
            <w:tcW w:w="1276" w:type="dxa"/>
            <w:tcBorders>
              <w:top w:val="single" w:sz="4" w:space="0" w:color="auto"/>
              <w:left w:val="single" w:sz="4" w:space="0" w:color="auto"/>
              <w:bottom w:val="single" w:sz="4" w:space="0" w:color="auto"/>
              <w:right w:val="single" w:sz="4" w:space="0" w:color="auto"/>
            </w:tcBorders>
            <w:vAlign w:val="center"/>
          </w:tcPr>
          <w:p w14:paraId="6D8AFD9A"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2FE134"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DF3CDE"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222ED43C"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990D57D" w14:textId="77777777" w:rsidR="00F06552" w:rsidRPr="00F06552" w:rsidRDefault="00F06552" w:rsidP="00F06552">
            <w:pPr>
              <w:spacing w:before="0"/>
              <w:jc w:val="right"/>
              <w:rPr>
                <w:rFonts w:cs="Arial"/>
                <w:sz w:val="20"/>
                <w:szCs w:val="24"/>
                <w:lang w:val="sr-Latn-CS"/>
              </w:rPr>
            </w:pPr>
          </w:p>
        </w:tc>
      </w:tr>
      <w:tr w:rsidR="00F06552" w:rsidRPr="00F06552" w14:paraId="1C89397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5C76BD1"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E802D27" w14:textId="77777777" w:rsidR="00F06552" w:rsidRPr="00F06552" w:rsidRDefault="00F06552" w:rsidP="00F06552">
            <w:pPr>
              <w:spacing w:before="0"/>
              <w:rPr>
                <w:rFonts w:cs="Arial"/>
                <w:sz w:val="20"/>
                <w:szCs w:val="24"/>
                <w:lang w:val="sr-Latn-CS"/>
              </w:rPr>
            </w:pPr>
            <w:r w:rsidRPr="00F06552">
              <w:rPr>
                <w:rFonts w:cs="Arial"/>
                <w:sz w:val="20"/>
                <w:szCs w:val="20"/>
                <w:lang w:val="sr-Latn-CS"/>
              </w:rPr>
              <w:t>Баланс штангла</w:t>
            </w:r>
          </w:p>
        </w:tc>
        <w:tc>
          <w:tcPr>
            <w:tcW w:w="1276" w:type="dxa"/>
            <w:tcBorders>
              <w:top w:val="single" w:sz="4" w:space="0" w:color="auto"/>
              <w:left w:val="single" w:sz="4" w:space="0" w:color="auto"/>
              <w:bottom w:val="single" w:sz="4" w:space="0" w:color="auto"/>
              <w:right w:val="single" w:sz="4" w:space="0" w:color="auto"/>
            </w:tcBorders>
            <w:vAlign w:val="center"/>
          </w:tcPr>
          <w:p w14:paraId="165137AB"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D15065"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061227"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5CF32561"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6EDD174" w14:textId="77777777" w:rsidR="00F06552" w:rsidRPr="00F06552" w:rsidRDefault="00F06552" w:rsidP="00F06552">
            <w:pPr>
              <w:spacing w:before="0"/>
              <w:jc w:val="right"/>
              <w:rPr>
                <w:rFonts w:cs="Arial"/>
                <w:sz w:val="20"/>
                <w:szCs w:val="24"/>
                <w:lang w:val="sr-Latn-CS"/>
              </w:rPr>
            </w:pPr>
          </w:p>
        </w:tc>
      </w:tr>
      <w:tr w:rsidR="00F06552" w:rsidRPr="00F06552" w14:paraId="684FE49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76E5A7A"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F91E8C4" w14:textId="77777777" w:rsidR="00F06552" w:rsidRPr="00F06552" w:rsidRDefault="00F06552" w:rsidP="00F06552">
            <w:pPr>
              <w:spacing w:before="0"/>
              <w:rPr>
                <w:rFonts w:cs="Arial"/>
                <w:sz w:val="20"/>
                <w:szCs w:val="24"/>
                <w:lang w:val="sr-Latn-CS"/>
              </w:rPr>
            </w:pPr>
            <w:r w:rsidRPr="00F06552">
              <w:rPr>
                <w:rFonts w:cs="Arial"/>
                <w:sz w:val="20"/>
                <w:szCs w:val="20"/>
                <w:lang w:val="sr-Latn-CS"/>
              </w:rPr>
              <w:t>Гумице баланс штангле</w:t>
            </w:r>
          </w:p>
        </w:tc>
        <w:tc>
          <w:tcPr>
            <w:tcW w:w="1276" w:type="dxa"/>
            <w:tcBorders>
              <w:top w:val="single" w:sz="4" w:space="0" w:color="auto"/>
              <w:left w:val="single" w:sz="4" w:space="0" w:color="auto"/>
              <w:bottom w:val="single" w:sz="4" w:space="0" w:color="auto"/>
              <w:right w:val="single" w:sz="4" w:space="0" w:color="auto"/>
            </w:tcBorders>
            <w:vAlign w:val="center"/>
          </w:tcPr>
          <w:p w14:paraId="5B9B7700"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3125FF"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8B9029"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43265DB8"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1E63A1B" w14:textId="77777777" w:rsidR="00F06552" w:rsidRPr="00F06552" w:rsidRDefault="00F06552" w:rsidP="00F06552">
            <w:pPr>
              <w:spacing w:before="0"/>
              <w:jc w:val="right"/>
              <w:rPr>
                <w:rFonts w:cs="Arial"/>
                <w:sz w:val="20"/>
                <w:szCs w:val="24"/>
                <w:lang w:val="sr-Latn-CS"/>
              </w:rPr>
            </w:pPr>
          </w:p>
        </w:tc>
      </w:tr>
      <w:tr w:rsidR="00F06552" w:rsidRPr="00F06552" w14:paraId="0B1FE361"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C024DD3"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F707BFB" w14:textId="77777777" w:rsidR="00F06552" w:rsidRPr="00F06552" w:rsidRDefault="00F06552" w:rsidP="00F06552">
            <w:pPr>
              <w:spacing w:before="0"/>
              <w:rPr>
                <w:rFonts w:cs="Arial"/>
                <w:sz w:val="20"/>
                <w:szCs w:val="24"/>
                <w:lang w:val="sr-Latn-CS"/>
              </w:rPr>
            </w:pPr>
            <w:r w:rsidRPr="00F06552">
              <w:rPr>
                <w:rFonts w:cs="Arial"/>
                <w:sz w:val="20"/>
                <w:szCs w:val="20"/>
                <w:lang w:val="sr-Latn-CS"/>
              </w:rPr>
              <w:t>Летва волана</w:t>
            </w:r>
          </w:p>
        </w:tc>
        <w:tc>
          <w:tcPr>
            <w:tcW w:w="1276" w:type="dxa"/>
            <w:tcBorders>
              <w:top w:val="single" w:sz="4" w:space="0" w:color="auto"/>
              <w:left w:val="single" w:sz="4" w:space="0" w:color="auto"/>
              <w:bottom w:val="single" w:sz="4" w:space="0" w:color="auto"/>
              <w:right w:val="single" w:sz="4" w:space="0" w:color="auto"/>
            </w:tcBorders>
            <w:vAlign w:val="center"/>
          </w:tcPr>
          <w:p w14:paraId="79512E56"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6B977F"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9FBF86"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27835019"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3A48F71" w14:textId="77777777" w:rsidR="00F06552" w:rsidRPr="00F06552" w:rsidRDefault="00F06552" w:rsidP="00F06552">
            <w:pPr>
              <w:spacing w:before="0"/>
              <w:jc w:val="right"/>
              <w:rPr>
                <w:rFonts w:cs="Arial"/>
                <w:sz w:val="20"/>
                <w:szCs w:val="24"/>
                <w:lang w:val="sr-Latn-CS"/>
              </w:rPr>
            </w:pPr>
          </w:p>
        </w:tc>
      </w:tr>
      <w:tr w:rsidR="00F06552" w:rsidRPr="00F06552" w14:paraId="4D6F220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162C77E"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58C2303" w14:textId="77777777" w:rsidR="00F06552" w:rsidRPr="00F06552" w:rsidRDefault="00F06552" w:rsidP="00F06552">
            <w:pPr>
              <w:spacing w:before="0"/>
              <w:rPr>
                <w:rFonts w:cs="Arial"/>
                <w:sz w:val="20"/>
                <w:szCs w:val="24"/>
                <w:lang w:val="sr-Latn-CS"/>
              </w:rPr>
            </w:pPr>
            <w:r w:rsidRPr="00F06552">
              <w:rPr>
                <w:rFonts w:cs="Arial"/>
                <w:sz w:val="20"/>
                <w:szCs w:val="20"/>
                <w:lang w:val="sr-Latn-CS"/>
              </w:rPr>
              <w:t>Чауре летве волана</w:t>
            </w:r>
          </w:p>
        </w:tc>
        <w:tc>
          <w:tcPr>
            <w:tcW w:w="1276" w:type="dxa"/>
            <w:tcBorders>
              <w:top w:val="single" w:sz="4" w:space="0" w:color="auto"/>
              <w:left w:val="single" w:sz="4" w:space="0" w:color="auto"/>
              <w:bottom w:val="single" w:sz="4" w:space="0" w:color="auto"/>
              <w:right w:val="single" w:sz="4" w:space="0" w:color="auto"/>
            </w:tcBorders>
            <w:vAlign w:val="center"/>
          </w:tcPr>
          <w:p w14:paraId="0C27F5B2"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4096BB4"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75C184"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88DB8CC"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FF74DC3" w14:textId="77777777" w:rsidR="00F06552" w:rsidRPr="00F06552" w:rsidRDefault="00F06552" w:rsidP="00F06552">
            <w:pPr>
              <w:spacing w:before="0"/>
              <w:jc w:val="right"/>
              <w:rPr>
                <w:rFonts w:cs="Arial"/>
                <w:sz w:val="20"/>
                <w:szCs w:val="24"/>
                <w:lang w:val="sr-Latn-CS"/>
              </w:rPr>
            </w:pPr>
          </w:p>
        </w:tc>
      </w:tr>
      <w:tr w:rsidR="00F06552" w:rsidRPr="00F06552" w14:paraId="1B6D198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B787D6B"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7051C8" w14:textId="77777777" w:rsidR="00F06552" w:rsidRPr="00F06552" w:rsidRDefault="00F06552" w:rsidP="00F06552">
            <w:pPr>
              <w:spacing w:before="0"/>
              <w:rPr>
                <w:rFonts w:cs="Arial"/>
                <w:sz w:val="20"/>
                <w:szCs w:val="24"/>
                <w:lang w:val="sr-Latn-CS"/>
              </w:rPr>
            </w:pPr>
            <w:r w:rsidRPr="00F06552">
              <w:rPr>
                <w:rFonts w:cs="Arial"/>
                <w:sz w:val="20"/>
                <w:szCs w:val="20"/>
                <w:lang w:val="sr-Latn-CS"/>
              </w:rPr>
              <w:t>Манжетна летве лева</w:t>
            </w:r>
          </w:p>
        </w:tc>
        <w:tc>
          <w:tcPr>
            <w:tcW w:w="1276" w:type="dxa"/>
            <w:tcBorders>
              <w:top w:val="single" w:sz="4" w:space="0" w:color="auto"/>
              <w:left w:val="single" w:sz="4" w:space="0" w:color="auto"/>
              <w:bottom w:val="single" w:sz="4" w:space="0" w:color="auto"/>
              <w:right w:val="single" w:sz="4" w:space="0" w:color="auto"/>
            </w:tcBorders>
            <w:vAlign w:val="center"/>
          </w:tcPr>
          <w:p w14:paraId="27FE2C51"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CF6DDEA"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AC4695"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D1C7D2C"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8FADFEC" w14:textId="77777777" w:rsidR="00F06552" w:rsidRPr="00F06552" w:rsidRDefault="00F06552" w:rsidP="00F06552">
            <w:pPr>
              <w:spacing w:before="0"/>
              <w:jc w:val="right"/>
              <w:rPr>
                <w:rFonts w:cs="Arial"/>
                <w:sz w:val="20"/>
                <w:szCs w:val="24"/>
                <w:lang w:val="sr-Latn-CS"/>
              </w:rPr>
            </w:pPr>
          </w:p>
        </w:tc>
      </w:tr>
      <w:tr w:rsidR="00F06552" w:rsidRPr="00F06552" w14:paraId="77822FE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379441B"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E36A783" w14:textId="77777777" w:rsidR="00F06552" w:rsidRPr="00F06552" w:rsidRDefault="00F06552" w:rsidP="00F06552">
            <w:pPr>
              <w:spacing w:before="0"/>
              <w:rPr>
                <w:rFonts w:cs="Arial"/>
                <w:sz w:val="20"/>
                <w:szCs w:val="24"/>
                <w:lang w:val="sr-Latn-CS"/>
              </w:rPr>
            </w:pPr>
            <w:r w:rsidRPr="00F06552">
              <w:rPr>
                <w:rFonts w:cs="Arial"/>
                <w:sz w:val="20"/>
                <w:szCs w:val="20"/>
                <w:lang w:val="sr-Latn-CS"/>
              </w:rPr>
              <w:t>Манжетна летве десна</w:t>
            </w:r>
          </w:p>
        </w:tc>
        <w:tc>
          <w:tcPr>
            <w:tcW w:w="1276" w:type="dxa"/>
            <w:tcBorders>
              <w:top w:val="single" w:sz="4" w:space="0" w:color="auto"/>
              <w:left w:val="single" w:sz="4" w:space="0" w:color="auto"/>
              <w:bottom w:val="single" w:sz="4" w:space="0" w:color="auto"/>
              <w:right w:val="single" w:sz="4" w:space="0" w:color="auto"/>
            </w:tcBorders>
            <w:vAlign w:val="center"/>
          </w:tcPr>
          <w:p w14:paraId="31C50F0D"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FDF43FB"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3FE15A"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4B52C90"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57B553F" w14:textId="77777777" w:rsidR="00F06552" w:rsidRPr="00F06552" w:rsidRDefault="00F06552" w:rsidP="00F06552">
            <w:pPr>
              <w:spacing w:before="0"/>
              <w:jc w:val="right"/>
              <w:rPr>
                <w:rFonts w:cs="Arial"/>
                <w:sz w:val="20"/>
                <w:szCs w:val="24"/>
                <w:lang w:val="sr-Latn-CS"/>
              </w:rPr>
            </w:pPr>
          </w:p>
        </w:tc>
      </w:tr>
      <w:tr w:rsidR="00F06552" w:rsidRPr="00F06552" w14:paraId="6FF2F96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8754900"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67E5DF1" w14:textId="77777777" w:rsidR="00F06552" w:rsidRPr="00F06552" w:rsidRDefault="00F06552" w:rsidP="00F06552">
            <w:pPr>
              <w:spacing w:before="0"/>
              <w:rPr>
                <w:rFonts w:cs="Arial"/>
                <w:sz w:val="20"/>
                <w:szCs w:val="24"/>
                <w:lang w:val="sr-Latn-CS"/>
              </w:rPr>
            </w:pPr>
            <w:r w:rsidRPr="00F06552">
              <w:rPr>
                <w:rFonts w:cs="Arial"/>
                <w:sz w:val="20"/>
                <w:szCs w:val="20"/>
                <w:lang w:val="sr-Latn-CS"/>
              </w:rPr>
              <w:t>Предњи диск</w:t>
            </w:r>
          </w:p>
        </w:tc>
        <w:tc>
          <w:tcPr>
            <w:tcW w:w="1276" w:type="dxa"/>
            <w:tcBorders>
              <w:top w:val="single" w:sz="4" w:space="0" w:color="auto"/>
              <w:left w:val="single" w:sz="4" w:space="0" w:color="auto"/>
              <w:bottom w:val="single" w:sz="4" w:space="0" w:color="auto"/>
              <w:right w:val="single" w:sz="4" w:space="0" w:color="auto"/>
            </w:tcBorders>
            <w:vAlign w:val="center"/>
          </w:tcPr>
          <w:p w14:paraId="58E6B154"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52DC7FF"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5E4B5D"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47E24CD"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656832B" w14:textId="77777777" w:rsidR="00F06552" w:rsidRPr="00F06552" w:rsidRDefault="00F06552" w:rsidP="00F06552">
            <w:pPr>
              <w:spacing w:before="0"/>
              <w:jc w:val="right"/>
              <w:rPr>
                <w:rFonts w:cs="Arial"/>
                <w:sz w:val="20"/>
                <w:szCs w:val="24"/>
                <w:lang w:val="sr-Latn-CS"/>
              </w:rPr>
            </w:pPr>
          </w:p>
        </w:tc>
      </w:tr>
      <w:tr w:rsidR="00F06552" w:rsidRPr="00F06552" w14:paraId="2F13DBDA"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756330A"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0F0EC03" w14:textId="77777777" w:rsidR="00F06552" w:rsidRPr="00F06552" w:rsidRDefault="00F06552" w:rsidP="00F06552">
            <w:pPr>
              <w:spacing w:before="0"/>
              <w:rPr>
                <w:rFonts w:cs="Arial"/>
                <w:sz w:val="20"/>
                <w:szCs w:val="24"/>
                <w:lang w:val="sr-Latn-CS"/>
              </w:rPr>
            </w:pPr>
            <w:r w:rsidRPr="00F06552">
              <w:rPr>
                <w:rFonts w:cs="Arial"/>
                <w:sz w:val="20"/>
                <w:szCs w:val="20"/>
                <w:lang w:val="sr-Latn-CS"/>
              </w:rPr>
              <w:t>Чељусти предњих кочница</w:t>
            </w:r>
          </w:p>
        </w:tc>
        <w:tc>
          <w:tcPr>
            <w:tcW w:w="1276" w:type="dxa"/>
            <w:tcBorders>
              <w:top w:val="single" w:sz="4" w:space="0" w:color="auto"/>
              <w:left w:val="single" w:sz="4" w:space="0" w:color="auto"/>
              <w:bottom w:val="single" w:sz="4" w:space="0" w:color="auto"/>
              <w:right w:val="single" w:sz="4" w:space="0" w:color="auto"/>
            </w:tcBorders>
            <w:vAlign w:val="center"/>
          </w:tcPr>
          <w:p w14:paraId="559AFFB6"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50D40A"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E36530"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0FADCF50"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9F6E09E" w14:textId="77777777" w:rsidR="00F06552" w:rsidRPr="00F06552" w:rsidRDefault="00F06552" w:rsidP="00F06552">
            <w:pPr>
              <w:spacing w:before="0"/>
              <w:jc w:val="right"/>
              <w:rPr>
                <w:rFonts w:cs="Arial"/>
                <w:sz w:val="20"/>
                <w:szCs w:val="24"/>
                <w:lang w:val="sr-Latn-CS"/>
              </w:rPr>
            </w:pPr>
          </w:p>
        </w:tc>
      </w:tr>
      <w:tr w:rsidR="00F06552" w:rsidRPr="00F06552" w14:paraId="24B73885"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7E5F47E"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BE14563" w14:textId="77777777" w:rsidR="00F06552" w:rsidRPr="00F06552" w:rsidRDefault="00F06552" w:rsidP="00F06552">
            <w:pPr>
              <w:spacing w:before="0"/>
              <w:rPr>
                <w:rFonts w:cs="Arial"/>
                <w:sz w:val="20"/>
                <w:szCs w:val="24"/>
                <w:lang w:val="sr-Latn-CS"/>
              </w:rPr>
            </w:pPr>
            <w:r w:rsidRPr="00F06552">
              <w:rPr>
                <w:rFonts w:cs="Arial"/>
                <w:sz w:val="20"/>
                <w:szCs w:val="20"/>
                <w:lang w:val="sr-Latn-CS"/>
              </w:rPr>
              <w:t>Гарнитура плочица предњих</w:t>
            </w:r>
          </w:p>
        </w:tc>
        <w:tc>
          <w:tcPr>
            <w:tcW w:w="1276" w:type="dxa"/>
            <w:tcBorders>
              <w:top w:val="single" w:sz="4" w:space="0" w:color="auto"/>
              <w:left w:val="single" w:sz="4" w:space="0" w:color="auto"/>
              <w:bottom w:val="single" w:sz="4" w:space="0" w:color="auto"/>
              <w:right w:val="single" w:sz="4" w:space="0" w:color="auto"/>
            </w:tcBorders>
            <w:vAlign w:val="center"/>
          </w:tcPr>
          <w:p w14:paraId="4C2FC8F8"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3DC269"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581AB3"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30</w:t>
            </w:r>
          </w:p>
        </w:tc>
        <w:tc>
          <w:tcPr>
            <w:tcW w:w="1134" w:type="dxa"/>
            <w:tcBorders>
              <w:top w:val="single" w:sz="4" w:space="0" w:color="auto"/>
              <w:left w:val="single" w:sz="4" w:space="0" w:color="auto"/>
              <w:bottom w:val="single" w:sz="4" w:space="0" w:color="auto"/>
              <w:right w:val="single" w:sz="4" w:space="0" w:color="auto"/>
            </w:tcBorders>
            <w:vAlign w:val="center"/>
          </w:tcPr>
          <w:p w14:paraId="1B0515BA"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D1F4C19" w14:textId="77777777" w:rsidR="00F06552" w:rsidRPr="00F06552" w:rsidRDefault="00F06552" w:rsidP="00F06552">
            <w:pPr>
              <w:spacing w:before="0"/>
              <w:jc w:val="right"/>
              <w:rPr>
                <w:rFonts w:cs="Arial"/>
                <w:sz w:val="20"/>
                <w:szCs w:val="24"/>
                <w:lang w:val="sr-Latn-CS"/>
              </w:rPr>
            </w:pPr>
          </w:p>
        </w:tc>
      </w:tr>
      <w:tr w:rsidR="00F06552" w:rsidRPr="00F06552" w14:paraId="28AD9359"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4000D33"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10730EC" w14:textId="77777777" w:rsidR="00F06552" w:rsidRPr="00F06552" w:rsidRDefault="00F06552" w:rsidP="00F06552">
            <w:pPr>
              <w:spacing w:before="0"/>
              <w:rPr>
                <w:rFonts w:cs="Arial"/>
                <w:sz w:val="20"/>
                <w:szCs w:val="24"/>
                <w:lang w:val="sr-Latn-CS"/>
              </w:rPr>
            </w:pPr>
            <w:r w:rsidRPr="00F06552">
              <w:rPr>
                <w:rFonts w:cs="Arial"/>
                <w:sz w:val="20"/>
                <w:szCs w:val="20"/>
                <w:lang w:val="sr-Latn-CS"/>
              </w:rPr>
              <w:t>Кочиони цилиндар точка</w:t>
            </w:r>
          </w:p>
        </w:tc>
        <w:tc>
          <w:tcPr>
            <w:tcW w:w="1276" w:type="dxa"/>
            <w:tcBorders>
              <w:top w:val="single" w:sz="4" w:space="0" w:color="auto"/>
              <w:left w:val="single" w:sz="4" w:space="0" w:color="auto"/>
              <w:bottom w:val="single" w:sz="4" w:space="0" w:color="auto"/>
              <w:right w:val="single" w:sz="4" w:space="0" w:color="auto"/>
            </w:tcBorders>
            <w:vAlign w:val="center"/>
          </w:tcPr>
          <w:p w14:paraId="7BECADF0"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D9D915"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69CF12"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3F39DA94"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9832EF7" w14:textId="77777777" w:rsidR="00F06552" w:rsidRPr="00F06552" w:rsidRDefault="00F06552" w:rsidP="00F06552">
            <w:pPr>
              <w:spacing w:before="0"/>
              <w:jc w:val="right"/>
              <w:rPr>
                <w:rFonts w:cs="Arial"/>
                <w:sz w:val="20"/>
                <w:szCs w:val="24"/>
                <w:lang w:val="sr-Latn-CS"/>
              </w:rPr>
            </w:pPr>
          </w:p>
        </w:tc>
      </w:tr>
      <w:tr w:rsidR="00F06552" w:rsidRPr="00F06552" w14:paraId="2A6311DA"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5FA7A1A"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52AF6D6" w14:textId="77777777" w:rsidR="00F06552" w:rsidRPr="00F06552" w:rsidRDefault="00F06552" w:rsidP="00F06552">
            <w:pPr>
              <w:spacing w:before="0"/>
              <w:rPr>
                <w:rFonts w:cs="Arial"/>
                <w:sz w:val="20"/>
                <w:szCs w:val="24"/>
                <w:lang w:val="sr-Latn-CS"/>
              </w:rPr>
            </w:pPr>
            <w:r w:rsidRPr="00F06552">
              <w:rPr>
                <w:rFonts w:cs="Arial"/>
                <w:sz w:val="20"/>
                <w:szCs w:val="20"/>
                <w:lang w:val="sr-Latn-CS"/>
              </w:rPr>
              <w:t>Главни кочиони цилиндар</w:t>
            </w:r>
          </w:p>
        </w:tc>
        <w:tc>
          <w:tcPr>
            <w:tcW w:w="1276" w:type="dxa"/>
            <w:tcBorders>
              <w:top w:val="single" w:sz="4" w:space="0" w:color="auto"/>
              <w:left w:val="single" w:sz="4" w:space="0" w:color="auto"/>
              <w:bottom w:val="single" w:sz="4" w:space="0" w:color="auto"/>
              <w:right w:val="single" w:sz="4" w:space="0" w:color="auto"/>
            </w:tcBorders>
            <w:vAlign w:val="center"/>
          </w:tcPr>
          <w:p w14:paraId="2C4C3CD8"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3C700CA"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760274"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3E48D10A"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A884F9E" w14:textId="77777777" w:rsidR="00F06552" w:rsidRPr="00F06552" w:rsidRDefault="00F06552" w:rsidP="00F06552">
            <w:pPr>
              <w:spacing w:before="0"/>
              <w:jc w:val="right"/>
              <w:rPr>
                <w:rFonts w:cs="Arial"/>
                <w:sz w:val="20"/>
                <w:szCs w:val="24"/>
                <w:lang w:val="sr-Latn-CS"/>
              </w:rPr>
            </w:pPr>
          </w:p>
        </w:tc>
      </w:tr>
      <w:tr w:rsidR="00F06552" w:rsidRPr="00F06552" w14:paraId="263307C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5B0AD8A"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5FE5CB3" w14:textId="77777777" w:rsidR="00F06552" w:rsidRPr="00F06552" w:rsidRDefault="00F06552" w:rsidP="00F06552">
            <w:pPr>
              <w:spacing w:before="0"/>
              <w:rPr>
                <w:rFonts w:cs="Arial"/>
                <w:sz w:val="20"/>
                <w:szCs w:val="24"/>
                <w:lang w:val="sr-Latn-CS"/>
              </w:rPr>
            </w:pPr>
            <w:r w:rsidRPr="00F06552">
              <w:rPr>
                <w:rFonts w:cs="Arial"/>
                <w:sz w:val="20"/>
                <w:szCs w:val="20"/>
                <w:lang w:val="sr-Latn-CS"/>
              </w:rPr>
              <w:t>Серво апарат</w:t>
            </w:r>
          </w:p>
        </w:tc>
        <w:tc>
          <w:tcPr>
            <w:tcW w:w="1276" w:type="dxa"/>
            <w:tcBorders>
              <w:top w:val="single" w:sz="4" w:space="0" w:color="auto"/>
              <w:left w:val="single" w:sz="4" w:space="0" w:color="auto"/>
              <w:bottom w:val="single" w:sz="4" w:space="0" w:color="auto"/>
              <w:right w:val="single" w:sz="4" w:space="0" w:color="auto"/>
            </w:tcBorders>
            <w:vAlign w:val="center"/>
          </w:tcPr>
          <w:p w14:paraId="1A372981"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13FF19C"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24CCE8"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27D5B4F4"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C8BB1DB" w14:textId="77777777" w:rsidR="00F06552" w:rsidRPr="00F06552" w:rsidRDefault="00F06552" w:rsidP="00F06552">
            <w:pPr>
              <w:spacing w:before="0"/>
              <w:jc w:val="right"/>
              <w:rPr>
                <w:rFonts w:cs="Arial"/>
                <w:sz w:val="20"/>
                <w:szCs w:val="24"/>
                <w:lang w:val="sr-Latn-CS"/>
              </w:rPr>
            </w:pPr>
          </w:p>
        </w:tc>
      </w:tr>
      <w:tr w:rsidR="00F06552" w:rsidRPr="00F06552" w14:paraId="1BCF7B05"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EBD7838"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5B9AE8C" w14:textId="77777777" w:rsidR="00F06552" w:rsidRPr="00F06552" w:rsidRDefault="00F06552" w:rsidP="00F06552">
            <w:pPr>
              <w:spacing w:before="0"/>
              <w:rPr>
                <w:rFonts w:cs="Arial"/>
                <w:sz w:val="20"/>
                <w:szCs w:val="24"/>
                <w:lang w:val="sr-Latn-CS"/>
              </w:rPr>
            </w:pPr>
            <w:r w:rsidRPr="00F06552">
              <w:rPr>
                <w:rFonts w:cs="Arial"/>
                <w:sz w:val="20"/>
                <w:szCs w:val="20"/>
                <w:lang w:val="sr-Latn-CS"/>
              </w:rPr>
              <w:t>Вентил серво апарата</w:t>
            </w:r>
          </w:p>
        </w:tc>
        <w:tc>
          <w:tcPr>
            <w:tcW w:w="1276" w:type="dxa"/>
            <w:tcBorders>
              <w:top w:val="single" w:sz="4" w:space="0" w:color="auto"/>
              <w:left w:val="single" w:sz="4" w:space="0" w:color="auto"/>
              <w:bottom w:val="single" w:sz="4" w:space="0" w:color="auto"/>
              <w:right w:val="single" w:sz="4" w:space="0" w:color="auto"/>
            </w:tcBorders>
            <w:vAlign w:val="center"/>
          </w:tcPr>
          <w:p w14:paraId="0F69FF2A"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6E9A9D"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2E6741"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53C09F2"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B5660E1" w14:textId="77777777" w:rsidR="00F06552" w:rsidRPr="00F06552" w:rsidRDefault="00F06552" w:rsidP="00F06552">
            <w:pPr>
              <w:spacing w:before="0"/>
              <w:jc w:val="right"/>
              <w:rPr>
                <w:rFonts w:cs="Arial"/>
                <w:sz w:val="20"/>
                <w:szCs w:val="24"/>
                <w:lang w:val="sr-Latn-CS"/>
              </w:rPr>
            </w:pPr>
          </w:p>
        </w:tc>
      </w:tr>
      <w:tr w:rsidR="00F06552" w:rsidRPr="00F06552" w14:paraId="3AABDD3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1AF3C26"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AA31C4D" w14:textId="77777777" w:rsidR="00F06552" w:rsidRPr="00F06552" w:rsidRDefault="00F06552" w:rsidP="00F06552">
            <w:pPr>
              <w:spacing w:before="0"/>
              <w:rPr>
                <w:rFonts w:cs="Arial"/>
                <w:sz w:val="20"/>
                <w:szCs w:val="24"/>
                <w:lang w:val="sr-Latn-CS"/>
              </w:rPr>
            </w:pPr>
            <w:r w:rsidRPr="00F06552">
              <w:rPr>
                <w:rFonts w:cs="Arial"/>
                <w:sz w:val="20"/>
                <w:szCs w:val="20"/>
                <w:lang w:val="sr-Latn-CS"/>
              </w:rPr>
              <w:t>Црево серво апарата</w:t>
            </w:r>
          </w:p>
        </w:tc>
        <w:tc>
          <w:tcPr>
            <w:tcW w:w="1276" w:type="dxa"/>
            <w:tcBorders>
              <w:top w:val="single" w:sz="4" w:space="0" w:color="auto"/>
              <w:left w:val="single" w:sz="4" w:space="0" w:color="auto"/>
              <w:bottom w:val="single" w:sz="4" w:space="0" w:color="auto"/>
              <w:right w:val="single" w:sz="4" w:space="0" w:color="auto"/>
            </w:tcBorders>
            <w:vAlign w:val="center"/>
          </w:tcPr>
          <w:p w14:paraId="1E818D0B"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B0CAC05"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303187"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3E8EFAB"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A3F54FB" w14:textId="77777777" w:rsidR="00F06552" w:rsidRPr="00F06552" w:rsidRDefault="00F06552" w:rsidP="00F06552">
            <w:pPr>
              <w:spacing w:before="0"/>
              <w:jc w:val="right"/>
              <w:rPr>
                <w:rFonts w:cs="Arial"/>
                <w:sz w:val="20"/>
                <w:szCs w:val="24"/>
                <w:lang w:val="sr-Latn-CS"/>
              </w:rPr>
            </w:pPr>
          </w:p>
        </w:tc>
      </w:tr>
      <w:tr w:rsidR="00F06552" w:rsidRPr="00F06552" w14:paraId="570FB2A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E51DA52"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531721A" w14:textId="77777777" w:rsidR="00F06552" w:rsidRPr="00F06552" w:rsidRDefault="00F06552" w:rsidP="00F06552">
            <w:pPr>
              <w:spacing w:before="0"/>
              <w:rPr>
                <w:rFonts w:cs="Arial"/>
                <w:sz w:val="20"/>
                <w:szCs w:val="24"/>
                <w:lang w:val="sr-Latn-CS"/>
              </w:rPr>
            </w:pPr>
            <w:r w:rsidRPr="00F06552">
              <w:rPr>
                <w:rFonts w:cs="Arial"/>
                <w:sz w:val="20"/>
                <w:szCs w:val="20"/>
                <w:lang w:val="sr-Latn-CS"/>
              </w:rPr>
              <w:t>Црево предњих кочница</w:t>
            </w:r>
          </w:p>
        </w:tc>
        <w:tc>
          <w:tcPr>
            <w:tcW w:w="1276" w:type="dxa"/>
            <w:tcBorders>
              <w:top w:val="single" w:sz="4" w:space="0" w:color="auto"/>
              <w:left w:val="single" w:sz="4" w:space="0" w:color="auto"/>
              <w:bottom w:val="single" w:sz="4" w:space="0" w:color="auto"/>
              <w:right w:val="single" w:sz="4" w:space="0" w:color="auto"/>
            </w:tcBorders>
            <w:vAlign w:val="center"/>
          </w:tcPr>
          <w:p w14:paraId="64F32217"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E6FB39B"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4A26AF"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15</w:t>
            </w:r>
          </w:p>
        </w:tc>
        <w:tc>
          <w:tcPr>
            <w:tcW w:w="1134" w:type="dxa"/>
            <w:tcBorders>
              <w:top w:val="single" w:sz="4" w:space="0" w:color="auto"/>
              <w:left w:val="single" w:sz="4" w:space="0" w:color="auto"/>
              <w:bottom w:val="single" w:sz="4" w:space="0" w:color="auto"/>
              <w:right w:val="single" w:sz="4" w:space="0" w:color="auto"/>
            </w:tcBorders>
            <w:vAlign w:val="center"/>
          </w:tcPr>
          <w:p w14:paraId="7DBAFE8F"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9C49EE0" w14:textId="77777777" w:rsidR="00F06552" w:rsidRPr="00F06552" w:rsidRDefault="00F06552" w:rsidP="00F06552">
            <w:pPr>
              <w:spacing w:before="0"/>
              <w:jc w:val="right"/>
              <w:rPr>
                <w:rFonts w:cs="Arial"/>
                <w:sz w:val="20"/>
                <w:szCs w:val="24"/>
                <w:lang w:val="sr-Latn-CS"/>
              </w:rPr>
            </w:pPr>
          </w:p>
        </w:tc>
      </w:tr>
      <w:tr w:rsidR="00F06552" w:rsidRPr="00F06552" w14:paraId="7521564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045316C"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85A8AB" w14:textId="77777777" w:rsidR="00F06552" w:rsidRPr="00F06552" w:rsidRDefault="00F06552" w:rsidP="00F06552">
            <w:pPr>
              <w:spacing w:before="0"/>
              <w:rPr>
                <w:rFonts w:cs="Arial"/>
                <w:sz w:val="20"/>
                <w:szCs w:val="24"/>
                <w:lang w:val="sr-Latn-CS"/>
              </w:rPr>
            </w:pPr>
            <w:r w:rsidRPr="00F06552">
              <w:rPr>
                <w:rFonts w:cs="Arial"/>
                <w:sz w:val="20"/>
                <w:szCs w:val="20"/>
                <w:lang w:val="sr-Latn-CS"/>
              </w:rPr>
              <w:t>Посуда АТ уља</w:t>
            </w:r>
          </w:p>
        </w:tc>
        <w:tc>
          <w:tcPr>
            <w:tcW w:w="1276" w:type="dxa"/>
            <w:tcBorders>
              <w:top w:val="single" w:sz="4" w:space="0" w:color="auto"/>
              <w:left w:val="single" w:sz="4" w:space="0" w:color="auto"/>
              <w:bottom w:val="single" w:sz="4" w:space="0" w:color="auto"/>
              <w:right w:val="single" w:sz="4" w:space="0" w:color="auto"/>
            </w:tcBorders>
            <w:vAlign w:val="center"/>
          </w:tcPr>
          <w:p w14:paraId="27A476F3"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B73FF0C"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0C6718"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2DBE7BF"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9567709" w14:textId="77777777" w:rsidR="00F06552" w:rsidRPr="00F06552" w:rsidRDefault="00F06552" w:rsidP="00F06552">
            <w:pPr>
              <w:spacing w:before="0"/>
              <w:jc w:val="right"/>
              <w:rPr>
                <w:rFonts w:cs="Arial"/>
                <w:sz w:val="20"/>
                <w:szCs w:val="24"/>
                <w:lang w:val="sr-Latn-CS"/>
              </w:rPr>
            </w:pPr>
          </w:p>
        </w:tc>
      </w:tr>
      <w:tr w:rsidR="00F06552" w:rsidRPr="00F06552" w14:paraId="354F305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AF7E2F9"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2CB23A1" w14:textId="77777777" w:rsidR="00F06552" w:rsidRPr="00F06552" w:rsidRDefault="00F06552" w:rsidP="00F06552">
            <w:pPr>
              <w:spacing w:before="0"/>
              <w:rPr>
                <w:rFonts w:cs="Arial"/>
                <w:sz w:val="20"/>
                <w:szCs w:val="24"/>
                <w:lang w:val="sr-Latn-CS"/>
              </w:rPr>
            </w:pPr>
            <w:r w:rsidRPr="00F06552">
              <w:rPr>
                <w:rFonts w:cs="Arial"/>
                <w:sz w:val="20"/>
                <w:szCs w:val="20"/>
                <w:lang w:val="sr-Latn-CS"/>
              </w:rPr>
              <w:t>Добош точка</w:t>
            </w:r>
          </w:p>
        </w:tc>
        <w:tc>
          <w:tcPr>
            <w:tcW w:w="1276" w:type="dxa"/>
            <w:tcBorders>
              <w:top w:val="single" w:sz="4" w:space="0" w:color="auto"/>
              <w:left w:val="single" w:sz="4" w:space="0" w:color="auto"/>
              <w:bottom w:val="single" w:sz="4" w:space="0" w:color="auto"/>
              <w:right w:val="single" w:sz="4" w:space="0" w:color="auto"/>
            </w:tcBorders>
            <w:vAlign w:val="center"/>
          </w:tcPr>
          <w:p w14:paraId="3622A1AB"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9A0F037"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2C58AD"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652D7DC"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3300C29" w14:textId="77777777" w:rsidR="00F06552" w:rsidRPr="00F06552" w:rsidRDefault="00F06552" w:rsidP="00F06552">
            <w:pPr>
              <w:spacing w:before="0"/>
              <w:jc w:val="right"/>
              <w:rPr>
                <w:rFonts w:cs="Arial"/>
                <w:sz w:val="20"/>
                <w:szCs w:val="24"/>
                <w:lang w:val="sr-Latn-CS"/>
              </w:rPr>
            </w:pPr>
          </w:p>
        </w:tc>
      </w:tr>
      <w:tr w:rsidR="00F06552" w:rsidRPr="00F06552" w14:paraId="5B796316"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9FDB92B"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5B5785E" w14:textId="77777777" w:rsidR="00F06552" w:rsidRPr="00F06552" w:rsidRDefault="00F06552" w:rsidP="00F06552">
            <w:pPr>
              <w:spacing w:before="0"/>
              <w:rPr>
                <w:rFonts w:cs="Arial"/>
                <w:sz w:val="20"/>
                <w:szCs w:val="24"/>
                <w:lang w:val="sr-Latn-CS"/>
              </w:rPr>
            </w:pPr>
            <w:r w:rsidRPr="00F06552">
              <w:rPr>
                <w:rFonts w:cs="Arial"/>
                <w:sz w:val="20"/>
                <w:szCs w:val="20"/>
                <w:lang w:val="sr-Latn-CS"/>
              </w:rPr>
              <w:t>Лежај задњег точка са главчином</w:t>
            </w:r>
          </w:p>
        </w:tc>
        <w:tc>
          <w:tcPr>
            <w:tcW w:w="1276" w:type="dxa"/>
            <w:tcBorders>
              <w:top w:val="single" w:sz="4" w:space="0" w:color="auto"/>
              <w:left w:val="single" w:sz="4" w:space="0" w:color="auto"/>
              <w:bottom w:val="single" w:sz="4" w:space="0" w:color="auto"/>
              <w:right w:val="single" w:sz="4" w:space="0" w:color="auto"/>
            </w:tcBorders>
            <w:vAlign w:val="center"/>
          </w:tcPr>
          <w:p w14:paraId="2DD78E82"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82DB55"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251801"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E16CD2F"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BCA505A" w14:textId="77777777" w:rsidR="00F06552" w:rsidRPr="00F06552" w:rsidRDefault="00F06552" w:rsidP="00F06552">
            <w:pPr>
              <w:spacing w:before="0"/>
              <w:jc w:val="right"/>
              <w:rPr>
                <w:rFonts w:cs="Arial"/>
                <w:sz w:val="20"/>
                <w:szCs w:val="24"/>
                <w:lang w:val="sr-Latn-CS"/>
              </w:rPr>
            </w:pPr>
          </w:p>
        </w:tc>
      </w:tr>
      <w:tr w:rsidR="00F06552" w:rsidRPr="00F06552" w14:paraId="3FD78DE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ADB2D64"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5692C79" w14:textId="77777777" w:rsidR="00F06552" w:rsidRPr="00F06552" w:rsidRDefault="00F06552" w:rsidP="00F06552">
            <w:pPr>
              <w:spacing w:before="0"/>
              <w:rPr>
                <w:rFonts w:cs="Arial"/>
                <w:sz w:val="20"/>
                <w:szCs w:val="24"/>
                <w:lang w:val="sr-Cyrl-CS"/>
              </w:rPr>
            </w:pPr>
            <w:r w:rsidRPr="00F06552">
              <w:rPr>
                <w:rFonts w:cs="Arial"/>
                <w:sz w:val="20"/>
                <w:szCs w:val="20"/>
                <w:lang w:val="sr-Cyrl-CS"/>
              </w:rPr>
              <w:t>Завртањ точка</w:t>
            </w:r>
          </w:p>
        </w:tc>
        <w:tc>
          <w:tcPr>
            <w:tcW w:w="1276" w:type="dxa"/>
            <w:tcBorders>
              <w:top w:val="single" w:sz="4" w:space="0" w:color="auto"/>
              <w:left w:val="single" w:sz="4" w:space="0" w:color="auto"/>
              <w:bottom w:val="single" w:sz="4" w:space="0" w:color="auto"/>
              <w:right w:val="single" w:sz="4" w:space="0" w:color="auto"/>
            </w:tcBorders>
            <w:vAlign w:val="center"/>
          </w:tcPr>
          <w:p w14:paraId="4EDBDAF3"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36B7092"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A7824"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50</w:t>
            </w:r>
          </w:p>
        </w:tc>
        <w:tc>
          <w:tcPr>
            <w:tcW w:w="1134" w:type="dxa"/>
            <w:tcBorders>
              <w:top w:val="single" w:sz="4" w:space="0" w:color="auto"/>
              <w:left w:val="single" w:sz="4" w:space="0" w:color="auto"/>
              <w:bottom w:val="single" w:sz="4" w:space="0" w:color="auto"/>
              <w:right w:val="single" w:sz="4" w:space="0" w:color="auto"/>
            </w:tcBorders>
            <w:vAlign w:val="center"/>
          </w:tcPr>
          <w:p w14:paraId="116FD486"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A38CB2F" w14:textId="77777777" w:rsidR="00F06552" w:rsidRPr="00F06552" w:rsidRDefault="00F06552" w:rsidP="00F06552">
            <w:pPr>
              <w:spacing w:before="0"/>
              <w:jc w:val="right"/>
              <w:rPr>
                <w:rFonts w:cs="Arial"/>
                <w:sz w:val="20"/>
                <w:szCs w:val="24"/>
                <w:lang w:val="sr-Latn-CS"/>
              </w:rPr>
            </w:pPr>
          </w:p>
        </w:tc>
      </w:tr>
      <w:tr w:rsidR="00F06552" w:rsidRPr="00F06552" w14:paraId="5EA0790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B6AFFB3"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2E065BE" w14:textId="77777777" w:rsidR="00F06552" w:rsidRPr="00F06552" w:rsidRDefault="00F06552" w:rsidP="00F06552">
            <w:pPr>
              <w:spacing w:before="0"/>
              <w:rPr>
                <w:rFonts w:cs="Arial"/>
                <w:sz w:val="20"/>
                <w:szCs w:val="24"/>
                <w:lang w:val="sr-Cyrl-CS"/>
              </w:rPr>
            </w:pPr>
            <w:r w:rsidRPr="00F06552">
              <w:rPr>
                <w:rFonts w:cs="Arial"/>
                <w:sz w:val="20"/>
                <w:szCs w:val="20"/>
                <w:lang w:val="sr-Cyrl-CS"/>
              </w:rPr>
              <w:t>Фелна точка</w:t>
            </w:r>
          </w:p>
        </w:tc>
        <w:tc>
          <w:tcPr>
            <w:tcW w:w="1276" w:type="dxa"/>
            <w:tcBorders>
              <w:top w:val="single" w:sz="4" w:space="0" w:color="auto"/>
              <w:left w:val="single" w:sz="4" w:space="0" w:color="auto"/>
              <w:bottom w:val="single" w:sz="4" w:space="0" w:color="auto"/>
              <w:right w:val="single" w:sz="4" w:space="0" w:color="auto"/>
            </w:tcBorders>
            <w:vAlign w:val="center"/>
          </w:tcPr>
          <w:p w14:paraId="55AC238E"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DCF041"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F9B626"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63CD7CAF"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D353E36" w14:textId="77777777" w:rsidR="00F06552" w:rsidRPr="00F06552" w:rsidRDefault="00F06552" w:rsidP="00F06552">
            <w:pPr>
              <w:spacing w:before="0"/>
              <w:jc w:val="right"/>
              <w:rPr>
                <w:rFonts w:cs="Arial"/>
                <w:sz w:val="20"/>
                <w:szCs w:val="24"/>
                <w:lang w:val="sr-Latn-CS"/>
              </w:rPr>
            </w:pPr>
          </w:p>
        </w:tc>
      </w:tr>
      <w:tr w:rsidR="00F06552" w:rsidRPr="00F06552" w14:paraId="080C76C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D4FF276"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F156872" w14:textId="77777777" w:rsidR="00F06552" w:rsidRPr="00F06552" w:rsidRDefault="00F06552" w:rsidP="00F06552">
            <w:pPr>
              <w:spacing w:before="0"/>
              <w:rPr>
                <w:rFonts w:cs="Arial"/>
                <w:sz w:val="20"/>
                <w:szCs w:val="24"/>
                <w:lang w:val="sr-Latn-CS"/>
              </w:rPr>
            </w:pPr>
            <w:r w:rsidRPr="00F06552">
              <w:rPr>
                <w:rFonts w:cs="Arial"/>
                <w:sz w:val="20"/>
                <w:szCs w:val="20"/>
                <w:lang w:val="sr-Latn-CS"/>
              </w:rPr>
              <w:t>Сајла ручне</w:t>
            </w:r>
          </w:p>
        </w:tc>
        <w:tc>
          <w:tcPr>
            <w:tcW w:w="1276" w:type="dxa"/>
            <w:tcBorders>
              <w:top w:val="single" w:sz="4" w:space="0" w:color="auto"/>
              <w:left w:val="single" w:sz="4" w:space="0" w:color="auto"/>
              <w:bottom w:val="single" w:sz="4" w:space="0" w:color="auto"/>
              <w:right w:val="single" w:sz="4" w:space="0" w:color="auto"/>
            </w:tcBorders>
            <w:vAlign w:val="center"/>
          </w:tcPr>
          <w:p w14:paraId="43548D25"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B792F8"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8DF55C"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2F0A85EB"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1C04464" w14:textId="77777777" w:rsidR="00F06552" w:rsidRPr="00F06552" w:rsidRDefault="00F06552" w:rsidP="00F06552">
            <w:pPr>
              <w:spacing w:before="0"/>
              <w:jc w:val="right"/>
              <w:rPr>
                <w:rFonts w:cs="Arial"/>
                <w:sz w:val="20"/>
                <w:szCs w:val="24"/>
                <w:lang w:val="sr-Latn-CS"/>
              </w:rPr>
            </w:pPr>
          </w:p>
        </w:tc>
      </w:tr>
      <w:tr w:rsidR="00F06552" w:rsidRPr="00F06552" w14:paraId="18BEDDB9"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134E6C9"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586A5F4" w14:textId="77777777" w:rsidR="00F06552" w:rsidRPr="00F06552" w:rsidRDefault="00F06552" w:rsidP="00F06552">
            <w:pPr>
              <w:spacing w:before="0"/>
              <w:rPr>
                <w:rFonts w:cs="Arial"/>
                <w:sz w:val="20"/>
                <w:szCs w:val="24"/>
                <w:lang w:val="sr-Latn-CS"/>
              </w:rPr>
            </w:pPr>
            <w:r w:rsidRPr="00F06552">
              <w:rPr>
                <w:rFonts w:cs="Arial"/>
                <w:sz w:val="20"/>
                <w:szCs w:val="20"/>
                <w:lang w:val="sr-Latn-CS"/>
              </w:rPr>
              <w:t>Пакнови</w:t>
            </w:r>
          </w:p>
        </w:tc>
        <w:tc>
          <w:tcPr>
            <w:tcW w:w="1276" w:type="dxa"/>
            <w:tcBorders>
              <w:top w:val="single" w:sz="4" w:space="0" w:color="auto"/>
              <w:left w:val="single" w:sz="4" w:space="0" w:color="auto"/>
              <w:bottom w:val="single" w:sz="4" w:space="0" w:color="auto"/>
              <w:right w:val="single" w:sz="4" w:space="0" w:color="auto"/>
            </w:tcBorders>
            <w:vAlign w:val="center"/>
          </w:tcPr>
          <w:p w14:paraId="599961EC"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C4E843B" w14:textId="77777777" w:rsidR="00F06552" w:rsidRPr="00F06552" w:rsidRDefault="00F06552" w:rsidP="00F06552">
            <w:pPr>
              <w:spacing w:before="0"/>
              <w:jc w:val="center"/>
              <w:rPr>
                <w:rFonts w:cs="Arial"/>
                <w:sz w:val="24"/>
                <w:szCs w:val="24"/>
                <w:lang w:val="sr-Cyrl-CS"/>
              </w:rPr>
            </w:pPr>
            <w:r w:rsidRPr="00F06552">
              <w:rPr>
                <w:rFonts w:cs="Arial"/>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33C20C"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2BA80E84"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941B4B8" w14:textId="77777777" w:rsidR="00F06552" w:rsidRPr="00F06552" w:rsidRDefault="00F06552" w:rsidP="00F06552">
            <w:pPr>
              <w:spacing w:before="0"/>
              <w:jc w:val="right"/>
              <w:rPr>
                <w:rFonts w:cs="Arial"/>
                <w:sz w:val="20"/>
                <w:szCs w:val="24"/>
                <w:lang w:val="sr-Latn-CS"/>
              </w:rPr>
            </w:pPr>
          </w:p>
        </w:tc>
      </w:tr>
      <w:tr w:rsidR="00F06552" w:rsidRPr="00F06552" w14:paraId="01C7881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D4CC4BE"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5249241" w14:textId="77777777" w:rsidR="00F06552" w:rsidRPr="00F06552" w:rsidRDefault="00F06552" w:rsidP="00F06552">
            <w:pPr>
              <w:spacing w:before="0"/>
              <w:rPr>
                <w:rFonts w:cs="Arial"/>
                <w:sz w:val="20"/>
                <w:szCs w:val="24"/>
                <w:lang w:val="sr-Latn-CS"/>
              </w:rPr>
            </w:pPr>
            <w:r w:rsidRPr="00F06552">
              <w:rPr>
                <w:rFonts w:cs="Arial"/>
                <w:sz w:val="20"/>
                <w:szCs w:val="20"/>
                <w:lang w:val="sr-Latn-CS"/>
              </w:rPr>
              <w:t>Пети кочиони цилиндар</w:t>
            </w:r>
          </w:p>
        </w:tc>
        <w:tc>
          <w:tcPr>
            <w:tcW w:w="1276" w:type="dxa"/>
            <w:tcBorders>
              <w:top w:val="single" w:sz="4" w:space="0" w:color="auto"/>
              <w:left w:val="single" w:sz="4" w:space="0" w:color="auto"/>
              <w:bottom w:val="single" w:sz="4" w:space="0" w:color="auto"/>
              <w:right w:val="single" w:sz="4" w:space="0" w:color="auto"/>
            </w:tcBorders>
            <w:vAlign w:val="center"/>
          </w:tcPr>
          <w:p w14:paraId="570B8A60"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C858A4"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FD8EA1"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2A55847E"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DC88C9F" w14:textId="77777777" w:rsidR="00F06552" w:rsidRPr="00F06552" w:rsidRDefault="00F06552" w:rsidP="00F06552">
            <w:pPr>
              <w:spacing w:before="0"/>
              <w:jc w:val="right"/>
              <w:rPr>
                <w:rFonts w:cs="Arial"/>
                <w:sz w:val="20"/>
                <w:szCs w:val="24"/>
                <w:lang w:val="sr-Latn-CS"/>
              </w:rPr>
            </w:pPr>
          </w:p>
        </w:tc>
      </w:tr>
      <w:tr w:rsidR="00F06552" w:rsidRPr="00F06552" w14:paraId="508C8699"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EBD2D34"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7C02FB" w14:textId="77777777" w:rsidR="00F06552" w:rsidRPr="00F06552" w:rsidRDefault="00F06552" w:rsidP="00F06552">
            <w:pPr>
              <w:spacing w:before="0"/>
              <w:rPr>
                <w:rFonts w:cs="Arial"/>
                <w:sz w:val="20"/>
                <w:szCs w:val="24"/>
                <w:lang w:val="sr-Latn-CS"/>
              </w:rPr>
            </w:pPr>
            <w:r w:rsidRPr="00F06552">
              <w:rPr>
                <w:rFonts w:cs="Arial"/>
                <w:sz w:val="20"/>
                <w:szCs w:val="20"/>
                <w:lang w:val="sr-Latn-CS"/>
              </w:rPr>
              <w:t>Црево задњих кочница</w:t>
            </w:r>
          </w:p>
        </w:tc>
        <w:tc>
          <w:tcPr>
            <w:tcW w:w="1276" w:type="dxa"/>
            <w:tcBorders>
              <w:top w:val="single" w:sz="4" w:space="0" w:color="auto"/>
              <w:left w:val="single" w:sz="4" w:space="0" w:color="auto"/>
              <w:bottom w:val="single" w:sz="4" w:space="0" w:color="auto"/>
              <w:right w:val="single" w:sz="4" w:space="0" w:color="auto"/>
            </w:tcBorders>
            <w:vAlign w:val="center"/>
          </w:tcPr>
          <w:p w14:paraId="228B0E8F"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BBA4057"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4332E1"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403C373"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F6DC0DC" w14:textId="77777777" w:rsidR="00F06552" w:rsidRPr="00F06552" w:rsidRDefault="00F06552" w:rsidP="00F06552">
            <w:pPr>
              <w:spacing w:before="0"/>
              <w:jc w:val="right"/>
              <w:rPr>
                <w:rFonts w:cs="Arial"/>
                <w:sz w:val="20"/>
                <w:szCs w:val="24"/>
                <w:lang w:val="sr-Latn-CS"/>
              </w:rPr>
            </w:pPr>
          </w:p>
        </w:tc>
      </w:tr>
      <w:tr w:rsidR="00F06552" w:rsidRPr="00F06552" w14:paraId="3B6EA21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A146AC8"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C515445" w14:textId="77777777" w:rsidR="00F06552" w:rsidRPr="00F06552" w:rsidRDefault="00F06552" w:rsidP="00F06552">
            <w:pPr>
              <w:spacing w:before="0"/>
              <w:rPr>
                <w:rFonts w:cs="Arial"/>
                <w:sz w:val="20"/>
                <w:szCs w:val="24"/>
                <w:lang w:val="sr-Latn-CS"/>
              </w:rPr>
            </w:pPr>
            <w:r w:rsidRPr="00F06552">
              <w:rPr>
                <w:rFonts w:cs="Arial"/>
                <w:sz w:val="20"/>
                <w:szCs w:val="20"/>
                <w:lang w:val="sr-Latn-CS"/>
              </w:rPr>
              <w:t>Цев кочница</w:t>
            </w:r>
          </w:p>
        </w:tc>
        <w:tc>
          <w:tcPr>
            <w:tcW w:w="1276" w:type="dxa"/>
            <w:tcBorders>
              <w:top w:val="single" w:sz="4" w:space="0" w:color="auto"/>
              <w:left w:val="single" w:sz="4" w:space="0" w:color="auto"/>
              <w:bottom w:val="single" w:sz="4" w:space="0" w:color="auto"/>
              <w:right w:val="single" w:sz="4" w:space="0" w:color="auto"/>
            </w:tcBorders>
            <w:vAlign w:val="center"/>
          </w:tcPr>
          <w:p w14:paraId="171ABE33"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7FF69EA"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8F297A"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3B36DD5A"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2D689BB" w14:textId="77777777" w:rsidR="00F06552" w:rsidRPr="00F06552" w:rsidRDefault="00F06552" w:rsidP="00F06552">
            <w:pPr>
              <w:spacing w:before="0"/>
              <w:jc w:val="right"/>
              <w:rPr>
                <w:rFonts w:cs="Arial"/>
                <w:sz w:val="20"/>
                <w:szCs w:val="24"/>
                <w:lang w:val="sr-Latn-CS"/>
              </w:rPr>
            </w:pPr>
          </w:p>
        </w:tc>
      </w:tr>
      <w:tr w:rsidR="00F06552" w:rsidRPr="00F06552" w14:paraId="7F6D2439"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E4C9642"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B2D3645" w14:textId="77777777" w:rsidR="00F06552" w:rsidRPr="00F06552" w:rsidRDefault="00F06552" w:rsidP="00F06552">
            <w:pPr>
              <w:spacing w:before="0"/>
              <w:rPr>
                <w:rFonts w:cs="Arial"/>
                <w:sz w:val="20"/>
                <w:szCs w:val="24"/>
                <w:lang w:val="sr-Latn-CS"/>
              </w:rPr>
            </w:pPr>
            <w:r w:rsidRPr="00F06552">
              <w:rPr>
                <w:rFonts w:cs="Arial"/>
                <w:sz w:val="20"/>
                <w:szCs w:val="20"/>
                <w:lang w:val="sr-Latn-CS"/>
              </w:rPr>
              <w:t>Амортизер предњи</w:t>
            </w:r>
          </w:p>
        </w:tc>
        <w:tc>
          <w:tcPr>
            <w:tcW w:w="1276" w:type="dxa"/>
            <w:tcBorders>
              <w:top w:val="single" w:sz="4" w:space="0" w:color="auto"/>
              <w:left w:val="single" w:sz="4" w:space="0" w:color="auto"/>
              <w:bottom w:val="single" w:sz="4" w:space="0" w:color="auto"/>
              <w:right w:val="single" w:sz="4" w:space="0" w:color="auto"/>
            </w:tcBorders>
            <w:vAlign w:val="center"/>
          </w:tcPr>
          <w:p w14:paraId="1087DC2C"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163510"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FE7FAE"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374FA05"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9A87A6A" w14:textId="77777777" w:rsidR="00F06552" w:rsidRPr="00F06552" w:rsidRDefault="00F06552" w:rsidP="00F06552">
            <w:pPr>
              <w:spacing w:before="0"/>
              <w:jc w:val="right"/>
              <w:rPr>
                <w:rFonts w:cs="Arial"/>
                <w:sz w:val="20"/>
                <w:szCs w:val="24"/>
                <w:lang w:val="sr-Latn-CS"/>
              </w:rPr>
            </w:pPr>
          </w:p>
        </w:tc>
      </w:tr>
      <w:tr w:rsidR="00F06552" w:rsidRPr="00F06552" w14:paraId="19CC7FA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913983E"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C44DFB" w14:textId="77777777" w:rsidR="00F06552" w:rsidRPr="00F06552" w:rsidRDefault="00F06552" w:rsidP="00F06552">
            <w:pPr>
              <w:spacing w:before="0"/>
              <w:rPr>
                <w:rFonts w:cs="Arial"/>
                <w:sz w:val="20"/>
                <w:szCs w:val="24"/>
                <w:lang w:val="sr-Latn-CS"/>
              </w:rPr>
            </w:pPr>
            <w:r w:rsidRPr="00F06552">
              <w:rPr>
                <w:rFonts w:cs="Arial"/>
                <w:sz w:val="20"/>
                <w:szCs w:val="20"/>
                <w:lang w:val="sr-Latn-CS"/>
              </w:rPr>
              <w:t>Завртањ предњег амортизера</w:t>
            </w:r>
          </w:p>
        </w:tc>
        <w:tc>
          <w:tcPr>
            <w:tcW w:w="1276" w:type="dxa"/>
            <w:tcBorders>
              <w:top w:val="single" w:sz="4" w:space="0" w:color="auto"/>
              <w:left w:val="single" w:sz="4" w:space="0" w:color="auto"/>
              <w:bottom w:val="single" w:sz="4" w:space="0" w:color="auto"/>
              <w:right w:val="single" w:sz="4" w:space="0" w:color="auto"/>
            </w:tcBorders>
            <w:vAlign w:val="center"/>
          </w:tcPr>
          <w:p w14:paraId="48F0464A"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C54FE3"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968A7C"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0A4B9AC8"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17D9512" w14:textId="77777777" w:rsidR="00F06552" w:rsidRPr="00F06552" w:rsidRDefault="00F06552" w:rsidP="00F06552">
            <w:pPr>
              <w:spacing w:before="0"/>
              <w:jc w:val="right"/>
              <w:rPr>
                <w:rFonts w:cs="Arial"/>
                <w:sz w:val="20"/>
                <w:szCs w:val="24"/>
                <w:lang w:val="sr-Latn-CS"/>
              </w:rPr>
            </w:pPr>
          </w:p>
        </w:tc>
      </w:tr>
      <w:tr w:rsidR="00F06552" w:rsidRPr="00F06552" w14:paraId="526B15C0"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54AC2CC"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01FF9BB" w14:textId="77777777" w:rsidR="00F06552" w:rsidRPr="00F06552" w:rsidRDefault="00F06552" w:rsidP="00F06552">
            <w:pPr>
              <w:spacing w:before="0"/>
              <w:rPr>
                <w:rFonts w:cs="Arial"/>
                <w:sz w:val="20"/>
                <w:szCs w:val="24"/>
                <w:lang w:val="sr-Latn-CS"/>
              </w:rPr>
            </w:pPr>
            <w:r w:rsidRPr="00F06552">
              <w:rPr>
                <w:rFonts w:cs="Arial"/>
                <w:sz w:val="20"/>
                <w:szCs w:val="20"/>
                <w:lang w:val="sr-Latn-CS"/>
              </w:rPr>
              <w:t>Шоља амортизера</w:t>
            </w:r>
          </w:p>
        </w:tc>
        <w:tc>
          <w:tcPr>
            <w:tcW w:w="1276" w:type="dxa"/>
            <w:tcBorders>
              <w:top w:val="single" w:sz="4" w:space="0" w:color="auto"/>
              <w:left w:val="single" w:sz="4" w:space="0" w:color="auto"/>
              <w:bottom w:val="single" w:sz="4" w:space="0" w:color="auto"/>
              <w:right w:val="single" w:sz="4" w:space="0" w:color="auto"/>
            </w:tcBorders>
            <w:vAlign w:val="center"/>
          </w:tcPr>
          <w:p w14:paraId="55BC4ACE"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8EB2CE"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6E46E1"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15A1E881"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F614A44" w14:textId="77777777" w:rsidR="00F06552" w:rsidRPr="00F06552" w:rsidRDefault="00F06552" w:rsidP="00F06552">
            <w:pPr>
              <w:spacing w:before="0"/>
              <w:jc w:val="right"/>
              <w:rPr>
                <w:rFonts w:cs="Arial"/>
                <w:sz w:val="20"/>
                <w:szCs w:val="24"/>
                <w:lang w:val="sr-Latn-CS"/>
              </w:rPr>
            </w:pPr>
          </w:p>
        </w:tc>
      </w:tr>
      <w:tr w:rsidR="00F06552" w:rsidRPr="00F06552" w14:paraId="356FD20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12E5B1C"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6A44C0" w14:textId="77777777" w:rsidR="00F06552" w:rsidRPr="00F06552" w:rsidRDefault="00F06552" w:rsidP="00F06552">
            <w:pPr>
              <w:spacing w:before="0"/>
              <w:rPr>
                <w:rFonts w:cs="Arial"/>
                <w:sz w:val="20"/>
                <w:szCs w:val="24"/>
                <w:lang w:val="sr-Latn-CS"/>
              </w:rPr>
            </w:pPr>
            <w:r w:rsidRPr="00F06552">
              <w:rPr>
                <w:rFonts w:cs="Arial"/>
                <w:sz w:val="20"/>
                <w:szCs w:val="20"/>
                <w:lang w:val="sr-Latn-CS"/>
              </w:rPr>
              <w:t>Амортизер задњи</w:t>
            </w:r>
          </w:p>
        </w:tc>
        <w:tc>
          <w:tcPr>
            <w:tcW w:w="1276" w:type="dxa"/>
            <w:tcBorders>
              <w:top w:val="single" w:sz="4" w:space="0" w:color="auto"/>
              <w:left w:val="single" w:sz="4" w:space="0" w:color="auto"/>
              <w:bottom w:val="single" w:sz="4" w:space="0" w:color="auto"/>
              <w:right w:val="single" w:sz="4" w:space="0" w:color="auto"/>
            </w:tcBorders>
            <w:vAlign w:val="center"/>
          </w:tcPr>
          <w:p w14:paraId="79DC2BB9"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865E55"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D9BC0"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7ACE96A"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F839173" w14:textId="77777777" w:rsidR="00F06552" w:rsidRPr="00F06552" w:rsidRDefault="00F06552" w:rsidP="00F06552">
            <w:pPr>
              <w:spacing w:before="0"/>
              <w:jc w:val="right"/>
              <w:rPr>
                <w:rFonts w:cs="Arial"/>
                <w:sz w:val="20"/>
                <w:szCs w:val="24"/>
                <w:lang w:val="sr-Latn-CS"/>
              </w:rPr>
            </w:pPr>
          </w:p>
        </w:tc>
      </w:tr>
      <w:tr w:rsidR="00F06552" w:rsidRPr="00F06552" w14:paraId="3D44448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DDA1E6E"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3CE3667" w14:textId="77777777" w:rsidR="00F06552" w:rsidRPr="00F06552" w:rsidRDefault="00F06552" w:rsidP="00F06552">
            <w:pPr>
              <w:spacing w:before="0"/>
              <w:rPr>
                <w:rFonts w:cs="Arial"/>
                <w:sz w:val="20"/>
                <w:szCs w:val="24"/>
                <w:lang w:val="sr-Latn-CS"/>
              </w:rPr>
            </w:pPr>
            <w:r w:rsidRPr="00F06552">
              <w:rPr>
                <w:rFonts w:cs="Arial"/>
                <w:sz w:val="20"/>
                <w:szCs w:val="20"/>
                <w:lang w:val="sr-Latn-CS"/>
              </w:rPr>
              <w:t>Амортизер трећих врата</w:t>
            </w:r>
          </w:p>
        </w:tc>
        <w:tc>
          <w:tcPr>
            <w:tcW w:w="1276" w:type="dxa"/>
            <w:tcBorders>
              <w:top w:val="single" w:sz="4" w:space="0" w:color="auto"/>
              <w:left w:val="single" w:sz="4" w:space="0" w:color="auto"/>
              <w:bottom w:val="single" w:sz="4" w:space="0" w:color="auto"/>
              <w:right w:val="single" w:sz="4" w:space="0" w:color="auto"/>
            </w:tcBorders>
            <w:vAlign w:val="center"/>
          </w:tcPr>
          <w:p w14:paraId="290A0275"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0D11B5"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6D0002"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40A6097F"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CC71A2F" w14:textId="77777777" w:rsidR="00F06552" w:rsidRPr="00F06552" w:rsidRDefault="00F06552" w:rsidP="00F06552">
            <w:pPr>
              <w:spacing w:before="0"/>
              <w:jc w:val="right"/>
              <w:rPr>
                <w:rFonts w:cs="Arial"/>
                <w:sz w:val="20"/>
                <w:szCs w:val="24"/>
                <w:lang w:val="sr-Latn-CS"/>
              </w:rPr>
            </w:pPr>
          </w:p>
        </w:tc>
      </w:tr>
      <w:tr w:rsidR="00F06552" w:rsidRPr="00F06552" w14:paraId="5BCCF11F"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F06E05C"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5DA3563" w14:textId="77777777" w:rsidR="00F06552" w:rsidRPr="00F06552" w:rsidRDefault="00F06552" w:rsidP="00F06552">
            <w:pPr>
              <w:spacing w:before="0"/>
              <w:rPr>
                <w:rFonts w:cs="Arial"/>
                <w:sz w:val="20"/>
                <w:szCs w:val="24"/>
                <w:lang w:val="sr-Latn-CS"/>
              </w:rPr>
            </w:pPr>
            <w:r w:rsidRPr="00F06552">
              <w:rPr>
                <w:rFonts w:cs="Arial"/>
                <w:sz w:val="20"/>
                <w:szCs w:val="20"/>
                <w:lang w:val="sr-Latn-CS"/>
              </w:rPr>
              <w:t>Црево задњих кочница</w:t>
            </w:r>
          </w:p>
        </w:tc>
        <w:tc>
          <w:tcPr>
            <w:tcW w:w="1276" w:type="dxa"/>
            <w:tcBorders>
              <w:top w:val="single" w:sz="4" w:space="0" w:color="auto"/>
              <w:left w:val="single" w:sz="4" w:space="0" w:color="auto"/>
              <w:bottom w:val="single" w:sz="4" w:space="0" w:color="auto"/>
              <w:right w:val="single" w:sz="4" w:space="0" w:color="auto"/>
            </w:tcBorders>
            <w:vAlign w:val="center"/>
          </w:tcPr>
          <w:p w14:paraId="5F3EFC7E"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694C56"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A23B8E"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2D3BF42"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05D0672" w14:textId="77777777" w:rsidR="00F06552" w:rsidRPr="00F06552" w:rsidRDefault="00F06552" w:rsidP="00F06552">
            <w:pPr>
              <w:spacing w:before="0"/>
              <w:jc w:val="right"/>
              <w:rPr>
                <w:rFonts w:cs="Arial"/>
                <w:sz w:val="20"/>
                <w:szCs w:val="24"/>
                <w:lang w:val="sr-Latn-CS"/>
              </w:rPr>
            </w:pPr>
          </w:p>
        </w:tc>
      </w:tr>
      <w:tr w:rsidR="00F06552" w:rsidRPr="00F06552" w14:paraId="3B61AAE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04B1B76"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C69589B" w14:textId="77777777" w:rsidR="00F06552" w:rsidRPr="00F06552" w:rsidRDefault="00F06552" w:rsidP="00F06552">
            <w:pPr>
              <w:spacing w:before="0"/>
              <w:rPr>
                <w:rFonts w:cs="Arial"/>
                <w:sz w:val="20"/>
                <w:szCs w:val="24"/>
                <w:lang w:val="sr-Latn-CS"/>
              </w:rPr>
            </w:pPr>
            <w:r w:rsidRPr="00F06552">
              <w:rPr>
                <w:rFonts w:cs="Arial"/>
                <w:sz w:val="20"/>
                <w:szCs w:val="20"/>
                <w:lang w:val="sr-Latn-CS"/>
              </w:rPr>
              <w:t>Цев кочница</w:t>
            </w:r>
          </w:p>
        </w:tc>
        <w:tc>
          <w:tcPr>
            <w:tcW w:w="1276" w:type="dxa"/>
            <w:tcBorders>
              <w:top w:val="single" w:sz="4" w:space="0" w:color="auto"/>
              <w:left w:val="single" w:sz="4" w:space="0" w:color="auto"/>
              <w:bottom w:val="single" w:sz="4" w:space="0" w:color="auto"/>
              <w:right w:val="single" w:sz="4" w:space="0" w:color="auto"/>
            </w:tcBorders>
            <w:vAlign w:val="center"/>
          </w:tcPr>
          <w:p w14:paraId="30790AE0"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EA301AD"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41C92"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6D48D4E5"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E1C3673" w14:textId="77777777" w:rsidR="00F06552" w:rsidRPr="00F06552" w:rsidRDefault="00F06552" w:rsidP="00F06552">
            <w:pPr>
              <w:spacing w:before="0"/>
              <w:jc w:val="right"/>
              <w:rPr>
                <w:rFonts w:cs="Arial"/>
                <w:sz w:val="20"/>
                <w:szCs w:val="24"/>
                <w:lang w:val="sr-Latn-CS"/>
              </w:rPr>
            </w:pPr>
          </w:p>
        </w:tc>
      </w:tr>
      <w:tr w:rsidR="00F06552" w:rsidRPr="00F06552" w14:paraId="1C6F9DE6"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CE71513"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8203E9D" w14:textId="77777777" w:rsidR="00F06552" w:rsidRPr="00F06552" w:rsidRDefault="00F06552" w:rsidP="00F06552">
            <w:pPr>
              <w:spacing w:before="0"/>
              <w:rPr>
                <w:rFonts w:cs="Arial"/>
                <w:sz w:val="20"/>
                <w:szCs w:val="24"/>
                <w:lang w:val="sr-Latn-CS"/>
              </w:rPr>
            </w:pPr>
            <w:r w:rsidRPr="00F06552">
              <w:rPr>
                <w:rFonts w:cs="Arial"/>
                <w:sz w:val="20"/>
                <w:szCs w:val="20"/>
                <w:lang w:val="sr-Latn-CS"/>
              </w:rPr>
              <w:t>Квака врата са кључем Л</w:t>
            </w:r>
            <w:r w:rsidRPr="00F06552">
              <w:rPr>
                <w:rFonts w:cs="Arial"/>
                <w:sz w:val="20"/>
                <w:szCs w:val="20"/>
                <w:lang w:val="sr-Cyrl-CS"/>
              </w:rPr>
              <w:t xml:space="preserve"> </w:t>
            </w:r>
            <w:r w:rsidRPr="00F06552">
              <w:rPr>
                <w:rFonts w:cs="Arial"/>
                <w:sz w:val="20"/>
                <w:szCs w:val="20"/>
                <w:lang w:val="sr-Latn-CS"/>
              </w:rPr>
              <w:t>+</w:t>
            </w:r>
            <w:r w:rsidRPr="00F06552">
              <w:rPr>
                <w:rFonts w:cs="Arial"/>
                <w:sz w:val="20"/>
                <w:szCs w:val="20"/>
                <w:lang w:val="sr-Cyrl-CS"/>
              </w:rPr>
              <w:t xml:space="preserve"> </w:t>
            </w:r>
            <w:r w:rsidRPr="00F06552">
              <w:rPr>
                <w:rFonts w:cs="Arial"/>
                <w:sz w:val="20"/>
                <w:szCs w:val="20"/>
                <w:lang w:val="sr-Latn-CS"/>
              </w:rPr>
              <w:t>Д</w:t>
            </w:r>
          </w:p>
        </w:tc>
        <w:tc>
          <w:tcPr>
            <w:tcW w:w="1276" w:type="dxa"/>
            <w:tcBorders>
              <w:top w:val="single" w:sz="4" w:space="0" w:color="auto"/>
              <w:left w:val="single" w:sz="4" w:space="0" w:color="auto"/>
              <w:bottom w:val="single" w:sz="4" w:space="0" w:color="auto"/>
              <w:right w:val="single" w:sz="4" w:space="0" w:color="auto"/>
            </w:tcBorders>
            <w:vAlign w:val="center"/>
          </w:tcPr>
          <w:p w14:paraId="480ED62A"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3AEDE2"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C4F521"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4DFCE0E8"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94D101A" w14:textId="77777777" w:rsidR="00F06552" w:rsidRPr="00F06552" w:rsidRDefault="00F06552" w:rsidP="00F06552">
            <w:pPr>
              <w:spacing w:before="0"/>
              <w:jc w:val="right"/>
              <w:rPr>
                <w:rFonts w:cs="Arial"/>
                <w:sz w:val="20"/>
                <w:szCs w:val="24"/>
                <w:lang w:val="sr-Latn-CS"/>
              </w:rPr>
            </w:pPr>
          </w:p>
        </w:tc>
      </w:tr>
      <w:tr w:rsidR="00F06552" w:rsidRPr="00F06552" w14:paraId="36C9E57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1093C20"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A545A9C" w14:textId="77777777" w:rsidR="00F06552" w:rsidRPr="00F06552" w:rsidRDefault="00F06552" w:rsidP="00F06552">
            <w:pPr>
              <w:spacing w:before="0"/>
              <w:rPr>
                <w:rFonts w:cs="Arial"/>
                <w:sz w:val="20"/>
                <w:szCs w:val="24"/>
                <w:lang w:val="sr-Latn-CS"/>
              </w:rPr>
            </w:pPr>
            <w:r w:rsidRPr="00F06552">
              <w:rPr>
                <w:rFonts w:cs="Arial"/>
                <w:sz w:val="20"/>
                <w:szCs w:val="20"/>
                <w:lang w:val="sr-Latn-CS"/>
              </w:rPr>
              <w:t>Брава врата Л</w:t>
            </w:r>
            <w:r w:rsidRPr="00F06552">
              <w:rPr>
                <w:rFonts w:cs="Arial"/>
                <w:sz w:val="20"/>
                <w:szCs w:val="20"/>
                <w:lang w:val="sr-Cyrl-CS"/>
              </w:rPr>
              <w:t xml:space="preserve"> </w:t>
            </w:r>
            <w:r w:rsidRPr="00F06552">
              <w:rPr>
                <w:rFonts w:cs="Arial"/>
                <w:sz w:val="20"/>
                <w:szCs w:val="20"/>
                <w:lang w:val="sr-Latn-CS"/>
              </w:rPr>
              <w:t>+</w:t>
            </w:r>
            <w:r w:rsidRPr="00F06552">
              <w:rPr>
                <w:rFonts w:cs="Arial"/>
                <w:sz w:val="20"/>
                <w:szCs w:val="20"/>
                <w:lang w:val="sr-Cyrl-CS"/>
              </w:rPr>
              <w:t xml:space="preserve"> </w:t>
            </w:r>
            <w:r w:rsidRPr="00F06552">
              <w:rPr>
                <w:rFonts w:cs="Arial"/>
                <w:sz w:val="20"/>
                <w:szCs w:val="20"/>
                <w:lang w:val="sr-Latn-CS"/>
              </w:rPr>
              <w:t>Д</w:t>
            </w:r>
          </w:p>
        </w:tc>
        <w:tc>
          <w:tcPr>
            <w:tcW w:w="1276" w:type="dxa"/>
            <w:tcBorders>
              <w:top w:val="single" w:sz="4" w:space="0" w:color="auto"/>
              <w:left w:val="single" w:sz="4" w:space="0" w:color="auto"/>
              <w:bottom w:val="single" w:sz="4" w:space="0" w:color="auto"/>
              <w:right w:val="single" w:sz="4" w:space="0" w:color="auto"/>
            </w:tcBorders>
            <w:vAlign w:val="center"/>
          </w:tcPr>
          <w:p w14:paraId="7124FB58"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CB611F"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59A95E"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DC36372"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BCB069E" w14:textId="77777777" w:rsidR="00F06552" w:rsidRPr="00F06552" w:rsidRDefault="00F06552" w:rsidP="00F06552">
            <w:pPr>
              <w:spacing w:before="0"/>
              <w:jc w:val="right"/>
              <w:rPr>
                <w:rFonts w:cs="Arial"/>
                <w:sz w:val="20"/>
                <w:szCs w:val="24"/>
                <w:lang w:val="sr-Latn-CS"/>
              </w:rPr>
            </w:pPr>
          </w:p>
        </w:tc>
      </w:tr>
      <w:tr w:rsidR="00F06552" w:rsidRPr="00F06552" w14:paraId="252D20B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A75E39E"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7AA243B" w14:textId="77777777" w:rsidR="00F06552" w:rsidRPr="00F06552" w:rsidRDefault="00F06552" w:rsidP="00F06552">
            <w:pPr>
              <w:spacing w:before="0"/>
              <w:rPr>
                <w:rFonts w:cs="Arial"/>
                <w:sz w:val="20"/>
                <w:szCs w:val="24"/>
                <w:lang w:val="sr-Latn-CS"/>
              </w:rPr>
            </w:pPr>
            <w:r w:rsidRPr="00F06552">
              <w:rPr>
                <w:rFonts w:cs="Arial"/>
                <w:sz w:val="20"/>
                <w:szCs w:val="20"/>
                <w:lang w:val="sr-Latn-CS"/>
              </w:rPr>
              <w:t>Брава трећих врата са кључем</w:t>
            </w:r>
          </w:p>
        </w:tc>
        <w:tc>
          <w:tcPr>
            <w:tcW w:w="1276" w:type="dxa"/>
            <w:tcBorders>
              <w:top w:val="single" w:sz="4" w:space="0" w:color="auto"/>
              <w:left w:val="single" w:sz="4" w:space="0" w:color="auto"/>
              <w:bottom w:val="single" w:sz="4" w:space="0" w:color="auto"/>
              <w:right w:val="single" w:sz="4" w:space="0" w:color="auto"/>
            </w:tcBorders>
            <w:vAlign w:val="center"/>
          </w:tcPr>
          <w:p w14:paraId="753C9A69"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FCAA14"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158586"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1CB051BB"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33C2390" w14:textId="77777777" w:rsidR="00F06552" w:rsidRPr="00F06552" w:rsidRDefault="00F06552" w:rsidP="00F06552">
            <w:pPr>
              <w:spacing w:before="0"/>
              <w:jc w:val="right"/>
              <w:rPr>
                <w:rFonts w:cs="Arial"/>
                <w:sz w:val="20"/>
                <w:szCs w:val="24"/>
                <w:lang w:val="sr-Latn-CS"/>
              </w:rPr>
            </w:pPr>
          </w:p>
        </w:tc>
      </w:tr>
      <w:tr w:rsidR="00F06552" w:rsidRPr="00F06552" w14:paraId="738EEB65"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F4D8278"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B931BF2" w14:textId="77777777" w:rsidR="00F06552" w:rsidRPr="00F06552" w:rsidRDefault="00F06552" w:rsidP="00F06552">
            <w:pPr>
              <w:spacing w:before="0"/>
              <w:rPr>
                <w:rFonts w:cs="Arial"/>
                <w:sz w:val="20"/>
                <w:szCs w:val="24"/>
                <w:lang w:val="sr-Latn-CS"/>
              </w:rPr>
            </w:pPr>
            <w:r w:rsidRPr="00F06552">
              <w:rPr>
                <w:rFonts w:cs="Arial"/>
                <w:sz w:val="20"/>
                <w:szCs w:val="20"/>
                <w:lang w:val="sr-Latn-CS"/>
              </w:rPr>
              <w:t>Ручица за отварање врата</w:t>
            </w:r>
          </w:p>
        </w:tc>
        <w:tc>
          <w:tcPr>
            <w:tcW w:w="1276" w:type="dxa"/>
            <w:tcBorders>
              <w:top w:val="single" w:sz="4" w:space="0" w:color="auto"/>
              <w:left w:val="single" w:sz="4" w:space="0" w:color="auto"/>
              <w:bottom w:val="single" w:sz="4" w:space="0" w:color="auto"/>
              <w:right w:val="single" w:sz="4" w:space="0" w:color="auto"/>
            </w:tcBorders>
            <w:vAlign w:val="center"/>
          </w:tcPr>
          <w:p w14:paraId="05A3F167"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D70B1D7"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637280"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6D2C79D4"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E4AB858" w14:textId="77777777" w:rsidR="00F06552" w:rsidRPr="00F06552" w:rsidRDefault="00F06552" w:rsidP="00F06552">
            <w:pPr>
              <w:spacing w:before="0"/>
              <w:jc w:val="right"/>
              <w:rPr>
                <w:rFonts w:cs="Arial"/>
                <w:sz w:val="20"/>
                <w:szCs w:val="24"/>
                <w:lang w:val="sr-Latn-CS"/>
              </w:rPr>
            </w:pPr>
          </w:p>
        </w:tc>
      </w:tr>
      <w:tr w:rsidR="00F06552" w:rsidRPr="00F06552" w14:paraId="6000D60A"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CE98351"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55F9D8F" w14:textId="77777777" w:rsidR="00F06552" w:rsidRPr="00F06552" w:rsidRDefault="00F06552" w:rsidP="00F06552">
            <w:pPr>
              <w:spacing w:before="0"/>
              <w:rPr>
                <w:rFonts w:cs="Arial"/>
                <w:sz w:val="20"/>
                <w:szCs w:val="24"/>
                <w:lang w:val="sr-Latn-CS"/>
              </w:rPr>
            </w:pPr>
            <w:r w:rsidRPr="00F06552">
              <w:rPr>
                <w:rFonts w:cs="Arial"/>
                <w:sz w:val="20"/>
                <w:szCs w:val="20"/>
                <w:lang w:val="sr-Latn-CS"/>
              </w:rPr>
              <w:t>Ручица за отварање прозора</w:t>
            </w:r>
          </w:p>
        </w:tc>
        <w:tc>
          <w:tcPr>
            <w:tcW w:w="1276" w:type="dxa"/>
            <w:tcBorders>
              <w:top w:val="single" w:sz="4" w:space="0" w:color="auto"/>
              <w:left w:val="single" w:sz="4" w:space="0" w:color="auto"/>
              <w:bottom w:val="single" w:sz="4" w:space="0" w:color="auto"/>
              <w:right w:val="single" w:sz="4" w:space="0" w:color="auto"/>
            </w:tcBorders>
            <w:vAlign w:val="center"/>
          </w:tcPr>
          <w:p w14:paraId="302C3657"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B2D74B5"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E31A13"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686C07F7"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37A905C" w14:textId="77777777" w:rsidR="00F06552" w:rsidRPr="00F06552" w:rsidRDefault="00F06552" w:rsidP="00F06552">
            <w:pPr>
              <w:spacing w:before="0"/>
              <w:jc w:val="right"/>
              <w:rPr>
                <w:rFonts w:cs="Arial"/>
                <w:sz w:val="20"/>
                <w:szCs w:val="24"/>
                <w:lang w:val="sr-Latn-CS"/>
              </w:rPr>
            </w:pPr>
          </w:p>
        </w:tc>
      </w:tr>
      <w:tr w:rsidR="00F06552" w:rsidRPr="00F06552" w14:paraId="2DAC144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B201574" w14:textId="77777777" w:rsidR="00F06552" w:rsidRPr="00F06552" w:rsidRDefault="00F06552" w:rsidP="00491DDC">
            <w:pPr>
              <w:numPr>
                <w:ilvl w:val="0"/>
                <w:numId w:val="41"/>
              </w:numPr>
              <w:spacing w:before="0"/>
              <w:jc w:val="center"/>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8E3B21F" w14:textId="77777777" w:rsidR="00F06552" w:rsidRPr="00F06552" w:rsidRDefault="00F06552" w:rsidP="00F06552">
            <w:pPr>
              <w:spacing w:before="0"/>
              <w:rPr>
                <w:rFonts w:cs="Arial"/>
                <w:sz w:val="20"/>
                <w:szCs w:val="24"/>
                <w:lang w:val="sr-Latn-CS"/>
              </w:rPr>
            </w:pPr>
            <w:r w:rsidRPr="00F06552">
              <w:rPr>
                <w:rFonts w:cs="Arial"/>
                <w:sz w:val="20"/>
                <w:szCs w:val="20"/>
                <w:lang w:val="sr-Latn-CS"/>
              </w:rPr>
              <w:t>Резервоар горива</w:t>
            </w:r>
          </w:p>
        </w:tc>
        <w:tc>
          <w:tcPr>
            <w:tcW w:w="1276" w:type="dxa"/>
            <w:tcBorders>
              <w:top w:val="single" w:sz="4" w:space="0" w:color="auto"/>
              <w:left w:val="single" w:sz="4" w:space="0" w:color="auto"/>
              <w:bottom w:val="single" w:sz="4" w:space="0" w:color="auto"/>
              <w:right w:val="single" w:sz="4" w:space="0" w:color="auto"/>
            </w:tcBorders>
            <w:vAlign w:val="center"/>
          </w:tcPr>
          <w:p w14:paraId="123524D5"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BD2C37E"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A27084"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15C37D8E"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7B45EF8" w14:textId="77777777" w:rsidR="00F06552" w:rsidRPr="00F06552" w:rsidRDefault="00F06552" w:rsidP="00F06552">
            <w:pPr>
              <w:spacing w:before="0"/>
              <w:jc w:val="right"/>
              <w:rPr>
                <w:rFonts w:cs="Arial"/>
                <w:sz w:val="20"/>
                <w:szCs w:val="24"/>
                <w:lang w:val="sr-Latn-CS"/>
              </w:rPr>
            </w:pPr>
          </w:p>
        </w:tc>
      </w:tr>
      <w:tr w:rsidR="00F06552" w:rsidRPr="00F06552" w14:paraId="6EEA602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D92CCDF"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3CA6220" w14:textId="77777777" w:rsidR="00F06552" w:rsidRPr="00F06552" w:rsidRDefault="00F06552" w:rsidP="00F06552">
            <w:pPr>
              <w:spacing w:before="0"/>
              <w:rPr>
                <w:rFonts w:cs="Arial"/>
                <w:sz w:val="20"/>
                <w:szCs w:val="24"/>
                <w:lang w:val="sr-Cyrl-CS"/>
              </w:rPr>
            </w:pPr>
            <w:r w:rsidRPr="00F06552">
              <w:rPr>
                <w:rFonts w:cs="Arial"/>
                <w:sz w:val="20"/>
                <w:szCs w:val="20"/>
                <w:lang w:val="sr-Cyrl-CS"/>
              </w:rPr>
              <w:t>Поклопац резервора са кључем</w:t>
            </w:r>
          </w:p>
        </w:tc>
        <w:tc>
          <w:tcPr>
            <w:tcW w:w="1276" w:type="dxa"/>
            <w:tcBorders>
              <w:top w:val="single" w:sz="4" w:space="0" w:color="auto"/>
              <w:left w:val="single" w:sz="4" w:space="0" w:color="auto"/>
              <w:bottom w:val="single" w:sz="4" w:space="0" w:color="auto"/>
              <w:right w:val="single" w:sz="4" w:space="0" w:color="auto"/>
            </w:tcBorders>
            <w:vAlign w:val="center"/>
          </w:tcPr>
          <w:p w14:paraId="46233AAB"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8E922E"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8AC34F"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4E7363F2"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BCE283C" w14:textId="77777777" w:rsidR="00F06552" w:rsidRPr="00F06552" w:rsidRDefault="00F06552" w:rsidP="00F06552">
            <w:pPr>
              <w:spacing w:before="0"/>
              <w:jc w:val="right"/>
              <w:rPr>
                <w:rFonts w:cs="Arial"/>
                <w:sz w:val="20"/>
                <w:szCs w:val="24"/>
                <w:lang w:val="sr-Latn-CS"/>
              </w:rPr>
            </w:pPr>
          </w:p>
        </w:tc>
      </w:tr>
      <w:tr w:rsidR="00F06552" w:rsidRPr="00F06552" w14:paraId="06F0A8E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077E0FC"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1FEE02B" w14:textId="77777777" w:rsidR="00F06552" w:rsidRPr="00F06552" w:rsidRDefault="00F06552" w:rsidP="00F06552">
            <w:pPr>
              <w:spacing w:before="0"/>
              <w:rPr>
                <w:rFonts w:cs="Arial"/>
                <w:sz w:val="20"/>
                <w:szCs w:val="24"/>
                <w:lang w:val="sr-Latn-CS"/>
              </w:rPr>
            </w:pPr>
            <w:r w:rsidRPr="00F06552">
              <w:rPr>
                <w:rFonts w:cs="Arial"/>
                <w:sz w:val="20"/>
                <w:szCs w:val="20"/>
                <w:lang w:val="sr-Latn-CS"/>
              </w:rPr>
              <w:t>Наливно црево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EA8313" w14:textId="77777777" w:rsidR="00F06552" w:rsidRPr="00F06552" w:rsidRDefault="00F06552" w:rsidP="00F06552">
            <w:pPr>
              <w:spacing w:before="0"/>
              <w:rPr>
                <w:rFonts w:cs="Arial"/>
                <w:sz w:val="20"/>
                <w:szCs w:val="24"/>
                <w:lang w:val="sr-Latn-CS"/>
              </w:rPr>
            </w:pPr>
            <w:r w:rsidRPr="00F06552">
              <w:rPr>
                <w:rFonts w:cs="Arial"/>
                <w:sz w:val="20"/>
                <w:szCs w:val="20"/>
                <w:lang w:val="sr-Latn-CS"/>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B34540"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746E76"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9BE5FE9"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7724C94" w14:textId="77777777" w:rsidR="00F06552" w:rsidRPr="00F06552" w:rsidRDefault="00F06552" w:rsidP="00F06552">
            <w:pPr>
              <w:spacing w:before="0"/>
              <w:jc w:val="right"/>
              <w:rPr>
                <w:rFonts w:cs="Arial"/>
                <w:sz w:val="20"/>
                <w:szCs w:val="24"/>
                <w:lang w:val="sr-Latn-CS"/>
              </w:rPr>
            </w:pPr>
          </w:p>
        </w:tc>
      </w:tr>
      <w:tr w:rsidR="00F06552" w:rsidRPr="00F06552" w14:paraId="43ABCCF5"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98D59CC"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EBACED0" w14:textId="77777777" w:rsidR="00F06552" w:rsidRPr="00F06552" w:rsidRDefault="00F06552" w:rsidP="00F06552">
            <w:pPr>
              <w:spacing w:before="0"/>
              <w:rPr>
                <w:rFonts w:cs="Arial"/>
                <w:sz w:val="20"/>
                <w:szCs w:val="24"/>
                <w:lang w:val="sr-Latn-CS"/>
              </w:rPr>
            </w:pPr>
            <w:r w:rsidRPr="00F06552">
              <w:rPr>
                <w:rFonts w:cs="Arial"/>
                <w:sz w:val="20"/>
                <w:szCs w:val="20"/>
                <w:lang w:val="sr-Latn-CS"/>
              </w:rPr>
              <w:t>Силен блок задње виљушке</w:t>
            </w:r>
          </w:p>
        </w:tc>
        <w:tc>
          <w:tcPr>
            <w:tcW w:w="1276" w:type="dxa"/>
            <w:tcBorders>
              <w:top w:val="single" w:sz="4" w:space="0" w:color="auto"/>
              <w:left w:val="single" w:sz="4" w:space="0" w:color="auto"/>
              <w:bottom w:val="single" w:sz="4" w:space="0" w:color="auto"/>
              <w:right w:val="single" w:sz="4" w:space="0" w:color="auto"/>
            </w:tcBorders>
            <w:vAlign w:val="center"/>
          </w:tcPr>
          <w:p w14:paraId="7F9CC405"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C18F871"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FFCE03"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048EFD18"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C903770" w14:textId="77777777" w:rsidR="00F06552" w:rsidRPr="00F06552" w:rsidRDefault="00F06552" w:rsidP="00F06552">
            <w:pPr>
              <w:spacing w:before="0"/>
              <w:jc w:val="right"/>
              <w:rPr>
                <w:rFonts w:cs="Arial"/>
                <w:sz w:val="20"/>
                <w:szCs w:val="24"/>
                <w:lang w:val="sr-Latn-CS"/>
              </w:rPr>
            </w:pPr>
          </w:p>
        </w:tc>
      </w:tr>
      <w:tr w:rsidR="00F06552" w:rsidRPr="00F06552" w14:paraId="7596F68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0E2A3DA"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1B4BBAA" w14:textId="77777777" w:rsidR="00F06552" w:rsidRPr="00F06552" w:rsidRDefault="00F06552" w:rsidP="00F06552">
            <w:pPr>
              <w:spacing w:before="0"/>
              <w:rPr>
                <w:rFonts w:cs="Arial"/>
                <w:sz w:val="20"/>
                <w:szCs w:val="24"/>
                <w:lang w:val="sr-Latn-CS"/>
              </w:rPr>
            </w:pPr>
            <w:r w:rsidRPr="00F06552">
              <w:rPr>
                <w:rFonts w:cs="Arial"/>
                <w:sz w:val="20"/>
                <w:szCs w:val="20"/>
                <w:lang w:val="sr-Latn-CS"/>
              </w:rPr>
              <w:t>Завртањ задње виљушке</w:t>
            </w:r>
          </w:p>
        </w:tc>
        <w:tc>
          <w:tcPr>
            <w:tcW w:w="1276" w:type="dxa"/>
            <w:tcBorders>
              <w:top w:val="single" w:sz="4" w:space="0" w:color="auto"/>
              <w:left w:val="single" w:sz="4" w:space="0" w:color="auto"/>
              <w:bottom w:val="single" w:sz="4" w:space="0" w:color="auto"/>
              <w:right w:val="single" w:sz="4" w:space="0" w:color="auto"/>
            </w:tcBorders>
            <w:vAlign w:val="center"/>
          </w:tcPr>
          <w:p w14:paraId="0D901797"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BE5C37D"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8975C3"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7C77B4A5"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75A12FB" w14:textId="77777777" w:rsidR="00F06552" w:rsidRPr="00F06552" w:rsidRDefault="00F06552" w:rsidP="00F06552">
            <w:pPr>
              <w:spacing w:before="0"/>
              <w:jc w:val="right"/>
              <w:rPr>
                <w:rFonts w:cs="Arial"/>
                <w:sz w:val="20"/>
                <w:szCs w:val="24"/>
                <w:lang w:val="sr-Latn-CS"/>
              </w:rPr>
            </w:pPr>
          </w:p>
        </w:tc>
      </w:tr>
      <w:tr w:rsidR="00F06552" w:rsidRPr="00F06552" w14:paraId="069D9E0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B7CA6F5"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81DE00B" w14:textId="77777777" w:rsidR="00F06552" w:rsidRPr="00F06552" w:rsidRDefault="00F06552" w:rsidP="00F06552">
            <w:pPr>
              <w:spacing w:before="0"/>
              <w:rPr>
                <w:rFonts w:cs="Arial"/>
                <w:sz w:val="20"/>
                <w:szCs w:val="24"/>
                <w:lang w:val="sr-Latn-CS"/>
              </w:rPr>
            </w:pPr>
            <w:r w:rsidRPr="00F06552">
              <w:rPr>
                <w:rFonts w:cs="Arial"/>
                <w:sz w:val="20"/>
                <w:szCs w:val="20"/>
                <w:lang w:val="sr-Latn-CS"/>
              </w:rPr>
              <w:t>Црево одушка резервоара</w:t>
            </w:r>
          </w:p>
        </w:tc>
        <w:tc>
          <w:tcPr>
            <w:tcW w:w="1276" w:type="dxa"/>
            <w:tcBorders>
              <w:top w:val="single" w:sz="4" w:space="0" w:color="auto"/>
              <w:left w:val="single" w:sz="4" w:space="0" w:color="auto"/>
              <w:bottom w:val="single" w:sz="4" w:space="0" w:color="auto"/>
              <w:right w:val="single" w:sz="4" w:space="0" w:color="auto"/>
            </w:tcBorders>
            <w:vAlign w:val="center"/>
          </w:tcPr>
          <w:p w14:paraId="6D28D412"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5C9AB8"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A85923"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6707AD0"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4247B5F" w14:textId="77777777" w:rsidR="00F06552" w:rsidRPr="00F06552" w:rsidRDefault="00F06552" w:rsidP="00F06552">
            <w:pPr>
              <w:spacing w:before="0"/>
              <w:jc w:val="right"/>
              <w:rPr>
                <w:rFonts w:cs="Arial"/>
                <w:sz w:val="20"/>
                <w:szCs w:val="24"/>
                <w:lang w:val="sr-Latn-CS"/>
              </w:rPr>
            </w:pPr>
          </w:p>
        </w:tc>
      </w:tr>
      <w:tr w:rsidR="00F06552" w:rsidRPr="00F06552" w14:paraId="418E8E2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7C3C343"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C26C9F0" w14:textId="77777777" w:rsidR="00F06552" w:rsidRPr="00F06552" w:rsidRDefault="00F06552" w:rsidP="00F06552">
            <w:pPr>
              <w:spacing w:before="0"/>
              <w:rPr>
                <w:rFonts w:cs="Arial"/>
                <w:sz w:val="20"/>
                <w:szCs w:val="20"/>
                <w:lang w:val="sr-Latn-CS"/>
              </w:rPr>
            </w:pPr>
            <w:r w:rsidRPr="00F06552">
              <w:rPr>
                <w:rFonts w:cs="Arial"/>
                <w:sz w:val="20"/>
                <w:szCs w:val="20"/>
                <w:lang w:val="sr-Latn-CS"/>
              </w:rPr>
              <w:t>Термодавач на хладњаку</w:t>
            </w:r>
          </w:p>
        </w:tc>
        <w:tc>
          <w:tcPr>
            <w:tcW w:w="1276" w:type="dxa"/>
            <w:tcBorders>
              <w:top w:val="single" w:sz="4" w:space="0" w:color="auto"/>
              <w:left w:val="single" w:sz="4" w:space="0" w:color="auto"/>
              <w:bottom w:val="single" w:sz="4" w:space="0" w:color="auto"/>
              <w:right w:val="single" w:sz="4" w:space="0" w:color="auto"/>
            </w:tcBorders>
            <w:vAlign w:val="center"/>
          </w:tcPr>
          <w:p w14:paraId="571DEBE8"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1EFF674"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CE8B71"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57C85CF2"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CA28329" w14:textId="77777777" w:rsidR="00F06552" w:rsidRPr="00F06552" w:rsidRDefault="00F06552" w:rsidP="00F06552">
            <w:pPr>
              <w:spacing w:before="0"/>
              <w:jc w:val="right"/>
              <w:rPr>
                <w:rFonts w:cs="Arial"/>
                <w:sz w:val="20"/>
                <w:szCs w:val="24"/>
                <w:lang w:val="sr-Latn-CS"/>
              </w:rPr>
            </w:pPr>
          </w:p>
        </w:tc>
      </w:tr>
      <w:tr w:rsidR="00F06552" w:rsidRPr="00F06552" w14:paraId="36B00DA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4F0CC09"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4D02286" w14:textId="77777777" w:rsidR="00F06552" w:rsidRPr="00F06552" w:rsidRDefault="00F06552" w:rsidP="00F06552">
            <w:pPr>
              <w:spacing w:before="0"/>
              <w:rPr>
                <w:rFonts w:cs="Arial"/>
                <w:sz w:val="20"/>
                <w:szCs w:val="20"/>
                <w:lang w:val="sr-Latn-CS"/>
              </w:rPr>
            </w:pPr>
            <w:r w:rsidRPr="00F06552">
              <w:rPr>
                <w:rFonts w:cs="Arial"/>
                <w:sz w:val="20"/>
                <w:szCs w:val="20"/>
                <w:lang w:val="sr-Latn-CS"/>
              </w:rPr>
              <w:t>Мотор брисача са полугама предњи</w:t>
            </w:r>
          </w:p>
        </w:tc>
        <w:tc>
          <w:tcPr>
            <w:tcW w:w="1276" w:type="dxa"/>
            <w:tcBorders>
              <w:top w:val="single" w:sz="4" w:space="0" w:color="auto"/>
              <w:left w:val="single" w:sz="4" w:space="0" w:color="auto"/>
              <w:bottom w:val="single" w:sz="4" w:space="0" w:color="auto"/>
              <w:right w:val="single" w:sz="4" w:space="0" w:color="auto"/>
            </w:tcBorders>
            <w:vAlign w:val="center"/>
          </w:tcPr>
          <w:p w14:paraId="6FC963CA"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C0638FE"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C51E73"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662DE1C4"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93AFAB1" w14:textId="77777777" w:rsidR="00F06552" w:rsidRPr="00F06552" w:rsidRDefault="00F06552" w:rsidP="00F06552">
            <w:pPr>
              <w:spacing w:before="0"/>
              <w:jc w:val="right"/>
              <w:rPr>
                <w:rFonts w:cs="Arial"/>
                <w:sz w:val="20"/>
                <w:szCs w:val="24"/>
                <w:lang w:val="sr-Latn-CS"/>
              </w:rPr>
            </w:pPr>
          </w:p>
        </w:tc>
      </w:tr>
      <w:tr w:rsidR="00F06552" w:rsidRPr="00F06552" w14:paraId="6EF38585"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B087FBC"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0190E63" w14:textId="77777777" w:rsidR="00F06552" w:rsidRPr="00F06552" w:rsidRDefault="00F06552" w:rsidP="00F06552">
            <w:pPr>
              <w:spacing w:before="0"/>
              <w:rPr>
                <w:rFonts w:cs="Arial"/>
                <w:sz w:val="20"/>
                <w:szCs w:val="20"/>
                <w:lang w:val="sr-Latn-CS"/>
              </w:rPr>
            </w:pPr>
            <w:r w:rsidRPr="00F06552">
              <w:rPr>
                <w:rFonts w:cs="Arial"/>
                <w:sz w:val="20"/>
                <w:szCs w:val="20"/>
                <w:lang w:val="sr-Latn-CS"/>
              </w:rPr>
              <w:t>Мотор брисача  задњи</w:t>
            </w:r>
          </w:p>
        </w:tc>
        <w:tc>
          <w:tcPr>
            <w:tcW w:w="1276" w:type="dxa"/>
            <w:tcBorders>
              <w:top w:val="single" w:sz="4" w:space="0" w:color="auto"/>
              <w:left w:val="single" w:sz="4" w:space="0" w:color="auto"/>
              <w:bottom w:val="single" w:sz="4" w:space="0" w:color="auto"/>
              <w:right w:val="single" w:sz="4" w:space="0" w:color="auto"/>
            </w:tcBorders>
            <w:vAlign w:val="center"/>
          </w:tcPr>
          <w:p w14:paraId="4C49C38E"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E00563"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3B88E5"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43FFA28A"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10B70CF" w14:textId="77777777" w:rsidR="00F06552" w:rsidRPr="00F06552" w:rsidRDefault="00F06552" w:rsidP="00F06552">
            <w:pPr>
              <w:spacing w:before="0"/>
              <w:jc w:val="right"/>
              <w:rPr>
                <w:rFonts w:cs="Arial"/>
                <w:sz w:val="20"/>
                <w:szCs w:val="24"/>
                <w:lang w:val="sr-Latn-CS"/>
              </w:rPr>
            </w:pPr>
          </w:p>
        </w:tc>
      </w:tr>
      <w:tr w:rsidR="00F06552" w:rsidRPr="00F06552" w14:paraId="571394B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F5634BB"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931B5AF"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Посуда за прање стакла</w:t>
            </w:r>
          </w:p>
        </w:tc>
        <w:tc>
          <w:tcPr>
            <w:tcW w:w="1276" w:type="dxa"/>
            <w:tcBorders>
              <w:top w:val="single" w:sz="4" w:space="0" w:color="auto"/>
              <w:left w:val="single" w:sz="4" w:space="0" w:color="auto"/>
              <w:bottom w:val="single" w:sz="4" w:space="0" w:color="auto"/>
              <w:right w:val="single" w:sz="4" w:space="0" w:color="auto"/>
            </w:tcBorders>
            <w:vAlign w:val="center"/>
          </w:tcPr>
          <w:p w14:paraId="0313ECEB"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E74AE0B"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459817"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1E88EC3"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1B9919A" w14:textId="77777777" w:rsidR="00F06552" w:rsidRPr="00F06552" w:rsidRDefault="00F06552" w:rsidP="00F06552">
            <w:pPr>
              <w:spacing w:before="0"/>
              <w:jc w:val="right"/>
              <w:rPr>
                <w:rFonts w:cs="Arial"/>
                <w:sz w:val="20"/>
                <w:szCs w:val="24"/>
                <w:lang w:val="sr-Latn-CS"/>
              </w:rPr>
            </w:pPr>
          </w:p>
        </w:tc>
      </w:tr>
      <w:tr w:rsidR="00F06552" w:rsidRPr="00F06552" w14:paraId="31415E9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53D242C"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5A170D8" w14:textId="77777777" w:rsidR="00F06552" w:rsidRPr="00F06552" w:rsidRDefault="00F06552" w:rsidP="00F06552">
            <w:pPr>
              <w:spacing w:before="0"/>
              <w:rPr>
                <w:rFonts w:cs="Arial"/>
                <w:sz w:val="20"/>
                <w:szCs w:val="20"/>
                <w:lang w:val="sr-Cyrl-CS"/>
              </w:rPr>
            </w:pPr>
            <w:r w:rsidRPr="00F06552">
              <w:rPr>
                <w:rFonts w:cs="Arial"/>
                <w:sz w:val="20"/>
                <w:szCs w:val="20"/>
                <w:lang w:val="sr-Cyrl-CS"/>
              </w:rPr>
              <w:t>Мотор прскалице</w:t>
            </w:r>
          </w:p>
        </w:tc>
        <w:tc>
          <w:tcPr>
            <w:tcW w:w="1276" w:type="dxa"/>
            <w:tcBorders>
              <w:top w:val="single" w:sz="4" w:space="0" w:color="auto"/>
              <w:left w:val="single" w:sz="4" w:space="0" w:color="auto"/>
              <w:bottom w:val="single" w:sz="4" w:space="0" w:color="auto"/>
              <w:right w:val="single" w:sz="4" w:space="0" w:color="auto"/>
            </w:tcBorders>
            <w:vAlign w:val="center"/>
          </w:tcPr>
          <w:p w14:paraId="0D72E58A"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DC9529"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52F7F3"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1FEE5A5"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ABC9F8A" w14:textId="77777777" w:rsidR="00F06552" w:rsidRPr="00F06552" w:rsidRDefault="00F06552" w:rsidP="00F06552">
            <w:pPr>
              <w:spacing w:before="0"/>
              <w:jc w:val="right"/>
              <w:rPr>
                <w:rFonts w:cs="Arial"/>
                <w:sz w:val="20"/>
                <w:szCs w:val="24"/>
                <w:lang w:val="sr-Latn-CS"/>
              </w:rPr>
            </w:pPr>
          </w:p>
        </w:tc>
      </w:tr>
      <w:tr w:rsidR="00F06552" w:rsidRPr="00F06552" w14:paraId="7110DEF9"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3D7225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F4C7E9A" w14:textId="77777777" w:rsidR="00F06552" w:rsidRPr="00F06552" w:rsidRDefault="00F06552" w:rsidP="00F06552">
            <w:pPr>
              <w:spacing w:before="0"/>
              <w:rPr>
                <w:rFonts w:cs="Arial"/>
                <w:sz w:val="20"/>
                <w:szCs w:val="20"/>
                <w:lang w:val="sr-Latn-CS"/>
              </w:rPr>
            </w:pPr>
            <w:r w:rsidRPr="00F06552">
              <w:rPr>
                <w:rFonts w:cs="Arial"/>
                <w:sz w:val="20"/>
                <w:szCs w:val="20"/>
                <w:lang w:val="sr-Latn-CS"/>
              </w:rPr>
              <w:t>Носач метлица предњи</w:t>
            </w:r>
          </w:p>
        </w:tc>
        <w:tc>
          <w:tcPr>
            <w:tcW w:w="1276" w:type="dxa"/>
            <w:tcBorders>
              <w:top w:val="single" w:sz="4" w:space="0" w:color="auto"/>
              <w:left w:val="single" w:sz="4" w:space="0" w:color="auto"/>
              <w:bottom w:val="single" w:sz="4" w:space="0" w:color="auto"/>
              <w:right w:val="single" w:sz="4" w:space="0" w:color="auto"/>
            </w:tcBorders>
            <w:vAlign w:val="center"/>
          </w:tcPr>
          <w:p w14:paraId="14A1B97B"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B556DDD"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648A62"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271D95F0"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50DE4D7" w14:textId="77777777" w:rsidR="00F06552" w:rsidRPr="00F06552" w:rsidRDefault="00F06552" w:rsidP="00F06552">
            <w:pPr>
              <w:spacing w:before="0"/>
              <w:jc w:val="right"/>
              <w:rPr>
                <w:rFonts w:cs="Arial"/>
                <w:sz w:val="20"/>
                <w:szCs w:val="24"/>
                <w:lang w:val="sr-Latn-CS"/>
              </w:rPr>
            </w:pPr>
          </w:p>
        </w:tc>
      </w:tr>
      <w:tr w:rsidR="00F06552" w:rsidRPr="00F06552" w14:paraId="2F7326C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F46F29D"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FD64A20" w14:textId="77777777" w:rsidR="00F06552" w:rsidRPr="00F06552" w:rsidRDefault="00F06552" w:rsidP="00F06552">
            <w:pPr>
              <w:spacing w:before="0"/>
              <w:rPr>
                <w:rFonts w:cs="Arial"/>
                <w:sz w:val="20"/>
                <w:szCs w:val="20"/>
                <w:lang w:val="sr-Latn-CS"/>
              </w:rPr>
            </w:pPr>
            <w:r w:rsidRPr="00F06552">
              <w:rPr>
                <w:rFonts w:cs="Arial"/>
                <w:sz w:val="20"/>
                <w:szCs w:val="20"/>
                <w:lang w:val="sr-Latn-CS"/>
              </w:rPr>
              <w:t>Метлице брисача предње</w:t>
            </w:r>
          </w:p>
        </w:tc>
        <w:tc>
          <w:tcPr>
            <w:tcW w:w="1276" w:type="dxa"/>
            <w:tcBorders>
              <w:top w:val="single" w:sz="4" w:space="0" w:color="auto"/>
              <w:left w:val="single" w:sz="4" w:space="0" w:color="auto"/>
              <w:bottom w:val="single" w:sz="4" w:space="0" w:color="auto"/>
              <w:right w:val="single" w:sz="4" w:space="0" w:color="auto"/>
            </w:tcBorders>
            <w:vAlign w:val="center"/>
          </w:tcPr>
          <w:p w14:paraId="6AE68656"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8BC93D8"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809005"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50</w:t>
            </w:r>
          </w:p>
        </w:tc>
        <w:tc>
          <w:tcPr>
            <w:tcW w:w="1134" w:type="dxa"/>
            <w:tcBorders>
              <w:top w:val="single" w:sz="4" w:space="0" w:color="auto"/>
              <w:left w:val="single" w:sz="4" w:space="0" w:color="auto"/>
              <w:bottom w:val="single" w:sz="4" w:space="0" w:color="auto"/>
              <w:right w:val="single" w:sz="4" w:space="0" w:color="auto"/>
            </w:tcBorders>
            <w:vAlign w:val="center"/>
          </w:tcPr>
          <w:p w14:paraId="102205C2"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4439336" w14:textId="77777777" w:rsidR="00F06552" w:rsidRPr="00F06552" w:rsidRDefault="00F06552" w:rsidP="00F06552">
            <w:pPr>
              <w:spacing w:before="0"/>
              <w:jc w:val="right"/>
              <w:rPr>
                <w:rFonts w:cs="Arial"/>
                <w:sz w:val="20"/>
                <w:szCs w:val="24"/>
                <w:lang w:val="sr-Latn-CS"/>
              </w:rPr>
            </w:pPr>
          </w:p>
        </w:tc>
      </w:tr>
      <w:tr w:rsidR="00F06552" w:rsidRPr="00F06552" w14:paraId="02BB573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FA387EB"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FA2243A" w14:textId="77777777" w:rsidR="00F06552" w:rsidRPr="00F06552" w:rsidRDefault="00F06552" w:rsidP="00F06552">
            <w:pPr>
              <w:spacing w:before="0"/>
              <w:rPr>
                <w:rFonts w:cs="Arial"/>
                <w:sz w:val="20"/>
                <w:szCs w:val="20"/>
                <w:lang w:val="sr-Latn-CS"/>
              </w:rPr>
            </w:pPr>
            <w:r w:rsidRPr="00F06552">
              <w:rPr>
                <w:rFonts w:cs="Arial"/>
                <w:sz w:val="20"/>
                <w:szCs w:val="20"/>
                <w:lang w:val="sr-Latn-CS"/>
              </w:rPr>
              <w:t>Носач метлица задњи</w:t>
            </w:r>
          </w:p>
        </w:tc>
        <w:tc>
          <w:tcPr>
            <w:tcW w:w="1276" w:type="dxa"/>
            <w:tcBorders>
              <w:top w:val="single" w:sz="4" w:space="0" w:color="auto"/>
              <w:left w:val="single" w:sz="4" w:space="0" w:color="auto"/>
              <w:bottom w:val="single" w:sz="4" w:space="0" w:color="auto"/>
              <w:right w:val="single" w:sz="4" w:space="0" w:color="auto"/>
            </w:tcBorders>
            <w:vAlign w:val="center"/>
          </w:tcPr>
          <w:p w14:paraId="3A54A79A"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CAE9363"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593201"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8E01F8F"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927B0EC" w14:textId="77777777" w:rsidR="00F06552" w:rsidRPr="00F06552" w:rsidRDefault="00F06552" w:rsidP="00F06552">
            <w:pPr>
              <w:spacing w:before="0"/>
              <w:jc w:val="right"/>
              <w:rPr>
                <w:rFonts w:cs="Arial"/>
                <w:sz w:val="20"/>
                <w:szCs w:val="24"/>
                <w:lang w:val="sr-Latn-CS"/>
              </w:rPr>
            </w:pPr>
          </w:p>
        </w:tc>
      </w:tr>
      <w:tr w:rsidR="00F06552" w:rsidRPr="00F06552" w14:paraId="42BA807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80E31E5"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39D18A1" w14:textId="77777777" w:rsidR="00F06552" w:rsidRPr="00F06552" w:rsidRDefault="00F06552" w:rsidP="00F06552">
            <w:pPr>
              <w:spacing w:before="0"/>
              <w:rPr>
                <w:rFonts w:cs="Arial"/>
                <w:sz w:val="20"/>
                <w:szCs w:val="20"/>
                <w:lang w:val="sr-Latn-CS"/>
              </w:rPr>
            </w:pPr>
            <w:r w:rsidRPr="00F06552">
              <w:rPr>
                <w:rFonts w:cs="Arial"/>
                <w:sz w:val="20"/>
                <w:szCs w:val="20"/>
                <w:lang w:val="sr-Latn-CS"/>
              </w:rPr>
              <w:t>Метлице брисача задње</w:t>
            </w:r>
          </w:p>
        </w:tc>
        <w:tc>
          <w:tcPr>
            <w:tcW w:w="1276" w:type="dxa"/>
            <w:tcBorders>
              <w:top w:val="single" w:sz="4" w:space="0" w:color="auto"/>
              <w:left w:val="single" w:sz="4" w:space="0" w:color="auto"/>
              <w:bottom w:val="single" w:sz="4" w:space="0" w:color="auto"/>
              <w:right w:val="single" w:sz="4" w:space="0" w:color="auto"/>
            </w:tcBorders>
            <w:vAlign w:val="center"/>
          </w:tcPr>
          <w:p w14:paraId="3CC69B53"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A4199E4"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B99865"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30</w:t>
            </w:r>
          </w:p>
        </w:tc>
        <w:tc>
          <w:tcPr>
            <w:tcW w:w="1134" w:type="dxa"/>
            <w:tcBorders>
              <w:top w:val="single" w:sz="4" w:space="0" w:color="auto"/>
              <w:left w:val="single" w:sz="4" w:space="0" w:color="auto"/>
              <w:bottom w:val="single" w:sz="4" w:space="0" w:color="auto"/>
              <w:right w:val="single" w:sz="4" w:space="0" w:color="auto"/>
            </w:tcBorders>
            <w:vAlign w:val="center"/>
          </w:tcPr>
          <w:p w14:paraId="381828FE"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1E96AFF" w14:textId="77777777" w:rsidR="00F06552" w:rsidRPr="00F06552" w:rsidRDefault="00F06552" w:rsidP="00F06552">
            <w:pPr>
              <w:spacing w:before="0"/>
              <w:jc w:val="right"/>
              <w:rPr>
                <w:rFonts w:cs="Arial"/>
                <w:sz w:val="20"/>
                <w:szCs w:val="24"/>
                <w:lang w:val="sr-Latn-CS"/>
              </w:rPr>
            </w:pPr>
          </w:p>
        </w:tc>
      </w:tr>
      <w:tr w:rsidR="00F06552" w:rsidRPr="00F06552" w14:paraId="08D73775"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7E04309"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1785AE7" w14:textId="77777777" w:rsidR="00F06552" w:rsidRPr="00F06552" w:rsidRDefault="00F06552" w:rsidP="00F06552">
            <w:pPr>
              <w:spacing w:before="0"/>
              <w:rPr>
                <w:rFonts w:cs="Arial"/>
                <w:sz w:val="20"/>
                <w:szCs w:val="20"/>
                <w:lang w:val="sr-Latn-CS"/>
              </w:rPr>
            </w:pPr>
            <w:r w:rsidRPr="00F06552">
              <w:rPr>
                <w:rFonts w:cs="Arial"/>
                <w:sz w:val="20"/>
                <w:szCs w:val="20"/>
                <w:lang w:val="sr-Latn-CS"/>
              </w:rPr>
              <w:t>Прскалице стакла</w:t>
            </w:r>
          </w:p>
        </w:tc>
        <w:tc>
          <w:tcPr>
            <w:tcW w:w="1276" w:type="dxa"/>
            <w:tcBorders>
              <w:top w:val="single" w:sz="4" w:space="0" w:color="auto"/>
              <w:left w:val="single" w:sz="4" w:space="0" w:color="auto"/>
              <w:bottom w:val="single" w:sz="4" w:space="0" w:color="auto"/>
              <w:right w:val="single" w:sz="4" w:space="0" w:color="auto"/>
            </w:tcBorders>
            <w:vAlign w:val="center"/>
          </w:tcPr>
          <w:p w14:paraId="41443752"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0B11BD"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B46E67"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4FC513E"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EC5799C" w14:textId="77777777" w:rsidR="00F06552" w:rsidRPr="00F06552" w:rsidRDefault="00F06552" w:rsidP="00F06552">
            <w:pPr>
              <w:spacing w:before="0"/>
              <w:jc w:val="right"/>
              <w:rPr>
                <w:rFonts w:cs="Arial"/>
                <w:sz w:val="20"/>
                <w:szCs w:val="24"/>
                <w:lang w:val="sr-Latn-CS"/>
              </w:rPr>
            </w:pPr>
          </w:p>
        </w:tc>
      </w:tr>
      <w:tr w:rsidR="00F06552" w:rsidRPr="00F06552" w14:paraId="0578546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377388E"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FC16A24" w14:textId="77777777" w:rsidR="00F06552" w:rsidRPr="00F06552" w:rsidRDefault="00F06552" w:rsidP="00F06552">
            <w:pPr>
              <w:spacing w:before="0"/>
              <w:rPr>
                <w:rFonts w:cs="Arial"/>
                <w:sz w:val="20"/>
                <w:szCs w:val="20"/>
                <w:lang w:val="sr-Latn-CS"/>
              </w:rPr>
            </w:pPr>
            <w:r w:rsidRPr="00F06552">
              <w:rPr>
                <w:rFonts w:cs="Arial"/>
                <w:sz w:val="20"/>
                <w:szCs w:val="20"/>
                <w:lang w:val="sr-Latn-CS"/>
              </w:rPr>
              <w:t>Прекидач под воланом</w:t>
            </w:r>
          </w:p>
        </w:tc>
        <w:tc>
          <w:tcPr>
            <w:tcW w:w="1276" w:type="dxa"/>
            <w:tcBorders>
              <w:top w:val="single" w:sz="4" w:space="0" w:color="auto"/>
              <w:left w:val="single" w:sz="4" w:space="0" w:color="auto"/>
              <w:bottom w:val="single" w:sz="4" w:space="0" w:color="auto"/>
              <w:right w:val="single" w:sz="4" w:space="0" w:color="auto"/>
            </w:tcBorders>
            <w:vAlign w:val="center"/>
          </w:tcPr>
          <w:p w14:paraId="4A11B6A7"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498FAC3"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D8D95E"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6917AC69"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C3E1A00" w14:textId="77777777" w:rsidR="00F06552" w:rsidRPr="00F06552" w:rsidRDefault="00F06552" w:rsidP="00F06552">
            <w:pPr>
              <w:spacing w:before="0"/>
              <w:jc w:val="right"/>
              <w:rPr>
                <w:rFonts w:cs="Arial"/>
                <w:sz w:val="20"/>
                <w:szCs w:val="24"/>
                <w:lang w:val="sr-Latn-CS"/>
              </w:rPr>
            </w:pPr>
          </w:p>
        </w:tc>
      </w:tr>
      <w:tr w:rsidR="00F06552" w:rsidRPr="00F06552" w14:paraId="6FD7F776"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449FA08"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509FB38" w14:textId="77777777" w:rsidR="00F06552" w:rsidRPr="00F06552" w:rsidRDefault="00F06552" w:rsidP="00F06552">
            <w:pPr>
              <w:spacing w:before="0"/>
              <w:rPr>
                <w:rFonts w:cs="Arial"/>
                <w:sz w:val="20"/>
                <w:szCs w:val="20"/>
                <w:lang w:val="sr-Latn-CS"/>
              </w:rPr>
            </w:pPr>
            <w:r w:rsidRPr="00F06552">
              <w:rPr>
                <w:rFonts w:cs="Arial"/>
                <w:sz w:val="20"/>
                <w:szCs w:val="20"/>
                <w:lang w:val="sr-Latn-CS"/>
              </w:rPr>
              <w:t xml:space="preserve">Бочни мигавац                                                                                                                                     </w:t>
            </w:r>
          </w:p>
        </w:tc>
        <w:tc>
          <w:tcPr>
            <w:tcW w:w="1276" w:type="dxa"/>
            <w:tcBorders>
              <w:top w:val="single" w:sz="4" w:space="0" w:color="auto"/>
              <w:left w:val="single" w:sz="4" w:space="0" w:color="auto"/>
              <w:bottom w:val="single" w:sz="4" w:space="0" w:color="auto"/>
              <w:right w:val="single" w:sz="4" w:space="0" w:color="auto"/>
            </w:tcBorders>
            <w:vAlign w:val="center"/>
          </w:tcPr>
          <w:p w14:paraId="7AF765FD"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10822A"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5E446D"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7F73C1CB"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6DE7916" w14:textId="77777777" w:rsidR="00F06552" w:rsidRPr="00F06552" w:rsidRDefault="00F06552" w:rsidP="00F06552">
            <w:pPr>
              <w:spacing w:before="0"/>
              <w:jc w:val="right"/>
              <w:rPr>
                <w:rFonts w:cs="Arial"/>
                <w:sz w:val="20"/>
                <w:szCs w:val="24"/>
                <w:lang w:val="sr-Latn-CS"/>
              </w:rPr>
            </w:pPr>
          </w:p>
        </w:tc>
      </w:tr>
      <w:tr w:rsidR="00F06552" w:rsidRPr="00F06552" w14:paraId="45890C10"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B3D6C18"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E68A2DF" w14:textId="77777777" w:rsidR="00F06552" w:rsidRPr="00F06552" w:rsidRDefault="00F06552" w:rsidP="00F06552">
            <w:pPr>
              <w:spacing w:before="0"/>
              <w:rPr>
                <w:rFonts w:cs="Arial"/>
                <w:sz w:val="20"/>
                <w:szCs w:val="20"/>
                <w:lang w:val="sr-Latn-CS"/>
              </w:rPr>
            </w:pPr>
            <w:r w:rsidRPr="00F06552">
              <w:rPr>
                <w:rFonts w:cs="Arial"/>
                <w:sz w:val="20"/>
                <w:szCs w:val="20"/>
                <w:lang w:val="sr-Latn-CS"/>
              </w:rPr>
              <w:t>Точак управљача</w:t>
            </w:r>
          </w:p>
        </w:tc>
        <w:tc>
          <w:tcPr>
            <w:tcW w:w="1276" w:type="dxa"/>
            <w:tcBorders>
              <w:top w:val="single" w:sz="4" w:space="0" w:color="auto"/>
              <w:left w:val="single" w:sz="4" w:space="0" w:color="auto"/>
              <w:bottom w:val="single" w:sz="4" w:space="0" w:color="auto"/>
              <w:right w:val="single" w:sz="4" w:space="0" w:color="auto"/>
            </w:tcBorders>
            <w:vAlign w:val="center"/>
          </w:tcPr>
          <w:p w14:paraId="5F3D09CB"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3ADA735"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F47CC2"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79631CE1"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A57CE0F" w14:textId="77777777" w:rsidR="00F06552" w:rsidRPr="00F06552" w:rsidRDefault="00F06552" w:rsidP="00F06552">
            <w:pPr>
              <w:spacing w:before="0"/>
              <w:jc w:val="right"/>
              <w:rPr>
                <w:rFonts w:cs="Arial"/>
                <w:sz w:val="20"/>
                <w:szCs w:val="24"/>
                <w:lang w:val="sr-Latn-CS"/>
              </w:rPr>
            </w:pPr>
          </w:p>
        </w:tc>
      </w:tr>
      <w:tr w:rsidR="00F06552" w:rsidRPr="00F06552" w14:paraId="41AF381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5A089E5"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AD6E5FD" w14:textId="77777777" w:rsidR="00F06552" w:rsidRPr="00F06552" w:rsidRDefault="00F06552" w:rsidP="00F06552">
            <w:pPr>
              <w:spacing w:before="0"/>
              <w:rPr>
                <w:rFonts w:cs="Arial"/>
                <w:sz w:val="20"/>
                <w:szCs w:val="20"/>
                <w:lang w:val="sr-Latn-CS"/>
              </w:rPr>
            </w:pPr>
            <w:r w:rsidRPr="00F06552">
              <w:rPr>
                <w:rFonts w:cs="Arial"/>
                <w:sz w:val="20"/>
                <w:szCs w:val="20"/>
                <w:lang w:val="sr-Latn-CS"/>
              </w:rPr>
              <w:t>Прекидач клизни светла</w:t>
            </w:r>
          </w:p>
        </w:tc>
        <w:tc>
          <w:tcPr>
            <w:tcW w:w="1276" w:type="dxa"/>
            <w:tcBorders>
              <w:top w:val="single" w:sz="4" w:space="0" w:color="auto"/>
              <w:left w:val="single" w:sz="4" w:space="0" w:color="auto"/>
              <w:bottom w:val="single" w:sz="4" w:space="0" w:color="auto"/>
              <w:right w:val="single" w:sz="4" w:space="0" w:color="auto"/>
            </w:tcBorders>
            <w:vAlign w:val="center"/>
          </w:tcPr>
          <w:p w14:paraId="514205E8"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CE97DCE"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8C3096"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2130C1F0"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68CC6B0" w14:textId="77777777" w:rsidR="00F06552" w:rsidRPr="00F06552" w:rsidRDefault="00F06552" w:rsidP="00F06552">
            <w:pPr>
              <w:spacing w:before="0"/>
              <w:jc w:val="right"/>
              <w:rPr>
                <w:rFonts w:cs="Arial"/>
                <w:sz w:val="20"/>
                <w:szCs w:val="24"/>
                <w:lang w:val="sr-Latn-CS"/>
              </w:rPr>
            </w:pPr>
          </w:p>
        </w:tc>
      </w:tr>
      <w:tr w:rsidR="00F06552" w:rsidRPr="00F06552" w14:paraId="7B73A37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A0872C5"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127DF49" w14:textId="77777777" w:rsidR="00F06552" w:rsidRPr="00F06552" w:rsidRDefault="00F06552" w:rsidP="00F06552">
            <w:pPr>
              <w:spacing w:before="0"/>
              <w:rPr>
                <w:rFonts w:cs="Arial"/>
                <w:sz w:val="20"/>
                <w:szCs w:val="20"/>
                <w:lang w:val="sr-Latn-CS"/>
              </w:rPr>
            </w:pPr>
            <w:r w:rsidRPr="00F06552">
              <w:rPr>
                <w:rFonts w:cs="Arial"/>
                <w:sz w:val="20"/>
                <w:szCs w:val="20"/>
                <w:lang w:val="sr-Latn-CS"/>
              </w:rPr>
              <w:t>Прекидач клизни вентилатора</w:t>
            </w:r>
          </w:p>
        </w:tc>
        <w:tc>
          <w:tcPr>
            <w:tcW w:w="1276" w:type="dxa"/>
            <w:tcBorders>
              <w:top w:val="single" w:sz="4" w:space="0" w:color="auto"/>
              <w:left w:val="single" w:sz="4" w:space="0" w:color="auto"/>
              <w:bottom w:val="single" w:sz="4" w:space="0" w:color="auto"/>
              <w:right w:val="single" w:sz="4" w:space="0" w:color="auto"/>
            </w:tcBorders>
            <w:vAlign w:val="center"/>
          </w:tcPr>
          <w:p w14:paraId="61ADC6C3"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AF1F79"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574FBA"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779A8C8D"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F0EF255" w14:textId="77777777" w:rsidR="00F06552" w:rsidRPr="00F06552" w:rsidRDefault="00F06552" w:rsidP="00F06552">
            <w:pPr>
              <w:spacing w:before="0"/>
              <w:jc w:val="right"/>
              <w:rPr>
                <w:rFonts w:cs="Arial"/>
                <w:sz w:val="20"/>
                <w:szCs w:val="24"/>
                <w:lang w:val="sr-Latn-CS"/>
              </w:rPr>
            </w:pPr>
          </w:p>
        </w:tc>
      </w:tr>
      <w:tr w:rsidR="00F06552" w:rsidRPr="00F06552" w14:paraId="7CC9C75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E53A896"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A77428F" w14:textId="77777777" w:rsidR="00F06552" w:rsidRPr="00F06552" w:rsidRDefault="00F06552" w:rsidP="00F06552">
            <w:pPr>
              <w:spacing w:before="0"/>
              <w:rPr>
                <w:rFonts w:cs="Arial"/>
                <w:sz w:val="20"/>
                <w:szCs w:val="20"/>
                <w:lang w:val="sr-Latn-CS"/>
              </w:rPr>
            </w:pPr>
            <w:r w:rsidRPr="00F06552">
              <w:rPr>
                <w:rFonts w:cs="Arial"/>
                <w:sz w:val="20"/>
                <w:szCs w:val="20"/>
                <w:lang w:val="sr-Latn-CS"/>
              </w:rPr>
              <w:t>Прекидач четири мигавца</w:t>
            </w:r>
          </w:p>
        </w:tc>
        <w:tc>
          <w:tcPr>
            <w:tcW w:w="1276" w:type="dxa"/>
            <w:tcBorders>
              <w:top w:val="single" w:sz="4" w:space="0" w:color="auto"/>
              <w:left w:val="single" w:sz="4" w:space="0" w:color="auto"/>
              <w:bottom w:val="single" w:sz="4" w:space="0" w:color="auto"/>
              <w:right w:val="single" w:sz="4" w:space="0" w:color="auto"/>
            </w:tcBorders>
            <w:vAlign w:val="center"/>
          </w:tcPr>
          <w:p w14:paraId="1C41270B"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83823A"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27AB82"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6EB7C28"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306F3F5" w14:textId="77777777" w:rsidR="00F06552" w:rsidRPr="00F06552" w:rsidRDefault="00F06552" w:rsidP="00F06552">
            <w:pPr>
              <w:spacing w:before="0"/>
              <w:jc w:val="right"/>
              <w:rPr>
                <w:rFonts w:cs="Arial"/>
                <w:sz w:val="20"/>
                <w:szCs w:val="24"/>
                <w:lang w:val="sr-Latn-CS"/>
              </w:rPr>
            </w:pPr>
          </w:p>
        </w:tc>
      </w:tr>
      <w:tr w:rsidR="00F06552" w:rsidRPr="00F06552" w14:paraId="6F88A7E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3F1E797"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4E7DAC" w14:textId="77777777" w:rsidR="00F06552" w:rsidRPr="00F06552" w:rsidRDefault="00F06552" w:rsidP="00F06552">
            <w:pPr>
              <w:spacing w:before="0"/>
              <w:rPr>
                <w:rFonts w:cs="Arial"/>
                <w:sz w:val="20"/>
                <w:szCs w:val="20"/>
                <w:lang w:val="sr-Latn-CS"/>
              </w:rPr>
            </w:pPr>
            <w:r w:rsidRPr="00F06552">
              <w:rPr>
                <w:rFonts w:cs="Arial"/>
                <w:sz w:val="20"/>
                <w:szCs w:val="20"/>
                <w:lang w:val="sr-Latn-CS"/>
              </w:rPr>
              <w:t>Аутомат мигавца</w:t>
            </w:r>
          </w:p>
        </w:tc>
        <w:tc>
          <w:tcPr>
            <w:tcW w:w="1276" w:type="dxa"/>
            <w:tcBorders>
              <w:top w:val="single" w:sz="4" w:space="0" w:color="auto"/>
              <w:left w:val="single" w:sz="4" w:space="0" w:color="auto"/>
              <w:bottom w:val="single" w:sz="4" w:space="0" w:color="auto"/>
              <w:right w:val="single" w:sz="4" w:space="0" w:color="auto"/>
            </w:tcBorders>
            <w:vAlign w:val="center"/>
          </w:tcPr>
          <w:p w14:paraId="283805F4"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492CA6"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4288F5"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658D2918"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36E74ED" w14:textId="77777777" w:rsidR="00F06552" w:rsidRPr="00F06552" w:rsidRDefault="00F06552" w:rsidP="00F06552">
            <w:pPr>
              <w:spacing w:before="0"/>
              <w:jc w:val="right"/>
              <w:rPr>
                <w:rFonts w:cs="Arial"/>
                <w:sz w:val="20"/>
                <w:szCs w:val="24"/>
                <w:lang w:val="sr-Latn-CS"/>
              </w:rPr>
            </w:pPr>
          </w:p>
        </w:tc>
      </w:tr>
      <w:tr w:rsidR="00F06552" w:rsidRPr="00F06552" w14:paraId="4E2631D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89F0470"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7A38B2" w14:textId="77777777" w:rsidR="00F06552" w:rsidRPr="00F06552" w:rsidRDefault="00F06552" w:rsidP="00F06552">
            <w:pPr>
              <w:spacing w:before="0"/>
              <w:rPr>
                <w:rFonts w:cs="Arial"/>
                <w:sz w:val="20"/>
                <w:szCs w:val="20"/>
                <w:lang w:val="sr-Latn-CS"/>
              </w:rPr>
            </w:pPr>
            <w:r w:rsidRPr="00F06552">
              <w:rPr>
                <w:rFonts w:cs="Arial"/>
                <w:sz w:val="20"/>
                <w:szCs w:val="20"/>
                <w:lang w:val="sr-Latn-CS"/>
              </w:rPr>
              <w:t>Мотор грејача кабине</w:t>
            </w:r>
          </w:p>
        </w:tc>
        <w:tc>
          <w:tcPr>
            <w:tcW w:w="1276" w:type="dxa"/>
            <w:tcBorders>
              <w:top w:val="single" w:sz="4" w:space="0" w:color="auto"/>
              <w:left w:val="single" w:sz="4" w:space="0" w:color="auto"/>
              <w:bottom w:val="single" w:sz="4" w:space="0" w:color="auto"/>
              <w:right w:val="single" w:sz="4" w:space="0" w:color="auto"/>
            </w:tcBorders>
            <w:vAlign w:val="center"/>
          </w:tcPr>
          <w:p w14:paraId="66DDCFBD"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778603"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5D00B4"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14F0A42D"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ED72152" w14:textId="77777777" w:rsidR="00F06552" w:rsidRPr="00F06552" w:rsidRDefault="00F06552" w:rsidP="00F06552">
            <w:pPr>
              <w:spacing w:before="0"/>
              <w:jc w:val="right"/>
              <w:rPr>
                <w:rFonts w:cs="Arial"/>
                <w:sz w:val="20"/>
                <w:szCs w:val="24"/>
                <w:lang w:val="sr-Latn-CS"/>
              </w:rPr>
            </w:pPr>
          </w:p>
        </w:tc>
      </w:tr>
      <w:tr w:rsidR="00F06552" w:rsidRPr="00F06552" w14:paraId="4BA4E48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A53B47E"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8400B01" w14:textId="77777777" w:rsidR="00F06552" w:rsidRPr="00F06552" w:rsidRDefault="00F06552" w:rsidP="00F06552">
            <w:pPr>
              <w:spacing w:before="0"/>
              <w:rPr>
                <w:rFonts w:cs="Arial"/>
                <w:sz w:val="20"/>
                <w:szCs w:val="20"/>
                <w:lang w:val="sr-Latn-CS"/>
              </w:rPr>
            </w:pPr>
            <w:r w:rsidRPr="00F06552">
              <w:rPr>
                <w:rFonts w:cs="Arial"/>
                <w:sz w:val="20"/>
                <w:szCs w:val="20"/>
                <w:lang w:val="sr-Latn-CS"/>
              </w:rPr>
              <w:t>Мотор вентилатора</w:t>
            </w:r>
          </w:p>
        </w:tc>
        <w:tc>
          <w:tcPr>
            <w:tcW w:w="1276" w:type="dxa"/>
            <w:tcBorders>
              <w:top w:val="single" w:sz="4" w:space="0" w:color="auto"/>
              <w:left w:val="single" w:sz="4" w:space="0" w:color="auto"/>
              <w:bottom w:val="single" w:sz="4" w:space="0" w:color="auto"/>
              <w:right w:val="single" w:sz="4" w:space="0" w:color="auto"/>
            </w:tcBorders>
            <w:vAlign w:val="center"/>
          </w:tcPr>
          <w:p w14:paraId="7BF31F4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9038836"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8D5A0E"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64C4AE24"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85979DC" w14:textId="77777777" w:rsidR="00F06552" w:rsidRPr="00F06552" w:rsidRDefault="00F06552" w:rsidP="00F06552">
            <w:pPr>
              <w:spacing w:before="0"/>
              <w:jc w:val="right"/>
              <w:rPr>
                <w:rFonts w:cs="Arial"/>
                <w:sz w:val="20"/>
                <w:szCs w:val="24"/>
                <w:lang w:val="sr-Latn-CS"/>
              </w:rPr>
            </w:pPr>
          </w:p>
        </w:tc>
      </w:tr>
      <w:tr w:rsidR="00F06552" w:rsidRPr="00F06552" w14:paraId="0DDC822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FDF252C"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EA1C992" w14:textId="77777777" w:rsidR="00F06552" w:rsidRPr="00F06552" w:rsidRDefault="00F06552" w:rsidP="00F06552">
            <w:pPr>
              <w:spacing w:before="0"/>
              <w:rPr>
                <w:rFonts w:cs="Arial"/>
                <w:sz w:val="20"/>
                <w:szCs w:val="20"/>
                <w:lang w:val="sr-Latn-CS"/>
              </w:rPr>
            </w:pPr>
            <w:r w:rsidRPr="00F06552">
              <w:rPr>
                <w:rFonts w:cs="Arial"/>
                <w:sz w:val="20"/>
                <w:szCs w:val="20"/>
                <w:lang w:val="sr-Latn-CS"/>
              </w:rPr>
              <w:t>Пераја вентилатора</w:t>
            </w:r>
          </w:p>
        </w:tc>
        <w:tc>
          <w:tcPr>
            <w:tcW w:w="1276" w:type="dxa"/>
            <w:tcBorders>
              <w:top w:val="single" w:sz="4" w:space="0" w:color="auto"/>
              <w:left w:val="single" w:sz="4" w:space="0" w:color="auto"/>
              <w:bottom w:val="single" w:sz="4" w:space="0" w:color="auto"/>
              <w:right w:val="single" w:sz="4" w:space="0" w:color="auto"/>
            </w:tcBorders>
            <w:vAlign w:val="center"/>
          </w:tcPr>
          <w:p w14:paraId="1FBED5E9"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7210676"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01CD42"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652C487F"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EE62313" w14:textId="77777777" w:rsidR="00F06552" w:rsidRPr="00F06552" w:rsidRDefault="00F06552" w:rsidP="00F06552">
            <w:pPr>
              <w:spacing w:before="0"/>
              <w:jc w:val="right"/>
              <w:rPr>
                <w:rFonts w:cs="Arial"/>
                <w:sz w:val="20"/>
                <w:szCs w:val="24"/>
                <w:lang w:val="sr-Latn-CS"/>
              </w:rPr>
            </w:pPr>
          </w:p>
        </w:tc>
      </w:tr>
      <w:tr w:rsidR="00F06552" w:rsidRPr="00F06552" w14:paraId="2D7F7565"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F7A859C"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A649147" w14:textId="77777777" w:rsidR="00F06552" w:rsidRPr="00F06552" w:rsidRDefault="00F06552" w:rsidP="00F06552">
            <w:pPr>
              <w:spacing w:before="0"/>
              <w:rPr>
                <w:rFonts w:cs="Arial"/>
                <w:sz w:val="20"/>
                <w:szCs w:val="20"/>
                <w:lang w:val="sr-Latn-CS"/>
              </w:rPr>
            </w:pPr>
            <w:r w:rsidRPr="00F06552">
              <w:rPr>
                <w:rFonts w:cs="Arial"/>
                <w:sz w:val="20"/>
                <w:szCs w:val="20"/>
                <w:lang w:val="sr-Latn-CS"/>
              </w:rPr>
              <w:t>Аутомат уља</w:t>
            </w:r>
          </w:p>
        </w:tc>
        <w:tc>
          <w:tcPr>
            <w:tcW w:w="1276" w:type="dxa"/>
            <w:tcBorders>
              <w:top w:val="single" w:sz="4" w:space="0" w:color="auto"/>
              <w:left w:val="single" w:sz="4" w:space="0" w:color="auto"/>
              <w:bottom w:val="single" w:sz="4" w:space="0" w:color="auto"/>
              <w:right w:val="single" w:sz="4" w:space="0" w:color="auto"/>
            </w:tcBorders>
            <w:vAlign w:val="center"/>
          </w:tcPr>
          <w:p w14:paraId="7F26484D"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AB0A762"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124CB7"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6715FAE5"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1470B0B" w14:textId="77777777" w:rsidR="00F06552" w:rsidRPr="00F06552" w:rsidRDefault="00F06552" w:rsidP="00F06552">
            <w:pPr>
              <w:spacing w:before="0"/>
              <w:jc w:val="right"/>
              <w:rPr>
                <w:rFonts w:cs="Arial"/>
                <w:sz w:val="20"/>
                <w:szCs w:val="24"/>
                <w:lang w:val="sr-Latn-CS"/>
              </w:rPr>
            </w:pPr>
          </w:p>
        </w:tc>
      </w:tr>
      <w:tr w:rsidR="00F06552" w:rsidRPr="00F06552" w14:paraId="22EAFE7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DC779B6"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89502AD" w14:textId="77777777" w:rsidR="00F06552" w:rsidRPr="00F06552" w:rsidRDefault="00F06552" w:rsidP="00F06552">
            <w:pPr>
              <w:spacing w:before="0"/>
              <w:rPr>
                <w:rFonts w:cs="Arial"/>
                <w:sz w:val="20"/>
                <w:szCs w:val="20"/>
                <w:lang w:val="sr-Latn-CS"/>
              </w:rPr>
            </w:pPr>
            <w:r w:rsidRPr="00F06552">
              <w:rPr>
                <w:rFonts w:cs="Arial"/>
                <w:sz w:val="20"/>
                <w:szCs w:val="20"/>
                <w:lang w:val="sr-Latn-CS"/>
              </w:rPr>
              <w:t>Аутомат рикверца</w:t>
            </w:r>
          </w:p>
        </w:tc>
        <w:tc>
          <w:tcPr>
            <w:tcW w:w="1276" w:type="dxa"/>
            <w:tcBorders>
              <w:top w:val="single" w:sz="4" w:space="0" w:color="auto"/>
              <w:left w:val="single" w:sz="4" w:space="0" w:color="auto"/>
              <w:bottom w:val="single" w:sz="4" w:space="0" w:color="auto"/>
              <w:right w:val="single" w:sz="4" w:space="0" w:color="auto"/>
            </w:tcBorders>
            <w:vAlign w:val="center"/>
          </w:tcPr>
          <w:p w14:paraId="47946C3B"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408F4EB"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A89AEA"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D4BB7B0"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CD282A7" w14:textId="77777777" w:rsidR="00F06552" w:rsidRPr="00F06552" w:rsidRDefault="00F06552" w:rsidP="00F06552">
            <w:pPr>
              <w:spacing w:before="0"/>
              <w:jc w:val="right"/>
              <w:rPr>
                <w:rFonts w:cs="Arial"/>
                <w:sz w:val="20"/>
                <w:szCs w:val="24"/>
                <w:lang w:val="sr-Latn-CS"/>
              </w:rPr>
            </w:pPr>
          </w:p>
        </w:tc>
      </w:tr>
      <w:tr w:rsidR="00F06552" w:rsidRPr="00F06552" w14:paraId="1FBE67C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C31AF45"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91DA3D7" w14:textId="77777777" w:rsidR="00F06552" w:rsidRPr="00F06552" w:rsidRDefault="00F06552" w:rsidP="00F06552">
            <w:pPr>
              <w:spacing w:before="0"/>
              <w:rPr>
                <w:rFonts w:cs="Arial"/>
                <w:sz w:val="20"/>
                <w:szCs w:val="20"/>
                <w:lang w:val="sr-Latn-CS"/>
              </w:rPr>
            </w:pPr>
            <w:r w:rsidRPr="00F06552">
              <w:rPr>
                <w:rFonts w:cs="Arial"/>
                <w:sz w:val="20"/>
                <w:szCs w:val="20"/>
                <w:lang w:val="sr-Latn-CS"/>
              </w:rPr>
              <w:t>Фарови халогени</w:t>
            </w:r>
          </w:p>
        </w:tc>
        <w:tc>
          <w:tcPr>
            <w:tcW w:w="1276" w:type="dxa"/>
            <w:tcBorders>
              <w:top w:val="single" w:sz="4" w:space="0" w:color="auto"/>
              <w:left w:val="single" w:sz="4" w:space="0" w:color="auto"/>
              <w:bottom w:val="single" w:sz="4" w:space="0" w:color="auto"/>
              <w:right w:val="single" w:sz="4" w:space="0" w:color="auto"/>
            </w:tcBorders>
            <w:vAlign w:val="center"/>
          </w:tcPr>
          <w:p w14:paraId="5123244E"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C349CD3"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71385A"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78B852D"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E80D6D5" w14:textId="77777777" w:rsidR="00F06552" w:rsidRPr="00F06552" w:rsidRDefault="00F06552" w:rsidP="00F06552">
            <w:pPr>
              <w:spacing w:before="0"/>
              <w:jc w:val="right"/>
              <w:rPr>
                <w:rFonts w:cs="Arial"/>
                <w:sz w:val="20"/>
                <w:szCs w:val="24"/>
                <w:lang w:val="sr-Latn-CS"/>
              </w:rPr>
            </w:pPr>
          </w:p>
        </w:tc>
      </w:tr>
      <w:tr w:rsidR="00F06552" w:rsidRPr="00F06552" w14:paraId="353A00A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6A0BC59"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F6687DC" w14:textId="77777777" w:rsidR="00F06552" w:rsidRPr="00F06552" w:rsidRDefault="00F06552" w:rsidP="00F06552">
            <w:pPr>
              <w:spacing w:before="0"/>
              <w:rPr>
                <w:rFonts w:cs="Arial"/>
                <w:sz w:val="20"/>
                <w:szCs w:val="20"/>
                <w:lang w:val="sr-Latn-CS"/>
              </w:rPr>
            </w:pPr>
            <w:r w:rsidRPr="00F06552">
              <w:rPr>
                <w:rFonts w:cs="Arial"/>
                <w:sz w:val="20"/>
                <w:szCs w:val="20"/>
                <w:lang w:val="sr-Latn-CS"/>
              </w:rPr>
              <w:t>Мигавци у бранику</w:t>
            </w:r>
          </w:p>
        </w:tc>
        <w:tc>
          <w:tcPr>
            <w:tcW w:w="1276" w:type="dxa"/>
            <w:tcBorders>
              <w:top w:val="single" w:sz="4" w:space="0" w:color="auto"/>
              <w:left w:val="single" w:sz="4" w:space="0" w:color="auto"/>
              <w:bottom w:val="single" w:sz="4" w:space="0" w:color="auto"/>
              <w:right w:val="single" w:sz="4" w:space="0" w:color="auto"/>
            </w:tcBorders>
            <w:vAlign w:val="center"/>
          </w:tcPr>
          <w:p w14:paraId="5B76E17B"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AB50E5C"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F4E818"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6478A02E"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2A5FF26" w14:textId="77777777" w:rsidR="00F06552" w:rsidRPr="00F06552" w:rsidRDefault="00F06552" w:rsidP="00F06552">
            <w:pPr>
              <w:spacing w:before="0"/>
              <w:jc w:val="right"/>
              <w:rPr>
                <w:rFonts w:cs="Arial"/>
                <w:sz w:val="20"/>
                <w:szCs w:val="24"/>
                <w:lang w:val="sr-Latn-CS"/>
              </w:rPr>
            </w:pPr>
          </w:p>
        </w:tc>
      </w:tr>
      <w:tr w:rsidR="00F06552" w:rsidRPr="00F06552" w14:paraId="4AB403A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D375106"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E2C1B90" w14:textId="77777777" w:rsidR="00F06552" w:rsidRPr="00F06552" w:rsidRDefault="00F06552" w:rsidP="00F06552">
            <w:pPr>
              <w:spacing w:before="0"/>
              <w:rPr>
                <w:rFonts w:cs="Arial"/>
                <w:sz w:val="20"/>
                <w:szCs w:val="20"/>
                <w:lang w:val="sr-Latn-CS"/>
              </w:rPr>
            </w:pPr>
            <w:r w:rsidRPr="00F06552">
              <w:rPr>
                <w:rFonts w:cs="Arial"/>
                <w:sz w:val="20"/>
                <w:szCs w:val="20"/>
                <w:lang w:val="sr-Latn-CS"/>
              </w:rPr>
              <w:t>Стоп лампе задње</w:t>
            </w:r>
          </w:p>
        </w:tc>
        <w:tc>
          <w:tcPr>
            <w:tcW w:w="1276" w:type="dxa"/>
            <w:tcBorders>
              <w:top w:val="single" w:sz="4" w:space="0" w:color="auto"/>
              <w:left w:val="single" w:sz="4" w:space="0" w:color="auto"/>
              <w:bottom w:val="single" w:sz="4" w:space="0" w:color="auto"/>
              <w:right w:val="single" w:sz="4" w:space="0" w:color="auto"/>
            </w:tcBorders>
            <w:vAlign w:val="center"/>
          </w:tcPr>
          <w:p w14:paraId="1D2A28A0"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653646"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E00574"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1B3E0DE2"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6A7494E" w14:textId="77777777" w:rsidR="00F06552" w:rsidRPr="00F06552" w:rsidRDefault="00F06552" w:rsidP="00F06552">
            <w:pPr>
              <w:spacing w:before="0"/>
              <w:jc w:val="right"/>
              <w:rPr>
                <w:rFonts w:cs="Arial"/>
                <w:sz w:val="20"/>
                <w:szCs w:val="24"/>
                <w:lang w:val="sr-Latn-CS"/>
              </w:rPr>
            </w:pPr>
          </w:p>
        </w:tc>
      </w:tr>
      <w:tr w:rsidR="00F06552" w:rsidRPr="00F06552" w14:paraId="303F4DD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6FC56EF"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9FFD0B" w14:textId="77777777" w:rsidR="00F06552" w:rsidRPr="00F06552" w:rsidRDefault="00F06552" w:rsidP="00F06552">
            <w:pPr>
              <w:spacing w:before="0"/>
              <w:rPr>
                <w:rFonts w:cs="Arial"/>
                <w:sz w:val="20"/>
                <w:szCs w:val="20"/>
                <w:lang w:val="sr-Latn-CS"/>
              </w:rPr>
            </w:pPr>
            <w:r w:rsidRPr="00F06552">
              <w:rPr>
                <w:rFonts w:cs="Arial"/>
                <w:sz w:val="20"/>
                <w:szCs w:val="20"/>
                <w:lang w:val="sr-Latn-CS"/>
              </w:rPr>
              <w:t>Фасунг сијалица стоп лампи</w:t>
            </w:r>
          </w:p>
        </w:tc>
        <w:tc>
          <w:tcPr>
            <w:tcW w:w="1276" w:type="dxa"/>
            <w:tcBorders>
              <w:top w:val="single" w:sz="4" w:space="0" w:color="auto"/>
              <w:left w:val="single" w:sz="4" w:space="0" w:color="auto"/>
              <w:bottom w:val="single" w:sz="4" w:space="0" w:color="auto"/>
              <w:right w:val="single" w:sz="4" w:space="0" w:color="auto"/>
            </w:tcBorders>
            <w:vAlign w:val="center"/>
          </w:tcPr>
          <w:p w14:paraId="19BB705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6D11E7B"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8B37F6"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AEECC0E"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617204F" w14:textId="77777777" w:rsidR="00F06552" w:rsidRPr="00F06552" w:rsidRDefault="00F06552" w:rsidP="00F06552">
            <w:pPr>
              <w:spacing w:before="0"/>
              <w:jc w:val="right"/>
              <w:rPr>
                <w:rFonts w:cs="Arial"/>
                <w:sz w:val="20"/>
                <w:szCs w:val="24"/>
                <w:lang w:val="sr-Latn-CS"/>
              </w:rPr>
            </w:pPr>
          </w:p>
        </w:tc>
      </w:tr>
      <w:tr w:rsidR="00F06552" w:rsidRPr="00F06552" w14:paraId="7ABA8A7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79A1477"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D0FC729" w14:textId="77777777" w:rsidR="00F06552" w:rsidRPr="00F06552" w:rsidRDefault="00F06552" w:rsidP="00F06552">
            <w:pPr>
              <w:spacing w:before="0"/>
              <w:rPr>
                <w:rFonts w:cs="Arial"/>
                <w:sz w:val="20"/>
                <w:szCs w:val="20"/>
                <w:lang w:val="sr-Latn-CS"/>
              </w:rPr>
            </w:pPr>
            <w:r w:rsidRPr="00F06552">
              <w:rPr>
                <w:rFonts w:cs="Arial"/>
                <w:sz w:val="20"/>
                <w:szCs w:val="20"/>
                <w:lang w:val="sr-Latn-CS"/>
              </w:rPr>
              <w:t>Светла регистарске таблице</w:t>
            </w:r>
          </w:p>
        </w:tc>
        <w:tc>
          <w:tcPr>
            <w:tcW w:w="1276" w:type="dxa"/>
            <w:tcBorders>
              <w:top w:val="single" w:sz="4" w:space="0" w:color="auto"/>
              <w:left w:val="single" w:sz="4" w:space="0" w:color="auto"/>
              <w:bottom w:val="single" w:sz="4" w:space="0" w:color="auto"/>
              <w:right w:val="single" w:sz="4" w:space="0" w:color="auto"/>
            </w:tcBorders>
            <w:vAlign w:val="center"/>
          </w:tcPr>
          <w:p w14:paraId="21585700"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50E4C14"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897422"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4390029"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9C80D7F" w14:textId="77777777" w:rsidR="00F06552" w:rsidRPr="00F06552" w:rsidRDefault="00F06552" w:rsidP="00F06552">
            <w:pPr>
              <w:spacing w:before="0"/>
              <w:jc w:val="right"/>
              <w:rPr>
                <w:rFonts w:cs="Arial"/>
                <w:sz w:val="20"/>
                <w:szCs w:val="24"/>
                <w:lang w:val="sr-Latn-CS"/>
              </w:rPr>
            </w:pPr>
          </w:p>
        </w:tc>
      </w:tr>
      <w:tr w:rsidR="00F06552" w:rsidRPr="00F06552" w14:paraId="3D673070"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15FD6F1"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4C5CD5E" w14:textId="77777777" w:rsidR="00F06552" w:rsidRPr="00F06552" w:rsidRDefault="00F06552" w:rsidP="00F06552">
            <w:pPr>
              <w:spacing w:before="0"/>
              <w:rPr>
                <w:rFonts w:cs="Arial"/>
                <w:sz w:val="20"/>
                <w:szCs w:val="20"/>
                <w:lang w:val="sr-Latn-CS"/>
              </w:rPr>
            </w:pPr>
            <w:r w:rsidRPr="00F06552">
              <w:rPr>
                <w:rFonts w:cs="Arial"/>
                <w:sz w:val="20"/>
                <w:szCs w:val="20"/>
                <w:lang w:val="sr-Latn-CS"/>
              </w:rPr>
              <w:t>Контакт брава</w:t>
            </w:r>
          </w:p>
        </w:tc>
        <w:tc>
          <w:tcPr>
            <w:tcW w:w="1276" w:type="dxa"/>
            <w:tcBorders>
              <w:top w:val="single" w:sz="4" w:space="0" w:color="auto"/>
              <w:left w:val="single" w:sz="4" w:space="0" w:color="auto"/>
              <w:bottom w:val="single" w:sz="4" w:space="0" w:color="auto"/>
              <w:right w:val="single" w:sz="4" w:space="0" w:color="auto"/>
            </w:tcBorders>
            <w:vAlign w:val="center"/>
          </w:tcPr>
          <w:p w14:paraId="2364659E"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9B2966"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902771"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4945D76B"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765F4A6" w14:textId="77777777" w:rsidR="00F06552" w:rsidRPr="00F06552" w:rsidRDefault="00F06552" w:rsidP="00F06552">
            <w:pPr>
              <w:spacing w:before="0"/>
              <w:jc w:val="right"/>
              <w:rPr>
                <w:rFonts w:cs="Arial"/>
                <w:sz w:val="20"/>
                <w:szCs w:val="24"/>
                <w:lang w:val="sr-Latn-CS"/>
              </w:rPr>
            </w:pPr>
          </w:p>
        </w:tc>
      </w:tr>
      <w:tr w:rsidR="00F06552" w:rsidRPr="00F06552" w14:paraId="6C0080E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ABA1201"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F5177A0" w14:textId="77777777" w:rsidR="00F06552" w:rsidRPr="00F06552" w:rsidRDefault="00F06552" w:rsidP="00F06552">
            <w:pPr>
              <w:spacing w:before="0"/>
              <w:rPr>
                <w:rFonts w:cs="Arial"/>
                <w:sz w:val="20"/>
                <w:szCs w:val="20"/>
                <w:lang w:val="sr-Latn-CS"/>
              </w:rPr>
            </w:pPr>
            <w:r w:rsidRPr="00F06552">
              <w:rPr>
                <w:rFonts w:cs="Arial"/>
                <w:sz w:val="20"/>
                <w:szCs w:val="20"/>
                <w:lang w:val="sr-Latn-CS"/>
              </w:rPr>
              <w:t>Стоп апарат механички</w:t>
            </w:r>
          </w:p>
        </w:tc>
        <w:tc>
          <w:tcPr>
            <w:tcW w:w="1276" w:type="dxa"/>
            <w:tcBorders>
              <w:top w:val="single" w:sz="4" w:space="0" w:color="auto"/>
              <w:left w:val="single" w:sz="4" w:space="0" w:color="auto"/>
              <w:bottom w:val="single" w:sz="4" w:space="0" w:color="auto"/>
              <w:right w:val="single" w:sz="4" w:space="0" w:color="auto"/>
            </w:tcBorders>
            <w:vAlign w:val="center"/>
          </w:tcPr>
          <w:p w14:paraId="4366DEA3"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C77DED1"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ABDC54"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5306BA4"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D9E466C" w14:textId="77777777" w:rsidR="00F06552" w:rsidRPr="00F06552" w:rsidRDefault="00F06552" w:rsidP="00F06552">
            <w:pPr>
              <w:spacing w:before="0"/>
              <w:jc w:val="right"/>
              <w:rPr>
                <w:rFonts w:cs="Arial"/>
                <w:sz w:val="20"/>
                <w:szCs w:val="24"/>
                <w:lang w:val="sr-Latn-CS"/>
              </w:rPr>
            </w:pPr>
          </w:p>
        </w:tc>
      </w:tr>
      <w:tr w:rsidR="00F06552" w:rsidRPr="00F06552" w14:paraId="7A2660E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A5D74C8"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E56014A" w14:textId="77777777" w:rsidR="00F06552" w:rsidRPr="00F06552" w:rsidRDefault="00F06552" w:rsidP="00F06552">
            <w:pPr>
              <w:spacing w:before="0"/>
              <w:rPr>
                <w:rFonts w:cs="Arial"/>
                <w:sz w:val="20"/>
                <w:szCs w:val="20"/>
                <w:lang w:val="sr-Latn-CS"/>
              </w:rPr>
            </w:pPr>
            <w:r w:rsidRPr="00F06552">
              <w:rPr>
                <w:rFonts w:cs="Arial"/>
                <w:sz w:val="20"/>
                <w:szCs w:val="20"/>
                <w:lang w:val="sr-Latn-CS"/>
              </w:rPr>
              <w:t>Релеј светла</w:t>
            </w:r>
          </w:p>
        </w:tc>
        <w:tc>
          <w:tcPr>
            <w:tcW w:w="1276" w:type="dxa"/>
            <w:tcBorders>
              <w:top w:val="single" w:sz="4" w:space="0" w:color="auto"/>
              <w:left w:val="single" w:sz="4" w:space="0" w:color="auto"/>
              <w:bottom w:val="single" w:sz="4" w:space="0" w:color="auto"/>
              <w:right w:val="single" w:sz="4" w:space="0" w:color="auto"/>
            </w:tcBorders>
            <w:vAlign w:val="center"/>
          </w:tcPr>
          <w:p w14:paraId="647C252F"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AB69D9"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086148"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2C88CA85"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6CE0F1C" w14:textId="77777777" w:rsidR="00F06552" w:rsidRPr="00F06552" w:rsidRDefault="00F06552" w:rsidP="00F06552">
            <w:pPr>
              <w:spacing w:before="0"/>
              <w:jc w:val="right"/>
              <w:rPr>
                <w:rFonts w:cs="Arial"/>
                <w:sz w:val="20"/>
                <w:szCs w:val="24"/>
                <w:lang w:val="sr-Latn-CS"/>
              </w:rPr>
            </w:pPr>
          </w:p>
        </w:tc>
      </w:tr>
      <w:tr w:rsidR="00F06552" w:rsidRPr="00F06552" w14:paraId="01E1A2D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D5FDBC1"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17E352F" w14:textId="77777777" w:rsidR="00F06552" w:rsidRPr="00F06552" w:rsidRDefault="00F06552" w:rsidP="00F06552">
            <w:pPr>
              <w:spacing w:before="0"/>
              <w:rPr>
                <w:rFonts w:cs="Arial"/>
                <w:sz w:val="20"/>
                <w:szCs w:val="20"/>
                <w:lang w:val="sr-Latn-CS"/>
              </w:rPr>
            </w:pPr>
            <w:r w:rsidRPr="00F06552">
              <w:rPr>
                <w:rFonts w:cs="Arial"/>
                <w:sz w:val="20"/>
                <w:szCs w:val="20"/>
                <w:lang w:val="sr-Latn-CS"/>
              </w:rPr>
              <w:t>Давач температуре на глави</w:t>
            </w:r>
          </w:p>
        </w:tc>
        <w:tc>
          <w:tcPr>
            <w:tcW w:w="1276" w:type="dxa"/>
            <w:tcBorders>
              <w:top w:val="single" w:sz="4" w:space="0" w:color="auto"/>
              <w:left w:val="single" w:sz="4" w:space="0" w:color="auto"/>
              <w:bottom w:val="single" w:sz="4" w:space="0" w:color="auto"/>
              <w:right w:val="single" w:sz="4" w:space="0" w:color="auto"/>
            </w:tcBorders>
            <w:vAlign w:val="center"/>
          </w:tcPr>
          <w:p w14:paraId="71CB1D2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82A02D0"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BAAE78"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7AC40150"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C736474" w14:textId="77777777" w:rsidR="00F06552" w:rsidRPr="00F06552" w:rsidRDefault="00F06552" w:rsidP="00F06552">
            <w:pPr>
              <w:spacing w:before="0"/>
              <w:jc w:val="right"/>
              <w:rPr>
                <w:rFonts w:cs="Arial"/>
                <w:sz w:val="20"/>
                <w:szCs w:val="24"/>
                <w:lang w:val="sr-Latn-CS"/>
              </w:rPr>
            </w:pPr>
          </w:p>
        </w:tc>
      </w:tr>
      <w:tr w:rsidR="00F06552" w:rsidRPr="00F06552" w14:paraId="1DFFF481"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831C144"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D02466" w14:textId="77777777" w:rsidR="00F06552" w:rsidRPr="00F06552" w:rsidRDefault="00F06552" w:rsidP="00F06552">
            <w:pPr>
              <w:spacing w:before="0"/>
              <w:rPr>
                <w:rFonts w:cs="Arial"/>
                <w:sz w:val="20"/>
                <w:szCs w:val="20"/>
                <w:lang w:val="sr-Latn-CS"/>
              </w:rPr>
            </w:pPr>
            <w:r w:rsidRPr="00F06552">
              <w:rPr>
                <w:rFonts w:cs="Arial"/>
                <w:sz w:val="20"/>
                <w:szCs w:val="20"/>
                <w:lang w:val="sr-Latn-CS"/>
              </w:rPr>
              <w:t>Инструмент табла</w:t>
            </w:r>
          </w:p>
        </w:tc>
        <w:tc>
          <w:tcPr>
            <w:tcW w:w="1276" w:type="dxa"/>
            <w:tcBorders>
              <w:top w:val="single" w:sz="4" w:space="0" w:color="auto"/>
              <w:left w:val="single" w:sz="4" w:space="0" w:color="auto"/>
              <w:bottom w:val="single" w:sz="4" w:space="0" w:color="auto"/>
              <w:right w:val="single" w:sz="4" w:space="0" w:color="auto"/>
            </w:tcBorders>
            <w:vAlign w:val="center"/>
          </w:tcPr>
          <w:p w14:paraId="47112D9A"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0F50E6"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9F6D3B"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E2E5D02"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3B2D0C6" w14:textId="77777777" w:rsidR="00F06552" w:rsidRPr="00F06552" w:rsidRDefault="00F06552" w:rsidP="00F06552">
            <w:pPr>
              <w:spacing w:before="0"/>
              <w:jc w:val="right"/>
              <w:rPr>
                <w:rFonts w:cs="Arial"/>
                <w:sz w:val="20"/>
                <w:szCs w:val="24"/>
                <w:lang w:val="sr-Latn-CS"/>
              </w:rPr>
            </w:pPr>
          </w:p>
        </w:tc>
      </w:tr>
      <w:tr w:rsidR="00F06552" w:rsidRPr="00F06552" w14:paraId="523B61F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F53B1A8"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8D36E18" w14:textId="77777777" w:rsidR="00F06552" w:rsidRPr="00F06552" w:rsidRDefault="00F06552" w:rsidP="00F06552">
            <w:pPr>
              <w:spacing w:before="0"/>
              <w:rPr>
                <w:rFonts w:cs="Arial"/>
                <w:sz w:val="20"/>
                <w:szCs w:val="20"/>
                <w:lang w:val="sr-Latn-CS"/>
              </w:rPr>
            </w:pPr>
            <w:r w:rsidRPr="00F06552">
              <w:rPr>
                <w:rFonts w:cs="Arial"/>
                <w:sz w:val="20"/>
                <w:szCs w:val="20"/>
                <w:lang w:val="sr-Latn-CS"/>
              </w:rPr>
              <w:t>Прекидач задњих брисача</w:t>
            </w:r>
          </w:p>
        </w:tc>
        <w:tc>
          <w:tcPr>
            <w:tcW w:w="1276" w:type="dxa"/>
            <w:tcBorders>
              <w:top w:val="single" w:sz="4" w:space="0" w:color="auto"/>
              <w:left w:val="single" w:sz="4" w:space="0" w:color="auto"/>
              <w:bottom w:val="single" w:sz="4" w:space="0" w:color="auto"/>
              <w:right w:val="single" w:sz="4" w:space="0" w:color="auto"/>
            </w:tcBorders>
            <w:vAlign w:val="center"/>
          </w:tcPr>
          <w:p w14:paraId="7233767E"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B55AF91"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3D27D0"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22D441D"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D9AAF14" w14:textId="77777777" w:rsidR="00F06552" w:rsidRPr="00F06552" w:rsidRDefault="00F06552" w:rsidP="00F06552">
            <w:pPr>
              <w:spacing w:before="0"/>
              <w:jc w:val="right"/>
              <w:rPr>
                <w:rFonts w:cs="Arial"/>
                <w:sz w:val="20"/>
                <w:szCs w:val="24"/>
                <w:lang w:val="sr-Latn-CS"/>
              </w:rPr>
            </w:pPr>
          </w:p>
        </w:tc>
      </w:tr>
      <w:tr w:rsidR="00F06552" w:rsidRPr="00F06552" w14:paraId="4DD2BA1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B2B21F1"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0C1FE21" w14:textId="77777777" w:rsidR="00F06552" w:rsidRPr="00F06552" w:rsidRDefault="00F06552" w:rsidP="00F06552">
            <w:pPr>
              <w:spacing w:before="0"/>
              <w:rPr>
                <w:rFonts w:cs="Arial"/>
                <w:sz w:val="20"/>
                <w:szCs w:val="20"/>
                <w:lang w:val="sr-Latn-CS"/>
              </w:rPr>
            </w:pPr>
            <w:r w:rsidRPr="00F06552">
              <w:rPr>
                <w:rFonts w:cs="Arial"/>
                <w:sz w:val="20"/>
                <w:szCs w:val="20"/>
                <w:lang w:val="sr-Latn-CS"/>
              </w:rPr>
              <w:t>Сијалице 12V - 21W</w:t>
            </w:r>
          </w:p>
        </w:tc>
        <w:tc>
          <w:tcPr>
            <w:tcW w:w="1276" w:type="dxa"/>
            <w:tcBorders>
              <w:top w:val="single" w:sz="4" w:space="0" w:color="auto"/>
              <w:left w:val="single" w:sz="4" w:space="0" w:color="auto"/>
              <w:bottom w:val="single" w:sz="4" w:space="0" w:color="auto"/>
              <w:right w:val="single" w:sz="4" w:space="0" w:color="auto"/>
            </w:tcBorders>
            <w:vAlign w:val="center"/>
          </w:tcPr>
          <w:p w14:paraId="3D3F2130"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9E9092D"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11DBEA"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142E6E50"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44A9F6B" w14:textId="77777777" w:rsidR="00F06552" w:rsidRPr="00F06552" w:rsidRDefault="00F06552" w:rsidP="00F06552">
            <w:pPr>
              <w:spacing w:before="0"/>
              <w:jc w:val="right"/>
              <w:rPr>
                <w:rFonts w:cs="Arial"/>
                <w:sz w:val="20"/>
                <w:szCs w:val="24"/>
                <w:lang w:val="sr-Latn-CS"/>
              </w:rPr>
            </w:pPr>
          </w:p>
        </w:tc>
      </w:tr>
      <w:tr w:rsidR="00F06552" w:rsidRPr="00F06552" w14:paraId="2450B4E6"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839E59D"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02A8908" w14:textId="77777777" w:rsidR="00F06552" w:rsidRPr="00F06552" w:rsidRDefault="00F06552" w:rsidP="00F06552">
            <w:pPr>
              <w:spacing w:before="0"/>
              <w:rPr>
                <w:rFonts w:cs="Arial"/>
                <w:sz w:val="20"/>
                <w:szCs w:val="20"/>
                <w:lang w:val="sr-Latn-CS"/>
              </w:rPr>
            </w:pPr>
            <w:r w:rsidRPr="00F06552">
              <w:rPr>
                <w:rFonts w:cs="Arial"/>
                <w:sz w:val="20"/>
                <w:szCs w:val="20"/>
                <w:lang w:val="sr-Latn-CS"/>
              </w:rPr>
              <w:t>Сијалице 12V - 5W</w:t>
            </w:r>
          </w:p>
        </w:tc>
        <w:tc>
          <w:tcPr>
            <w:tcW w:w="1276" w:type="dxa"/>
            <w:tcBorders>
              <w:top w:val="single" w:sz="4" w:space="0" w:color="auto"/>
              <w:left w:val="single" w:sz="4" w:space="0" w:color="auto"/>
              <w:bottom w:val="single" w:sz="4" w:space="0" w:color="auto"/>
              <w:right w:val="single" w:sz="4" w:space="0" w:color="auto"/>
            </w:tcBorders>
            <w:vAlign w:val="center"/>
          </w:tcPr>
          <w:p w14:paraId="0AD7DF50"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9EA6A7"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6C1D0C"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51A34108"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F02AA6B" w14:textId="77777777" w:rsidR="00F06552" w:rsidRPr="00F06552" w:rsidRDefault="00F06552" w:rsidP="00F06552">
            <w:pPr>
              <w:spacing w:before="0"/>
              <w:jc w:val="right"/>
              <w:rPr>
                <w:rFonts w:cs="Arial"/>
                <w:sz w:val="20"/>
                <w:szCs w:val="24"/>
                <w:lang w:val="sr-Latn-CS"/>
              </w:rPr>
            </w:pPr>
          </w:p>
        </w:tc>
      </w:tr>
      <w:tr w:rsidR="00F06552" w:rsidRPr="00F06552" w14:paraId="76793BF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7388FEE"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FF67606" w14:textId="77777777" w:rsidR="00F06552" w:rsidRPr="00F06552" w:rsidRDefault="00F06552" w:rsidP="00F06552">
            <w:pPr>
              <w:spacing w:before="0"/>
              <w:rPr>
                <w:rFonts w:cs="Arial"/>
                <w:sz w:val="20"/>
                <w:szCs w:val="20"/>
                <w:lang w:val="sr-Latn-CS"/>
              </w:rPr>
            </w:pPr>
            <w:r w:rsidRPr="00F06552">
              <w:rPr>
                <w:rFonts w:cs="Arial"/>
                <w:sz w:val="20"/>
                <w:szCs w:val="20"/>
                <w:lang w:val="sr-Latn-CS"/>
              </w:rPr>
              <w:t>Сијалице 12V - 3W  убодне</w:t>
            </w:r>
          </w:p>
        </w:tc>
        <w:tc>
          <w:tcPr>
            <w:tcW w:w="1276" w:type="dxa"/>
            <w:tcBorders>
              <w:top w:val="single" w:sz="4" w:space="0" w:color="auto"/>
              <w:left w:val="single" w:sz="4" w:space="0" w:color="auto"/>
              <w:bottom w:val="single" w:sz="4" w:space="0" w:color="auto"/>
              <w:right w:val="single" w:sz="4" w:space="0" w:color="auto"/>
            </w:tcBorders>
            <w:vAlign w:val="center"/>
          </w:tcPr>
          <w:p w14:paraId="0D1AB8D9"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5320930"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9764A7"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30</w:t>
            </w:r>
          </w:p>
        </w:tc>
        <w:tc>
          <w:tcPr>
            <w:tcW w:w="1134" w:type="dxa"/>
            <w:tcBorders>
              <w:top w:val="single" w:sz="4" w:space="0" w:color="auto"/>
              <w:left w:val="single" w:sz="4" w:space="0" w:color="auto"/>
              <w:bottom w:val="single" w:sz="4" w:space="0" w:color="auto"/>
              <w:right w:val="single" w:sz="4" w:space="0" w:color="auto"/>
            </w:tcBorders>
            <w:vAlign w:val="center"/>
          </w:tcPr>
          <w:p w14:paraId="79FD6249"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8B08209" w14:textId="77777777" w:rsidR="00F06552" w:rsidRPr="00F06552" w:rsidRDefault="00F06552" w:rsidP="00F06552">
            <w:pPr>
              <w:spacing w:before="0"/>
              <w:jc w:val="right"/>
              <w:rPr>
                <w:rFonts w:cs="Arial"/>
                <w:sz w:val="20"/>
                <w:szCs w:val="24"/>
                <w:lang w:val="sr-Latn-CS"/>
              </w:rPr>
            </w:pPr>
          </w:p>
        </w:tc>
      </w:tr>
      <w:tr w:rsidR="00F06552" w:rsidRPr="00F06552" w14:paraId="3F5387D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3FDF1AF"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02D8BBB" w14:textId="77777777" w:rsidR="00F06552" w:rsidRPr="00F06552" w:rsidRDefault="00F06552" w:rsidP="00F06552">
            <w:pPr>
              <w:spacing w:before="0"/>
              <w:rPr>
                <w:rFonts w:cs="Arial"/>
                <w:sz w:val="20"/>
                <w:szCs w:val="20"/>
                <w:lang w:val="sr-Latn-CS"/>
              </w:rPr>
            </w:pPr>
            <w:r w:rsidRPr="00F06552">
              <w:rPr>
                <w:rFonts w:cs="Arial"/>
                <w:sz w:val="20"/>
                <w:szCs w:val="20"/>
                <w:lang w:val="sr-Latn-CS"/>
              </w:rPr>
              <w:t>Сијалице 12V -1,2W убодне</w:t>
            </w:r>
          </w:p>
        </w:tc>
        <w:tc>
          <w:tcPr>
            <w:tcW w:w="1276" w:type="dxa"/>
            <w:tcBorders>
              <w:top w:val="single" w:sz="4" w:space="0" w:color="auto"/>
              <w:left w:val="single" w:sz="4" w:space="0" w:color="auto"/>
              <w:bottom w:val="single" w:sz="4" w:space="0" w:color="auto"/>
              <w:right w:val="single" w:sz="4" w:space="0" w:color="auto"/>
            </w:tcBorders>
            <w:vAlign w:val="center"/>
          </w:tcPr>
          <w:p w14:paraId="4E5677DF"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419846"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7BB5B4"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0DF6B966"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D332D09" w14:textId="77777777" w:rsidR="00F06552" w:rsidRPr="00F06552" w:rsidRDefault="00F06552" w:rsidP="00F06552">
            <w:pPr>
              <w:spacing w:before="0"/>
              <w:jc w:val="right"/>
              <w:rPr>
                <w:rFonts w:cs="Arial"/>
                <w:sz w:val="20"/>
                <w:szCs w:val="24"/>
                <w:lang w:val="sr-Latn-CS"/>
              </w:rPr>
            </w:pPr>
          </w:p>
        </w:tc>
      </w:tr>
      <w:tr w:rsidR="00F06552" w:rsidRPr="00F06552" w14:paraId="5FBC9DD6"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28F0738"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414A717" w14:textId="77777777" w:rsidR="00F06552" w:rsidRPr="00F06552" w:rsidRDefault="00F06552" w:rsidP="00F06552">
            <w:pPr>
              <w:spacing w:before="0"/>
              <w:rPr>
                <w:rFonts w:cs="Arial"/>
                <w:sz w:val="20"/>
                <w:szCs w:val="20"/>
                <w:lang w:val="sr-Cyrl-CS"/>
              </w:rPr>
            </w:pPr>
            <w:r w:rsidRPr="00F06552">
              <w:rPr>
                <w:rFonts w:cs="Arial"/>
                <w:sz w:val="20"/>
                <w:szCs w:val="20"/>
                <w:lang w:val="sr-Latn-CS"/>
              </w:rPr>
              <w:t xml:space="preserve">Сијалице 12V – 21W </w:t>
            </w:r>
            <w:r w:rsidRPr="00F06552">
              <w:rPr>
                <w:rFonts w:cs="Arial"/>
                <w:sz w:val="20"/>
                <w:szCs w:val="20"/>
                <w:lang w:val="sr-Cyrl-CS"/>
              </w:rPr>
              <w:t>жуте</w:t>
            </w:r>
          </w:p>
        </w:tc>
        <w:tc>
          <w:tcPr>
            <w:tcW w:w="1276" w:type="dxa"/>
            <w:tcBorders>
              <w:top w:val="single" w:sz="4" w:space="0" w:color="auto"/>
              <w:left w:val="single" w:sz="4" w:space="0" w:color="auto"/>
              <w:bottom w:val="single" w:sz="4" w:space="0" w:color="auto"/>
              <w:right w:val="single" w:sz="4" w:space="0" w:color="auto"/>
            </w:tcBorders>
            <w:vAlign w:val="center"/>
          </w:tcPr>
          <w:p w14:paraId="675AFC97"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8991887"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4ECD8F"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E30AA9C"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C0DFD56" w14:textId="77777777" w:rsidR="00F06552" w:rsidRPr="00F06552" w:rsidRDefault="00F06552" w:rsidP="00F06552">
            <w:pPr>
              <w:spacing w:before="0"/>
              <w:jc w:val="right"/>
              <w:rPr>
                <w:rFonts w:cs="Arial"/>
                <w:sz w:val="20"/>
                <w:szCs w:val="24"/>
                <w:lang w:val="sr-Latn-CS"/>
              </w:rPr>
            </w:pPr>
          </w:p>
        </w:tc>
      </w:tr>
      <w:tr w:rsidR="00F06552" w:rsidRPr="00F06552" w14:paraId="20333206"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2001386"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F9F464" w14:textId="77777777" w:rsidR="00F06552" w:rsidRPr="00F06552" w:rsidRDefault="00F06552" w:rsidP="00F06552">
            <w:pPr>
              <w:spacing w:before="0"/>
              <w:rPr>
                <w:rFonts w:cs="Arial"/>
                <w:sz w:val="20"/>
                <w:szCs w:val="20"/>
                <w:lang w:val="sr-Cyrl-CS"/>
              </w:rPr>
            </w:pPr>
            <w:r w:rsidRPr="00F06552">
              <w:rPr>
                <w:rFonts w:cs="Arial"/>
                <w:sz w:val="20"/>
                <w:szCs w:val="20"/>
                <w:lang w:val="sr-Latn-CS"/>
              </w:rPr>
              <w:t xml:space="preserve">Сијалице 12V – 3W </w:t>
            </w:r>
            <w:r w:rsidRPr="00F06552">
              <w:rPr>
                <w:rFonts w:cs="Arial"/>
                <w:sz w:val="20"/>
                <w:szCs w:val="20"/>
                <w:lang w:val="sr-Cyrl-CS"/>
              </w:rPr>
              <w:t>сулфидне</w:t>
            </w:r>
          </w:p>
        </w:tc>
        <w:tc>
          <w:tcPr>
            <w:tcW w:w="1276" w:type="dxa"/>
            <w:tcBorders>
              <w:top w:val="single" w:sz="4" w:space="0" w:color="auto"/>
              <w:left w:val="single" w:sz="4" w:space="0" w:color="auto"/>
              <w:bottom w:val="single" w:sz="4" w:space="0" w:color="auto"/>
              <w:right w:val="single" w:sz="4" w:space="0" w:color="auto"/>
            </w:tcBorders>
            <w:vAlign w:val="center"/>
          </w:tcPr>
          <w:p w14:paraId="0B216BB6"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C2DCE41"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4E62BD"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30</w:t>
            </w:r>
          </w:p>
        </w:tc>
        <w:tc>
          <w:tcPr>
            <w:tcW w:w="1134" w:type="dxa"/>
            <w:tcBorders>
              <w:top w:val="single" w:sz="4" w:space="0" w:color="auto"/>
              <w:left w:val="single" w:sz="4" w:space="0" w:color="auto"/>
              <w:bottom w:val="single" w:sz="4" w:space="0" w:color="auto"/>
              <w:right w:val="single" w:sz="4" w:space="0" w:color="auto"/>
            </w:tcBorders>
            <w:vAlign w:val="center"/>
          </w:tcPr>
          <w:p w14:paraId="6E2EBF4E"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26DFA97" w14:textId="77777777" w:rsidR="00F06552" w:rsidRPr="00F06552" w:rsidRDefault="00F06552" w:rsidP="00F06552">
            <w:pPr>
              <w:spacing w:before="0"/>
              <w:jc w:val="right"/>
              <w:rPr>
                <w:rFonts w:cs="Arial"/>
                <w:sz w:val="20"/>
                <w:szCs w:val="24"/>
                <w:lang w:val="sr-Latn-CS"/>
              </w:rPr>
            </w:pPr>
          </w:p>
        </w:tc>
      </w:tr>
      <w:tr w:rsidR="00F06552" w:rsidRPr="00F06552" w14:paraId="2A4653FF"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712C860"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69DED8E" w14:textId="77777777" w:rsidR="00F06552" w:rsidRPr="00F06552" w:rsidRDefault="00F06552" w:rsidP="00F06552">
            <w:pPr>
              <w:spacing w:before="0"/>
              <w:rPr>
                <w:rFonts w:cs="Arial"/>
                <w:sz w:val="20"/>
                <w:szCs w:val="20"/>
                <w:lang w:val="sr-Latn-CS"/>
              </w:rPr>
            </w:pPr>
            <w:r w:rsidRPr="00F06552">
              <w:rPr>
                <w:rFonts w:cs="Arial"/>
                <w:sz w:val="20"/>
                <w:szCs w:val="20"/>
                <w:lang w:val="sr-Latn-CS"/>
              </w:rPr>
              <w:t>Сијалице 12V H - 4  55W</w:t>
            </w:r>
          </w:p>
        </w:tc>
        <w:tc>
          <w:tcPr>
            <w:tcW w:w="1276" w:type="dxa"/>
            <w:tcBorders>
              <w:top w:val="single" w:sz="4" w:space="0" w:color="auto"/>
              <w:left w:val="single" w:sz="4" w:space="0" w:color="auto"/>
              <w:bottom w:val="single" w:sz="4" w:space="0" w:color="auto"/>
              <w:right w:val="single" w:sz="4" w:space="0" w:color="auto"/>
            </w:tcBorders>
            <w:vAlign w:val="center"/>
          </w:tcPr>
          <w:p w14:paraId="03AF42E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A60AA7"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F3A319"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50</w:t>
            </w:r>
          </w:p>
        </w:tc>
        <w:tc>
          <w:tcPr>
            <w:tcW w:w="1134" w:type="dxa"/>
            <w:tcBorders>
              <w:top w:val="single" w:sz="4" w:space="0" w:color="auto"/>
              <w:left w:val="single" w:sz="4" w:space="0" w:color="auto"/>
              <w:bottom w:val="single" w:sz="4" w:space="0" w:color="auto"/>
              <w:right w:val="single" w:sz="4" w:space="0" w:color="auto"/>
            </w:tcBorders>
            <w:vAlign w:val="center"/>
          </w:tcPr>
          <w:p w14:paraId="06C4EECC"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C09AD33" w14:textId="77777777" w:rsidR="00F06552" w:rsidRPr="00F06552" w:rsidRDefault="00F06552" w:rsidP="00F06552">
            <w:pPr>
              <w:spacing w:before="0"/>
              <w:jc w:val="right"/>
              <w:rPr>
                <w:rFonts w:cs="Arial"/>
                <w:sz w:val="20"/>
                <w:szCs w:val="24"/>
                <w:lang w:val="sr-Latn-CS"/>
              </w:rPr>
            </w:pPr>
          </w:p>
        </w:tc>
      </w:tr>
      <w:tr w:rsidR="00F06552" w:rsidRPr="00F06552" w14:paraId="5DF1420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71128A3"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50EE9A" w14:textId="77777777" w:rsidR="00F06552" w:rsidRPr="00F06552" w:rsidRDefault="00F06552" w:rsidP="00F06552">
            <w:pPr>
              <w:spacing w:before="0"/>
              <w:rPr>
                <w:rFonts w:cs="Arial"/>
                <w:sz w:val="20"/>
                <w:szCs w:val="20"/>
                <w:lang w:val="sr-Latn-CS"/>
              </w:rPr>
            </w:pPr>
            <w:r w:rsidRPr="00F06552">
              <w:rPr>
                <w:rFonts w:cs="Arial"/>
                <w:sz w:val="20"/>
                <w:szCs w:val="20"/>
                <w:lang w:val="sr-Latn-CS"/>
              </w:rPr>
              <w:t>Сијалице 12V H -7</w:t>
            </w:r>
          </w:p>
        </w:tc>
        <w:tc>
          <w:tcPr>
            <w:tcW w:w="1276" w:type="dxa"/>
            <w:tcBorders>
              <w:top w:val="single" w:sz="4" w:space="0" w:color="auto"/>
              <w:left w:val="single" w:sz="4" w:space="0" w:color="auto"/>
              <w:bottom w:val="single" w:sz="4" w:space="0" w:color="auto"/>
              <w:right w:val="single" w:sz="4" w:space="0" w:color="auto"/>
            </w:tcBorders>
            <w:vAlign w:val="center"/>
          </w:tcPr>
          <w:p w14:paraId="73DE474F"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16298D6"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8E1C64"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1CE3E938"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E76C85B" w14:textId="77777777" w:rsidR="00F06552" w:rsidRPr="00F06552" w:rsidRDefault="00F06552" w:rsidP="00F06552">
            <w:pPr>
              <w:spacing w:before="0"/>
              <w:jc w:val="right"/>
              <w:rPr>
                <w:rFonts w:cs="Arial"/>
                <w:sz w:val="20"/>
                <w:szCs w:val="24"/>
                <w:lang w:val="sr-Latn-CS"/>
              </w:rPr>
            </w:pPr>
          </w:p>
        </w:tc>
      </w:tr>
      <w:tr w:rsidR="00F06552" w:rsidRPr="00F06552" w14:paraId="2CF4386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B7F8AEC"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013AEE" w14:textId="77777777" w:rsidR="00F06552" w:rsidRPr="00F06552" w:rsidRDefault="00F06552" w:rsidP="00F06552">
            <w:pPr>
              <w:spacing w:before="0"/>
              <w:rPr>
                <w:rFonts w:cs="Arial"/>
                <w:sz w:val="20"/>
                <w:szCs w:val="20"/>
                <w:lang w:val="sr-Latn-CS"/>
              </w:rPr>
            </w:pPr>
            <w:r w:rsidRPr="00F06552">
              <w:rPr>
                <w:rFonts w:cs="Arial"/>
                <w:sz w:val="20"/>
                <w:szCs w:val="20"/>
                <w:lang w:val="sr-Latn-CS"/>
              </w:rPr>
              <w:t>Сијалице 12V 21 - 5W</w:t>
            </w:r>
          </w:p>
        </w:tc>
        <w:tc>
          <w:tcPr>
            <w:tcW w:w="1276" w:type="dxa"/>
            <w:tcBorders>
              <w:top w:val="single" w:sz="4" w:space="0" w:color="auto"/>
              <w:left w:val="single" w:sz="4" w:space="0" w:color="auto"/>
              <w:bottom w:val="single" w:sz="4" w:space="0" w:color="auto"/>
              <w:right w:val="single" w:sz="4" w:space="0" w:color="auto"/>
            </w:tcBorders>
            <w:vAlign w:val="center"/>
          </w:tcPr>
          <w:p w14:paraId="453E82F8"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333B04"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BB08A"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150</w:t>
            </w:r>
          </w:p>
        </w:tc>
        <w:tc>
          <w:tcPr>
            <w:tcW w:w="1134" w:type="dxa"/>
            <w:tcBorders>
              <w:top w:val="single" w:sz="4" w:space="0" w:color="auto"/>
              <w:left w:val="single" w:sz="4" w:space="0" w:color="auto"/>
              <w:bottom w:val="single" w:sz="4" w:space="0" w:color="auto"/>
              <w:right w:val="single" w:sz="4" w:space="0" w:color="auto"/>
            </w:tcBorders>
            <w:vAlign w:val="center"/>
          </w:tcPr>
          <w:p w14:paraId="40607ECA"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0ECF15C" w14:textId="77777777" w:rsidR="00F06552" w:rsidRPr="00F06552" w:rsidRDefault="00F06552" w:rsidP="00F06552">
            <w:pPr>
              <w:spacing w:before="0"/>
              <w:jc w:val="right"/>
              <w:rPr>
                <w:rFonts w:cs="Arial"/>
                <w:sz w:val="20"/>
                <w:szCs w:val="24"/>
                <w:lang w:val="sr-Latn-CS"/>
              </w:rPr>
            </w:pPr>
          </w:p>
        </w:tc>
      </w:tr>
      <w:tr w:rsidR="00F06552" w:rsidRPr="00F06552" w14:paraId="00343E45"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0259DEB"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E27FE90" w14:textId="77777777" w:rsidR="00F06552" w:rsidRPr="00F06552" w:rsidRDefault="00F06552" w:rsidP="00F06552">
            <w:pPr>
              <w:spacing w:before="0"/>
              <w:rPr>
                <w:rFonts w:cs="Arial"/>
                <w:sz w:val="20"/>
                <w:szCs w:val="20"/>
                <w:lang w:val="sr-Latn-CS"/>
              </w:rPr>
            </w:pPr>
            <w:r w:rsidRPr="00F06552">
              <w:rPr>
                <w:rFonts w:cs="Arial"/>
                <w:sz w:val="20"/>
                <w:szCs w:val="20"/>
                <w:lang w:val="sr-Latn-CS"/>
              </w:rPr>
              <w:t>Сијалице 12V 40/45W</w:t>
            </w:r>
          </w:p>
        </w:tc>
        <w:tc>
          <w:tcPr>
            <w:tcW w:w="1276" w:type="dxa"/>
            <w:tcBorders>
              <w:top w:val="single" w:sz="4" w:space="0" w:color="auto"/>
              <w:left w:val="single" w:sz="4" w:space="0" w:color="auto"/>
              <w:bottom w:val="single" w:sz="4" w:space="0" w:color="auto"/>
              <w:right w:val="single" w:sz="4" w:space="0" w:color="auto"/>
            </w:tcBorders>
            <w:vAlign w:val="center"/>
          </w:tcPr>
          <w:p w14:paraId="4F5DAB02"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765D9E"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F253D5"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50</w:t>
            </w:r>
          </w:p>
        </w:tc>
        <w:tc>
          <w:tcPr>
            <w:tcW w:w="1134" w:type="dxa"/>
            <w:tcBorders>
              <w:top w:val="single" w:sz="4" w:space="0" w:color="auto"/>
              <w:left w:val="single" w:sz="4" w:space="0" w:color="auto"/>
              <w:bottom w:val="single" w:sz="4" w:space="0" w:color="auto"/>
              <w:right w:val="single" w:sz="4" w:space="0" w:color="auto"/>
            </w:tcBorders>
            <w:vAlign w:val="center"/>
          </w:tcPr>
          <w:p w14:paraId="5586FFA0"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70970AC" w14:textId="77777777" w:rsidR="00F06552" w:rsidRPr="00F06552" w:rsidRDefault="00F06552" w:rsidP="00F06552">
            <w:pPr>
              <w:spacing w:before="0"/>
              <w:jc w:val="right"/>
              <w:rPr>
                <w:rFonts w:cs="Arial"/>
                <w:sz w:val="20"/>
                <w:szCs w:val="24"/>
                <w:lang w:val="sr-Latn-CS"/>
              </w:rPr>
            </w:pPr>
          </w:p>
        </w:tc>
      </w:tr>
      <w:tr w:rsidR="00F06552" w:rsidRPr="00F06552" w14:paraId="09D0296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F4590FD"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AD83564" w14:textId="77777777" w:rsidR="00F06552" w:rsidRPr="00F06552" w:rsidRDefault="00F06552" w:rsidP="00F06552">
            <w:pPr>
              <w:spacing w:before="0"/>
              <w:rPr>
                <w:rFonts w:cs="Arial"/>
                <w:sz w:val="20"/>
                <w:szCs w:val="20"/>
                <w:lang w:val="sr-Latn-CS"/>
              </w:rPr>
            </w:pPr>
            <w:r w:rsidRPr="00F06552">
              <w:rPr>
                <w:rFonts w:cs="Arial"/>
                <w:sz w:val="20"/>
                <w:szCs w:val="20"/>
                <w:lang w:val="sr-Latn-CS"/>
              </w:rPr>
              <w:t>Сијалица 12V H -1</w:t>
            </w:r>
          </w:p>
        </w:tc>
        <w:tc>
          <w:tcPr>
            <w:tcW w:w="1276" w:type="dxa"/>
            <w:tcBorders>
              <w:top w:val="single" w:sz="4" w:space="0" w:color="auto"/>
              <w:left w:val="single" w:sz="4" w:space="0" w:color="auto"/>
              <w:bottom w:val="single" w:sz="4" w:space="0" w:color="auto"/>
              <w:right w:val="single" w:sz="4" w:space="0" w:color="auto"/>
            </w:tcBorders>
            <w:vAlign w:val="center"/>
          </w:tcPr>
          <w:p w14:paraId="338532BE"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F86EB4"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BBB467"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50</w:t>
            </w:r>
          </w:p>
        </w:tc>
        <w:tc>
          <w:tcPr>
            <w:tcW w:w="1134" w:type="dxa"/>
            <w:tcBorders>
              <w:top w:val="single" w:sz="4" w:space="0" w:color="auto"/>
              <w:left w:val="single" w:sz="4" w:space="0" w:color="auto"/>
              <w:bottom w:val="single" w:sz="4" w:space="0" w:color="auto"/>
              <w:right w:val="single" w:sz="4" w:space="0" w:color="auto"/>
            </w:tcBorders>
            <w:vAlign w:val="center"/>
          </w:tcPr>
          <w:p w14:paraId="2C04920F"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6641D98" w14:textId="77777777" w:rsidR="00F06552" w:rsidRPr="00F06552" w:rsidRDefault="00F06552" w:rsidP="00F06552">
            <w:pPr>
              <w:spacing w:before="0"/>
              <w:jc w:val="right"/>
              <w:rPr>
                <w:rFonts w:cs="Arial"/>
                <w:sz w:val="20"/>
                <w:szCs w:val="24"/>
                <w:lang w:val="sr-Latn-CS"/>
              </w:rPr>
            </w:pPr>
          </w:p>
        </w:tc>
      </w:tr>
      <w:tr w:rsidR="00F06552" w:rsidRPr="00F06552" w14:paraId="5264CBA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1D0744A"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509ECA4" w14:textId="77777777" w:rsidR="00F06552" w:rsidRPr="00F06552" w:rsidRDefault="00F06552" w:rsidP="00F06552">
            <w:pPr>
              <w:spacing w:before="0"/>
              <w:rPr>
                <w:rFonts w:cs="Arial"/>
                <w:sz w:val="20"/>
                <w:szCs w:val="20"/>
                <w:lang w:val="sr-Latn-CS"/>
              </w:rPr>
            </w:pPr>
            <w:r w:rsidRPr="00F06552">
              <w:rPr>
                <w:rFonts w:cs="Arial"/>
                <w:sz w:val="20"/>
                <w:szCs w:val="20"/>
                <w:lang w:val="sr-Latn-CS"/>
              </w:rPr>
              <w:t>Сијалица 12V H - 3</w:t>
            </w:r>
          </w:p>
        </w:tc>
        <w:tc>
          <w:tcPr>
            <w:tcW w:w="1276" w:type="dxa"/>
            <w:tcBorders>
              <w:top w:val="single" w:sz="4" w:space="0" w:color="auto"/>
              <w:left w:val="single" w:sz="4" w:space="0" w:color="auto"/>
              <w:bottom w:val="single" w:sz="4" w:space="0" w:color="auto"/>
              <w:right w:val="single" w:sz="4" w:space="0" w:color="auto"/>
            </w:tcBorders>
            <w:vAlign w:val="center"/>
          </w:tcPr>
          <w:p w14:paraId="68C7F411"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9EB1B9F"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8F8EBC"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50</w:t>
            </w:r>
          </w:p>
        </w:tc>
        <w:tc>
          <w:tcPr>
            <w:tcW w:w="1134" w:type="dxa"/>
            <w:tcBorders>
              <w:top w:val="single" w:sz="4" w:space="0" w:color="auto"/>
              <w:left w:val="single" w:sz="4" w:space="0" w:color="auto"/>
              <w:bottom w:val="single" w:sz="4" w:space="0" w:color="auto"/>
              <w:right w:val="single" w:sz="4" w:space="0" w:color="auto"/>
            </w:tcBorders>
            <w:vAlign w:val="center"/>
          </w:tcPr>
          <w:p w14:paraId="3D639252"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FF12D54" w14:textId="77777777" w:rsidR="00F06552" w:rsidRPr="00F06552" w:rsidRDefault="00F06552" w:rsidP="00F06552">
            <w:pPr>
              <w:spacing w:before="0"/>
              <w:jc w:val="right"/>
              <w:rPr>
                <w:rFonts w:cs="Arial"/>
                <w:sz w:val="20"/>
                <w:szCs w:val="24"/>
                <w:lang w:val="sr-Latn-CS"/>
              </w:rPr>
            </w:pPr>
          </w:p>
        </w:tc>
      </w:tr>
      <w:tr w:rsidR="00F06552" w:rsidRPr="00F06552" w14:paraId="4235026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FE695B8"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C0AA6EF" w14:textId="77777777" w:rsidR="00F06552" w:rsidRPr="00F06552" w:rsidRDefault="00F06552" w:rsidP="00F06552">
            <w:pPr>
              <w:spacing w:before="0"/>
              <w:rPr>
                <w:rFonts w:cs="Arial"/>
                <w:sz w:val="20"/>
                <w:szCs w:val="20"/>
                <w:lang w:val="sr-Cyrl-CS"/>
              </w:rPr>
            </w:pPr>
            <w:r w:rsidRPr="00F06552">
              <w:rPr>
                <w:rFonts w:cs="Arial"/>
                <w:sz w:val="20"/>
                <w:szCs w:val="20"/>
                <w:lang w:val="sr-Latn-CS"/>
              </w:rPr>
              <w:t>Каиш алтернатора- Пежо</w:t>
            </w:r>
            <w:r w:rsidRPr="00F06552">
              <w:rPr>
                <w:rFonts w:cs="Arial"/>
                <w:sz w:val="20"/>
                <w:szCs w:val="20"/>
                <w:lang w:val="sr-Cyrl-CS"/>
              </w:rPr>
              <w:t xml:space="preserve">  ПК</w:t>
            </w:r>
          </w:p>
        </w:tc>
        <w:tc>
          <w:tcPr>
            <w:tcW w:w="1276" w:type="dxa"/>
            <w:tcBorders>
              <w:top w:val="single" w:sz="4" w:space="0" w:color="auto"/>
              <w:left w:val="single" w:sz="4" w:space="0" w:color="auto"/>
              <w:bottom w:val="single" w:sz="4" w:space="0" w:color="auto"/>
              <w:right w:val="single" w:sz="4" w:space="0" w:color="auto"/>
            </w:tcBorders>
            <w:vAlign w:val="center"/>
          </w:tcPr>
          <w:p w14:paraId="4FB2F8AA"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FA636F"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C54C59"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30EE6EC"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DBDB77E" w14:textId="77777777" w:rsidR="00F06552" w:rsidRPr="00F06552" w:rsidRDefault="00F06552" w:rsidP="00F06552">
            <w:pPr>
              <w:spacing w:before="0"/>
              <w:jc w:val="right"/>
              <w:rPr>
                <w:rFonts w:cs="Arial"/>
                <w:sz w:val="20"/>
                <w:szCs w:val="24"/>
                <w:lang w:val="sr-Latn-CS"/>
              </w:rPr>
            </w:pPr>
          </w:p>
        </w:tc>
      </w:tr>
      <w:tr w:rsidR="00F06552" w:rsidRPr="00F06552" w14:paraId="223DEC1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6A970DA"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D5B095A" w14:textId="77777777" w:rsidR="00F06552" w:rsidRPr="00F06552" w:rsidRDefault="00F06552" w:rsidP="00F06552">
            <w:pPr>
              <w:spacing w:before="0"/>
              <w:rPr>
                <w:rFonts w:cs="Arial"/>
                <w:sz w:val="20"/>
                <w:szCs w:val="20"/>
                <w:lang w:val="sr-Latn-CS"/>
              </w:rPr>
            </w:pPr>
            <w:r w:rsidRPr="00F06552">
              <w:rPr>
                <w:rFonts w:cs="Arial"/>
                <w:sz w:val="20"/>
                <w:szCs w:val="20"/>
                <w:lang w:val="sr-Latn-CS"/>
              </w:rPr>
              <w:t>Потенциометар лептира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18829757"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4F4AFAF"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04A691"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3F76C1EC"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9FA4BE2" w14:textId="77777777" w:rsidR="00F06552" w:rsidRPr="00F06552" w:rsidRDefault="00F06552" w:rsidP="00F06552">
            <w:pPr>
              <w:spacing w:before="0"/>
              <w:jc w:val="right"/>
              <w:rPr>
                <w:rFonts w:cs="Arial"/>
                <w:sz w:val="20"/>
                <w:szCs w:val="24"/>
                <w:lang w:val="sr-Latn-CS"/>
              </w:rPr>
            </w:pPr>
          </w:p>
        </w:tc>
      </w:tr>
      <w:tr w:rsidR="00F06552" w:rsidRPr="00F06552" w14:paraId="022A18A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C967FFA"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4B862F3" w14:textId="77777777" w:rsidR="00F06552" w:rsidRPr="00F06552" w:rsidRDefault="00F06552" w:rsidP="00F06552">
            <w:pPr>
              <w:spacing w:before="0"/>
              <w:rPr>
                <w:rFonts w:cs="Arial"/>
                <w:sz w:val="20"/>
                <w:szCs w:val="20"/>
                <w:lang w:val="sr-Latn-CS"/>
              </w:rPr>
            </w:pPr>
            <w:r w:rsidRPr="00F06552">
              <w:rPr>
                <w:rFonts w:cs="Arial"/>
                <w:sz w:val="20"/>
                <w:szCs w:val="20"/>
                <w:lang w:val="sr-Latn-CS"/>
              </w:rPr>
              <w:t>Давач притиска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60B8E8E8"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CBE406"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F7888F"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6B3E8946"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9252C87" w14:textId="77777777" w:rsidR="00F06552" w:rsidRPr="00F06552" w:rsidRDefault="00F06552" w:rsidP="00F06552">
            <w:pPr>
              <w:spacing w:before="0"/>
              <w:jc w:val="right"/>
              <w:rPr>
                <w:rFonts w:cs="Arial"/>
                <w:sz w:val="20"/>
                <w:szCs w:val="24"/>
                <w:lang w:val="sr-Latn-CS"/>
              </w:rPr>
            </w:pPr>
          </w:p>
        </w:tc>
      </w:tr>
      <w:tr w:rsidR="00F06552" w:rsidRPr="00F06552" w14:paraId="3DAFA9CF"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4017253"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68BACF3" w14:textId="77777777" w:rsidR="00F06552" w:rsidRPr="00F06552" w:rsidRDefault="00F06552" w:rsidP="00F06552">
            <w:pPr>
              <w:spacing w:before="0"/>
              <w:rPr>
                <w:rFonts w:cs="Arial"/>
                <w:sz w:val="20"/>
                <w:szCs w:val="20"/>
                <w:lang w:val="sr-Latn-CS"/>
              </w:rPr>
            </w:pPr>
            <w:r w:rsidRPr="00F06552">
              <w:rPr>
                <w:rFonts w:cs="Arial"/>
                <w:sz w:val="20"/>
                <w:szCs w:val="20"/>
                <w:lang w:val="sr-Latn-CS"/>
              </w:rPr>
              <w:t>Електрични скупљач пара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1776CC1C"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380FBE1"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4BB8EF"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62028CA0"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6D9D43B" w14:textId="77777777" w:rsidR="00F06552" w:rsidRPr="00F06552" w:rsidRDefault="00F06552" w:rsidP="00F06552">
            <w:pPr>
              <w:spacing w:before="0"/>
              <w:jc w:val="right"/>
              <w:rPr>
                <w:rFonts w:cs="Arial"/>
                <w:sz w:val="20"/>
                <w:szCs w:val="24"/>
                <w:lang w:val="sr-Latn-CS"/>
              </w:rPr>
            </w:pPr>
          </w:p>
        </w:tc>
      </w:tr>
      <w:tr w:rsidR="00F06552" w:rsidRPr="00F06552" w14:paraId="6A4F7E61"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71243E4"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2C34590" w14:textId="77777777" w:rsidR="00F06552" w:rsidRPr="00F06552" w:rsidRDefault="00F06552" w:rsidP="00F06552">
            <w:pPr>
              <w:spacing w:before="0"/>
              <w:rPr>
                <w:rFonts w:cs="Arial"/>
                <w:sz w:val="20"/>
                <w:szCs w:val="20"/>
                <w:lang w:val="sr-Latn-CS"/>
              </w:rPr>
            </w:pPr>
            <w:r w:rsidRPr="00F06552">
              <w:rPr>
                <w:rFonts w:cs="Arial"/>
                <w:sz w:val="20"/>
                <w:szCs w:val="20"/>
                <w:lang w:val="sr-Latn-CS"/>
              </w:rPr>
              <w:t>Управљачка јединица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085086F3"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455BF65"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9C3220"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5B3BC473"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EEC4CEA" w14:textId="77777777" w:rsidR="00F06552" w:rsidRPr="00F06552" w:rsidRDefault="00F06552" w:rsidP="00F06552">
            <w:pPr>
              <w:spacing w:before="0"/>
              <w:jc w:val="right"/>
              <w:rPr>
                <w:rFonts w:cs="Arial"/>
                <w:sz w:val="20"/>
                <w:szCs w:val="24"/>
                <w:lang w:val="sr-Latn-CS"/>
              </w:rPr>
            </w:pPr>
          </w:p>
        </w:tc>
      </w:tr>
      <w:tr w:rsidR="00F06552" w:rsidRPr="00F06552" w14:paraId="4B453BB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6B0331F"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0A5E49C" w14:textId="77777777" w:rsidR="00F06552" w:rsidRPr="00F06552" w:rsidRDefault="00F06552" w:rsidP="00F06552">
            <w:pPr>
              <w:spacing w:before="0"/>
              <w:rPr>
                <w:rFonts w:cs="Arial"/>
                <w:sz w:val="20"/>
                <w:szCs w:val="20"/>
                <w:lang w:val="sr-Latn-CS"/>
              </w:rPr>
            </w:pPr>
            <w:r w:rsidRPr="00F06552">
              <w:rPr>
                <w:rFonts w:cs="Arial"/>
                <w:sz w:val="20"/>
                <w:szCs w:val="20"/>
                <w:lang w:val="sr-Latn-CS"/>
              </w:rPr>
              <w:t>Дупли релеј - Пежо</w:t>
            </w:r>
          </w:p>
        </w:tc>
        <w:tc>
          <w:tcPr>
            <w:tcW w:w="1276" w:type="dxa"/>
            <w:tcBorders>
              <w:top w:val="single" w:sz="4" w:space="0" w:color="auto"/>
              <w:left w:val="single" w:sz="4" w:space="0" w:color="auto"/>
              <w:bottom w:val="single" w:sz="4" w:space="0" w:color="auto"/>
              <w:right w:val="single" w:sz="4" w:space="0" w:color="auto"/>
            </w:tcBorders>
            <w:vAlign w:val="center"/>
          </w:tcPr>
          <w:p w14:paraId="673FFEEC"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23A42A"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5D9F78"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51BBB1FC"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8A7DFE6" w14:textId="77777777" w:rsidR="00F06552" w:rsidRPr="00F06552" w:rsidRDefault="00F06552" w:rsidP="00F06552">
            <w:pPr>
              <w:spacing w:before="0"/>
              <w:jc w:val="right"/>
              <w:rPr>
                <w:rFonts w:cs="Arial"/>
                <w:sz w:val="20"/>
                <w:szCs w:val="24"/>
                <w:lang w:val="sr-Latn-CS"/>
              </w:rPr>
            </w:pPr>
          </w:p>
        </w:tc>
      </w:tr>
      <w:tr w:rsidR="00F06552" w:rsidRPr="00F06552" w14:paraId="0693BC7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A11C2EA"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66F4B25" w14:textId="77777777" w:rsidR="00F06552" w:rsidRPr="00F06552" w:rsidRDefault="00F06552" w:rsidP="00F06552">
            <w:pPr>
              <w:spacing w:before="0"/>
              <w:rPr>
                <w:rFonts w:cs="Arial"/>
                <w:sz w:val="20"/>
                <w:szCs w:val="20"/>
                <w:lang w:val="sr-Latn-CS"/>
              </w:rPr>
            </w:pPr>
            <w:r w:rsidRPr="00F06552">
              <w:rPr>
                <w:rFonts w:cs="Arial"/>
                <w:sz w:val="20"/>
                <w:szCs w:val="20"/>
                <w:lang w:val="sr-Latn-CS"/>
              </w:rPr>
              <w:t>Давач детонације - Пежо</w:t>
            </w:r>
          </w:p>
        </w:tc>
        <w:tc>
          <w:tcPr>
            <w:tcW w:w="1276" w:type="dxa"/>
            <w:tcBorders>
              <w:top w:val="single" w:sz="4" w:space="0" w:color="auto"/>
              <w:left w:val="single" w:sz="4" w:space="0" w:color="auto"/>
              <w:bottom w:val="single" w:sz="4" w:space="0" w:color="auto"/>
              <w:right w:val="single" w:sz="4" w:space="0" w:color="auto"/>
            </w:tcBorders>
            <w:vAlign w:val="center"/>
          </w:tcPr>
          <w:p w14:paraId="06A2B6DE"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B4E0FC2"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BF464A"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0F8634C"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40608FD" w14:textId="77777777" w:rsidR="00F06552" w:rsidRPr="00F06552" w:rsidRDefault="00F06552" w:rsidP="00F06552">
            <w:pPr>
              <w:spacing w:before="0"/>
              <w:jc w:val="right"/>
              <w:rPr>
                <w:rFonts w:cs="Arial"/>
                <w:sz w:val="20"/>
                <w:szCs w:val="24"/>
                <w:lang w:val="sr-Latn-CS"/>
              </w:rPr>
            </w:pPr>
          </w:p>
        </w:tc>
      </w:tr>
      <w:tr w:rsidR="00F06552" w:rsidRPr="00F06552" w14:paraId="03E568C1"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CB1C50B"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AE13074" w14:textId="77777777" w:rsidR="00F06552" w:rsidRPr="00F06552" w:rsidRDefault="00F06552" w:rsidP="00F06552">
            <w:pPr>
              <w:spacing w:before="0"/>
              <w:rPr>
                <w:rFonts w:cs="Arial"/>
                <w:sz w:val="20"/>
                <w:szCs w:val="20"/>
                <w:lang w:val="sr-Latn-CS"/>
              </w:rPr>
            </w:pPr>
            <w:r w:rsidRPr="00F06552">
              <w:rPr>
                <w:rFonts w:cs="Arial"/>
                <w:sz w:val="20"/>
                <w:szCs w:val="20"/>
                <w:lang w:val="sr-Latn-CS"/>
              </w:rPr>
              <w:t>Давач броја обртаја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2C0CBCEA"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FB830B3"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313F1C"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744EE737"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2092537" w14:textId="77777777" w:rsidR="00F06552" w:rsidRPr="00F06552" w:rsidRDefault="00F06552" w:rsidP="00F06552">
            <w:pPr>
              <w:spacing w:before="0"/>
              <w:jc w:val="right"/>
              <w:rPr>
                <w:rFonts w:cs="Arial"/>
                <w:sz w:val="20"/>
                <w:szCs w:val="24"/>
                <w:lang w:val="sr-Latn-CS"/>
              </w:rPr>
            </w:pPr>
          </w:p>
        </w:tc>
      </w:tr>
      <w:tr w:rsidR="00F06552" w:rsidRPr="00F06552" w14:paraId="5088CF06"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2F06951"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C04FA8E" w14:textId="77777777" w:rsidR="00F06552" w:rsidRPr="00F06552" w:rsidRDefault="00F06552" w:rsidP="00F06552">
            <w:pPr>
              <w:spacing w:before="0"/>
              <w:rPr>
                <w:rFonts w:cs="Arial"/>
                <w:sz w:val="20"/>
                <w:szCs w:val="20"/>
                <w:lang w:val="sr-Latn-CS"/>
              </w:rPr>
            </w:pPr>
            <w:r w:rsidRPr="00F06552">
              <w:rPr>
                <w:rFonts w:cs="Arial"/>
                <w:sz w:val="20"/>
                <w:szCs w:val="20"/>
                <w:lang w:val="sr-Latn-CS"/>
              </w:rPr>
              <w:t>Сензор температуре плави - Пежо</w:t>
            </w:r>
          </w:p>
        </w:tc>
        <w:tc>
          <w:tcPr>
            <w:tcW w:w="1276" w:type="dxa"/>
            <w:tcBorders>
              <w:top w:val="single" w:sz="4" w:space="0" w:color="auto"/>
              <w:left w:val="single" w:sz="4" w:space="0" w:color="auto"/>
              <w:bottom w:val="single" w:sz="4" w:space="0" w:color="auto"/>
              <w:right w:val="single" w:sz="4" w:space="0" w:color="auto"/>
            </w:tcBorders>
            <w:vAlign w:val="center"/>
          </w:tcPr>
          <w:p w14:paraId="560CE0EB"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1D6E36"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19FB76"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32D0C2A6"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DC8198C" w14:textId="77777777" w:rsidR="00F06552" w:rsidRPr="00F06552" w:rsidRDefault="00F06552" w:rsidP="00F06552">
            <w:pPr>
              <w:spacing w:before="0"/>
              <w:jc w:val="right"/>
              <w:rPr>
                <w:rFonts w:cs="Arial"/>
                <w:sz w:val="20"/>
                <w:szCs w:val="24"/>
                <w:lang w:val="sr-Latn-CS"/>
              </w:rPr>
            </w:pPr>
          </w:p>
        </w:tc>
      </w:tr>
      <w:tr w:rsidR="00F06552" w:rsidRPr="00F06552" w14:paraId="246035F9"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B7AF7BE"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77EF058" w14:textId="77777777" w:rsidR="00F06552" w:rsidRPr="00F06552" w:rsidRDefault="00F06552" w:rsidP="00F06552">
            <w:pPr>
              <w:spacing w:before="0"/>
              <w:rPr>
                <w:rFonts w:cs="Arial"/>
                <w:sz w:val="20"/>
                <w:szCs w:val="20"/>
                <w:lang w:val="sr-Latn-CS"/>
              </w:rPr>
            </w:pPr>
            <w:r w:rsidRPr="00F06552">
              <w:rPr>
                <w:rFonts w:cs="Arial"/>
                <w:sz w:val="20"/>
                <w:szCs w:val="20"/>
                <w:lang w:val="sr-Latn-CS"/>
              </w:rPr>
              <w:t>Сензор температуре зелени - Пежо</w:t>
            </w:r>
          </w:p>
        </w:tc>
        <w:tc>
          <w:tcPr>
            <w:tcW w:w="1276" w:type="dxa"/>
            <w:tcBorders>
              <w:top w:val="single" w:sz="4" w:space="0" w:color="auto"/>
              <w:left w:val="single" w:sz="4" w:space="0" w:color="auto"/>
              <w:bottom w:val="single" w:sz="4" w:space="0" w:color="auto"/>
              <w:right w:val="single" w:sz="4" w:space="0" w:color="auto"/>
            </w:tcBorders>
            <w:vAlign w:val="center"/>
          </w:tcPr>
          <w:p w14:paraId="4BD71BE9"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569F7A"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30B908"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2C3713BE"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7FD1D77" w14:textId="77777777" w:rsidR="00F06552" w:rsidRPr="00F06552" w:rsidRDefault="00F06552" w:rsidP="00F06552">
            <w:pPr>
              <w:spacing w:before="0"/>
              <w:jc w:val="right"/>
              <w:rPr>
                <w:rFonts w:cs="Arial"/>
                <w:sz w:val="20"/>
                <w:szCs w:val="24"/>
                <w:lang w:val="sr-Latn-CS"/>
              </w:rPr>
            </w:pPr>
          </w:p>
        </w:tc>
      </w:tr>
      <w:tr w:rsidR="00F06552" w:rsidRPr="00F06552" w14:paraId="7FF8F546"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A035FD6"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E804812" w14:textId="77777777" w:rsidR="00F06552" w:rsidRPr="00F06552" w:rsidRDefault="00F06552" w:rsidP="00F06552">
            <w:pPr>
              <w:spacing w:before="0"/>
              <w:rPr>
                <w:rFonts w:cs="Arial"/>
                <w:sz w:val="20"/>
                <w:szCs w:val="20"/>
                <w:lang w:val="sr-Latn-CS"/>
              </w:rPr>
            </w:pPr>
            <w:r w:rsidRPr="00F06552">
              <w:rPr>
                <w:rFonts w:cs="Arial"/>
                <w:sz w:val="20"/>
                <w:szCs w:val="20"/>
                <w:lang w:val="sr-Latn-CS"/>
              </w:rPr>
              <w:t>Алнасер - Пежо</w:t>
            </w:r>
          </w:p>
        </w:tc>
        <w:tc>
          <w:tcPr>
            <w:tcW w:w="1276" w:type="dxa"/>
            <w:tcBorders>
              <w:top w:val="single" w:sz="4" w:space="0" w:color="auto"/>
              <w:left w:val="single" w:sz="4" w:space="0" w:color="auto"/>
              <w:bottom w:val="single" w:sz="4" w:space="0" w:color="auto"/>
              <w:right w:val="single" w:sz="4" w:space="0" w:color="auto"/>
            </w:tcBorders>
            <w:vAlign w:val="center"/>
          </w:tcPr>
          <w:p w14:paraId="6A599E46"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19C511"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A9C449"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69DC1DAD"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C6B6B1C" w14:textId="77777777" w:rsidR="00F06552" w:rsidRPr="00F06552" w:rsidRDefault="00F06552" w:rsidP="00F06552">
            <w:pPr>
              <w:spacing w:before="0"/>
              <w:jc w:val="right"/>
              <w:rPr>
                <w:rFonts w:cs="Arial"/>
                <w:sz w:val="20"/>
                <w:szCs w:val="24"/>
                <w:lang w:val="sr-Latn-CS"/>
              </w:rPr>
            </w:pPr>
          </w:p>
        </w:tc>
      </w:tr>
      <w:tr w:rsidR="00F06552" w:rsidRPr="00F06552" w14:paraId="12F9828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CE6720C"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FB1F452" w14:textId="77777777" w:rsidR="00F06552" w:rsidRPr="00F06552" w:rsidRDefault="00F06552" w:rsidP="00F06552">
            <w:pPr>
              <w:spacing w:before="0"/>
              <w:rPr>
                <w:rFonts w:cs="Arial"/>
                <w:sz w:val="20"/>
                <w:szCs w:val="20"/>
                <w:lang w:val="sr-Cyrl-CS"/>
              </w:rPr>
            </w:pPr>
            <w:r w:rsidRPr="00F06552">
              <w:rPr>
                <w:rFonts w:cs="Arial"/>
                <w:sz w:val="20"/>
                <w:szCs w:val="20"/>
                <w:lang w:val="sr-Cyrl-CS"/>
              </w:rPr>
              <w:t>Њушка алнасера-Пежо</w:t>
            </w:r>
          </w:p>
        </w:tc>
        <w:tc>
          <w:tcPr>
            <w:tcW w:w="1276" w:type="dxa"/>
            <w:tcBorders>
              <w:top w:val="single" w:sz="4" w:space="0" w:color="auto"/>
              <w:left w:val="single" w:sz="4" w:space="0" w:color="auto"/>
              <w:bottom w:val="single" w:sz="4" w:space="0" w:color="auto"/>
              <w:right w:val="single" w:sz="4" w:space="0" w:color="auto"/>
            </w:tcBorders>
            <w:vAlign w:val="center"/>
          </w:tcPr>
          <w:p w14:paraId="68F6F64E"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540CBD"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7998E8"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27EBEBDA"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0C3CF6E" w14:textId="77777777" w:rsidR="00F06552" w:rsidRPr="00F06552" w:rsidRDefault="00F06552" w:rsidP="00F06552">
            <w:pPr>
              <w:spacing w:before="0"/>
              <w:jc w:val="center"/>
              <w:rPr>
                <w:rFonts w:cs="Arial"/>
                <w:sz w:val="20"/>
                <w:szCs w:val="24"/>
                <w:lang w:val="sr-Latn-CS"/>
              </w:rPr>
            </w:pPr>
          </w:p>
        </w:tc>
      </w:tr>
      <w:tr w:rsidR="00F06552" w:rsidRPr="00F06552" w14:paraId="4F826E4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9107D03"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8989004" w14:textId="77777777" w:rsidR="00F06552" w:rsidRPr="00F06552" w:rsidRDefault="00F06552" w:rsidP="00F06552">
            <w:pPr>
              <w:spacing w:before="0"/>
              <w:rPr>
                <w:rFonts w:cs="Arial"/>
                <w:sz w:val="20"/>
                <w:szCs w:val="20"/>
                <w:lang w:val="sr-Latn-CS"/>
              </w:rPr>
            </w:pPr>
            <w:r w:rsidRPr="00F06552">
              <w:rPr>
                <w:rFonts w:cs="Arial"/>
                <w:sz w:val="20"/>
                <w:szCs w:val="20"/>
                <w:lang w:val="sr-Latn-CS"/>
              </w:rPr>
              <w:t>Статор алнасера - Пе</w:t>
            </w:r>
            <w:r w:rsidRPr="00F06552">
              <w:rPr>
                <w:rFonts w:cs="Arial"/>
                <w:sz w:val="20"/>
                <w:szCs w:val="20"/>
                <w:lang w:val="sr-Cyrl-CS"/>
              </w:rPr>
              <w:t>ж</w:t>
            </w:r>
            <w:r w:rsidRPr="00F06552">
              <w:rPr>
                <w:rFonts w:cs="Arial"/>
                <w:sz w:val="20"/>
                <w:szCs w:val="20"/>
                <w:lang w:val="sr-Latn-CS"/>
              </w:rPr>
              <w:t>о</w:t>
            </w:r>
          </w:p>
        </w:tc>
        <w:tc>
          <w:tcPr>
            <w:tcW w:w="1276" w:type="dxa"/>
            <w:tcBorders>
              <w:top w:val="single" w:sz="4" w:space="0" w:color="auto"/>
              <w:left w:val="single" w:sz="4" w:space="0" w:color="auto"/>
              <w:bottom w:val="single" w:sz="4" w:space="0" w:color="auto"/>
              <w:right w:val="single" w:sz="4" w:space="0" w:color="auto"/>
            </w:tcBorders>
            <w:vAlign w:val="center"/>
          </w:tcPr>
          <w:p w14:paraId="6FD9BE92"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70CE12"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9E32B9"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510CC729"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24155B8" w14:textId="77777777" w:rsidR="00F06552" w:rsidRPr="00F06552" w:rsidRDefault="00F06552" w:rsidP="00F06552">
            <w:pPr>
              <w:spacing w:before="0"/>
              <w:jc w:val="center"/>
              <w:rPr>
                <w:rFonts w:cs="Arial"/>
                <w:sz w:val="20"/>
                <w:szCs w:val="24"/>
                <w:lang w:val="sr-Latn-CS"/>
              </w:rPr>
            </w:pPr>
          </w:p>
        </w:tc>
      </w:tr>
      <w:tr w:rsidR="00F06552" w:rsidRPr="00F06552" w14:paraId="0F5FDB21"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9CD6C23"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8BA6C75" w14:textId="77777777" w:rsidR="00F06552" w:rsidRPr="00F06552" w:rsidRDefault="00F06552" w:rsidP="00F06552">
            <w:pPr>
              <w:spacing w:before="0"/>
              <w:rPr>
                <w:rFonts w:cs="Arial"/>
                <w:sz w:val="20"/>
                <w:szCs w:val="20"/>
                <w:lang w:val="sr-Latn-CS"/>
              </w:rPr>
            </w:pPr>
            <w:r w:rsidRPr="00F06552">
              <w:rPr>
                <w:rFonts w:cs="Arial"/>
                <w:sz w:val="20"/>
                <w:szCs w:val="20"/>
                <w:lang w:val="sr-Latn-CS"/>
              </w:rPr>
              <w:t>Ротор алнасера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62DF9400"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3DB97D"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01C30E"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53A4D756"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5E5E3C4" w14:textId="77777777" w:rsidR="00F06552" w:rsidRPr="00F06552" w:rsidRDefault="00F06552" w:rsidP="00F06552">
            <w:pPr>
              <w:spacing w:before="0"/>
              <w:jc w:val="center"/>
              <w:rPr>
                <w:rFonts w:cs="Arial"/>
                <w:sz w:val="20"/>
                <w:szCs w:val="24"/>
                <w:lang w:val="sr-Latn-CS"/>
              </w:rPr>
            </w:pPr>
          </w:p>
        </w:tc>
      </w:tr>
      <w:tr w:rsidR="00F06552" w:rsidRPr="00F06552" w14:paraId="3E28C8C1"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B663D74"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C507B62" w14:textId="77777777" w:rsidR="00F06552" w:rsidRPr="00F06552" w:rsidRDefault="00F06552" w:rsidP="00F06552">
            <w:pPr>
              <w:spacing w:before="0"/>
              <w:rPr>
                <w:rFonts w:cs="Arial"/>
                <w:sz w:val="20"/>
                <w:szCs w:val="20"/>
                <w:lang w:val="sr-Latn-CS"/>
              </w:rPr>
            </w:pPr>
            <w:r w:rsidRPr="00F06552">
              <w:rPr>
                <w:rFonts w:cs="Arial"/>
                <w:sz w:val="20"/>
                <w:szCs w:val="20"/>
                <w:lang w:val="sr-Latn-CS"/>
              </w:rPr>
              <w:t xml:space="preserve">Носач </w:t>
            </w:r>
            <w:r w:rsidRPr="00F06552">
              <w:rPr>
                <w:rFonts w:cs="Arial"/>
                <w:sz w:val="20"/>
                <w:szCs w:val="20"/>
                <w:lang w:val="sr-Cyrl-CS"/>
              </w:rPr>
              <w:t>ч</w:t>
            </w:r>
            <w:r w:rsidRPr="00F06552">
              <w:rPr>
                <w:rFonts w:cs="Arial"/>
                <w:sz w:val="20"/>
                <w:szCs w:val="20"/>
                <w:lang w:val="sr-Latn-CS"/>
              </w:rPr>
              <w:t>еткица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469A3C56"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099200"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32CCE9"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FEBE85A"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83D9925" w14:textId="77777777" w:rsidR="00F06552" w:rsidRPr="00F06552" w:rsidRDefault="00F06552" w:rsidP="00F06552">
            <w:pPr>
              <w:spacing w:before="0"/>
              <w:jc w:val="center"/>
              <w:rPr>
                <w:rFonts w:cs="Arial"/>
                <w:sz w:val="20"/>
                <w:szCs w:val="24"/>
                <w:lang w:val="sr-Latn-CS"/>
              </w:rPr>
            </w:pPr>
          </w:p>
        </w:tc>
      </w:tr>
      <w:tr w:rsidR="00F06552" w:rsidRPr="00F06552" w14:paraId="5A70DD1A"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DAA6350"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CB0CDAD" w14:textId="77777777" w:rsidR="00F06552" w:rsidRPr="00F06552" w:rsidRDefault="00F06552" w:rsidP="00F06552">
            <w:pPr>
              <w:spacing w:before="0"/>
              <w:rPr>
                <w:rFonts w:cs="Arial"/>
                <w:sz w:val="20"/>
                <w:szCs w:val="20"/>
                <w:lang w:val="sr-Latn-CS"/>
              </w:rPr>
            </w:pPr>
            <w:r w:rsidRPr="00F06552">
              <w:rPr>
                <w:rFonts w:cs="Arial"/>
                <w:sz w:val="20"/>
                <w:szCs w:val="20"/>
                <w:lang w:val="sr-Latn-CS"/>
              </w:rPr>
              <w:t>Четкице алнасера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35CF48FB"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C2F8492" w14:textId="77777777" w:rsidR="00F06552" w:rsidRPr="00F06552" w:rsidRDefault="00F06552" w:rsidP="00F06552">
            <w:pPr>
              <w:spacing w:before="0"/>
              <w:jc w:val="center"/>
              <w:rPr>
                <w:sz w:val="24"/>
                <w:szCs w:val="24"/>
              </w:rPr>
            </w:pPr>
            <w:r w:rsidRPr="00F06552">
              <w:rPr>
                <w:rFonts w:cs="Arial"/>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FDC880"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30</w:t>
            </w:r>
          </w:p>
        </w:tc>
        <w:tc>
          <w:tcPr>
            <w:tcW w:w="1134" w:type="dxa"/>
            <w:tcBorders>
              <w:top w:val="single" w:sz="4" w:space="0" w:color="auto"/>
              <w:left w:val="single" w:sz="4" w:space="0" w:color="auto"/>
              <w:bottom w:val="single" w:sz="4" w:space="0" w:color="auto"/>
              <w:right w:val="single" w:sz="4" w:space="0" w:color="auto"/>
            </w:tcBorders>
            <w:vAlign w:val="center"/>
          </w:tcPr>
          <w:p w14:paraId="2401D342"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5124F15" w14:textId="77777777" w:rsidR="00F06552" w:rsidRPr="00F06552" w:rsidRDefault="00F06552" w:rsidP="00F06552">
            <w:pPr>
              <w:spacing w:before="0"/>
              <w:jc w:val="center"/>
              <w:rPr>
                <w:rFonts w:cs="Arial"/>
                <w:sz w:val="20"/>
                <w:szCs w:val="24"/>
                <w:lang w:val="sr-Latn-CS"/>
              </w:rPr>
            </w:pPr>
          </w:p>
        </w:tc>
      </w:tr>
      <w:tr w:rsidR="00F06552" w:rsidRPr="00F06552" w14:paraId="1FB304EF"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6DF0DAE"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61CA0E2" w14:textId="77777777" w:rsidR="00F06552" w:rsidRPr="00F06552" w:rsidRDefault="00F06552" w:rsidP="00F06552">
            <w:pPr>
              <w:spacing w:before="0"/>
              <w:rPr>
                <w:rFonts w:cs="Arial"/>
                <w:sz w:val="20"/>
                <w:szCs w:val="20"/>
                <w:lang w:val="sr-Latn-CS"/>
              </w:rPr>
            </w:pPr>
            <w:r w:rsidRPr="00F06552">
              <w:rPr>
                <w:rFonts w:cs="Arial"/>
                <w:sz w:val="20"/>
                <w:szCs w:val="20"/>
                <w:lang w:val="sr-Latn-CS"/>
              </w:rPr>
              <w:t>Бендикс алнасера Југо Пежо</w:t>
            </w:r>
          </w:p>
        </w:tc>
        <w:tc>
          <w:tcPr>
            <w:tcW w:w="1276" w:type="dxa"/>
            <w:tcBorders>
              <w:top w:val="single" w:sz="4" w:space="0" w:color="auto"/>
              <w:left w:val="single" w:sz="4" w:space="0" w:color="auto"/>
              <w:bottom w:val="single" w:sz="4" w:space="0" w:color="auto"/>
              <w:right w:val="single" w:sz="4" w:space="0" w:color="auto"/>
            </w:tcBorders>
            <w:vAlign w:val="center"/>
          </w:tcPr>
          <w:p w14:paraId="3354BB52"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A2FBA0"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9C03DE"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7B4D0DD9"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619327F" w14:textId="77777777" w:rsidR="00F06552" w:rsidRPr="00F06552" w:rsidRDefault="00F06552" w:rsidP="00F06552">
            <w:pPr>
              <w:spacing w:before="0"/>
              <w:jc w:val="center"/>
              <w:rPr>
                <w:rFonts w:cs="Arial"/>
                <w:sz w:val="20"/>
                <w:szCs w:val="24"/>
                <w:lang w:val="sr-Latn-CS"/>
              </w:rPr>
            </w:pPr>
          </w:p>
        </w:tc>
      </w:tr>
      <w:tr w:rsidR="00F06552" w:rsidRPr="00F06552" w14:paraId="6D8DDBC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1D113A6"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CEBA471" w14:textId="77777777" w:rsidR="00F06552" w:rsidRPr="00F06552" w:rsidRDefault="00F06552" w:rsidP="00F06552">
            <w:pPr>
              <w:spacing w:before="0"/>
              <w:rPr>
                <w:rFonts w:cs="Arial"/>
                <w:sz w:val="20"/>
                <w:szCs w:val="20"/>
                <w:lang w:val="sr-Latn-CS"/>
              </w:rPr>
            </w:pPr>
            <w:r w:rsidRPr="00F06552">
              <w:rPr>
                <w:rFonts w:cs="Arial"/>
                <w:sz w:val="20"/>
                <w:szCs w:val="20"/>
                <w:lang w:val="sr-Latn-CS"/>
              </w:rPr>
              <w:t>Аутомат алнасера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3710546C"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83971E"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49123F"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7D4DC523"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B90D025" w14:textId="77777777" w:rsidR="00F06552" w:rsidRPr="00F06552" w:rsidRDefault="00F06552" w:rsidP="00F06552">
            <w:pPr>
              <w:spacing w:before="0"/>
              <w:jc w:val="center"/>
              <w:rPr>
                <w:rFonts w:cs="Arial"/>
                <w:sz w:val="20"/>
                <w:szCs w:val="24"/>
                <w:lang w:val="sr-Latn-CS"/>
              </w:rPr>
            </w:pPr>
          </w:p>
        </w:tc>
      </w:tr>
      <w:tr w:rsidR="00F06552" w:rsidRPr="00F06552" w14:paraId="7C7D56A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63648CC"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93A7BB" w14:textId="77777777" w:rsidR="00F06552" w:rsidRPr="00F06552" w:rsidRDefault="00F06552" w:rsidP="00F06552">
            <w:pPr>
              <w:spacing w:before="0"/>
              <w:rPr>
                <w:rFonts w:cs="Arial"/>
                <w:sz w:val="20"/>
                <w:szCs w:val="20"/>
                <w:lang w:val="sr-Latn-CS"/>
              </w:rPr>
            </w:pPr>
            <w:r w:rsidRPr="00F06552">
              <w:rPr>
                <w:rFonts w:cs="Arial"/>
                <w:sz w:val="20"/>
                <w:szCs w:val="20"/>
                <w:lang w:val="sr-Latn-CS"/>
              </w:rPr>
              <w:t>Биксне алнасера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0A9680E3"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DB30AC" w14:textId="77777777" w:rsidR="00F06552" w:rsidRPr="00F06552" w:rsidRDefault="00F06552" w:rsidP="00F06552">
            <w:pPr>
              <w:spacing w:before="0"/>
              <w:jc w:val="center"/>
              <w:rPr>
                <w:rFonts w:cs="Arial"/>
                <w:sz w:val="24"/>
                <w:szCs w:val="24"/>
                <w:lang w:val="sr-Cyrl-CS"/>
              </w:rPr>
            </w:pPr>
            <w:r w:rsidRPr="00F06552">
              <w:rPr>
                <w:rFonts w:cs="Arial"/>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E716C4"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D6146B4"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7E237A4" w14:textId="77777777" w:rsidR="00F06552" w:rsidRPr="00F06552" w:rsidRDefault="00F06552" w:rsidP="00F06552">
            <w:pPr>
              <w:spacing w:before="0"/>
              <w:jc w:val="center"/>
              <w:rPr>
                <w:rFonts w:cs="Arial"/>
                <w:sz w:val="20"/>
                <w:szCs w:val="24"/>
                <w:lang w:val="sr-Latn-CS"/>
              </w:rPr>
            </w:pPr>
          </w:p>
        </w:tc>
      </w:tr>
      <w:tr w:rsidR="00F06552" w:rsidRPr="00F06552" w14:paraId="00B0FCB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F726131"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2077FE0" w14:textId="77777777" w:rsidR="00F06552" w:rsidRPr="00F06552" w:rsidRDefault="00F06552" w:rsidP="00F06552">
            <w:pPr>
              <w:spacing w:before="0"/>
              <w:rPr>
                <w:rFonts w:cs="Arial"/>
                <w:sz w:val="20"/>
                <w:szCs w:val="20"/>
                <w:lang w:val="sr-Latn-CS"/>
              </w:rPr>
            </w:pPr>
            <w:r w:rsidRPr="00F06552">
              <w:rPr>
                <w:rFonts w:cs="Arial"/>
                <w:sz w:val="20"/>
                <w:szCs w:val="20"/>
                <w:lang w:val="sr-Latn-CS"/>
              </w:rPr>
              <w:t>Виљуска алнасера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44C17D94"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FB825D"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C4FD55"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4376DA9"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D76C6AE" w14:textId="77777777" w:rsidR="00F06552" w:rsidRPr="00F06552" w:rsidRDefault="00F06552" w:rsidP="00F06552">
            <w:pPr>
              <w:spacing w:before="0"/>
              <w:jc w:val="center"/>
              <w:rPr>
                <w:rFonts w:cs="Arial"/>
                <w:sz w:val="20"/>
                <w:szCs w:val="24"/>
                <w:lang w:val="sr-Latn-CS"/>
              </w:rPr>
            </w:pPr>
          </w:p>
        </w:tc>
      </w:tr>
      <w:tr w:rsidR="00F06552" w:rsidRPr="00F06552" w14:paraId="3682D111"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0DAF954"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9BDBFE" w14:textId="77777777" w:rsidR="00F06552" w:rsidRPr="00F06552" w:rsidRDefault="00F06552" w:rsidP="00F06552">
            <w:pPr>
              <w:spacing w:before="0"/>
              <w:rPr>
                <w:rFonts w:cs="Arial"/>
                <w:sz w:val="20"/>
                <w:szCs w:val="20"/>
                <w:lang w:val="sr-Latn-CS"/>
              </w:rPr>
            </w:pPr>
            <w:r w:rsidRPr="00F06552">
              <w:rPr>
                <w:rFonts w:cs="Arial"/>
                <w:sz w:val="20"/>
                <w:szCs w:val="20"/>
                <w:lang w:val="sr-Latn-CS"/>
              </w:rPr>
              <w:t>Алтернатот - Пежо</w:t>
            </w:r>
          </w:p>
        </w:tc>
        <w:tc>
          <w:tcPr>
            <w:tcW w:w="1276" w:type="dxa"/>
            <w:tcBorders>
              <w:top w:val="single" w:sz="4" w:space="0" w:color="auto"/>
              <w:left w:val="single" w:sz="4" w:space="0" w:color="auto"/>
              <w:bottom w:val="single" w:sz="4" w:space="0" w:color="auto"/>
              <w:right w:val="single" w:sz="4" w:space="0" w:color="auto"/>
            </w:tcBorders>
            <w:vAlign w:val="center"/>
          </w:tcPr>
          <w:p w14:paraId="7553616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ACC5824"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E234A"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327C88ED"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E9DCB07" w14:textId="77777777" w:rsidR="00F06552" w:rsidRPr="00F06552" w:rsidRDefault="00F06552" w:rsidP="00F06552">
            <w:pPr>
              <w:spacing w:before="0"/>
              <w:jc w:val="center"/>
              <w:rPr>
                <w:rFonts w:cs="Arial"/>
                <w:sz w:val="20"/>
                <w:szCs w:val="24"/>
                <w:lang w:val="sr-Latn-CS"/>
              </w:rPr>
            </w:pPr>
          </w:p>
        </w:tc>
      </w:tr>
      <w:tr w:rsidR="00F06552" w:rsidRPr="00F06552" w14:paraId="6085E4C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39B4707"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00A6D2"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ПК - к</w:t>
            </w:r>
            <w:r w:rsidRPr="00F06552">
              <w:rPr>
                <w:rFonts w:cs="Arial"/>
                <w:sz w:val="20"/>
                <w:szCs w:val="20"/>
                <w:lang w:val="sr-Latn-CS"/>
              </w:rPr>
              <w:t>аиш алтернатора – Пежо</w:t>
            </w:r>
            <w:r w:rsidRPr="00F06552">
              <w:rPr>
                <w:rFonts w:cs="Arial"/>
                <w:sz w:val="20"/>
                <w:szCs w:val="20"/>
                <w:lang w:val="sr-Cyrl-CS"/>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F0C8082"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AADA3C"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8315EC"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30</w:t>
            </w:r>
          </w:p>
        </w:tc>
        <w:tc>
          <w:tcPr>
            <w:tcW w:w="1134" w:type="dxa"/>
            <w:tcBorders>
              <w:top w:val="single" w:sz="4" w:space="0" w:color="auto"/>
              <w:left w:val="single" w:sz="4" w:space="0" w:color="auto"/>
              <w:bottom w:val="single" w:sz="4" w:space="0" w:color="auto"/>
              <w:right w:val="single" w:sz="4" w:space="0" w:color="auto"/>
            </w:tcBorders>
            <w:vAlign w:val="center"/>
          </w:tcPr>
          <w:p w14:paraId="05ECEEAE"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D8D4B12" w14:textId="77777777" w:rsidR="00F06552" w:rsidRPr="00F06552" w:rsidRDefault="00F06552" w:rsidP="00F06552">
            <w:pPr>
              <w:spacing w:before="0"/>
              <w:jc w:val="center"/>
              <w:rPr>
                <w:rFonts w:cs="Arial"/>
                <w:sz w:val="20"/>
                <w:szCs w:val="24"/>
                <w:lang w:val="sr-Latn-CS"/>
              </w:rPr>
            </w:pPr>
          </w:p>
        </w:tc>
      </w:tr>
      <w:tr w:rsidR="00F06552" w:rsidRPr="00F06552" w14:paraId="52A62BB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BA68E39"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FAAD1B7" w14:textId="77777777" w:rsidR="00F06552" w:rsidRPr="00F06552" w:rsidRDefault="00F06552" w:rsidP="00F06552">
            <w:pPr>
              <w:spacing w:before="0"/>
              <w:rPr>
                <w:rFonts w:cs="Arial"/>
                <w:sz w:val="20"/>
                <w:szCs w:val="20"/>
                <w:lang w:val="sr-Latn-CS"/>
              </w:rPr>
            </w:pPr>
            <w:r w:rsidRPr="00F06552">
              <w:rPr>
                <w:rFonts w:cs="Arial"/>
                <w:sz w:val="20"/>
                <w:szCs w:val="20"/>
                <w:lang w:val="sr-Latn-CS"/>
              </w:rPr>
              <w:t>Статор алтернатора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273C0504"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993262"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2EC1D4"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50CEAEE4"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418489B" w14:textId="77777777" w:rsidR="00F06552" w:rsidRPr="00F06552" w:rsidRDefault="00F06552" w:rsidP="00F06552">
            <w:pPr>
              <w:spacing w:before="0"/>
              <w:jc w:val="center"/>
              <w:rPr>
                <w:rFonts w:cs="Arial"/>
                <w:sz w:val="20"/>
                <w:szCs w:val="24"/>
                <w:lang w:val="sr-Latn-CS"/>
              </w:rPr>
            </w:pPr>
          </w:p>
        </w:tc>
      </w:tr>
      <w:tr w:rsidR="00F06552" w:rsidRPr="00F06552" w14:paraId="455A7C7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BE8CBCC"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CDF3EA8" w14:textId="77777777" w:rsidR="00F06552" w:rsidRPr="00F06552" w:rsidRDefault="00F06552" w:rsidP="00F06552">
            <w:pPr>
              <w:spacing w:before="0"/>
              <w:rPr>
                <w:rFonts w:cs="Arial"/>
                <w:sz w:val="20"/>
                <w:szCs w:val="20"/>
                <w:lang w:val="sr-Latn-CS"/>
              </w:rPr>
            </w:pPr>
            <w:r w:rsidRPr="00F06552">
              <w:rPr>
                <w:rFonts w:cs="Arial"/>
                <w:sz w:val="20"/>
                <w:szCs w:val="20"/>
                <w:lang w:val="sr-Latn-CS"/>
              </w:rPr>
              <w:t>Ротор алтернатора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5B737BEF"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86675E8"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C64FAD"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0BEB6635"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0BCC83B" w14:textId="77777777" w:rsidR="00F06552" w:rsidRPr="00F06552" w:rsidRDefault="00F06552" w:rsidP="00F06552">
            <w:pPr>
              <w:spacing w:before="0"/>
              <w:jc w:val="center"/>
              <w:rPr>
                <w:rFonts w:cs="Arial"/>
                <w:sz w:val="20"/>
                <w:szCs w:val="24"/>
                <w:lang w:val="sr-Latn-CS"/>
              </w:rPr>
            </w:pPr>
          </w:p>
        </w:tc>
      </w:tr>
      <w:tr w:rsidR="00F06552" w:rsidRPr="00F06552" w14:paraId="12558D2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B66A75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C2DBB72" w14:textId="77777777" w:rsidR="00F06552" w:rsidRPr="00F06552" w:rsidRDefault="00F06552" w:rsidP="00F06552">
            <w:pPr>
              <w:spacing w:before="0"/>
              <w:rPr>
                <w:rFonts w:cs="Arial"/>
                <w:sz w:val="20"/>
                <w:szCs w:val="20"/>
                <w:lang w:val="sr-Latn-CS"/>
              </w:rPr>
            </w:pPr>
            <w:r w:rsidRPr="00F06552">
              <w:rPr>
                <w:rFonts w:cs="Arial"/>
                <w:sz w:val="20"/>
                <w:szCs w:val="20"/>
                <w:lang w:val="sr-Latn-CS"/>
              </w:rPr>
              <w:t>Четкице алтернатора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317CE94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0DC26D"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E89894"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58323C75"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A46346A" w14:textId="77777777" w:rsidR="00F06552" w:rsidRPr="00F06552" w:rsidRDefault="00F06552" w:rsidP="00F06552">
            <w:pPr>
              <w:spacing w:before="0"/>
              <w:jc w:val="center"/>
              <w:rPr>
                <w:rFonts w:cs="Arial"/>
                <w:sz w:val="20"/>
                <w:szCs w:val="24"/>
                <w:lang w:val="sr-Latn-CS"/>
              </w:rPr>
            </w:pPr>
          </w:p>
        </w:tc>
      </w:tr>
      <w:tr w:rsidR="00F06552" w:rsidRPr="00F06552" w14:paraId="14E794F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715691C"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6E43BF" w14:textId="77777777" w:rsidR="00F06552" w:rsidRPr="00F06552" w:rsidRDefault="00F06552" w:rsidP="00F06552">
            <w:pPr>
              <w:spacing w:before="0"/>
              <w:rPr>
                <w:rFonts w:cs="Arial"/>
                <w:sz w:val="20"/>
                <w:szCs w:val="20"/>
                <w:lang w:val="sr-Latn-CS"/>
              </w:rPr>
            </w:pPr>
            <w:r w:rsidRPr="00F06552">
              <w:rPr>
                <w:rFonts w:cs="Arial"/>
                <w:sz w:val="20"/>
                <w:szCs w:val="20"/>
                <w:lang w:val="sr-Latn-CS"/>
              </w:rPr>
              <w:t>Диоде алтернат. са носачем - Пежо</w:t>
            </w:r>
          </w:p>
        </w:tc>
        <w:tc>
          <w:tcPr>
            <w:tcW w:w="1276" w:type="dxa"/>
            <w:tcBorders>
              <w:top w:val="single" w:sz="4" w:space="0" w:color="auto"/>
              <w:left w:val="single" w:sz="4" w:space="0" w:color="auto"/>
              <w:bottom w:val="single" w:sz="4" w:space="0" w:color="auto"/>
              <w:right w:val="single" w:sz="4" w:space="0" w:color="auto"/>
            </w:tcBorders>
            <w:vAlign w:val="center"/>
          </w:tcPr>
          <w:p w14:paraId="2029B182"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A8B87C3"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E4453D"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314129AD"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BE896A2" w14:textId="77777777" w:rsidR="00F06552" w:rsidRPr="00F06552" w:rsidRDefault="00F06552" w:rsidP="00F06552">
            <w:pPr>
              <w:spacing w:before="0"/>
              <w:jc w:val="center"/>
              <w:rPr>
                <w:rFonts w:cs="Arial"/>
                <w:sz w:val="20"/>
                <w:szCs w:val="24"/>
                <w:lang w:val="sr-Latn-CS"/>
              </w:rPr>
            </w:pPr>
          </w:p>
        </w:tc>
      </w:tr>
      <w:tr w:rsidR="00F06552" w:rsidRPr="00F06552" w14:paraId="3CF73806"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34A0ECA"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60D10" w14:textId="77777777" w:rsidR="00F06552" w:rsidRPr="00F06552" w:rsidRDefault="00F06552" w:rsidP="00F06552">
            <w:pPr>
              <w:spacing w:before="0"/>
              <w:rPr>
                <w:rFonts w:cs="Arial"/>
                <w:sz w:val="20"/>
                <w:szCs w:val="20"/>
                <w:lang w:val="sr-Latn-CS"/>
              </w:rPr>
            </w:pPr>
            <w:r w:rsidRPr="00F06552">
              <w:rPr>
                <w:rFonts w:cs="Arial"/>
                <w:sz w:val="20"/>
                <w:szCs w:val="20"/>
                <w:lang w:val="sr-Latn-CS"/>
              </w:rPr>
              <w:t>Лежај алтернатора задњи - Пежо</w:t>
            </w:r>
          </w:p>
        </w:tc>
        <w:tc>
          <w:tcPr>
            <w:tcW w:w="1276" w:type="dxa"/>
            <w:tcBorders>
              <w:top w:val="single" w:sz="4" w:space="0" w:color="auto"/>
              <w:left w:val="single" w:sz="4" w:space="0" w:color="auto"/>
              <w:bottom w:val="single" w:sz="4" w:space="0" w:color="auto"/>
              <w:right w:val="single" w:sz="4" w:space="0" w:color="auto"/>
            </w:tcBorders>
            <w:vAlign w:val="center"/>
          </w:tcPr>
          <w:p w14:paraId="1DCFE2B3"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B38B63B"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B3E108"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4CCC373"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E7300ED" w14:textId="77777777" w:rsidR="00F06552" w:rsidRPr="00F06552" w:rsidRDefault="00F06552" w:rsidP="00F06552">
            <w:pPr>
              <w:spacing w:before="0"/>
              <w:jc w:val="center"/>
              <w:rPr>
                <w:rFonts w:cs="Arial"/>
                <w:sz w:val="20"/>
                <w:szCs w:val="24"/>
                <w:lang w:val="sr-Latn-CS"/>
              </w:rPr>
            </w:pPr>
          </w:p>
        </w:tc>
      </w:tr>
      <w:tr w:rsidR="00F06552" w:rsidRPr="00F06552" w14:paraId="5CB005F9"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32D134C"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34A31A3" w14:textId="77777777" w:rsidR="00F06552" w:rsidRPr="00F06552" w:rsidRDefault="00F06552" w:rsidP="00F06552">
            <w:pPr>
              <w:spacing w:before="0"/>
              <w:rPr>
                <w:rFonts w:cs="Arial"/>
                <w:sz w:val="20"/>
                <w:szCs w:val="20"/>
                <w:lang w:val="sr-Latn-CS"/>
              </w:rPr>
            </w:pPr>
            <w:r w:rsidRPr="00F06552">
              <w:rPr>
                <w:rFonts w:cs="Arial"/>
                <w:sz w:val="20"/>
                <w:szCs w:val="20"/>
                <w:lang w:val="sr-Latn-CS"/>
              </w:rPr>
              <w:t>Лежај алтернатора предњи - Пежо</w:t>
            </w:r>
          </w:p>
        </w:tc>
        <w:tc>
          <w:tcPr>
            <w:tcW w:w="1276" w:type="dxa"/>
            <w:tcBorders>
              <w:top w:val="single" w:sz="4" w:space="0" w:color="auto"/>
              <w:left w:val="single" w:sz="4" w:space="0" w:color="auto"/>
              <w:bottom w:val="single" w:sz="4" w:space="0" w:color="auto"/>
              <w:right w:val="single" w:sz="4" w:space="0" w:color="auto"/>
            </w:tcBorders>
            <w:vAlign w:val="center"/>
          </w:tcPr>
          <w:p w14:paraId="705F0AC3"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2CBECC"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A05794"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64C7678"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E69D228" w14:textId="77777777" w:rsidR="00F06552" w:rsidRPr="00F06552" w:rsidRDefault="00F06552" w:rsidP="00F06552">
            <w:pPr>
              <w:spacing w:before="0"/>
              <w:jc w:val="center"/>
              <w:rPr>
                <w:rFonts w:cs="Arial"/>
                <w:sz w:val="20"/>
                <w:szCs w:val="24"/>
                <w:lang w:val="sr-Latn-CS"/>
              </w:rPr>
            </w:pPr>
          </w:p>
        </w:tc>
      </w:tr>
      <w:tr w:rsidR="00F06552" w:rsidRPr="00F06552" w14:paraId="384F54C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7E1F93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21E7E7" w14:textId="77777777" w:rsidR="00F06552" w:rsidRPr="00F06552" w:rsidRDefault="00F06552" w:rsidP="00F06552">
            <w:pPr>
              <w:spacing w:before="0"/>
              <w:rPr>
                <w:rFonts w:cs="Arial"/>
                <w:sz w:val="20"/>
                <w:szCs w:val="20"/>
                <w:lang w:val="sr-Latn-CS"/>
              </w:rPr>
            </w:pPr>
            <w:r w:rsidRPr="00F06552">
              <w:rPr>
                <w:rFonts w:cs="Arial"/>
                <w:sz w:val="20"/>
                <w:szCs w:val="20"/>
                <w:lang w:val="sr-Latn-CS"/>
              </w:rPr>
              <w:t>Реглер алтернатора - Пежо</w:t>
            </w:r>
          </w:p>
        </w:tc>
        <w:tc>
          <w:tcPr>
            <w:tcW w:w="1276" w:type="dxa"/>
            <w:tcBorders>
              <w:top w:val="single" w:sz="4" w:space="0" w:color="auto"/>
              <w:left w:val="single" w:sz="4" w:space="0" w:color="auto"/>
              <w:bottom w:val="single" w:sz="4" w:space="0" w:color="auto"/>
              <w:right w:val="single" w:sz="4" w:space="0" w:color="auto"/>
            </w:tcBorders>
            <w:vAlign w:val="center"/>
          </w:tcPr>
          <w:p w14:paraId="26CA629C"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35BE68"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D67D69"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2C9618FC"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5494E58" w14:textId="77777777" w:rsidR="00F06552" w:rsidRPr="00F06552" w:rsidRDefault="00F06552" w:rsidP="00F06552">
            <w:pPr>
              <w:spacing w:before="0"/>
              <w:jc w:val="center"/>
              <w:rPr>
                <w:rFonts w:cs="Arial"/>
                <w:sz w:val="20"/>
                <w:szCs w:val="24"/>
                <w:lang w:val="sr-Latn-CS"/>
              </w:rPr>
            </w:pPr>
          </w:p>
        </w:tc>
      </w:tr>
      <w:tr w:rsidR="00F06552" w:rsidRPr="00F06552" w14:paraId="336BB95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674CCE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9E4CB79" w14:textId="77777777" w:rsidR="00F06552" w:rsidRPr="00F06552" w:rsidRDefault="00F06552" w:rsidP="00F06552">
            <w:pPr>
              <w:spacing w:before="0"/>
              <w:rPr>
                <w:rFonts w:cs="Arial"/>
                <w:sz w:val="20"/>
                <w:szCs w:val="20"/>
                <w:lang w:val="sr-Latn-CS"/>
              </w:rPr>
            </w:pPr>
            <w:r w:rsidRPr="00F06552">
              <w:rPr>
                <w:rFonts w:cs="Arial"/>
                <w:sz w:val="20"/>
                <w:szCs w:val="20"/>
                <w:lang w:val="sr-Latn-CS"/>
              </w:rPr>
              <w:t>Сензор радилице - Пежо</w:t>
            </w:r>
          </w:p>
        </w:tc>
        <w:tc>
          <w:tcPr>
            <w:tcW w:w="1276" w:type="dxa"/>
            <w:tcBorders>
              <w:top w:val="single" w:sz="4" w:space="0" w:color="auto"/>
              <w:left w:val="single" w:sz="4" w:space="0" w:color="auto"/>
              <w:bottom w:val="single" w:sz="4" w:space="0" w:color="auto"/>
              <w:right w:val="single" w:sz="4" w:space="0" w:color="auto"/>
            </w:tcBorders>
            <w:vAlign w:val="center"/>
          </w:tcPr>
          <w:p w14:paraId="395EC4D6"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3B22475"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2D4065"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370C3CC2"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B839EB0" w14:textId="77777777" w:rsidR="00F06552" w:rsidRPr="00F06552" w:rsidRDefault="00F06552" w:rsidP="00F06552">
            <w:pPr>
              <w:spacing w:before="0"/>
              <w:jc w:val="center"/>
              <w:rPr>
                <w:rFonts w:cs="Arial"/>
                <w:sz w:val="20"/>
                <w:szCs w:val="24"/>
                <w:lang w:val="sr-Latn-CS"/>
              </w:rPr>
            </w:pPr>
          </w:p>
        </w:tc>
      </w:tr>
      <w:tr w:rsidR="00F06552" w:rsidRPr="00F06552" w14:paraId="2C7741A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6B19ADD"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68EF7D7" w14:textId="77777777" w:rsidR="00F06552" w:rsidRPr="00F06552" w:rsidRDefault="00F06552" w:rsidP="00F06552">
            <w:pPr>
              <w:spacing w:before="0"/>
              <w:rPr>
                <w:rFonts w:cs="Arial"/>
                <w:sz w:val="20"/>
                <w:szCs w:val="24"/>
                <w:lang w:val="sr-Latn-CS"/>
              </w:rPr>
            </w:pPr>
            <w:r w:rsidRPr="00F06552">
              <w:rPr>
                <w:rFonts w:cs="Arial"/>
                <w:sz w:val="20"/>
                <w:szCs w:val="20"/>
                <w:lang w:val="sr-Latn-CS"/>
              </w:rPr>
              <w:t>Корачни мотор - Пежо</w:t>
            </w:r>
          </w:p>
        </w:tc>
        <w:tc>
          <w:tcPr>
            <w:tcW w:w="1276" w:type="dxa"/>
            <w:tcBorders>
              <w:top w:val="single" w:sz="4" w:space="0" w:color="auto"/>
              <w:left w:val="single" w:sz="4" w:space="0" w:color="auto"/>
              <w:bottom w:val="single" w:sz="4" w:space="0" w:color="auto"/>
              <w:right w:val="single" w:sz="4" w:space="0" w:color="auto"/>
            </w:tcBorders>
            <w:vAlign w:val="center"/>
          </w:tcPr>
          <w:p w14:paraId="55C6A7A1"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19B1FE"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CE2356"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2C2E475A"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6740883" w14:textId="77777777" w:rsidR="00F06552" w:rsidRPr="00F06552" w:rsidRDefault="00F06552" w:rsidP="00F06552">
            <w:pPr>
              <w:spacing w:before="0"/>
              <w:jc w:val="center"/>
              <w:rPr>
                <w:rFonts w:cs="Arial"/>
                <w:sz w:val="20"/>
                <w:szCs w:val="24"/>
                <w:lang w:val="sr-Latn-CS"/>
              </w:rPr>
            </w:pPr>
          </w:p>
        </w:tc>
      </w:tr>
      <w:tr w:rsidR="00F06552" w:rsidRPr="00F06552" w14:paraId="3007A2F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61DDEF5"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FF478D"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Пк-каиш Флорида –Пежо 1,6</w:t>
            </w:r>
          </w:p>
        </w:tc>
        <w:tc>
          <w:tcPr>
            <w:tcW w:w="1276" w:type="dxa"/>
            <w:tcBorders>
              <w:top w:val="single" w:sz="4" w:space="0" w:color="auto"/>
              <w:left w:val="single" w:sz="4" w:space="0" w:color="auto"/>
              <w:bottom w:val="single" w:sz="4" w:space="0" w:color="auto"/>
              <w:right w:val="single" w:sz="4" w:space="0" w:color="auto"/>
            </w:tcBorders>
            <w:vAlign w:val="center"/>
          </w:tcPr>
          <w:p w14:paraId="4668D173"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E3811E7"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139EB1"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73BBA29F"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05AA20E" w14:textId="77777777" w:rsidR="00F06552" w:rsidRPr="00F06552" w:rsidRDefault="00F06552" w:rsidP="00F06552">
            <w:pPr>
              <w:spacing w:before="0"/>
              <w:jc w:val="center"/>
              <w:rPr>
                <w:rFonts w:cs="Arial"/>
                <w:sz w:val="20"/>
                <w:szCs w:val="24"/>
                <w:lang w:val="sr-Latn-CS"/>
              </w:rPr>
            </w:pPr>
          </w:p>
        </w:tc>
      </w:tr>
      <w:tr w:rsidR="00F06552" w:rsidRPr="00F06552" w14:paraId="0A25E022" w14:textId="77777777" w:rsidTr="00F06552">
        <w:trPr>
          <w:trHeight w:val="433"/>
        </w:trPr>
        <w:tc>
          <w:tcPr>
            <w:tcW w:w="852" w:type="dxa"/>
            <w:tcBorders>
              <w:top w:val="single" w:sz="4" w:space="0" w:color="auto"/>
              <w:left w:val="single" w:sz="4" w:space="0" w:color="auto"/>
              <w:bottom w:val="single" w:sz="4" w:space="0" w:color="auto"/>
              <w:right w:val="single" w:sz="4" w:space="0" w:color="auto"/>
            </w:tcBorders>
            <w:vAlign w:val="center"/>
          </w:tcPr>
          <w:p w14:paraId="3003BA3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0AD793" w14:textId="77777777" w:rsidR="00F06552" w:rsidRPr="00F06552" w:rsidRDefault="00F06552" w:rsidP="00F06552">
            <w:pPr>
              <w:spacing w:before="0"/>
              <w:jc w:val="center"/>
              <w:rPr>
                <w:rFonts w:cs="Arial"/>
                <w:sz w:val="20"/>
                <w:szCs w:val="20"/>
                <w:lang w:val="sr-Latn-CS"/>
              </w:rPr>
            </w:pPr>
            <w:r w:rsidRPr="00F06552">
              <w:rPr>
                <w:rFonts w:cs="Arial"/>
                <w:b/>
                <w:sz w:val="20"/>
                <w:szCs w:val="20"/>
                <w:lang w:val="sr-Cyrl-CS"/>
              </w:rPr>
              <w:t>ЗАСТАВА-10</w:t>
            </w:r>
          </w:p>
        </w:tc>
        <w:tc>
          <w:tcPr>
            <w:tcW w:w="1276" w:type="dxa"/>
            <w:tcBorders>
              <w:top w:val="single" w:sz="4" w:space="0" w:color="auto"/>
              <w:left w:val="single" w:sz="4" w:space="0" w:color="auto"/>
              <w:bottom w:val="single" w:sz="4" w:space="0" w:color="auto"/>
              <w:right w:val="single" w:sz="4" w:space="0" w:color="auto"/>
            </w:tcBorders>
            <w:vAlign w:val="center"/>
          </w:tcPr>
          <w:p w14:paraId="2CFCD9DA"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tcPr>
          <w:p w14:paraId="7B3E438D" w14:textId="77777777" w:rsidR="00F06552" w:rsidRPr="00F06552" w:rsidRDefault="00F06552" w:rsidP="00F06552">
            <w:pPr>
              <w:spacing w:before="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EB283BE" w14:textId="77777777" w:rsidR="00F06552" w:rsidRPr="00F06552" w:rsidRDefault="00F06552" w:rsidP="00F06552">
            <w:pPr>
              <w:spacing w:before="0"/>
              <w:jc w:val="center"/>
              <w:rPr>
                <w:rFonts w:cs="Arial"/>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vAlign w:val="center"/>
          </w:tcPr>
          <w:p w14:paraId="4174CBE4"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8BEC8B0" w14:textId="77777777" w:rsidR="00F06552" w:rsidRPr="00F06552" w:rsidRDefault="00F06552" w:rsidP="00F06552">
            <w:pPr>
              <w:spacing w:before="0"/>
              <w:jc w:val="center"/>
              <w:rPr>
                <w:rFonts w:cs="Arial"/>
                <w:sz w:val="20"/>
                <w:szCs w:val="24"/>
                <w:lang w:val="sr-Latn-CS"/>
              </w:rPr>
            </w:pPr>
          </w:p>
        </w:tc>
      </w:tr>
      <w:tr w:rsidR="00F06552" w:rsidRPr="00F06552" w14:paraId="4590EB06"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A1423CF"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1AEA387" w14:textId="77777777" w:rsidR="00F06552" w:rsidRPr="00F06552" w:rsidRDefault="00F06552" w:rsidP="00F06552">
            <w:pPr>
              <w:spacing w:before="0"/>
              <w:rPr>
                <w:rFonts w:cs="Arial"/>
                <w:sz w:val="20"/>
                <w:szCs w:val="24"/>
                <w:lang w:val="sr-Latn-CS"/>
              </w:rPr>
            </w:pPr>
            <w:r w:rsidRPr="00F06552">
              <w:rPr>
                <w:rFonts w:cs="Arial"/>
                <w:sz w:val="20"/>
                <w:szCs w:val="20"/>
                <w:lang w:val="sr-Latn-CS"/>
              </w:rPr>
              <w:t>Бризгаљке З -10</w:t>
            </w:r>
          </w:p>
        </w:tc>
        <w:tc>
          <w:tcPr>
            <w:tcW w:w="1276" w:type="dxa"/>
            <w:tcBorders>
              <w:top w:val="single" w:sz="4" w:space="0" w:color="auto"/>
              <w:left w:val="single" w:sz="4" w:space="0" w:color="auto"/>
              <w:bottom w:val="single" w:sz="4" w:space="0" w:color="auto"/>
              <w:right w:val="single" w:sz="4" w:space="0" w:color="auto"/>
            </w:tcBorders>
            <w:vAlign w:val="center"/>
          </w:tcPr>
          <w:p w14:paraId="43C43807"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9A6310B"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B45E4B"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3D924148"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EDF3F6C" w14:textId="77777777" w:rsidR="00F06552" w:rsidRPr="00F06552" w:rsidRDefault="00F06552" w:rsidP="00F06552">
            <w:pPr>
              <w:spacing w:before="0"/>
              <w:jc w:val="center"/>
              <w:rPr>
                <w:rFonts w:cs="Arial"/>
                <w:sz w:val="20"/>
                <w:szCs w:val="24"/>
                <w:lang w:val="sr-Latn-CS"/>
              </w:rPr>
            </w:pPr>
          </w:p>
        </w:tc>
      </w:tr>
      <w:tr w:rsidR="00F06552" w:rsidRPr="00F06552" w14:paraId="0D2761F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395286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C3B2452" w14:textId="77777777" w:rsidR="00F06552" w:rsidRPr="00F06552" w:rsidRDefault="00F06552" w:rsidP="00F06552">
            <w:pPr>
              <w:spacing w:before="0"/>
              <w:rPr>
                <w:rFonts w:cs="Arial"/>
                <w:sz w:val="20"/>
                <w:szCs w:val="24"/>
                <w:lang w:val="sr-Latn-CS"/>
              </w:rPr>
            </w:pPr>
            <w:r w:rsidRPr="00F06552">
              <w:rPr>
                <w:rFonts w:cs="Arial"/>
                <w:sz w:val="20"/>
                <w:szCs w:val="20"/>
                <w:lang w:val="sr-Latn-CS"/>
              </w:rPr>
              <w:t>Свећице З-10</w:t>
            </w:r>
          </w:p>
        </w:tc>
        <w:tc>
          <w:tcPr>
            <w:tcW w:w="1276" w:type="dxa"/>
            <w:tcBorders>
              <w:top w:val="single" w:sz="4" w:space="0" w:color="auto"/>
              <w:left w:val="single" w:sz="4" w:space="0" w:color="auto"/>
              <w:bottom w:val="single" w:sz="4" w:space="0" w:color="auto"/>
              <w:right w:val="single" w:sz="4" w:space="0" w:color="auto"/>
            </w:tcBorders>
            <w:vAlign w:val="center"/>
          </w:tcPr>
          <w:p w14:paraId="33ED4D22"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1B4E832"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3C8DA6"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40</w:t>
            </w:r>
          </w:p>
        </w:tc>
        <w:tc>
          <w:tcPr>
            <w:tcW w:w="1134" w:type="dxa"/>
            <w:tcBorders>
              <w:top w:val="single" w:sz="4" w:space="0" w:color="auto"/>
              <w:left w:val="single" w:sz="4" w:space="0" w:color="auto"/>
              <w:bottom w:val="single" w:sz="4" w:space="0" w:color="auto"/>
              <w:right w:val="single" w:sz="4" w:space="0" w:color="auto"/>
            </w:tcBorders>
            <w:vAlign w:val="center"/>
          </w:tcPr>
          <w:p w14:paraId="2212D7B9"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7EA9372" w14:textId="77777777" w:rsidR="00F06552" w:rsidRPr="00F06552" w:rsidRDefault="00F06552" w:rsidP="00F06552">
            <w:pPr>
              <w:spacing w:before="0"/>
              <w:jc w:val="center"/>
              <w:rPr>
                <w:rFonts w:cs="Arial"/>
                <w:sz w:val="20"/>
                <w:szCs w:val="24"/>
                <w:lang w:val="sr-Latn-CS"/>
              </w:rPr>
            </w:pPr>
          </w:p>
        </w:tc>
      </w:tr>
      <w:tr w:rsidR="00F06552" w:rsidRPr="00F06552" w14:paraId="1C1033F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AE5391C"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6CCC9DB" w14:textId="77777777" w:rsidR="00F06552" w:rsidRPr="00F06552" w:rsidRDefault="00F06552" w:rsidP="00F06552">
            <w:pPr>
              <w:spacing w:before="0"/>
              <w:rPr>
                <w:rFonts w:cs="Arial"/>
                <w:sz w:val="20"/>
                <w:szCs w:val="24"/>
                <w:lang w:val="sr-Latn-CS"/>
              </w:rPr>
            </w:pPr>
            <w:r w:rsidRPr="00F06552">
              <w:rPr>
                <w:rFonts w:cs="Arial"/>
                <w:sz w:val="20"/>
                <w:szCs w:val="20"/>
                <w:lang w:val="sr-Latn-CS"/>
              </w:rPr>
              <w:t>Каблови свећица З-10</w:t>
            </w:r>
          </w:p>
        </w:tc>
        <w:tc>
          <w:tcPr>
            <w:tcW w:w="1276" w:type="dxa"/>
            <w:tcBorders>
              <w:top w:val="single" w:sz="4" w:space="0" w:color="auto"/>
              <w:left w:val="single" w:sz="4" w:space="0" w:color="auto"/>
              <w:bottom w:val="single" w:sz="4" w:space="0" w:color="auto"/>
              <w:right w:val="single" w:sz="4" w:space="0" w:color="auto"/>
            </w:tcBorders>
            <w:vAlign w:val="center"/>
          </w:tcPr>
          <w:p w14:paraId="79689280"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BC91E54" w14:textId="77777777" w:rsidR="00F06552" w:rsidRPr="00F06552" w:rsidRDefault="00F06552" w:rsidP="00F06552">
            <w:pPr>
              <w:spacing w:before="0"/>
              <w:jc w:val="center"/>
              <w:rPr>
                <w:rFonts w:cs="Arial"/>
                <w:sz w:val="24"/>
                <w:szCs w:val="24"/>
                <w:lang w:val="sr-Cyrl-CS"/>
              </w:rPr>
            </w:pPr>
            <w:r w:rsidRPr="00F06552">
              <w:rPr>
                <w:rFonts w:cs="Arial"/>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9D50A9"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72C3C90"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71C19A2" w14:textId="77777777" w:rsidR="00F06552" w:rsidRPr="00F06552" w:rsidRDefault="00F06552" w:rsidP="00F06552">
            <w:pPr>
              <w:spacing w:before="0"/>
              <w:jc w:val="center"/>
              <w:rPr>
                <w:rFonts w:cs="Arial"/>
                <w:sz w:val="20"/>
                <w:szCs w:val="24"/>
                <w:lang w:val="sr-Latn-CS"/>
              </w:rPr>
            </w:pPr>
          </w:p>
        </w:tc>
      </w:tr>
      <w:tr w:rsidR="00F06552" w:rsidRPr="00F06552" w14:paraId="315B12C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4A67BF3"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1EDDE5C" w14:textId="77777777" w:rsidR="00F06552" w:rsidRPr="00F06552" w:rsidRDefault="00F06552" w:rsidP="00F06552">
            <w:pPr>
              <w:spacing w:before="0"/>
              <w:rPr>
                <w:rFonts w:cs="Arial"/>
                <w:sz w:val="20"/>
                <w:szCs w:val="20"/>
                <w:lang w:val="sr-Cyrl-CS"/>
              </w:rPr>
            </w:pPr>
            <w:r w:rsidRPr="00F06552">
              <w:rPr>
                <w:rFonts w:cs="Arial"/>
                <w:sz w:val="20"/>
                <w:szCs w:val="20"/>
                <w:lang w:val="sr-Cyrl-CS"/>
              </w:rPr>
              <w:t>Лежај шпанера зупч.каиша З-10</w:t>
            </w:r>
          </w:p>
        </w:tc>
        <w:tc>
          <w:tcPr>
            <w:tcW w:w="1276" w:type="dxa"/>
            <w:tcBorders>
              <w:top w:val="single" w:sz="4" w:space="0" w:color="auto"/>
              <w:left w:val="single" w:sz="4" w:space="0" w:color="auto"/>
              <w:bottom w:val="single" w:sz="4" w:space="0" w:color="auto"/>
              <w:right w:val="single" w:sz="4" w:space="0" w:color="auto"/>
            </w:tcBorders>
            <w:vAlign w:val="center"/>
          </w:tcPr>
          <w:p w14:paraId="4D785B6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5701CB"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EC82E4"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5663CDE"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E39FAE6" w14:textId="77777777" w:rsidR="00F06552" w:rsidRPr="00F06552" w:rsidRDefault="00F06552" w:rsidP="00F06552">
            <w:pPr>
              <w:spacing w:before="0"/>
              <w:jc w:val="right"/>
              <w:rPr>
                <w:rFonts w:cs="Arial"/>
                <w:sz w:val="20"/>
                <w:szCs w:val="20"/>
                <w:lang w:val="sr-Latn-CS"/>
              </w:rPr>
            </w:pPr>
          </w:p>
        </w:tc>
      </w:tr>
      <w:tr w:rsidR="00F06552" w:rsidRPr="00F06552" w14:paraId="46C6F7D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DEB8814"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D01473" w14:textId="77777777" w:rsidR="00F06552" w:rsidRPr="00F06552" w:rsidRDefault="00F06552" w:rsidP="00F06552">
            <w:pPr>
              <w:spacing w:before="0"/>
              <w:rPr>
                <w:rFonts w:cs="Arial"/>
                <w:sz w:val="20"/>
                <w:szCs w:val="20"/>
                <w:lang w:val="sr-Cyrl-CS"/>
              </w:rPr>
            </w:pPr>
            <w:r w:rsidRPr="00F06552">
              <w:rPr>
                <w:rFonts w:cs="Arial"/>
                <w:sz w:val="20"/>
                <w:szCs w:val="20"/>
                <w:lang w:val="sr-Cyrl-CS"/>
              </w:rPr>
              <w:t>Зупчасти каиш З-10</w:t>
            </w:r>
          </w:p>
        </w:tc>
        <w:tc>
          <w:tcPr>
            <w:tcW w:w="1276" w:type="dxa"/>
            <w:tcBorders>
              <w:top w:val="single" w:sz="4" w:space="0" w:color="auto"/>
              <w:left w:val="single" w:sz="4" w:space="0" w:color="auto"/>
              <w:bottom w:val="single" w:sz="4" w:space="0" w:color="auto"/>
              <w:right w:val="single" w:sz="4" w:space="0" w:color="auto"/>
            </w:tcBorders>
            <w:vAlign w:val="center"/>
          </w:tcPr>
          <w:p w14:paraId="0CAD4790"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E9F133C"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B1E047"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DF5EAD2"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E3E4AC3" w14:textId="77777777" w:rsidR="00F06552" w:rsidRPr="00F06552" w:rsidRDefault="00F06552" w:rsidP="00F06552">
            <w:pPr>
              <w:spacing w:before="0"/>
              <w:jc w:val="center"/>
              <w:rPr>
                <w:rFonts w:cs="Arial"/>
                <w:sz w:val="20"/>
                <w:szCs w:val="24"/>
                <w:lang w:val="sr-Latn-CS"/>
              </w:rPr>
            </w:pPr>
          </w:p>
        </w:tc>
      </w:tr>
      <w:tr w:rsidR="00F06552" w:rsidRPr="00F06552" w14:paraId="7159295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A1E4373"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60E7EE6" w14:textId="77777777" w:rsidR="00F06552" w:rsidRPr="00F06552" w:rsidRDefault="00F06552" w:rsidP="00F06552">
            <w:pPr>
              <w:spacing w:before="0"/>
              <w:rPr>
                <w:rFonts w:cs="Arial"/>
                <w:sz w:val="20"/>
                <w:szCs w:val="20"/>
                <w:lang w:val="sr-Cyrl-CS"/>
              </w:rPr>
            </w:pPr>
            <w:r w:rsidRPr="00F06552">
              <w:rPr>
                <w:rFonts w:cs="Arial"/>
                <w:sz w:val="20"/>
                <w:szCs w:val="20"/>
                <w:lang w:val="sr-Cyrl-CS"/>
              </w:rPr>
              <w:t>Водена пумпа З-10</w:t>
            </w:r>
          </w:p>
        </w:tc>
        <w:tc>
          <w:tcPr>
            <w:tcW w:w="1276" w:type="dxa"/>
            <w:tcBorders>
              <w:top w:val="single" w:sz="4" w:space="0" w:color="auto"/>
              <w:left w:val="single" w:sz="4" w:space="0" w:color="auto"/>
              <w:bottom w:val="single" w:sz="4" w:space="0" w:color="auto"/>
              <w:right w:val="single" w:sz="4" w:space="0" w:color="auto"/>
            </w:tcBorders>
            <w:vAlign w:val="center"/>
          </w:tcPr>
          <w:p w14:paraId="05271B8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8576840"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473C29"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33DBD3BA"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3565074" w14:textId="77777777" w:rsidR="00F06552" w:rsidRPr="00F06552" w:rsidRDefault="00F06552" w:rsidP="00F06552">
            <w:pPr>
              <w:spacing w:before="0"/>
              <w:jc w:val="center"/>
              <w:rPr>
                <w:rFonts w:cs="Arial"/>
                <w:sz w:val="20"/>
                <w:szCs w:val="24"/>
                <w:lang w:val="sr-Latn-CS"/>
              </w:rPr>
            </w:pPr>
          </w:p>
        </w:tc>
      </w:tr>
      <w:tr w:rsidR="00F06552" w:rsidRPr="00F06552" w14:paraId="66EB9EA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494A99C"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63B6A76" w14:textId="77777777" w:rsidR="00F06552" w:rsidRPr="00F06552" w:rsidRDefault="00F06552" w:rsidP="00F06552">
            <w:pPr>
              <w:spacing w:before="0"/>
              <w:rPr>
                <w:rFonts w:cs="Arial"/>
                <w:sz w:val="20"/>
                <w:szCs w:val="20"/>
                <w:lang w:val="sr-Cyrl-CS"/>
              </w:rPr>
            </w:pPr>
            <w:r w:rsidRPr="00F06552">
              <w:rPr>
                <w:rFonts w:cs="Arial"/>
                <w:sz w:val="20"/>
                <w:szCs w:val="20"/>
                <w:lang w:val="sr-Cyrl-CS"/>
              </w:rPr>
              <w:t>Хладњак мотора З-10</w:t>
            </w:r>
          </w:p>
        </w:tc>
        <w:tc>
          <w:tcPr>
            <w:tcW w:w="1276" w:type="dxa"/>
            <w:tcBorders>
              <w:top w:val="single" w:sz="4" w:space="0" w:color="auto"/>
              <w:left w:val="single" w:sz="4" w:space="0" w:color="auto"/>
              <w:bottom w:val="single" w:sz="4" w:space="0" w:color="auto"/>
              <w:right w:val="single" w:sz="4" w:space="0" w:color="auto"/>
            </w:tcBorders>
            <w:vAlign w:val="center"/>
          </w:tcPr>
          <w:p w14:paraId="407011D3"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68A724"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E0E19A"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293B9C66"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EEBCB85" w14:textId="77777777" w:rsidR="00F06552" w:rsidRPr="00F06552" w:rsidRDefault="00F06552" w:rsidP="00F06552">
            <w:pPr>
              <w:spacing w:before="0"/>
              <w:jc w:val="center"/>
              <w:rPr>
                <w:rFonts w:cs="Arial"/>
                <w:sz w:val="20"/>
                <w:szCs w:val="24"/>
                <w:lang w:val="sr-Latn-CS"/>
              </w:rPr>
            </w:pPr>
          </w:p>
        </w:tc>
      </w:tr>
      <w:tr w:rsidR="00F06552" w:rsidRPr="00F06552" w14:paraId="641E0E1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83372AB"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8C2F4D1" w14:textId="77777777" w:rsidR="00F06552" w:rsidRPr="00F06552" w:rsidRDefault="00F06552" w:rsidP="00F06552">
            <w:pPr>
              <w:spacing w:before="0"/>
              <w:rPr>
                <w:rFonts w:cs="Arial"/>
                <w:sz w:val="20"/>
                <w:szCs w:val="20"/>
                <w:lang w:val="sr-Cyrl-CS"/>
              </w:rPr>
            </w:pPr>
            <w:r w:rsidRPr="00F06552">
              <w:rPr>
                <w:rFonts w:cs="Arial"/>
                <w:sz w:val="20"/>
                <w:szCs w:val="20"/>
                <w:lang w:val="sr-Cyrl-CS"/>
              </w:rPr>
              <w:t>Уљна пумпа З-10</w:t>
            </w:r>
          </w:p>
        </w:tc>
        <w:tc>
          <w:tcPr>
            <w:tcW w:w="1276" w:type="dxa"/>
            <w:tcBorders>
              <w:top w:val="single" w:sz="4" w:space="0" w:color="auto"/>
              <w:left w:val="single" w:sz="4" w:space="0" w:color="auto"/>
              <w:bottom w:val="single" w:sz="4" w:space="0" w:color="auto"/>
              <w:right w:val="single" w:sz="4" w:space="0" w:color="auto"/>
            </w:tcBorders>
            <w:vAlign w:val="center"/>
          </w:tcPr>
          <w:p w14:paraId="1A36E8F1"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93386C"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E85D06"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6E45AE8E"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24675B3" w14:textId="77777777" w:rsidR="00F06552" w:rsidRPr="00F06552" w:rsidRDefault="00F06552" w:rsidP="00F06552">
            <w:pPr>
              <w:spacing w:before="0"/>
              <w:jc w:val="center"/>
              <w:rPr>
                <w:rFonts w:cs="Arial"/>
                <w:sz w:val="20"/>
                <w:szCs w:val="24"/>
                <w:lang w:val="sr-Latn-CS"/>
              </w:rPr>
            </w:pPr>
          </w:p>
        </w:tc>
      </w:tr>
      <w:tr w:rsidR="00F06552" w:rsidRPr="00F06552" w14:paraId="6FECC22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00FA627"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3662B8B" w14:textId="77777777" w:rsidR="00F06552" w:rsidRPr="00F06552" w:rsidRDefault="00F06552" w:rsidP="00F06552">
            <w:pPr>
              <w:spacing w:before="0"/>
              <w:rPr>
                <w:rFonts w:cs="Arial"/>
                <w:sz w:val="20"/>
                <w:szCs w:val="20"/>
                <w:lang w:val="sr-Cyrl-CS"/>
              </w:rPr>
            </w:pPr>
            <w:r w:rsidRPr="00F06552">
              <w:rPr>
                <w:rFonts w:cs="Arial"/>
                <w:sz w:val="20"/>
                <w:szCs w:val="20"/>
                <w:lang w:val="sr-Cyrl-CS"/>
              </w:rPr>
              <w:t>Шпанер зупчастог каиша З-10</w:t>
            </w:r>
          </w:p>
        </w:tc>
        <w:tc>
          <w:tcPr>
            <w:tcW w:w="1276" w:type="dxa"/>
            <w:tcBorders>
              <w:top w:val="single" w:sz="4" w:space="0" w:color="auto"/>
              <w:left w:val="single" w:sz="4" w:space="0" w:color="auto"/>
              <w:bottom w:val="single" w:sz="4" w:space="0" w:color="auto"/>
              <w:right w:val="single" w:sz="4" w:space="0" w:color="auto"/>
            </w:tcBorders>
            <w:vAlign w:val="center"/>
          </w:tcPr>
          <w:p w14:paraId="21A13343"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0385AEB"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04D172"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CE3E7B7"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E3D477F" w14:textId="77777777" w:rsidR="00F06552" w:rsidRPr="00F06552" w:rsidRDefault="00F06552" w:rsidP="00F06552">
            <w:pPr>
              <w:spacing w:before="0"/>
              <w:jc w:val="center"/>
              <w:rPr>
                <w:rFonts w:cs="Arial"/>
                <w:sz w:val="20"/>
                <w:szCs w:val="24"/>
                <w:lang w:val="sr-Latn-CS"/>
              </w:rPr>
            </w:pPr>
          </w:p>
        </w:tc>
      </w:tr>
      <w:tr w:rsidR="00F06552" w:rsidRPr="00F06552" w14:paraId="5687469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8E23FE4"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AB9FE4C" w14:textId="77777777" w:rsidR="00F06552" w:rsidRPr="00F06552" w:rsidRDefault="00F06552" w:rsidP="00F06552">
            <w:pPr>
              <w:spacing w:before="0"/>
              <w:rPr>
                <w:rFonts w:cs="Arial"/>
                <w:sz w:val="20"/>
                <w:szCs w:val="24"/>
                <w:lang w:val="sr-Latn-CS"/>
              </w:rPr>
            </w:pPr>
            <w:r w:rsidRPr="00F06552">
              <w:rPr>
                <w:rFonts w:cs="Arial"/>
                <w:sz w:val="20"/>
                <w:szCs w:val="20"/>
                <w:lang w:val="sr-Latn-CS"/>
              </w:rPr>
              <w:t>Сет квачила З -10</w:t>
            </w:r>
          </w:p>
        </w:tc>
        <w:tc>
          <w:tcPr>
            <w:tcW w:w="1276" w:type="dxa"/>
            <w:tcBorders>
              <w:top w:val="single" w:sz="4" w:space="0" w:color="auto"/>
              <w:left w:val="single" w:sz="4" w:space="0" w:color="auto"/>
              <w:bottom w:val="single" w:sz="4" w:space="0" w:color="auto"/>
              <w:right w:val="single" w:sz="4" w:space="0" w:color="auto"/>
            </w:tcBorders>
            <w:vAlign w:val="center"/>
          </w:tcPr>
          <w:p w14:paraId="5C5D75BC"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7A9C1F" w14:textId="77777777" w:rsidR="00F06552" w:rsidRPr="00F06552" w:rsidRDefault="00F06552" w:rsidP="00F06552">
            <w:pPr>
              <w:spacing w:before="0"/>
              <w:jc w:val="center"/>
              <w:rPr>
                <w:rFonts w:cs="Arial"/>
                <w:sz w:val="24"/>
                <w:szCs w:val="24"/>
                <w:lang w:val="sr-Cyrl-CS"/>
              </w:rPr>
            </w:pPr>
            <w:r w:rsidRPr="00F06552">
              <w:rPr>
                <w:rFonts w:cs="Arial"/>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C3F72C"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2EE4FBE"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B75F00F" w14:textId="77777777" w:rsidR="00F06552" w:rsidRPr="00F06552" w:rsidRDefault="00F06552" w:rsidP="00F06552">
            <w:pPr>
              <w:spacing w:before="0"/>
              <w:jc w:val="center"/>
              <w:rPr>
                <w:rFonts w:cs="Arial"/>
                <w:sz w:val="20"/>
                <w:szCs w:val="24"/>
                <w:lang w:val="sr-Latn-CS"/>
              </w:rPr>
            </w:pPr>
          </w:p>
        </w:tc>
      </w:tr>
      <w:tr w:rsidR="00F06552" w:rsidRPr="00F06552" w14:paraId="0612738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EABF236"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577D5E9" w14:textId="77777777" w:rsidR="00F06552" w:rsidRPr="00F06552" w:rsidRDefault="00F06552" w:rsidP="00F06552">
            <w:pPr>
              <w:spacing w:before="0"/>
              <w:rPr>
                <w:rFonts w:cs="Arial"/>
                <w:sz w:val="20"/>
                <w:szCs w:val="24"/>
                <w:lang w:val="sr-Cyrl-CS"/>
              </w:rPr>
            </w:pPr>
            <w:r w:rsidRPr="00F06552">
              <w:rPr>
                <w:rFonts w:cs="Arial"/>
                <w:sz w:val="20"/>
                <w:szCs w:val="20"/>
                <w:lang w:val="sr-Cyrl-CS"/>
              </w:rPr>
              <w:t>Звоно мењача</w:t>
            </w:r>
          </w:p>
        </w:tc>
        <w:tc>
          <w:tcPr>
            <w:tcW w:w="1276" w:type="dxa"/>
            <w:tcBorders>
              <w:top w:val="single" w:sz="4" w:space="0" w:color="auto"/>
              <w:left w:val="single" w:sz="4" w:space="0" w:color="auto"/>
              <w:bottom w:val="single" w:sz="4" w:space="0" w:color="auto"/>
              <w:right w:val="single" w:sz="4" w:space="0" w:color="auto"/>
            </w:tcBorders>
            <w:vAlign w:val="center"/>
          </w:tcPr>
          <w:p w14:paraId="215632C0"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2E5A0D5" w14:textId="77777777" w:rsidR="00F06552" w:rsidRPr="00F06552" w:rsidRDefault="00F06552" w:rsidP="00F06552">
            <w:pPr>
              <w:spacing w:before="0"/>
              <w:jc w:val="center"/>
              <w:rPr>
                <w:rFonts w:cs="Arial"/>
                <w:sz w:val="20"/>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57BDE2"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471C4AEA"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372CC40" w14:textId="77777777" w:rsidR="00F06552" w:rsidRPr="00F06552" w:rsidRDefault="00F06552" w:rsidP="00F06552">
            <w:pPr>
              <w:spacing w:before="0"/>
              <w:jc w:val="center"/>
              <w:rPr>
                <w:rFonts w:cs="Arial"/>
                <w:sz w:val="20"/>
                <w:szCs w:val="24"/>
                <w:lang w:val="sr-Latn-CS"/>
              </w:rPr>
            </w:pPr>
          </w:p>
        </w:tc>
      </w:tr>
      <w:tr w:rsidR="00F06552" w:rsidRPr="00F06552" w14:paraId="4F9A6F3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CE7492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ED4238" w14:textId="77777777" w:rsidR="00F06552" w:rsidRPr="00F06552" w:rsidRDefault="00F06552" w:rsidP="00F06552">
            <w:pPr>
              <w:spacing w:before="0"/>
              <w:rPr>
                <w:rFonts w:cs="Arial"/>
                <w:sz w:val="20"/>
                <w:szCs w:val="20"/>
                <w:lang w:val="sr-Cyrl-CS"/>
              </w:rPr>
            </w:pPr>
            <w:r w:rsidRPr="00F06552">
              <w:rPr>
                <w:rFonts w:cs="Arial"/>
                <w:sz w:val="20"/>
                <w:szCs w:val="20"/>
                <w:lang w:val="sr-Latn-CS"/>
              </w:rPr>
              <w:t>Сајла шалтовања Лева З-10</w:t>
            </w:r>
          </w:p>
        </w:tc>
        <w:tc>
          <w:tcPr>
            <w:tcW w:w="1276" w:type="dxa"/>
            <w:tcBorders>
              <w:top w:val="single" w:sz="4" w:space="0" w:color="auto"/>
              <w:left w:val="single" w:sz="4" w:space="0" w:color="auto"/>
              <w:bottom w:val="single" w:sz="4" w:space="0" w:color="auto"/>
              <w:right w:val="single" w:sz="4" w:space="0" w:color="auto"/>
            </w:tcBorders>
            <w:vAlign w:val="center"/>
          </w:tcPr>
          <w:p w14:paraId="6C121FE7"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5EDEA7"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905859"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49A4A91"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E2B564C" w14:textId="77777777" w:rsidR="00F06552" w:rsidRPr="00F06552" w:rsidRDefault="00F06552" w:rsidP="00F06552">
            <w:pPr>
              <w:spacing w:before="0"/>
              <w:jc w:val="center"/>
              <w:rPr>
                <w:rFonts w:cs="Arial"/>
                <w:sz w:val="20"/>
                <w:szCs w:val="24"/>
                <w:lang w:val="sr-Latn-CS"/>
              </w:rPr>
            </w:pPr>
          </w:p>
        </w:tc>
      </w:tr>
      <w:tr w:rsidR="00F06552" w:rsidRPr="00F06552" w14:paraId="2A430E6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2AA3187"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63AF4FE" w14:textId="77777777" w:rsidR="00F06552" w:rsidRPr="00F06552" w:rsidRDefault="00F06552" w:rsidP="00F06552">
            <w:pPr>
              <w:spacing w:before="0"/>
              <w:rPr>
                <w:rFonts w:cs="Arial"/>
                <w:sz w:val="20"/>
                <w:szCs w:val="20"/>
                <w:lang w:val="sr-Cyrl-CS"/>
              </w:rPr>
            </w:pPr>
            <w:r w:rsidRPr="00F06552">
              <w:rPr>
                <w:rFonts w:cs="Arial"/>
                <w:sz w:val="20"/>
                <w:szCs w:val="20"/>
                <w:lang w:val="sr-Latn-CS"/>
              </w:rPr>
              <w:t xml:space="preserve">Сајла шалтовања </w:t>
            </w:r>
            <w:r w:rsidRPr="00F06552">
              <w:rPr>
                <w:rFonts w:cs="Arial"/>
                <w:sz w:val="20"/>
                <w:szCs w:val="20"/>
                <w:lang w:val="sr-Cyrl-CS"/>
              </w:rPr>
              <w:t xml:space="preserve">Десна </w:t>
            </w:r>
            <w:r w:rsidRPr="00F06552">
              <w:rPr>
                <w:rFonts w:cs="Arial"/>
                <w:sz w:val="20"/>
                <w:szCs w:val="20"/>
                <w:lang w:val="sr-Latn-CS"/>
              </w:rPr>
              <w:t xml:space="preserve"> З-10</w:t>
            </w:r>
          </w:p>
        </w:tc>
        <w:tc>
          <w:tcPr>
            <w:tcW w:w="1276" w:type="dxa"/>
            <w:tcBorders>
              <w:top w:val="single" w:sz="4" w:space="0" w:color="auto"/>
              <w:left w:val="single" w:sz="4" w:space="0" w:color="auto"/>
              <w:bottom w:val="single" w:sz="4" w:space="0" w:color="auto"/>
              <w:right w:val="single" w:sz="4" w:space="0" w:color="auto"/>
            </w:tcBorders>
            <w:vAlign w:val="center"/>
          </w:tcPr>
          <w:p w14:paraId="1ED56BF3"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9AFB2D"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A2EC80"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557CDC7"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47E3EFB" w14:textId="77777777" w:rsidR="00F06552" w:rsidRPr="00F06552" w:rsidRDefault="00F06552" w:rsidP="00F06552">
            <w:pPr>
              <w:spacing w:before="0"/>
              <w:jc w:val="center"/>
              <w:rPr>
                <w:rFonts w:cs="Arial"/>
                <w:sz w:val="20"/>
                <w:szCs w:val="24"/>
                <w:lang w:val="sr-Latn-CS"/>
              </w:rPr>
            </w:pPr>
          </w:p>
        </w:tc>
      </w:tr>
      <w:tr w:rsidR="00F06552" w:rsidRPr="00F06552" w14:paraId="17FEE33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98C82EC"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E877B17" w14:textId="77777777" w:rsidR="00F06552" w:rsidRPr="00F06552" w:rsidRDefault="00F06552" w:rsidP="00F06552">
            <w:pPr>
              <w:spacing w:before="0"/>
              <w:rPr>
                <w:rFonts w:cs="Arial"/>
                <w:sz w:val="20"/>
                <w:szCs w:val="20"/>
                <w:lang w:val="sr-Cyrl-CS"/>
              </w:rPr>
            </w:pPr>
            <w:r w:rsidRPr="00F06552">
              <w:rPr>
                <w:rFonts w:cs="Arial"/>
                <w:sz w:val="20"/>
                <w:szCs w:val="20"/>
                <w:lang w:val="sr-Cyrl-CS"/>
              </w:rPr>
              <w:t>Летва волана ситан нут З-10</w:t>
            </w:r>
          </w:p>
        </w:tc>
        <w:tc>
          <w:tcPr>
            <w:tcW w:w="1276" w:type="dxa"/>
            <w:tcBorders>
              <w:top w:val="single" w:sz="4" w:space="0" w:color="auto"/>
              <w:left w:val="single" w:sz="4" w:space="0" w:color="auto"/>
              <w:bottom w:val="single" w:sz="4" w:space="0" w:color="auto"/>
              <w:right w:val="single" w:sz="4" w:space="0" w:color="auto"/>
            </w:tcBorders>
            <w:vAlign w:val="center"/>
          </w:tcPr>
          <w:p w14:paraId="3E89F5A6"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A1C868"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921539"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49450492" w14:textId="77777777" w:rsidR="00F06552" w:rsidRPr="00F06552" w:rsidRDefault="00F06552" w:rsidP="00F06552">
            <w:pPr>
              <w:spacing w:before="0"/>
              <w:jc w:val="right"/>
              <w:rPr>
                <w:rFonts w:cs="Arial"/>
                <w:sz w:val="20"/>
                <w:szCs w:val="24"/>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7CD3F36" w14:textId="77777777" w:rsidR="00F06552" w:rsidRPr="00F06552" w:rsidRDefault="00F06552" w:rsidP="00F06552">
            <w:pPr>
              <w:spacing w:before="0"/>
              <w:jc w:val="center"/>
              <w:rPr>
                <w:rFonts w:cs="Arial"/>
                <w:sz w:val="20"/>
                <w:szCs w:val="24"/>
                <w:lang w:val="sr-Latn-CS"/>
              </w:rPr>
            </w:pPr>
          </w:p>
        </w:tc>
      </w:tr>
      <w:tr w:rsidR="00F06552" w:rsidRPr="00F06552" w14:paraId="565BC78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85FA4B3"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83E3A32" w14:textId="77777777" w:rsidR="00F06552" w:rsidRPr="00F06552" w:rsidRDefault="00F06552" w:rsidP="00F06552">
            <w:pPr>
              <w:spacing w:before="0"/>
              <w:rPr>
                <w:rFonts w:cs="Arial"/>
                <w:sz w:val="20"/>
                <w:szCs w:val="24"/>
                <w:lang w:val="sr-Latn-CS"/>
              </w:rPr>
            </w:pPr>
            <w:r w:rsidRPr="00F06552">
              <w:rPr>
                <w:rFonts w:cs="Arial"/>
                <w:sz w:val="20"/>
                <w:szCs w:val="20"/>
                <w:lang w:val="sr-Latn-CS"/>
              </w:rPr>
              <w:t>Гумице баланс стангле З -10</w:t>
            </w:r>
          </w:p>
        </w:tc>
        <w:tc>
          <w:tcPr>
            <w:tcW w:w="1276" w:type="dxa"/>
            <w:tcBorders>
              <w:top w:val="single" w:sz="4" w:space="0" w:color="auto"/>
              <w:left w:val="single" w:sz="4" w:space="0" w:color="auto"/>
              <w:bottom w:val="single" w:sz="4" w:space="0" w:color="auto"/>
              <w:right w:val="single" w:sz="4" w:space="0" w:color="auto"/>
            </w:tcBorders>
            <w:vAlign w:val="center"/>
          </w:tcPr>
          <w:p w14:paraId="064B81D6"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9C090FD" w14:textId="77777777" w:rsidR="00F06552" w:rsidRPr="00F06552" w:rsidRDefault="00F06552" w:rsidP="00F06552">
            <w:pPr>
              <w:spacing w:before="0"/>
              <w:jc w:val="center"/>
              <w:rPr>
                <w:rFonts w:cs="Arial"/>
                <w:sz w:val="24"/>
                <w:szCs w:val="24"/>
                <w:lang w:val="sr-Cyrl-CS"/>
              </w:rPr>
            </w:pPr>
            <w:r w:rsidRPr="00F06552">
              <w:rPr>
                <w:rFonts w:cs="Arial"/>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86EDC4"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25C1FFD"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344180F" w14:textId="77777777" w:rsidR="00F06552" w:rsidRPr="00F06552" w:rsidRDefault="00F06552" w:rsidP="00F06552">
            <w:pPr>
              <w:spacing w:before="0"/>
              <w:jc w:val="right"/>
              <w:rPr>
                <w:rFonts w:cs="Arial"/>
                <w:sz w:val="20"/>
                <w:szCs w:val="20"/>
                <w:lang w:val="sr-Latn-CS"/>
              </w:rPr>
            </w:pPr>
          </w:p>
        </w:tc>
      </w:tr>
      <w:tr w:rsidR="00F06552" w:rsidRPr="00F06552" w14:paraId="0FED2240"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A03265F"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5E3BC31" w14:textId="77777777" w:rsidR="00F06552" w:rsidRPr="00F06552" w:rsidRDefault="00F06552" w:rsidP="00F06552">
            <w:pPr>
              <w:spacing w:before="0"/>
              <w:rPr>
                <w:rFonts w:cs="Arial"/>
                <w:sz w:val="20"/>
                <w:szCs w:val="20"/>
                <w:lang w:val="sr-Cyrl-CS"/>
              </w:rPr>
            </w:pPr>
            <w:r w:rsidRPr="00F06552">
              <w:rPr>
                <w:rFonts w:cs="Arial"/>
                <w:sz w:val="20"/>
                <w:szCs w:val="20"/>
                <w:lang w:val="sr-Cyrl-CS"/>
              </w:rPr>
              <w:t>Летва волана крупан нут З-10</w:t>
            </w:r>
          </w:p>
        </w:tc>
        <w:tc>
          <w:tcPr>
            <w:tcW w:w="1276" w:type="dxa"/>
            <w:tcBorders>
              <w:top w:val="single" w:sz="4" w:space="0" w:color="auto"/>
              <w:left w:val="single" w:sz="4" w:space="0" w:color="auto"/>
              <w:bottom w:val="single" w:sz="4" w:space="0" w:color="auto"/>
              <w:right w:val="single" w:sz="4" w:space="0" w:color="auto"/>
            </w:tcBorders>
            <w:vAlign w:val="center"/>
          </w:tcPr>
          <w:p w14:paraId="0CB767B0"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3119424"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6D14AE"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67BF0464"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6185E7A" w14:textId="77777777" w:rsidR="00F06552" w:rsidRPr="00F06552" w:rsidRDefault="00F06552" w:rsidP="00F06552">
            <w:pPr>
              <w:spacing w:before="0"/>
              <w:jc w:val="right"/>
              <w:rPr>
                <w:rFonts w:cs="Arial"/>
                <w:sz w:val="20"/>
                <w:szCs w:val="20"/>
                <w:lang w:val="sr-Latn-CS"/>
              </w:rPr>
            </w:pPr>
          </w:p>
        </w:tc>
      </w:tr>
      <w:tr w:rsidR="00F06552" w:rsidRPr="00F06552" w14:paraId="0CCA888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747A00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1D22D64" w14:textId="77777777" w:rsidR="00F06552" w:rsidRPr="00F06552" w:rsidRDefault="00F06552" w:rsidP="00F06552">
            <w:pPr>
              <w:spacing w:before="0"/>
              <w:rPr>
                <w:rFonts w:cs="Arial"/>
                <w:sz w:val="20"/>
                <w:szCs w:val="20"/>
                <w:lang w:val="sr-Cyrl-CS"/>
              </w:rPr>
            </w:pPr>
            <w:r w:rsidRPr="00F06552">
              <w:rPr>
                <w:rFonts w:cs="Arial"/>
                <w:sz w:val="20"/>
                <w:szCs w:val="20"/>
                <w:lang w:val="sr-Cyrl-CS"/>
              </w:rPr>
              <w:t>Хомокинетички зглоб З-10</w:t>
            </w:r>
          </w:p>
        </w:tc>
        <w:tc>
          <w:tcPr>
            <w:tcW w:w="1276" w:type="dxa"/>
            <w:tcBorders>
              <w:top w:val="single" w:sz="4" w:space="0" w:color="auto"/>
              <w:left w:val="single" w:sz="4" w:space="0" w:color="auto"/>
              <w:bottom w:val="single" w:sz="4" w:space="0" w:color="auto"/>
              <w:right w:val="single" w:sz="4" w:space="0" w:color="auto"/>
            </w:tcBorders>
            <w:vAlign w:val="center"/>
          </w:tcPr>
          <w:p w14:paraId="672425CD"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CB0675"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C3A04E"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6E99618"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A2FF4AE" w14:textId="77777777" w:rsidR="00F06552" w:rsidRPr="00F06552" w:rsidRDefault="00F06552" w:rsidP="00F06552">
            <w:pPr>
              <w:spacing w:before="0"/>
              <w:jc w:val="right"/>
              <w:rPr>
                <w:rFonts w:cs="Arial"/>
                <w:sz w:val="20"/>
                <w:szCs w:val="20"/>
                <w:lang w:val="sr-Latn-CS"/>
              </w:rPr>
            </w:pPr>
          </w:p>
        </w:tc>
      </w:tr>
      <w:tr w:rsidR="00F06552" w:rsidRPr="00F06552" w14:paraId="0AF9A0A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0E3C023"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C4EE18B" w14:textId="77777777" w:rsidR="00F06552" w:rsidRPr="00F06552" w:rsidRDefault="00F06552" w:rsidP="00F06552">
            <w:pPr>
              <w:spacing w:before="0"/>
              <w:rPr>
                <w:rFonts w:cs="Arial"/>
                <w:sz w:val="20"/>
                <w:szCs w:val="20"/>
                <w:lang w:val="sr-Cyrl-CS"/>
              </w:rPr>
            </w:pPr>
            <w:r w:rsidRPr="00F06552">
              <w:rPr>
                <w:rFonts w:cs="Arial"/>
                <w:sz w:val="20"/>
                <w:szCs w:val="20"/>
                <w:lang w:val="sr-Cyrl-CS"/>
              </w:rPr>
              <w:t>Носач мотора горњи З-10</w:t>
            </w:r>
          </w:p>
        </w:tc>
        <w:tc>
          <w:tcPr>
            <w:tcW w:w="1276" w:type="dxa"/>
            <w:tcBorders>
              <w:top w:val="single" w:sz="4" w:space="0" w:color="auto"/>
              <w:left w:val="single" w:sz="4" w:space="0" w:color="auto"/>
              <w:bottom w:val="single" w:sz="4" w:space="0" w:color="auto"/>
              <w:right w:val="single" w:sz="4" w:space="0" w:color="auto"/>
            </w:tcBorders>
            <w:vAlign w:val="center"/>
          </w:tcPr>
          <w:p w14:paraId="092F81BE"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910D3E"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B5FEB5"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69F930E8"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7D6153E" w14:textId="77777777" w:rsidR="00F06552" w:rsidRPr="00F06552" w:rsidRDefault="00F06552" w:rsidP="00F06552">
            <w:pPr>
              <w:spacing w:before="0"/>
              <w:jc w:val="right"/>
              <w:rPr>
                <w:rFonts w:cs="Arial"/>
                <w:sz w:val="20"/>
                <w:szCs w:val="20"/>
                <w:lang w:val="sr-Latn-CS"/>
              </w:rPr>
            </w:pPr>
          </w:p>
        </w:tc>
      </w:tr>
      <w:tr w:rsidR="00F06552" w:rsidRPr="00F06552" w14:paraId="522B82FA"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594D1D4"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9427D78" w14:textId="77777777" w:rsidR="00F06552" w:rsidRPr="00F06552" w:rsidRDefault="00F06552" w:rsidP="00F06552">
            <w:pPr>
              <w:spacing w:before="0"/>
              <w:rPr>
                <w:rFonts w:cs="Arial"/>
                <w:sz w:val="20"/>
                <w:szCs w:val="20"/>
                <w:lang w:val="sr-Cyrl-CS"/>
              </w:rPr>
            </w:pPr>
            <w:r w:rsidRPr="00F06552">
              <w:rPr>
                <w:rFonts w:cs="Arial"/>
                <w:sz w:val="20"/>
                <w:szCs w:val="20"/>
                <w:lang w:val="sr-Cyrl-CS"/>
              </w:rPr>
              <w:t>Носач мотора доњи З-10</w:t>
            </w:r>
          </w:p>
        </w:tc>
        <w:tc>
          <w:tcPr>
            <w:tcW w:w="1276" w:type="dxa"/>
            <w:tcBorders>
              <w:top w:val="single" w:sz="4" w:space="0" w:color="auto"/>
              <w:left w:val="single" w:sz="4" w:space="0" w:color="auto"/>
              <w:bottom w:val="single" w:sz="4" w:space="0" w:color="auto"/>
              <w:right w:val="single" w:sz="4" w:space="0" w:color="auto"/>
            </w:tcBorders>
            <w:vAlign w:val="center"/>
          </w:tcPr>
          <w:p w14:paraId="66D43B0F"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EA9FD0"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01E7F3"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3E2C12A5"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BD414B7" w14:textId="77777777" w:rsidR="00F06552" w:rsidRPr="00F06552" w:rsidRDefault="00F06552" w:rsidP="00F06552">
            <w:pPr>
              <w:spacing w:before="0"/>
              <w:jc w:val="right"/>
              <w:rPr>
                <w:rFonts w:cs="Arial"/>
                <w:sz w:val="20"/>
                <w:szCs w:val="20"/>
                <w:lang w:val="sr-Latn-CS"/>
              </w:rPr>
            </w:pPr>
          </w:p>
        </w:tc>
      </w:tr>
      <w:tr w:rsidR="00F06552" w:rsidRPr="00F06552" w14:paraId="0913F9D0"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A4C8A2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55C27F9"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Предња виљушка Л+Д</w:t>
            </w:r>
          </w:p>
        </w:tc>
        <w:tc>
          <w:tcPr>
            <w:tcW w:w="1276" w:type="dxa"/>
            <w:tcBorders>
              <w:top w:val="single" w:sz="4" w:space="0" w:color="auto"/>
              <w:left w:val="single" w:sz="4" w:space="0" w:color="auto"/>
              <w:bottom w:val="single" w:sz="4" w:space="0" w:color="auto"/>
              <w:right w:val="single" w:sz="4" w:space="0" w:color="auto"/>
            </w:tcBorders>
            <w:vAlign w:val="center"/>
          </w:tcPr>
          <w:p w14:paraId="0B764B56"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34C77B"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D59E17"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91E9B1E"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631A1AC" w14:textId="77777777" w:rsidR="00F06552" w:rsidRPr="00F06552" w:rsidRDefault="00F06552" w:rsidP="00F06552">
            <w:pPr>
              <w:spacing w:before="0"/>
              <w:jc w:val="right"/>
              <w:rPr>
                <w:rFonts w:cs="Arial"/>
                <w:sz w:val="20"/>
                <w:szCs w:val="20"/>
                <w:lang w:val="sr-Latn-CS"/>
              </w:rPr>
            </w:pPr>
          </w:p>
        </w:tc>
      </w:tr>
      <w:tr w:rsidR="00F06552" w:rsidRPr="00F06552" w14:paraId="3F4BA15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E634820"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1D2C9DF" w14:textId="77777777" w:rsidR="00F06552" w:rsidRPr="00F06552" w:rsidRDefault="00F06552" w:rsidP="00F06552">
            <w:pPr>
              <w:spacing w:before="0"/>
              <w:rPr>
                <w:rFonts w:cs="Arial"/>
                <w:sz w:val="20"/>
                <w:szCs w:val="24"/>
                <w:lang w:val="sr-Latn-CS"/>
              </w:rPr>
            </w:pPr>
            <w:r w:rsidRPr="00F06552">
              <w:rPr>
                <w:rFonts w:cs="Arial"/>
                <w:sz w:val="20"/>
                <w:szCs w:val="20"/>
                <w:lang w:val="sr-Latn-CS"/>
              </w:rPr>
              <w:t>Предње плоцице З -10</w:t>
            </w:r>
          </w:p>
        </w:tc>
        <w:tc>
          <w:tcPr>
            <w:tcW w:w="1276" w:type="dxa"/>
            <w:tcBorders>
              <w:top w:val="single" w:sz="4" w:space="0" w:color="auto"/>
              <w:left w:val="single" w:sz="4" w:space="0" w:color="auto"/>
              <w:bottom w:val="single" w:sz="4" w:space="0" w:color="auto"/>
              <w:right w:val="single" w:sz="4" w:space="0" w:color="auto"/>
            </w:tcBorders>
            <w:vAlign w:val="center"/>
          </w:tcPr>
          <w:p w14:paraId="2E97261D"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79DDF8D" w14:textId="77777777" w:rsidR="00F06552" w:rsidRPr="00F06552" w:rsidRDefault="00F06552" w:rsidP="00F06552">
            <w:pPr>
              <w:spacing w:before="0"/>
              <w:jc w:val="center"/>
              <w:rPr>
                <w:rFonts w:cs="Arial"/>
                <w:sz w:val="24"/>
                <w:szCs w:val="24"/>
                <w:lang w:val="sr-Cyrl-CS"/>
              </w:rPr>
            </w:pPr>
            <w:r w:rsidRPr="00F06552">
              <w:rPr>
                <w:rFonts w:cs="Arial"/>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962D30"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62508C23"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71D04BD" w14:textId="77777777" w:rsidR="00F06552" w:rsidRPr="00F06552" w:rsidRDefault="00F06552" w:rsidP="00F06552">
            <w:pPr>
              <w:spacing w:before="0"/>
              <w:jc w:val="right"/>
              <w:rPr>
                <w:rFonts w:cs="Arial"/>
                <w:sz w:val="20"/>
                <w:szCs w:val="20"/>
                <w:lang w:val="sr-Latn-CS"/>
              </w:rPr>
            </w:pPr>
          </w:p>
        </w:tc>
      </w:tr>
      <w:tr w:rsidR="00F06552" w:rsidRPr="00F06552" w14:paraId="648494C6"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378BEC0"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A3A9E2B" w14:textId="77777777" w:rsidR="00F06552" w:rsidRPr="00F06552" w:rsidRDefault="00F06552" w:rsidP="00F06552">
            <w:pPr>
              <w:spacing w:before="0"/>
              <w:rPr>
                <w:rFonts w:cs="Arial"/>
                <w:sz w:val="20"/>
                <w:szCs w:val="24"/>
                <w:lang w:val="sr-Latn-CS"/>
              </w:rPr>
            </w:pPr>
            <w:r w:rsidRPr="00F06552">
              <w:rPr>
                <w:rFonts w:cs="Arial"/>
                <w:sz w:val="20"/>
                <w:szCs w:val="20"/>
                <w:lang w:val="sr-Latn-CS"/>
              </w:rPr>
              <w:t>Предњи диск З -10</w:t>
            </w:r>
          </w:p>
        </w:tc>
        <w:tc>
          <w:tcPr>
            <w:tcW w:w="1276" w:type="dxa"/>
            <w:tcBorders>
              <w:top w:val="single" w:sz="4" w:space="0" w:color="auto"/>
              <w:left w:val="single" w:sz="4" w:space="0" w:color="auto"/>
              <w:bottom w:val="single" w:sz="4" w:space="0" w:color="auto"/>
              <w:right w:val="single" w:sz="4" w:space="0" w:color="auto"/>
            </w:tcBorders>
            <w:vAlign w:val="center"/>
          </w:tcPr>
          <w:p w14:paraId="15D2D055"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38F1842" w14:textId="77777777" w:rsidR="00F06552" w:rsidRPr="00F06552" w:rsidRDefault="00F06552" w:rsidP="00F06552">
            <w:pPr>
              <w:spacing w:before="0"/>
              <w:jc w:val="center"/>
              <w:rPr>
                <w:rFonts w:cs="Arial"/>
                <w:sz w:val="20"/>
                <w:szCs w:val="24"/>
                <w:lang w:val="sr-Latn-CS"/>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A26B7A"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7901F671"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B58460F" w14:textId="77777777" w:rsidR="00F06552" w:rsidRPr="00F06552" w:rsidRDefault="00F06552" w:rsidP="00F06552">
            <w:pPr>
              <w:spacing w:before="0"/>
              <w:jc w:val="right"/>
              <w:rPr>
                <w:rFonts w:cs="Arial"/>
                <w:sz w:val="20"/>
                <w:szCs w:val="20"/>
                <w:lang w:val="sr-Latn-CS"/>
              </w:rPr>
            </w:pPr>
          </w:p>
        </w:tc>
      </w:tr>
      <w:tr w:rsidR="00F06552" w:rsidRPr="00F06552" w14:paraId="1795DD9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D4C5C47"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57CDC4C" w14:textId="77777777" w:rsidR="00F06552" w:rsidRPr="00F06552" w:rsidRDefault="00F06552" w:rsidP="00F06552">
            <w:pPr>
              <w:spacing w:before="0"/>
              <w:rPr>
                <w:rFonts w:cs="Arial"/>
                <w:sz w:val="20"/>
                <w:szCs w:val="24"/>
                <w:lang w:val="sr-Latn-CS"/>
              </w:rPr>
            </w:pPr>
            <w:r w:rsidRPr="00F06552">
              <w:rPr>
                <w:rFonts w:cs="Arial"/>
                <w:sz w:val="20"/>
                <w:szCs w:val="20"/>
                <w:lang w:val="sr-Latn-CS"/>
              </w:rPr>
              <w:t>Задњи пакнови З -10</w:t>
            </w:r>
          </w:p>
        </w:tc>
        <w:tc>
          <w:tcPr>
            <w:tcW w:w="1276" w:type="dxa"/>
            <w:tcBorders>
              <w:top w:val="single" w:sz="4" w:space="0" w:color="auto"/>
              <w:left w:val="single" w:sz="4" w:space="0" w:color="auto"/>
              <w:bottom w:val="single" w:sz="4" w:space="0" w:color="auto"/>
              <w:right w:val="single" w:sz="4" w:space="0" w:color="auto"/>
            </w:tcBorders>
            <w:vAlign w:val="center"/>
          </w:tcPr>
          <w:p w14:paraId="221C148C"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A4CF688" w14:textId="77777777" w:rsidR="00F06552" w:rsidRPr="00F06552" w:rsidRDefault="00F06552" w:rsidP="00F06552">
            <w:pPr>
              <w:spacing w:before="0"/>
              <w:jc w:val="center"/>
              <w:rPr>
                <w:rFonts w:cs="Arial"/>
                <w:sz w:val="24"/>
                <w:szCs w:val="24"/>
                <w:lang w:val="sr-Cyrl-CS"/>
              </w:rPr>
            </w:pPr>
            <w:r w:rsidRPr="00F06552">
              <w:rPr>
                <w:rFonts w:cs="Arial"/>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9A97AB"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76B97A45"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494B2A3" w14:textId="77777777" w:rsidR="00F06552" w:rsidRPr="00F06552" w:rsidRDefault="00F06552" w:rsidP="00F06552">
            <w:pPr>
              <w:spacing w:before="0"/>
              <w:jc w:val="right"/>
              <w:rPr>
                <w:rFonts w:cs="Arial"/>
                <w:sz w:val="20"/>
                <w:szCs w:val="20"/>
                <w:lang w:val="sr-Latn-CS"/>
              </w:rPr>
            </w:pPr>
          </w:p>
        </w:tc>
      </w:tr>
      <w:tr w:rsidR="00F06552" w:rsidRPr="00F06552" w14:paraId="3EEC779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B621961"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D749B4C" w14:textId="77777777" w:rsidR="00F06552" w:rsidRPr="00F06552" w:rsidRDefault="00F06552" w:rsidP="00F06552">
            <w:pPr>
              <w:spacing w:before="0"/>
              <w:rPr>
                <w:rFonts w:cs="Arial"/>
                <w:sz w:val="20"/>
                <w:szCs w:val="24"/>
                <w:lang w:val="sr-Cyrl-CS"/>
              </w:rPr>
            </w:pPr>
            <w:r w:rsidRPr="00F06552">
              <w:rPr>
                <w:rFonts w:cs="Arial"/>
                <w:sz w:val="20"/>
                <w:szCs w:val="20"/>
                <w:lang w:val="sr-Cyrl-CS"/>
              </w:rPr>
              <w:t>Главчина зад. точка за АБС –З10</w:t>
            </w:r>
          </w:p>
        </w:tc>
        <w:tc>
          <w:tcPr>
            <w:tcW w:w="1276" w:type="dxa"/>
            <w:tcBorders>
              <w:top w:val="single" w:sz="4" w:space="0" w:color="auto"/>
              <w:left w:val="single" w:sz="4" w:space="0" w:color="auto"/>
              <w:bottom w:val="single" w:sz="4" w:space="0" w:color="auto"/>
              <w:right w:val="single" w:sz="4" w:space="0" w:color="auto"/>
            </w:tcBorders>
            <w:vAlign w:val="center"/>
          </w:tcPr>
          <w:p w14:paraId="6D766C3A"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322E10E"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kom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20DD2F"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33D21ABC"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E585CCA" w14:textId="77777777" w:rsidR="00F06552" w:rsidRPr="00F06552" w:rsidRDefault="00F06552" w:rsidP="00F06552">
            <w:pPr>
              <w:spacing w:before="0"/>
              <w:jc w:val="right"/>
              <w:rPr>
                <w:rFonts w:cs="Arial"/>
                <w:sz w:val="20"/>
                <w:szCs w:val="20"/>
                <w:lang w:val="sr-Latn-CS"/>
              </w:rPr>
            </w:pPr>
          </w:p>
        </w:tc>
      </w:tr>
      <w:tr w:rsidR="00F06552" w:rsidRPr="00F06552" w14:paraId="6DA02B4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0B4BD44"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0CD9247" w14:textId="77777777" w:rsidR="00F06552" w:rsidRPr="00F06552" w:rsidRDefault="00F06552" w:rsidP="00F06552">
            <w:pPr>
              <w:spacing w:before="0"/>
              <w:rPr>
                <w:rFonts w:cs="Arial"/>
                <w:sz w:val="20"/>
                <w:szCs w:val="24"/>
                <w:lang w:val="sr-Cyrl-CS"/>
              </w:rPr>
            </w:pPr>
            <w:r w:rsidRPr="00F06552">
              <w:rPr>
                <w:rFonts w:cs="Arial"/>
                <w:sz w:val="20"/>
                <w:szCs w:val="20"/>
                <w:lang w:val="sr-Cyrl-CS"/>
              </w:rPr>
              <w:t>Задњи добош точка З-10</w:t>
            </w:r>
          </w:p>
        </w:tc>
        <w:tc>
          <w:tcPr>
            <w:tcW w:w="1276" w:type="dxa"/>
            <w:tcBorders>
              <w:top w:val="single" w:sz="4" w:space="0" w:color="auto"/>
              <w:left w:val="single" w:sz="4" w:space="0" w:color="auto"/>
              <w:bottom w:val="single" w:sz="4" w:space="0" w:color="auto"/>
              <w:right w:val="single" w:sz="4" w:space="0" w:color="auto"/>
            </w:tcBorders>
            <w:vAlign w:val="center"/>
          </w:tcPr>
          <w:p w14:paraId="69716696"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E797C8F"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AC46C0"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D23148F"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5D87F80" w14:textId="77777777" w:rsidR="00F06552" w:rsidRPr="00F06552" w:rsidRDefault="00F06552" w:rsidP="00F06552">
            <w:pPr>
              <w:spacing w:before="0"/>
              <w:jc w:val="right"/>
              <w:rPr>
                <w:rFonts w:cs="Arial"/>
                <w:sz w:val="20"/>
                <w:szCs w:val="20"/>
                <w:lang w:val="sr-Latn-CS"/>
              </w:rPr>
            </w:pPr>
          </w:p>
        </w:tc>
      </w:tr>
      <w:tr w:rsidR="00F06552" w:rsidRPr="00F06552" w14:paraId="014E4880"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4A89A68"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338655E" w14:textId="77777777" w:rsidR="00F06552" w:rsidRPr="00F06552" w:rsidRDefault="00F06552" w:rsidP="00F06552">
            <w:pPr>
              <w:spacing w:before="0"/>
              <w:rPr>
                <w:rFonts w:cs="Arial"/>
                <w:sz w:val="20"/>
                <w:szCs w:val="24"/>
                <w:lang w:val="sr-Latn-CS"/>
              </w:rPr>
            </w:pPr>
            <w:r w:rsidRPr="00F06552">
              <w:rPr>
                <w:rFonts w:cs="Arial"/>
                <w:sz w:val="20"/>
                <w:szCs w:val="20"/>
                <w:lang w:val="sr-Latn-CS"/>
              </w:rPr>
              <w:t>Сајла ручне З -10</w:t>
            </w:r>
          </w:p>
        </w:tc>
        <w:tc>
          <w:tcPr>
            <w:tcW w:w="1276" w:type="dxa"/>
            <w:tcBorders>
              <w:top w:val="single" w:sz="4" w:space="0" w:color="auto"/>
              <w:left w:val="single" w:sz="4" w:space="0" w:color="auto"/>
              <w:bottom w:val="single" w:sz="4" w:space="0" w:color="auto"/>
              <w:right w:val="single" w:sz="4" w:space="0" w:color="auto"/>
            </w:tcBorders>
            <w:vAlign w:val="center"/>
          </w:tcPr>
          <w:p w14:paraId="65959BF7"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78D443F"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8005D8"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76D0AF4"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D4A2A86" w14:textId="77777777" w:rsidR="00F06552" w:rsidRPr="00F06552" w:rsidRDefault="00F06552" w:rsidP="00F06552">
            <w:pPr>
              <w:spacing w:before="0"/>
              <w:jc w:val="center"/>
              <w:rPr>
                <w:rFonts w:cs="Arial"/>
                <w:sz w:val="20"/>
                <w:szCs w:val="24"/>
                <w:lang w:val="sr-Latn-CS"/>
              </w:rPr>
            </w:pPr>
          </w:p>
        </w:tc>
      </w:tr>
      <w:tr w:rsidR="00F06552" w:rsidRPr="00F06552" w14:paraId="0C8471D5"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340069B"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A4A3350" w14:textId="77777777" w:rsidR="00F06552" w:rsidRPr="00F06552" w:rsidRDefault="00F06552" w:rsidP="00F06552">
            <w:pPr>
              <w:spacing w:before="0"/>
              <w:rPr>
                <w:rFonts w:cs="Arial"/>
                <w:sz w:val="20"/>
                <w:szCs w:val="24"/>
                <w:lang w:val="sr-Latn-CS"/>
              </w:rPr>
            </w:pPr>
            <w:r w:rsidRPr="00F06552">
              <w:rPr>
                <w:rFonts w:cs="Arial"/>
                <w:sz w:val="20"/>
                <w:szCs w:val="20"/>
                <w:lang w:val="sr-Latn-CS"/>
              </w:rPr>
              <w:t>Филтер уља З -10</w:t>
            </w:r>
          </w:p>
        </w:tc>
        <w:tc>
          <w:tcPr>
            <w:tcW w:w="1276" w:type="dxa"/>
            <w:tcBorders>
              <w:top w:val="single" w:sz="4" w:space="0" w:color="auto"/>
              <w:left w:val="single" w:sz="4" w:space="0" w:color="auto"/>
              <w:bottom w:val="single" w:sz="4" w:space="0" w:color="auto"/>
              <w:right w:val="single" w:sz="4" w:space="0" w:color="auto"/>
            </w:tcBorders>
            <w:vAlign w:val="center"/>
          </w:tcPr>
          <w:p w14:paraId="4B9F6296"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C95E078"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13C79"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6209E8D6"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13655C0" w14:textId="77777777" w:rsidR="00F06552" w:rsidRPr="00F06552" w:rsidRDefault="00F06552" w:rsidP="00F06552">
            <w:pPr>
              <w:spacing w:before="0"/>
              <w:jc w:val="center"/>
              <w:rPr>
                <w:rFonts w:cs="Arial"/>
                <w:sz w:val="20"/>
                <w:szCs w:val="24"/>
                <w:lang w:val="sr-Latn-CS"/>
              </w:rPr>
            </w:pPr>
          </w:p>
        </w:tc>
      </w:tr>
      <w:tr w:rsidR="00F06552" w:rsidRPr="00F06552" w14:paraId="57E1354A"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00FAC01"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44681FA" w14:textId="77777777" w:rsidR="00F06552" w:rsidRPr="00F06552" w:rsidRDefault="00F06552" w:rsidP="00F06552">
            <w:pPr>
              <w:spacing w:before="0"/>
              <w:rPr>
                <w:rFonts w:cs="Arial"/>
                <w:sz w:val="20"/>
                <w:szCs w:val="24"/>
                <w:lang w:val="sr-Latn-CS"/>
              </w:rPr>
            </w:pPr>
            <w:r w:rsidRPr="00F06552">
              <w:rPr>
                <w:rFonts w:cs="Arial"/>
                <w:sz w:val="20"/>
                <w:szCs w:val="20"/>
                <w:lang w:val="sr-Latn-CS"/>
              </w:rPr>
              <w:t>Филтер ваздуха З -10</w:t>
            </w:r>
          </w:p>
        </w:tc>
        <w:tc>
          <w:tcPr>
            <w:tcW w:w="1276" w:type="dxa"/>
            <w:tcBorders>
              <w:top w:val="single" w:sz="4" w:space="0" w:color="auto"/>
              <w:left w:val="single" w:sz="4" w:space="0" w:color="auto"/>
              <w:bottom w:val="single" w:sz="4" w:space="0" w:color="auto"/>
              <w:right w:val="single" w:sz="4" w:space="0" w:color="auto"/>
            </w:tcBorders>
            <w:vAlign w:val="center"/>
          </w:tcPr>
          <w:p w14:paraId="1FF4FE9B"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4D84F49"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66683B"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78B9688F"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BED40F0" w14:textId="77777777" w:rsidR="00F06552" w:rsidRPr="00F06552" w:rsidRDefault="00F06552" w:rsidP="00F06552">
            <w:pPr>
              <w:spacing w:before="0"/>
              <w:jc w:val="center"/>
              <w:rPr>
                <w:rFonts w:cs="Arial"/>
                <w:sz w:val="20"/>
                <w:szCs w:val="24"/>
                <w:lang w:val="sr-Latn-CS"/>
              </w:rPr>
            </w:pPr>
          </w:p>
        </w:tc>
      </w:tr>
      <w:tr w:rsidR="00F06552" w:rsidRPr="00F06552" w14:paraId="48E20AB6"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5C64CB1"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3792952" w14:textId="77777777" w:rsidR="00F06552" w:rsidRPr="00F06552" w:rsidRDefault="00F06552" w:rsidP="00F06552">
            <w:pPr>
              <w:spacing w:before="0"/>
              <w:rPr>
                <w:rFonts w:cs="Arial"/>
                <w:sz w:val="20"/>
                <w:szCs w:val="20"/>
                <w:lang w:val="sr-Cyrl-CS"/>
              </w:rPr>
            </w:pPr>
            <w:r w:rsidRPr="00F06552">
              <w:rPr>
                <w:rFonts w:cs="Arial"/>
                <w:sz w:val="20"/>
                <w:szCs w:val="20"/>
                <w:lang w:val="sr-Cyrl-CS"/>
              </w:rPr>
              <w:t>Филтер климе З-10</w:t>
            </w:r>
          </w:p>
        </w:tc>
        <w:tc>
          <w:tcPr>
            <w:tcW w:w="1276" w:type="dxa"/>
            <w:tcBorders>
              <w:top w:val="single" w:sz="4" w:space="0" w:color="auto"/>
              <w:left w:val="single" w:sz="4" w:space="0" w:color="auto"/>
              <w:bottom w:val="single" w:sz="4" w:space="0" w:color="auto"/>
              <w:right w:val="single" w:sz="4" w:space="0" w:color="auto"/>
            </w:tcBorders>
            <w:vAlign w:val="center"/>
          </w:tcPr>
          <w:p w14:paraId="6A3314EA"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B644F3"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80065B"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0D809000"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82119A8" w14:textId="77777777" w:rsidR="00F06552" w:rsidRPr="00F06552" w:rsidRDefault="00F06552" w:rsidP="00F06552">
            <w:pPr>
              <w:spacing w:before="0"/>
              <w:jc w:val="center"/>
              <w:rPr>
                <w:rFonts w:cs="Arial"/>
                <w:sz w:val="20"/>
                <w:szCs w:val="24"/>
                <w:lang w:val="sr-Latn-CS"/>
              </w:rPr>
            </w:pPr>
          </w:p>
        </w:tc>
      </w:tr>
      <w:tr w:rsidR="00F06552" w:rsidRPr="00F06552" w14:paraId="555D8F1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2C1C94D"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F545900" w14:textId="77777777" w:rsidR="00F06552" w:rsidRPr="00F06552" w:rsidRDefault="00F06552" w:rsidP="00F06552">
            <w:pPr>
              <w:spacing w:before="0"/>
              <w:rPr>
                <w:rFonts w:cs="Arial"/>
                <w:sz w:val="20"/>
                <w:szCs w:val="20"/>
                <w:lang w:val="sr-Cyrl-CS"/>
              </w:rPr>
            </w:pPr>
            <w:r w:rsidRPr="00F06552">
              <w:rPr>
                <w:rFonts w:cs="Arial"/>
                <w:sz w:val="20"/>
                <w:szCs w:val="20"/>
                <w:lang w:val="sr-Cyrl-CS"/>
              </w:rPr>
              <w:t>Кућиште филтера ваздуха З-10</w:t>
            </w:r>
          </w:p>
        </w:tc>
        <w:tc>
          <w:tcPr>
            <w:tcW w:w="1276" w:type="dxa"/>
            <w:tcBorders>
              <w:top w:val="single" w:sz="4" w:space="0" w:color="auto"/>
              <w:left w:val="single" w:sz="4" w:space="0" w:color="auto"/>
              <w:bottom w:val="single" w:sz="4" w:space="0" w:color="auto"/>
              <w:right w:val="single" w:sz="4" w:space="0" w:color="auto"/>
            </w:tcBorders>
            <w:vAlign w:val="center"/>
          </w:tcPr>
          <w:p w14:paraId="61E7408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FA32154"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28CC0"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041E77B2"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FE2A841" w14:textId="77777777" w:rsidR="00F06552" w:rsidRPr="00F06552" w:rsidRDefault="00F06552" w:rsidP="00F06552">
            <w:pPr>
              <w:spacing w:before="0"/>
              <w:jc w:val="center"/>
              <w:rPr>
                <w:rFonts w:cs="Arial"/>
                <w:sz w:val="20"/>
                <w:szCs w:val="24"/>
                <w:lang w:val="sr-Latn-CS"/>
              </w:rPr>
            </w:pPr>
          </w:p>
        </w:tc>
      </w:tr>
      <w:tr w:rsidR="00F06552" w:rsidRPr="00F06552" w14:paraId="4ECEF3F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148530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EA536C9" w14:textId="77777777" w:rsidR="00F06552" w:rsidRPr="00F06552" w:rsidRDefault="00F06552" w:rsidP="00F06552">
            <w:pPr>
              <w:spacing w:before="0"/>
              <w:rPr>
                <w:rFonts w:cs="Arial"/>
                <w:sz w:val="20"/>
                <w:szCs w:val="20"/>
                <w:lang w:val="sr-Cyrl-CS"/>
              </w:rPr>
            </w:pPr>
            <w:r w:rsidRPr="00F06552">
              <w:rPr>
                <w:rFonts w:cs="Arial"/>
                <w:sz w:val="20"/>
                <w:szCs w:val="20"/>
                <w:lang w:val="sr-Cyrl-CS"/>
              </w:rPr>
              <w:t>Спољ. Оглед. комп мање  л-д З-10</w:t>
            </w:r>
          </w:p>
        </w:tc>
        <w:tc>
          <w:tcPr>
            <w:tcW w:w="1276" w:type="dxa"/>
            <w:tcBorders>
              <w:top w:val="single" w:sz="4" w:space="0" w:color="auto"/>
              <w:left w:val="single" w:sz="4" w:space="0" w:color="auto"/>
              <w:bottom w:val="single" w:sz="4" w:space="0" w:color="auto"/>
              <w:right w:val="single" w:sz="4" w:space="0" w:color="auto"/>
            </w:tcBorders>
            <w:vAlign w:val="center"/>
          </w:tcPr>
          <w:p w14:paraId="3333ACAA"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73CD6C"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9C9601"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6</w:t>
            </w:r>
          </w:p>
        </w:tc>
        <w:tc>
          <w:tcPr>
            <w:tcW w:w="1134" w:type="dxa"/>
            <w:tcBorders>
              <w:top w:val="single" w:sz="4" w:space="0" w:color="auto"/>
              <w:left w:val="single" w:sz="4" w:space="0" w:color="auto"/>
              <w:bottom w:val="single" w:sz="4" w:space="0" w:color="auto"/>
              <w:right w:val="single" w:sz="4" w:space="0" w:color="auto"/>
            </w:tcBorders>
            <w:vAlign w:val="center"/>
          </w:tcPr>
          <w:p w14:paraId="7333822C"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A15BBB6" w14:textId="77777777" w:rsidR="00F06552" w:rsidRPr="00F06552" w:rsidRDefault="00F06552" w:rsidP="00F06552">
            <w:pPr>
              <w:spacing w:before="0"/>
              <w:jc w:val="center"/>
              <w:rPr>
                <w:rFonts w:cs="Arial"/>
                <w:sz w:val="20"/>
                <w:szCs w:val="24"/>
                <w:lang w:val="sr-Latn-CS"/>
              </w:rPr>
            </w:pPr>
          </w:p>
        </w:tc>
      </w:tr>
      <w:tr w:rsidR="00F06552" w:rsidRPr="00F06552" w14:paraId="1D72D7B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472CD3B"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3384398" w14:textId="77777777" w:rsidR="00F06552" w:rsidRPr="00F06552" w:rsidRDefault="00F06552" w:rsidP="00F06552">
            <w:pPr>
              <w:spacing w:before="0"/>
              <w:rPr>
                <w:rFonts w:cs="Arial"/>
                <w:sz w:val="20"/>
                <w:szCs w:val="20"/>
                <w:lang w:val="sr-Cyrl-CS"/>
              </w:rPr>
            </w:pPr>
            <w:r w:rsidRPr="00F06552">
              <w:rPr>
                <w:rFonts w:cs="Arial"/>
                <w:sz w:val="20"/>
                <w:szCs w:val="20"/>
                <w:lang w:val="sr-Cyrl-CS"/>
              </w:rPr>
              <w:t>Спољ. Оглед</w:t>
            </w:r>
            <w:r w:rsidRPr="00F06552">
              <w:rPr>
                <w:rFonts w:cs="Arial"/>
                <w:sz w:val="20"/>
                <w:szCs w:val="20"/>
                <w:lang w:val="sr-Latn-CS"/>
              </w:rPr>
              <w:t xml:space="preserve"> </w:t>
            </w:r>
            <w:r w:rsidRPr="00F06552">
              <w:rPr>
                <w:rFonts w:cs="Arial"/>
                <w:sz w:val="20"/>
                <w:szCs w:val="20"/>
                <w:lang w:val="sr-Cyrl-CS"/>
              </w:rPr>
              <w:t>веће  л-д З-10</w:t>
            </w:r>
          </w:p>
        </w:tc>
        <w:tc>
          <w:tcPr>
            <w:tcW w:w="1276" w:type="dxa"/>
            <w:tcBorders>
              <w:top w:val="single" w:sz="4" w:space="0" w:color="auto"/>
              <w:left w:val="single" w:sz="4" w:space="0" w:color="auto"/>
              <w:bottom w:val="single" w:sz="4" w:space="0" w:color="auto"/>
              <w:right w:val="single" w:sz="4" w:space="0" w:color="auto"/>
            </w:tcBorders>
            <w:vAlign w:val="center"/>
          </w:tcPr>
          <w:p w14:paraId="50862577"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581AD3"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09ED43"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6</w:t>
            </w:r>
          </w:p>
        </w:tc>
        <w:tc>
          <w:tcPr>
            <w:tcW w:w="1134" w:type="dxa"/>
            <w:tcBorders>
              <w:top w:val="single" w:sz="4" w:space="0" w:color="auto"/>
              <w:left w:val="single" w:sz="4" w:space="0" w:color="auto"/>
              <w:bottom w:val="single" w:sz="4" w:space="0" w:color="auto"/>
              <w:right w:val="single" w:sz="4" w:space="0" w:color="auto"/>
            </w:tcBorders>
            <w:vAlign w:val="center"/>
          </w:tcPr>
          <w:p w14:paraId="77E010A8"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9EBFDC1" w14:textId="77777777" w:rsidR="00F06552" w:rsidRPr="00F06552" w:rsidRDefault="00F06552" w:rsidP="00F06552">
            <w:pPr>
              <w:spacing w:before="0"/>
              <w:jc w:val="center"/>
              <w:rPr>
                <w:rFonts w:cs="Arial"/>
                <w:sz w:val="20"/>
                <w:szCs w:val="24"/>
                <w:lang w:val="sr-Latn-CS"/>
              </w:rPr>
            </w:pPr>
          </w:p>
        </w:tc>
      </w:tr>
      <w:tr w:rsidR="00F06552" w:rsidRPr="00F06552" w14:paraId="5B04FDE5"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9CA51F5"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1B712F9"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Поклопац спољ.оглед. л+д З-10</w:t>
            </w:r>
          </w:p>
        </w:tc>
        <w:tc>
          <w:tcPr>
            <w:tcW w:w="1276" w:type="dxa"/>
            <w:tcBorders>
              <w:top w:val="single" w:sz="4" w:space="0" w:color="auto"/>
              <w:left w:val="single" w:sz="4" w:space="0" w:color="auto"/>
              <w:bottom w:val="single" w:sz="4" w:space="0" w:color="auto"/>
              <w:right w:val="single" w:sz="4" w:space="0" w:color="auto"/>
            </w:tcBorders>
            <w:vAlign w:val="center"/>
          </w:tcPr>
          <w:p w14:paraId="275FB4AC"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A2F8A3"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294A01"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1B08B21A"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7A54997" w14:textId="77777777" w:rsidR="00F06552" w:rsidRPr="00F06552" w:rsidRDefault="00F06552" w:rsidP="00F06552">
            <w:pPr>
              <w:spacing w:before="0"/>
              <w:jc w:val="center"/>
              <w:rPr>
                <w:rFonts w:cs="Arial"/>
                <w:sz w:val="20"/>
                <w:szCs w:val="24"/>
                <w:lang w:val="sr-Latn-CS"/>
              </w:rPr>
            </w:pPr>
          </w:p>
        </w:tc>
      </w:tr>
      <w:tr w:rsidR="00F06552" w:rsidRPr="00F06552" w14:paraId="0E1A469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98D2470"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6BBCC41" w14:textId="77777777" w:rsidR="00F06552" w:rsidRPr="00F06552" w:rsidRDefault="00F06552" w:rsidP="00F06552">
            <w:pPr>
              <w:spacing w:before="0"/>
              <w:rPr>
                <w:rFonts w:cs="Arial"/>
                <w:sz w:val="20"/>
                <w:szCs w:val="20"/>
                <w:lang w:val="sr-Cyrl-CS"/>
              </w:rPr>
            </w:pPr>
            <w:r w:rsidRPr="00F06552">
              <w:rPr>
                <w:rFonts w:cs="Arial"/>
                <w:sz w:val="20"/>
                <w:szCs w:val="20"/>
                <w:lang w:val="sr-Cyrl-CS"/>
              </w:rPr>
              <w:t>Унутрашњи ретровизор З-10</w:t>
            </w:r>
          </w:p>
        </w:tc>
        <w:tc>
          <w:tcPr>
            <w:tcW w:w="1276" w:type="dxa"/>
            <w:tcBorders>
              <w:top w:val="single" w:sz="4" w:space="0" w:color="auto"/>
              <w:left w:val="single" w:sz="4" w:space="0" w:color="auto"/>
              <w:bottom w:val="single" w:sz="4" w:space="0" w:color="auto"/>
              <w:right w:val="single" w:sz="4" w:space="0" w:color="auto"/>
            </w:tcBorders>
            <w:vAlign w:val="center"/>
          </w:tcPr>
          <w:p w14:paraId="4D97C536"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757C29"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291F0B"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44989CEC"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DC8DEDB" w14:textId="77777777" w:rsidR="00F06552" w:rsidRPr="00F06552" w:rsidRDefault="00F06552" w:rsidP="00F06552">
            <w:pPr>
              <w:spacing w:before="0"/>
              <w:jc w:val="center"/>
              <w:rPr>
                <w:rFonts w:cs="Arial"/>
                <w:sz w:val="20"/>
                <w:szCs w:val="24"/>
                <w:lang w:val="sr-Latn-CS"/>
              </w:rPr>
            </w:pPr>
          </w:p>
        </w:tc>
      </w:tr>
      <w:tr w:rsidR="00F06552" w:rsidRPr="00F06552" w14:paraId="5007967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1139A5A"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81533B5" w14:textId="77777777" w:rsidR="00F06552" w:rsidRPr="00F06552" w:rsidRDefault="00F06552" w:rsidP="00F06552">
            <w:pPr>
              <w:spacing w:before="0"/>
              <w:rPr>
                <w:rFonts w:cs="Arial"/>
                <w:sz w:val="20"/>
                <w:szCs w:val="20"/>
                <w:lang w:val="sr-Cyrl-CS"/>
              </w:rPr>
            </w:pPr>
            <w:r w:rsidRPr="00F06552">
              <w:rPr>
                <w:rFonts w:cs="Arial"/>
                <w:sz w:val="20"/>
                <w:szCs w:val="20"/>
                <w:lang w:val="sr-Cyrl-CS"/>
              </w:rPr>
              <w:t>Главни кочиони З-10</w:t>
            </w:r>
          </w:p>
        </w:tc>
        <w:tc>
          <w:tcPr>
            <w:tcW w:w="1276" w:type="dxa"/>
            <w:tcBorders>
              <w:top w:val="single" w:sz="4" w:space="0" w:color="auto"/>
              <w:left w:val="single" w:sz="4" w:space="0" w:color="auto"/>
              <w:bottom w:val="single" w:sz="4" w:space="0" w:color="auto"/>
              <w:right w:val="single" w:sz="4" w:space="0" w:color="auto"/>
            </w:tcBorders>
            <w:vAlign w:val="center"/>
          </w:tcPr>
          <w:p w14:paraId="306D656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FD7A7D5" w14:textId="77777777" w:rsidR="00F06552" w:rsidRPr="00F06552" w:rsidRDefault="00F06552" w:rsidP="00F06552">
            <w:pPr>
              <w:spacing w:before="0"/>
              <w:jc w:val="center"/>
              <w:rPr>
                <w:sz w:val="24"/>
                <w:szCs w:val="24"/>
                <w:lang w:val="sr-Cyrl-CS"/>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4E95E8"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44D9C51D"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16BCF96" w14:textId="77777777" w:rsidR="00F06552" w:rsidRPr="00F06552" w:rsidRDefault="00F06552" w:rsidP="00F06552">
            <w:pPr>
              <w:spacing w:before="0"/>
              <w:jc w:val="center"/>
              <w:rPr>
                <w:rFonts w:cs="Arial"/>
                <w:sz w:val="20"/>
                <w:szCs w:val="24"/>
                <w:lang w:val="sr-Latn-CS"/>
              </w:rPr>
            </w:pPr>
          </w:p>
        </w:tc>
      </w:tr>
      <w:tr w:rsidR="00F06552" w:rsidRPr="00F06552" w14:paraId="78E098F6"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E243F80"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FA4FD65" w14:textId="77777777" w:rsidR="00F06552" w:rsidRPr="00F06552" w:rsidRDefault="00F06552" w:rsidP="00F06552">
            <w:pPr>
              <w:spacing w:before="0"/>
              <w:rPr>
                <w:rFonts w:cs="Arial"/>
                <w:sz w:val="20"/>
                <w:szCs w:val="24"/>
                <w:lang w:val="sr-Cyrl-CS"/>
              </w:rPr>
            </w:pPr>
            <w:r w:rsidRPr="00F06552">
              <w:rPr>
                <w:rFonts w:cs="Arial"/>
                <w:sz w:val="20"/>
                <w:szCs w:val="20"/>
                <w:lang w:val="sr-Cyrl-CS"/>
              </w:rPr>
              <w:t xml:space="preserve">Задњи </w:t>
            </w:r>
            <w:r w:rsidRPr="00F06552">
              <w:rPr>
                <w:rFonts w:cs="Arial"/>
                <w:sz w:val="20"/>
                <w:szCs w:val="20"/>
                <w:lang w:val="sr-Latn-CS"/>
              </w:rPr>
              <w:t>лонац ауспуха</w:t>
            </w:r>
          </w:p>
        </w:tc>
        <w:tc>
          <w:tcPr>
            <w:tcW w:w="1276" w:type="dxa"/>
            <w:tcBorders>
              <w:top w:val="single" w:sz="4" w:space="0" w:color="auto"/>
              <w:left w:val="single" w:sz="4" w:space="0" w:color="auto"/>
              <w:bottom w:val="single" w:sz="4" w:space="0" w:color="auto"/>
              <w:right w:val="single" w:sz="4" w:space="0" w:color="auto"/>
            </w:tcBorders>
            <w:vAlign w:val="center"/>
          </w:tcPr>
          <w:p w14:paraId="5799FB1C"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433ED5"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CE4D2B"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C7331A8"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A44B500" w14:textId="77777777" w:rsidR="00F06552" w:rsidRPr="00F06552" w:rsidRDefault="00F06552" w:rsidP="00F06552">
            <w:pPr>
              <w:spacing w:before="0"/>
              <w:jc w:val="center"/>
              <w:rPr>
                <w:rFonts w:cs="Arial"/>
                <w:sz w:val="20"/>
                <w:szCs w:val="24"/>
                <w:lang w:val="sr-Latn-CS"/>
              </w:rPr>
            </w:pPr>
          </w:p>
        </w:tc>
      </w:tr>
      <w:tr w:rsidR="00F06552" w:rsidRPr="00F06552" w14:paraId="6DB5BCB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B591F0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507837F" w14:textId="77777777" w:rsidR="00F06552" w:rsidRPr="00F06552" w:rsidRDefault="00F06552" w:rsidP="00F06552">
            <w:pPr>
              <w:spacing w:before="0"/>
              <w:rPr>
                <w:rFonts w:cs="Arial"/>
                <w:sz w:val="20"/>
                <w:szCs w:val="24"/>
                <w:lang w:val="sr-Cyrl-CS"/>
              </w:rPr>
            </w:pPr>
            <w:r w:rsidRPr="00F06552">
              <w:rPr>
                <w:rFonts w:cs="Arial"/>
                <w:sz w:val="20"/>
                <w:szCs w:val="20"/>
                <w:lang w:val="sr-Cyrl-CS"/>
              </w:rPr>
              <w:t>Средња цев ауспуха</w:t>
            </w:r>
          </w:p>
        </w:tc>
        <w:tc>
          <w:tcPr>
            <w:tcW w:w="1276" w:type="dxa"/>
            <w:tcBorders>
              <w:top w:val="single" w:sz="4" w:space="0" w:color="auto"/>
              <w:left w:val="single" w:sz="4" w:space="0" w:color="auto"/>
              <w:bottom w:val="single" w:sz="4" w:space="0" w:color="auto"/>
              <w:right w:val="single" w:sz="4" w:space="0" w:color="auto"/>
            </w:tcBorders>
            <w:vAlign w:val="center"/>
          </w:tcPr>
          <w:p w14:paraId="0C4C449B"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64F09AE4"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72F996"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EDDEAC0"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28399F2" w14:textId="77777777" w:rsidR="00F06552" w:rsidRPr="00F06552" w:rsidRDefault="00F06552" w:rsidP="00F06552">
            <w:pPr>
              <w:spacing w:before="0"/>
              <w:jc w:val="center"/>
              <w:rPr>
                <w:rFonts w:cs="Arial"/>
                <w:sz w:val="20"/>
                <w:szCs w:val="24"/>
                <w:lang w:val="sr-Latn-CS"/>
              </w:rPr>
            </w:pPr>
          </w:p>
        </w:tc>
      </w:tr>
      <w:tr w:rsidR="00F06552" w:rsidRPr="00F06552" w14:paraId="1A43B7B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015B695"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C0A66F2" w14:textId="77777777" w:rsidR="00F06552" w:rsidRPr="00F06552" w:rsidRDefault="00F06552" w:rsidP="00F06552">
            <w:pPr>
              <w:spacing w:before="0"/>
              <w:rPr>
                <w:rFonts w:cs="Arial"/>
                <w:sz w:val="20"/>
                <w:szCs w:val="24"/>
                <w:lang w:val="sr-Cyrl-CS"/>
              </w:rPr>
            </w:pPr>
            <w:r w:rsidRPr="00F06552">
              <w:rPr>
                <w:rFonts w:cs="Arial"/>
                <w:sz w:val="20"/>
                <w:szCs w:val="20"/>
                <w:lang w:val="sr-Cyrl-CS"/>
              </w:rPr>
              <w:t>Шелна ауспуха</w:t>
            </w:r>
          </w:p>
        </w:tc>
        <w:tc>
          <w:tcPr>
            <w:tcW w:w="1276" w:type="dxa"/>
            <w:tcBorders>
              <w:top w:val="single" w:sz="4" w:space="0" w:color="auto"/>
              <w:left w:val="single" w:sz="4" w:space="0" w:color="auto"/>
              <w:bottom w:val="single" w:sz="4" w:space="0" w:color="auto"/>
              <w:right w:val="single" w:sz="4" w:space="0" w:color="auto"/>
            </w:tcBorders>
            <w:vAlign w:val="center"/>
          </w:tcPr>
          <w:p w14:paraId="061C0C49"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7D101319"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B9AA54"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30</w:t>
            </w:r>
          </w:p>
        </w:tc>
        <w:tc>
          <w:tcPr>
            <w:tcW w:w="1134" w:type="dxa"/>
            <w:tcBorders>
              <w:top w:val="single" w:sz="4" w:space="0" w:color="auto"/>
              <w:left w:val="single" w:sz="4" w:space="0" w:color="auto"/>
              <w:bottom w:val="single" w:sz="4" w:space="0" w:color="auto"/>
              <w:right w:val="single" w:sz="4" w:space="0" w:color="auto"/>
            </w:tcBorders>
            <w:vAlign w:val="center"/>
          </w:tcPr>
          <w:p w14:paraId="29C84949"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3B0373C" w14:textId="77777777" w:rsidR="00F06552" w:rsidRPr="00F06552" w:rsidRDefault="00F06552" w:rsidP="00F06552">
            <w:pPr>
              <w:spacing w:before="0"/>
              <w:jc w:val="center"/>
              <w:rPr>
                <w:rFonts w:cs="Arial"/>
                <w:sz w:val="20"/>
                <w:szCs w:val="24"/>
                <w:lang w:val="sr-Latn-CS"/>
              </w:rPr>
            </w:pPr>
          </w:p>
        </w:tc>
      </w:tr>
      <w:tr w:rsidR="00F06552" w:rsidRPr="00F06552" w14:paraId="6817046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2EC9751"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975C71B" w14:textId="77777777" w:rsidR="00F06552" w:rsidRPr="00F06552" w:rsidRDefault="00F06552" w:rsidP="00F06552">
            <w:pPr>
              <w:spacing w:before="0"/>
              <w:rPr>
                <w:rFonts w:cs="Arial"/>
                <w:sz w:val="20"/>
                <w:szCs w:val="24"/>
                <w:lang w:val="sr-Latn-CS"/>
              </w:rPr>
            </w:pPr>
            <w:r w:rsidRPr="00F06552">
              <w:rPr>
                <w:rFonts w:cs="Arial"/>
                <w:sz w:val="20"/>
                <w:szCs w:val="20"/>
                <w:lang w:val="sr-Latn-CS"/>
              </w:rPr>
              <w:t>Закачка ауспуха З -10</w:t>
            </w:r>
          </w:p>
        </w:tc>
        <w:tc>
          <w:tcPr>
            <w:tcW w:w="1276" w:type="dxa"/>
            <w:tcBorders>
              <w:top w:val="single" w:sz="4" w:space="0" w:color="auto"/>
              <w:left w:val="single" w:sz="4" w:space="0" w:color="auto"/>
              <w:bottom w:val="single" w:sz="4" w:space="0" w:color="auto"/>
              <w:right w:val="single" w:sz="4" w:space="0" w:color="auto"/>
            </w:tcBorders>
            <w:vAlign w:val="center"/>
          </w:tcPr>
          <w:p w14:paraId="766437FD"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DC4D54D"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37D680"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30</w:t>
            </w:r>
          </w:p>
        </w:tc>
        <w:tc>
          <w:tcPr>
            <w:tcW w:w="1134" w:type="dxa"/>
            <w:tcBorders>
              <w:top w:val="single" w:sz="4" w:space="0" w:color="auto"/>
              <w:left w:val="single" w:sz="4" w:space="0" w:color="auto"/>
              <w:bottom w:val="single" w:sz="4" w:space="0" w:color="auto"/>
              <w:right w:val="single" w:sz="4" w:space="0" w:color="auto"/>
            </w:tcBorders>
            <w:vAlign w:val="center"/>
          </w:tcPr>
          <w:p w14:paraId="102C92CB"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9082242" w14:textId="77777777" w:rsidR="00F06552" w:rsidRPr="00F06552" w:rsidRDefault="00F06552" w:rsidP="00F06552">
            <w:pPr>
              <w:spacing w:before="0"/>
              <w:jc w:val="center"/>
              <w:rPr>
                <w:rFonts w:cs="Arial"/>
                <w:sz w:val="20"/>
                <w:szCs w:val="24"/>
                <w:lang w:val="sr-Latn-CS"/>
              </w:rPr>
            </w:pPr>
          </w:p>
        </w:tc>
      </w:tr>
      <w:tr w:rsidR="00F06552" w:rsidRPr="00F06552" w14:paraId="06250450"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6110018"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3D6B4A" w14:textId="77777777" w:rsidR="00F06552" w:rsidRPr="00F06552" w:rsidRDefault="00F06552" w:rsidP="00F06552">
            <w:pPr>
              <w:spacing w:before="0"/>
              <w:rPr>
                <w:rFonts w:cs="Arial"/>
                <w:sz w:val="20"/>
                <w:szCs w:val="20"/>
                <w:lang w:val="sr-Latn-CS"/>
              </w:rPr>
            </w:pPr>
            <w:r w:rsidRPr="00F06552">
              <w:rPr>
                <w:rFonts w:cs="Arial"/>
                <w:sz w:val="20"/>
                <w:szCs w:val="20"/>
                <w:lang w:val="sr-Latn-CS"/>
              </w:rPr>
              <w:t>Гумени носач задњег лонца З -10</w:t>
            </w:r>
          </w:p>
        </w:tc>
        <w:tc>
          <w:tcPr>
            <w:tcW w:w="1276" w:type="dxa"/>
            <w:tcBorders>
              <w:top w:val="single" w:sz="4" w:space="0" w:color="auto"/>
              <w:left w:val="single" w:sz="4" w:space="0" w:color="auto"/>
              <w:bottom w:val="single" w:sz="4" w:space="0" w:color="auto"/>
              <w:right w:val="single" w:sz="4" w:space="0" w:color="auto"/>
            </w:tcBorders>
            <w:vAlign w:val="center"/>
          </w:tcPr>
          <w:p w14:paraId="0049D62B"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BA9F2C2"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D2CCBA"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30</w:t>
            </w:r>
          </w:p>
        </w:tc>
        <w:tc>
          <w:tcPr>
            <w:tcW w:w="1134" w:type="dxa"/>
            <w:tcBorders>
              <w:top w:val="single" w:sz="4" w:space="0" w:color="auto"/>
              <w:left w:val="single" w:sz="4" w:space="0" w:color="auto"/>
              <w:bottom w:val="single" w:sz="4" w:space="0" w:color="auto"/>
              <w:right w:val="single" w:sz="4" w:space="0" w:color="auto"/>
            </w:tcBorders>
            <w:vAlign w:val="center"/>
          </w:tcPr>
          <w:p w14:paraId="7F04D209"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6FA94A2" w14:textId="77777777" w:rsidR="00F06552" w:rsidRPr="00F06552" w:rsidRDefault="00F06552" w:rsidP="00F06552">
            <w:pPr>
              <w:spacing w:before="0"/>
              <w:jc w:val="center"/>
              <w:rPr>
                <w:rFonts w:cs="Arial"/>
                <w:sz w:val="20"/>
                <w:szCs w:val="24"/>
                <w:lang w:val="sr-Latn-CS"/>
              </w:rPr>
            </w:pPr>
          </w:p>
        </w:tc>
      </w:tr>
      <w:tr w:rsidR="00F06552" w:rsidRPr="00F06552" w14:paraId="45CE75A5"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5233579"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2C73694" w14:textId="77777777" w:rsidR="00F06552" w:rsidRPr="00F06552" w:rsidRDefault="00F06552" w:rsidP="00F06552">
            <w:pPr>
              <w:spacing w:before="0"/>
              <w:rPr>
                <w:rFonts w:cs="Arial"/>
                <w:sz w:val="20"/>
                <w:szCs w:val="20"/>
                <w:lang w:val="sr-Cyrl-CS"/>
              </w:rPr>
            </w:pPr>
            <w:r w:rsidRPr="00F06552">
              <w:rPr>
                <w:rFonts w:cs="Arial"/>
                <w:sz w:val="20"/>
                <w:szCs w:val="20"/>
                <w:lang w:val="sr-Cyrl-CS"/>
              </w:rPr>
              <w:t>Ламбда сонда горња</w:t>
            </w:r>
          </w:p>
        </w:tc>
        <w:tc>
          <w:tcPr>
            <w:tcW w:w="1276" w:type="dxa"/>
            <w:tcBorders>
              <w:top w:val="single" w:sz="4" w:space="0" w:color="auto"/>
              <w:left w:val="single" w:sz="4" w:space="0" w:color="auto"/>
              <w:bottom w:val="single" w:sz="4" w:space="0" w:color="auto"/>
              <w:right w:val="single" w:sz="4" w:space="0" w:color="auto"/>
            </w:tcBorders>
            <w:vAlign w:val="center"/>
          </w:tcPr>
          <w:p w14:paraId="6F859A83"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7385901E"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F6CAE7"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47D2F16F"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2851049" w14:textId="77777777" w:rsidR="00F06552" w:rsidRPr="00F06552" w:rsidRDefault="00F06552" w:rsidP="00F06552">
            <w:pPr>
              <w:spacing w:before="0"/>
              <w:jc w:val="center"/>
              <w:rPr>
                <w:rFonts w:cs="Arial"/>
                <w:sz w:val="20"/>
                <w:szCs w:val="24"/>
                <w:lang w:val="sr-Latn-CS"/>
              </w:rPr>
            </w:pPr>
          </w:p>
        </w:tc>
      </w:tr>
      <w:tr w:rsidR="00F06552" w:rsidRPr="00F06552" w14:paraId="6D460EC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C840C78"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DF13B0" w14:textId="77777777" w:rsidR="00F06552" w:rsidRPr="00F06552" w:rsidRDefault="00F06552" w:rsidP="00F06552">
            <w:pPr>
              <w:spacing w:before="0"/>
              <w:rPr>
                <w:rFonts w:cs="Arial"/>
                <w:sz w:val="20"/>
                <w:szCs w:val="20"/>
                <w:lang w:val="sr-Cyrl-CS"/>
              </w:rPr>
            </w:pPr>
            <w:r w:rsidRPr="00F06552">
              <w:rPr>
                <w:rFonts w:cs="Arial"/>
                <w:sz w:val="20"/>
                <w:szCs w:val="20"/>
                <w:lang w:val="sr-Cyrl-CS"/>
              </w:rPr>
              <w:t>Ламбда сонда доња</w:t>
            </w:r>
          </w:p>
        </w:tc>
        <w:tc>
          <w:tcPr>
            <w:tcW w:w="1276" w:type="dxa"/>
            <w:tcBorders>
              <w:top w:val="single" w:sz="4" w:space="0" w:color="auto"/>
              <w:left w:val="single" w:sz="4" w:space="0" w:color="auto"/>
              <w:bottom w:val="single" w:sz="4" w:space="0" w:color="auto"/>
              <w:right w:val="single" w:sz="4" w:space="0" w:color="auto"/>
            </w:tcBorders>
            <w:vAlign w:val="center"/>
          </w:tcPr>
          <w:p w14:paraId="59031456"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6630196E"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4C8A45"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396155D4"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6267AE8" w14:textId="77777777" w:rsidR="00F06552" w:rsidRPr="00F06552" w:rsidRDefault="00F06552" w:rsidP="00F06552">
            <w:pPr>
              <w:spacing w:before="0"/>
              <w:jc w:val="center"/>
              <w:rPr>
                <w:rFonts w:cs="Arial"/>
                <w:sz w:val="20"/>
                <w:szCs w:val="24"/>
                <w:lang w:val="sr-Latn-CS"/>
              </w:rPr>
            </w:pPr>
          </w:p>
        </w:tc>
      </w:tr>
      <w:tr w:rsidR="00F06552" w:rsidRPr="00F06552" w14:paraId="4CE7D36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3B1520A"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4A52592"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ПВЦ-решетка пр.бтаника</w:t>
            </w:r>
          </w:p>
        </w:tc>
        <w:tc>
          <w:tcPr>
            <w:tcW w:w="1276" w:type="dxa"/>
            <w:tcBorders>
              <w:top w:val="single" w:sz="4" w:space="0" w:color="auto"/>
              <w:left w:val="single" w:sz="4" w:space="0" w:color="auto"/>
              <w:bottom w:val="single" w:sz="4" w:space="0" w:color="auto"/>
              <w:right w:val="single" w:sz="4" w:space="0" w:color="auto"/>
            </w:tcBorders>
            <w:vAlign w:val="center"/>
          </w:tcPr>
          <w:p w14:paraId="3E9F2702"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7AA850D0"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313AA5"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49A381D1"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0B7F968" w14:textId="77777777" w:rsidR="00F06552" w:rsidRPr="00F06552" w:rsidRDefault="00F06552" w:rsidP="00F06552">
            <w:pPr>
              <w:spacing w:before="0"/>
              <w:jc w:val="center"/>
              <w:rPr>
                <w:rFonts w:cs="Arial"/>
                <w:sz w:val="20"/>
                <w:szCs w:val="24"/>
                <w:lang w:val="sr-Latn-CS"/>
              </w:rPr>
            </w:pPr>
          </w:p>
        </w:tc>
      </w:tr>
      <w:tr w:rsidR="00F06552" w:rsidRPr="00F06552" w14:paraId="1C972DB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4A5572D"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60E4DDD" w14:textId="77777777" w:rsidR="00F06552" w:rsidRPr="00F06552" w:rsidRDefault="00F06552" w:rsidP="00F06552">
            <w:pPr>
              <w:spacing w:before="0"/>
              <w:rPr>
                <w:rFonts w:cs="Arial"/>
                <w:sz w:val="20"/>
                <w:szCs w:val="24"/>
                <w:lang w:val="sr-Latn-CS"/>
              </w:rPr>
            </w:pPr>
            <w:r w:rsidRPr="00F06552">
              <w:rPr>
                <w:rFonts w:cs="Arial"/>
                <w:sz w:val="20"/>
                <w:szCs w:val="20"/>
                <w:lang w:val="sr-Latn-CS"/>
              </w:rPr>
              <w:t>Амортизер предњи З -10</w:t>
            </w:r>
          </w:p>
        </w:tc>
        <w:tc>
          <w:tcPr>
            <w:tcW w:w="1276" w:type="dxa"/>
            <w:tcBorders>
              <w:top w:val="single" w:sz="4" w:space="0" w:color="auto"/>
              <w:left w:val="single" w:sz="4" w:space="0" w:color="auto"/>
              <w:bottom w:val="single" w:sz="4" w:space="0" w:color="auto"/>
              <w:right w:val="single" w:sz="4" w:space="0" w:color="auto"/>
            </w:tcBorders>
            <w:vAlign w:val="center"/>
          </w:tcPr>
          <w:p w14:paraId="6DCDDC24"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834E83"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67ADC4"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6</w:t>
            </w:r>
          </w:p>
        </w:tc>
        <w:tc>
          <w:tcPr>
            <w:tcW w:w="1134" w:type="dxa"/>
            <w:tcBorders>
              <w:top w:val="single" w:sz="4" w:space="0" w:color="auto"/>
              <w:left w:val="single" w:sz="4" w:space="0" w:color="auto"/>
              <w:bottom w:val="single" w:sz="4" w:space="0" w:color="auto"/>
              <w:right w:val="single" w:sz="4" w:space="0" w:color="auto"/>
            </w:tcBorders>
            <w:vAlign w:val="center"/>
          </w:tcPr>
          <w:p w14:paraId="0181F832"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21B4E49" w14:textId="77777777" w:rsidR="00F06552" w:rsidRPr="00F06552" w:rsidRDefault="00F06552" w:rsidP="00F06552">
            <w:pPr>
              <w:spacing w:before="0"/>
              <w:jc w:val="center"/>
              <w:rPr>
                <w:rFonts w:cs="Arial"/>
                <w:sz w:val="20"/>
                <w:szCs w:val="24"/>
                <w:lang w:val="sr-Latn-CS"/>
              </w:rPr>
            </w:pPr>
          </w:p>
        </w:tc>
      </w:tr>
      <w:tr w:rsidR="00F06552" w:rsidRPr="00F06552" w14:paraId="79F11D2F"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EC23D1E"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CAF8E1A" w14:textId="77777777" w:rsidR="00F06552" w:rsidRPr="00F06552" w:rsidRDefault="00F06552" w:rsidP="00F06552">
            <w:pPr>
              <w:spacing w:before="0"/>
              <w:rPr>
                <w:rFonts w:cs="Arial"/>
                <w:sz w:val="20"/>
                <w:szCs w:val="24"/>
                <w:lang w:val="sr-Latn-CS"/>
              </w:rPr>
            </w:pPr>
            <w:r w:rsidRPr="00F06552">
              <w:rPr>
                <w:rFonts w:cs="Arial"/>
                <w:sz w:val="20"/>
                <w:szCs w:val="20"/>
                <w:lang w:val="sr-Latn-CS"/>
              </w:rPr>
              <w:t>Амортизер задњи З -10</w:t>
            </w:r>
          </w:p>
        </w:tc>
        <w:tc>
          <w:tcPr>
            <w:tcW w:w="1276" w:type="dxa"/>
            <w:tcBorders>
              <w:top w:val="single" w:sz="4" w:space="0" w:color="auto"/>
              <w:left w:val="single" w:sz="4" w:space="0" w:color="auto"/>
              <w:bottom w:val="single" w:sz="4" w:space="0" w:color="auto"/>
              <w:right w:val="single" w:sz="4" w:space="0" w:color="auto"/>
            </w:tcBorders>
            <w:vAlign w:val="center"/>
          </w:tcPr>
          <w:p w14:paraId="65EB4BFE"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CF333B"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ED1DC0"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6</w:t>
            </w:r>
          </w:p>
        </w:tc>
        <w:tc>
          <w:tcPr>
            <w:tcW w:w="1134" w:type="dxa"/>
            <w:tcBorders>
              <w:top w:val="single" w:sz="4" w:space="0" w:color="auto"/>
              <w:left w:val="single" w:sz="4" w:space="0" w:color="auto"/>
              <w:bottom w:val="single" w:sz="4" w:space="0" w:color="auto"/>
              <w:right w:val="single" w:sz="4" w:space="0" w:color="auto"/>
            </w:tcBorders>
            <w:vAlign w:val="center"/>
          </w:tcPr>
          <w:p w14:paraId="4C9B14E2"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47CFC8A" w14:textId="77777777" w:rsidR="00F06552" w:rsidRPr="00F06552" w:rsidRDefault="00F06552" w:rsidP="00F06552">
            <w:pPr>
              <w:spacing w:before="0"/>
              <w:jc w:val="center"/>
              <w:rPr>
                <w:rFonts w:cs="Arial"/>
                <w:sz w:val="20"/>
                <w:szCs w:val="24"/>
                <w:lang w:val="sr-Latn-CS"/>
              </w:rPr>
            </w:pPr>
          </w:p>
        </w:tc>
      </w:tr>
      <w:tr w:rsidR="00F06552" w:rsidRPr="00F06552" w14:paraId="65ECCF19"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1F9995F"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F7DB0BF" w14:textId="77777777" w:rsidR="00F06552" w:rsidRPr="00F06552" w:rsidRDefault="00F06552" w:rsidP="00F06552">
            <w:pPr>
              <w:spacing w:before="0"/>
              <w:rPr>
                <w:rFonts w:cs="Arial"/>
                <w:sz w:val="20"/>
                <w:szCs w:val="24"/>
                <w:lang w:val="sr-Cyrl-CS"/>
              </w:rPr>
            </w:pPr>
            <w:r w:rsidRPr="00F06552">
              <w:rPr>
                <w:rFonts w:cs="Arial"/>
                <w:sz w:val="20"/>
                <w:szCs w:val="20"/>
                <w:lang w:val="sr-Cyrl-CS"/>
              </w:rPr>
              <w:t>Лежај амортизера</w:t>
            </w:r>
          </w:p>
        </w:tc>
        <w:tc>
          <w:tcPr>
            <w:tcW w:w="1276" w:type="dxa"/>
            <w:tcBorders>
              <w:top w:val="single" w:sz="4" w:space="0" w:color="auto"/>
              <w:left w:val="single" w:sz="4" w:space="0" w:color="auto"/>
              <w:bottom w:val="single" w:sz="4" w:space="0" w:color="auto"/>
              <w:right w:val="single" w:sz="4" w:space="0" w:color="auto"/>
            </w:tcBorders>
            <w:vAlign w:val="center"/>
          </w:tcPr>
          <w:p w14:paraId="23F2640F"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4F550AB"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2472F4"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B5AFBBD"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C7880A9" w14:textId="77777777" w:rsidR="00F06552" w:rsidRPr="00F06552" w:rsidRDefault="00F06552" w:rsidP="00F06552">
            <w:pPr>
              <w:spacing w:before="0"/>
              <w:jc w:val="center"/>
              <w:rPr>
                <w:rFonts w:cs="Arial"/>
                <w:sz w:val="20"/>
                <w:szCs w:val="24"/>
                <w:lang w:val="sr-Latn-CS"/>
              </w:rPr>
            </w:pPr>
          </w:p>
        </w:tc>
      </w:tr>
      <w:tr w:rsidR="00F06552" w:rsidRPr="00F06552" w14:paraId="06FFC0B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8D1EE17"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8A7B36F" w14:textId="77777777" w:rsidR="00F06552" w:rsidRPr="00F06552" w:rsidRDefault="00F06552" w:rsidP="00F06552">
            <w:pPr>
              <w:spacing w:before="0"/>
              <w:rPr>
                <w:rFonts w:cs="Arial"/>
                <w:sz w:val="20"/>
                <w:szCs w:val="24"/>
                <w:lang w:val="sr-Cyrl-CS"/>
              </w:rPr>
            </w:pPr>
            <w:r w:rsidRPr="00F06552">
              <w:rPr>
                <w:rFonts w:cs="Arial"/>
                <w:sz w:val="20"/>
                <w:szCs w:val="20"/>
                <w:lang w:val="sr-Cyrl-CS"/>
              </w:rPr>
              <w:t>Шоља амортизера</w:t>
            </w:r>
          </w:p>
        </w:tc>
        <w:tc>
          <w:tcPr>
            <w:tcW w:w="1276" w:type="dxa"/>
            <w:tcBorders>
              <w:top w:val="single" w:sz="4" w:space="0" w:color="auto"/>
              <w:left w:val="single" w:sz="4" w:space="0" w:color="auto"/>
              <w:bottom w:val="single" w:sz="4" w:space="0" w:color="auto"/>
              <w:right w:val="single" w:sz="4" w:space="0" w:color="auto"/>
            </w:tcBorders>
            <w:vAlign w:val="center"/>
          </w:tcPr>
          <w:p w14:paraId="149B8351"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0973AC"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A75EA1"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5E63BD3"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C91F8B9" w14:textId="77777777" w:rsidR="00F06552" w:rsidRPr="00F06552" w:rsidRDefault="00F06552" w:rsidP="00F06552">
            <w:pPr>
              <w:spacing w:before="0"/>
              <w:jc w:val="center"/>
              <w:rPr>
                <w:rFonts w:cs="Arial"/>
                <w:sz w:val="20"/>
                <w:szCs w:val="24"/>
                <w:lang w:val="sr-Latn-CS"/>
              </w:rPr>
            </w:pPr>
          </w:p>
        </w:tc>
      </w:tr>
      <w:tr w:rsidR="00F06552" w:rsidRPr="00F06552" w14:paraId="03200A1F"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C9077A9"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4B3FB2" w14:textId="77777777" w:rsidR="00F06552" w:rsidRPr="00F06552" w:rsidRDefault="00F06552" w:rsidP="00F06552">
            <w:pPr>
              <w:spacing w:before="0"/>
              <w:rPr>
                <w:rFonts w:cs="Arial"/>
                <w:sz w:val="20"/>
                <w:szCs w:val="24"/>
                <w:lang w:val="sr-Cyrl-CS"/>
              </w:rPr>
            </w:pPr>
            <w:r w:rsidRPr="00F06552">
              <w:rPr>
                <w:rFonts w:cs="Arial"/>
                <w:sz w:val="20"/>
                <w:szCs w:val="20"/>
                <w:lang w:val="sr-Cyrl-CS"/>
              </w:rPr>
              <w:t>Сајла за отварање хаубе З-10</w:t>
            </w:r>
          </w:p>
        </w:tc>
        <w:tc>
          <w:tcPr>
            <w:tcW w:w="1276" w:type="dxa"/>
            <w:tcBorders>
              <w:top w:val="single" w:sz="4" w:space="0" w:color="auto"/>
              <w:left w:val="single" w:sz="4" w:space="0" w:color="auto"/>
              <w:bottom w:val="single" w:sz="4" w:space="0" w:color="auto"/>
              <w:right w:val="single" w:sz="4" w:space="0" w:color="auto"/>
            </w:tcBorders>
            <w:vAlign w:val="center"/>
          </w:tcPr>
          <w:p w14:paraId="7AD77D6E"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7F3E936"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468706"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63B6B2D1"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2F6DA42" w14:textId="77777777" w:rsidR="00F06552" w:rsidRPr="00F06552" w:rsidRDefault="00F06552" w:rsidP="00F06552">
            <w:pPr>
              <w:spacing w:before="0"/>
              <w:jc w:val="center"/>
              <w:rPr>
                <w:rFonts w:cs="Arial"/>
                <w:sz w:val="20"/>
                <w:szCs w:val="24"/>
                <w:lang w:val="sr-Latn-CS"/>
              </w:rPr>
            </w:pPr>
          </w:p>
        </w:tc>
      </w:tr>
      <w:tr w:rsidR="00F06552" w:rsidRPr="00F06552" w14:paraId="1EA8DAF0"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F30E95A"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2751457" w14:textId="77777777" w:rsidR="00F06552" w:rsidRPr="00F06552" w:rsidRDefault="00F06552" w:rsidP="00F06552">
            <w:pPr>
              <w:spacing w:before="0"/>
              <w:rPr>
                <w:rFonts w:cs="Arial"/>
                <w:sz w:val="20"/>
                <w:szCs w:val="24"/>
                <w:lang w:val="sr-Cyrl-CS"/>
              </w:rPr>
            </w:pPr>
            <w:r w:rsidRPr="00F06552">
              <w:rPr>
                <w:rFonts w:cs="Arial"/>
                <w:sz w:val="20"/>
                <w:szCs w:val="20"/>
                <w:lang w:val="sr-Cyrl-CS"/>
              </w:rPr>
              <w:t>Прекидач под воланом З-10</w:t>
            </w:r>
          </w:p>
        </w:tc>
        <w:tc>
          <w:tcPr>
            <w:tcW w:w="1276" w:type="dxa"/>
            <w:tcBorders>
              <w:top w:val="single" w:sz="4" w:space="0" w:color="auto"/>
              <w:left w:val="single" w:sz="4" w:space="0" w:color="auto"/>
              <w:bottom w:val="single" w:sz="4" w:space="0" w:color="auto"/>
              <w:right w:val="single" w:sz="4" w:space="0" w:color="auto"/>
            </w:tcBorders>
            <w:vAlign w:val="center"/>
          </w:tcPr>
          <w:p w14:paraId="309A14B7"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19726B" w14:textId="77777777" w:rsidR="00F06552" w:rsidRPr="00F06552" w:rsidRDefault="00F06552" w:rsidP="00F06552">
            <w:pPr>
              <w:spacing w:before="0"/>
              <w:jc w:val="center"/>
              <w:rPr>
                <w:sz w:val="24"/>
                <w:szCs w:val="24"/>
                <w:lang w:val="sr-Latn-CS"/>
              </w:rPr>
            </w:pPr>
            <w:r w:rsidRPr="00F06552">
              <w:rPr>
                <w:sz w:val="20"/>
                <w:szCs w:val="20"/>
                <w:lang w:val="sr-Latn-CS"/>
              </w:rPr>
              <w:t>kom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4746B7"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5A70BE22"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23B0E85" w14:textId="77777777" w:rsidR="00F06552" w:rsidRPr="00F06552" w:rsidRDefault="00F06552" w:rsidP="00F06552">
            <w:pPr>
              <w:spacing w:before="0"/>
              <w:jc w:val="center"/>
              <w:rPr>
                <w:rFonts w:cs="Arial"/>
                <w:sz w:val="20"/>
                <w:szCs w:val="24"/>
                <w:lang w:val="sr-Latn-CS"/>
              </w:rPr>
            </w:pPr>
          </w:p>
        </w:tc>
      </w:tr>
      <w:tr w:rsidR="00F06552" w:rsidRPr="00F06552" w14:paraId="2DFDA25A"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EE3DBC3"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672B8FC" w14:textId="77777777" w:rsidR="00F06552" w:rsidRPr="00F06552" w:rsidRDefault="00F06552" w:rsidP="00F06552">
            <w:pPr>
              <w:spacing w:before="0"/>
              <w:rPr>
                <w:rFonts w:cs="Arial"/>
                <w:sz w:val="20"/>
                <w:szCs w:val="20"/>
                <w:lang w:val="sr-Cyrl-CS"/>
              </w:rPr>
            </w:pPr>
            <w:r w:rsidRPr="00F06552">
              <w:rPr>
                <w:rFonts w:cs="Arial"/>
                <w:sz w:val="20"/>
                <w:szCs w:val="20"/>
                <w:lang w:val="sr-Latn-CS"/>
              </w:rPr>
              <w:t>Метлице брисача предње З -10</w:t>
            </w:r>
            <w:r w:rsidRPr="00F06552">
              <w:rPr>
                <w:rFonts w:cs="Arial"/>
                <w:sz w:val="20"/>
                <w:szCs w:val="20"/>
                <w:lang w:val="sr-Cyrl-CS"/>
              </w:rPr>
              <w:t xml:space="preserve"> већа</w:t>
            </w:r>
          </w:p>
        </w:tc>
        <w:tc>
          <w:tcPr>
            <w:tcW w:w="1276" w:type="dxa"/>
            <w:tcBorders>
              <w:top w:val="single" w:sz="4" w:space="0" w:color="auto"/>
              <w:left w:val="single" w:sz="4" w:space="0" w:color="auto"/>
              <w:bottom w:val="single" w:sz="4" w:space="0" w:color="auto"/>
              <w:right w:val="single" w:sz="4" w:space="0" w:color="auto"/>
            </w:tcBorders>
            <w:vAlign w:val="center"/>
          </w:tcPr>
          <w:p w14:paraId="4A2F59AA"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8F987D"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D9C30F"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7D1CF382"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AB6B2FE" w14:textId="77777777" w:rsidR="00F06552" w:rsidRPr="00F06552" w:rsidRDefault="00F06552" w:rsidP="00F06552">
            <w:pPr>
              <w:spacing w:before="0"/>
              <w:jc w:val="center"/>
              <w:rPr>
                <w:rFonts w:cs="Arial"/>
                <w:sz w:val="20"/>
                <w:szCs w:val="24"/>
                <w:lang w:val="sr-Latn-CS"/>
              </w:rPr>
            </w:pPr>
          </w:p>
        </w:tc>
      </w:tr>
      <w:tr w:rsidR="00F06552" w:rsidRPr="00F06552" w14:paraId="2DEB332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64A15A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32CD7DF" w14:textId="77777777" w:rsidR="00F06552" w:rsidRPr="00F06552" w:rsidRDefault="00F06552" w:rsidP="00F06552">
            <w:pPr>
              <w:spacing w:before="0"/>
              <w:rPr>
                <w:rFonts w:cs="Arial"/>
                <w:sz w:val="20"/>
                <w:szCs w:val="20"/>
                <w:lang w:val="sr-Latn-CS"/>
              </w:rPr>
            </w:pPr>
            <w:r w:rsidRPr="00F06552">
              <w:rPr>
                <w:rFonts w:cs="Arial"/>
                <w:sz w:val="20"/>
                <w:szCs w:val="20"/>
                <w:lang w:val="sr-Latn-CS"/>
              </w:rPr>
              <w:t>Носач пр. метлице З - 10</w:t>
            </w:r>
          </w:p>
        </w:tc>
        <w:tc>
          <w:tcPr>
            <w:tcW w:w="1276" w:type="dxa"/>
            <w:tcBorders>
              <w:top w:val="single" w:sz="4" w:space="0" w:color="auto"/>
              <w:left w:val="single" w:sz="4" w:space="0" w:color="auto"/>
              <w:bottom w:val="single" w:sz="4" w:space="0" w:color="auto"/>
              <w:right w:val="single" w:sz="4" w:space="0" w:color="auto"/>
            </w:tcBorders>
            <w:vAlign w:val="center"/>
          </w:tcPr>
          <w:p w14:paraId="3A624EC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8749D5A"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571F7"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DB1FCA1"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035758B" w14:textId="77777777" w:rsidR="00F06552" w:rsidRPr="00F06552" w:rsidRDefault="00F06552" w:rsidP="00F06552">
            <w:pPr>
              <w:spacing w:before="0"/>
              <w:jc w:val="center"/>
              <w:rPr>
                <w:rFonts w:cs="Arial"/>
                <w:sz w:val="20"/>
                <w:szCs w:val="24"/>
                <w:lang w:val="sr-Latn-CS"/>
              </w:rPr>
            </w:pPr>
          </w:p>
        </w:tc>
      </w:tr>
      <w:tr w:rsidR="00F06552" w:rsidRPr="00F06552" w14:paraId="7EECB891"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316615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CA04DD1" w14:textId="77777777" w:rsidR="00F06552" w:rsidRPr="00F06552" w:rsidRDefault="00F06552" w:rsidP="00F06552">
            <w:pPr>
              <w:spacing w:before="0"/>
              <w:rPr>
                <w:rFonts w:cs="Arial"/>
                <w:sz w:val="20"/>
                <w:szCs w:val="20"/>
                <w:lang w:val="sr-Cyrl-CS"/>
              </w:rPr>
            </w:pPr>
            <w:r w:rsidRPr="00F06552">
              <w:rPr>
                <w:rFonts w:cs="Arial"/>
                <w:sz w:val="20"/>
                <w:szCs w:val="20"/>
                <w:lang w:val="sr-Latn-CS"/>
              </w:rPr>
              <w:t>Метлице брисача предње З -10</w:t>
            </w:r>
            <w:r w:rsidRPr="00F06552">
              <w:rPr>
                <w:rFonts w:cs="Arial"/>
                <w:sz w:val="20"/>
                <w:szCs w:val="20"/>
                <w:lang w:val="sr-Cyrl-CS"/>
              </w:rPr>
              <w:t xml:space="preserve"> мања</w:t>
            </w:r>
          </w:p>
        </w:tc>
        <w:tc>
          <w:tcPr>
            <w:tcW w:w="1276" w:type="dxa"/>
            <w:tcBorders>
              <w:top w:val="single" w:sz="4" w:space="0" w:color="auto"/>
              <w:left w:val="single" w:sz="4" w:space="0" w:color="auto"/>
              <w:bottom w:val="single" w:sz="4" w:space="0" w:color="auto"/>
              <w:right w:val="single" w:sz="4" w:space="0" w:color="auto"/>
            </w:tcBorders>
            <w:vAlign w:val="center"/>
          </w:tcPr>
          <w:p w14:paraId="2CD6529F"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2C75CE" w14:textId="77777777" w:rsidR="00F06552" w:rsidRPr="00F06552" w:rsidRDefault="00F06552" w:rsidP="00F06552">
            <w:pPr>
              <w:spacing w:before="0"/>
              <w:jc w:val="center"/>
              <w:rPr>
                <w:sz w:val="24"/>
                <w:szCs w:val="24"/>
                <w:lang w:val="sr-Cyrl-CS"/>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B023BA"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51573969"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A425CBF" w14:textId="77777777" w:rsidR="00F06552" w:rsidRPr="00F06552" w:rsidRDefault="00F06552" w:rsidP="00F06552">
            <w:pPr>
              <w:spacing w:before="0"/>
              <w:jc w:val="center"/>
              <w:rPr>
                <w:rFonts w:cs="Arial"/>
                <w:sz w:val="20"/>
                <w:szCs w:val="24"/>
                <w:lang w:val="sr-Latn-CS"/>
              </w:rPr>
            </w:pPr>
          </w:p>
        </w:tc>
      </w:tr>
      <w:tr w:rsidR="00F06552" w:rsidRPr="00F06552" w14:paraId="177C5EB5"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A7180D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F67D2BA" w14:textId="77777777" w:rsidR="00F06552" w:rsidRPr="00F06552" w:rsidRDefault="00F06552" w:rsidP="00F06552">
            <w:pPr>
              <w:spacing w:before="0"/>
              <w:rPr>
                <w:rFonts w:cs="Arial"/>
                <w:sz w:val="20"/>
                <w:szCs w:val="20"/>
                <w:lang w:val="sr-Latn-CS"/>
              </w:rPr>
            </w:pPr>
            <w:r w:rsidRPr="00F06552">
              <w:rPr>
                <w:rFonts w:cs="Arial"/>
                <w:sz w:val="20"/>
                <w:szCs w:val="20"/>
                <w:lang w:val="sr-Cyrl-CS"/>
              </w:rPr>
              <w:t xml:space="preserve"> Комплет  з</w:t>
            </w:r>
            <w:r w:rsidRPr="00F06552">
              <w:rPr>
                <w:rFonts w:cs="Arial"/>
                <w:sz w:val="20"/>
                <w:szCs w:val="20"/>
                <w:lang w:val="sr-Latn-CS"/>
              </w:rPr>
              <w:t>адњ</w:t>
            </w:r>
            <w:r w:rsidRPr="00F06552">
              <w:rPr>
                <w:rFonts w:cs="Arial"/>
                <w:sz w:val="20"/>
                <w:szCs w:val="20"/>
                <w:lang w:val="sr-Cyrl-CS"/>
              </w:rPr>
              <w:t>и</w:t>
            </w:r>
            <w:r w:rsidRPr="00F06552">
              <w:rPr>
                <w:rFonts w:cs="Arial"/>
                <w:sz w:val="20"/>
                <w:szCs w:val="20"/>
                <w:lang w:val="sr-Latn-CS"/>
              </w:rPr>
              <w:t xml:space="preserve"> </w:t>
            </w:r>
            <w:r w:rsidRPr="00F06552">
              <w:rPr>
                <w:rFonts w:cs="Arial"/>
                <w:sz w:val="20"/>
                <w:szCs w:val="20"/>
                <w:lang w:val="sr-Cyrl-CS"/>
              </w:rPr>
              <w:t>брисач</w:t>
            </w:r>
            <w:r w:rsidRPr="00F06552">
              <w:rPr>
                <w:rFonts w:cs="Arial"/>
                <w:sz w:val="20"/>
                <w:szCs w:val="20"/>
                <w:lang w:val="sr-Latn-CS"/>
              </w:rPr>
              <w:t xml:space="preserve"> З - 10</w:t>
            </w:r>
          </w:p>
        </w:tc>
        <w:tc>
          <w:tcPr>
            <w:tcW w:w="1276" w:type="dxa"/>
            <w:tcBorders>
              <w:top w:val="single" w:sz="4" w:space="0" w:color="auto"/>
              <w:left w:val="single" w:sz="4" w:space="0" w:color="auto"/>
              <w:bottom w:val="single" w:sz="4" w:space="0" w:color="auto"/>
              <w:right w:val="single" w:sz="4" w:space="0" w:color="auto"/>
            </w:tcBorders>
            <w:vAlign w:val="center"/>
          </w:tcPr>
          <w:p w14:paraId="5D0C0CA0"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4D34E9"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F39FDE"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B48DD97"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569D0CF" w14:textId="77777777" w:rsidR="00F06552" w:rsidRPr="00F06552" w:rsidRDefault="00F06552" w:rsidP="00F06552">
            <w:pPr>
              <w:spacing w:before="0"/>
              <w:jc w:val="center"/>
              <w:rPr>
                <w:rFonts w:cs="Arial"/>
                <w:sz w:val="20"/>
                <w:szCs w:val="24"/>
                <w:lang w:val="sr-Latn-CS"/>
              </w:rPr>
            </w:pPr>
          </w:p>
        </w:tc>
      </w:tr>
      <w:tr w:rsidR="00F06552" w:rsidRPr="00F06552" w14:paraId="425B59C9"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94A0080"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701F190" w14:textId="77777777" w:rsidR="00F06552" w:rsidRPr="00F06552" w:rsidRDefault="00F06552" w:rsidP="00F06552">
            <w:pPr>
              <w:spacing w:before="0"/>
              <w:rPr>
                <w:rFonts w:cs="Arial"/>
                <w:sz w:val="20"/>
                <w:szCs w:val="20"/>
                <w:lang w:val="sr-Latn-CS"/>
              </w:rPr>
            </w:pPr>
            <w:r w:rsidRPr="00F06552">
              <w:rPr>
                <w:rFonts w:cs="Arial"/>
                <w:sz w:val="20"/>
                <w:szCs w:val="20"/>
                <w:lang w:val="sr-Latn-CS"/>
              </w:rPr>
              <w:t>Мотор брисача пред</w:t>
            </w:r>
            <w:r w:rsidRPr="00F06552">
              <w:rPr>
                <w:rFonts w:cs="Arial"/>
                <w:sz w:val="20"/>
                <w:szCs w:val="20"/>
                <w:lang w:val="sr-Cyrl-CS"/>
              </w:rPr>
              <w:t>њи са полугама З - 10</w:t>
            </w:r>
          </w:p>
        </w:tc>
        <w:tc>
          <w:tcPr>
            <w:tcW w:w="1276" w:type="dxa"/>
            <w:tcBorders>
              <w:top w:val="single" w:sz="4" w:space="0" w:color="auto"/>
              <w:left w:val="single" w:sz="4" w:space="0" w:color="auto"/>
              <w:bottom w:val="single" w:sz="4" w:space="0" w:color="auto"/>
              <w:right w:val="single" w:sz="4" w:space="0" w:color="auto"/>
            </w:tcBorders>
            <w:vAlign w:val="center"/>
          </w:tcPr>
          <w:p w14:paraId="309CEA98"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E0956D"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D11FA8"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69B85E8C"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1101DFD" w14:textId="77777777" w:rsidR="00F06552" w:rsidRPr="00F06552" w:rsidRDefault="00F06552" w:rsidP="00F06552">
            <w:pPr>
              <w:spacing w:before="0"/>
              <w:jc w:val="center"/>
              <w:rPr>
                <w:rFonts w:cs="Arial"/>
                <w:sz w:val="20"/>
                <w:szCs w:val="24"/>
                <w:lang w:val="sr-Latn-CS"/>
              </w:rPr>
            </w:pPr>
          </w:p>
        </w:tc>
      </w:tr>
      <w:tr w:rsidR="00F06552" w:rsidRPr="00F06552" w14:paraId="36DDE25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5905CEB"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E498899" w14:textId="77777777" w:rsidR="00F06552" w:rsidRPr="00F06552" w:rsidRDefault="00F06552" w:rsidP="00F06552">
            <w:pPr>
              <w:spacing w:before="0"/>
              <w:rPr>
                <w:rFonts w:cs="Arial"/>
                <w:sz w:val="20"/>
                <w:szCs w:val="20"/>
                <w:lang w:val="sr-Latn-CS"/>
              </w:rPr>
            </w:pPr>
            <w:r w:rsidRPr="00F06552">
              <w:rPr>
                <w:rFonts w:cs="Arial"/>
                <w:sz w:val="20"/>
                <w:szCs w:val="20"/>
                <w:lang w:val="sr-Latn-CS"/>
              </w:rPr>
              <w:t>Мотор брисача задњи З -10</w:t>
            </w:r>
          </w:p>
        </w:tc>
        <w:tc>
          <w:tcPr>
            <w:tcW w:w="1276" w:type="dxa"/>
            <w:tcBorders>
              <w:top w:val="single" w:sz="4" w:space="0" w:color="auto"/>
              <w:left w:val="single" w:sz="4" w:space="0" w:color="auto"/>
              <w:bottom w:val="single" w:sz="4" w:space="0" w:color="auto"/>
              <w:right w:val="single" w:sz="4" w:space="0" w:color="auto"/>
            </w:tcBorders>
            <w:vAlign w:val="center"/>
          </w:tcPr>
          <w:p w14:paraId="760A3EA1"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21199A8"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407C8C"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5CF701BE"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B0AC2BF" w14:textId="77777777" w:rsidR="00F06552" w:rsidRPr="00F06552" w:rsidRDefault="00F06552" w:rsidP="00F06552">
            <w:pPr>
              <w:spacing w:before="0"/>
              <w:jc w:val="center"/>
              <w:rPr>
                <w:rFonts w:cs="Arial"/>
                <w:sz w:val="20"/>
                <w:szCs w:val="24"/>
                <w:lang w:val="sr-Latn-CS"/>
              </w:rPr>
            </w:pPr>
          </w:p>
        </w:tc>
      </w:tr>
      <w:tr w:rsidR="00F06552" w:rsidRPr="00F06552" w14:paraId="66FE8AC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94206D6"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50D4603" w14:textId="77777777" w:rsidR="00F06552" w:rsidRPr="00F06552" w:rsidRDefault="00F06552" w:rsidP="00F06552">
            <w:pPr>
              <w:spacing w:before="0"/>
              <w:rPr>
                <w:rFonts w:cs="Arial"/>
                <w:sz w:val="20"/>
                <w:szCs w:val="20"/>
                <w:lang w:val="sr-Cyrl-CS"/>
              </w:rPr>
            </w:pPr>
            <w:r w:rsidRPr="00F06552">
              <w:rPr>
                <w:rFonts w:cs="Arial"/>
                <w:sz w:val="20"/>
                <w:szCs w:val="20"/>
                <w:lang w:val="sr-Cyrl-CS"/>
              </w:rPr>
              <w:t>Мотор вентилат. хладњака З-10</w:t>
            </w:r>
          </w:p>
        </w:tc>
        <w:tc>
          <w:tcPr>
            <w:tcW w:w="1276" w:type="dxa"/>
            <w:tcBorders>
              <w:top w:val="single" w:sz="4" w:space="0" w:color="auto"/>
              <w:left w:val="single" w:sz="4" w:space="0" w:color="auto"/>
              <w:bottom w:val="single" w:sz="4" w:space="0" w:color="auto"/>
              <w:right w:val="single" w:sz="4" w:space="0" w:color="auto"/>
            </w:tcBorders>
            <w:vAlign w:val="center"/>
          </w:tcPr>
          <w:p w14:paraId="1943CE1D"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946ED19"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02CBA0"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334A700C"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9B95BAB" w14:textId="77777777" w:rsidR="00F06552" w:rsidRPr="00F06552" w:rsidRDefault="00F06552" w:rsidP="00F06552">
            <w:pPr>
              <w:spacing w:before="0"/>
              <w:jc w:val="center"/>
              <w:rPr>
                <w:rFonts w:cs="Arial"/>
                <w:sz w:val="20"/>
                <w:szCs w:val="24"/>
                <w:lang w:val="sr-Latn-CS"/>
              </w:rPr>
            </w:pPr>
          </w:p>
        </w:tc>
      </w:tr>
      <w:tr w:rsidR="00F06552" w:rsidRPr="00F06552" w14:paraId="2B3C123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E1E13EF"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EFA165" w14:textId="77777777" w:rsidR="00F06552" w:rsidRPr="00F06552" w:rsidRDefault="00F06552" w:rsidP="00F06552">
            <w:pPr>
              <w:spacing w:before="0"/>
              <w:rPr>
                <w:rFonts w:cs="Arial"/>
                <w:sz w:val="20"/>
                <w:szCs w:val="20"/>
                <w:lang w:val="sr-Latn-CS"/>
              </w:rPr>
            </w:pPr>
            <w:r w:rsidRPr="00F06552">
              <w:rPr>
                <w:rFonts w:cs="Arial"/>
                <w:sz w:val="20"/>
                <w:szCs w:val="20"/>
                <w:lang w:val="sr-Latn-CS"/>
              </w:rPr>
              <w:t>Посуда за прање стакла</w:t>
            </w:r>
            <w:r w:rsidRPr="00F06552">
              <w:rPr>
                <w:rFonts w:cs="Arial"/>
                <w:sz w:val="20"/>
                <w:szCs w:val="20"/>
                <w:lang w:val="sr-Cyrl-CS"/>
              </w:rPr>
              <w:t xml:space="preserve"> </w:t>
            </w:r>
            <w:r w:rsidRPr="00F06552">
              <w:rPr>
                <w:rFonts w:cs="Arial"/>
                <w:sz w:val="20"/>
                <w:szCs w:val="20"/>
                <w:lang w:val="sr-Latn-CS"/>
              </w:rPr>
              <w:t>са мотором З -10</w:t>
            </w:r>
          </w:p>
        </w:tc>
        <w:tc>
          <w:tcPr>
            <w:tcW w:w="1276" w:type="dxa"/>
            <w:tcBorders>
              <w:top w:val="single" w:sz="4" w:space="0" w:color="auto"/>
              <w:left w:val="single" w:sz="4" w:space="0" w:color="auto"/>
              <w:bottom w:val="single" w:sz="4" w:space="0" w:color="auto"/>
              <w:right w:val="single" w:sz="4" w:space="0" w:color="auto"/>
            </w:tcBorders>
            <w:vAlign w:val="center"/>
          </w:tcPr>
          <w:p w14:paraId="6E0F9D4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8114A63"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FAE93"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43B92BD9"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1D3F3C8" w14:textId="77777777" w:rsidR="00F06552" w:rsidRPr="00F06552" w:rsidRDefault="00F06552" w:rsidP="00F06552">
            <w:pPr>
              <w:spacing w:before="0"/>
              <w:jc w:val="center"/>
              <w:rPr>
                <w:rFonts w:cs="Arial"/>
                <w:sz w:val="20"/>
                <w:szCs w:val="24"/>
                <w:lang w:val="sr-Latn-CS"/>
              </w:rPr>
            </w:pPr>
          </w:p>
        </w:tc>
      </w:tr>
      <w:tr w:rsidR="00F06552" w:rsidRPr="00F06552" w14:paraId="45944CC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A941B5B"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EEA3531" w14:textId="77777777" w:rsidR="00F06552" w:rsidRPr="00F06552" w:rsidRDefault="00F06552" w:rsidP="00F06552">
            <w:pPr>
              <w:spacing w:before="0"/>
              <w:rPr>
                <w:rFonts w:cs="Arial"/>
                <w:sz w:val="20"/>
                <w:szCs w:val="20"/>
                <w:lang w:val="sr-Latn-CS"/>
              </w:rPr>
            </w:pPr>
            <w:r w:rsidRPr="00F06552">
              <w:rPr>
                <w:rFonts w:cs="Arial"/>
                <w:sz w:val="20"/>
                <w:szCs w:val="20"/>
                <w:lang w:val="sr-Latn-CS"/>
              </w:rPr>
              <w:t>Пловак горива са пумпом З -10</w:t>
            </w:r>
          </w:p>
        </w:tc>
        <w:tc>
          <w:tcPr>
            <w:tcW w:w="1276" w:type="dxa"/>
            <w:tcBorders>
              <w:top w:val="single" w:sz="4" w:space="0" w:color="auto"/>
              <w:left w:val="single" w:sz="4" w:space="0" w:color="auto"/>
              <w:bottom w:val="single" w:sz="4" w:space="0" w:color="auto"/>
              <w:right w:val="single" w:sz="4" w:space="0" w:color="auto"/>
            </w:tcBorders>
            <w:vAlign w:val="center"/>
          </w:tcPr>
          <w:p w14:paraId="5A078F69"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F159D96"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4B79A8"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0986E6BF"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74ED028" w14:textId="77777777" w:rsidR="00F06552" w:rsidRPr="00F06552" w:rsidRDefault="00F06552" w:rsidP="00F06552">
            <w:pPr>
              <w:spacing w:before="0"/>
              <w:jc w:val="center"/>
              <w:rPr>
                <w:rFonts w:cs="Arial"/>
                <w:sz w:val="20"/>
                <w:szCs w:val="24"/>
                <w:lang w:val="sr-Latn-CS"/>
              </w:rPr>
            </w:pPr>
          </w:p>
        </w:tc>
      </w:tr>
      <w:tr w:rsidR="00F06552" w:rsidRPr="00F06552" w14:paraId="2CED3A9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55305C6"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D116AB3" w14:textId="77777777" w:rsidR="00F06552" w:rsidRPr="00F06552" w:rsidRDefault="00F06552" w:rsidP="00F06552">
            <w:pPr>
              <w:spacing w:before="0"/>
              <w:rPr>
                <w:rFonts w:cs="Arial"/>
                <w:sz w:val="20"/>
                <w:szCs w:val="20"/>
                <w:lang w:val="sr-Cyrl-CS"/>
              </w:rPr>
            </w:pPr>
            <w:r w:rsidRPr="00F06552">
              <w:rPr>
                <w:rFonts w:cs="Arial"/>
                <w:sz w:val="20"/>
                <w:szCs w:val="20"/>
                <w:lang w:val="sr-Cyrl-CS"/>
              </w:rPr>
              <w:t>Аутомат мигаваца З-10</w:t>
            </w:r>
          </w:p>
        </w:tc>
        <w:tc>
          <w:tcPr>
            <w:tcW w:w="1276" w:type="dxa"/>
            <w:tcBorders>
              <w:top w:val="single" w:sz="4" w:space="0" w:color="auto"/>
              <w:left w:val="single" w:sz="4" w:space="0" w:color="auto"/>
              <w:bottom w:val="single" w:sz="4" w:space="0" w:color="auto"/>
              <w:right w:val="single" w:sz="4" w:space="0" w:color="auto"/>
            </w:tcBorders>
            <w:vAlign w:val="center"/>
          </w:tcPr>
          <w:p w14:paraId="603732D6"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0A62577"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F82B62"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BA530B0"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B497A7F" w14:textId="77777777" w:rsidR="00F06552" w:rsidRPr="00F06552" w:rsidRDefault="00F06552" w:rsidP="00F06552">
            <w:pPr>
              <w:spacing w:before="0"/>
              <w:jc w:val="center"/>
              <w:rPr>
                <w:rFonts w:cs="Arial"/>
                <w:sz w:val="20"/>
                <w:szCs w:val="24"/>
                <w:lang w:val="sr-Latn-CS"/>
              </w:rPr>
            </w:pPr>
          </w:p>
        </w:tc>
      </w:tr>
      <w:tr w:rsidR="00F06552" w:rsidRPr="00F06552" w14:paraId="677936A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3ECC41D"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D2C548A" w14:textId="77777777" w:rsidR="00F06552" w:rsidRPr="00F06552" w:rsidRDefault="00F06552" w:rsidP="00F06552">
            <w:pPr>
              <w:spacing w:before="0"/>
              <w:rPr>
                <w:rFonts w:cs="Arial"/>
                <w:sz w:val="20"/>
                <w:szCs w:val="20"/>
                <w:lang w:val="sr-Cyrl-CS"/>
              </w:rPr>
            </w:pPr>
            <w:r w:rsidRPr="00F06552">
              <w:rPr>
                <w:rFonts w:cs="Arial"/>
                <w:sz w:val="20"/>
                <w:szCs w:val="20"/>
                <w:lang w:val="sr-Cyrl-CS"/>
              </w:rPr>
              <w:t>Мигавац на крилу З-10</w:t>
            </w:r>
          </w:p>
        </w:tc>
        <w:tc>
          <w:tcPr>
            <w:tcW w:w="1276" w:type="dxa"/>
            <w:tcBorders>
              <w:top w:val="single" w:sz="4" w:space="0" w:color="auto"/>
              <w:left w:val="single" w:sz="4" w:space="0" w:color="auto"/>
              <w:bottom w:val="single" w:sz="4" w:space="0" w:color="auto"/>
              <w:right w:val="single" w:sz="4" w:space="0" w:color="auto"/>
            </w:tcBorders>
            <w:vAlign w:val="center"/>
          </w:tcPr>
          <w:p w14:paraId="38B42154"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6F5C45" w14:textId="77777777" w:rsidR="00F06552" w:rsidRPr="00F06552" w:rsidRDefault="00F06552" w:rsidP="00F06552">
            <w:pPr>
              <w:spacing w:before="0"/>
              <w:jc w:val="center"/>
              <w:rPr>
                <w:rFonts w:cs="Arial"/>
                <w:sz w:val="20"/>
                <w:szCs w:val="24"/>
                <w:lang w:val="sr-Cyrl-CS"/>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33AB37"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13C4967"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0D8C7E4" w14:textId="77777777" w:rsidR="00F06552" w:rsidRPr="00F06552" w:rsidRDefault="00F06552" w:rsidP="00F06552">
            <w:pPr>
              <w:spacing w:before="0"/>
              <w:jc w:val="center"/>
              <w:rPr>
                <w:rFonts w:cs="Arial"/>
                <w:sz w:val="20"/>
                <w:szCs w:val="24"/>
                <w:lang w:val="sr-Latn-CS"/>
              </w:rPr>
            </w:pPr>
          </w:p>
        </w:tc>
      </w:tr>
      <w:tr w:rsidR="00F06552" w:rsidRPr="00F06552" w14:paraId="393E52E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0320FFD"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9C31A8" w14:textId="77777777" w:rsidR="00F06552" w:rsidRPr="00F06552" w:rsidRDefault="00F06552" w:rsidP="00F06552">
            <w:pPr>
              <w:spacing w:before="0"/>
              <w:rPr>
                <w:rFonts w:cs="Arial"/>
                <w:sz w:val="20"/>
                <w:szCs w:val="20"/>
                <w:lang w:val="sr-Latn-CS"/>
              </w:rPr>
            </w:pPr>
            <w:r w:rsidRPr="00F06552">
              <w:rPr>
                <w:rFonts w:cs="Arial"/>
                <w:sz w:val="20"/>
                <w:szCs w:val="20"/>
                <w:lang w:val="sr-Latn-CS"/>
              </w:rPr>
              <w:t>Стоп-лампа Л</w:t>
            </w:r>
            <w:r w:rsidRPr="00F06552">
              <w:rPr>
                <w:rFonts w:cs="Arial"/>
                <w:sz w:val="20"/>
                <w:szCs w:val="20"/>
                <w:lang w:val="sr-Cyrl-CS"/>
              </w:rPr>
              <w:t xml:space="preserve"> + Д З - 10</w:t>
            </w:r>
          </w:p>
        </w:tc>
        <w:tc>
          <w:tcPr>
            <w:tcW w:w="1276" w:type="dxa"/>
            <w:tcBorders>
              <w:top w:val="single" w:sz="4" w:space="0" w:color="auto"/>
              <w:left w:val="single" w:sz="4" w:space="0" w:color="auto"/>
              <w:bottom w:val="single" w:sz="4" w:space="0" w:color="auto"/>
              <w:right w:val="single" w:sz="4" w:space="0" w:color="auto"/>
            </w:tcBorders>
            <w:vAlign w:val="center"/>
          </w:tcPr>
          <w:p w14:paraId="0229BE38"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732910"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FAFF90"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6A2B235B"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3F8576B" w14:textId="77777777" w:rsidR="00F06552" w:rsidRPr="00F06552" w:rsidRDefault="00F06552" w:rsidP="00F06552">
            <w:pPr>
              <w:spacing w:before="0"/>
              <w:jc w:val="center"/>
              <w:rPr>
                <w:rFonts w:cs="Arial"/>
                <w:sz w:val="20"/>
                <w:szCs w:val="24"/>
                <w:lang w:val="sr-Latn-CS"/>
              </w:rPr>
            </w:pPr>
          </w:p>
        </w:tc>
      </w:tr>
      <w:tr w:rsidR="00F06552" w:rsidRPr="00F06552" w14:paraId="0F80951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7002AA3"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C706F34"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Предњи фар Л+Д З-10</w:t>
            </w:r>
          </w:p>
        </w:tc>
        <w:tc>
          <w:tcPr>
            <w:tcW w:w="1276" w:type="dxa"/>
            <w:tcBorders>
              <w:top w:val="single" w:sz="4" w:space="0" w:color="auto"/>
              <w:left w:val="single" w:sz="4" w:space="0" w:color="auto"/>
              <w:bottom w:val="single" w:sz="4" w:space="0" w:color="auto"/>
              <w:right w:val="single" w:sz="4" w:space="0" w:color="auto"/>
            </w:tcBorders>
            <w:vAlign w:val="center"/>
          </w:tcPr>
          <w:p w14:paraId="1066FC61"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9ECCA96"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24C2EB"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6</w:t>
            </w:r>
          </w:p>
        </w:tc>
        <w:tc>
          <w:tcPr>
            <w:tcW w:w="1134" w:type="dxa"/>
            <w:tcBorders>
              <w:top w:val="single" w:sz="4" w:space="0" w:color="auto"/>
              <w:left w:val="single" w:sz="4" w:space="0" w:color="auto"/>
              <w:bottom w:val="single" w:sz="4" w:space="0" w:color="auto"/>
              <w:right w:val="single" w:sz="4" w:space="0" w:color="auto"/>
            </w:tcBorders>
            <w:vAlign w:val="center"/>
          </w:tcPr>
          <w:p w14:paraId="595696D3"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9E4F464" w14:textId="77777777" w:rsidR="00F06552" w:rsidRPr="00F06552" w:rsidRDefault="00F06552" w:rsidP="00F06552">
            <w:pPr>
              <w:spacing w:before="0"/>
              <w:jc w:val="center"/>
              <w:rPr>
                <w:rFonts w:cs="Arial"/>
                <w:sz w:val="20"/>
                <w:szCs w:val="24"/>
                <w:lang w:val="sr-Latn-CS"/>
              </w:rPr>
            </w:pPr>
          </w:p>
        </w:tc>
      </w:tr>
      <w:tr w:rsidR="00F06552" w:rsidRPr="00F06552" w14:paraId="73C5FA41"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2E386DD"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DB9B661"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Подизач стакла елект. Л+Д З-10</w:t>
            </w:r>
          </w:p>
        </w:tc>
        <w:tc>
          <w:tcPr>
            <w:tcW w:w="1276" w:type="dxa"/>
            <w:tcBorders>
              <w:top w:val="single" w:sz="4" w:space="0" w:color="auto"/>
              <w:left w:val="single" w:sz="4" w:space="0" w:color="auto"/>
              <w:bottom w:val="single" w:sz="4" w:space="0" w:color="auto"/>
              <w:right w:val="single" w:sz="4" w:space="0" w:color="auto"/>
            </w:tcBorders>
            <w:vAlign w:val="center"/>
          </w:tcPr>
          <w:p w14:paraId="5896AF3B"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7CD5E59"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A95619"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5758C7C9"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3F54789" w14:textId="77777777" w:rsidR="00F06552" w:rsidRPr="00F06552" w:rsidRDefault="00F06552" w:rsidP="00F06552">
            <w:pPr>
              <w:spacing w:before="0"/>
              <w:jc w:val="center"/>
              <w:rPr>
                <w:rFonts w:cs="Arial"/>
                <w:sz w:val="20"/>
                <w:szCs w:val="24"/>
                <w:lang w:val="sr-Latn-CS"/>
              </w:rPr>
            </w:pPr>
          </w:p>
        </w:tc>
      </w:tr>
      <w:tr w:rsidR="00F06552" w:rsidRPr="00F06552" w14:paraId="5BDD9AA5"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D1E8541"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6EAC8FB"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Подизач стакла механ.Л+Д  З-10</w:t>
            </w:r>
          </w:p>
        </w:tc>
        <w:tc>
          <w:tcPr>
            <w:tcW w:w="1276" w:type="dxa"/>
            <w:tcBorders>
              <w:top w:val="single" w:sz="4" w:space="0" w:color="auto"/>
              <w:left w:val="single" w:sz="4" w:space="0" w:color="auto"/>
              <w:bottom w:val="single" w:sz="4" w:space="0" w:color="auto"/>
              <w:right w:val="single" w:sz="4" w:space="0" w:color="auto"/>
            </w:tcBorders>
            <w:vAlign w:val="center"/>
          </w:tcPr>
          <w:p w14:paraId="582D3221"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8E8F9DF"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C6D0B3"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72416A6C"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29C93C4" w14:textId="77777777" w:rsidR="00F06552" w:rsidRPr="00F06552" w:rsidRDefault="00F06552" w:rsidP="00F06552">
            <w:pPr>
              <w:spacing w:before="0"/>
              <w:jc w:val="center"/>
              <w:rPr>
                <w:rFonts w:cs="Arial"/>
                <w:sz w:val="20"/>
                <w:szCs w:val="24"/>
                <w:lang w:val="sr-Latn-CS"/>
              </w:rPr>
            </w:pPr>
          </w:p>
        </w:tc>
      </w:tr>
      <w:tr w:rsidR="00F06552" w:rsidRPr="00F06552" w14:paraId="2EB4E5AF"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F82A0FA"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1668C62" w14:textId="77777777" w:rsidR="00F06552" w:rsidRPr="00F06552" w:rsidRDefault="00F06552" w:rsidP="00F06552">
            <w:pPr>
              <w:spacing w:before="0"/>
              <w:rPr>
                <w:rFonts w:cs="Arial"/>
                <w:sz w:val="20"/>
                <w:szCs w:val="20"/>
                <w:lang w:val="sr-Latn-CS"/>
              </w:rPr>
            </w:pPr>
            <w:r w:rsidRPr="00F06552">
              <w:rPr>
                <w:rFonts w:cs="Arial"/>
                <w:sz w:val="20"/>
                <w:szCs w:val="20"/>
                <w:lang w:val="sr-Latn-CS"/>
              </w:rPr>
              <w:t>Алнасер З - 10</w:t>
            </w:r>
          </w:p>
        </w:tc>
        <w:tc>
          <w:tcPr>
            <w:tcW w:w="1276" w:type="dxa"/>
            <w:tcBorders>
              <w:top w:val="single" w:sz="4" w:space="0" w:color="auto"/>
              <w:left w:val="single" w:sz="4" w:space="0" w:color="auto"/>
              <w:bottom w:val="single" w:sz="4" w:space="0" w:color="auto"/>
              <w:right w:val="single" w:sz="4" w:space="0" w:color="auto"/>
            </w:tcBorders>
            <w:vAlign w:val="center"/>
          </w:tcPr>
          <w:p w14:paraId="46246537"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D4BD21B"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C861EC"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02618E5A"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39ED095" w14:textId="77777777" w:rsidR="00F06552" w:rsidRPr="00F06552" w:rsidRDefault="00F06552" w:rsidP="00F06552">
            <w:pPr>
              <w:spacing w:before="0"/>
              <w:jc w:val="center"/>
              <w:rPr>
                <w:rFonts w:cs="Arial"/>
                <w:sz w:val="20"/>
                <w:szCs w:val="24"/>
                <w:lang w:val="sr-Latn-CS"/>
              </w:rPr>
            </w:pPr>
          </w:p>
        </w:tc>
      </w:tr>
      <w:tr w:rsidR="00F06552" w:rsidRPr="00F06552" w14:paraId="6624237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CDC3739"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73F7EF1" w14:textId="77777777" w:rsidR="00F06552" w:rsidRPr="00F06552" w:rsidRDefault="00F06552" w:rsidP="00F06552">
            <w:pPr>
              <w:spacing w:before="0"/>
              <w:rPr>
                <w:rFonts w:cs="Arial"/>
                <w:sz w:val="20"/>
                <w:szCs w:val="20"/>
                <w:lang w:val="sr-Latn-CS"/>
              </w:rPr>
            </w:pPr>
            <w:r w:rsidRPr="00F06552">
              <w:rPr>
                <w:rFonts w:cs="Arial"/>
                <w:sz w:val="20"/>
                <w:szCs w:val="20"/>
                <w:lang w:val="sr-Latn-CS"/>
              </w:rPr>
              <w:t>Ау</w:t>
            </w:r>
            <w:r w:rsidRPr="00F06552">
              <w:rPr>
                <w:rFonts w:cs="Arial"/>
                <w:sz w:val="20"/>
                <w:szCs w:val="20"/>
                <w:lang w:val="sr-Cyrl-CS"/>
              </w:rPr>
              <w:t>томат алнасера З - 10</w:t>
            </w:r>
          </w:p>
        </w:tc>
        <w:tc>
          <w:tcPr>
            <w:tcW w:w="1276" w:type="dxa"/>
            <w:tcBorders>
              <w:top w:val="single" w:sz="4" w:space="0" w:color="auto"/>
              <w:left w:val="single" w:sz="4" w:space="0" w:color="auto"/>
              <w:bottom w:val="single" w:sz="4" w:space="0" w:color="auto"/>
              <w:right w:val="single" w:sz="4" w:space="0" w:color="auto"/>
            </w:tcBorders>
            <w:vAlign w:val="center"/>
          </w:tcPr>
          <w:p w14:paraId="39F5B97F"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D9FDBA"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E79214"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1DBC403"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6FB6A27" w14:textId="77777777" w:rsidR="00F06552" w:rsidRPr="00F06552" w:rsidRDefault="00F06552" w:rsidP="00F06552">
            <w:pPr>
              <w:spacing w:before="0"/>
              <w:jc w:val="center"/>
              <w:rPr>
                <w:rFonts w:cs="Arial"/>
                <w:sz w:val="20"/>
                <w:szCs w:val="24"/>
                <w:lang w:val="sr-Latn-CS"/>
              </w:rPr>
            </w:pPr>
          </w:p>
        </w:tc>
      </w:tr>
      <w:tr w:rsidR="00F06552" w:rsidRPr="00F06552" w14:paraId="0130C871"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370BEFC"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75B729B" w14:textId="77777777" w:rsidR="00F06552" w:rsidRPr="00F06552" w:rsidRDefault="00F06552" w:rsidP="00F06552">
            <w:pPr>
              <w:spacing w:before="0"/>
              <w:rPr>
                <w:rFonts w:cs="Arial"/>
                <w:sz w:val="20"/>
                <w:szCs w:val="20"/>
                <w:lang w:val="sr-Latn-CS"/>
              </w:rPr>
            </w:pPr>
            <w:r w:rsidRPr="00F06552">
              <w:rPr>
                <w:rFonts w:cs="Arial"/>
                <w:sz w:val="20"/>
                <w:szCs w:val="20"/>
                <w:lang w:val="sr-Latn-CS"/>
              </w:rPr>
              <w:t>Четкице алнасера З - 10</w:t>
            </w:r>
          </w:p>
        </w:tc>
        <w:tc>
          <w:tcPr>
            <w:tcW w:w="1276" w:type="dxa"/>
            <w:tcBorders>
              <w:top w:val="single" w:sz="4" w:space="0" w:color="auto"/>
              <w:left w:val="single" w:sz="4" w:space="0" w:color="auto"/>
              <w:bottom w:val="single" w:sz="4" w:space="0" w:color="auto"/>
              <w:right w:val="single" w:sz="4" w:space="0" w:color="auto"/>
            </w:tcBorders>
            <w:vAlign w:val="center"/>
          </w:tcPr>
          <w:p w14:paraId="3A4892D4"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35A5C9" w14:textId="77777777" w:rsidR="00F06552" w:rsidRPr="00F06552" w:rsidRDefault="00F06552" w:rsidP="00F06552">
            <w:pPr>
              <w:spacing w:before="0"/>
              <w:jc w:val="center"/>
              <w:rPr>
                <w:sz w:val="24"/>
                <w:szCs w:val="24"/>
              </w:rPr>
            </w:pPr>
            <w:r w:rsidRPr="00F06552">
              <w:rPr>
                <w:rFonts w:cs="Arial"/>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25D088"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6BBDDA4E"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D6CC790" w14:textId="77777777" w:rsidR="00F06552" w:rsidRPr="00F06552" w:rsidRDefault="00F06552" w:rsidP="00F06552">
            <w:pPr>
              <w:spacing w:before="0"/>
              <w:jc w:val="center"/>
              <w:rPr>
                <w:rFonts w:cs="Arial"/>
                <w:sz w:val="20"/>
                <w:szCs w:val="24"/>
                <w:lang w:val="sr-Latn-CS"/>
              </w:rPr>
            </w:pPr>
          </w:p>
        </w:tc>
      </w:tr>
      <w:tr w:rsidR="00F06552" w:rsidRPr="00F06552" w14:paraId="5EF8369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7864488"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4FFF911" w14:textId="77777777" w:rsidR="00F06552" w:rsidRPr="00F06552" w:rsidRDefault="00F06552" w:rsidP="00F06552">
            <w:pPr>
              <w:spacing w:before="0"/>
              <w:rPr>
                <w:rFonts w:cs="Arial"/>
                <w:sz w:val="20"/>
                <w:szCs w:val="20"/>
                <w:lang w:val="sr-Cyrl-CS"/>
              </w:rPr>
            </w:pPr>
            <w:r w:rsidRPr="00F06552">
              <w:rPr>
                <w:rFonts w:cs="Arial"/>
                <w:sz w:val="20"/>
                <w:szCs w:val="20"/>
                <w:lang w:val="sr-Cyrl-CS"/>
              </w:rPr>
              <w:t>Бендикс алнасера З-10</w:t>
            </w:r>
          </w:p>
        </w:tc>
        <w:tc>
          <w:tcPr>
            <w:tcW w:w="1276" w:type="dxa"/>
            <w:tcBorders>
              <w:top w:val="single" w:sz="4" w:space="0" w:color="auto"/>
              <w:left w:val="single" w:sz="4" w:space="0" w:color="auto"/>
              <w:bottom w:val="single" w:sz="4" w:space="0" w:color="auto"/>
              <w:right w:val="single" w:sz="4" w:space="0" w:color="auto"/>
            </w:tcBorders>
            <w:vAlign w:val="center"/>
          </w:tcPr>
          <w:p w14:paraId="6B02B014"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129E43A"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2573BE"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7AD5FE5C"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E8C146B" w14:textId="77777777" w:rsidR="00F06552" w:rsidRPr="00F06552" w:rsidRDefault="00F06552" w:rsidP="00F06552">
            <w:pPr>
              <w:spacing w:before="0"/>
              <w:jc w:val="center"/>
              <w:rPr>
                <w:rFonts w:cs="Arial"/>
                <w:sz w:val="20"/>
                <w:szCs w:val="24"/>
                <w:lang w:val="sr-Latn-CS"/>
              </w:rPr>
            </w:pPr>
          </w:p>
        </w:tc>
      </w:tr>
      <w:tr w:rsidR="00F06552" w:rsidRPr="00F06552" w14:paraId="10D52CD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3534A7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D5BE076" w14:textId="77777777" w:rsidR="00F06552" w:rsidRPr="00F06552" w:rsidRDefault="00F06552" w:rsidP="00F06552">
            <w:pPr>
              <w:spacing w:before="0"/>
              <w:rPr>
                <w:rFonts w:cs="Arial"/>
                <w:sz w:val="20"/>
                <w:szCs w:val="20"/>
                <w:lang w:val="sr-Latn-CS"/>
              </w:rPr>
            </w:pPr>
            <w:r w:rsidRPr="00F06552">
              <w:rPr>
                <w:rFonts w:cs="Arial"/>
                <w:sz w:val="20"/>
                <w:szCs w:val="20"/>
                <w:lang w:val="sr-Latn-CS"/>
              </w:rPr>
              <w:t>Алтернатор З - 10</w:t>
            </w:r>
          </w:p>
        </w:tc>
        <w:tc>
          <w:tcPr>
            <w:tcW w:w="1276" w:type="dxa"/>
            <w:tcBorders>
              <w:top w:val="single" w:sz="4" w:space="0" w:color="auto"/>
              <w:left w:val="single" w:sz="4" w:space="0" w:color="auto"/>
              <w:bottom w:val="single" w:sz="4" w:space="0" w:color="auto"/>
              <w:right w:val="single" w:sz="4" w:space="0" w:color="auto"/>
            </w:tcBorders>
            <w:vAlign w:val="center"/>
          </w:tcPr>
          <w:p w14:paraId="28BF022F"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2C38D75"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1686D0"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723EB413"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A8F26EC" w14:textId="77777777" w:rsidR="00F06552" w:rsidRPr="00F06552" w:rsidRDefault="00F06552" w:rsidP="00F06552">
            <w:pPr>
              <w:spacing w:before="0"/>
              <w:jc w:val="center"/>
              <w:rPr>
                <w:rFonts w:cs="Arial"/>
                <w:sz w:val="20"/>
                <w:szCs w:val="24"/>
                <w:lang w:val="sr-Latn-CS"/>
              </w:rPr>
            </w:pPr>
          </w:p>
        </w:tc>
      </w:tr>
      <w:tr w:rsidR="00F06552" w:rsidRPr="00F06552" w14:paraId="5BF8ABEF"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D25E64E"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2013301" w14:textId="77777777" w:rsidR="00F06552" w:rsidRPr="00F06552" w:rsidRDefault="00F06552" w:rsidP="00F06552">
            <w:pPr>
              <w:spacing w:before="0"/>
              <w:rPr>
                <w:rFonts w:cs="Arial"/>
                <w:sz w:val="20"/>
                <w:szCs w:val="24"/>
                <w:lang w:val="sr-Latn-CS"/>
              </w:rPr>
            </w:pPr>
            <w:r w:rsidRPr="00F06552">
              <w:rPr>
                <w:rFonts w:cs="Arial"/>
                <w:sz w:val="20"/>
                <w:szCs w:val="20"/>
                <w:lang w:val="sr-Cyrl-CS"/>
              </w:rPr>
              <w:t>Пк.к</w:t>
            </w:r>
            <w:r w:rsidRPr="00F06552">
              <w:rPr>
                <w:rFonts w:cs="Arial"/>
                <w:sz w:val="20"/>
                <w:szCs w:val="20"/>
                <w:lang w:val="sr-Latn-CS"/>
              </w:rPr>
              <w:t>аиш алтернатора З -10</w:t>
            </w:r>
          </w:p>
        </w:tc>
        <w:tc>
          <w:tcPr>
            <w:tcW w:w="1276" w:type="dxa"/>
            <w:tcBorders>
              <w:top w:val="single" w:sz="4" w:space="0" w:color="auto"/>
              <w:left w:val="single" w:sz="4" w:space="0" w:color="auto"/>
              <w:bottom w:val="single" w:sz="4" w:space="0" w:color="auto"/>
              <w:right w:val="single" w:sz="4" w:space="0" w:color="auto"/>
            </w:tcBorders>
            <w:vAlign w:val="center"/>
          </w:tcPr>
          <w:p w14:paraId="530E59B8" w14:textId="77777777" w:rsidR="00F06552" w:rsidRPr="00F06552" w:rsidRDefault="00F06552" w:rsidP="00F06552">
            <w:pPr>
              <w:spacing w:before="0"/>
              <w:rPr>
                <w:rFonts w:cs="Arial"/>
                <w:sz w:val="20"/>
                <w:szCs w:val="24"/>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894D610"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E50512" w14:textId="77777777" w:rsidR="00F06552" w:rsidRPr="00F06552" w:rsidRDefault="00F06552" w:rsidP="00F06552">
            <w:pPr>
              <w:spacing w:before="0"/>
              <w:jc w:val="center"/>
              <w:rPr>
                <w:rFonts w:cs="Arial"/>
                <w:sz w:val="20"/>
                <w:szCs w:val="24"/>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5D005489"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0B7F32B" w14:textId="77777777" w:rsidR="00F06552" w:rsidRPr="00F06552" w:rsidRDefault="00F06552" w:rsidP="00F06552">
            <w:pPr>
              <w:spacing w:before="0"/>
              <w:jc w:val="center"/>
              <w:rPr>
                <w:rFonts w:cs="Arial"/>
                <w:sz w:val="20"/>
                <w:szCs w:val="24"/>
                <w:lang w:val="sr-Latn-CS"/>
              </w:rPr>
            </w:pPr>
          </w:p>
        </w:tc>
      </w:tr>
      <w:tr w:rsidR="00F06552" w:rsidRPr="00F06552" w14:paraId="6D35D6A1"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DE8DEA4"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9B22C39" w14:textId="77777777" w:rsidR="00F06552" w:rsidRPr="00F06552" w:rsidRDefault="00F06552" w:rsidP="00F06552">
            <w:pPr>
              <w:spacing w:before="0"/>
              <w:rPr>
                <w:rFonts w:cs="Arial"/>
                <w:sz w:val="20"/>
                <w:szCs w:val="20"/>
                <w:lang w:val="sr-Latn-CS"/>
              </w:rPr>
            </w:pPr>
            <w:r w:rsidRPr="00F06552">
              <w:rPr>
                <w:rFonts w:cs="Arial"/>
                <w:sz w:val="20"/>
                <w:szCs w:val="20"/>
                <w:lang w:val="sr-Latn-CS"/>
              </w:rPr>
              <w:t>Четкице алтернатора З - 10</w:t>
            </w:r>
          </w:p>
        </w:tc>
        <w:tc>
          <w:tcPr>
            <w:tcW w:w="1276" w:type="dxa"/>
            <w:tcBorders>
              <w:top w:val="single" w:sz="4" w:space="0" w:color="auto"/>
              <w:left w:val="single" w:sz="4" w:space="0" w:color="auto"/>
              <w:bottom w:val="single" w:sz="4" w:space="0" w:color="auto"/>
              <w:right w:val="single" w:sz="4" w:space="0" w:color="auto"/>
            </w:tcBorders>
            <w:vAlign w:val="center"/>
          </w:tcPr>
          <w:p w14:paraId="635736E2"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3E17470" w14:textId="77777777" w:rsidR="00F06552" w:rsidRPr="00F06552" w:rsidRDefault="00F06552" w:rsidP="00F06552">
            <w:pPr>
              <w:spacing w:before="0"/>
              <w:jc w:val="center"/>
              <w:rPr>
                <w:sz w:val="24"/>
                <w:szCs w:val="24"/>
              </w:rPr>
            </w:pPr>
            <w:r w:rsidRPr="00F06552">
              <w:rPr>
                <w:rFonts w:cs="Arial"/>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3CBB97"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03F54D9A"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4AEB3D5" w14:textId="77777777" w:rsidR="00F06552" w:rsidRPr="00F06552" w:rsidRDefault="00F06552" w:rsidP="00F06552">
            <w:pPr>
              <w:spacing w:before="0"/>
              <w:jc w:val="center"/>
              <w:rPr>
                <w:rFonts w:cs="Arial"/>
                <w:sz w:val="20"/>
                <w:szCs w:val="24"/>
                <w:lang w:val="sr-Latn-CS"/>
              </w:rPr>
            </w:pPr>
          </w:p>
        </w:tc>
      </w:tr>
      <w:tr w:rsidR="00F06552" w:rsidRPr="00F06552" w14:paraId="144C538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577E030"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2E07B77" w14:textId="77777777" w:rsidR="00F06552" w:rsidRPr="00F06552" w:rsidRDefault="00F06552" w:rsidP="00F06552">
            <w:pPr>
              <w:spacing w:before="0"/>
              <w:rPr>
                <w:rFonts w:cs="Arial"/>
                <w:sz w:val="20"/>
                <w:szCs w:val="20"/>
                <w:lang w:val="sr-Latn-CS"/>
              </w:rPr>
            </w:pPr>
            <w:r w:rsidRPr="00F06552">
              <w:rPr>
                <w:rFonts w:cs="Arial"/>
                <w:sz w:val="20"/>
                <w:szCs w:val="20"/>
                <w:lang w:val="sr-Latn-CS"/>
              </w:rPr>
              <w:t>Носач диода са диодама З - 10</w:t>
            </w:r>
          </w:p>
        </w:tc>
        <w:tc>
          <w:tcPr>
            <w:tcW w:w="1276" w:type="dxa"/>
            <w:tcBorders>
              <w:top w:val="single" w:sz="4" w:space="0" w:color="auto"/>
              <w:left w:val="single" w:sz="4" w:space="0" w:color="auto"/>
              <w:bottom w:val="single" w:sz="4" w:space="0" w:color="auto"/>
              <w:right w:val="single" w:sz="4" w:space="0" w:color="auto"/>
            </w:tcBorders>
            <w:vAlign w:val="center"/>
          </w:tcPr>
          <w:p w14:paraId="18ED3888"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9E8B00"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4777C8"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30CB2C5E"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D71DD86" w14:textId="77777777" w:rsidR="00F06552" w:rsidRPr="00F06552" w:rsidRDefault="00F06552" w:rsidP="00F06552">
            <w:pPr>
              <w:spacing w:before="0"/>
              <w:jc w:val="center"/>
              <w:rPr>
                <w:rFonts w:cs="Arial"/>
                <w:sz w:val="20"/>
                <w:szCs w:val="24"/>
                <w:lang w:val="sr-Latn-CS"/>
              </w:rPr>
            </w:pPr>
          </w:p>
        </w:tc>
      </w:tr>
      <w:tr w:rsidR="00F06552" w:rsidRPr="00F06552" w14:paraId="4BD64C61"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F2DCAB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AC5E848" w14:textId="77777777" w:rsidR="00F06552" w:rsidRPr="00F06552" w:rsidRDefault="00F06552" w:rsidP="00F06552">
            <w:pPr>
              <w:spacing w:before="0"/>
              <w:rPr>
                <w:rFonts w:cs="Arial"/>
                <w:sz w:val="20"/>
                <w:szCs w:val="20"/>
                <w:lang w:val="sr-Latn-CS"/>
              </w:rPr>
            </w:pPr>
            <w:r w:rsidRPr="00F06552">
              <w:rPr>
                <w:rFonts w:cs="Arial"/>
                <w:sz w:val="20"/>
                <w:szCs w:val="20"/>
                <w:lang w:val="sr-Latn-CS"/>
              </w:rPr>
              <w:t>Статор алтернатора З - 10</w:t>
            </w:r>
          </w:p>
        </w:tc>
        <w:tc>
          <w:tcPr>
            <w:tcW w:w="1276" w:type="dxa"/>
            <w:tcBorders>
              <w:top w:val="single" w:sz="4" w:space="0" w:color="auto"/>
              <w:left w:val="single" w:sz="4" w:space="0" w:color="auto"/>
              <w:bottom w:val="single" w:sz="4" w:space="0" w:color="auto"/>
              <w:right w:val="single" w:sz="4" w:space="0" w:color="auto"/>
            </w:tcBorders>
            <w:vAlign w:val="center"/>
          </w:tcPr>
          <w:p w14:paraId="056CCEED"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4B197D"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1D9D82"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13080E9"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CCE27B6" w14:textId="77777777" w:rsidR="00F06552" w:rsidRPr="00F06552" w:rsidRDefault="00F06552" w:rsidP="00F06552">
            <w:pPr>
              <w:spacing w:before="0"/>
              <w:jc w:val="center"/>
              <w:rPr>
                <w:rFonts w:cs="Arial"/>
                <w:sz w:val="20"/>
                <w:szCs w:val="24"/>
                <w:lang w:val="sr-Latn-CS"/>
              </w:rPr>
            </w:pPr>
          </w:p>
        </w:tc>
      </w:tr>
      <w:tr w:rsidR="00F06552" w:rsidRPr="00F06552" w14:paraId="2386222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73D13AE"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D28F05F" w14:textId="77777777" w:rsidR="00F06552" w:rsidRPr="00F06552" w:rsidRDefault="00F06552" w:rsidP="00F06552">
            <w:pPr>
              <w:spacing w:before="0"/>
              <w:rPr>
                <w:rFonts w:cs="Arial"/>
                <w:sz w:val="20"/>
                <w:szCs w:val="20"/>
                <w:lang w:val="sr-Latn-CS"/>
              </w:rPr>
            </w:pPr>
            <w:r w:rsidRPr="00F06552">
              <w:rPr>
                <w:rFonts w:cs="Arial"/>
                <w:sz w:val="20"/>
                <w:szCs w:val="20"/>
                <w:lang w:val="sr-Latn-CS"/>
              </w:rPr>
              <w:t>Ротор алтернатора З - 10</w:t>
            </w:r>
          </w:p>
        </w:tc>
        <w:tc>
          <w:tcPr>
            <w:tcW w:w="1276" w:type="dxa"/>
            <w:tcBorders>
              <w:top w:val="single" w:sz="4" w:space="0" w:color="auto"/>
              <w:left w:val="single" w:sz="4" w:space="0" w:color="auto"/>
              <w:bottom w:val="single" w:sz="4" w:space="0" w:color="auto"/>
              <w:right w:val="single" w:sz="4" w:space="0" w:color="auto"/>
            </w:tcBorders>
            <w:vAlign w:val="center"/>
          </w:tcPr>
          <w:p w14:paraId="269A5796"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1EDEB3"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23E42"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372B63E3"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6A3C340" w14:textId="77777777" w:rsidR="00F06552" w:rsidRPr="00F06552" w:rsidRDefault="00F06552" w:rsidP="00F06552">
            <w:pPr>
              <w:spacing w:before="0"/>
              <w:jc w:val="center"/>
              <w:rPr>
                <w:rFonts w:cs="Arial"/>
                <w:sz w:val="20"/>
                <w:szCs w:val="24"/>
                <w:lang w:val="sr-Latn-CS"/>
              </w:rPr>
            </w:pPr>
          </w:p>
        </w:tc>
      </w:tr>
      <w:tr w:rsidR="00F06552" w:rsidRPr="00F06552" w14:paraId="0C189019"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BD9ED77"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277D542" w14:textId="77777777" w:rsidR="00F06552" w:rsidRPr="00F06552" w:rsidRDefault="00F06552" w:rsidP="00F06552">
            <w:pPr>
              <w:spacing w:before="0"/>
              <w:rPr>
                <w:rFonts w:cs="Arial"/>
                <w:sz w:val="20"/>
                <w:szCs w:val="20"/>
                <w:lang w:val="sr-Cyrl-CS"/>
              </w:rPr>
            </w:pPr>
            <w:r w:rsidRPr="00F06552">
              <w:rPr>
                <w:rFonts w:cs="Arial"/>
                <w:sz w:val="20"/>
                <w:szCs w:val="20"/>
                <w:lang w:val="sr-Cyrl-CS"/>
              </w:rPr>
              <w:t>Рееглер алтернатора З-10</w:t>
            </w:r>
          </w:p>
        </w:tc>
        <w:tc>
          <w:tcPr>
            <w:tcW w:w="1276" w:type="dxa"/>
            <w:tcBorders>
              <w:top w:val="single" w:sz="4" w:space="0" w:color="auto"/>
              <w:left w:val="single" w:sz="4" w:space="0" w:color="auto"/>
              <w:bottom w:val="single" w:sz="4" w:space="0" w:color="auto"/>
              <w:right w:val="single" w:sz="4" w:space="0" w:color="auto"/>
            </w:tcBorders>
            <w:vAlign w:val="center"/>
          </w:tcPr>
          <w:p w14:paraId="6A3D1586"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6F99A2"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65C188"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42BE448A"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8583C93" w14:textId="77777777" w:rsidR="00F06552" w:rsidRPr="00F06552" w:rsidRDefault="00F06552" w:rsidP="00F06552">
            <w:pPr>
              <w:spacing w:before="0"/>
              <w:jc w:val="center"/>
              <w:rPr>
                <w:rFonts w:cs="Arial"/>
                <w:sz w:val="20"/>
                <w:szCs w:val="24"/>
                <w:lang w:val="sr-Latn-CS"/>
              </w:rPr>
            </w:pPr>
          </w:p>
        </w:tc>
      </w:tr>
      <w:tr w:rsidR="00F06552" w:rsidRPr="00F06552" w14:paraId="764E8435"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55CC781"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35E7115" w14:textId="77777777" w:rsidR="00F06552" w:rsidRPr="00F06552" w:rsidRDefault="00F06552" w:rsidP="00F06552">
            <w:pPr>
              <w:spacing w:before="0"/>
              <w:rPr>
                <w:rFonts w:cs="Arial"/>
                <w:sz w:val="20"/>
                <w:szCs w:val="20"/>
                <w:lang w:val="sr-Cyrl-CS"/>
              </w:rPr>
            </w:pPr>
            <w:r w:rsidRPr="00F06552">
              <w:rPr>
                <w:rFonts w:cs="Arial"/>
                <w:sz w:val="20"/>
                <w:szCs w:val="20"/>
                <w:lang w:val="sr-Cyrl-CS"/>
              </w:rPr>
              <w:t>Лежај алтернатора предњи З-10</w:t>
            </w:r>
          </w:p>
        </w:tc>
        <w:tc>
          <w:tcPr>
            <w:tcW w:w="1276" w:type="dxa"/>
            <w:tcBorders>
              <w:top w:val="single" w:sz="4" w:space="0" w:color="auto"/>
              <w:left w:val="single" w:sz="4" w:space="0" w:color="auto"/>
              <w:bottom w:val="single" w:sz="4" w:space="0" w:color="auto"/>
              <w:right w:val="single" w:sz="4" w:space="0" w:color="auto"/>
            </w:tcBorders>
            <w:vAlign w:val="center"/>
          </w:tcPr>
          <w:p w14:paraId="09252EF0"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2866DD9"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3114AC"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7F2C142"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6ECD258" w14:textId="77777777" w:rsidR="00F06552" w:rsidRPr="00F06552" w:rsidRDefault="00F06552" w:rsidP="00F06552">
            <w:pPr>
              <w:spacing w:before="0"/>
              <w:jc w:val="center"/>
              <w:rPr>
                <w:rFonts w:cs="Arial"/>
                <w:sz w:val="20"/>
                <w:szCs w:val="24"/>
                <w:lang w:val="sr-Latn-CS"/>
              </w:rPr>
            </w:pPr>
          </w:p>
        </w:tc>
      </w:tr>
      <w:tr w:rsidR="00F06552" w:rsidRPr="00F06552" w14:paraId="608B7015"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D32EA67"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5742B7" w14:textId="77777777" w:rsidR="00F06552" w:rsidRPr="00F06552" w:rsidRDefault="00F06552" w:rsidP="00F06552">
            <w:pPr>
              <w:spacing w:before="0"/>
              <w:rPr>
                <w:rFonts w:cs="Arial"/>
                <w:sz w:val="20"/>
                <w:szCs w:val="20"/>
                <w:lang w:val="sr-Cyrl-CS"/>
              </w:rPr>
            </w:pPr>
            <w:r w:rsidRPr="00F06552">
              <w:rPr>
                <w:rFonts w:cs="Arial"/>
                <w:sz w:val="20"/>
                <w:szCs w:val="20"/>
                <w:lang w:val="sr-Cyrl-CS"/>
              </w:rPr>
              <w:t>Лежај алтернатора задњи З-10</w:t>
            </w:r>
          </w:p>
        </w:tc>
        <w:tc>
          <w:tcPr>
            <w:tcW w:w="1276" w:type="dxa"/>
            <w:tcBorders>
              <w:top w:val="single" w:sz="4" w:space="0" w:color="auto"/>
              <w:left w:val="single" w:sz="4" w:space="0" w:color="auto"/>
              <w:bottom w:val="single" w:sz="4" w:space="0" w:color="auto"/>
              <w:right w:val="single" w:sz="4" w:space="0" w:color="auto"/>
            </w:tcBorders>
            <w:vAlign w:val="center"/>
          </w:tcPr>
          <w:p w14:paraId="5FA74364"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ED13629"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178CC7"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1806584"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5C34DC5" w14:textId="77777777" w:rsidR="00F06552" w:rsidRPr="00F06552" w:rsidRDefault="00F06552" w:rsidP="00F06552">
            <w:pPr>
              <w:spacing w:before="0"/>
              <w:jc w:val="center"/>
              <w:rPr>
                <w:rFonts w:cs="Arial"/>
                <w:sz w:val="20"/>
                <w:szCs w:val="24"/>
                <w:lang w:val="sr-Latn-CS"/>
              </w:rPr>
            </w:pPr>
          </w:p>
        </w:tc>
      </w:tr>
      <w:tr w:rsidR="00F06552" w:rsidRPr="00F06552" w14:paraId="6A2E329B" w14:textId="77777777" w:rsidTr="00F06552">
        <w:trPr>
          <w:trHeight w:val="496"/>
        </w:trPr>
        <w:tc>
          <w:tcPr>
            <w:tcW w:w="852" w:type="dxa"/>
            <w:tcBorders>
              <w:top w:val="single" w:sz="4" w:space="0" w:color="auto"/>
              <w:left w:val="single" w:sz="4" w:space="0" w:color="auto"/>
              <w:bottom w:val="single" w:sz="4" w:space="0" w:color="auto"/>
              <w:right w:val="single" w:sz="4" w:space="0" w:color="auto"/>
            </w:tcBorders>
            <w:vAlign w:val="center"/>
          </w:tcPr>
          <w:p w14:paraId="6057B6A9"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00753DA" w14:textId="77777777" w:rsidR="00F06552" w:rsidRPr="00F06552" w:rsidRDefault="00F06552" w:rsidP="00F06552">
            <w:pPr>
              <w:spacing w:before="0"/>
              <w:jc w:val="center"/>
              <w:rPr>
                <w:rFonts w:cs="Arial"/>
                <w:sz w:val="20"/>
                <w:szCs w:val="20"/>
                <w:lang w:val="sr-Cyrl-CS"/>
              </w:rPr>
            </w:pPr>
            <w:r w:rsidRPr="00F06552">
              <w:rPr>
                <w:rFonts w:cs="Arial"/>
                <w:b/>
                <w:sz w:val="20"/>
                <w:szCs w:val="20"/>
                <w:lang w:val="sr-Cyrl-CS"/>
              </w:rPr>
              <w:t>ШКОДА ФАБИЈА 1,4</w:t>
            </w:r>
          </w:p>
        </w:tc>
        <w:tc>
          <w:tcPr>
            <w:tcW w:w="1276" w:type="dxa"/>
            <w:tcBorders>
              <w:top w:val="single" w:sz="4" w:space="0" w:color="auto"/>
              <w:left w:val="single" w:sz="4" w:space="0" w:color="auto"/>
              <w:bottom w:val="single" w:sz="4" w:space="0" w:color="auto"/>
              <w:right w:val="single" w:sz="4" w:space="0" w:color="auto"/>
            </w:tcBorders>
            <w:vAlign w:val="center"/>
          </w:tcPr>
          <w:p w14:paraId="54289F98"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7F7C69"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D49B16"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554E9E1E"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414B9F1" w14:textId="77777777" w:rsidR="00F06552" w:rsidRPr="00F06552" w:rsidRDefault="00F06552" w:rsidP="00F06552">
            <w:pPr>
              <w:spacing w:before="0"/>
              <w:jc w:val="center"/>
              <w:rPr>
                <w:rFonts w:cs="Arial"/>
                <w:sz w:val="20"/>
                <w:szCs w:val="24"/>
                <w:lang w:val="sr-Latn-CS"/>
              </w:rPr>
            </w:pPr>
          </w:p>
        </w:tc>
      </w:tr>
      <w:tr w:rsidR="00F06552" w:rsidRPr="00F06552" w14:paraId="1B6B908A"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9585F45"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E4B9051" w14:textId="77777777" w:rsidR="00F06552" w:rsidRPr="00F06552" w:rsidRDefault="00F06552" w:rsidP="00F06552">
            <w:pPr>
              <w:spacing w:before="0"/>
              <w:rPr>
                <w:rFonts w:cs="Arial"/>
                <w:sz w:val="20"/>
                <w:szCs w:val="20"/>
                <w:lang w:val="sr-Cyrl-CS"/>
              </w:rPr>
            </w:pPr>
            <w:r w:rsidRPr="00F06552">
              <w:rPr>
                <w:rFonts w:cs="Arial"/>
                <w:sz w:val="20"/>
                <w:szCs w:val="20"/>
                <w:lang w:val="sr-Cyrl-CS"/>
              </w:rPr>
              <w:t>Дијагностика квара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EC3A62"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889BF8"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D42ED2"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3614EAD5"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B81BE3A" w14:textId="77777777" w:rsidR="00F06552" w:rsidRPr="00F06552" w:rsidRDefault="00F06552" w:rsidP="00F06552">
            <w:pPr>
              <w:spacing w:before="0"/>
              <w:jc w:val="center"/>
              <w:rPr>
                <w:rFonts w:cs="Arial"/>
                <w:sz w:val="20"/>
                <w:szCs w:val="24"/>
                <w:lang w:val="sr-Latn-CS"/>
              </w:rPr>
            </w:pPr>
          </w:p>
        </w:tc>
      </w:tr>
      <w:tr w:rsidR="00F06552" w:rsidRPr="00F06552" w14:paraId="0D2601F9"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894ACF7"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ABC475D" w14:textId="77777777" w:rsidR="00F06552" w:rsidRPr="00F06552" w:rsidRDefault="00F06552" w:rsidP="00F06552">
            <w:pPr>
              <w:spacing w:before="0"/>
              <w:rPr>
                <w:rFonts w:cs="Arial"/>
                <w:sz w:val="20"/>
                <w:szCs w:val="20"/>
                <w:lang w:val="sr-Cyrl-CS"/>
              </w:rPr>
            </w:pPr>
            <w:r w:rsidRPr="00F06552">
              <w:rPr>
                <w:rFonts w:cs="Arial"/>
                <w:sz w:val="20"/>
                <w:szCs w:val="20"/>
                <w:lang w:val="sr-Cyrl-CS"/>
              </w:rPr>
              <w:t>Тест мотора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0A8723"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EF2714" w14:textId="77777777" w:rsidR="00F06552" w:rsidRPr="00F06552" w:rsidRDefault="00F06552" w:rsidP="00F06552">
            <w:pPr>
              <w:spacing w:before="0"/>
              <w:jc w:val="center"/>
              <w:rPr>
                <w:sz w:val="24"/>
                <w:szCs w:val="24"/>
              </w:rPr>
            </w:pPr>
            <w:r w:rsidRPr="00F06552">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BAEA2D"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4CB6BE3A"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9AC96E8" w14:textId="77777777" w:rsidR="00F06552" w:rsidRPr="00F06552" w:rsidRDefault="00F06552" w:rsidP="00F06552">
            <w:pPr>
              <w:spacing w:before="0"/>
              <w:jc w:val="center"/>
              <w:rPr>
                <w:rFonts w:cs="Arial"/>
                <w:sz w:val="20"/>
                <w:szCs w:val="24"/>
                <w:lang w:val="sr-Latn-CS"/>
              </w:rPr>
            </w:pPr>
          </w:p>
        </w:tc>
      </w:tr>
      <w:tr w:rsidR="00F06552" w:rsidRPr="00F06552" w14:paraId="60ADBF8F"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626701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A62860" w14:textId="77777777" w:rsidR="00F06552" w:rsidRPr="00F06552" w:rsidRDefault="00F06552" w:rsidP="00F06552">
            <w:pPr>
              <w:spacing w:before="0"/>
              <w:rPr>
                <w:rFonts w:cs="Arial"/>
                <w:sz w:val="20"/>
                <w:szCs w:val="20"/>
                <w:lang w:val="sr-Cyrl-CS"/>
              </w:rPr>
            </w:pPr>
            <w:r w:rsidRPr="00F06552">
              <w:rPr>
                <w:rFonts w:cs="Arial"/>
                <w:sz w:val="20"/>
                <w:szCs w:val="20"/>
                <w:lang w:val="sr-Cyrl-CS"/>
              </w:rPr>
              <w:t>Гарн.леж.радил.летећи –Фабија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0067A972"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3DC213B" w14:textId="77777777" w:rsidR="00F06552" w:rsidRPr="00F06552" w:rsidRDefault="00F06552" w:rsidP="00F06552">
            <w:pPr>
              <w:spacing w:before="0"/>
              <w:jc w:val="center"/>
              <w:rPr>
                <w:sz w:val="24"/>
                <w:szCs w:val="24"/>
                <w:lang w:val="sr-Cyrl-CS"/>
              </w:rPr>
            </w:pPr>
            <w:r w:rsidRPr="00F06552">
              <w:rPr>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F38B5B"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70360FC0"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50735F4" w14:textId="77777777" w:rsidR="00F06552" w:rsidRPr="00F06552" w:rsidRDefault="00F06552" w:rsidP="00F06552">
            <w:pPr>
              <w:spacing w:before="0"/>
              <w:jc w:val="center"/>
              <w:rPr>
                <w:rFonts w:cs="Arial"/>
                <w:sz w:val="20"/>
                <w:szCs w:val="24"/>
                <w:lang w:val="sr-Latn-CS"/>
              </w:rPr>
            </w:pPr>
          </w:p>
        </w:tc>
      </w:tr>
      <w:tr w:rsidR="00F06552" w:rsidRPr="00F06552" w14:paraId="4B49068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49ABCB3"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F45DA25" w14:textId="77777777" w:rsidR="00F06552" w:rsidRPr="00F06552" w:rsidRDefault="00F06552" w:rsidP="00F06552">
            <w:pPr>
              <w:spacing w:before="0"/>
              <w:rPr>
                <w:rFonts w:cs="Arial"/>
                <w:sz w:val="20"/>
                <w:szCs w:val="20"/>
                <w:lang w:val="sr-Cyrl-CS"/>
              </w:rPr>
            </w:pPr>
            <w:r w:rsidRPr="00F06552">
              <w:rPr>
                <w:rFonts w:cs="Arial"/>
                <w:sz w:val="20"/>
                <w:szCs w:val="20"/>
                <w:lang w:val="sr-Cyrl-CS"/>
              </w:rPr>
              <w:t>Клјипови комп.са хилзн.и карикама –Фабија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75CEA357"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35D4202" w14:textId="77777777" w:rsidR="00F06552" w:rsidRPr="00F06552" w:rsidRDefault="00F06552" w:rsidP="00F06552">
            <w:pPr>
              <w:spacing w:before="0"/>
              <w:jc w:val="center"/>
              <w:rPr>
                <w:sz w:val="24"/>
                <w:szCs w:val="24"/>
                <w:lang w:val="sr-Cyrl-CS"/>
              </w:rPr>
            </w:pPr>
            <w:r w:rsidRPr="00F06552">
              <w:rPr>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BA14E0"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2CBFC086"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349A4ED" w14:textId="77777777" w:rsidR="00F06552" w:rsidRPr="00F06552" w:rsidRDefault="00F06552" w:rsidP="00F06552">
            <w:pPr>
              <w:spacing w:before="0"/>
              <w:jc w:val="center"/>
              <w:rPr>
                <w:rFonts w:cs="Arial"/>
                <w:sz w:val="20"/>
                <w:szCs w:val="24"/>
                <w:lang w:val="sr-Latn-CS"/>
              </w:rPr>
            </w:pPr>
          </w:p>
        </w:tc>
      </w:tr>
      <w:tr w:rsidR="00F06552" w:rsidRPr="00F06552" w14:paraId="35356E56"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B8CD24B"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46C723E" w14:textId="77777777" w:rsidR="00F06552" w:rsidRPr="00F06552" w:rsidRDefault="00F06552" w:rsidP="00F06552">
            <w:pPr>
              <w:spacing w:before="0"/>
              <w:rPr>
                <w:rFonts w:cs="Arial"/>
                <w:sz w:val="20"/>
                <w:szCs w:val="20"/>
                <w:lang w:val="sr-Cyrl-CS"/>
              </w:rPr>
            </w:pPr>
            <w:r w:rsidRPr="00F06552">
              <w:rPr>
                <w:rFonts w:cs="Arial"/>
                <w:sz w:val="20"/>
                <w:szCs w:val="20"/>
                <w:lang w:val="sr-Cyrl-CS"/>
              </w:rPr>
              <w:t>Гарн.леж.радил.лежећи-Фабија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7F679D0B"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00BE2F" w14:textId="77777777" w:rsidR="00F06552" w:rsidRPr="00F06552" w:rsidRDefault="00F06552" w:rsidP="00F06552">
            <w:pPr>
              <w:spacing w:before="0"/>
              <w:jc w:val="center"/>
              <w:rPr>
                <w:sz w:val="24"/>
                <w:szCs w:val="24"/>
                <w:lang w:val="sr-Cyrl-CS"/>
              </w:rPr>
            </w:pPr>
            <w:r w:rsidRPr="00F06552">
              <w:rPr>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8CEF69"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61C95CEB"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4FE920B" w14:textId="77777777" w:rsidR="00F06552" w:rsidRPr="00F06552" w:rsidRDefault="00F06552" w:rsidP="00F06552">
            <w:pPr>
              <w:spacing w:before="0"/>
              <w:jc w:val="center"/>
              <w:rPr>
                <w:rFonts w:cs="Arial"/>
                <w:sz w:val="20"/>
                <w:szCs w:val="24"/>
                <w:lang w:val="sr-Latn-CS"/>
              </w:rPr>
            </w:pPr>
          </w:p>
        </w:tc>
      </w:tr>
      <w:tr w:rsidR="00F06552" w:rsidRPr="00F06552" w14:paraId="793B943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DD6B7E0"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58F607" w14:textId="77777777" w:rsidR="00F06552" w:rsidRPr="00F06552" w:rsidRDefault="00F06552" w:rsidP="00F06552">
            <w:pPr>
              <w:spacing w:before="0"/>
              <w:rPr>
                <w:rFonts w:cs="Arial"/>
                <w:sz w:val="20"/>
                <w:szCs w:val="20"/>
                <w:lang w:val="sr-Cyrl-CS"/>
              </w:rPr>
            </w:pPr>
            <w:r w:rsidRPr="00F06552">
              <w:rPr>
                <w:rFonts w:cs="Arial"/>
                <w:sz w:val="20"/>
                <w:szCs w:val="20"/>
                <w:lang w:val="sr-Cyrl-CS"/>
              </w:rPr>
              <w:t>Завртањ главе мотора-Фабија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1CE3225E"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AA2FFD"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FFCD76"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F79E576"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2649F2E" w14:textId="77777777" w:rsidR="00F06552" w:rsidRPr="00F06552" w:rsidRDefault="00F06552" w:rsidP="00F06552">
            <w:pPr>
              <w:spacing w:before="0"/>
              <w:jc w:val="center"/>
              <w:rPr>
                <w:rFonts w:cs="Arial"/>
                <w:sz w:val="20"/>
                <w:szCs w:val="24"/>
                <w:lang w:val="sr-Latn-CS"/>
              </w:rPr>
            </w:pPr>
          </w:p>
        </w:tc>
      </w:tr>
      <w:tr w:rsidR="00F06552" w:rsidRPr="00F06552" w14:paraId="74A1BCD1"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DB18FB0"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E25C6F" w14:textId="77777777" w:rsidR="00F06552" w:rsidRPr="00F06552" w:rsidRDefault="00F06552" w:rsidP="00F06552">
            <w:pPr>
              <w:spacing w:before="0"/>
              <w:rPr>
                <w:rFonts w:cs="Arial"/>
                <w:sz w:val="20"/>
                <w:szCs w:val="20"/>
                <w:lang w:val="sr-Cyrl-CS"/>
              </w:rPr>
            </w:pPr>
            <w:r w:rsidRPr="00F06552">
              <w:rPr>
                <w:rFonts w:cs="Arial"/>
                <w:sz w:val="20"/>
                <w:szCs w:val="20"/>
                <w:lang w:val="sr-Cyrl-CS"/>
              </w:rPr>
              <w:t>Гарнитура дихтунга-фабија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4A00CDCA"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BE39274" w14:textId="77777777" w:rsidR="00F06552" w:rsidRPr="00F06552" w:rsidRDefault="00F06552" w:rsidP="00F06552">
            <w:pPr>
              <w:spacing w:before="0"/>
              <w:jc w:val="center"/>
              <w:rPr>
                <w:sz w:val="24"/>
                <w:szCs w:val="24"/>
                <w:lang w:val="sr-Cyrl-CS"/>
              </w:rPr>
            </w:pPr>
            <w:r w:rsidRPr="00F06552">
              <w:rPr>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763E57"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47424D0C"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5929D19" w14:textId="77777777" w:rsidR="00F06552" w:rsidRPr="00F06552" w:rsidRDefault="00F06552" w:rsidP="00F06552">
            <w:pPr>
              <w:spacing w:before="0"/>
              <w:jc w:val="center"/>
              <w:rPr>
                <w:rFonts w:cs="Arial"/>
                <w:sz w:val="20"/>
                <w:szCs w:val="24"/>
                <w:lang w:val="sr-Latn-CS"/>
              </w:rPr>
            </w:pPr>
          </w:p>
        </w:tc>
      </w:tr>
      <w:tr w:rsidR="00F06552" w:rsidRPr="00F06552" w14:paraId="63674816"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BD59DFA"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D1A69FE" w14:textId="77777777" w:rsidR="00F06552" w:rsidRPr="00F06552" w:rsidRDefault="00F06552" w:rsidP="00F06552">
            <w:pPr>
              <w:spacing w:before="0"/>
              <w:rPr>
                <w:rFonts w:cs="Arial"/>
                <w:sz w:val="20"/>
                <w:szCs w:val="20"/>
                <w:lang w:val="sr-Cyrl-CS"/>
              </w:rPr>
            </w:pPr>
            <w:r w:rsidRPr="00F06552">
              <w:rPr>
                <w:rFonts w:cs="Arial"/>
                <w:sz w:val="20"/>
                <w:szCs w:val="20"/>
                <w:lang w:val="sr-Cyrl-CS"/>
              </w:rPr>
              <w:t>Дихтунг главе мотора-фабија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09611DF4"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C6C399"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4AB9FE"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36CE3764"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02FC362" w14:textId="77777777" w:rsidR="00F06552" w:rsidRPr="00F06552" w:rsidRDefault="00F06552" w:rsidP="00F06552">
            <w:pPr>
              <w:spacing w:before="0"/>
              <w:jc w:val="center"/>
              <w:rPr>
                <w:rFonts w:cs="Arial"/>
                <w:sz w:val="20"/>
                <w:szCs w:val="24"/>
                <w:lang w:val="sr-Latn-CS"/>
              </w:rPr>
            </w:pPr>
          </w:p>
        </w:tc>
      </w:tr>
      <w:tr w:rsidR="00F06552" w:rsidRPr="00F06552" w14:paraId="73C7073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C456AC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E1D4421" w14:textId="77777777" w:rsidR="00F06552" w:rsidRPr="00F06552" w:rsidRDefault="00F06552" w:rsidP="00F06552">
            <w:pPr>
              <w:spacing w:before="0"/>
              <w:rPr>
                <w:rFonts w:cs="Arial"/>
                <w:sz w:val="20"/>
                <w:szCs w:val="20"/>
                <w:lang w:val="sr-Cyrl-CS"/>
              </w:rPr>
            </w:pPr>
            <w:r w:rsidRPr="00F06552">
              <w:rPr>
                <w:rFonts w:cs="Arial"/>
                <w:sz w:val="20"/>
                <w:szCs w:val="20"/>
                <w:lang w:val="sr-Cyrl-CS"/>
              </w:rPr>
              <w:t>Дихтунг поклопца вентила-Фабија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23CB93E9"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3F61707"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DE4907"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44A45115"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EC76DAA" w14:textId="77777777" w:rsidR="00F06552" w:rsidRPr="00F06552" w:rsidRDefault="00F06552" w:rsidP="00F06552">
            <w:pPr>
              <w:spacing w:before="0"/>
              <w:jc w:val="center"/>
              <w:rPr>
                <w:rFonts w:cs="Arial"/>
                <w:sz w:val="20"/>
                <w:szCs w:val="24"/>
                <w:lang w:val="sr-Latn-CS"/>
              </w:rPr>
            </w:pPr>
          </w:p>
        </w:tc>
      </w:tr>
      <w:tr w:rsidR="00F06552" w:rsidRPr="00F06552" w14:paraId="37FE6CE1"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56BED7E"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882DD02" w14:textId="77777777" w:rsidR="00F06552" w:rsidRPr="00F06552" w:rsidRDefault="00F06552" w:rsidP="00F06552">
            <w:pPr>
              <w:spacing w:before="0"/>
              <w:rPr>
                <w:rFonts w:cs="Arial"/>
                <w:sz w:val="20"/>
                <w:szCs w:val="20"/>
                <w:lang w:val="sr-Cyrl-CS"/>
              </w:rPr>
            </w:pPr>
            <w:r w:rsidRPr="00F06552">
              <w:rPr>
                <w:rFonts w:cs="Arial"/>
                <w:sz w:val="20"/>
                <w:szCs w:val="20"/>
                <w:lang w:val="sr-Cyrl-CS"/>
              </w:rPr>
              <w:t>Семеринг радилице предњи-фаби</w:t>
            </w:r>
          </w:p>
        </w:tc>
        <w:tc>
          <w:tcPr>
            <w:tcW w:w="1276" w:type="dxa"/>
            <w:tcBorders>
              <w:top w:val="single" w:sz="4" w:space="0" w:color="auto"/>
              <w:left w:val="single" w:sz="4" w:space="0" w:color="auto"/>
              <w:bottom w:val="single" w:sz="4" w:space="0" w:color="auto"/>
              <w:right w:val="single" w:sz="4" w:space="0" w:color="auto"/>
            </w:tcBorders>
            <w:vAlign w:val="center"/>
          </w:tcPr>
          <w:p w14:paraId="1F654E3A"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C76B8E7"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A02160"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372D4734"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F115BDF" w14:textId="77777777" w:rsidR="00F06552" w:rsidRPr="00F06552" w:rsidRDefault="00F06552" w:rsidP="00F06552">
            <w:pPr>
              <w:spacing w:before="0"/>
              <w:jc w:val="center"/>
              <w:rPr>
                <w:rFonts w:cs="Arial"/>
                <w:sz w:val="20"/>
                <w:szCs w:val="24"/>
                <w:lang w:val="sr-Latn-CS"/>
              </w:rPr>
            </w:pPr>
          </w:p>
        </w:tc>
      </w:tr>
      <w:tr w:rsidR="00F06552" w:rsidRPr="00F06552" w14:paraId="11BB4101"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6A3B8AC"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1F07C85" w14:textId="77777777" w:rsidR="00F06552" w:rsidRPr="00F06552" w:rsidRDefault="00F06552" w:rsidP="00F06552">
            <w:pPr>
              <w:spacing w:before="0"/>
              <w:rPr>
                <w:rFonts w:cs="Arial"/>
                <w:sz w:val="20"/>
                <w:szCs w:val="20"/>
                <w:lang w:val="sr-Cyrl-CS"/>
              </w:rPr>
            </w:pPr>
            <w:r w:rsidRPr="00F06552">
              <w:rPr>
                <w:rFonts w:cs="Arial"/>
                <w:sz w:val="20"/>
                <w:szCs w:val="20"/>
                <w:lang w:val="sr-Cyrl-CS"/>
              </w:rPr>
              <w:t>Сет ланца и ланчаника-Фабија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41E5D29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8CC76EC" w14:textId="77777777" w:rsidR="00F06552" w:rsidRPr="00F06552" w:rsidRDefault="00F06552" w:rsidP="00F06552">
            <w:pPr>
              <w:spacing w:before="0"/>
              <w:jc w:val="center"/>
              <w:rPr>
                <w:sz w:val="24"/>
                <w:szCs w:val="24"/>
                <w:lang w:val="sr-Cyrl-CS"/>
              </w:rPr>
            </w:pPr>
            <w:r w:rsidRPr="00F06552">
              <w:rPr>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F893"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251F0C20"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320F09B" w14:textId="77777777" w:rsidR="00F06552" w:rsidRPr="00F06552" w:rsidRDefault="00F06552" w:rsidP="00F06552">
            <w:pPr>
              <w:spacing w:before="0"/>
              <w:jc w:val="center"/>
              <w:rPr>
                <w:rFonts w:cs="Arial"/>
                <w:sz w:val="20"/>
                <w:szCs w:val="24"/>
                <w:lang w:val="sr-Latn-CS"/>
              </w:rPr>
            </w:pPr>
          </w:p>
        </w:tc>
      </w:tr>
      <w:tr w:rsidR="00F06552" w:rsidRPr="00F06552" w14:paraId="56CD2B10"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7B97CE8"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1F9BD4E" w14:textId="77777777" w:rsidR="00F06552" w:rsidRPr="00F06552" w:rsidRDefault="00F06552" w:rsidP="00F06552">
            <w:pPr>
              <w:spacing w:before="0"/>
              <w:rPr>
                <w:rFonts w:cs="Arial"/>
                <w:sz w:val="20"/>
                <w:szCs w:val="20"/>
                <w:lang w:val="sr-Cyrl-CS"/>
              </w:rPr>
            </w:pPr>
            <w:r w:rsidRPr="00F06552">
              <w:rPr>
                <w:rFonts w:cs="Arial"/>
                <w:sz w:val="20"/>
                <w:szCs w:val="20"/>
                <w:lang w:val="sr-Cyrl-CS"/>
              </w:rPr>
              <w:t>Свећице-Фабија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64E017D3"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3FEE63B"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3111D"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04481C5"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F331C30" w14:textId="77777777" w:rsidR="00F06552" w:rsidRPr="00F06552" w:rsidRDefault="00F06552" w:rsidP="00F06552">
            <w:pPr>
              <w:spacing w:before="0"/>
              <w:jc w:val="center"/>
              <w:rPr>
                <w:rFonts w:cs="Arial"/>
                <w:sz w:val="20"/>
                <w:szCs w:val="24"/>
                <w:lang w:val="sr-Latn-CS"/>
              </w:rPr>
            </w:pPr>
          </w:p>
        </w:tc>
      </w:tr>
      <w:tr w:rsidR="00F06552" w:rsidRPr="00F06552" w14:paraId="794CDEC5"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7F9E58C"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8E7F271" w14:textId="77777777" w:rsidR="00F06552" w:rsidRPr="00F06552" w:rsidRDefault="00F06552" w:rsidP="00F06552">
            <w:pPr>
              <w:spacing w:before="0"/>
              <w:rPr>
                <w:rFonts w:cs="Arial"/>
                <w:sz w:val="20"/>
                <w:szCs w:val="20"/>
                <w:lang w:val="sr-Cyrl-CS"/>
              </w:rPr>
            </w:pPr>
            <w:r w:rsidRPr="00F06552">
              <w:rPr>
                <w:rFonts w:cs="Arial"/>
                <w:sz w:val="20"/>
                <w:szCs w:val="20"/>
                <w:lang w:val="sr-Cyrl-CS"/>
              </w:rPr>
              <w:t>Гар.каблова за свећице-фабија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254CB6F0"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12DF85" w14:textId="77777777" w:rsidR="00F06552" w:rsidRPr="00F06552" w:rsidRDefault="00F06552" w:rsidP="00F06552">
            <w:pPr>
              <w:spacing w:before="0"/>
              <w:jc w:val="center"/>
              <w:rPr>
                <w:sz w:val="24"/>
                <w:szCs w:val="24"/>
                <w:lang w:val="sr-Cyrl-CS"/>
              </w:rPr>
            </w:pPr>
            <w:r w:rsidRPr="00F06552">
              <w:rPr>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15ABFC"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5073C501"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45984EB" w14:textId="77777777" w:rsidR="00F06552" w:rsidRPr="00F06552" w:rsidRDefault="00F06552" w:rsidP="00F06552">
            <w:pPr>
              <w:spacing w:before="0"/>
              <w:jc w:val="center"/>
              <w:rPr>
                <w:rFonts w:cs="Arial"/>
                <w:sz w:val="20"/>
                <w:szCs w:val="24"/>
                <w:lang w:val="sr-Latn-CS"/>
              </w:rPr>
            </w:pPr>
          </w:p>
        </w:tc>
      </w:tr>
      <w:tr w:rsidR="00F06552" w:rsidRPr="00F06552" w14:paraId="3692DD41"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50B1CA3"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656506F" w14:textId="77777777" w:rsidR="00F06552" w:rsidRPr="00F06552" w:rsidRDefault="00F06552" w:rsidP="00F06552">
            <w:pPr>
              <w:spacing w:before="0"/>
              <w:rPr>
                <w:rFonts w:cs="Arial"/>
                <w:sz w:val="20"/>
                <w:szCs w:val="20"/>
                <w:lang w:val="sr-Cyrl-CS"/>
              </w:rPr>
            </w:pPr>
            <w:r w:rsidRPr="00F06552">
              <w:rPr>
                <w:rFonts w:cs="Arial"/>
                <w:sz w:val="20"/>
                <w:szCs w:val="20"/>
                <w:lang w:val="sr-Cyrl-CS"/>
              </w:rPr>
              <w:t>Сет квачила-Фабија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1858AD82"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051F62" w14:textId="77777777" w:rsidR="00F06552" w:rsidRPr="00F06552" w:rsidRDefault="00F06552" w:rsidP="00F06552">
            <w:pPr>
              <w:spacing w:before="0"/>
              <w:jc w:val="center"/>
              <w:rPr>
                <w:sz w:val="24"/>
                <w:szCs w:val="24"/>
                <w:lang w:val="sr-Cyrl-CS"/>
              </w:rPr>
            </w:pPr>
            <w:r w:rsidRPr="00F06552">
              <w:rPr>
                <w:sz w:val="20"/>
                <w:szCs w:val="20"/>
                <w:lang w:val="sr-Cyrl-CS"/>
              </w:rPr>
              <w:t>сет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91AD31"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37AE32A7"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0DA0231" w14:textId="77777777" w:rsidR="00F06552" w:rsidRPr="00F06552" w:rsidRDefault="00F06552" w:rsidP="00F06552">
            <w:pPr>
              <w:spacing w:before="0"/>
              <w:jc w:val="center"/>
              <w:rPr>
                <w:rFonts w:cs="Arial"/>
                <w:sz w:val="20"/>
                <w:szCs w:val="24"/>
                <w:lang w:val="sr-Latn-CS"/>
              </w:rPr>
            </w:pPr>
          </w:p>
        </w:tc>
      </w:tr>
      <w:tr w:rsidR="00F06552" w:rsidRPr="00F06552" w14:paraId="1627D12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B3EDD15"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5B439A1"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Предњи диск-Фабија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1E13CEE0"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8F424BD"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325DCC"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6</w:t>
            </w:r>
          </w:p>
        </w:tc>
        <w:tc>
          <w:tcPr>
            <w:tcW w:w="1134" w:type="dxa"/>
            <w:tcBorders>
              <w:top w:val="single" w:sz="4" w:space="0" w:color="auto"/>
              <w:left w:val="single" w:sz="4" w:space="0" w:color="auto"/>
              <w:bottom w:val="single" w:sz="4" w:space="0" w:color="auto"/>
              <w:right w:val="single" w:sz="4" w:space="0" w:color="auto"/>
            </w:tcBorders>
            <w:vAlign w:val="center"/>
          </w:tcPr>
          <w:p w14:paraId="2C452DC2"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4F92C5D" w14:textId="77777777" w:rsidR="00F06552" w:rsidRPr="00F06552" w:rsidRDefault="00F06552" w:rsidP="00F06552">
            <w:pPr>
              <w:spacing w:before="0"/>
              <w:jc w:val="center"/>
              <w:rPr>
                <w:rFonts w:cs="Arial"/>
                <w:sz w:val="20"/>
                <w:szCs w:val="24"/>
                <w:lang w:val="sr-Latn-CS"/>
              </w:rPr>
            </w:pPr>
          </w:p>
        </w:tc>
      </w:tr>
      <w:tr w:rsidR="00F06552" w:rsidRPr="00F06552" w14:paraId="64C443E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09008F5"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0B46A89" w14:textId="77777777" w:rsidR="00F06552" w:rsidRPr="00F06552" w:rsidRDefault="00F06552" w:rsidP="00F06552">
            <w:pPr>
              <w:spacing w:before="0"/>
              <w:rPr>
                <w:rFonts w:cs="Arial"/>
                <w:sz w:val="20"/>
                <w:szCs w:val="20"/>
                <w:lang w:val="sr-Cyrl-CS"/>
              </w:rPr>
            </w:pPr>
            <w:r w:rsidRPr="00F06552">
              <w:rPr>
                <w:rFonts w:cs="Arial"/>
                <w:sz w:val="20"/>
                <w:szCs w:val="20"/>
                <w:lang w:val="sr-Cyrl-CS"/>
              </w:rPr>
              <w:t>Гарнитура пред.плочица-фабија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2467C0D8"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B5DE55A" w14:textId="77777777" w:rsidR="00F06552" w:rsidRPr="00F06552" w:rsidRDefault="00F06552" w:rsidP="00F06552">
            <w:pPr>
              <w:spacing w:before="0"/>
              <w:jc w:val="center"/>
              <w:rPr>
                <w:sz w:val="24"/>
                <w:szCs w:val="24"/>
                <w:lang w:val="sr-Cyrl-CS"/>
              </w:rPr>
            </w:pPr>
            <w:r w:rsidRPr="00F06552">
              <w:rPr>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348C98"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7026BC0"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2EC77FF" w14:textId="77777777" w:rsidR="00F06552" w:rsidRPr="00F06552" w:rsidRDefault="00F06552" w:rsidP="00F06552">
            <w:pPr>
              <w:spacing w:before="0"/>
              <w:jc w:val="center"/>
              <w:rPr>
                <w:rFonts w:cs="Arial"/>
                <w:sz w:val="20"/>
                <w:szCs w:val="24"/>
                <w:lang w:val="sr-Latn-CS"/>
              </w:rPr>
            </w:pPr>
          </w:p>
        </w:tc>
      </w:tr>
      <w:tr w:rsidR="00F06552" w:rsidRPr="00F06552" w14:paraId="53F0829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86E060E"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FEB1AB6" w14:textId="77777777" w:rsidR="00F06552" w:rsidRPr="00F06552" w:rsidRDefault="00F06552" w:rsidP="00F06552">
            <w:pPr>
              <w:spacing w:before="0"/>
              <w:rPr>
                <w:rFonts w:cs="Arial"/>
                <w:sz w:val="20"/>
                <w:szCs w:val="20"/>
                <w:lang w:val="sr-Cyrl-CS"/>
              </w:rPr>
            </w:pPr>
            <w:r w:rsidRPr="00F06552">
              <w:rPr>
                <w:rFonts w:cs="Arial"/>
                <w:sz w:val="20"/>
                <w:szCs w:val="20"/>
                <w:lang w:val="sr-Cyrl-CS"/>
              </w:rPr>
              <w:t>Задњи дибош точка-Фабија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496C6081"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BF0B08"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170767"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5F83B78F"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B25CB2E" w14:textId="77777777" w:rsidR="00F06552" w:rsidRPr="00F06552" w:rsidRDefault="00F06552" w:rsidP="00F06552">
            <w:pPr>
              <w:spacing w:before="0"/>
              <w:jc w:val="center"/>
              <w:rPr>
                <w:rFonts w:cs="Arial"/>
                <w:sz w:val="20"/>
                <w:szCs w:val="24"/>
                <w:lang w:val="sr-Latn-CS"/>
              </w:rPr>
            </w:pPr>
          </w:p>
        </w:tc>
      </w:tr>
      <w:tr w:rsidR="00F06552" w:rsidRPr="00F06552" w14:paraId="3B8DD68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CCDF33B"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3F8F042" w14:textId="77777777" w:rsidR="00F06552" w:rsidRPr="00F06552" w:rsidRDefault="00F06552" w:rsidP="00F06552">
            <w:pPr>
              <w:spacing w:before="0"/>
              <w:rPr>
                <w:rFonts w:cs="Arial"/>
                <w:sz w:val="20"/>
                <w:szCs w:val="20"/>
                <w:lang w:val="sr-Cyrl-CS"/>
              </w:rPr>
            </w:pPr>
            <w:r w:rsidRPr="00F06552">
              <w:rPr>
                <w:rFonts w:cs="Arial"/>
                <w:sz w:val="20"/>
                <w:szCs w:val="20"/>
                <w:lang w:val="sr-Cyrl-CS"/>
              </w:rPr>
              <w:t>Гарнитура пакнова-Фабија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5025D4F0"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66E788" w14:textId="77777777" w:rsidR="00F06552" w:rsidRPr="00F06552" w:rsidRDefault="00F06552" w:rsidP="00F06552">
            <w:pPr>
              <w:spacing w:before="0"/>
              <w:jc w:val="center"/>
              <w:rPr>
                <w:sz w:val="24"/>
                <w:szCs w:val="24"/>
                <w:lang w:val="sr-Cyrl-CS"/>
              </w:rPr>
            </w:pPr>
            <w:r w:rsidRPr="00F06552">
              <w:rPr>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CD3F45"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1101255E"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4033ED1" w14:textId="77777777" w:rsidR="00F06552" w:rsidRPr="00F06552" w:rsidRDefault="00F06552" w:rsidP="00F06552">
            <w:pPr>
              <w:spacing w:before="0"/>
              <w:jc w:val="center"/>
              <w:rPr>
                <w:rFonts w:cs="Arial"/>
                <w:sz w:val="20"/>
                <w:szCs w:val="24"/>
                <w:lang w:val="sr-Latn-CS"/>
              </w:rPr>
            </w:pPr>
          </w:p>
        </w:tc>
      </w:tr>
      <w:tr w:rsidR="00F06552" w:rsidRPr="00F06552" w14:paraId="37DB7329"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B6CDE87"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AA1ABD3" w14:textId="77777777" w:rsidR="00F06552" w:rsidRPr="00F06552" w:rsidRDefault="00F06552" w:rsidP="00F06552">
            <w:pPr>
              <w:spacing w:before="0"/>
              <w:rPr>
                <w:rFonts w:cs="Arial"/>
                <w:sz w:val="20"/>
                <w:szCs w:val="20"/>
                <w:lang w:val="sr-Cyrl-CS"/>
              </w:rPr>
            </w:pPr>
            <w:r w:rsidRPr="00F06552">
              <w:rPr>
                <w:rFonts w:cs="Arial"/>
                <w:sz w:val="20"/>
                <w:szCs w:val="20"/>
                <w:lang w:val="sr-Cyrl-CS"/>
              </w:rPr>
              <w:t>Задњи кочиони цилиндар-Фабија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17497BC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1DFE4B"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B17943"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6</w:t>
            </w:r>
          </w:p>
        </w:tc>
        <w:tc>
          <w:tcPr>
            <w:tcW w:w="1134" w:type="dxa"/>
            <w:tcBorders>
              <w:top w:val="single" w:sz="4" w:space="0" w:color="auto"/>
              <w:left w:val="single" w:sz="4" w:space="0" w:color="auto"/>
              <w:bottom w:val="single" w:sz="4" w:space="0" w:color="auto"/>
              <w:right w:val="single" w:sz="4" w:space="0" w:color="auto"/>
            </w:tcBorders>
            <w:vAlign w:val="center"/>
          </w:tcPr>
          <w:p w14:paraId="4985B61D"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9A847E9" w14:textId="77777777" w:rsidR="00F06552" w:rsidRPr="00F06552" w:rsidRDefault="00F06552" w:rsidP="00F06552">
            <w:pPr>
              <w:spacing w:before="0"/>
              <w:jc w:val="center"/>
              <w:rPr>
                <w:rFonts w:cs="Arial"/>
                <w:sz w:val="20"/>
                <w:szCs w:val="24"/>
                <w:lang w:val="sr-Latn-CS"/>
              </w:rPr>
            </w:pPr>
          </w:p>
        </w:tc>
      </w:tr>
      <w:tr w:rsidR="00F06552" w:rsidRPr="00F06552" w14:paraId="0C286C1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8DDCA9A"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FB2668F" w14:textId="77777777" w:rsidR="00F06552" w:rsidRPr="00F06552" w:rsidRDefault="00F06552" w:rsidP="00F06552">
            <w:pPr>
              <w:spacing w:before="0"/>
              <w:rPr>
                <w:rFonts w:cs="Arial"/>
                <w:sz w:val="20"/>
                <w:szCs w:val="20"/>
                <w:lang w:val="sr-Cyrl-CS"/>
              </w:rPr>
            </w:pPr>
            <w:r w:rsidRPr="00F06552">
              <w:rPr>
                <w:rFonts w:cs="Arial"/>
                <w:sz w:val="20"/>
                <w:szCs w:val="20"/>
                <w:lang w:val="sr-Cyrl-CS"/>
              </w:rPr>
              <w:t>Сајла ручне лева-Фабија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2A157C74"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543566"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9159ED"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1533CB11"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F020936" w14:textId="77777777" w:rsidR="00F06552" w:rsidRPr="00F06552" w:rsidRDefault="00F06552" w:rsidP="00F06552">
            <w:pPr>
              <w:spacing w:before="0"/>
              <w:jc w:val="center"/>
              <w:rPr>
                <w:rFonts w:cs="Arial"/>
                <w:sz w:val="20"/>
                <w:szCs w:val="24"/>
                <w:lang w:val="sr-Latn-CS"/>
              </w:rPr>
            </w:pPr>
          </w:p>
        </w:tc>
      </w:tr>
      <w:tr w:rsidR="00F06552" w:rsidRPr="00F06552" w14:paraId="09D7202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5C81BA8"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8D9B952" w14:textId="77777777" w:rsidR="00F06552" w:rsidRPr="00F06552" w:rsidRDefault="00F06552" w:rsidP="00F06552">
            <w:pPr>
              <w:spacing w:before="0"/>
              <w:rPr>
                <w:rFonts w:cs="Arial"/>
                <w:sz w:val="20"/>
                <w:szCs w:val="20"/>
                <w:lang w:val="sr-Cyrl-CS"/>
              </w:rPr>
            </w:pPr>
            <w:r w:rsidRPr="00F06552">
              <w:rPr>
                <w:rFonts w:cs="Arial"/>
                <w:sz w:val="20"/>
                <w:szCs w:val="20"/>
                <w:lang w:val="sr-Cyrl-CS"/>
              </w:rPr>
              <w:t>Сајла ручне десна-Фабија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03A76EF6"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58839F"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BE43B3"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15381B2C"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477251A" w14:textId="77777777" w:rsidR="00F06552" w:rsidRPr="00F06552" w:rsidRDefault="00F06552" w:rsidP="00F06552">
            <w:pPr>
              <w:spacing w:before="0"/>
              <w:jc w:val="center"/>
              <w:rPr>
                <w:rFonts w:cs="Arial"/>
                <w:sz w:val="20"/>
                <w:szCs w:val="24"/>
                <w:lang w:val="sr-Latn-CS"/>
              </w:rPr>
            </w:pPr>
          </w:p>
        </w:tc>
      </w:tr>
      <w:tr w:rsidR="00F06552" w:rsidRPr="00F06552" w14:paraId="5979BBC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CFA2E00"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4C36CB3" w14:textId="77777777" w:rsidR="00F06552" w:rsidRPr="00F06552" w:rsidRDefault="00F06552" w:rsidP="00F06552">
            <w:pPr>
              <w:spacing w:before="0"/>
              <w:rPr>
                <w:rFonts w:cs="Arial"/>
                <w:sz w:val="20"/>
                <w:szCs w:val="20"/>
                <w:lang w:val="sr-Cyrl-CS"/>
              </w:rPr>
            </w:pPr>
            <w:r w:rsidRPr="00F06552">
              <w:rPr>
                <w:rFonts w:cs="Arial"/>
                <w:sz w:val="20"/>
                <w:szCs w:val="20"/>
                <w:lang w:val="sr-Cyrl-CS"/>
              </w:rPr>
              <w:t>Лежај предњег точка-фабија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182DD96F"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1FB38F6"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C513B5"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5C91AE2A"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BD36FED" w14:textId="77777777" w:rsidR="00F06552" w:rsidRPr="00F06552" w:rsidRDefault="00F06552" w:rsidP="00F06552">
            <w:pPr>
              <w:spacing w:before="0"/>
              <w:jc w:val="center"/>
              <w:rPr>
                <w:rFonts w:cs="Arial"/>
                <w:sz w:val="20"/>
                <w:szCs w:val="24"/>
                <w:lang w:val="sr-Latn-CS"/>
              </w:rPr>
            </w:pPr>
          </w:p>
        </w:tc>
      </w:tr>
      <w:tr w:rsidR="00F06552" w:rsidRPr="00F06552" w14:paraId="2F321DF0"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E26861C"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6F3A376" w14:textId="77777777" w:rsidR="00F06552" w:rsidRPr="00F06552" w:rsidRDefault="00F06552" w:rsidP="00F06552">
            <w:pPr>
              <w:spacing w:before="0"/>
              <w:rPr>
                <w:rFonts w:cs="Arial"/>
                <w:sz w:val="20"/>
                <w:szCs w:val="20"/>
                <w:lang w:val="sr-Cyrl-CS"/>
              </w:rPr>
            </w:pPr>
            <w:r w:rsidRPr="00F06552">
              <w:rPr>
                <w:rFonts w:cs="Arial"/>
                <w:sz w:val="20"/>
                <w:szCs w:val="20"/>
                <w:lang w:val="sr-Cyrl-CS"/>
              </w:rPr>
              <w:t>Лежај задњег точка-фабија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1BD29DB1"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F84F23"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00E8A0"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2BE92628"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A6992D1" w14:textId="77777777" w:rsidR="00F06552" w:rsidRPr="00F06552" w:rsidRDefault="00F06552" w:rsidP="00F06552">
            <w:pPr>
              <w:spacing w:before="0"/>
              <w:jc w:val="center"/>
              <w:rPr>
                <w:rFonts w:cs="Arial"/>
                <w:sz w:val="20"/>
                <w:szCs w:val="24"/>
                <w:lang w:val="sr-Latn-CS"/>
              </w:rPr>
            </w:pPr>
          </w:p>
        </w:tc>
      </w:tr>
      <w:tr w:rsidR="00F06552" w:rsidRPr="00F06552" w14:paraId="30FC2FB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0B35B00"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BB6EE88"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Предња кугла Л+Д –фабија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63E9C7F2"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AA88886"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8A4EF3"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B03AB0D"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6C5E558" w14:textId="77777777" w:rsidR="00F06552" w:rsidRPr="00F06552" w:rsidRDefault="00F06552" w:rsidP="00F06552">
            <w:pPr>
              <w:spacing w:before="0"/>
              <w:jc w:val="center"/>
              <w:rPr>
                <w:rFonts w:cs="Arial"/>
                <w:sz w:val="20"/>
                <w:szCs w:val="24"/>
                <w:lang w:val="sr-Latn-CS"/>
              </w:rPr>
            </w:pPr>
          </w:p>
        </w:tc>
      </w:tr>
      <w:tr w:rsidR="00F06552" w:rsidRPr="00F06552" w14:paraId="5819624F"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5BF7C03"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E055496" w14:textId="77777777" w:rsidR="00F06552" w:rsidRPr="00F06552" w:rsidRDefault="00F06552" w:rsidP="00F06552">
            <w:pPr>
              <w:spacing w:before="0"/>
              <w:rPr>
                <w:rFonts w:cs="Arial"/>
                <w:sz w:val="20"/>
                <w:szCs w:val="20"/>
                <w:lang w:val="sr-Cyrl-CS"/>
              </w:rPr>
            </w:pPr>
            <w:r w:rsidRPr="00F06552">
              <w:rPr>
                <w:rFonts w:cs="Arial"/>
                <w:sz w:val="20"/>
                <w:szCs w:val="20"/>
                <w:lang w:val="sr-Cyrl-CS"/>
              </w:rPr>
              <w:t>Баланс штангла-Фабија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1D8ABBA3"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E4D1814"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A1BC7E"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3DC8DFC0"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E3CA882" w14:textId="77777777" w:rsidR="00F06552" w:rsidRPr="00F06552" w:rsidRDefault="00F06552" w:rsidP="00F06552">
            <w:pPr>
              <w:spacing w:before="0"/>
              <w:jc w:val="center"/>
              <w:rPr>
                <w:rFonts w:cs="Arial"/>
                <w:sz w:val="20"/>
                <w:szCs w:val="24"/>
                <w:lang w:val="sr-Latn-CS"/>
              </w:rPr>
            </w:pPr>
          </w:p>
        </w:tc>
      </w:tr>
      <w:tr w:rsidR="00F06552" w:rsidRPr="00F06552" w14:paraId="4FD759E9"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0DD5DCB"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7642092" w14:textId="77777777" w:rsidR="00F06552" w:rsidRPr="00F06552" w:rsidRDefault="00F06552" w:rsidP="00F06552">
            <w:pPr>
              <w:spacing w:before="0"/>
              <w:rPr>
                <w:rFonts w:cs="Arial"/>
                <w:sz w:val="20"/>
                <w:szCs w:val="20"/>
                <w:lang w:val="sr-Cyrl-CS"/>
              </w:rPr>
            </w:pPr>
            <w:r w:rsidRPr="00F06552">
              <w:rPr>
                <w:rFonts w:cs="Arial"/>
                <w:sz w:val="20"/>
                <w:szCs w:val="20"/>
                <w:lang w:val="sr-Cyrl-CS"/>
              </w:rPr>
              <w:t>Гумице баланс штангле-Фабија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47424320"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160468"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B3E531"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F6C79B7"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F86577E" w14:textId="77777777" w:rsidR="00F06552" w:rsidRPr="00F06552" w:rsidRDefault="00F06552" w:rsidP="00F06552">
            <w:pPr>
              <w:spacing w:before="0"/>
              <w:jc w:val="center"/>
              <w:rPr>
                <w:rFonts w:cs="Arial"/>
                <w:sz w:val="20"/>
                <w:szCs w:val="24"/>
                <w:lang w:val="sr-Latn-CS"/>
              </w:rPr>
            </w:pPr>
          </w:p>
        </w:tc>
      </w:tr>
      <w:tr w:rsidR="00F06552" w:rsidRPr="00F06552" w14:paraId="16ABEE5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3A11105"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516AA56" w14:textId="77777777" w:rsidR="00F06552" w:rsidRPr="00F06552" w:rsidRDefault="00F06552" w:rsidP="00F06552">
            <w:pPr>
              <w:spacing w:before="0"/>
              <w:rPr>
                <w:rFonts w:cs="Arial"/>
                <w:sz w:val="20"/>
                <w:szCs w:val="20"/>
                <w:lang w:val="sr-Cyrl-CS"/>
              </w:rPr>
            </w:pPr>
            <w:r w:rsidRPr="00F06552">
              <w:rPr>
                <w:rFonts w:cs="Arial"/>
                <w:sz w:val="20"/>
                <w:szCs w:val="20"/>
                <w:lang w:val="sr-Cyrl-CS"/>
              </w:rPr>
              <w:t>Хомо зглоб пр.точка –Фабија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71915D96"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C0341B"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9BF050"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315EF452"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2CFBDAA" w14:textId="77777777" w:rsidR="00F06552" w:rsidRPr="00F06552" w:rsidRDefault="00F06552" w:rsidP="00F06552">
            <w:pPr>
              <w:spacing w:before="0"/>
              <w:jc w:val="center"/>
              <w:rPr>
                <w:rFonts w:cs="Arial"/>
                <w:sz w:val="20"/>
                <w:szCs w:val="24"/>
                <w:lang w:val="sr-Latn-CS"/>
              </w:rPr>
            </w:pPr>
          </w:p>
        </w:tc>
      </w:tr>
      <w:tr w:rsidR="00F06552" w:rsidRPr="00F06552" w14:paraId="10970B0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CE423D3"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3F3EC7" w14:textId="77777777" w:rsidR="00F06552" w:rsidRPr="00F06552" w:rsidRDefault="00F06552" w:rsidP="00F06552">
            <w:pPr>
              <w:spacing w:before="0"/>
              <w:rPr>
                <w:rFonts w:cs="Arial"/>
                <w:sz w:val="20"/>
                <w:szCs w:val="20"/>
                <w:lang w:val="sr-Cyrl-CS"/>
              </w:rPr>
            </w:pPr>
            <w:r w:rsidRPr="00F06552">
              <w:rPr>
                <w:rFonts w:cs="Arial"/>
                <w:sz w:val="20"/>
                <w:szCs w:val="20"/>
                <w:lang w:val="sr-Cyrl-CS"/>
              </w:rPr>
              <w:t>Манжетна зглоба до точка-Фабија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10582C11"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9F3E80"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2D826C"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DF165D6"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0DCC5A4" w14:textId="77777777" w:rsidR="00F06552" w:rsidRPr="00F06552" w:rsidRDefault="00F06552" w:rsidP="00F06552">
            <w:pPr>
              <w:spacing w:before="0"/>
              <w:jc w:val="center"/>
              <w:rPr>
                <w:rFonts w:cs="Arial"/>
                <w:sz w:val="20"/>
                <w:szCs w:val="24"/>
                <w:lang w:val="sr-Latn-CS"/>
              </w:rPr>
            </w:pPr>
          </w:p>
        </w:tc>
      </w:tr>
      <w:tr w:rsidR="00F06552" w:rsidRPr="00F06552" w14:paraId="5DA446C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D8E0AD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D41CB85" w14:textId="77777777" w:rsidR="00F06552" w:rsidRPr="00F06552" w:rsidRDefault="00F06552" w:rsidP="00F06552">
            <w:pPr>
              <w:spacing w:before="0"/>
              <w:rPr>
                <w:rFonts w:cs="Arial"/>
                <w:sz w:val="20"/>
                <w:szCs w:val="20"/>
                <w:lang w:val="sr-Cyrl-CS"/>
              </w:rPr>
            </w:pPr>
            <w:r w:rsidRPr="00F06552">
              <w:rPr>
                <w:rFonts w:cs="Arial"/>
                <w:sz w:val="20"/>
                <w:szCs w:val="20"/>
                <w:lang w:val="sr-Cyrl-CS"/>
              </w:rPr>
              <w:t>Зглоб до мењача-фабија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00296DC2"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64670B"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D1FA59"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307DF908"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BC7736E" w14:textId="77777777" w:rsidR="00F06552" w:rsidRPr="00F06552" w:rsidRDefault="00F06552" w:rsidP="00F06552">
            <w:pPr>
              <w:spacing w:before="0"/>
              <w:jc w:val="center"/>
              <w:rPr>
                <w:rFonts w:cs="Arial"/>
                <w:sz w:val="20"/>
                <w:szCs w:val="24"/>
                <w:lang w:val="sr-Latn-CS"/>
              </w:rPr>
            </w:pPr>
          </w:p>
        </w:tc>
      </w:tr>
      <w:tr w:rsidR="00F06552" w:rsidRPr="00F06552" w14:paraId="29FB7B5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23B6DCD"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CF00579" w14:textId="77777777" w:rsidR="00F06552" w:rsidRPr="00F06552" w:rsidRDefault="00F06552" w:rsidP="00F06552">
            <w:pPr>
              <w:spacing w:before="0"/>
              <w:rPr>
                <w:rFonts w:cs="Arial"/>
                <w:sz w:val="20"/>
                <w:szCs w:val="20"/>
                <w:lang w:val="sr-Cyrl-CS"/>
              </w:rPr>
            </w:pPr>
            <w:r w:rsidRPr="00F06552">
              <w:rPr>
                <w:rFonts w:cs="Arial"/>
                <w:sz w:val="20"/>
                <w:szCs w:val="20"/>
                <w:lang w:val="sr-Cyrl-CS"/>
              </w:rPr>
              <w:t>Манжетна зглоба до мењ.-фабија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5F0ECF0B"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29D2E7"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8CD611"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EFCFE1A"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AAD0091" w14:textId="77777777" w:rsidR="00F06552" w:rsidRPr="00F06552" w:rsidRDefault="00F06552" w:rsidP="00F06552">
            <w:pPr>
              <w:spacing w:before="0"/>
              <w:jc w:val="center"/>
              <w:rPr>
                <w:rFonts w:cs="Arial"/>
                <w:sz w:val="20"/>
                <w:szCs w:val="24"/>
                <w:lang w:val="sr-Latn-CS"/>
              </w:rPr>
            </w:pPr>
          </w:p>
        </w:tc>
      </w:tr>
      <w:tr w:rsidR="00F06552" w:rsidRPr="00F06552" w14:paraId="41DAFF6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FB78914"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F12A141"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Предњи амортизер-Фабија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78C0FE0C"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DEFE7C"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D592B7"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7B6A751B"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E1B8C1D" w14:textId="77777777" w:rsidR="00F06552" w:rsidRPr="00F06552" w:rsidRDefault="00F06552" w:rsidP="00F06552">
            <w:pPr>
              <w:spacing w:before="0"/>
              <w:jc w:val="center"/>
              <w:rPr>
                <w:rFonts w:cs="Arial"/>
                <w:sz w:val="20"/>
                <w:szCs w:val="24"/>
                <w:lang w:val="sr-Latn-CS"/>
              </w:rPr>
            </w:pPr>
          </w:p>
        </w:tc>
      </w:tr>
      <w:tr w:rsidR="00F06552" w:rsidRPr="00F06552" w14:paraId="43BC473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984646A"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0CFC1E" w14:textId="77777777" w:rsidR="00F06552" w:rsidRPr="00F06552" w:rsidRDefault="00F06552" w:rsidP="00F06552">
            <w:pPr>
              <w:spacing w:before="0"/>
              <w:rPr>
                <w:rFonts w:cs="Arial"/>
                <w:sz w:val="20"/>
                <w:szCs w:val="20"/>
                <w:lang w:val="sr-Cyrl-CS"/>
              </w:rPr>
            </w:pPr>
            <w:r w:rsidRPr="00F06552">
              <w:rPr>
                <w:rFonts w:cs="Arial"/>
                <w:sz w:val="20"/>
                <w:szCs w:val="20"/>
                <w:lang w:val="sr-Cyrl-CS"/>
              </w:rPr>
              <w:t>Задњи амортизер-Фабија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0830DAED"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54B6946"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127E97"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658F50BA"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618E2A9" w14:textId="77777777" w:rsidR="00F06552" w:rsidRPr="00F06552" w:rsidRDefault="00F06552" w:rsidP="00F06552">
            <w:pPr>
              <w:spacing w:before="0"/>
              <w:jc w:val="center"/>
              <w:rPr>
                <w:rFonts w:cs="Arial"/>
                <w:sz w:val="20"/>
                <w:szCs w:val="24"/>
                <w:lang w:val="sr-Latn-CS"/>
              </w:rPr>
            </w:pPr>
          </w:p>
        </w:tc>
      </w:tr>
      <w:tr w:rsidR="00F06552" w:rsidRPr="00F06552" w14:paraId="6B6D110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9059A78"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703C6FB" w14:textId="77777777" w:rsidR="00F06552" w:rsidRPr="00F06552" w:rsidRDefault="00F06552" w:rsidP="00F06552">
            <w:pPr>
              <w:spacing w:before="0"/>
              <w:rPr>
                <w:rFonts w:cs="Arial"/>
                <w:sz w:val="20"/>
                <w:szCs w:val="20"/>
                <w:lang w:val="sr-Cyrl-CS"/>
              </w:rPr>
            </w:pPr>
            <w:r w:rsidRPr="00F06552">
              <w:rPr>
                <w:rFonts w:cs="Arial"/>
                <w:sz w:val="20"/>
                <w:szCs w:val="20"/>
                <w:lang w:val="sr-Cyrl-CS"/>
              </w:rPr>
              <w:t>Шоља амортизера пред.-Фабија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46F57FC6"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3339AAE"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C1F78C"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1542BD1C"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C5D8967" w14:textId="77777777" w:rsidR="00F06552" w:rsidRPr="00F06552" w:rsidRDefault="00F06552" w:rsidP="00F06552">
            <w:pPr>
              <w:spacing w:before="0"/>
              <w:jc w:val="center"/>
              <w:rPr>
                <w:rFonts w:cs="Arial"/>
                <w:sz w:val="20"/>
                <w:szCs w:val="24"/>
                <w:lang w:val="sr-Latn-CS"/>
              </w:rPr>
            </w:pPr>
          </w:p>
        </w:tc>
      </w:tr>
      <w:tr w:rsidR="00F06552" w:rsidRPr="00F06552" w14:paraId="7868B2C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23326DD"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F66C6BA" w14:textId="77777777" w:rsidR="00F06552" w:rsidRPr="00F06552" w:rsidRDefault="00F06552" w:rsidP="00F06552">
            <w:pPr>
              <w:spacing w:before="0"/>
              <w:rPr>
                <w:rFonts w:cs="Arial"/>
                <w:sz w:val="20"/>
                <w:szCs w:val="20"/>
                <w:lang w:val="sr-Cyrl-CS"/>
              </w:rPr>
            </w:pPr>
            <w:r w:rsidRPr="00F06552">
              <w:rPr>
                <w:rFonts w:cs="Arial"/>
                <w:sz w:val="20"/>
                <w:szCs w:val="20"/>
                <w:lang w:val="sr-Cyrl-CS"/>
              </w:rPr>
              <w:t>Лежај амортизера пред.-фабија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74E28A42"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1DF0B20"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BA9BEC"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15FC89A6"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43961C6" w14:textId="77777777" w:rsidR="00F06552" w:rsidRPr="00F06552" w:rsidRDefault="00F06552" w:rsidP="00F06552">
            <w:pPr>
              <w:spacing w:before="0"/>
              <w:jc w:val="center"/>
              <w:rPr>
                <w:rFonts w:cs="Arial"/>
                <w:sz w:val="20"/>
                <w:szCs w:val="24"/>
                <w:lang w:val="sr-Latn-CS"/>
              </w:rPr>
            </w:pPr>
          </w:p>
        </w:tc>
      </w:tr>
      <w:tr w:rsidR="00F06552" w:rsidRPr="00F06552" w14:paraId="538CE76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3A08CC8"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145CFEA" w14:textId="77777777" w:rsidR="00F06552" w:rsidRPr="00F06552" w:rsidRDefault="00F06552" w:rsidP="00F06552">
            <w:pPr>
              <w:spacing w:before="0"/>
              <w:rPr>
                <w:rFonts w:cs="Arial"/>
                <w:sz w:val="20"/>
                <w:szCs w:val="20"/>
                <w:lang w:val="sr-Cyrl-CS"/>
              </w:rPr>
            </w:pPr>
            <w:r w:rsidRPr="00F06552">
              <w:rPr>
                <w:rFonts w:cs="Arial"/>
                <w:sz w:val="20"/>
                <w:szCs w:val="20"/>
                <w:lang w:val="sr-Cyrl-CS"/>
              </w:rPr>
              <w:t>Шоља амортизера зад.-Фабија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0E461622"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1CBCCD3"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7D9683"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570413F4"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27E54ED" w14:textId="77777777" w:rsidR="00F06552" w:rsidRPr="00F06552" w:rsidRDefault="00F06552" w:rsidP="00F06552">
            <w:pPr>
              <w:spacing w:before="0"/>
              <w:jc w:val="center"/>
              <w:rPr>
                <w:rFonts w:cs="Arial"/>
                <w:sz w:val="20"/>
                <w:szCs w:val="24"/>
                <w:lang w:val="sr-Latn-CS"/>
              </w:rPr>
            </w:pPr>
          </w:p>
        </w:tc>
      </w:tr>
      <w:tr w:rsidR="00F06552" w:rsidRPr="00F06552" w14:paraId="6734E39A"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F965C6B"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6645455" w14:textId="77777777" w:rsidR="00F06552" w:rsidRPr="00F06552" w:rsidRDefault="00F06552" w:rsidP="00F06552">
            <w:pPr>
              <w:spacing w:before="0"/>
              <w:rPr>
                <w:rFonts w:cs="Arial"/>
                <w:sz w:val="20"/>
                <w:szCs w:val="20"/>
                <w:lang w:val="sr-Cyrl-CS"/>
              </w:rPr>
            </w:pPr>
            <w:r w:rsidRPr="00F06552">
              <w:rPr>
                <w:rFonts w:cs="Arial"/>
                <w:sz w:val="20"/>
                <w:szCs w:val="20"/>
                <w:lang w:val="sr-Cyrl-CS"/>
              </w:rPr>
              <w:t>Одбојна гума зад.аморт.-Фабија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72040416"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1DBD93"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FE745D"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6C2E3F6"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DB0157A" w14:textId="77777777" w:rsidR="00F06552" w:rsidRPr="00F06552" w:rsidRDefault="00F06552" w:rsidP="00F06552">
            <w:pPr>
              <w:spacing w:before="0"/>
              <w:jc w:val="center"/>
              <w:rPr>
                <w:rFonts w:cs="Arial"/>
                <w:sz w:val="20"/>
                <w:szCs w:val="24"/>
                <w:lang w:val="sr-Latn-CS"/>
              </w:rPr>
            </w:pPr>
          </w:p>
        </w:tc>
      </w:tr>
      <w:tr w:rsidR="00F06552" w:rsidRPr="00F06552" w14:paraId="77AAEDE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30C7591"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00727B9"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Предњ виљушка-Фабија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6D8BBB59"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49F28B0"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E8BC63"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6</w:t>
            </w:r>
          </w:p>
        </w:tc>
        <w:tc>
          <w:tcPr>
            <w:tcW w:w="1134" w:type="dxa"/>
            <w:tcBorders>
              <w:top w:val="single" w:sz="4" w:space="0" w:color="auto"/>
              <w:left w:val="single" w:sz="4" w:space="0" w:color="auto"/>
              <w:bottom w:val="single" w:sz="4" w:space="0" w:color="auto"/>
              <w:right w:val="single" w:sz="4" w:space="0" w:color="auto"/>
            </w:tcBorders>
            <w:vAlign w:val="center"/>
          </w:tcPr>
          <w:p w14:paraId="638FCA46"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E4FD4FF" w14:textId="77777777" w:rsidR="00F06552" w:rsidRPr="00F06552" w:rsidRDefault="00F06552" w:rsidP="00F06552">
            <w:pPr>
              <w:spacing w:before="0"/>
              <w:jc w:val="center"/>
              <w:rPr>
                <w:rFonts w:cs="Arial"/>
                <w:sz w:val="20"/>
                <w:szCs w:val="24"/>
                <w:lang w:val="sr-Latn-CS"/>
              </w:rPr>
            </w:pPr>
          </w:p>
        </w:tc>
      </w:tr>
      <w:tr w:rsidR="00F06552" w:rsidRPr="00F06552" w14:paraId="1D35981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3750098"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AA4AD0B" w14:textId="77777777" w:rsidR="00F06552" w:rsidRPr="00F06552" w:rsidRDefault="00F06552" w:rsidP="00F06552">
            <w:pPr>
              <w:spacing w:before="0"/>
              <w:rPr>
                <w:rFonts w:cs="Arial"/>
                <w:sz w:val="20"/>
                <w:szCs w:val="20"/>
                <w:lang w:val="sr-Cyrl-CS"/>
              </w:rPr>
            </w:pPr>
            <w:r w:rsidRPr="00F06552">
              <w:rPr>
                <w:rFonts w:cs="Arial"/>
                <w:sz w:val="20"/>
                <w:szCs w:val="20"/>
                <w:lang w:val="sr-Cyrl-CS"/>
              </w:rPr>
              <w:t>Силен блок пред.виљушке-Фабија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4A8F7981"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D352306"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8DA339"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6BBC043"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BCB9C3D" w14:textId="77777777" w:rsidR="00F06552" w:rsidRPr="00F06552" w:rsidRDefault="00F06552" w:rsidP="00F06552">
            <w:pPr>
              <w:spacing w:before="0"/>
              <w:jc w:val="center"/>
              <w:rPr>
                <w:rFonts w:cs="Arial"/>
                <w:sz w:val="20"/>
                <w:szCs w:val="24"/>
                <w:lang w:val="sr-Latn-CS"/>
              </w:rPr>
            </w:pPr>
          </w:p>
        </w:tc>
      </w:tr>
      <w:tr w:rsidR="00F06552" w:rsidRPr="00F06552" w14:paraId="6F8024B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C189295"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5BC2B01" w14:textId="77777777" w:rsidR="00F06552" w:rsidRPr="00F06552" w:rsidRDefault="00F06552" w:rsidP="00F06552">
            <w:pPr>
              <w:spacing w:before="0"/>
              <w:rPr>
                <w:rFonts w:cs="Arial"/>
                <w:sz w:val="20"/>
                <w:szCs w:val="20"/>
                <w:lang w:val="sr-Cyrl-CS"/>
              </w:rPr>
            </w:pPr>
            <w:r w:rsidRPr="00F06552">
              <w:rPr>
                <w:rFonts w:cs="Arial"/>
                <w:sz w:val="20"/>
                <w:szCs w:val="20"/>
                <w:lang w:val="sr-Cyrl-CS"/>
              </w:rPr>
              <w:t>Крај споне Л+Д-Фабија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5ECAAD23"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610783"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69E05E"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9D13D55"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B2AAEC9" w14:textId="77777777" w:rsidR="00F06552" w:rsidRPr="00F06552" w:rsidRDefault="00F06552" w:rsidP="00F06552">
            <w:pPr>
              <w:spacing w:before="0"/>
              <w:jc w:val="center"/>
              <w:rPr>
                <w:rFonts w:cs="Arial"/>
                <w:sz w:val="20"/>
                <w:szCs w:val="24"/>
                <w:lang w:val="sr-Latn-CS"/>
              </w:rPr>
            </w:pPr>
          </w:p>
        </w:tc>
      </w:tr>
      <w:tr w:rsidR="00F06552" w:rsidRPr="00F06552" w14:paraId="45C56E6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20E710E"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13EC72" w14:textId="77777777" w:rsidR="00F06552" w:rsidRPr="00F06552" w:rsidRDefault="00F06552" w:rsidP="00F06552">
            <w:pPr>
              <w:spacing w:before="0"/>
              <w:rPr>
                <w:rFonts w:cs="Arial"/>
                <w:sz w:val="20"/>
                <w:szCs w:val="20"/>
                <w:lang w:val="sr-Cyrl-CS"/>
              </w:rPr>
            </w:pPr>
            <w:r w:rsidRPr="00F06552">
              <w:rPr>
                <w:rFonts w:cs="Arial"/>
                <w:sz w:val="20"/>
                <w:szCs w:val="20"/>
                <w:lang w:val="sr-Cyrl-CS"/>
              </w:rPr>
              <w:t>Шипка споне-фабија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5A629A6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3C9EB63"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57EE83"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C65DE3E"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B0BFBBD" w14:textId="77777777" w:rsidR="00F06552" w:rsidRPr="00F06552" w:rsidRDefault="00F06552" w:rsidP="00F06552">
            <w:pPr>
              <w:spacing w:before="0"/>
              <w:jc w:val="center"/>
              <w:rPr>
                <w:rFonts w:cs="Arial"/>
                <w:sz w:val="20"/>
                <w:szCs w:val="24"/>
                <w:lang w:val="sr-Latn-CS"/>
              </w:rPr>
            </w:pPr>
          </w:p>
        </w:tc>
      </w:tr>
      <w:tr w:rsidR="00F06552" w:rsidRPr="00F06552" w14:paraId="6A5F31E6"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2286EA8"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42A00B2" w14:textId="77777777" w:rsidR="00F06552" w:rsidRPr="00F06552" w:rsidRDefault="00F06552" w:rsidP="00F06552">
            <w:pPr>
              <w:spacing w:before="0"/>
              <w:rPr>
                <w:rFonts w:cs="Arial"/>
                <w:sz w:val="20"/>
                <w:szCs w:val="20"/>
                <w:lang w:val="sr-Cyrl-CS"/>
              </w:rPr>
            </w:pPr>
            <w:r w:rsidRPr="00F06552">
              <w:rPr>
                <w:rFonts w:cs="Arial"/>
                <w:sz w:val="20"/>
                <w:szCs w:val="20"/>
                <w:lang w:val="sr-Cyrl-CS"/>
              </w:rPr>
              <w:t>Задњи лонац ауспуха-фабија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7A696216"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7E4D363"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8E5E4C"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50C46193"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8E027AF" w14:textId="77777777" w:rsidR="00F06552" w:rsidRPr="00F06552" w:rsidRDefault="00F06552" w:rsidP="00F06552">
            <w:pPr>
              <w:spacing w:before="0"/>
              <w:jc w:val="center"/>
              <w:rPr>
                <w:rFonts w:cs="Arial"/>
                <w:sz w:val="20"/>
                <w:szCs w:val="24"/>
                <w:lang w:val="sr-Latn-CS"/>
              </w:rPr>
            </w:pPr>
          </w:p>
        </w:tc>
      </w:tr>
      <w:tr w:rsidR="00F06552" w:rsidRPr="00F06552" w14:paraId="54DA8CDA"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10A2FC6"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ED7BC5C" w14:textId="77777777" w:rsidR="00F06552" w:rsidRPr="00F06552" w:rsidRDefault="00F06552" w:rsidP="00F06552">
            <w:pPr>
              <w:spacing w:before="0"/>
              <w:rPr>
                <w:rFonts w:cs="Arial"/>
                <w:sz w:val="20"/>
                <w:szCs w:val="20"/>
                <w:lang w:val="sr-Cyrl-CS"/>
              </w:rPr>
            </w:pPr>
            <w:r w:rsidRPr="00F06552">
              <w:rPr>
                <w:rFonts w:cs="Arial"/>
                <w:sz w:val="20"/>
                <w:szCs w:val="20"/>
                <w:lang w:val="sr-Cyrl-CS"/>
              </w:rPr>
              <w:t>Средњи лонац ауспуха-Фабија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1561F1D0"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9866A9D"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B4EFC3"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C5EE6CE"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FC933F2" w14:textId="77777777" w:rsidR="00F06552" w:rsidRPr="00F06552" w:rsidRDefault="00F06552" w:rsidP="00F06552">
            <w:pPr>
              <w:spacing w:before="0"/>
              <w:jc w:val="center"/>
              <w:rPr>
                <w:rFonts w:cs="Arial"/>
                <w:sz w:val="20"/>
                <w:szCs w:val="24"/>
                <w:lang w:val="sr-Latn-CS"/>
              </w:rPr>
            </w:pPr>
          </w:p>
        </w:tc>
      </w:tr>
      <w:tr w:rsidR="00F06552" w:rsidRPr="00F06552" w14:paraId="10E5E04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F5A5B0A"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863724A"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Предња цев са катализат.-Фабија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0A244AB1"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52188E"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84D887"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737DD3"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9AEC5C6" w14:textId="77777777" w:rsidR="00F06552" w:rsidRPr="00F06552" w:rsidRDefault="00F06552" w:rsidP="00F06552">
            <w:pPr>
              <w:spacing w:before="0"/>
              <w:jc w:val="center"/>
              <w:rPr>
                <w:rFonts w:cs="Arial"/>
                <w:sz w:val="20"/>
                <w:szCs w:val="24"/>
                <w:lang w:val="sr-Latn-CS"/>
              </w:rPr>
            </w:pPr>
          </w:p>
        </w:tc>
      </w:tr>
      <w:tr w:rsidR="00F06552" w:rsidRPr="00F06552" w14:paraId="47A1B74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DDA934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550280A" w14:textId="77777777" w:rsidR="00F06552" w:rsidRPr="00F06552" w:rsidRDefault="00F06552" w:rsidP="00F06552">
            <w:pPr>
              <w:spacing w:before="0"/>
              <w:rPr>
                <w:rFonts w:cs="Arial"/>
                <w:sz w:val="20"/>
                <w:szCs w:val="20"/>
                <w:lang w:val="sr-Cyrl-CS"/>
              </w:rPr>
            </w:pPr>
            <w:r w:rsidRPr="00F06552">
              <w:rPr>
                <w:rFonts w:cs="Arial"/>
                <w:sz w:val="20"/>
                <w:szCs w:val="20"/>
                <w:lang w:val="sr-Cyrl-CS"/>
              </w:rPr>
              <w:t>Гум.закачка зад.лонца-Фабија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0F1CD20A"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B28B45"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95B466"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D36A132"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3D2C379" w14:textId="77777777" w:rsidR="00F06552" w:rsidRPr="00F06552" w:rsidRDefault="00F06552" w:rsidP="00F06552">
            <w:pPr>
              <w:spacing w:before="0"/>
              <w:jc w:val="center"/>
              <w:rPr>
                <w:rFonts w:cs="Arial"/>
                <w:sz w:val="20"/>
                <w:szCs w:val="24"/>
                <w:lang w:val="sr-Latn-CS"/>
              </w:rPr>
            </w:pPr>
          </w:p>
        </w:tc>
      </w:tr>
      <w:tr w:rsidR="00F06552" w:rsidRPr="00F06552" w14:paraId="146B06E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201BD3F"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C5DD2C" w14:textId="77777777" w:rsidR="00F06552" w:rsidRPr="00F06552" w:rsidRDefault="00F06552" w:rsidP="00F06552">
            <w:pPr>
              <w:spacing w:before="0"/>
              <w:rPr>
                <w:rFonts w:cs="Arial"/>
                <w:sz w:val="20"/>
                <w:szCs w:val="20"/>
                <w:lang w:val="sr-Cyrl-CS"/>
              </w:rPr>
            </w:pPr>
            <w:r w:rsidRPr="00F06552">
              <w:rPr>
                <w:rFonts w:cs="Arial"/>
                <w:sz w:val="20"/>
                <w:szCs w:val="20"/>
                <w:lang w:val="sr-Cyrl-CS"/>
              </w:rPr>
              <w:t>Гум.закачка сред..лонца-Фабија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3CC2BF2B"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2CBAD3"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080133"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722E57B"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0CA855D" w14:textId="77777777" w:rsidR="00F06552" w:rsidRPr="00F06552" w:rsidRDefault="00F06552" w:rsidP="00F06552">
            <w:pPr>
              <w:spacing w:before="0"/>
              <w:jc w:val="center"/>
              <w:rPr>
                <w:rFonts w:cs="Arial"/>
                <w:sz w:val="20"/>
                <w:szCs w:val="24"/>
                <w:lang w:val="sr-Latn-CS"/>
              </w:rPr>
            </w:pPr>
          </w:p>
        </w:tc>
      </w:tr>
      <w:tr w:rsidR="00F06552" w:rsidRPr="00F06552" w14:paraId="3E0D6E39"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8F53FCF"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39DCB42" w14:textId="77777777" w:rsidR="00F06552" w:rsidRPr="00F06552" w:rsidRDefault="00F06552" w:rsidP="00F06552">
            <w:pPr>
              <w:spacing w:before="0"/>
              <w:rPr>
                <w:rFonts w:cs="Arial"/>
                <w:sz w:val="20"/>
                <w:szCs w:val="20"/>
                <w:lang w:val="sr-Cyrl-CS"/>
              </w:rPr>
            </w:pPr>
            <w:r w:rsidRPr="00F06552">
              <w:rPr>
                <w:rFonts w:cs="Arial"/>
                <w:sz w:val="20"/>
                <w:szCs w:val="20"/>
                <w:lang w:val="sr-Cyrl-CS"/>
              </w:rPr>
              <w:t>Фелна точка-Фабија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778B5B6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83E2947"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C25EBC"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12B93940"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6D615C1" w14:textId="77777777" w:rsidR="00F06552" w:rsidRPr="00F06552" w:rsidRDefault="00F06552" w:rsidP="00F06552">
            <w:pPr>
              <w:spacing w:before="0"/>
              <w:jc w:val="center"/>
              <w:rPr>
                <w:rFonts w:cs="Arial"/>
                <w:sz w:val="20"/>
                <w:szCs w:val="24"/>
                <w:lang w:val="sr-Latn-CS"/>
              </w:rPr>
            </w:pPr>
          </w:p>
        </w:tc>
      </w:tr>
      <w:tr w:rsidR="00F06552" w:rsidRPr="00F06552" w14:paraId="555D764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44A43C5"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016A5D8" w14:textId="77777777" w:rsidR="00F06552" w:rsidRPr="00F06552" w:rsidRDefault="00F06552" w:rsidP="00F06552">
            <w:pPr>
              <w:spacing w:before="0"/>
              <w:rPr>
                <w:rFonts w:cs="Arial"/>
                <w:sz w:val="20"/>
                <w:szCs w:val="20"/>
                <w:lang w:val="sr-Cyrl-CS"/>
              </w:rPr>
            </w:pPr>
            <w:r w:rsidRPr="00F06552">
              <w:rPr>
                <w:rFonts w:cs="Arial"/>
                <w:sz w:val="20"/>
                <w:szCs w:val="20"/>
                <w:lang w:val="sr-Cyrl-CS"/>
              </w:rPr>
              <w:t>Филтер ваздуха-Фабија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0FE5420A"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92322B1"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F6CED3"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E69250F"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2BF70F7" w14:textId="77777777" w:rsidR="00F06552" w:rsidRPr="00F06552" w:rsidRDefault="00F06552" w:rsidP="00F06552">
            <w:pPr>
              <w:spacing w:before="0"/>
              <w:jc w:val="center"/>
              <w:rPr>
                <w:rFonts w:cs="Arial"/>
                <w:sz w:val="20"/>
                <w:szCs w:val="24"/>
                <w:lang w:val="sr-Latn-CS"/>
              </w:rPr>
            </w:pPr>
          </w:p>
        </w:tc>
      </w:tr>
      <w:tr w:rsidR="00F06552" w:rsidRPr="00F06552" w14:paraId="71A82F4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D8EF3EE"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030DA82" w14:textId="77777777" w:rsidR="00F06552" w:rsidRPr="00F06552" w:rsidRDefault="00F06552" w:rsidP="00F06552">
            <w:pPr>
              <w:spacing w:before="0"/>
              <w:rPr>
                <w:rFonts w:cs="Arial"/>
                <w:sz w:val="20"/>
                <w:szCs w:val="20"/>
                <w:lang w:val="sr-Cyrl-CS"/>
              </w:rPr>
            </w:pPr>
            <w:r w:rsidRPr="00F06552">
              <w:rPr>
                <w:rFonts w:cs="Arial"/>
                <w:sz w:val="20"/>
                <w:szCs w:val="20"/>
                <w:lang w:val="sr-Cyrl-CS"/>
              </w:rPr>
              <w:t>Филтер уља-Фабија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1D3BA08B"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38ABCF4"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7FA8EB"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88015C3"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4CFC43D" w14:textId="77777777" w:rsidR="00F06552" w:rsidRPr="00F06552" w:rsidRDefault="00F06552" w:rsidP="00F06552">
            <w:pPr>
              <w:spacing w:before="0"/>
              <w:jc w:val="center"/>
              <w:rPr>
                <w:rFonts w:cs="Arial"/>
                <w:sz w:val="20"/>
                <w:szCs w:val="24"/>
                <w:lang w:val="sr-Latn-CS"/>
              </w:rPr>
            </w:pPr>
          </w:p>
        </w:tc>
      </w:tr>
      <w:tr w:rsidR="00F06552" w:rsidRPr="00F06552" w14:paraId="3E1E45E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C2B8054"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E6EAF7" w14:textId="77777777" w:rsidR="00F06552" w:rsidRPr="00F06552" w:rsidRDefault="00F06552" w:rsidP="00F06552">
            <w:pPr>
              <w:spacing w:before="0"/>
              <w:rPr>
                <w:rFonts w:cs="Arial"/>
                <w:sz w:val="20"/>
                <w:szCs w:val="20"/>
                <w:lang w:val="sr-Cyrl-CS"/>
              </w:rPr>
            </w:pPr>
            <w:r w:rsidRPr="00F06552">
              <w:rPr>
                <w:rFonts w:cs="Arial"/>
                <w:sz w:val="20"/>
                <w:szCs w:val="20"/>
                <w:lang w:val="sr-Cyrl-CS"/>
              </w:rPr>
              <w:t>Филтер горива-Фабија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34D0AE0B"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B1AB32"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0176C7"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636936D"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6C27C11" w14:textId="77777777" w:rsidR="00F06552" w:rsidRPr="00F06552" w:rsidRDefault="00F06552" w:rsidP="00F06552">
            <w:pPr>
              <w:spacing w:before="0"/>
              <w:jc w:val="center"/>
              <w:rPr>
                <w:rFonts w:cs="Arial"/>
                <w:sz w:val="20"/>
                <w:szCs w:val="24"/>
                <w:lang w:val="sr-Latn-CS"/>
              </w:rPr>
            </w:pPr>
          </w:p>
        </w:tc>
      </w:tr>
      <w:tr w:rsidR="00F06552" w:rsidRPr="00F06552" w14:paraId="358F5045"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A6BC14D"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2E3646B" w14:textId="77777777" w:rsidR="00F06552" w:rsidRPr="00F06552" w:rsidRDefault="00F06552" w:rsidP="00F06552">
            <w:pPr>
              <w:spacing w:before="0"/>
              <w:rPr>
                <w:rFonts w:cs="Arial"/>
                <w:sz w:val="20"/>
                <w:szCs w:val="20"/>
                <w:lang w:val="sr-Cyrl-CS"/>
              </w:rPr>
            </w:pPr>
            <w:r w:rsidRPr="00F06552">
              <w:rPr>
                <w:rFonts w:cs="Arial"/>
                <w:sz w:val="20"/>
                <w:szCs w:val="20"/>
                <w:lang w:val="sr-Cyrl-CS"/>
              </w:rPr>
              <w:t>Филтер климе-Фабија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68900E3F"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7F7BA0"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B699D2"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A37C7F5"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8FEE477" w14:textId="77777777" w:rsidR="00F06552" w:rsidRPr="00F06552" w:rsidRDefault="00F06552" w:rsidP="00F06552">
            <w:pPr>
              <w:spacing w:before="0"/>
              <w:jc w:val="center"/>
              <w:rPr>
                <w:rFonts w:cs="Arial"/>
                <w:sz w:val="20"/>
                <w:szCs w:val="24"/>
                <w:lang w:val="sr-Latn-CS"/>
              </w:rPr>
            </w:pPr>
          </w:p>
        </w:tc>
      </w:tr>
      <w:tr w:rsidR="00F06552" w:rsidRPr="00F06552" w14:paraId="7A5E768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60732E5"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384E22"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Подизач пред. Стакла ел-Л+Д-Фаб</w:t>
            </w:r>
          </w:p>
        </w:tc>
        <w:tc>
          <w:tcPr>
            <w:tcW w:w="1276" w:type="dxa"/>
            <w:tcBorders>
              <w:top w:val="single" w:sz="4" w:space="0" w:color="auto"/>
              <w:left w:val="single" w:sz="4" w:space="0" w:color="auto"/>
              <w:bottom w:val="single" w:sz="4" w:space="0" w:color="auto"/>
              <w:right w:val="single" w:sz="4" w:space="0" w:color="auto"/>
            </w:tcBorders>
            <w:vAlign w:val="center"/>
          </w:tcPr>
          <w:p w14:paraId="241A717A"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5802A5E"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E611D8"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55476010"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E3D226D" w14:textId="77777777" w:rsidR="00F06552" w:rsidRPr="00F06552" w:rsidRDefault="00F06552" w:rsidP="00F06552">
            <w:pPr>
              <w:spacing w:before="0"/>
              <w:jc w:val="center"/>
              <w:rPr>
                <w:rFonts w:cs="Arial"/>
                <w:sz w:val="20"/>
                <w:szCs w:val="24"/>
                <w:lang w:val="sr-Latn-CS"/>
              </w:rPr>
            </w:pPr>
          </w:p>
        </w:tc>
      </w:tr>
      <w:tr w:rsidR="00F06552" w:rsidRPr="00F06552" w14:paraId="7A1CFF4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4F6FFF4"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2C5E983"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Подиз.стак.задњи механ.-Фабија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5D9C376E"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0765EE"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DE35AD"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7ABDFBFF"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57950C8" w14:textId="77777777" w:rsidR="00F06552" w:rsidRPr="00F06552" w:rsidRDefault="00F06552" w:rsidP="00F06552">
            <w:pPr>
              <w:spacing w:before="0"/>
              <w:jc w:val="center"/>
              <w:rPr>
                <w:rFonts w:cs="Arial"/>
                <w:sz w:val="20"/>
                <w:szCs w:val="24"/>
                <w:lang w:val="sr-Latn-CS"/>
              </w:rPr>
            </w:pPr>
          </w:p>
        </w:tc>
      </w:tr>
      <w:tr w:rsidR="00F06552" w:rsidRPr="00F06552" w14:paraId="473E1FA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579C226"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B19FBC0"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Предњи фар Л+Д –Фабија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5EDBEDAF"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3A3302"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C3A4CC"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7996147A"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D9C7B98" w14:textId="77777777" w:rsidR="00F06552" w:rsidRPr="00F06552" w:rsidRDefault="00F06552" w:rsidP="00F06552">
            <w:pPr>
              <w:spacing w:before="0"/>
              <w:jc w:val="center"/>
              <w:rPr>
                <w:rFonts w:cs="Arial"/>
                <w:sz w:val="20"/>
                <w:szCs w:val="24"/>
                <w:lang w:val="sr-Latn-CS"/>
              </w:rPr>
            </w:pPr>
          </w:p>
        </w:tc>
      </w:tr>
      <w:tr w:rsidR="00F06552" w:rsidRPr="00F06552" w14:paraId="7B92E475"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55134AB"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5E4649" w14:textId="77777777" w:rsidR="00F06552" w:rsidRPr="00F06552" w:rsidRDefault="00F06552" w:rsidP="00F06552">
            <w:pPr>
              <w:spacing w:before="0"/>
              <w:rPr>
                <w:rFonts w:cs="Arial"/>
                <w:sz w:val="20"/>
                <w:szCs w:val="20"/>
                <w:lang w:val="sr-Cyrl-CS"/>
              </w:rPr>
            </w:pPr>
            <w:r w:rsidRPr="00F06552">
              <w:rPr>
                <w:rFonts w:cs="Arial"/>
                <w:sz w:val="20"/>
                <w:szCs w:val="20"/>
                <w:lang w:val="sr-Cyrl-CS"/>
              </w:rPr>
              <w:t>Задња стоп лампа Л+Д –Фабија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46BB20E8"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3EA3B93"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FC4155"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376325EF"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1B3034F" w14:textId="77777777" w:rsidR="00F06552" w:rsidRPr="00F06552" w:rsidRDefault="00F06552" w:rsidP="00F06552">
            <w:pPr>
              <w:spacing w:before="0"/>
              <w:jc w:val="center"/>
              <w:rPr>
                <w:rFonts w:cs="Arial"/>
                <w:sz w:val="20"/>
                <w:szCs w:val="24"/>
                <w:lang w:val="sr-Latn-CS"/>
              </w:rPr>
            </w:pPr>
          </w:p>
        </w:tc>
      </w:tr>
      <w:tr w:rsidR="00F06552" w:rsidRPr="00F06552" w14:paraId="14EA7D20"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D5358F6"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8A3F8" w14:textId="77777777" w:rsidR="00F06552" w:rsidRPr="00F06552" w:rsidRDefault="00F06552" w:rsidP="00F06552">
            <w:pPr>
              <w:spacing w:before="0"/>
              <w:rPr>
                <w:rFonts w:cs="Arial"/>
                <w:sz w:val="20"/>
                <w:szCs w:val="20"/>
                <w:lang w:val="sr-Cyrl-CS"/>
              </w:rPr>
            </w:pPr>
            <w:r w:rsidRPr="00F06552">
              <w:rPr>
                <w:rFonts w:cs="Arial"/>
                <w:sz w:val="20"/>
                <w:szCs w:val="20"/>
                <w:lang w:val="sr-Cyrl-CS"/>
              </w:rPr>
              <w:t>Алнасер –Фабија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42072953"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7C932E4"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B21138"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064B7A9F"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8ABE12F" w14:textId="77777777" w:rsidR="00F06552" w:rsidRPr="00F06552" w:rsidRDefault="00F06552" w:rsidP="00F06552">
            <w:pPr>
              <w:spacing w:before="0"/>
              <w:jc w:val="center"/>
              <w:rPr>
                <w:rFonts w:cs="Arial"/>
                <w:sz w:val="20"/>
                <w:szCs w:val="24"/>
                <w:lang w:val="sr-Latn-CS"/>
              </w:rPr>
            </w:pPr>
          </w:p>
        </w:tc>
      </w:tr>
      <w:tr w:rsidR="00F06552" w:rsidRPr="00F06552" w14:paraId="6747902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2CEFF2F"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A205749" w14:textId="77777777" w:rsidR="00F06552" w:rsidRPr="00F06552" w:rsidRDefault="00F06552" w:rsidP="00F06552">
            <w:pPr>
              <w:spacing w:before="0"/>
              <w:rPr>
                <w:rFonts w:cs="Arial"/>
                <w:sz w:val="20"/>
                <w:szCs w:val="20"/>
                <w:lang w:val="sr-Cyrl-CS"/>
              </w:rPr>
            </w:pPr>
            <w:r w:rsidRPr="00F06552">
              <w:rPr>
                <w:rFonts w:cs="Arial"/>
                <w:sz w:val="20"/>
                <w:szCs w:val="20"/>
                <w:lang w:val="sr-Cyrl-CS"/>
              </w:rPr>
              <w:t>Аутомат алнасера-фабија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25C1619E"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CAA991"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D7D7E0"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1E8168B2"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59A309B" w14:textId="77777777" w:rsidR="00F06552" w:rsidRPr="00F06552" w:rsidRDefault="00F06552" w:rsidP="00F06552">
            <w:pPr>
              <w:spacing w:before="0"/>
              <w:jc w:val="center"/>
              <w:rPr>
                <w:rFonts w:cs="Arial"/>
                <w:sz w:val="20"/>
                <w:szCs w:val="24"/>
                <w:lang w:val="sr-Latn-CS"/>
              </w:rPr>
            </w:pPr>
          </w:p>
        </w:tc>
      </w:tr>
      <w:tr w:rsidR="00F06552" w:rsidRPr="00F06552" w14:paraId="0216E02F"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F7162C9"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BE78B36" w14:textId="77777777" w:rsidR="00F06552" w:rsidRPr="00F06552" w:rsidRDefault="00F06552" w:rsidP="00F06552">
            <w:pPr>
              <w:spacing w:before="0"/>
              <w:rPr>
                <w:rFonts w:cs="Arial"/>
                <w:sz w:val="20"/>
                <w:szCs w:val="20"/>
                <w:lang w:val="sr-Latn-CS"/>
              </w:rPr>
            </w:pPr>
            <w:r w:rsidRPr="00F06552">
              <w:rPr>
                <w:rFonts w:cs="Arial"/>
                <w:sz w:val="20"/>
                <w:szCs w:val="20"/>
                <w:lang w:val="sr-Latn-CS"/>
              </w:rPr>
              <w:t>Бендикс алнасера-Фабија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7CD4A0C8"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42916C4"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5B054A"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39E6C88A"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5A83C1C" w14:textId="77777777" w:rsidR="00F06552" w:rsidRPr="00F06552" w:rsidRDefault="00F06552" w:rsidP="00F06552">
            <w:pPr>
              <w:spacing w:before="0"/>
              <w:jc w:val="center"/>
              <w:rPr>
                <w:rFonts w:cs="Arial"/>
                <w:sz w:val="20"/>
                <w:szCs w:val="24"/>
                <w:lang w:val="sr-Latn-CS"/>
              </w:rPr>
            </w:pPr>
          </w:p>
        </w:tc>
      </w:tr>
      <w:tr w:rsidR="00F06552" w:rsidRPr="00F06552" w14:paraId="2CE63A8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2A30EAA"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4767451" w14:textId="77777777" w:rsidR="00F06552" w:rsidRPr="00F06552" w:rsidRDefault="00F06552" w:rsidP="00F06552">
            <w:pPr>
              <w:spacing w:before="0"/>
              <w:rPr>
                <w:rFonts w:cs="Arial"/>
                <w:sz w:val="20"/>
                <w:szCs w:val="20"/>
                <w:lang w:val="sr-Cyrl-CS"/>
              </w:rPr>
            </w:pPr>
            <w:r w:rsidRPr="00F06552">
              <w:rPr>
                <w:rFonts w:cs="Arial"/>
                <w:sz w:val="20"/>
                <w:szCs w:val="20"/>
                <w:lang w:val="sr-Cyrl-CS"/>
              </w:rPr>
              <w:t>Носач четкица алнасера-Фабија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4F5908C3"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5B209AB"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299D05"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69798F9F"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787B98C" w14:textId="77777777" w:rsidR="00F06552" w:rsidRPr="00F06552" w:rsidRDefault="00F06552" w:rsidP="00F06552">
            <w:pPr>
              <w:spacing w:before="0"/>
              <w:jc w:val="center"/>
              <w:rPr>
                <w:rFonts w:cs="Arial"/>
                <w:sz w:val="20"/>
                <w:szCs w:val="24"/>
                <w:lang w:val="sr-Latn-CS"/>
              </w:rPr>
            </w:pPr>
          </w:p>
        </w:tc>
      </w:tr>
      <w:tr w:rsidR="00F06552" w:rsidRPr="00F06552" w14:paraId="1B4E055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7611575"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280E201" w14:textId="77777777" w:rsidR="00F06552" w:rsidRPr="00F06552" w:rsidRDefault="00F06552" w:rsidP="00F06552">
            <w:pPr>
              <w:spacing w:before="0"/>
              <w:rPr>
                <w:rFonts w:cs="Arial"/>
                <w:sz w:val="20"/>
                <w:szCs w:val="20"/>
                <w:lang w:val="sr-Cyrl-CS"/>
              </w:rPr>
            </w:pPr>
            <w:r w:rsidRPr="00F06552">
              <w:rPr>
                <w:rFonts w:cs="Arial"/>
                <w:sz w:val="20"/>
                <w:szCs w:val="20"/>
                <w:lang w:val="sr-Cyrl-CS"/>
              </w:rPr>
              <w:t>Биксне алнасера-Фабија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256AF231"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2DA13A1" w14:textId="77777777" w:rsidR="00F06552" w:rsidRPr="00F06552" w:rsidRDefault="00F06552" w:rsidP="00F06552">
            <w:pPr>
              <w:spacing w:before="0"/>
              <w:jc w:val="center"/>
              <w:rPr>
                <w:sz w:val="24"/>
                <w:szCs w:val="24"/>
                <w:lang w:val="sr-Cyrl-CS"/>
              </w:rPr>
            </w:pPr>
            <w:r w:rsidRPr="00F06552">
              <w:rPr>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2FB917"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8DC8AA2"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FBF5C8A" w14:textId="77777777" w:rsidR="00F06552" w:rsidRPr="00F06552" w:rsidRDefault="00F06552" w:rsidP="00F06552">
            <w:pPr>
              <w:spacing w:before="0"/>
              <w:jc w:val="center"/>
              <w:rPr>
                <w:rFonts w:cs="Arial"/>
                <w:sz w:val="20"/>
                <w:szCs w:val="24"/>
                <w:lang w:val="sr-Latn-CS"/>
              </w:rPr>
            </w:pPr>
          </w:p>
        </w:tc>
      </w:tr>
      <w:tr w:rsidR="00F06552" w:rsidRPr="00F06552" w14:paraId="37BC3A0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B304B34"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6C1C6E2" w14:textId="77777777" w:rsidR="00F06552" w:rsidRPr="00F06552" w:rsidRDefault="00F06552" w:rsidP="00F06552">
            <w:pPr>
              <w:spacing w:before="0"/>
              <w:rPr>
                <w:rFonts w:cs="Arial"/>
                <w:sz w:val="20"/>
                <w:szCs w:val="20"/>
                <w:lang w:val="sr-Cyrl-CS"/>
              </w:rPr>
            </w:pPr>
            <w:r w:rsidRPr="00F06552">
              <w:rPr>
                <w:rFonts w:cs="Arial"/>
                <w:sz w:val="20"/>
                <w:szCs w:val="20"/>
                <w:lang w:val="sr-Cyrl-CS"/>
              </w:rPr>
              <w:t>Ротор алнасера-фабија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72F7A06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D129CC"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3D2831"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2C3B924E"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4687E26" w14:textId="77777777" w:rsidR="00F06552" w:rsidRPr="00F06552" w:rsidRDefault="00F06552" w:rsidP="00F06552">
            <w:pPr>
              <w:spacing w:before="0"/>
              <w:jc w:val="center"/>
              <w:rPr>
                <w:rFonts w:cs="Arial"/>
                <w:sz w:val="20"/>
                <w:szCs w:val="24"/>
                <w:lang w:val="sr-Latn-CS"/>
              </w:rPr>
            </w:pPr>
          </w:p>
        </w:tc>
      </w:tr>
      <w:tr w:rsidR="00F06552" w:rsidRPr="00F06552" w14:paraId="436B92E1"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B0B815A"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36E2CDE" w14:textId="77777777" w:rsidR="00F06552" w:rsidRPr="00F06552" w:rsidRDefault="00F06552" w:rsidP="00F06552">
            <w:pPr>
              <w:spacing w:before="0"/>
              <w:rPr>
                <w:rFonts w:cs="Arial"/>
                <w:sz w:val="20"/>
                <w:szCs w:val="20"/>
                <w:lang w:val="sr-Cyrl-CS"/>
              </w:rPr>
            </w:pPr>
            <w:r w:rsidRPr="00F06552">
              <w:rPr>
                <w:rFonts w:cs="Arial"/>
                <w:sz w:val="20"/>
                <w:szCs w:val="20"/>
                <w:lang w:val="sr-Cyrl-CS"/>
              </w:rPr>
              <w:t>Статор алнасера-фабија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04BC0BF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23582C"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FA633C"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13BDA0B5"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CCB0429" w14:textId="77777777" w:rsidR="00F06552" w:rsidRPr="00F06552" w:rsidRDefault="00F06552" w:rsidP="00F06552">
            <w:pPr>
              <w:spacing w:before="0"/>
              <w:jc w:val="center"/>
              <w:rPr>
                <w:rFonts w:cs="Arial"/>
                <w:sz w:val="20"/>
                <w:szCs w:val="24"/>
                <w:lang w:val="sr-Latn-CS"/>
              </w:rPr>
            </w:pPr>
          </w:p>
        </w:tc>
      </w:tr>
      <w:tr w:rsidR="00F06552" w:rsidRPr="00F06552" w14:paraId="608AED3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0EE907E"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B29E194"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Пластика планетарног алнас.-фаб</w:t>
            </w:r>
          </w:p>
        </w:tc>
        <w:tc>
          <w:tcPr>
            <w:tcW w:w="1276" w:type="dxa"/>
            <w:tcBorders>
              <w:top w:val="single" w:sz="4" w:space="0" w:color="auto"/>
              <w:left w:val="single" w:sz="4" w:space="0" w:color="auto"/>
              <w:bottom w:val="single" w:sz="4" w:space="0" w:color="auto"/>
              <w:right w:val="single" w:sz="4" w:space="0" w:color="auto"/>
            </w:tcBorders>
            <w:vAlign w:val="center"/>
          </w:tcPr>
          <w:p w14:paraId="00BFC043"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3F877B"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3D5BEB"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3BFC0A55"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F252F0D" w14:textId="77777777" w:rsidR="00F06552" w:rsidRPr="00F06552" w:rsidRDefault="00F06552" w:rsidP="00F06552">
            <w:pPr>
              <w:spacing w:before="0"/>
              <w:jc w:val="center"/>
              <w:rPr>
                <w:rFonts w:cs="Arial"/>
                <w:sz w:val="20"/>
                <w:szCs w:val="24"/>
                <w:lang w:val="sr-Latn-CS"/>
              </w:rPr>
            </w:pPr>
          </w:p>
        </w:tc>
      </w:tr>
      <w:tr w:rsidR="00F06552" w:rsidRPr="00F06552" w14:paraId="4D1E3D31"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CBA917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C6AAD0A" w14:textId="77777777" w:rsidR="00F06552" w:rsidRPr="00F06552" w:rsidRDefault="00F06552" w:rsidP="00F06552">
            <w:pPr>
              <w:spacing w:before="0"/>
              <w:rPr>
                <w:rFonts w:cs="Arial"/>
                <w:sz w:val="20"/>
                <w:szCs w:val="20"/>
                <w:lang w:val="sr-Cyrl-CS"/>
              </w:rPr>
            </w:pPr>
            <w:r w:rsidRPr="00F06552">
              <w:rPr>
                <w:rFonts w:cs="Arial"/>
                <w:sz w:val="20"/>
                <w:szCs w:val="20"/>
                <w:lang w:val="sr-Cyrl-CS"/>
              </w:rPr>
              <w:t>Алтернатор-Фабија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137D1E52"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200E06B"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AE3E4A"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5598796B"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576E439" w14:textId="77777777" w:rsidR="00F06552" w:rsidRPr="00F06552" w:rsidRDefault="00F06552" w:rsidP="00F06552">
            <w:pPr>
              <w:spacing w:before="0"/>
              <w:jc w:val="center"/>
              <w:rPr>
                <w:rFonts w:cs="Arial"/>
                <w:sz w:val="20"/>
                <w:szCs w:val="24"/>
                <w:lang w:val="sr-Latn-CS"/>
              </w:rPr>
            </w:pPr>
          </w:p>
        </w:tc>
      </w:tr>
      <w:tr w:rsidR="00F06552" w:rsidRPr="00F06552" w14:paraId="743A6C2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C1E5C84"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3CFF404"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ПК каиш алтернатора –Фабија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6BD122E7"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134F5DF"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C952E3"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17DB75E"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EF05003" w14:textId="77777777" w:rsidR="00F06552" w:rsidRPr="00F06552" w:rsidRDefault="00F06552" w:rsidP="00F06552">
            <w:pPr>
              <w:spacing w:before="0"/>
              <w:jc w:val="center"/>
              <w:rPr>
                <w:rFonts w:cs="Arial"/>
                <w:sz w:val="20"/>
                <w:szCs w:val="24"/>
                <w:lang w:val="sr-Latn-CS"/>
              </w:rPr>
            </w:pPr>
          </w:p>
        </w:tc>
      </w:tr>
      <w:tr w:rsidR="00F06552" w:rsidRPr="00F06552" w14:paraId="744C598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0537959"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D62FDE9" w14:textId="77777777" w:rsidR="00F06552" w:rsidRPr="00F06552" w:rsidRDefault="00F06552" w:rsidP="00F06552">
            <w:pPr>
              <w:spacing w:before="0"/>
              <w:rPr>
                <w:rFonts w:cs="Arial"/>
                <w:sz w:val="20"/>
                <w:szCs w:val="20"/>
                <w:lang w:val="sr-Cyrl-CS"/>
              </w:rPr>
            </w:pPr>
            <w:r w:rsidRPr="00F06552">
              <w:rPr>
                <w:rFonts w:cs="Arial"/>
                <w:sz w:val="20"/>
                <w:szCs w:val="20"/>
                <w:lang w:val="sr-Cyrl-CS"/>
              </w:rPr>
              <w:t>Реглер алтернатора-Фабија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79B39E6C"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AD18819"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5F1274"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153D139"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78E2C76" w14:textId="77777777" w:rsidR="00F06552" w:rsidRPr="00F06552" w:rsidRDefault="00F06552" w:rsidP="00F06552">
            <w:pPr>
              <w:spacing w:before="0"/>
              <w:jc w:val="center"/>
              <w:rPr>
                <w:rFonts w:cs="Arial"/>
                <w:sz w:val="20"/>
                <w:szCs w:val="24"/>
                <w:lang w:val="sr-Latn-CS"/>
              </w:rPr>
            </w:pPr>
          </w:p>
        </w:tc>
      </w:tr>
      <w:tr w:rsidR="00F06552" w:rsidRPr="00F06552" w14:paraId="61C7C6A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0143B6C"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3385B27" w14:textId="77777777" w:rsidR="00F06552" w:rsidRPr="00F06552" w:rsidRDefault="00F06552" w:rsidP="00F06552">
            <w:pPr>
              <w:spacing w:before="0"/>
              <w:rPr>
                <w:rFonts w:cs="Arial"/>
                <w:sz w:val="20"/>
                <w:szCs w:val="20"/>
                <w:lang w:val="sr-Cyrl-CS"/>
              </w:rPr>
            </w:pPr>
            <w:r w:rsidRPr="00F06552">
              <w:rPr>
                <w:rFonts w:cs="Arial"/>
                <w:sz w:val="20"/>
                <w:szCs w:val="20"/>
                <w:lang w:val="sr-Cyrl-CS"/>
              </w:rPr>
              <w:t>Ротор алтернатора-фабија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740DB47E"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CD230FF"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AE7DC7"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5F1C1EA5"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4D09A99" w14:textId="77777777" w:rsidR="00F06552" w:rsidRPr="00F06552" w:rsidRDefault="00F06552" w:rsidP="00F06552">
            <w:pPr>
              <w:spacing w:before="0"/>
              <w:jc w:val="center"/>
              <w:rPr>
                <w:rFonts w:cs="Arial"/>
                <w:sz w:val="20"/>
                <w:szCs w:val="24"/>
                <w:lang w:val="sr-Latn-CS"/>
              </w:rPr>
            </w:pPr>
          </w:p>
        </w:tc>
      </w:tr>
      <w:tr w:rsidR="00F06552" w:rsidRPr="00F06552" w14:paraId="53E063A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81DFF04"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1CD1551" w14:textId="77777777" w:rsidR="00F06552" w:rsidRPr="00F06552" w:rsidRDefault="00F06552" w:rsidP="00F06552">
            <w:pPr>
              <w:spacing w:before="0"/>
              <w:rPr>
                <w:rFonts w:cs="Arial"/>
                <w:sz w:val="20"/>
                <w:szCs w:val="20"/>
                <w:lang w:val="sr-Cyrl-CS"/>
              </w:rPr>
            </w:pPr>
            <w:r w:rsidRPr="00F06552">
              <w:rPr>
                <w:rFonts w:cs="Arial"/>
                <w:sz w:val="20"/>
                <w:szCs w:val="20"/>
                <w:lang w:val="sr-Cyrl-CS"/>
              </w:rPr>
              <w:t>Статор алтернатора-фабија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73B7AE99"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8B20C2E"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8A306F"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7D70BF21"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96146A7" w14:textId="77777777" w:rsidR="00F06552" w:rsidRPr="00F06552" w:rsidRDefault="00F06552" w:rsidP="00F06552">
            <w:pPr>
              <w:spacing w:before="0"/>
              <w:jc w:val="center"/>
              <w:rPr>
                <w:rFonts w:cs="Arial"/>
                <w:sz w:val="20"/>
                <w:szCs w:val="24"/>
                <w:lang w:val="sr-Latn-CS"/>
              </w:rPr>
            </w:pPr>
          </w:p>
        </w:tc>
      </w:tr>
      <w:tr w:rsidR="00F06552" w:rsidRPr="00F06552" w14:paraId="4FE0F72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25B3E6D"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76D01C" w14:textId="77777777" w:rsidR="00F06552" w:rsidRPr="00F06552" w:rsidRDefault="00F06552" w:rsidP="00F06552">
            <w:pPr>
              <w:spacing w:before="0"/>
              <w:rPr>
                <w:rFonts w:cs="Arial"/>
                <w:sz w:val="20"/>
                <w:szCs w:val="20"/>
                <w:lang w:val="sr-Cyrl-CS"/>
              </w:rPr>
            </w:pPr>
            <w:r w:rsidRPr="00F06552">
              <w:rPr>
                <w:rFonts w:cs="Arial"/>
                <w:sz w:val="20"/>
                <w:szCs w:val="20"/>
                <w:lang w:val="sr-Cyrl-CS"/>
              </w:rPr>
              <w:t>Диоде алтернатора-Фабија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261AAD52"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877F2E3"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ADCEF9"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12E9FE80"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5D53863" w14:textId="77777777" w:rsidR="00F06552" w:rsidRPr="00F06552" w:rsidRDefault="00F06552" w:rsidP="00F06552">
            <w:pPr>
              <w:spacing w:before="0"/>
              <w:jc w:val="center"/>
              <w:rPr>
                <w:rFonts w:cs="Arial"/>
                <w:sz w:val="20"/>
                <w:szCs w:val="24"/>
                <w:lang w:val="sr-Latn-CS"/>
              </w:rPr>
            </w:pPr>
          </w:p>
        </w:tc>
      </w:tr>
      <w:tr w:rsidR="00F06552" w:rsidRPr="00F06552" w14:paraId="14818611"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4771839"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7E8EFE3" w14:textId="77777777" w:rsidR="00F06552" w:rsidRPr="00F06552" w:rsidRDefault="00F06552" w:rsidP="00F06552">
            <w:pPr>
              <w:spacing w:before="0"/>
              <w:rPr>
                <w:rFonts w:cs="Arial"/>
                <w:sz w:val="20"/>
                <w:szCs w:val="20"/>
                <w:lang w:val="sr-Cyrl-CS"/>
              </w:rPr>
            </w:pPr>
            <w:r w:rsidRPr="00F06552">
              <w:rPr>
                <w:rFonts w:cs="Arial"/>
                <w:sz w:val="20"/>
                <w:szCs w:val="20"/>
                <w:lang w:val="sr-Cyrl-CS"/>
              </w:rPr>
              <w:t>Мотор брисача са пол.пред.-Фаби</w:t>
            </w:r>
          </w:p>
        </w:tc>
        <w:tc>
          <w:tcPr>
            <w:tcW w:w="1276" w:type="dxa"/>
            <w:tcBorders>
              <w:top w:val="single" w:sz="4" w:space="0" w:color="auto"/>
              <w:left w:val="single" w:sz="4" w:space="0" w:color="auto"/>
              <w:bottom w:val="single" w:sz="4" w:space="0" w:color="auto"/>
              <w:right w:val="single" w:sz="4" w:space="0" w:color="auto"/>
            </w:tcBorders>
            <w:vAlign w:val="center"/>
          </w:tcPr>
          <w:p w14:paraId="6E47C59B"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74CBF6"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C1718F"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492E68F2"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47CD845" w14:textId="77777777" w:rsidR="00F06552" w:rsidRPr="00F06552" w:rsidRDefault="00F06552" w:rsidP="00F06552">
            <w:pPr>
              <w:spacing w:before="0"/>
              <w:jc w:val="center"/>
              <w:rPr>
                <w:rFonts w:cs="Arial"/>
                <w:sz w:val="20"/>
                <w:szCs w:val="24"/>
                <w:lang w:val="sr-Latn-CS"/>
              </w:rPr>
            </w:pPr>
          </w:p>
        </w:tc>
      </w:tr>
      <w:tr w:rsidR="00F06552" w:rsidRPr="00F06552" w14:paraId="4A04565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800FA17"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8871BDF" w14:textId="77777777" w:rsidR="00F06552" w:rsidRPr="00F06552" w:rsidRDefault="00F06552" w:rsidP="00F06552">
            <w:pPr>
              <w:spacing w:before="0"/>
              <w:rPr>
                <w:rFonts w:cs="Arial"/>
                <w:sz w:val="20"/>
                <w:szCs w:val="20"/>
                <w:lang w:val="sr-Cyrl-CS"/>
              </w:rPr>
            </w:pPr>
            <w:r w:rsidRPr="00F06552">
              <w:rPr>
                <w:rFonts w:cs="Arial"/>
                <w:sz w:val="20"/>
                <w:szCs w:val="20"/>
                <w:lang w:val="sr-Cyrl-CS"/>
              </w:rPr>
              <w:t>Мотор брисача задњи-Фабија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224519D9"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4FFD5985" w14:textId="77777777" w:rsidR="00F06552" w:rsidRPr="00F06552" w:rsidRDefault="00F06552" w:rsidP="00F06552">
            <w:pPr>
              <w:spacing w:before="0"/>
              <w:jc w:val="center"/>
              <w:rPr>
                <w:sz w:val="24"/>
                <w:szCs w:val="24"/>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602C4A"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158FFF15"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0398732" w14:textId="77777777" w:rsidR="00F06552" w:rsidRPr="00F06552" w:rsidRDefault="00F06552" w:rsidP="00F06552">
            <w:pPr>
              <w:spacing w:before="0"/>
              <w:jc w:val="center"/>
              <w:rPr>
                <w:rFonts w:cs="Arial"/>
                <w:sz w:val="20"/>
                <w:szCs w:val="24"/>
                <w:lang w:val="sr-Latn-CS"/>
              </w:rPr>
            </w:pPr>
          </w:p>
        </w:tc>
      </w:tr>
      <w:tr w:rsidR="00F06552" w:rsidRPr="00F06552" w14:paraId="235B2C4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37124E5"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6A11E23" w14:textId="77777777" w:rsidR="00F06552" w:rsidRPr="00F06552" w:rsidRDefault="00F06552" w:rsidP="00F06552">
            <w:pPr>
              <w:spacing w:before="0"/>
              <w:rPr>
                <w:rFonts w:cs="Arial"/>
                <w:sz w:val="20"/>
                <w:szCs w:val="20"/>
                <w:lang w:val="sr-Cyrl-CS"/>
              </w:rPr>
            </w:pPr>
            <w:r w:rsidRPr="00F06552">
              <w:rPr>
                <w:rFonts w:cs="Arial"/>
                <w:sz w:val="20"/>
                <w:szCs w:val="20"/>
                <w:lang w:val="sr-Cyrl-CS"/>
              </w:rPr>
              <w:t>Метлице брисача пред.-Фабија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2E0E005B"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6A305C27" w14:textId="77777777" w:rsidR="00F06552" w:rsidRPr="00F06552" w:rsidRDefault="00F06552" w:rsidP="00F06552">
            <w:pPr>
              <w:spacing w:before="0"/>
              <w:jc w:val="center"/>
              <w:rPr>
                <w:sz w:val="24"/>
                <w:szCs w:val="24"/>
              </w:rPr>
            </w:pPr>
            <w:r w:rsidRPr="00F06552">
              <w:rPr>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4C2DBE"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183A93D"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300737B" w14:textId="77777777" w:rsidR="00F06552" w:rsidRPr="00F06552" w:rsidRDefault="00F06552" w:rsidP="00F06552">
            <w:pPr>
              <w:spacing w:before="0"/>
              <w:jc w:val="center"/>
              <w:rPr>
                <w:rFonts w:cs="Arial"/>
                <w:sz w:val="20"/>
                <w:szCs w:val="24"/>
                <w:lang w:val="sr-Latn-CS"/>
              </w:rPr>
            </w:pPr>
          </w:p>
        </w:tc>
      </w:tr>
      <w:tr w:rsidR="00F06552" w:rsidRPr="00F06552" w14:paraId="795E6456"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BBF27B0"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F628119" w14:textId="77777777" w:rsidR="00F06552" w:rsidRPr="00F06552" w:rsidRDefault="00F06552" w:rsidP="00F06552">
            <w:pPr>
              <w:spacing w:before="0"/>
              <w:rPr>
                <w:rFonts w:cs="Arial"/>
                <w:sz w:val="20"/>
                <w:szCs w:val="20"/>
                <w:lang w:val="sr-Cyrl-CS"/>
              </w:rPr>
            </w:pPr>
            <w:r w:rsidRPr="00F06552">
              <w:rPr>
                <w:rFonts w:cs="Arial"/>
                <w:sz w:val="20"/>
                <w:szCs w:val="20"/>
                <w:lang w:val="sr-Cyrl-CS"/>
              </w:rPr>
              <w:t>Носач предње метлице-Фабија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30FF8728"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55F0D2BC" w14:textId="77777777" w:rsidR="00F06552" w:rsidRPr="00F06552" w:rsidRDefault="00F06552" w:rsidP="00F06552">
            <w:pPr>
              <w:spacing w:before="0"/>
              <w:jc w:val="center"/>
              <w:rPr>
                <w:sz w:val="24"/>
                <w:szCs w:val="24"/>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D161E6"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6</w:t>
            </w:r>
          </w:p>
        </w:tc>
        <w:tc>
          <w:tcPr>
            <w:tcW w:w="1134" w:type="dxa"/>
            <w:tcBorders>
              <w:top w:val="single" w:sz="4" w:space="0" w:color="auto"/>
              <w:left w:val="single" w:sz="4" w:space="0" w:color="auto"/>
              <w:bottom w:val="single" w:sz="4" w:space="0" w:color="auto"/>
              <w:right w:val="single" w:sz="4" w:space="0" w:color="auto"/>
            </w:tcBorders>
            <w:vAlign w:val="center"/>
          </w:tcPr>
          <w:p w14:paraId="05A561BE"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4A35771" w14:textId="77777777" w:rsidR="00F06552" w:rsidRPr="00F06552" w:rsidRDefault="00F06552" w:rsidP="00F06552">
            <w:pPr>
              <w:spacing w:before="0"/>
              <w:jc w:val="center"/>
              <w:rPr>
                <w:rFonts w:cs="Arial"/>
                <w:sz w:val="20"/>
                <w:szCs w:val="24"/>
                <w:lang w:val="sr-Latn-CS"/>
              </w:rPr>
            </w:pPr>
          </w:p>
        </w:tc>
      </w:tr>
      <w:tr w:rsidR="00F06552" w:rsidRPr="00F06552" w14:paraId="4F21599A"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53C32BA"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72CA3B" w14:textId="77777777" w:rsidR="00F06552" w:rsidRPr="00F06552" w:rsidRDefault="00F06552" w:rsidP="00F06552">
            <w:pPr>
              <w:spacing w:before="0"/>
              <w:rPr>
                <w:rFonts w:cs="Arial"/>
                <w:sz w:val="20"/>
                <w:szCs w:val="20"/>
                <w:lang w:val="sr-Cyrl-CS"/>
              </w:rPr>
            </w:pPr>
            <w:r w:rsidRPr="00F06552">
              <w:rPr>
                <w:rFonts w:cs="Arial"/>
                <w:sz w:val="20"/>
                <w:szCs w:val="20"/>
                <w:lang w:val="sr-Cyrl-CS"/>
              </w:rPr>
              <w:t>Задњи брисач комплет-Фабија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0BC53046"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26D9A40E" w14:textId="77777777" w:rsidR="00F06552" w:rsidRPr="00F06552" w:rsidRDefault="00F06552" w:rsidP="00F06552">
            <w:pPr>
              <w:spacing w:before="0"/>
              <w:jc w:val="center"/>
              <w:rPr>
                <w:sz w:val="24"/>
                <w:szCs w:val="24"/>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777086"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2F248A70"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7DFC8A6" w14:textId="77777777" w:rsidR="00F06552" w:rsidRPr="00F06552" w:rsidRDefault="00F06552" w:rsidP="00F06552">
            <w:pPr>
              <w:spacing w:before="0"/>
              <w:jc w:val="center"/>
              <w:rPr>
                <w:rFonts w:cs="Arial"/>
                <w:sz w:val="20"/>
                <w:szCs w:val="24"/>
                <w:lang w:val="sr-Latn-CS"/>
              </w:rPr>
            </w:pPr>
          </w:p>
        </w:tc>
      </w:tr>
      <w:tr w:rsidR="00F06552" w:rsidRPr="00F06552" w14:paraId="2A9BEF5A"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D7745DB"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3BFC563"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Прекидач под воланом-Фабија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1F045736"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049269FE" w14:textId="77777777" w:rsidR="00F06552" w:rsidRPr="00F06552" w:rsidRDefault="00F06552" w:rsidP="00F06552">
            <w:pPr>
              <w:spacing w:before="0"/>
              <w:jc w:val="center"/>
              <w:rPr>
                <w:sz w:val="24"/>
                <w:szCs w:val="24"/>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F8F1A9"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0C5BF009"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E1444B0" w14:textId="77777777" w:rsidR="00F06552" w:rsidRPr="00F06552" w:rsidRDefault="00F06552" w:rsidP="00F06552">
            <w:pPr>
              <w:spacing w:before="0"/>
              <w:jc w:val="center"/>
              <w:rPr>
                <w:rFonts w:cs="Arial"/>
                <w:sz w:val="20"/>
                <w:szCs w:val="24"/>
                <w:lang w:val="sr-Latn-CS"/>
              </w:rPr>
            </w:pPr>
          </w:p>
        </w:tc>
      </w:tr>
      <w:tr w:rsidR="00F06552" w:rsidRPr="00F06552" w14:paraId="7BCF7A3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B3A1A40"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F0DD8D3"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Прекидач светла-Фабија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1143ECC0"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75DE29E9" w14:textId="77777777" w:rsidR="00F06552" w:rsidRPr="00F06552" w:rsidRDefault="00F06552" w:rsidP="00F06552">
            <w:pPr>
              <w:spacing w:before="0"/>
              <w:jc w:val="center"/>
              <w:rPr>
                <w:sz w:val="24"/>
                <w:szCs w:val="24"/>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FAB745"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3B55B400"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1E726FC" w14:textId="77777777" w:rsidR="00F06552" w:rsidRPr="00F06552" w:rsidRDefault="00F06552" w:rsidP="00F06552">
            <w:pPr>
              <w:spacing w:before="0"/>
              <w:jc w:val="center"/>
              <w:rPr>
                <w:rFonts w:cs="Arial"/>
                <w:sz w:val="20"/>
                <w:szCs w:val="24"/>
                <w:lang w:val="sr-Latn-CS"/>
              </w:rPr>
            </w:pPr>
          </w:p>
        </w:tc>
      </w:tr>
      <w:tr w:rsidR="00F06552" w:rsidRPr="00F06552" w14:paraId="179A5FAF"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190AD07"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64ADAF6"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Прекидач подизача стакла-Фабија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00BEB4B0"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2F266296" w14:textId="77777777" w:rsidR="00F06552" w:rsidRPr="00F06552" w:rsidRDefault="00F06552" w:rsidP="00F06552">
            <w:pPr>
              <w:spacing w:before="0"/>
              <w:jc w:val="center"/>
              <w:rPr>
                <w:sz w:val="24"/>
                <w:szCs w:val="24"/>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A0D322"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2AD09F00"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0708491" w14:textId="77777777" w:rsidR="00F06552" w:rsidRPr="00F06552" w:rsidRDefault="00F06552" w:rsidP="00F06552">
            <w:pPr>
              <w:spacing w:before="0"/>
              <w:jc w:val="center"/>
              <w:rPr>
                <w:rFonts w:cs="Arial"/>
                <w:sz w:val="20"/>
                <w:szCs w:val="24"/>
                <w:lang w:val="sr-Latn-CS"/>
              </w:rPr>
            </w:pPr>
          </w:p>
        </w:tc>
      </w:tr>
      <w:tr w:rsidR="00F06552" w:rsidRPr="00F06552" w14:paraId="3D88C7A0"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855681C"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87C21B" w14:textId="77777777" w:rsidR="00F06552" w:rsidRPr="00F06552" w:rsidRDefault="00F06552" w:rsidP="00F06552">
            <w:pPr>
              <w:spacing w:before="0"/>
              <w:rPr>
                <w:rFonts w:cs="Arial"/>
                <w:sz w:val="20"/>
                <w:szCs w:val="20"/>
                <w:lang w:val="sr-Cyrl-CS"/>
              </w:rPr>
            </w:pPr>
            <w:r w:rsidRPr="00F06552">
              <w:rPr>
                <w:rFonts w:cs="Arial"/>
                <w:sz w:val="20"/>
                <w:szCs w:val="20"/>
                <w:lang w:val="sr-Cyrl-CS"/>
              </w:rPr>
              <w:t>Аутомат мигаваца-Фабија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362E47AC"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28805E5D" w14:textId="77777777" w:rsidR="00F06552" w:rsidRPr="00F06552" w:rsidRDefault="00F06552" w:rsidP="00F06552">
            <w:pPr>
              <w:spacing w:before="0"/>
              <w:jc w:val="center"/>
              <w:rPr>
                <w:sz w:val="24"/>
                <w:szCs w:val="24"/>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B0D732"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1E3C88F6"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35EF925" w14:textId="77777777" w:rsidR="00F06552" w:rsidRPr="00F06552" w:rsidRDefault="00F06552" w:rsidP="00F06552">
            <w:pPr>
              <w:spacing w:before="0"/>
              <w:jc w:val="center"/>
              <w:rPr>
                <w:rFonts w:cs="Arial"/>
                <w:sz w:val="20"/>
                <w:szCs w:val="24"/>
                <w:lang w:val="sr-Latn-CS"/>
              </w:rPr>
            </w:pPr>
          </w:p>
        </w:tc>
      </w:tr>
      <w:tr w:rsidR="00F06552" w:rsidRPr="00F06552" w14:paraId="01F54820"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35F0E08"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0AA18A2" w14:textId="77777777" w:rsidR="00F06552" w:rsidRPr="00F06552" w:rsidRDefault="00F06552" w:rsidP="00F06552">
            <w:pPr>
              <w:spacing w:before="0"/>
              <w:rPr>
                <w:rFonts w:cs="Arial"/>
                <w:sz w:val="20"/>
                <w:szCs w:val="20"/>
                <w:lang w:val="sr-Cyrl-CS"/>
              </w:rPr>
            </w:pPr>
            <w:r w:rsidRPr="00F06552">
              <w:rPr>
                <w:rFonts w:cs="Arial"/>
                <w:sz w:val="20"/>
                <w:szCs w:val="20"/>
                <w:lang w:val="sr-Cyrl-CS"/>
              </w:rPr>
              <w:t>Релеј светла-Фабија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087FBC8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2770009A" w14:textId="77777777" w:rsidR="00F06552" w:rsidRPr="00F06552" w:rsidRDefault="00F06552" w:rsidP="00F06552">
            <w:pPr>
              <w:spacing w:before="0"/>
              <w:jc w:val="center"/>
              <w:rPr>
                <w:sz w:val="24"/>
                <w:szCs w:val="24"/>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D3D5F6"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6FC3F2D0"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B471B76" w14:textId="77777777" w:rsidR="00F06552" w:rsidRPr="00F06552" w:rsidRDefault="00F06552" w:rsidP="00F06552">
            <w:pPr>
              <w:spacing w:before="0"/>
              <w:jc w:val="center"/>
              <w:rPr>
                <w:rFonts w:cs="Arial"/>
                <w:sz w:val="20"/>
                <w:szCs w:val="24"/>
                <w:lang w:val="sr-Latn-CS"/>
              </w:rPr>
            </w:pPr>
          </w:p>
        </w:tc>
      </w:tr>
      <w:tr w:rsidR="00F06552" w:rsidRPr="00F06552" w14:paraId="1B6C2BAA"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9DCA754"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0C01BB"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Пловак горива са пумпом-Фабија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24AB46F7"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59CE3803" w14:textId="77777777" w:rsidR="00F06552" w:rsidRPr="00F06552" w:rsidRDefault="00F06552" w:rsidP="00F06552">
            <w:pPr>
              <w:spacing w:before="0"/>
              <w:jc w:val="center"/>
              <w:rPr>
                <w:sz w:val="24"/>
                <w:szCs w:val="24"/>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47B377" w14:textId="77777777" w:rsidR="00F06552" w:rsidRPr="00F06552" w:rsidRDefault="00F06552" w:rsidP="00F06552">
            <w:pPr>
              <w:spacing w:before="0"/>
              <w:jc w:val="center"/>
              <w:rPr>
                <w:rFonts w:cs="Arial"/>
                <w:sz w:val="20"/>
                <w:szCs w:val="20"/>
                <w:lang w:val="sr-Latn-CS"/>
              </w:rPr>
            </w:pPr>
            <w:r w:rsidRPr="00F06552">
              <w:rPr>
                <w:rFonts w:cs="Arial"/>
                <w:sz w:val="20"/>
                <w:szCs w:val="20"/>
                <w:lang w:val="sr-Latn-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74BCB70A"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6C70089" w14:textId="77777777" w:rsidR="00F06552" w:rsidRPr="00F06552" w:rsidRDefault="00F06552" w:rsidP="00F06552">
            <w:pPr>
              <w:spacing w:before="0"/>
              <w:jc w:val="center"/>
              <w:rPr>
                <w:rFonts w:cs="Arial"/>
                <w:sz w:val="20"/>
                <w:szCs w:val="24"/>
                <w:lang w:val="sr-Latn-CS"/>
              </w:rPr>
            </w:pPr>
          </w:p>
        </w:tc>
      </w:tr>
      <w:tr w:rsidR="00F06552" w:rsidRPr="00F06552" w14:paraId="6D857918"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FD3CC76"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578B15"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Посуда за прање стак.са мот.-фаб</w:t>
            </w:r>
          </w:p>
        </w:tc>
        <w:tc>
          <w:tcPr>
            <w:tcW w:w="1276" w:type="dxa"/>
            <w:tcBorders>
              <w:top w:val="single" w:sz="4" w:space="0" w:color="auto"/>
              <w:left w:val="single" w:sz="4" w:space="0" w:color="auto"/>
              <w:bottom w:val="single" w:sz="4" w:space="0" w:color="auto"/>
              <w:right w:val="single" w:sz="4" w:space="0" w:color="auto"/>
            </w:tcBorders>
            <w:vAlign w:val="center"/>
          </w:tcPr>
          <w:p w14:paraId="087F71A9"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1C380962" w14:textId="77777777" w:rsidR="00F06552" w:rsidRPr="00F06552" w:rsidRDefault="00F06552" w:rsidP="00F06552">
            <w:pPr>
              <w:spacing w:before="0"/>
              <w:jc w:val="center"/>
              <w:rPr>
                <w:sz w:val="24"/>
                <w:szCs w:val="24"/>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CCB5CA"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4466E145"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9DCFA92" w14:textId="77777777" w:rsidR="00F06552" w:rsidRPr="00F06552" w:rsidRDefault="00F06552" w:rsidP="00F06552">
            <w:pPr>
              <w:spacing w:before="0"/>
              <w:jc w:val="center"/>
              <w:rPr>
                <w:rFonts w:cs="Arial"/>
                <w:sz w:val="20"/>
                <w:szCs w:val="24"/>
                <w:lang w:val="sr-Latn-CS"/>
              </w:rPr>
            </w:pPr>
          </w:p>
        </w:tc>
      </w:tr>
      <w:tr w:rsidR="00F06552" w:rsidRPr="00F06552" w14:paraId="0D7BBBC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483878E"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4F4138D" w14:textId="77777777" w:rsidR="00F06552" w:rsidRPr="00F06552" w:rsidRDefault="00F06552" w:rsidP="00F06552">
            <w:pPr>
              <w:spacing w:before="0"/>
              <w:rPr>
                <w:rFonts w:cs="Arial"/>
                <w:sz w:val="20"/>
                <w:szCs w:val="20"/>
                <w:lang w:val="sr-Cyrl-CS"/>
              </w:rPr>
            </w:pPr>
            <w:r w:rsidRPr="00F06552">
              <w:rPr>
                <w:rFonts w:cs="Arial"/>
                <w:sz w:val="20"/>
                <w:szCs w:val="20"/>
                <w:lang w:val="sr-Cyrl-CS"/>
              </w:rPr>
              <w:t>Мигавац на крилу –Фабија</w:t>
            </w:r>
          </w:p>
        </w:tc>
        <w:tc>
          <w:tcPr>
            <w:tcW w:w="1276" w:type="dxa"/>
            <w:tcBorders>
              <w:top w:val="single" w:sz="4" w:space="0" w:color="auto"/>
              <w:left w:val="single" w:sz="4" w:space="0" w:color="auto"/>
              <w:bottom w:val="single" w:sz="4" w:space="0" w:color="auto"/>
              <w:right w:val="single" w:sz="4" w:space="0" w:color="auto"/>
            </w:tcBorders>
            <w:vAlign w:val="center"/>
          </w:tcPr>
          <w:p w14:paraId="129ECE3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715993C1"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63E6A"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D15202D"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E805CFA" w14:textId="77777777" w:rsidR="00F06552" w:rsidRPr="00F06552" w:rsidRDefault="00F06552" w:rsidP="00F06552">
            <w:pPr>
              <w:spacing w:before="0"/>
              <w:jc w:val="center"/>
              <w:rPr>
                <w:rFonts w:cs="Arial"/>
                <w:sz w:val="20"/>
                <w:szCs w:val="24"/>
                <w:lang w:val="sr-Latn-CS"/>
              </w:rPr>
            </w:pPr>
          </w:p>
        </w:tc>
      </w:tr>
      <w:tr w:rsidR="00F06552" w:rsidRPr="00F06552" w14:paraId="39741D15"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EDEF29E"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tcPr>
          <w:p w14:paraId="2A0E7BE1" w14:textId="77777777" w:rsidR="00F06552" w:rsidRPr="00F06552" w:rsidRDefault="00F06552" w:rsidP="00F06552">
            <w:pPr>
              <w:spacing w:before="0"/>
              <w:rPr>
                <w:rFonts w:cs="Arial"/>
                <w:sz w:val="20"/>
                <w:szCs w:val="20"/>
                <w:lang w:val="sr-Latn-CS"/>
              </w:rPr>
            </w:pPr>
            <w:r w:rsidRPr="00F06552">
              <w:rPr>
                <w:rFonts w:cs="Arial"/>
                <w:sz w:val="20"/>
                <w:szCs w:val="20"/>
                <w:lang w:val="sr-Cyrl-CS"/>
              </w:rPr>
              <w:t>Сијалица Х-11 12v 55w</w:t>
            </w:r>
          </w:p>
        </w:tc>
        <w:tc>
          <w:tcPr>
            <w:tcW w:w="1276" w:type="dxa"/>
            <w:tcBorders>
              <w:top w:val="single" w:sz="4" w:space="0" w:color="auto"/>
              <w:left w:val="single" w:sz="4" w:space="0" w:color="auto"/>
              <w:bottom w:val="single" w:sz="4" w:space="0" w:color="auto"/>
              <w:right w:val="single" w:sz="4" w:space="0" w:color="auto"/>
            </w:tcBorders>
            <w:vAlign w:val="center"/>
          </w:tcPr>
          <w:p w14:paraId="08B33079"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tcPr>
          <w:p w14:paraId="5D573B3E" w14:textId="77777777" w:rsidR="00F06552" w:rsidRPr="00F06552" w:rsidRDefault="00F06552" w:rsidP="00F06552">
            <w:pPr>
              <w:spacing w:before="0"/>
              <w:jc w:val="center"/>
              <w:rPr>
                <w:sz w:val="20"/>
                <w:szCs w:val="20"/>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tcPr>
          <w:p w14:paraId="76889695"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105C2E5"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512B345" w14:textId="77777777" w:rsidR="00F06552" w:rsidRPr="00F06552" w:rsidRDefault="00F06552" w:rsidP="00F06552">
            <w:pPr>
              <w:spacing w:before="0"/>
              <w:jc w:val="center"/>
              <w:rPr>
                <w:rFonts w:cs="Arial"/>
                <w:sz w:val="20"/>
                <w:szCs w:val="24"/>
                <w:lang w:val="sr-Latn-CS"/>
              </w:rPr>
            </w:pPr>
          </w:p>
        </w:tc>
      </w:tr>
      <w:tr w:rsidR="00F06552" w:rsidRPr="00F06552" w14:paraId="150C51B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68C7F41"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tcPr>
          <w:p w14:paraId="46FAA52C" w14:textId="77777777" w:rsidR="00F06552" w:rsidRPr="00F06552" w:rsidRDefault="00F06552" w:rsidP="00F06552">
            <w:pPr>
              <w:spacing w:before="0"/>
              <w:rPr>
                <w:rFonts w:cs="Arial"/>
                <w:sz w:val="20"/>
                <w:szCs w:val="20"/>
                <w:lang w:val="sr-Cyrl-CS"/>
              </w:rPr>
            </w:pPr>
            <w:r w:rsidRPr="00F06552">
              <w:rPr>
                <w:rFonts w:cs="Arial"/>
                <w:sz w:val="20"/>
                <w:szCs w:val="20"/>
                <w:lang w:val="sr-Cyrl-CS"/>
              </w:rPr>
              <w:t>Сијалица Х-1</w:t>
            </w:r>
            <w:r w:rsidRPr="00F06552">
              <w:rPr>
                <w:rFonts w:cs="Arial"/>
                <w:sz w:val="20"/>
                <w:szCs w:val="20"/>
                <w:lang w:val="sr-Latn-CS"/>
              </w:rPr>
              <w:t>5</w:t>
            </w:r>
            <w:r w:rsidRPr="00F06552">
              <w:rPr>
                <w:rFonts w:cs="Arial"/>
                <w:sz w:val="20"/>
                <w:szCs w:val="20"/>
                <w:lang w:val="sr-Cyrl-CS"/>
              </w:rPr>
              <w:t xml:space="preserve"> 12v 55w</w:t>
            </w:r>
          </w:p>
        </w:tc>
        <w:tc>
          <w:tcPr>
            <w:tcW w:w="1276" w:type="dxa"/>
            <w:tcBorders>
              <w:top w:val="single" w:sz="4" w:space="0" w:color="auto"/>
              <w:left w:val="single" w:sz="4" w:space="0" w:color="auto"/>
              <w:bottom w:val="single" w:sz="4" w:space="0" w:color="auto"/>
              <w:right w:val="single" w:sz="4" w:space="0" w:color="auto"/>
            </w:tcBorders>
            <w:vAlign w:val="center"/>
          </w:tcPr>
          <w:p w14:paraId="189F6A8B"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tcPr>
          <w:p w14:paraId="36C71D01" w14:textId="77777777" w:rsidR="00F06552" w:rsidRPr="00F06552" w:rsidRDefault="00F06552" w:rsidP="00F06552">
            <w:pPr>
              <w:spacing w:before="0"/>
              <w:jc w:val="center"/>
              <w:rPr>
                <w:sz w:val="20"/>
                <w:szCs w:val="20"/>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tcPr>
          <w:p w14:paraId="0FB08649"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21C469C"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1CD88F8" w14:textId="77777777" w:rsidR="00F06552" w:rsidRPr="00F06552" w:rsidRDefault="00F06552" w:rsidP="00F06552">
            <w:pPr>
              <w:spacing w:before="0"/>
              <w:jc w:val="center"/>
              <w:rPr>
                <w:rFonts w:cs="Arial"/>
                <w:sz w:val="20"/>
                <w:szCs w:val="24"/>
                <w:lang w:val="sr-Latn-CS"/>
              </w:rPr>
            </w:pPr>
          </w:p>
        </w:tc>
      </w:tr>
      <w:tr w:rsidR="00F06552" w:rsidRPr="00F06552" w14:paraId="58713720" w14:textId="77777777" w:rsidTr="00F06552">
        <w:trPr>
          <w:trHeight w:val="425"/>
        </w:trPr>
        <w:tc>
          <w:tcPr>
            <w:tcW w:w="852" w:type="dxa"/>
            <w:tcBorders>
              <w:top w:val="single" w:sz="4" w:space="0" w:color="auto"/>
              <w:left w:val="single" w:sz="4" w:space="0" w:color="auto"/>
              <w:bottom w:val="single" w:sz="4" w:space="0" w:color="auto"/>
              <w:right w:val="single" w:sz="4" w:space="0" w:color="auto"/>
            </w:tcBorders>
            <w:vAlign w:val="center"/>
          </w:tcPr>
          <w:p w14:paraId="14A785C4"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9C37116" w14:textId="77777777" w:rsidR="00F06552" w:rsidRPr="00F06552" w:rsidRDefault="00F06552" w:rsidP="00F06552">
            <w:pPr>
              <w:spacing w:before="0"/>
              <w:jc w:val="center"/>
              <w:rPr>
                <w:rFonts w:cs="Arial"/>
                <w:sz w:val="20"/>
                <w:szCs w:val="20"/>
                <w:lang w:val="sr-Cyrl-CS"/>
              </w:rPr>
            </w:pPr>
            <w:r w:rsidRPr="00F06552">
              <w:rPr>
                <w:rFonts w:cs="Arial"/>
                <w:b/>
                <w:sz w:val="20"/>
                <w:szCs w:val="20"/>
                <w:lang w:val="sr-Latn-CS"/>
              </w:rPr>
              <w:t>WW-КЕДИ</w:t>
            </w:r>
          </w:p>
        </w:tc>
        <w:tc>
          <w:tcPr>
            <w:tcW w:w="1276" w:type="dxa"/>
            <w:tcBorders>
              <w:top w:val="single" w:sz="4" w:space="0" w:color="auto"/>
              <w:left w:val="single" w:sz="4" w:space="0" w:color="auto"/>
              <w:bottom w:val="single" w:sz="4" w:space="0" w:color="auto"/>
              <w:right w:val="single" w:sz="4" w:space="0" w:color="auto"/>
            </w:tcBorders>
            <w:vAlign w:val="center"/>
          </w:tcPr>
          <w:p w14:paraId="59D664BB"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0E350FF"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A71229"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370B2B1"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5841DA0" w14:textId="77777777" w:rsidR="00F06552" w:rsidRPr="00F06552" w:rsidRDefault="00F06552" w:rsidP="00F06552">
            <w:pPr>
              <w:spacing w:before="0"/>
              <w:jc w:val="center"/>
              <w:rPr>
                <w:rFonts w:cs="Arial"/>
                <w:sz w:val="20"/>
                <w:szCs w:val="24"/>
                <w:lang w:val="sr-Latn-CS"/>
              </w:rPr>
            </w:pPr>
          </w:p>
        </w:tc>
      </w:tr>
      <w:tr w:rsidR="00F06552" w:rsidRPr="00F06552" w14:paraId="5F6453D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A5CA2B7"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EDB0306"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Предњи дискови - Кеди</w:t>
            </w:r>
          </w:p>
        </w:tc>
        <w:tc>
          <w:tcPr>
            <w:tcW w:w="1276" w:type="dxa"/>
            <w:tcBorders>
              <w:top w:val="single" w:sz="4" w:space="0" w:color="auto"/>
              <w:left w:val="single" w:sz="4" w:space="0" w:color="auto"/>
              <w:bottom w:val="single" w:sz="4" w:space="0" w:color="auto"/>
              <w:right w:val="single" w:sz="4" w:space="0" w:color="auto"/>
            </w:tcBorders>
            <w:vAlign w:val="center"/>
          </w:tcPr>
          <w:p w14:paraId="530FCE07"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205FBC02"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C6DEC"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6</w:t>
            </w:r>
          </w:p>
        </w:tc>
        <w:tc>
          <w:tcPr>
            <w:tcW w:w="1134" w:type="dxa"/>
            <w:tcBorders>
              <w:top w:val="single" w:sz="4" w:space="0" w:color="auto"/>
              <w:left w:val="single" w:sz="4" w:space="0" w:color="auto"/>
              <w:bottom w:val="single" w:sz="4" w:space="0" w:color="auto"/>
              <w:right w:val="single" w:sz="4" w:space="0" w:color="auto"/>
            </w:tcBorders>
            <w:vAlign w:val="center"/>
          </w:tcPr>
          <w:p w14:paraId="3ED1BE5E"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F80E881" w14:textId="77777777" w:rsidR="00F06552" w:rsidRPr="00F06552" w:rsidRDefault="00F06552" w:rsidP="00F06552">
            <w:pPr>
              <w:spacing w:before="0"/>
              <w:jc w:val="center"/>
              <w:rPr>
                <w:rFonts w:cs="Arial"/>
                <w:sz w:val="20"/>
                <w:szCs w:val="24"/>
                <w:lang w:val="sr-Latn-CS"/>
              </w:rPr>
            </w:pPr>
          </w:p>
        </w:tc>
      </w:tr>
      <w:tr w:rsidR="00F06552" w:rsidRPr="00F06552" w14:paraId="7516EDE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6F20533"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DBE4D0C"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Предње плочице - Кеди</w:t>
            </w:r>
          </w:p>
        </w:tc>
        <w:tc>
          <w:tcPr>
            <w:tcW w:w="1276" w:type="dxa"/>
            <w:tcBorders>
              <w:top w:val="single" w:sz="4" w:space="0" w:color="auto"/>
              <w:left w:val="single" w:sz="4" w:space="0" w:color="auto"/>
              <w:bottom w:val="single" w:sz="4" w:space="0" w:color="auto"/>
              <w:right w:val="single" w:sz="4" w:space="0" w:color="auto"/>
            </w:tcBorders>
            <w:vAlign w:val="center"/>
          </w:tcPr>
          <w:p w14:paraId="789E7ED4"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73747111" w14:textId="77777777" w:rsidR="00F06552" w:rsidRPr="00F06552" w:rsidRDefault="00F06552" w:rsidP="00F06552">
            <w:pPr>
              <w:spacing w:before="0"/>
              <w:jc w:val="center"/>
              <w:rPr>
                <w:sz w:val="24"/>
                <w:szCs w:val="24"/>
                <w:lang w:val="sr-Cyrl-CS"/>
              </w:rPr>
            </w:pPr>
            <w:r w:rsidRPr="00F06552">
              <w:rPr>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2824D"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27ED97D2"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0E61094" w14:textId="77777777" w:rsidR="00F06552" w:rsidRPr="00F06552" w:rsidRDefault="00F06552" w:rsidP="00F06552">
            <w:pPr>
              <w:spacing w:before="0"/>
              <w:jc w:val="center"/>
              <w:rPr>
                <w:rFonts w:cs="Arial"/>
                <w:sz w:val="20"/>
                <w:szCs w:val="24"/>
                <w:lang w:val="sr-Latn-CS"/>
              </w:rPr>
            </w:pPr>
          </w:p>
        </w:tc>
      </w:tr>
      <w:tr w:rsidR="00F06552" w:rsidRPr="00F06552" w14:paraId="6D59A4C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BB2C07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8D87FD" w14:textId="77777777" w:rsidR="00F06552" w:rsidRPr="00F06552" w:rsidRDefault="00F06552" w:rsidP="00F06552">
            <w:pPr>
              <w:spacing w:before="0"/>
              <w:rPr>
                <w:rFonts w:cs="Arial"/>
                <w:sz w:val="20"/>
                <w:szCs w:val="20"/>
                <w:lang w:val="sr-Cyrl-CS"/>
              </w:rPr>
            </w:pPr>
            <w:r w:rsidRPr="00F06552">
              <w:rPr>
                <w:rFonts w:cs="Arial"/>
                <w:sz w:val="20"/>
                <w:szCs w:val="20"/>
                <w:lang w:val="sr-Cyrl-CS"/>
              </w:rPr>
              <w:t>Задњи дискови -Кеди</w:t>
            </w:r>
          </w:p>
        </w:tc>
        <w:tc>
          <w:tcPr>
            <w:tcW w:w="1276" w:type="dxa"/>
            <w:tcBorders>
              <w:top w:val="single" w:sz="4" w:space="0" w:color="auto"/>
              <w:left w:val="single" w:sz="4" w:space="0" w:color="auto"/>
              <w:bottom w:val="single" w:sz="4" w:space="0" w:color="auto"/>
              <w:right w:val="single" w:sz="4" w:space="0" w:color="auto"/>
            </w:tcBorders>
            <w:vAlign w:val="center"/>
          </w:tcPr>
          <w:p w14:paraId="47A6E60D"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68D46533"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3B459F"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6</w:t>
            </w:r>
          </w:p>
        </w:tc>
        <w:tc>
          <w:tcPr>
            <w:tcW w:w="1134" w:type="dxa"/>
            <w:tcBorders>
              <w:top w:val="single" w:sz="4" w:space="0" w:color="auto"/>
              <w:left w:val="single" w:sz="4" w:space="0" w:color="auto"/>
              <w:bottom w:val="single" w:sz="4" w:space="0" w:color="auto"/>
              <w:right w:val="single" w:sz="4" w:space="0" w:color="auto"/>
            </w:tcBorders>
            <w:vAlign w:val="center"/>
          </w:tcPr>
          <w:p w14:paraId="77EAB468"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217FD36" w14:textId="77777777" w:rsidR="00F06552" w:rsidRPr="00F06552" w:rsidRDefault="00F06552" w:rsidP="00F06552">
            <w:pPr>
              <w:spacing w:before="0"/>
              <w:jc w:val="center"/>
              <w:rPr>
                <w:rFonts w:cs="Arial"/>
                <w:sz w:val="20"/>
                <w:szCs w:val="24"/>
                <w:lang w:val="sr-Latn-CS"/>
              </w:rPr>
            </w:pPr>
          </w:p>
        </w:tc>
      </w:tr>
      <w:tr w:rsidR="00F06552" w:rsidRPr="00F06552" w14:paraId="78C0A06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31468C7"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046119" w14:textId="77777777" w:rsidR="00F06552" w:rsidRPr="00F06552" w:rsidRDefault="00F06552" w:rsidP="00F06552">
            <w:pPr>
              <w:spacing w:before="0"/>
              <w:rPr>
                <w:rFonts w:cs="Arial"/>
                <w:sz w:val="20"/>
                <w:szCs w:val="20"/>
                <w:lang w:val="sr-Cyrl-CS"/>
              </w:rPr>
            </w:pPr>
            <w:r w:rsidRPr="00F06552">
              <w:rPr>
                <w:rFonts w:cs="Arial"/>
                <w:sz w:val="20"/>
                <w:szCs w:val="20"/>
                <w:lang w:val="sr-Cyrl-CS"/>
              </w:rPr>
              <w:t>Задње плочице - Кеди</w:t>
            </w:r>
          </w:p>
        </w:tc>
        <w:tc>
          <w:tcPr>
            <w:tcW w:w="1276" w:type="dxa"/>
            <w:tcBorders>
              <w:top w:val="single" w:sz="4" w:space="0" w:color="auto"/>
              <w:left w:val="single" w:sz="4" w:space="0" w:color="auto"/>
              <w:bottom w:val="single" w:sz="4" w:space="0" w:color="auto"/>
              <w:right w:val="single" w:sz="4" w:space="0" w:color="auto"/>
            </w:tcBorders>
            <w:vAlign w:val="center"/>
          </w:tcPr>
          <w:p w14:paraId="000DEEE0"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3191C558" w14:textId="77777777" w:rsidR="00F06552" w:rsidRPr="00F06552" w:rsidRDefault="00F06552" w:rsidP="00F06552">
            <w:pPr>
              <w:spacing w:before="0"/>
              <w:jc w:val="center"/>
              <w:rPr>
                <w:sz w:val="24"/>
                <w:szCs w:val="24"/>
                <w:lang w:val="sr-Cyrl-CS"/>
              </w:rPr>
            </w:pPr>
            <w:r w:rsidRPr="00F06552">
              <w:rPr>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4C7CC3"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515B2A5E"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17536B6" w14:textId="77777777" w:rsidR="00F06552" w:rsidRPr="00F06552" w:rsidRDefault="00F06552" w:rsidP="00F06552">
            <w:pPr>
              <w:spacing w:before="0"/>
              <w:jc w:val="center"/>
              <w:rPr>
                <w:rFonts w:cs="Arial"/>
                <w:sz w:val="20"/>
                <w:szCs w:val="24"/>
                <w:lang w:val="sr-Latn-CS"/>
              </w:rPr>
            </w:pPr>
          </w:p>
        </w:tc>
      </w:tr>
      <w:tr w:rsidR="00F06552" w:rsidRPr="00F06552" w14:paraId="35BC472A"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0D7A4A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BD39A51" w14:textId="77777777" w:rsidR="00F06552" w:rsidRPr="00F06552" w:rsidRDefault="00F06552" w:rsidP="00F06552">
            <w:pPr>
              <w:spacing w:before="0"/>
              <w:rPr>
                <w:rFonts w:cs="Arial"/>
                <w:sz w:val="20"/>
                <w:szCs w:val="20"/>
                <w:lang w:val="sr-Cyrl-CS"/>
              </w:rPr>
            </w:pPr>
            <w:r w:rsidRPr="00F06552">
              <w:rPr>
                <w:rFonts w:cs="Arial"/>
                <w:sz w:val="20"/>
                <w:szCs w:val="20"/>
                <w:lang w:val="sr-Cyrl-CS"/>
              </w:rPr>
              <w:t>Сајла ручне - Кеди</w:t>
            </w:r>
          </w:p>
        </w:tc>
        <w:tc>
          <w:tcPr>
            <w:tcW w:w="1276" w:type="dxa"/>
            <w:tcBorders>
              <w:top w:val="single" w:sz="4" w:space="0" w:color="auto"/>
              <w:left w:val="single" w:sz="4" w:space="0" w:color="auto"/>
              <w:bottom w:val="single" w:sz="4" w:space="0" w:color="auto"/>
              <w:right w:val="single" w:sz="4" w:space="0" w:color="auto"/>
            </w:tcBorders>
            <w:vAlign w:val="center"/>
          </w:tcPr>
          <w:p w14:paraId="3FD3E97F"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3FB17F55"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6EC3B0"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F55E852"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DBE39CC" w14:textId="77777777" w:rsidR="00F06552" w:rsidRPr="00F06552" w:rsidRDefault="00F06552" w:rsidP="00F06552">
            <w:pPr>
              <w:spacing w:before="0"/>
              <w:jc w:val="center"/>
              <w:rPr>
                <w:rFonts w:cs="Arial"/>
                <w:sz w:val="20"/>
                <w:szCs w:val="24"/>
                <w:lang w:val="sr-Latn-CS"/>
              </w:rPr>
            </w:pPr>
          </w:p>
        </w:tc>
      </w:tr>
      <w:tr w:rsidR="00F06552" w:rsidRPr="00F06552" w14:paraId="3165D66F"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302DA1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F74A6C6" w14:textId="77777777" w:rsidR="00F06552" w:rsidRPr="00F06552" w:rsidRDefault="00F06552" w:rsidP="00F06552">
            <w:pPr>
              <w:spacing w:before="0"/>
              <w:rPr>
                <w:rFonts w:cs="Arial"/>
                <w:sz w:val="20"/>
                <w:szCs w:val="20"/>
                <w:lang w:val="sr-Cyrl-CS"/>
              </w:rPr>
            </w:pPr>
            <w:r w:rsidRPr="00F06552">
              <w:rPr>
                <w:rFonts w:cs="Arial"/>
                <w:sz w:val="20"/>
                <w:szCs w:val="20"/>
                <w:lang w:val="sr-Latn-CS"/>
              </w:rPr>
              <w:t>Кугле-Кеди</w:t>
            </w:r>
          </w:p>
        </w:tc>
        <w:tc>
          <w:tcPr>
            <w:tcW w:w="1276" w:type="dxa"/>
            <w:tcBorders>
              <w:top w:val="single" w:sz="4" w:space="0" w:color="auto"/>
              <w:left w:val="single" w:sz="4" w:space="0" w:color="auto"/>
              <w:bottom w:val="single" w:sz="4" w:space="0" w:color="auto"/>
              <w:right w:val="single" w:sz="4" w:space="0" w:color="auto"/>
            </w:tcBorders>
            <w:vAlign w:val="center"/>
          </w:tcPr>
          <w:p w14:paraId="692EE9A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47C6588D"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3FEB7F"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23A2B8B"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CA56D7B" w14:textId="77777777" w:rsidR="00F06552" w:rsidRPr="00F06552" w:rsidRDefault="00F06552" w:rsidP="00F06552">
            <w:pPr>
              <w:spacing w:before="0"/>
              <w:jc w:val="center"/>
              <w:rPr>
                <w:rFonts w:cs="Arial"/>
                <w:sz w:val="20"/>
                <w:szCs w:val="24"/>
                <w:lang w:val="sr-Latn-CS"/>
              </w:rPr>
            </w:pPr>
          </w:p>
        </w:tc>
      </w:tr>
      <w:tr w:rsidR="00F06552" w:rsidRPr="00F06552" w14:paraId="0147CFA0"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AE0367E"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6975543" w14:textId="77777777" w:rsidR="00F06552" w:rsidRPr="00F06552" w:rsidRDefault="00F06552" w:rsidP="00F06552">
            <w:pPr>
              <w:spacing w:before="0"/>
              <w:rPr>
                <w:rFonts w:cs="Arial"/>
                <w:sz w:val="20"/>
                <w:szCs w:val="20"/>
                <w:lang w:val="sr-Cyrl-CS"/>
              </w:rPr>
            </w:pPr>
            <w:r w:rsidRPr="00F06552">
              <w:rPr>
                <w:rFonts w:cs="Arial"/>
                <w:sz w:val="20"/>
                <w:szCs w:val="20"/>
                <w:lang w:val="sr-Cyrl-CS"/>
              </w:rPr>
              <w:t>Крај споне-Кеди</w:t>
            </w:r>
          </w:p>
        </w:tc>
        <w:tc>
          <w:tcPr>
            <w:tcW w:w="1276" w:type="dxa"/>
            <w:tcBorders>
              <w:top w:val="single" w:sz="4" w:space="0" w:color="auto"/>
              <w:left w:val="single" w:sz="4" w:space="0" w:color="auto"/>
              <w:bottom w:val="single" w:sz="4" w:space="0" w:color="auto"/>
              <w:right w:val="single" w:sz="4" w:space="0" w:color="auto"/>
            </w:tcBorders>
            <w:vAlign w:val="center"/>
          </w:tcPr>
          <w:p w14:paraId="26AEF536"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2101D47D"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4177E8"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0A1D77A"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BD40EC8" w14:textId="77777777" w:rsidR="00F06552" w:rsidRPr="00F06552" w:rsidRDefault="00F06552" w:rsidP="00F06552">
            <w:pPr>
              <w:spacing w:before="0"/>
              <w:jc w:val="center"/>
              <w:rPr>
                <w:rFonts w:cs="Arial"/>
                <w:sz w:val="20"/>
                <w:szCs w:val="24"/>
                <w:lang w:val="sr-Latn-CS"/>
              </w:rPr>
            </w:pPr>
          </w:p>
        </w:tc>
      </w:tr>
      <w:tr w:rsidR="00F06552" w:rsidRPr="00F06552" w14:paraId="4A3A1C1A"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AF4CCBF"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C5F87E3" w14:textId="77777777" w:rsidR="00F06552" w:rsidRPr="00F06552" w:rsidRDefault="00F06552" w:rsidP="00F06552">
            <w:pPr>
              <w:spacing w:before="0"/>
              <w:rPr>
                <w:rFonts w:cs="Arial"/>
                <w:sz w:val="20"/>
                <w:szCs w:val="20"/>
                <w:lang w:val="sr-Cyrl-CS"/>
              </w:rPr>
            </w:pPr>
            <w:r w:rsidRPr="00F06552">
              <w:rPr>
                <w:rFonts w:cs="Arial"/>
                <w:sz w:val="20"/>
                <w:szCs w:val="20"/>
                <w:lang w:val="sr-Cyrl-CS"/>
              </w:rPr>
              <w:t>Спона б.штангле (стабилиз.)-Кеди</w:t>
            </w:r>
          </w:p>
        </w:tc>
        <w:tc>
          <w:tcPr>
            <w:tcW w:w="1276" w:type="dxa"/>
            <w:tcBorders>
              <w:top w:val="single" w:sz="4" w:space="0" w:color="auto"/>
              <w:left w:val="single" w:sz="4" w:space="0" w:color="auto"/>
              <w:bottom w:val="single" w:sz="4" w:space="0" w:color="auto"/>
              <w:right w:val="single" w:sz="4" w:space="0" w:color="auto"/>
            </w:tcBorders>
            <w:vAlign w:val="center"/>
          </w:tcPr>
          <w:p w14:paraId="57ED063A"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3B14B517"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73FAEA"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6</w:t>
            </w:r>
          </w:p>
        </w:tc>
        <w:tc>
          <w:tcPr>
            <w:tcW w:w="1134" w:type="dxa"/>
            <w:tcBorders>
              <w:top w:val="single" w:sz="4" w:space="0" w:color="auto"/>
              <w:left w:val="single" w:sz="4" w:space="0" w:color="auto"/>
              <w:bottom w:val="single" w:sz="4" w:space="0" w:color="auto"/>
              <w:right w:val="single" w:sz="4" w:space="0" w:color="auto"/>
            </w:tcBorders>
            <w:vAlign w:val="center"/>
          </w:tcPr>
          <w:p w14:paraId="106DA865"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9E1E5CF" w14:textId="77777777" w:rsidR="00F06552" w:rsidRPr="00F06552" w:rsidRDefault="00F06552" w:rsidP="00F06552">
            <w:pPr>
              <w:spacing w:before="0"/>
              <w:jc w:val="center"/>
              <w:rPr>
                <w:rFonts w:cs="Arial"/>
                <w:sz w:val="20"/>
                <w:szCs w:val="24"/>
                <w:lang w:val="sr-Latn-CS"/>
              </w:rPr>
            </w:pPr>
          </w:p>
        </w:tc>
      </w:tr>
      <w:tr w:rsidR="00F06552" w:rsidRPr="00F06552" w14:paraId="3C9EA789"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254EC7C"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F011F1E" w14:textId="77777777" w:rsidR="00F06552" w:rsidRPr="00F06552" w:rsidRDefault="00F06552" w:rsidP="00F06552">
            <w:pPr>
              <w:spacing w:before="0"/>
              <w:rPr>
                <w:rFonts w:cs="Arial"/>
                <w:sz w:val="20"/>
                <w:szCs w:val="20"/>
                <w:lang w:val="sr-Cyrl-CS"/>
              </w:rPr>
            </w:pPr>
            <w:r w:rsidRPr="00F06552">
              <w:rPr>
                <w:rFonts w:cs="Arial"/>
                <w:sz w:val="20"/>
                <w:szCs w:val="20"/>
                <w:lang w:val="sr-Cyrl-CS"/>
              </w:rPr>
              <w:t>Гуме б.штангле пред. -Кеди</w:t>
            </w:r>
          </w:p>
        </w:tc>
        <w:tc>
          <w:tcPr>
            <w:tcW w:w="1276" w:type="dxa"/>
            <w:tcBorders>
              <w:top w:val="single" w:sz="4" w:space="0" w:color="auto"/>
              <w:left w:val="single" w:sz="4" w:space="0" w:color="auto"/>
              <w:bottom w:val="single" w:sz="4" w:space="0" w:color="auto"/>
              <w:right w:val="single" w:sz="4" w:space="0" w:color="auto"/>
            </w:tcBorders>
            <w:vAlign w:val="center"/>
          </w:tcPr>
          <w:p w14:paraId="6913CC70"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3796DF59"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031A12"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C0BFBFB"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2CEA50D" w14:textId="77777777" w:rsidR="00F06552" w:rsidRPr="00F06552" w:rsidRDefault="00F06552" w:rsidP="00F06552">
            <w:pPr>
              <w:spacing w:before="0"/>
              <w:jc w:val="center"/>
              <w:rPr>
                <w:rFonts w:cs="Arial"/>
                <w:sz w:val="20"/>
                <w:szCs w:val="24"/>
                <w:lang w:val="sr-Latn-CS"/>
              </w:rPr>
            </w:pPr>
          </w:p>
        </w:tc>
      </w:tr>
      <w:tr w:rsidR="00F06552" w:rsidRPr="00F06552" w14:paraId="5A31939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2D8DF50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9FD1715" w14:textId="77777777" w:rsidR="00F06552" w:rsidRPr="00F06552" w:rsidRDefault="00F06552" w:rsidP="00F06552">
            <w:pPr>
              <w:spacing w:before="0"/>
              <w:rPr>
                <w:rFonts w:cs="Arial"/>
                <w:sz w:val="20"/>
                <w:szCs w:val="20"/>
                <w:lang w:val="sr-Cyrl-CS"/>
              </w:rPr>
            </w:pPr>
            <w:r w:rsidRPr="00F06552">
              <w:rPr>
                <w:rFonts w:cs="Arial"/>
                <w:sz w:val="20"/>
                <w:szCs w:val="20"/>
                <w:lang w:val="sr-Cyrl-CS"/>
              </w:rPr>
              <w:t>Црево кочница предње-Кеди</w:t>
            </w:r>
          </w:p>
        </w:tc>
        <w:tc>
          <w:tcPr>
            <w:tcW w:w="1276" w:type="dxa"/>
            <w:tcBorders>
              <w:top w:val="single" w:sz="4" w:space="0" w:color="auto"/>
              <w:left w:val="single" w:sz="4" w:space="0" w:color="auto"/>
              <w:bottom w:val="single" w:sz="4" w:space="0" w:color="auto"/>
              <w:right w:val="single" w:sz="4" w:space="0" w:color="auto"/>
            </w:tcBorders>
            <w:vAlign w:val="center"/>
          </w:tcPr>
          <w:p w14:paraId="3D6B53CD"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597AAAC6"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F65CD3"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6</w:t>
            </w:r>
          </w:p>
        </w:tc>
        <w:tc>
          <w:tcPr>
            <w:tcW w:w="1134" w:type="dxa"/>
            <w:tcBorders>
              <w:top w:val="single" w:sz="4" w:space="0" w:color="auto"/>
              <w:left w:val="single" w:sz="4" w:space="0" w:color="auto"/>
              <w:bottom w:val="single" w:sz="4" w:space="0" w:color="auto"/>
              <w:right w:val="single" w:sz="4" w:space="0" w:color="auto"/>
            </w:tcBorders>
            <w:vAlign w:val="center"/>
          </w:tcPr>
          <w:p w14:paraId="7353DDE5"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37492D3" w14:textId="77777777" w:rsidR="00F06552" w:rsidRPr="00F06552" w:rsidRDefault="00F06552" w:rsidP="00F06552">
            <w:pPr>
              <w:spacing w:before="0"/>
              <w:jc w:val="center"/>
              <w:rPr>
                <w:rFonts w:cs="Arial"/>
                <w:sz w:val="20"/>
                <w:szCs w:val="24"/>
                <w:lang w:val="sr-Latn-CS"/>
              </w:rPr>
            </w:pPr>
          </w:p>
        </w:tc>
      </w:tr>
      <w:tr w:rsidR="00F06552" w:rsidRPr="00F06552" w14:paraId="7928E66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AF75009"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CC636BF" w14:textId="77777777" w:rsidR="00F06552" w:rsidRPr="00F06552" w:rsidRDefault="00F06552" w:rsidP="00F06552">
            <w:pPr>
              <w:spacing w:before="0"/>
              <w:rPr>
                <w:rFonts w:cs="Arial"/>
                <w:sz w:val="20"/>
                <w:szCs w:val="20"/>
                <w:lang w:val="sr-Cyrl-CS"/>
              </w:rPr>
            </w:pPr>
            <w:r w:rsidRPr="00F06552">
              <w:rPr>
                <w:rFonts w:cs="Arial"/>
                <w:sz w:val="20"/>
                <w:szCs w:val="20"/>
                <w:lang w:val="sr-Cyrl-CS"/>
              </w:rPr>
              <w:t>Амортизер предњи-Кеди</w:t>
            </w:r>
          </w:p>
        </w:tc>
        <w:tc>
          <w:tcPr>
            <w:tcW w:w="1276" w:type="dxa"/>
            <w:tcBorders>
              <w:top w:val="single" w:sz="4" w:space="0" w:color="auto"/>
              <w:left w:val="single" w:sz="4" w:space="0" w:color="auto"/>
              <w:bottom w:val="single" w:sz="4" w:space="0" w:color="auto"/>
              <w:right w:val="single" w:sz="4" w:space="0" w:color="auto"/>
            </w:tcBorders>
            <w:vAlign w:val="center"/>
          </w:tcPr>
          <w:p w14:paraId="1B2F102F"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778CA9E5"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5EB9B0"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4F068CBF"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952663C" w14:textId="77777777" w:rsidR="00F06552" w:rsidRPr="00F06552" w:rsidRDefault="00F06552" w:rsidP="00F06552">
            <w:pPr>
              <w:spacing w:before="0"/>
              <w:jc w:val="center"/>
              <w:rPr>
                <w:rFonts w:cs="Arial"/>
                <w:sz w:val="20"/>
                <w:szCs w:val="24"/>
                <w:lang w:val="sr-Latn-CS"/>
              </w:rPr>
            </w:pPr>
          </w:p>
        </w:tc>
      </w:tr>
      <w:tr w:rsidR="00F06552" w:rsidRPr="00F06552" w14:paraId="361260A7"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11B2E98"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AD753C2" w14:textId="77777777" w:rsidR="00F06552" w:rsidRPr="00F06552" w:rsidRDefault="00F06552" w:rsidP="00F06552">
            <w:pPr>
              <w:spacing w:before="0"/>
              <w:rPr>
                <w:rFonts w:cs="Arial"/>
                <w:sz w:val="20"/>
                <w:szCs w:val="20"/>
                <w:lang w:val="sr-Cyrl-CS"/>
              </w:rPr>
            </w:pPr>
            <w:r w:rsidRPr="00F06552">
              <w:rPr>
                <w:rFonts w:cs="Arial"/>
                <w:sz w:val="20"/>
                <w:szCs w:val="20"/>
                <w:lang w:val="sr-Cyrl-CS"/>
              </w:rPr>
              <w:t>Амортизер задњи-Кеди</w:t>
            </w:r>
          </w:p>
        </w:tc>
        <w:tc>
          <w:tcPr>
            <w:tcW w:w="1276" w:type="dxa"/>
            <w:tcBorders>
              <w:top w:val="single" w:sz="4" w:space="0" w:color="auto"/>
              <w:left w:val="single" w:sz="4" w:space="0" w:color="auto"/>
              <w:bottom w:val="single" w:sz="4" w:space="0" w:color="auto"/>
              <w:right w:val="single" w:sz="4" w:space="0" w:color="auto"/>
            </w:tcBorders>
            <w:vAlign w:val="center"/>
          </w:tcPr>
          <w:p w14:paraId="31B531D0"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0F44C79D"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AA9DB6"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18713A7E"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ADDB26A" w14:textId="77777777" w:rsidR="00F06552" w:rsidRPr="00F06552" w:rsidRDefault="00F06552" w:rsidP="00F06552">
            <w:pPr>
              <w:spacing w:before="0"/>
              <w:jc w:val="center"/>
              <w:rPr>
                <w:rFonts w:cs="Arial"/>
                <w:sz w:val="20"/>
                <w:szCs w:val="24"/>
                <w:lang w:val="sr-Latn-CS"/>
              </w:rPr>
            </w:pPr>
          </w:p>
        </w:tc>
      </w:tr>
      <w:tr w:rsidR="00F06552" w:rsidRPr="00F06552" w14:paraId="5EBB44B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A12BFD4"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C562E10" w14:textId="77777777" w:rsidR="00F06552" w:rsidRPr="00F06552" w:rsidRDefault="00F06552" w:rsidP="00F06552">
            <w:pPr>
              <w:spacing w:before="0"/>
              <w:rPr>
                <w:rFonts w:cs="Arial"/>
                <w:sz w:val="20"/>
                <w:szCs w:val="20"/>
                <w:lang w:val="sr-Cyrl-CS"/>
              </w:rPr>
            </w:pPr>
            <w:r w:rsidRPr="00F06552">
              <w:rPr>
                <w:rFonts w:cs="Arial"/>
                <w:sz w:val="20"/>
                <w:szCs w:val="20"/>
                <w:lang w:val="sr-Cyrl-CS"/>
              </w:rPr>
              <w:t>Гуме б.штангле задње-Кеди</w:t>
            </w:r>
          </w:p>
        </w:tc>
        <w:tc>
          <w:tcPr>
            <w:tcW w:w="1276" w:type="dxa"/>
            <w:tcBorders>
              <w:top w:val="single" w:sz="4" w:space="0" w:color="auto"/>
              <w:left w:val="single" w:sz="4" w:space="0" w:color="auto"/>
              <w:bottom w:val="single" w:sz="4" w:space="0" w:color="auto"/>
              <w:right w:val="single" w:sz="4" w:space="0" w:color="auto"/>
            </w:tcBorders>
            <w:vAlign w:val="center"/>
          </w:tcPr>
          <w:p w14:paraId="5131F401"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046A9C30"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69E67"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8279B66"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2818AEC" w14:textId="77777777" w:rsidR="00F06552" w:rsidRPr="00F06552" w:rsidRDefault="00F06552" w:rsidP="00F06552">
            <w:pPr>
              <w:spacing w:before="0"/>
              <w:jc w:val="center"/>
              <w:rPr>
                <w:rFonts w:cs="Arial"/>
                <w:sz w:val="20"/>
                <w:szCs w:val="24"/>
                <w:lang w:val="sr-Latn-CS"/>
              </w:rPr>
            </w:pPr>
          </w:p>
        </w:tc>
      </w:tr>
      <w:tr w:rsidR="00F06552" w:rsidRPr="00F06552" w14:paraId="1EED44D1"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1491207"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B456AAF" w14:textId="77777777" w:rsidR="00F06552" w:rsidRPr="00F06552" w:rsidRDefault="00F06552" w:rsidP="00F06552">
            <w:pPr>
              <w:spacing w:before="0"/>
              <w:rPr>
                <w:rFonts w:cs="Arial"/>
                <w:sz w:val="20"/>
                <w:szCs w:val="20"/>
                <w:lang w:val="sr-Cyrl-CS"/>
              </w:rPr>
            </w:pPr>
            <w:r w:rsidRPr="00F06552">
              <w:rPr>
                <w:rFonts w:cs="Arial"/>
                <w:sz w:val="20"/>
                <w:szCs w:val="20"/>
                <w:lang w:val="sr-Cyrl-CS"/>
              </w:rPr>
              <w:t>Хомокинет.зглоб до точка-Кеди</w:t>
            </w:r>
          </w:p>
        </w:tc>
        <w:tc>
          <w:tcPr>
            <w:tcW w:w="1276" w:type="dxa"/>
            <w:tcBorders>
              <w:top w:val="single" w:sz="4" w:space="0" w:color="auto"/>
              <w:left w:val="single" w:sz="4" w:space="0" w:color="auto"/>
              <w:bottom w:val="single" w:sz="4" w:space="0" w:color="auto"/>
              <w:right w:val="single" w:sz="4" w:space="0" w:color="auto"/>
            </w:tcBorders>
            <w:vAlign w:val="center"/>
          </w:tcPr>
          <w:p w14:paraId="311ABB1A"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6988B447"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78EDD9"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06496072"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805BB3F" w14:textId="77777777" w:rsidR="00F06552" w:rsidRPr="00F06552" w:rsidRDefault="00F06552" w:rsidP="00F06552">
            <w:pPr>
              <w:spacing w:before="0"/>
              <w:jc w:val="center"/>
              <w:rPr>
                <w:rFonts w:cs="Arial"/>
                <w:sz w:val="20"/>
                <w:szCs w:val="24"/>
                <w:lang w:val="sr-Latn-CS"/>
              </w:rPr>
            </w:pPr>
          </w:p>
        </w:tc>
      </w:tr>
      <w:tr w:rsidR="00F06552" w:rsidRPr="00F06552" w14:paraId="3A9C2CAF"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F75D31B"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63069BB" w14:textId="77777777" w:rsidR="00F06552" w:rsidRPr="00F06552" w:rsidRDefault="00F06552" w:rsidP="00F06552">
            <w:pPr>
              <w:spacing w:before="0"/>
              <w:rPr>
                <w:rFonts w:cs="Arial"/>
                <w:sz w:val="20"/>
                <w:szCs w:val="20"/>
                <w:lang w:val="sr-Cyrl-CS"/>
              </w:rPr>
            </w:pPr>
            <w:r w:rsidRPr="00F06552">
              <w:rPr>
                <w:rFonts w:cs="Arial"/>
                <w:sz w:val="20"/>
                <w:szCs w:val="20"/>
                <w:lang w:val="sr-Cyrl-CS"/>
              </w:rPr>
              <w:t>Хомокинет. Зглоб до мењача-Кеди</w:t>
            </w:r>
          </w:p>
        </w:tc>
        <w:tc>
          <w:tcPr>
            <w:tcW w:w="1276" w:type="dxa"/>
            <w:tcBorders>
              <w:top w:val="single" w:sz="4" w:space="0" w:color="auto"/>
              <w:left w:val="single" w:sz="4" w:space="0" w:color="auto"/>
              <w:bottom w:val="single" w:sz="4" w:space="0" w:color="auto"/>
              <w:right w:val="single" w:sz="4" w:space="0" w:color="auto"/>
            </w:tcBorders>
            <w:vAlign w:val="center"/>
          </w:tcPr>
          <w:p w14:paraId="7A550A3D"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2B76C82A"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E9AC6F"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4D88C224"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28CB22D" w14:textId="77777777" w:rsidR="00F06552" w:rsidRPr="00F06552" w:rsidRDefault="00F06552" w:rsidP="00F06552">
            <w:pPr>
              <w:spacing w:before="0"/>
              <w:jc w:val="center"/>
              <w:rPr>
                <w:rFonts w:cs="Arial"/>
                <w:sz w:val="20"/>
                <w:szCs w:val="24"/>
                <w:lang w:val="sr-Latn-CS"/>
              </w:rPr>
            </w:pPr>
          </w:p>
        </w:tc>
      </w:tr>
      <w:tr w:rsidR="00F06552" w:rsidRPr="00F06552" w14:paraId="24B344A3"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46B023B"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8413DF0" w14:textId="77777777" w:rsidR="00F06552" w:rsidRPr="00F06552" w:rsidRDefault="00F06552" w:rsidP="00F06552">
            <w:pPr>
              <w:spacing w:before="0"/>
              <w:rPr>
                <w:rFonts w:cs="Arial"/>
                <w:sz w:val="20"/>
                <w:szCs w:val="20"/>
                <w:lang w:val="sr-Cyrl-CS"/>
              </w:rPr>
            </w:pPr>
            <w:r w:rsidRPr="00F06552">
              <w:rPr>
                <w:rFonts w:cs="Arial"/>
                <w:sz w:val="20"/>
                <w:szCs w:val="20"/>
                <w:lang w:val="sr-Cyrl-CS"/>
              </w:rPr>
              <w:t>Средњи лонац ауспуха -Кеди</w:t>
            </w:r>
          </w:p>
        </w:tc>
        <w:tc>
          <w:tcPr>
            <w:tcW w:w="1276" w:type="dxa"/>
            <w:tcBorders>
              <w:top w:val="single" w:sz="4" w:space="0" w:color="auto"/>
              <w:left w:val="single" w:sz="4" w:space="0" w:color="auto"/>
              <w:bottom w:val="single" w:sz="4" w:space="0" w:color="auto"/>
              <w:right w:val="single" w:sz="4" w:space="0" w:color="auto"/>
            </w:tcBorders>
            <w:vAlign w:val="center"/>
          </w:tcPr>
          <w:p w14:paraId="29F21C58"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483634FC" w14:textId="77777777" w:rsidR="00F06552" w:rsidRPr="00F06552" w:rsidRDefault="00F06552" w:rsidP="00F06552">
            <w:pPr>
              <w:spacing w:before="0"/>
              <w:jc w:val="center"/>
              <w:rPr>
                <w:sz w:val="24"/>
                <w:szCs w:val="24"/>
                <w:lang w:val="sr-Cyrl-CS"/>
              </w:rPr>
            </w:pPr>
            <w:r w:rsidRPr="00F06552">
              <w:rPr>
                <w:sz w:val="20"/>
                <w:szCs w:val="20"/>
                <w:lang w:val="sr-Cyrl-CS"/>
              </w:rPr>
              <w:t>кмо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9B794B"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0189129C"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029B8E6B" w14:textId="77777777" w:rsidR="00F06552" w:rsidRPr="00F06552" w:rsidRDefault="00F06552" w:rsidP="00F06552">
            <w:pPr>
              <w:spacing w:before="0"/>
              <w:jc w:val="center"/>
              <w:rPr>
                <w:rFonts w:cs="Arial"/>
                <w:sz w:val="20"/>
                <w:szCs w:val="24"/>
                <w:lang w:val="sr-Latn-CS"/>
              </w:rPr>
            </w:pPr>
          </w:p>
        </w:tc>
      </w:tr>
      <w:tr w:rsidR="00F06552" w:rsidRPr="00F06552" w14:paraId="7288B60F"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C5CF52C"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365CE8" w14:textId="77777777" w:rsidR="00F06552" w:rsidRPr="00F06552" w:rsidRDefault="00F06552" w:rsidP="00F06552">
            <w:pPr>
              <w:spacing w:before="0"/>
              <w:rPr>
                <w:rFonts w:cs="Arial"/>
                <w:sz w:val="20"/>
                <w:szCs w:val="20"/>
                <w:lang w:val="sr-Cyrl-CS"/>
              </w:rPr>
            </w:pPr>
            <w:r w:rsidRPr="00F06552">
              <w:rPr>
                <w:rFonts w:cs="Arial"/>
                <w:sz w:val="20"/>
                <w:szCs w:val="20"/>
                <w:lang w:val="sr-Cyrl-CS"/>
              </w:rPr>
              <w:t>Задњи лонац ауспуха-Кеди</w:t>
            </w:r>
          </w:p>
        </w:tc>
        <w:tc>
          <w:tcPr>
            <w:tcW w:w="1276" w:type="dxa"/>
            <w:tcBorders>
              <w:top w:val="single" w:sz="4" w:space="0" w:color="auto"/>
              <w:left w:val="single" w:sz="4" w:space="0" w:color="auto"/>
              <w:bottom w:val="single" w:sz="4" w:space="0" w:color="auto"/>
              <w:right w:val="single" w:sz="4" w:space="0" w:color="auto"/>
            </w:tcBorders>
            <w:vAlign w:val="center"/>
          </w:tcPr>
          <w:p w14:paraId="71971026"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4B537E7C"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283E7A"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6BF1A995"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1039C1C" w14:textId="77777777" w:rsidR="00F06552" w:rsidRPr="00F06552" w:rsidRDefault="00F06552" w:rsidP="00F06552">
            <w:pPr>
              <w:spacing w:before="0"/>
              <w:jc w:val="center"/>
              <w:rPr>
                <w:rFonts w:cs="Arial"/>
                <w:sz w:val="20"/>
                <w:szCs w:val="24"/>
                <w:lang w:val="sr-Latn-CS"/>
              </w:rPr>
            </w:pPr>
          </w:p>
        </w:tc>
      </w:tr>
      <w:tr w:rsidR="00F06552" w:rsidRPr="00F06552" w14:paraId="20C6F5DA"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1BD6021"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91D7D12" w14:textId="77777777" w:rsidR="00F06552" w:rsidRPr="00F06552" w:rsidRDefault="00F06552" w:rsidP="00F06552">
            <w:pPr>
              <w:spacing w:before="0"/>
              <w:rPr>
                <w:rFonts w:cs="Arial"/>
                <w:sz w:val="20"/>
                <w:szCs w:val="20"/>
                <w:lang w:val="sr-Cyrl-CS"/>
              </w:rPr>
            </w:pPr>
            <w:r w:rsidRPr="00F06552">
              <w:rPr>
                <w:rFonts w:cs="Arial"/>
                <w:sz w:val="20"/>
                <w:szCs w:val="20"/>
                <w:lang w:val="sr-Cyrl-CS"/>
              </w:rPr>
              <w:t>Манжетна зглоба-Кеди</w:t>
            </w:r>
          </w:p>
        </w:tc>
        <w:tc>
          <w:tcPr>
            <w:tcW w:w="1276" w:type="dxa"/>
            <w:tcBorders>
              <w:top w:val="single" w:sz="4" w:space="0" w:color="auto"/>
              <w:left w:val="single" w:sz="4" w:space="0" w:color="auto"/>
              <w:bottom w:val="single" w:sz="4" w:space="0" w:color="auto"/>
              <w:right w:val="single" w:sz="4" w:space="0" w:color="auto"/>
            </w:tcBorders>
            <w:vAlign w:val="center"/>
          </w:tcPr>
          <w:p w14:paraId="5B540663"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4185F58E"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2A3083"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C93E8F5"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15CD0E7" w14:textId="77777777" w:rsidR="00F06552" w:rsidRPr="00F06552" w:rsidRDefault="00F06552" w:rsidP="00F06552">
            <w:pPr>
              <w:spacing w:before="0"/>
              <w:jc w:val="center"/>
              <w:rPr>
                <w:rFonts w:cs="Arial"/>
                <w:sz w:val="20"/>
                <w:szCs w:val="24"/>
                <w:lang w:val="sr-Latn-CS"/>
              </w:rPr>
            </w:pPr>
          </w:p>
        </w:tc>
      </w:tr>
      <w:tr w:rsidR="00F06552" w:rsidRPr="00F06552" w14:paraId="6B79CBC0"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BD26E10"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2D50254"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Предња цев ауспуха-Кеди</w:t>
            </w:r>
          </w:p>
        </w:tc>
        <w:tc>
          <w:tcPr>
            <w:tcW w:w="1276" w:type="dxa"/>
            <w:tcBorders>
              <w:top w:val="single" w:sz="4" w:space="0" w:color="auto"/>
              <w:left w:val="single" w:sz="4" w:space="0" w:color="auto"/>
              <w:bottom w:val="single" w:sz="4" w:space="0" w:color="auto"/>
              <w:right w:val="single" w:sz="4" w:space="0" w:color="auto"/>
            </w:tcBorders>
            <w:vAlign w:val="center"/>
          </w:tcPr>
          <w:p w14:paraId="60C711ED"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5007A0E4"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B424F7"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4CFB0546"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5063DB2" w14:textId="77777777" w:rsidR="00F06552" w:rsidRPr="00F06552" w:rsidRDefault="00F06552" w:rsidP="00F06552">
            <w:pPr>
              <w:spacing w:before="0"/>
              <w:jc w:val="center"/>
              <w:rPr>
                <w:rFonts w:cs="Arial"/>
                <w:sz w:val="20"/>
                <w:szCs w:val="24"/>
                <w:lang w:val="sr-Latn-CS"/>
              </w:rPr>
            </w:pPr>
          </w:p>
        </w:tc>
      </w:tr>
      <w:tr w:rsidR="00F06552" w:rsidRPr="00F06552" w14:paraId="3DA4D53A"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3A8A68C8"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AE28703" w14:textId="77777777" w:rsidR="00F06552" w:rsidRPr="00F06552" w:rsidRDefault="00F06552" w:rsidP="00F06552">
            <w:pPr>
              <w:spacing w:before="0"/>
              <w:rPr>
                <w:rFonts w:cs="Arial"/>
                <w:sz w:val="20"/>
                <w:szCs w:val="20"/>
                <w:lang w:val="sr-Cyrl-CS"/>
              </w:rPr>
            </w:pPr>
            <w:r w:rsidRPr="00F06552">
              <w:rPr>
                <w:rFonts w:cs="Arial"/>
                <w:sz w:val="20"/>
                <w:szCs w:val="20"/>
                <w:lang w:val="sr-Cyrl-CS"/>
              </w:rPr>
              <w:t>Летва волана -Кеди</w:t>
            </w:r>
          </w:p>
        </w:tc>
        <w:tc>
          <w:tcPr>
            <w:tcW w:w="1276" w:type="dxa"/>
            <w:tcBorders>
              <w:top w:val="single" w:sz="4" w:space="0" w:color="auto"/>
              <w:left w:val="single" w:sz="4" w:space="0" w:color="auto"/>
              <w:bottom w:val="single" w:sz="4" w:space="0" w:color="auto"/>
              <w:right w:val="single" w:sz="4" w:space="0" w:color="auto"/>
            </w:tcBorders>
            <w:vAlign w:val="center"/>
          </w:tcPr>
          <w:p w14:paraId="0F626D70"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4E0D122A"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7EC31A"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280FA13A"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AA8ED4E" w14:textId="77777777" w:rsidR="00F06552" w:rsidRPr="00F06552" w:rsidRDefault="00F06552" w:rsidP="00F06552">
            <w:pPr>
              <w:spacing w:before="0"/>
              <w:jc w:val="center"/>
              <w:rPr>
                <w:rFonts w:cs="Arial"/>
                <w:sz w:val="20"/>
                <w:szCs w:val="24"/>
                <w:lang w:val="sr-Latn-CS"/>
              </w:rPr>
            </w:pPr>
          </w:p>
        </w:tc>
      </w:tr>
      <w:tr w:rsidR="00F06552" w:rsidRPr="00F06552" w14:paraId="382C2F69"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794F0B4"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7E3130B" w14:textId="77777777" w:rsidR="00F06552" w:rsidRPr="00F06552" w:rsidRDefault="00F06552" w:rsidP="00F06552">
            <w:pPr>
              <w:spacing w:before="0"/>
              <w:rPr>
                <w:rFonts w:cs="Arial"/>
                <w:sz w:val="20"/>
                <w:szCs w:val="20"/>
                <w:lang w:val="sr-Cyrl-CS"/>
              </w:rPr>
            </w:pPr>
            <w:r w:rsidRPr="00F06552">
              <w:rPr>
                <w:rFonts w:cs="Arial"/>
                <w:sz w:val="20"/>
                <w:szCs w:val="20"/>
                <w:lang w:val="sr-Cyrl-CS"/>
              </w:rPr>
              <w:t>Виљушка предња Л+Д -Кеди</w:t>
            </w:r>
          </w:p>
        </w:tc>
        <w:tc>
          <w:tcPr>
            <w:tcW w:w="1276" w:type="dxa"/>
            <w:tcBorders>
              <w:top w:val="single" w:sz="4" w:space="0" w:color="auto"/>
              <w:left w:val="single" w:sz="4" w:space="0" w:color="auto"/>
              <w:bottom w:val="single" w:sz="4" w:space="0" w:color="auto"/>
              <w:right w:val="single" w:sz="4" w:space="0" w:color="auto"/>
            </w:tcBorders>
            <w:vAlign w:val="center"/>
          </w:tcPr>
          <w:p w14:paraId="4D5E44F8"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3488ABDF"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365250"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1100D222"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78A1A9F" w14:textId="77777777" w:rsidR="00F06552" w:rsidRPr="00F06552" w:rsidRDefault="00F06552" w:rsidP="00F06552">
            <w:pPr>
              <w:spacing w:before="0"/>
              <w:jc w:val="center"/>
              <w:rPr>
                <w:rFonts w:cs="Arial"/>
                <w:sz w:val="20"/>
                <w:szCs w:val="24"/>
                <w:lang w:val="sr-Latn-CS"/>
              </w:rPr>
            </w:pPr>
          </w:p>
        </w:tc>
      </w:tr>
      <w:tr w:rsidR="00F06552" w:rsidRPr="00F06552" w14:paraId="3A30D2F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223AD55"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DBD55B7" w14:textId="77777777" w:rsidR="00F06552" w:rsidRPr="00F06552" w:rsidRDefault="00F06552" w:rsidP="00F06552">
            <w:pPr>
              <w:spacing w:before="0"/>
              <w:rPr>
                <w:rFonts w:cs="Arial"/>
                <w:sz w:val="20"/>
                <w:szCs w:val="20"/>
                <w:lang w:val="sr-Cyrl-CS"/>
              </w:rPr>
            </w:pPr>
            <w:r w:rsidRPr="00F06552">
              <w:rPr>
                <w:rFonts w:cs="Arial"/>
                <w:sz w:val="20"/>
                <w:szCs w:val="20"/>
                <w:lang w:val="sr-Cyrl-CS"/>
              </w:rPr>
              <w:t>Силен блок пред. Виљушке-Кеди</w:t>
            </w:r>
          </w:p>
        </w:tc>
        <w:tc>
          <w:tcPr>
            <w:tcW w:w="1276" w:type="dxa"/>
            <w:tcBorders>
              <w:top w:val="single" w:sz="4" w:space="0" w:color="auto"/>
              <w:left w:val="single" w:sz="4" w:space="0" w:color="auto"/>
              <w:bottom w:val="single" w:sz="4" w:space="0" w:color="auto"/>
              <w:right w:val="single" w:sz="4" w:space="0" w:color="auto"/>
            </w:tcBorders>
            <w:vAlign w:val="center"/>
          </w:tcPr>
          <w:p w14:paraId="638E4464"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63E2945B"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6253B5"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53208C5"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B872204" w14:textId="77777777" w:rsidR="00F06552" w:rsidRPr="00F06552" w:rsidRDefault="00F06552" w:rsidP="00F06552">
            <w:pPr>
              <w:spacing w:before="0"/>
              <w:jc w:val="center"/>
              <w:rPr>
                <w:rFonts w:cs="Arial"/>
                <w:sz w:val="20"/>
                <w:szCs w:val="24"/>
                <w:lang w:val="sr-Latn-CS"/>
              </w:rPr>
            </w:pPr>
          </w:p>
        </w:tc>
      </w:tr>
      <w:tr w:rsidR="00F06552" w:rsidRPr="00F06552" w14:paraId="46176B55"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E1AFE29"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C956B52" w14:textId="77777777" w:rsidR="00F06552" w:rsidRPr="00F06552" w:rsidRDefault="00F06552" w:rsidP="00F06552">
            <w:pPr>
              <w:spacing w:before="0"/>
              <w:rPr>
                <w:rFonts w:cs="Arial"/>
                <w:sz w:val="20"/>
                <w:szCs w:val="20"/>
                <w:lang w:val="sr-Cyrl-CS"/>
              </w:rPr>
            </w:pPr>
            <w:r w:rsidRPr="00F06552">
              <w:rPr>
                <w:rFonts w:cs="Arial"/>
                <w:sz w:val="20"/>
                <w:szCs w:val="20"/>
                <w:lang w:val="sr-Cyrl-CS"/>
              </w:rPr>
              <w:t>Сет квачила -Кеди</w:t>
            </w:r>
          </w:p>
        </w:tc>
        <w:tc>
          <w:tcPr>
            <w:tcW w:w="1276" w:type="dxa"/>
            <w:tcBorders>
              <w:top w:val="single" w:sz="4" w:space="0" w:color="auto"/>
              <w:left w:val="single" w:sz="4" w:space="0" w:color="auto"/>
              <w:bottom w:val="single" w:sz="4" w:space="0" w:color="auto"/>
              <w:right w:val="single" w:sz="4" w:space="0" w:color="auto"/>
            </w:tcBorders>
            <w:vAlign w:val="center"/>
          </w:tcPr>
          <w:p w14:paraId="3B430F84"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16B715FE" w14:textId="77777777" w:rsidR="00F06552" w:rsidRPr="00F06552" w:rsidRDefault="00F06552" w:rsidP="00F06552">
            <w:pPr>
              <w:spacing w:before="0"/>
              <w:jc w:val="center"/>
              <w:rPr>
                <w:sz w:val="24"/>
                <w:szCs w:val="24"/>
                <w:lang w:val="sr-Cyrl-CS"/>
              </w:rPr>
            </w:pPr>
            <w:r w:rsidRPr="00F06552">
              <w:rPr>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D37F5A"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34C95D83"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C153ED0" w14:textId="77777777" w:rsidR="00F06552" w:rsidRPr="00F06552" w:rsidRDefault="00F06552" w:rsidP="00F06552">
            <w:pPr>
              <w:spacing w:before="0"/>
              <w:jc w:val="center"/>
              <w:rPr>
                <w:rFonts w:cs="Arial"/>
                <w:sz w:val="20"/>
                <w:szCs w:val="24"/>
                <w:lang w:val="sr-Latn-CS"/>
              </w:rPr>
            </w:pPr>
          </w:p>
        </w:tc>
      </w:tr>
      <w:tr w:rsidR="00F06552" w:rsidRPr="00F06552" w14:paraId="14F726B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B7D777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75C028A" w14:textId="77777777" w:rsidR="00F06552" w:rsidRPr="00F06552" w:rsidRDefault="00F06552" w:rsidP="00F06552">
            <w:pPr>
              <w:spacing w:before="0"/>
              <w:rPr>
                <w:rFonts w:cs="Arial"/>
                <w:sz w:val="20"/>
                <w:szCs w:val="20"/>
                <w:lang w:val="sr-Cyrl-CS"/>
              </w:rPr>
            </w:pPr>
            <w:r w:rsidRPr="00F06552">
              <w:rPr>
                <w:rFonts w:cs="Arial"/>
                <w:sz w:val="20"/>
                <w:szCs w:val="20"/>
                <w:lang w:val="sr-Cyrl-CS"/>
              </w:rPr>
              <w:t>Носач мотора-Кеди</w:t>
            </w:r>
          </w:p>
        </w:tc>
        <w:tc>
          <w:tcPr>
            <w:tcW w:w="1276" w:type="dxa"/>
            <w:tcBorders>
              <w:top w:val="single" w:sz="4" w:space="0" w:color="auto"/>
              <w:left w:val="single" w:sz="4" w:space="0" w:color="auto"/>
              <w:bottom w:val="single" w:sz="4" w:space="0" w:color="auto"/>
              <w:right w:val="single" w:sz="4" w:space="0" w:color="auto"/>
            </w:tcBorders>
            <w:vAlign w:val="center"/>
          </w:tcPr>
          <w:p w14:paraId="4FDA55D4"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061B7CDD"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91CB67"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5F351332"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22E4AC5" w14:textId="77777777" w:rsidR="00F06552" w:rsidRPr="00F06552" w:rsidRDefault="00F06552" w:rsidP="00F06552">
            <w:pPr>
              <w:spacing w:before="0"/>
              <w:jc w:val="center"/>
              <w:rPr>
                <w:rFonts w:cs="Arial"/>
                <w:sz w:val="20"/>
                <w:szCs w:val="24"/>
                <w:lang w:val="sr-Latn-CS"/>
              </w:rPr>
            </w:pPr>
          </w:p>
        </w:tc>
      </w:tr>
      <w:tr w:rsidR="00F06552" w:rsidRPr="00F06552" w14:paraId="30B316C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895B27E"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1ED6E74" w14:textId="77777777" w:rsidR="00F06552" w:rsidRPr="00F06552" w:rsidRDefault="00F06552" w:rsidP="00F06552">
            <w:pPr>
              <w:spacing w:before="0"/>
              <w:rPr>
                <w:rFonts w:cs="Arial"/>
                <w:sz w:val="20"/>
                <w:szCs w:val="20"/>
                <w:lang w:val="sr-Cyrl-CS"/>
              </w:rPr>
            </w:pPr>
            <w:r w:rsidRPr="00F06552">
              <w:rPr>
                <w:rFonts w:cs="Arial"/>
                <w:sz w:val="20"/>
                <w:szCs w:val="20"/>
                <w:lang w:val="sr-Cyrl-CS"/>
              </w:rPr>
              <w:t>Чељуст предња-Кеди</w:t>
            </w:r>
          </w:p>
        </w:tc>
        <w:tc>
          <w:tcPr>
            <w:tcW w:w="1276" w:type="dxa"/>
            <w:tcBorders>
              <w:top w:val="single" w:sz="4" w:space="0" w:color="auto"/>
              <w:left w:val="single" w:sz="4" w:space="0" w:color="auto"/>
              <w:bottom w:val="single" w:sz="4" w:space="0" w:color="auto"/>
              <w:right w:val="single" w:sz="4" w:space="0" w:color="auto"/>
            </w:tcBorders>
            <w:vAlign w:val="center"/>
          </w:tcPr>
          <w:p w14:paraId="1CB33A73"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22D60D3E"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C6D799"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4F49B46A"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99B2A50" w14:textId="77777777" w:rsidR="00F06552" w:rsidRPr="00F06552" w:rsidRDefault="00F06552" w:rsidP="00F06552">
            <w:pPr>
              <w:spacing w:before="0"/>
              <w:jc w:val="center"/>
              <w:rPr>
                <w:rFonts w:cs="Arial"/>
                <w:sz w:val="20"/>
                <w:szCs w:val="24"/>
                <w:lang w:val="sr-Latn-CS"/>
              </w:rPr>
            </w:pPr>
          </w:p>
        </w:tc>
      </w:tr>
      <w:tr w:rsidR="00F06552" w:rsidRPr="00F06552" w14:paraId="7F63074A" w14:textId="77777777" w:rsidTr="00F06552">
        <w:trPr>
          <w:trHeight w:val="103"/>
        </w:trPr>
        <w:tc>
          <w:tcPr>
            <w:tcW w:w="852" w:type="dxa"/>
            <w:tcBorders>
              <w:top w:val="single" w:sz="4" w:space="0" w:color="auto"/>
              <w:left w:val="single" w:sz="4" w:space="0" w:color="auto"/>
              <w:bottom w:val="single" w:sz="4" w:space="0" w:color="auto"/>
              <w:right w:val="single" w:sz="4" w:space="0" w:color="auto"/>
            </w:tcBorders>
            <w:vAlign w:val="center"/>
          </w:tcPr>
          <w:p w14:paraId="617EAB36"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37B104E" w14:textId="77777777" w:rsidR="00F06552" w:rsidRPr="00F06552" w:rsidRDefault="00F06552" w:rsidP="00F06552">
            <w:pPr>
              <w:spacing w:before="0"/>
              <w:rPr>
                <w:rFonts w:cs="Arial"/>
                <w:sz w:val="20"/>
                <w:szCs w:val="20"/>
                <w:lang w:val="sr-Cyrl-CS"/>
              </w:rPr>
            </w:pPr>
            <w:r w:rsidRPr="00F06552">
              <w:rPr>
                <w:rFonts w:cs="Arial"/>
                <w:sz w:val="20"/>
                <w:szCs w:val="20"/>
                <w:lang w:val="sr-Cyrl-CS"/>
              </w:rPr>
              <w:t>Чељуст задња-Кеди</w:t>
            </w:r>
          </w:p>
        </w:tc>
        <w:tc>
          <w:tcPr>
            <w:tcW w:w="1276" w:type="dxa"/>
            <w:tcBorders>
              <w:top w:val="single" w:sz="4" w:space="0" w:color="auto"/>
              <w:left w:val="single" w:sz="4" w:space="0" w:color="auto"/>
              <w:bottom w:val="single" w:sz="4" w:space="0" w:color="auto"/>
              <w:right w:val="single" w:sz="4" w:space="0" w:color="auto"/>
            </w:tcBorders>
            <w:vAlign w:val="center"/>
          </w:tcPr>
          <w:p w14:paraId="332D6A6F"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705905F4"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46557B"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7F4A22A0"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A1F5740" w14:textId="77777777" w:rsidR="00F06552" w:rsidRPr="00F06552" w:rsidRDefault="00F06552" w:rsidP="00F06552">
            <w:pPr>
              <w:spacing w:before="0"/>
              <w:jc w:val="center"/>
              <w:rPr>
                <w:rFonts w:cs="Arial"/>
                <w:sz w:val="20"/>
                <w:szCs w:val="24"/>
                <w:lang w:val="sr-Latn-CS"/>
              </w:rPr>
            </w:pPr>
          </w:p>
        </w:tc>
      </w:tr>
      <w:tr w:rsidR="00F06552" w:rsidRPr="00F06552" w14:paraId="7CC42469" w14:textId="77777777" w:rsidTr="00F06552">
        <w:trPr>
          <w:trHeight w:val="103"/>
        </w:trPr>
        <w:tc>
          <w:tcPr>
            <w:tcW w:w="852" w:type="dxa"/>
            <w:tcBorders>
              <w:top w:val="single" w:sz="4" w:space="0" w:color="auto"/>
              <w:left w:val="single" w:sz="4" w:space="0" w:color="auto"/>
              <w:bottom w:val="single" w:sz="4" w:space="0" w:color="auto"/>
              <w:right w:val="single" w:sz="4" w:space="0" w:color="auto"/>
            </w:tcBorders>
            <w:vAlign w:val="center"/>
          </w:tcPr>
          <w:p w14:paraId="151BA84F"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148D14" w14:textId="77777777" w:rsidR="00F06552" w:rsidRPr="00F06552" w:rsidRDefault="00F06552" w:rsidP="00F06552">
            <w:pPr>
              <w:spacing w:before="0"/>
              <w:rPr>
                <w:rFonts w:cs="Arial"/>
                <w:sz w:val="20"/>
                <w:szCs w:val="20"/>
                <w:lang w:val="sr-Cyrl-CS"/>
              </w:rPr>
            </w:pPr>
            <w:r w:rsidRPr="00F06552">
              <w:rPr>
                <w:rFonts w:cs="Arial"/>
                <w:sz w:val="20"/>
                <w:szCs w:val="20"/>
                <w:lang w:val="sr-Cyrl-CS"/>
              </w:rPr>
              <w:t>Ретровизор Л+Д-Кеди</w:t>
            </w:r>
          </w:p>
        </w:tc>
        <w:tc>
          <w:tcPr>
            <w:tcW w:w="1276" w:type="dxa"/>
            <w:tcBorders>
              <w:top w:val="single" w:sz="4" w:space="0" w:color="auto"/>
              <w:left w:val="single" w:sz="4" w:space="0" w:color="auto"/>
              <w:bottom w:val="single" w:sz="4" w:space="0" w:color="auto"/>
              <w:right w:val="single" w:sz="4" w:space="0" w:color="auto"/>
            </w:tcBorders>
            <w:vAlign w:val="center"/>
          </w:tcPr>
          <w:p w14:paraId="6C7522D0"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64C56AA4"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98F0C5"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7A596B36"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372F8EB" w14:textId="77777777" w:rsidR="00F06552" w:rsidRPr="00F06552" w:rsidRDefault="00F06552" w:rsidP="00F06552">
            <w:pPr>
              <w:spacing w:before="0"/>
              <w:jc w:val="center"/>
              <w:rPr>
                <w:rFonts w:cs="Arial"/>
                <w:sz w:val="20"/>
                <w:szCs w:val="24"/>
                <w:lang w:val="sr-Latn-CS"/>
              </w:rPr>
            </w:pPr>
          </w:p>
        </w:tc>
      </w:tr>
      <w:tr w:rsidR="00F06552" w:rsidRPr="00F06552" w14:paraId="24E44CC9"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BB5D69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9F54D6B" w14:textId="77777777" w:rsidR="00F06552" w:rsidRPr="00F06552" w:rsidRDefault="00F06552" w:rsidP="00F06552">
            <w:pPr>
              <w:spacing w:before="0"/>
              <w:rPr>
                <w:rFonts w:cs="Arial"/>
                <w:sz w:val="20"/>
                <w:szCs w:val="20"/>
                <w:lang w:val="sr-Cyrl-CS"/>
              </w:rPr>
            </w:pPr>
            <w:r w:rsidRPr="00F06552">
              <w:rPr>
                <w:rFonts w:cs="Arial"/>
                <w:sz w:val="20"/>
                <w:szCs w:val="20"/>
                <w:lang w:val="sr-Cyrl-CS"/>
              </w:rPr>
              <w:t>Мотор брис. предњи са полуг.-Кед</w:t>
            </w:r>
          </w:p>
        </w:tc>
        <w:tc>
          <w:tcPr>
            <w:tcW w:w="1276" w:type="dxa"/>
            <w:tcBorders>
              <w:top w:val="single" w:sz="4" w:space="0" w:color="auto"/>
              <w:left w:val="single" w:sz="4" w:space="0" w:color="auto"/>
              <w:bottom w:val="single" w:sz="4" w:space="0" w:color="auto"/>
              <w:right w:val="single" w:sz="4" w:space="0" w:color="auto"/>
            </w:tcBorders>
            <w:vAlign w:val="center"/>
          </w:tcPr>
          <w:p w14:paraId="32A7EC6C"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6F25A9F2"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F5AA65"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7596935E"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CA08392" w14:textId="77777777" w:rsidR="00F06552" w:rsidRPr="00F06552" w:rsidRDefault="00F06552" w:rsidP="00F06552">
            <w:pPr>
              <w:spacing w:before="0"/>
              <w:jc w:val="center"/>
              <w:rPr>
                <w:rFonts w:cs="Arial"/>
                <w:sz w:val="20"/>
                <w:szCs w:val="24"/>
                <w:lang w:val="sr-Latn-CS"/>
              </w:rPr>
            </w:pPr>
          </w:p>
        </w:tc>
      </w:tr>
      <w:tr w:rsidR="00F06552" w:rsidRPr="00F06552" w14:paraId="044410A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5627F34"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EB6D2F9" w14:textId="77777777" w:rsidR="00F06552" w:rsidRPr="00F06552" w:rsidRDefault="00F06552" w:rsidP="00F06552">
            <w:pPr>
              <w:spacing w:before="0"/>
              <w:rPr>
                <w:rFonts w:cs="Arial"/>
                <w:sz w:val="20"/>
                <w:szCs w:val="20"/>
                <w:lang w:val="sr-Cyrl-CS"/>
              </w:rPr>
            </w:pPr>
            <w:r w:rsidRPr="00F06552">
              <w:rPr>
                <w:rFonts w:cs="Arial"/>
                <w:sz w:val="20"/>
                <w:szCs w:val="20"/>
                <w:lang w:val="sr-Cyrl-CS"/>
              </w:rPr>
              <w:t>Морое брис.задњи-Кеди</w:t>
            </w:r>
          </w:p>
        </w:tc>
        <w:tc>
          <w:tcPr>
            <w:tcW w:w="1276" w:type="dxa"/>
            <w:tcBorders>
              <w:top w:val="single" w:sz="4" w:space="0" w:color="auto"/>
              <w:left w:val="single" w:sz="4" w:space="0" w:color="auto"/>
              <w:bottom w:val="single" w:sz="4" w:space="0" w:color="auto"/>
              <w:right w:val="single" w:sz="4" w:space="0" w:color="auto"/>
            </w:tcBorders>
            <w:vAlign w:val="center"/>
          </w:tcPr>
          <w:p w14:paraId="16C84F36"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1D93794D"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A138AB"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6D07CCB6"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F456517" w14:textId="77777777" w:rsidR="00F06552" w:rsidRPr="00F06552" w:rsidRDefault="00F06552" w:rsidP="00F06552">
            <w:pPr>
              <w:spacing w:before="0"/>
              <w:jc w:val="center"/>
              <w:rPr>
                <w:rFonts w:cs="Arial"/>
                <w:sz w:val="20"/>
                <w:szCs w:val="24"/>
                <w:lang w:val="sr-Latn-CS"/>
              </w:rPr>
            </w:pPr>
          </w:p>
        </w:tc>
      </w:tr>
      <w:tr w:rsidR="00F06552" w:rsidRPr="00F06552" w14:paraId="5076E482"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42409736"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2F5CEB4" w14:textId="77777777" w:rsidR="00F06552" w:rsidRPr="00F06552" w:rsidRDefault="00F06552" w:rsidP="00F06552">
            <w:pPr>
              <w:spacing w:before="0"/>
              <w:rPr>
                <w:rFonts w:cs="Arial"/>
                <w:sz w:val="20"/>
                <w:szCs w:val="20"/>
                <w:lang w:val="sr-Cyrl-CS"/>
              </w:rPr>
            </w:pPr>
            <w:r w:rsidRPr="00F06552">
              <w:rPr>
                <w:rFonts w:cs="Arial"/>
                <w:sz w:val="20"/>
                <w:szCs w:val="20"/>
                <w:lang w:val="sr-Cyrl-CS"/>
              </w:rPr>
              <w:t>Носач метлица пр.-Кеди</w:t>
            </w:r>
          </w:p>
        </w:tc>
        <w:tc>
          <w:tcPr>
            <w:tcW w:w="1276" w:type="dxa"/>
            <w:tcBorders>
              <w:top w:val="single" w:sz="4" w:space="0" w:color="auto"/>
              <w:left w:val="single" w:sz="4" w:space="0" w:color="auto"/>
              <w:bottom w:val="single" w:sz="4" w:space="0" w:color="auto"/>
              <w:right w:val="single" w:sz="4" w:space="0" w:color="auto"/>
            </w:tcBorders>
            <w:vAlign w:val="center"/>
          </w:tcPr>
          <w:p w14:paraId="6B07B24B"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214FDE76"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16080C"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383F6A29"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73D86A67" w14:textId="77777777" w:rsidR="00F06552" w:rsidRPr="00F06552" w:rsidRDefault="00F06552" w:rsidP="00F06552">
            <w:pPr>
              <w:spacing w:before="0"/>
              <w:jc w:val="center"/>
              <w:rPr>
                <w:rFonts w:cs="Arial"/>
                <w:sz w:val="20"/>
                <w:szCs w:val="24"/>
                <w:lang w:val="sr-Latn-CS"/>
              </w:rPr>
            </w:pPr>
          </w:p>
        </w:tc>
      </w:tr>
      <w:tr w:rsidR="00F06552" w:rsidRPr="00F06552" w14:paraId="0F49509E"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7C292910"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1942D9" w14:textId="77777777" w:rsidR="00F06552" w:rsidRPr="00F06552" w:rsidRDefault="00F06552" w:rsidP="00F06552">
            <w:pPr>
              <w:spacing w:before="0"/>
              <w:rPr>
                <w:rFonts w:cs="Arial"/>
                <w:sz w:val="20"/>
                <w:szCs w:val="20"/>
                <w:lang w:val="sr-Cyrl-CS"/>
              </w:rPr>
            </w:pPr>
            <w:r w:rsidRPr="00F06552">
              <w:rPr>
                <w:rFonts w:cs="Arial"/>
                <w:sz w:val="20"/>
                <w:szCs w:val="20"/>
                <w:lang w:val="sr-Cyrl-CS"/>
              </w:rPr>
              <w:t>Метлице пред.-Кеди</w:t>
            </w:r>
          </w:p>
        </w:tc>
        <w:tc>
          <w:tcPr>
            <w:tcW w:w="1276" w:type="dxa"/>
            <w:tcBorders>
              <w:top w:val="single" w:sz="4" w:space="0" w:color="auto"/>
              <w:left w:val="single" w:sz="4" w:space="0" w:color="auto"/>
              <w:bottom w:val="single" w:sz="4" w:space="0" w:color="auto"/>
              <w:right w:val="single" w:sz="4" w:space="0" w:color="auto"/>
            </w:tcBorders>
            <w:vAlign w:val="center"/>
          </w:tcPr>
          <w:p w14:paraId="2E26585F"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101910AD" w14:textId="77777777" w:rsidR="00F06552" w:rsidRPr="00F06552" w:rsidRDefault="00F06552" w:rsidP="00F06552">
            <w:pPr>
              <w:spacing w:before="0"/>
              <w:jc w:val="center"/>
              <w:rPr>
                <w:sz w:val="24"/>
                <w:szCs w:val="24"/>
                <w:lang w:val="sr-Cyrl-CS"/>
              </w:rPr>
            </w:pPr>
            <w:r w:rsidRPr="00F06552">
              <w:rPr>
                <w:sz w:val="20"/>
                <w:szCs w:val="20"/>
                <w:lang w:val="sr-Cyrl-CS"/>
              </w:rPr>
              <w:t>гар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A1805C"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4AC61626"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2C4C89A5" w14:textId="77777777" w:rsidR="00F06552" w:rsidRPr="00F06552" w:rsidRDefault="00F06552" w:rsidP="00F06552">
            <w:pPr>
              <w:spacing w:before="0"/>
              <w:jc w:val="center"/>
              <w:rPr>
                <w:rFonts w:cs="Arial"/>
                <w:sz w:val="20"/>
                <w:szCs w:val="24"/>
                <w:lang w:val="sr-Latn-CS"/>
              </w:rPr>
            </w:pPr>
          </w:p>
        </w:tc>
      </w:tr>
      <w:tr w:rsidR="00F06552" w:rsidRPr="00F06552" w14:paraId="240E823F"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AA6706E"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E33D3D3" w14:textId="77777777" w:rsidR="00F06552" w:rsidRPr="00F06552" w:rsidRDefault="00F06552" w:rsidP="00F06552">
            <w:pPr>
              <w:spacing w:before="0"/>
              <w:rPr>
                <w:rFonts w:cs="Arial"/>
                <w:sz w:val="20"/>
                <w:szCs w:val="20"/>
                <w:lang w:val="sr-Cyrl-CS"/>
              </w:rPr>
            </w:pPr>
            <w:r w:rsidRPr="00F06552">
              <w:rPr>
                <w:rFonts w:cs="Arial"/>
                <w:sz w:val="20"/>
                <w:szCs w:val="20"/>
                <w:lang w:val="sr-Cyrl-CS"/>
              </w:rPr>
              <w:t>Метлица задња -Кеди</w:t>
            </w:r>
          </w:p>
        </w:tc>
        <w:tc>
          <w:tcPr>
            <w:tcW w:w="1276" w:type="dxa"/>
            <w:tcBorders>
              <w:top w:val="single" w:sz="4" w:space="0" w:color="auto"/>
              <w:left w:val="single" w:sz="4" w:space="0" w:color="auto"/>
              <w:bottom w:val="single" w:sz="4" w:space="0" w:color="auto"/>
              <w:right w:val="single" w:sz="4" w:space="0" w:color="auto"/>
            </w:tcBorders>
            <w:vAlign w:val="center"/>
          </w:tcPr>
          <w:p w14:paraId="15521168"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08728EC3"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DB895C"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5A3162F1"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33AD8D32" w14:textId="77777777" w:rsidR="00F06552" w:rsidRPr="00F06552" w:rsidRDefault="00F06552" w:rsidP="00F06552">
            <w:pPr>
              <w:spacing w:before="0"/>
              <w:jc w:val="center"/>
              <w:rPr>
                <w:rFonts w:cs="Arial"/>
                <w:sz w:val="20"/>
                <w:szCs w:val="24"/>
                <w:lang w:val="sr-Latn-CS"/>
              </w:rPr>
            </w:pPr>
          </w:p>
        </w:tc>
      </w:tr>
      <w:tr w:rsidR="00F06552" w:rsidRPr="00F06552" w14:paraId="3501985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BA75E83"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E1A733" w14:textId="77777777" w:rsidR="00F06552" w:rsidRPr="00F06552" w:rsidRDefault="00F06552" w:rsidP="00F06552">
            <w:pPr>
              <w:spacing w:before="0"/>
              <w:rPr>
                <w:rFonts w:cs="Arial"/>
                <w:sz w:val="20"/>
                <w:szCs w:val="20"/>
                <w:lang w:val="sr-Cyrl-CS"/>
              </w:rPr>
            </w:pPr>
            <w:r w:rsidRPr="00F06552">
              <w:rPr>
                <w:rFonts w:cs="Arial"/>
                <w:sz w:val="20"/>
                <w:szCs w:val="20"/>
                <w:lang w:val="sr-Cyrl-CS"/>
              </w:rPr>
              <w:t>Филтер уља-Кеди</w:t>
            </w:r>
          </w:p>
        </w:tc>
        <w:tc>
          <w:tcPr>
            <w:tcW w:w="1276" w:type="dxa"/>
            <w:tcBorders>
              <w:top w:val="single" w:sz="4" w:space="0" w:color="auto"/>
              <w:left w:val="single" w:sz="4" w:space="0" w:color="auto"/>
              <w:bottom w:val="single" w:sz="4" w:space="0" w:color="auto"/>
              <w:right w:val="single" w:sz="4" w:space="0" w:color="auto"/>
            </w:tcBorders>
            <w:vAlign w:val="center"/>
          </w:tcPr>
          <w:p w14:paraId="71D820AC"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0B6A5BD3"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517284"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71A2E2A7"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0DE236C" w14:textId="77777777" w:rsidR="00F06552" w:rsidRPr="00F06552" w:rsidRDefault="00F06552" w:rsidP="00F06552">
            <w:pPr>
              <w:spacing w:before="0"/>
              <w:jc w:val="center"/>
              <w:rPr>
                <w:rFonts w:cs="Arial"/>
                <w:sz w:val="20"/>
                <w:szCs w:val="24"/>
                <w:lang w:val="sr-Latn-CS"/>
              </w:rPr>
            </w:pPr>
          </w:p>
        </w:tc>
      </w:tr>
      <w:tr w:rsidR="00F06552" w:rsidRPr="00F06552" w14:paraId="617BD786"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193EEF1F"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E6828BE" w14:textId="77777777" w:rsidR="00F06552" w:rsidRPr="00F06552" w:rsidRDefault="00F06552" w:rsidP="00F06552">
            <w:pPr>
              <w:spacing w:before="0"/>
              <w:rPr>
                <w:rFonts w:cs="Arial"/>
                <w:sz w:val="20"/>
                <w:szCs w:val="20"/>
                <w:lang w:val="sr-Cyrl-CS"/>
              </w:rPr>
            </w:pPr>
            <w:r w:rsidRPr="00F06552">
              <w:rPr>
                <w:rFonts w:cs="Arial"/>
                <w:sz w:val="20"/>
                <w:szCs w:val="20"/>
                <w:lang w:val="sr-Cyrl-CS"/>
              </w:rPr>
              <w:t>Филтер горива-Кеди</w:t>
            </w:r>
          </w:p>
        </w:tc>
        <w:tc>
          <w:tcPr>
            <w:tcW w:w="1276" w:type="dxa"/>
            <w:tcBorders>
              <w:top w:val="single" w:sz="4" w:space="0" w:color="auto"/>
              <w:left w:val="single" w:sz="4" w:space="0" w:color="auto"/>
              <w:bottom w:val="single" w:sz="4" w:space="0" w:color="auto"/>
              <w:right w:val="single" w:sz="4" w:space="0" w:color="auto"/>
            </w:tcBorders>
            <w:vAlign w:val="center"/>
          </w:tcPr>
          <w:p w14:paraId="1CEFC882"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35EBE1A5"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3C362F"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61F7683D"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B66CAB8" w14:textId="77777777" w:rsidR="00F06552" w:rsidRPr="00F06552" w:rsidRDefault="00F06552" w:rsidP="00F06552">
            <w:pPr>
              <w:spacing w:before="0"/>
              <w:jc w:val="center"/>
              <w:rPr>
                <w:rFonts w:cs="Arial"/>
                <w:sz w:val="20"/>
                <w:szCs w:val="24"/>
                <w:lang w:val="sr-Latn-CS"/>
              </w:rPr>
            </w:pPr>
          </w:p>
        </w:tc>
      </w:tr>
      <w:tr w:rsidR="00F06552" w:rsidRPr="00F06552" w14:paraId="4B9CA1F4"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6708120F"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BA9B63F" w14:textId="77777777" w:rsidR="00F06552" w:rsidRPr="00F06552" w:rsidRDefault="00F06552" w:rsidP="00F06552">
            <w:pPr>
              <w:spacing w:before="0"/>
              <w:rPr>
                <w:rFonts w:cs="Arial"/>
                <w:sz w:val="20"/>
                <w:szCs w:val="20"/>
                <w:lang w:val="sr-Cyrl-CS"/>
              </w:rPr>
            </w:pPr>
            <w:r w:rsidRPr="00F06552">
              <w:rPr>
                <w:rFonts w:cs="Arial"/>
                <w:sz w:val="20"/>
                <w:szCs w:val="20"/>
                <w:lang w:val="sr-Cyrl-CS"/>
              </w:rPr>
              <w:t>Филтер ваздуха-Кеди</w:t>
            </w:r>
          </w:p>
        </w:tc>
        <w:tc>
          <w:tcPr>
            <w:tcW w:w="1276" w:type="dxa"/>
            <w:tcBorders>
              <w:top w:val="single" w:sz="4" w:space="0" w:color="auto"/>
              <w:left w:val="single" w:sz="4" w:space="0" w:color="auto"/>
              <w:bottom w:val="single" w:sz="4" w:space="0" w:color="auto"/>
              <w:right w:val="single" w:sz="4" w:space="0" w:color="auto"/>
            </w:tcBorders>
            <w:vAlign w:val="center"/>
          </w:tcPr>
          <w:p w14:paraId="78C15ED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2D600A51"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787F7E"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21BFFC36"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D3B6B9F" w14:textId="77777777" w:rsidR="00F06552" w:rsidRPr="00F06552" w:rsidRDefault="00F06552" w:rsidP="00F06552">
            <w:pPr>
              <w:spacing w:before="0"/>
              <w:jc w:val="center"/>
              <w:rPr>
                <w:rFonts w:cs="Arial"/>
                <w:sz w:val="20"/>
                <w:szCs w:val="24"/>
                <w:lang w:val="sr-Latn-CS"/>
              </w:rPr>
            </w:pPr>
          </w:p>
        </w:tc>
      </w:tr>
      <w:tr w:rsidR="00F06552" w:rsidRPr="00F06552" w14:paraId="3FB7CD2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2FDFCC2"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4D686A0" w14:textId="77777777" w:rsidR="00F06552" w:rsidRPr="00F06552" w:rsidRDefault="00F06552" w:rsidP="00F06552">
            <w:pPr>
              <w:spacing w:before="0"/>
              <w:rPr>
                <w:rFonts w:cs="Arial"/>
                <w:sz w:val="20"/>
                <w:szCs w:val="20"/>
                <w:lang w:val="sr-Cyrl-CS"/>
              </w:rPr>
            </w:pPr>
            <w:r w:rsidRPr="00F06552">
              <w:rPr>
                <w:rFonts w:cs="Arial"/>
                <w:sz w:val="20"/>
                <w:szCs w:val="20"/>
                <w:lang w:val="sr-Cyrl-CS"/>
              </w:rPr>
              <w:t>Филтер климе -Кеди</w:t>
            </w:r>
          </w:p>
        </w:tc>
        <w:tc>
          <w:tcPr>
            <w:tcW w:w="1276" w:type="dxa"/>
            <w:tcBorders>
              <w:top w:val="single" w:sz="4" w:space="0" w:color="auto"/>
              <w:left w:val="single" w:sz="4" w:space="0" w:color="auto"/>
              <w:bottom w:val="single" w:sz="4" w:space="0" w:color="auto"/>
              <w:right w:val="single" w:sz="4" w:space="0" w:color="auto"/>
            </w:tcBorders>
            <w:vAlign w:val="center"/>
          </w:tcPr>
          <w:p w14:paraId="64F79465"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0904D2AB"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1293C9"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78BC3931"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7EB0F53" w14:textId="77777777" w:rsidR="00F06552" w:rsidRPr="00F06552" w:rsidRDefault="00F06552" w:rsidP="00F06552">
            <w:pPr>
              <w:spacing w:before="0"/>
              <w:jc w:val="center"/>
              <w:rPr>
                <w:rFonts w:cs="Arial"/>
                <w:sz w:val="20"/>
                <w:szCs w:val="24"/>
                <w:lang w:val="sr-Latn-CS"/>
              </w:rPr>
            </w:pPr>
          </w:p>
        </w:tc>
      </w:tr>
      <w:tr w:rsidR="00F06552" w:rsidRPr="00F06552" w14:paraId="0CBED480"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9471204"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68ACEB1" w14:textId="77777777" w:rsidR="00F06552" w:rsidRPr="00F06552" w:rsidRDefault="00F06552" w:rsidP="00F06552">
            <w:pPr>
              <w:spacing w:before="0"/>
              <w:rPr>
                <w:rFonts w:cs="Arial"/>
                <w:sz w:val="20"/>
                <w:szCs w:val="20"/>
                <w:lang w:val="sr-Cyrl-CS"/>
              </w:rPr>
            </w:pPr>
            <w:r w:rsidRPr="00F06552">
              <w:rPr>
                <w:rFonts w:cs="Arial"/>
                <w:sz w:val="20"/>
                <w:szCs w:val="20"/>
                <w:lang w:val="sr-Cyrl-CS"/>
              </w:rPr>
              <w:t>Стоп лампа Л+Д -Кеди</w:t>
            </w:r>
          </w:p>
        </w:tc>
        <w:tc>
          <w:tcPr>
            <w:tcW w:w="1276" w:type="dxa"/>
            <w:tcBorders>
              <w:top w:val="single" w:sz="4" w:space="0" w:color="auto"/>
              <w:left w:val="single" w:sz="4" w:space="0" w:color="auto"/>
              <w:bottom w:val="single" w:sz="4" w:space="0" w:color="auto"/>
              <w:right w:val="single" w:sz="4" w:space="0" w:color="auto"/>
            </w:tcBorders>
            <w:vAlign w:val="center"/>
          </w:tcPr>
          <w:p w14:paraId="1628085D"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18D583C5"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2CE7F2"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1FCAFE6A"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98EF7A2" w14:textId="77777777" w:rsidR="00F06552" w:rsidRPr="00F06552" w:rsidRDefault="00F06552" w:rsidP="00F06552">
            <w:pPr>
              <w:spacing w:before="0"/>
              <w:jc w:val="center"/>
              <w:rPr>
                <w:rFonts w:cs="Arial"/>
                <w:sz w:val="20"/>
                <w:szCs w:val="24"/>
                <w:lang w:val="sr-Latn-CS"/>
              </w:rPr>
            </w:pPr>
          </w:p>
        </w:tc>
      </w:tr>
      <w:tr w:rsidR="00F06552" w:rsidRPr="00F06552" w14:paraId="2825FA06"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FEAF364"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3880258"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Предњи фар  Л+Д-Кеди</w:t>
            </w:r>
          </w:p>
        </w:tc>
        <w:tc>
          <w:tcPr>
            <w:tcW w:w="1276" w:type="dxa"/>
            <w:tcBorders>
              <w:top w:val="single" w:sz="4" w:space="0" w:color="auto"/>
              <w:left w:val="single" w:sz="4" w:space="0" w:color="auto"/>
              <w:bottom w:val="single" w:sz="4" w:space="0" w:color="auto"/>
              <w:right w:val="single" w:sz="4" w:space="0" w:color="auto"/>
            </w:tcBorders>
            <w:vAlign w:val="center"/>
          </w:tcPr>
          <w:p w14:paraId="53CEBA97"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3CD91DC7"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583CD9"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04233DB5"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5702F962" w14:textId="77777777" w:rsidR="00F06552" w:rsidRPr="00F06552" w:rsidRDefault="00F06552" w:rsidP="00F06552">
            <w:pPr>
              <w:spacing w:before="0"/>
              <w:jc w:val="center"/>
              <w:rPr>
                <w:rFonts w:cs="Arial"/>
                <w:sz w:val="20"/>
                <w:szCs w:val="24"/>
                <w:lang w:val="sr-Latn-CS"/>
              </w:rPr>
            </w:pPr>
          </w:p>
        </w:tc>
      </w:tr>
      <w:tr w:rsidR="00F06552" w:rsidRPr="00F06552" w14:paraId="437F2B6B"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3F56E5A"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997590D" w14:textId="77777777" w:rsidR="00F06552" w:rsidRPr="00F06552" w:rsidRDefault="00F06552" w:rsidP="00F06552">
            <w:pPr>
              <w:spacing w:before="0"/>
              <w:rPr>
                <w:rFonts w:cs="Arial"/>
                <w:sz w:val="20"/>
                <w:szCs w:val="20"/>
                <w:lang w:val="sr-Cyrl-CS"/>
              </w:rPr>
            </w:pPr>
            <w:r w:rsidRPr="00F06552">
              <w:rPr>
                <w:rFonts w:cs="Arial"/>
                <w:sz w:val="20"/>
                <w:szCs w:val="20"/>
                <w:lang w:val="sr-Cyrl-CS"/>
              </w:rPr>
              <w:t>ПК-каиш-Кеди</w:t>
            </w:r>
          </w:p>
        </w:tc>
        <w:tc>
          <w:tcPr>
            <w:tcW w:w="1276" w:type="dxa"/>
            <w:tcBorders>
              <w:top w:val="single" w:sz="4" w:space="0" w:color="auto"/>
              <w:left w:val="single" w:sz="4" w:space="0" w:color="auto"/>
              <w:bottom w:val="single" w:sz="4" w:space="0" w:color="auto"/>
              <w:right w:val="single" w:sz="4" w:space="0" w:color="auto"/>
            </w:tcBorders>
            <w:vAlign w:val="center"/>
          </w:tcPr>
          <w:p w14:paraId="0E3FFFD9"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4846DD2E"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A01423"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5531682B"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63761136" w14:textId="77777777" w:rsidR="00F06552" w:rsidRPr="00F06552" w:rsidRDefault="00F06552" w:rsidP="00F06552">
            <w:pPr>
              <w:spacing w:before="0"/>
              <w:jc w:val="center"/>
              <w:rPr>
                <w:rFonts w:cs="Arial"/>
                <w:sz w:val="20"/>
                <w:szCs w:val="24"/>
                <w:lang w:val="sr-Latn-CS"/>
              </w:rPr>
            </w:pPr>
          </w:p>
        </w:tc>
      </w:tr>
      <w:tr w:rsidR="00F06552" w:rsidRPr="00F06552" w14:paraId="5144A67C"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00B189CE"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60066D3" w14:textId="77777777" w:rsidR="00F06552" w:rsidRPr="00F06552" w:rsidRDefault="00F06552" w:rsidP="00F06552">
            <w:pPr>
              <w:spacing w:before="0"/>
              <w:rPr>
                <w:rFonts w:cs="Arial"/>
                <w:sz w:val="20"/>
                <w:szCs w:val="20"/>
                <w:lang w:val="sr-Cyrl-CS"/>
              </w:rPr>
            </w:pPr>
            <w:r w:rsidRPr="00F06552">
              <w:rPr>
                <w:rFonts w:cs="Arial"/>
                <w:sz w:val="20"/>
                <w:szCs w:val="20"/>
                <w:lang w:val="sr-Cyrl-CS"/>
              </w:rPr>
              <w:t>Ременица алтернатора-Кеди</w:t>
            </w:r>
          </w:p>
        </w:tc>
        <w:tc>
          <w:tcPr>
            <w:tcW w:w="1276" w:type="dxa"/>
            <w:tcBorders>
              <w:top w:val="single" w:sz="4" w:space="0" w:color="auto"/>
              <w:left w:val="single" w:sz="4" w:space="0" w:color="auto"/>
              <w:bottom w:val="single" w:sz="4" w:space="0" w:color="auto"/>
              <w:right w:val="single" w:sz="4" w:space="0" w:color="auto"/>
            </w:tcBorders>
            <w:vAlign w:val="center"/>
          </w:tcPr>
          <w:p w14:paraId="48756EF7"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5C2ED584"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C2165A"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2FE035AA"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477792B9" w14:textId="77777777" w:rsidR="00F06552" w:rsidRPr="00F06552" w:rsidRDefault="00F06552" w:rsidP="00F06552">
            <w:pPr>
              <w:spacing w:before="0"/>
              <w:jc w:val="center"/>
              <w:rPr>
                <w:rFonts w:cs="Arial"/>
                <w:sz w:val="20"/>
                <w:szCs w:val="24"/>
                <w:lang w:val="sr-Latn-CS"/>
              </w:rPr>
            </w:pPr>
          </w:p>
        </w:tc>
      </w:tr>
      <w:tr w:rsidR="00F06552" w:rsidRPr="00F06552" w14:paraId="06DA723D" w14:textId="77777777" w:rsidTr="00F06552">
        <w:trPr>
          <w:trHeight w:val="284"/>
        </w:trPr>
        <w:tc>
          <w:tcPr>
            <w:tcW w:w="852" w:type="dxa"/>
            <w:tcBorders>
              <w:top w:val="single" w:sz="4" w:space="0" w:color="auto"/>
              <w:left w:val="single" w:sz="4" w:space="0" w:color="auto"/>
              <w:bottom w:val="single" w:sz="4" w:space="0" w:color="auto"/>
              <w:right w:val="single" w:sz="4" w:space="0" w:color="auto"/>
            </w:tcBorders>
            <w:vAlign w:val="center"/>
          </w:tcPr>
          <w:p w14:paraId="51B3D6BC" w14:textId="77777777" w:rsidR="00F06552" w:rsidRPr="00F06552" w:rsidRDefault="00F06552" w:rsidP="00491DDC">
            <w:pPr>
              <w:numPr>
                <w:ilvl w:val="0"/>
                <w:numId w:val="41"/>
              </w:numPr>
              <w:spacing w:before="0"/>
              <w:jc w:val="left"/>
              <w:rPr>
                <w:rFonts w:cs="Arial"/>
                <w:sz w:val="20"/>
                <w:szCs w:val="24"/>
                <w:lang w:val="sr-Latn-C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B41D584" w14:textId="77777777" w:rsidR="00F06552" w:rsidRPr="00F06552" w:rsidRDefault="00F06552" w:rsidP="00F06552">
            <w:pPr>
              <w:spacing w:before="0"/>
              <w:rPr>
                <w:rFonts w:cs="Arial"/>
                <w:sz w:val="20"/>
                <w:szCs w:val="20"/>
                <w:lang w:val="sr-Cyrl-CS"/>
              </w:rPr>
            </w:pPr>
            <w:r w:rsidRPr="00F06552">
              <w:rPr>
                <w:rFonts w:cs="Arial"/>
                <w:sz w:val="20"/>
                <w:szCs w:val="20"/>
                <w:lang w:val="sr-Cyrl-CS"/>
              </w:rPr>
              <w:t>Сајла ручне-Кеди</w:t>
            </w:r>
          </w:p>
        </w:tc>
        <w:tc>
          <w:tcPr>
            <w:tcW w:w="1276" w:type="dxa"/>
            <w:tcBorders>
              <w:top w:val="single" w:sz="4" w:space="0" w:color="auto"/>
              <w:left w:val="single" w:sz="4" w:space="0" w:color="auto"/>
              <w:bottom w:val="single" w:sz="4" w:space="0" w:color="auto"/>
              <w:right w:val="single" w:sz="4" w:space="0" w:color="auto"/>
            </w:tcBorders>
            <w:vAlign w:val="center"/>
          </w:tcPr>
          <w:p w14:paraId="27A92663" w14:textId="77777777" w:rsidR="00F06552" w:rsidRPr="00F06552" w:rsidRDefault="00F06552" w:rsidP="00F06552">
            <w:pPr>
              <w:spacing w:before="0"/>
              <w:rPr>
                <w:rFonts w:cs="Arial"/>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hideMark/>
          </w:tcPr>
          <w:p w14:paraId="1F325A24" w14:textId="77777777" w:rsidR="00F06552" w:rsidRPr="00F06552" w:rsidRDefault="00F06552" w:rsidP="00F06552">
            <w:pPr>
              <w:spacing w:before="0"/>
              <w:jc w:val="center"/>
              <w:rPr>
                <w:sz w:val="24"/>
                <w:szCs w:val="24"/>
                <w:lang w:val="sr-Cyrl-CS"/>
              </w:rPr>
            </w:pPr>
            <w:r w:rsidRPr="00F06552">
              <w:rPr>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B8D711" w14:textId="77777777" w:rsidR="00F06552" w:rsidRPr="00F06552" w:rsidRDefault="00F06552" w:rsidP="00F06552">
            <w:pPr>
              <w:spacing w:before="0"/>
              <w:jc w:val="center"/>
              <w:rPr>
                <w:rFonts w:cs="Arial"/>
                <w:sz w:val="20"/>
                <w:szCs w:val="20"/>
                <w:lang w:val="sr-Cyrl-CS"/>
              </w:rPr>
            </w:pPr>
            <w:r w:rsidRPr="00F06552">
              <w:rPr>
                <w:rFonts w:cs="Arial"/>
                <w:sz w:val="20"/>
                <w:szCs w:val="20"/>
                <w:lang w:val="sr-Cyrl-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731F85A8" w14:textId="77777777" w:rsidR="00F06552" w:rsidRPr="00F06552" w:rsidRDefault="00F06552" w:rsidP="00F06552">
            <w:pPr>
              <w:spacing w:before="0"/>
              <w:jc w:val="right"/>
              <w:rPr>
                <w:rFonts w:cs="Arial"/>
                <w:sz w:val="20"/>
                <w:szCs w:val="20"/>
                <w:lang w:val="sr-Latn-CS"/>
              </w:rPr>
            </w:pPr>
          </w:p>
        </w:tc>
        <w:tc>
          <w:tcPr>
            <w:tcW w:w="1417" w:type="dxa"/>
            <w:tcBorders>
              <w:top w:val="single" w:sz="4" w:space="0" w:color="auto"/>
              <w:left w:val="single" w:sz="4" w:space="0" w:color="auto"/>
              <w:bottom w:val="single" w:sz="4" w:space="0" w:color="auto"/>
              <w:right w:val="single" w:sz="4" w:space="0" w:color="auto"/>
            </w:tcBorders>
            <w:vAlign w:val="center"/>
          </w:tcPr>
          <w:p w14:paraId="1B57801C" w14:textId="77777777" w:rsidR="00F06552" w:rsidRPr="00F06552" w:rsidRDefault="00F06552" w:rsidP="00F06552">
            <w:pPr>
              <w:spacing w:before="0"/>
              <w:jc w:val="center"/>
              <w:rPr>
                <w:rFonts w:cs="Arial"/>
                <w:sz w:val="20"/>
                <w:szCs w:val="24"/>
                <w:lang w:val="sr-Latn-CS"/>
              </w:rPr>
            </w:pPr>
          </w:p>
        </w:tc>
      </w:tr>
    </w:tbl>
    <w:p w14:paraId="055D4D41" w14:textId="77777777" w:rsidR="00F06552" w:rsidRPr="00F06552" w:rsidRDefault="00F06552" w:rsidP="00F06552">
      <w:pPr>
        <w:spacing w:before="0"/>
        <w:rPr>
          <w:rFonts w:ascii="Times New Roman" w:hAnsi="Times New Roman"/>
          <w:sz w:val="20"/>
          <w:szCs w:val="20"/>
          <w:lang w:val="sr-Latn-CS"/>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804"/>
      </w:tblGrid>
      <w:tr w:rsidR="00F06552" w:rsidRPr="00F06552" w14:paraId="08D46B37" w14:textId="77777777" w:rsidTr="00F06552">
        <w:tc>
          <w:tcPr>
            <w:tcW w:w="3402" w:type="dxa"/>
            <w:tcBorders>
              <w:top w:val="single" w:sz="4" w:space="0" w:color="auto"/>
              <w:left w:val="single" w:sz="4" w:space="0" w:color="auto"/>
              <w:bottom w:val="single" w:sz="4" w:space="0" w:color="auto"/>
              <w:right w:val="single" w:sz="4" w:space="0" w:color="auto"/>
            </w:tcBorders>
            <w:hideMark/>
          </w:tcPr>
          <w:p w14:paraId="676967D7" w14:textId="77777777" w:rsidR="00F06552" w:rsidRPr="00F06552" w:rsidRDefault="00F06552" w:rsidP="00F06552">
            <w:pPr>
              <w:spacing w:before="0"/>
              <w:jc w:val="center"/>
              <w:rPr>
                <w:sz w:val="24"/>
                <w:szCs w:val="24"/>
                <w:lang w:val="sr-Cyrl-CS"/>
              </w:rPr>
            </w:pPr>
            <w:r w:rsidRPr="00F06552">
              <w:rPr>
                <w:sz w:val="20"/>
                <w:szCs w:val="20"/>
                <w:lang w:val="sr-Cyrl-CS"/>
              </w:rPr>
              <w:t>Укупно без ПДВ-а</w:t>
            </w:r>
          </w:p>
        </w:tc>
        <w:tc>
          <w:tcPr>
            <w:tcW w:w="2299" w:type="dxa"/>
            <w:tcBorders>
              <w:top w:val="single" w:sz="4" w:space="0" w:color="auto"/>
              <w:left w:val="single" w:sz="4" w:space="0" w:color="auto"/>
              <w:bottom w:val="single" w:sz="4" w:space="0" w:color="auto"/>
              <w:right w:val="single" w:sz="4" w:space="0" w:color="auto"/>
            </w:tcBorders>
          </w:tcPr>
          <w:p w14:paraId="51C189E8" w14:textId="77777777" w:rsidR="00F06552" w:rsidRPr="00F06552" w:rsidRDefault="00F06552" w:rsidP="00F06552">
            <w:pPr>
              <w:spacing w:before="0"/>
              <w:rPr>
                <w:sz w:val="24"/>
                <w:szCs w:val="24"/>
                <w:lang w:val="sr-Latn-CS"/>
              </w:rPr>
            </w:pPr>
          </w:p>
        </w:tc>
      </w:tr>
      <w:tr w:rsidR="00F06552" w:rsidRPr="00F06552" w14:paraId="7A82391A" w14:textId="77777777" w:rsidTr="00F06552">
        <w:tc>
          <w:tcPr>
            <w:tcW w:w="3402" w:type="dxa"/>
            <w:tcBorders>
              <w:top w:val="single" w:sz="4" w:space="0" w:color="auto"/>
              <w:left w:val="single" w:sz="4" w:space="0" w:color="auto"/>
              <w:bottom w:val="single" w:sz="4" w:space="0" w:color="auto"/>
              <w:right w:val="single" w:sz="4" w:space="0" w:color="auto"/>
            </w:tcBorders>
            <w:hideMark/>
          </w:tcPr>
          <w:p w14:paraId="5821DFF7" w14:textId="77777777" w:rsidR="00F06552" w:rsidRPr="00F06552" w:rsidRDefault="00F06552" w:rsidP="00F06552">
            <w:pPr>
              <w:spacing w:before="0"/>
              <w:jc w:val="center"/>
              <w:rPr>
                <w:sz w:val="24"/>
                <w:szCs w:val="24"/>
                <w:lang w:val="sr-Cyrl-CS"/>
              </w:rPr>
            </w:pPr>
            <w:r w:rsidRPr="00F06552">
              <w:rPr>
                <w:sz w:val="20"/>
                <w:szCs w:val="20"/>
                <w:lang w:val="sr-Cyrl-CS"/>
              </w:rPr>
              <w:t>Износ ПДВ-а</w:t>
            </w:r>
          </w:p>
        </w:tc>
        <w:tc>
          <w:tcPr>
            <w:tcW w:w="2299" w:type="dxa"/>
            <w:tcBorders>
              <w:top w:val="single" w:sz="4" w:space="0" w:color="auto"/>
              <w:left w:val="single" w:sz="4" w:space="0" w:color="auto"/>
              <w:bottom w:val="single" w:sz="4" w:space="0" w:color="auto"/>
              <w:right w:val="single" w:sz="4" w:space="0" w:color="auto"/>
            </w:tcBorders>
          </w:tcPr>
          <w:p w14:paraId="2699EF68" w14:textId="77777777" w:rsidR="00F06552" w:rsidRPr="00F06552" w:rsidRDefault="00F06552" w:rsidP="00F06552">
            <w:pPr>
              <w:spacing w:before="0"/>
              <w:rPr>
                <w:sz w:val="24"/>
                <w:szCs w:val="24"/>
                <w:lang w:val="sr-Latn-CS"/>
              </w:rPr>
            </w:pPr>
          </w:p>
        </w:tc>
      </w:tr>
      <w:tr w:rsidR="00F06552" w:rsidRPr="00F06552" w14:paraId="38F8D6E7" w14:textId="77777777" w:rsidTr="00F06552">
        <w:tc>
          <w:tcPr>
            <w:tcW w:w="3402" w:type="dxa"/>
            <w:tcBorders>
              <w:top w:val="single" w:sz="4" w:space="0" w:color="auto"/>
              <w:left w:val="single" w:sz="4" w:space="0" w:color="auto"/>
              <w:bottom w:val="single" w:sz="4" w:space="0" w:color="auto"/>
              <w:right w:val="single" w:sz="4" w:space="0" w:color="auto"/>
            </w:tcBorders>
            <w:hideMark/>
          </w:tcPr>
          <w:p w14:paraId="70D58FDB" w14:textId="77777777" w:rsidR="00F06552" w:rsidRPr="00F06552" w:rsidRDefault="00F06552" w:rsidP="00F06552">
            <w:pPr>
              <w:spacing w:before="0"/>
              <w:jc w:val="center"/>
              <w:rPr>
                <w:sz w:val="24"/>
                <w:szCs w:val="24"/>
                <w:lang w:val="sr-Cyrl-CS"/>
              </w:rPr>
            </w:pPr>
            <w:r w:rsidRPr="00F06552">
              <w:rPr>
                <w:sz w:val="20"/>
                <w:szCs w:val="20"/>
                <w:lang w:val="sr-Cyrl-CS"/>
              </w:rPr>
              <w:t>Укупно са ПДВ-ом</w:t>
            </w:r>
          </w:p>
        </w:tc>
        <w:tc>
          <w:tcPr>
            <w:tcW w:w="2299" w:type="dxa"/>
            <w:tcBorders>
              <w:top w:val="single" w:sz="4" w:space="0" w:color="auto"/>
              <w:left w:val="single" w:sz="4" w:space="0" w:color="auto"/>
              <w:bottom w:val="single" w:sz="4" w:space="0" w:color="auto"/>
              <w:right w:val="single" w:sz="4" w:space="0" w:color="auto"/>
            </w:tcBorders>
          </w:tcPr>
          <w:p w14:paraId="4BFCB6AD" w14:textId="77777777" w:rsidR="00F06552" w:rsidRPr="00F06552" w:rsidRDefault="00F06552" w:rsidP="00F06552">
            <w:pPr>
              <w:spacing w:before="0"/>
              <w:rPr>
                <w:sz w:val="24"/>
                <w:szCs w:val="24"/>
                <w:lang w:val="sr-Latn-CS"/>
              </w:rPr>
            </w:pPr>
          </w:p>
        </w:tc>
      </w:tr>
    </w:tbl>
    <w:p w14:paraId="3D591D68" w14:textId="77777777" w:rsidR="00F06552" w:rsidRPr="00F06552" w:rsidRDefault="00F06552" w:rsidP="00F06552">
      <w:pPr>
        <w:spacing w:before="0"/>
        <w:rPr>
          <w:sz w:val="20"/>
          <w:szCs w:val="20"/>
          <w:lang w:val="sr-Latn-CS"/>
        </w:rPr>
      </w:pPr>
    </w:p>
    <w:p w14:paraId="1EC9EF2F" w14:textId="77777777" w:rsidR="00F06552" w:rsidRPr="00F06552" w:rsidRDefault="00F06552" w:rsidP="00F06552">
      <w:pPr>
        <w:spacing w:before="0"/>
        <w:rPr>
          <w:sz w:val="20"/>
          <w:szCs w:val="20"/>
          <w:lang w:val="sr-Latn-CS"/>
        </w:rPr>
      </w:pPr>
    </w:p>
    <w:p w14:paraId="43E98DBB" w14:textId="77777777" w:rsidR="00F06552" w:rsidRPr="00F06552" w:rsidRDefault="00F06552" w:rsidP="00F06552">
      <w:pPr>
        <w:spacing w:before="0"/>
        <w:rPr>
          <w:sz w:val="20"/>
          <w:szCs w:val="20"/>
          <w:lang w:val="sr-Latn-CS"/>
        </w:rPr>
      </w:pPr>
    </w:p>
    <w:p w14:paraId="71EF067D" w14:textId="77777777" w:rsidR="00F06552" w:rsidRPr="00F06552" w:rsidRDefault="00F06552" w:rsidP="0005568A">
      <w:pPr>
        <w:spacing w:before="0"/>
        <w:rPr>
          <w:sz w:val="20"/>
          <w:szCs w:val="20"/>
          <w:lang w:val="sr-Latn-CS"/>
        </w:rPr>
      </w:pPr>
    </w:p>
    <w:p w14:paraId="4ED51ADD" w14:textId="25E4AC1A" w:rsidR="00F06552" w:rsidRPr="00A827BE" w:rsidRDefault="0005568A" w:rsidP="0005568A">
      <w:pPr>
        <w:spacing w:before="0"/>
        <w:rPr>
          <w:rFonts w:cs="Arial"/>
          <w:b/>
          <w:sz w:val="24"/>
          <w:szCs w:val="24"/>
        </w:rPr>
      </w:pPr>
      <w:r>
        <w:rPr>
          <w:sz w:val="20"/>
          <w:szCs w:val="20"/>
          <w:lang w:val="sr-Cyrl-CS"/>
        </w:rPr>
        <w:t>Укупна понуђена цена не представља вредност оквирног споразума, већ служи за поређење понуда.</w:t>
      </w:r>
    </w:p>
    <w:p w14:paraId="571421C4" w14:textId="286FE0E7" w:rsidR="00F7227D" w:rsidRDefault="00F7227D" w:rsidP="00942ECE">
      <w:pPr>
        <w:spacing w:before="0"/>
        <w:rPr>
          <w:rFonts w:cs="Arial"/>
          <w:lang w:val="sr-Cyrl-RS"/>
        </w:rPr>
      </w:pPr>
    </w:p>
    <w:p w14:paraId="6713C386" w14:textId="1F89B8BD" w:rsidR="00F7227D" w:rsidRDefault="00F7227D" w:rsidP="00942ECE">
      <w:pPr>
        <w:spacing w:before="0"/>
        <w:rPr>
          <w:rFonts w:cs="Arial"/>
          <w:lang w:val="sr-Cyrl-RS"/>
        </w:rPr>
      </w:pPr>
    </w:p>
    <w:p w14:paraId="0180E928" w14:textId="048B6AD6" w:rsidR="00F7227D" w:rsidRDefault="00F7227D" w:rsidP="00942ECE">
      <w:pPr>
        <w:spacing w:before="0"/>
        <w:rPr>
          <w:rFonts w:cs="Arial"/>
          <w:lang w:val="sr-Cyrl-RS"/>
        </w:rPr>
      </w:pPr>
    </w:p>
    <w:p w14:paraId="738E4711" w14:textId="77777777" w:rsidR="00F7227D" w:rsidRPr="00A827BE" w:rsidRDefault="00F7227D" w:rsidP="00942ECE">
      <w:pPr>
        <w:spacing w:before="0"/>
        <w:rPr>
          <w:rFont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A827BE" w:rsidRPr="00A827BE" w14:paraId="0E308459" w14:textId="77777777" w:rsidTr="00555237">
        <w:trPr>
          <w:jc w:val="center"/>
        </w:trPr>
        <w:tc>
          <w:tcPr>
            <w:tcW w:w="3882" w:type="dxa"/>
          </w:tcPr>
          <w:p w14:paraId="6DA11007" w14:textId="77777777" w:rsidR="00942ECE" w:rsidRDefault="00942ECE" w:rsidP="00A827BE">
            <w:pPr>
              <w:spacing w:before="0"/>
              <w:jc w:val="center"/>
              <w:rPr>
                <w:rFonts w:cs="Arial"/>
                <w:sz w:val="24"/>
                <w:szCs w:val="24"/>
              </w:rPr>
            </w:pPr>
          </w:p>
          <w:p w14:paraId="599AE2FE" w14:textId="627CED1B" w:rsidR="00A827BE" w:rsidRPr="00A827BE" w:rsidRDefault="00A827BE" w:rsidP="00A827BE">
            <w:pPr>
              <w:spacing w:before="0"/>
              <w:jc w:val="center"/>
              <w:rPr>
                <w:rFonts w:cs="Arial"/>
                <w:sz w:val="24"/>
                <w:szCs w:val="24"/>
              </w:rPr>
            </w:pPr>
            <w:r w:rsidRPr="00A827BE">
              <w:rPr>
                <w:rFonts w:cs="Arial"/>
                <w:sz w:val="24"/>
                <w:szCs w:val="24"/>
              </w:rPr>
              <w:t>Датум:</w:t>
            </w:r>
          </w:p>
        </w:tc>
        <w:tc>
          <w:tcPr>
            <w:tcW w:w="2127" w:type="dxa"/>
          </w:tcPr>
          <w:p w14:paraId="26031CFE" w14:textId="77777777" w:rsidR="00A827BE" w:rsidRPr="00A827BE" w:rsidRDefault="00A827BE" w:rsidP="00A827BE">
            <w:pPr>
              <w:spacing w:before="0"/>
              <w:jc w:val="center"/>
              <w:rPr>
                <w:rFonts w:cs="Arial"/>
                <w:sz w:val="24"/>
                <w:szCs w:val="24"/>
                <w:lang w:val="ru-RU"/>
              </w:rPr>
            </w:pPr>
          </w:p>
        </w:tc>
        <w:tc>
          <w:tcPr>
            <w:tcW w:w="4022" w:type="dxa"/>
          </w:tcPr>
          <w:p w14:paraId="607BF345" w14:textId="77777777" w:rsidR="00A827BE" w:rsidRPr="00A827BE" w:rsidRDefault="00A827BE" w:rsidP="00A827BE">
            <w:pPr>
              <w:spacing w:before="0"/>
              <w:jc w:val="center"/>
              <w:rPr>
                <w:rFonts w:cs="Arial"/>
                <w:sz w:val="24"/>
                <w:szCs w:val="24"/>
                <w:lang w:val="sr-Cyrl-CS"/>
              </w:rPr>
            </w:pPr>
            <w:r w:rsidRPr="00A827BE">
              <w:rPr>
                <w:rFonts w:cs="Arial"/>
                <w:sz w:val="24"/>
                <w:szCs w:val="24"/>
                <w:lang w:val="sr-Cyrl-CS"/>
              </w:rPr>
              <w:t>П</w:t>
            </w:r>
            <w:r w:rsidRPr="00A827BE">
              <w:rPr>
                <w:rFonts w:cs="Arial"/>
                <w:sz w:val="24"/>
                <w:szCs w:val="24"/>
              </w:rPr>
              <w:t>онуђач</w:t>
            </w:r>
          </w:p>
        </w:tc>
      </w:tr>
      <w:tr w:rsidR="00A827BE" w:rsidRPr="00A827BE" w14:paraId="3373123B" w14:textId="77777777" w:rsidTr="00555237">
        <w:trPr>
          <w:jc w:val="center"/>
        </w:trPr>
        <w:tc>
          <w:tcPr>
            <w:tcW w:w="3882" w:type="dxa"/>
          </w:tcPr>
          <w:p w14:paraId="7651FB7B" w14:textId="77777777" w:rsidR="00A827BE" w:rsidRPr="00A827BE" w:rsidRDefault="00A827BE" w:rsidP="00A827BE">
            <w:pPr>
              <w:spacing w:before="0"/>
              <w:jc w:val="center"/>
              <w:rPr>
                <w:rFonts w:cs="Arial"/>
                <w:sz w:val="24"/>
                <w:szCs w:val="24"/>
              </w:rPr>
            </w:pPr>
          </w:p>
        </w:tc>
        <w:tc>
          <w:tcPr>
            <w:tcW w:w="2127" w:type="dxa"/>
          </w:tcPr>
          <w:p w14:paraId="4229A3E1" w14:textId="77777777" w:rsidR="00A827BE" w:rsidRPr="00A827BE" w:rsidRDefault="00A827BE" w:rsidP="00A827BE">
            <w:pPr>
              <w:spacing w:before="0"/>
              <w:jc w:val="center"/>
              <w:rPr>
                <w:rFonts w:cs="Arial"/>
                <w:sz w:val="24"/>
                <w:szCs w:val="24"/>
              </w:rPr>
            </w:pPr>
            <w:r w:rsidRPr="00A827BE">
              <w:rPr>
                <w:rFonts w:cs="Arial"/>
                <w:sz w:val="24"/>
                <w:szCs w:val="24"/>
              </w:rPr>
              <w:t>М.П.</w:t>
            </w:r>
          </w:p>
        </w:tc>
        <w:tc>
          <w:tcPr>
            <w:tcW w:w="4022" w:type="dxa"/>
          </w:tcPr>
          <w:p w14:paraId="5280D4DD" w14:textId="77777777" w:rsidR="00A827BE" w:rsidRPr="00A827BE" w:rsidRDefault="00A827BE" w:rsidP="00A827BE">
            <w:pPr>
              <w:spacing w:before="0"/>
              <w:jc w:val="center"/>
              <w:rPr>
                <w:rFonts w:cs="Arial"/>
                <w:sz w:val="24"/>
                <w:szCs w:val="24"/>
                <w:lang w:val="ru-RU"/>
              </w:rPr>
            </w:pPr>
          </w:p>
        </w:tc>
      </w:tr>
      <w:tr w:rsidR="00A827BE" w:rsidRPr="00A827BE" w14:paraId="1BFD32C1" w14:textId="77777777" w:rsidTr="00555237">
        <w:trPr>
          <w:jc w:val="center"/>
        </w:trPr>
        <w:tc>
          <w:tcPr>
            <w:tcW w:w="3882" w:type="dxa"/>
            <w:tcBorders>
              <w:bottom w:val="single" w:sz="4" w:space="0" w:color="auto"/>
            </w:tcBorders>
          </w:tcPr>
          <w:p w14:paraId="608F2325" w14:textId="77777777" w:rsidR="00A827BE" w:rsidRPr="00A827BE" w:rsidRDefault="00A827BE" w:rsidP="00A827BE">
            <w:pPr>
              <w:spacing w:before="0"/>
              <w:jc w:val="center"/>
              <w:rPr>
                <w:rFonts w:cs="Arial"/>
                <w:sz w:val="24"/>
                <w:szCs w:val="24"/>
              </w:rPr>
            </w:pPr>
          </w:p>
        </w:tc>
        <w:tc>
          <w:tcPr>
            <w:tcW w:w="2127" w:type="dxa"/>
          </w:tcPr>
          <w:p w14:paraId="6E4427BE" w14:textId="77777777" w:rsidR="00A827BE" w:rsidRPr="00A827BE" w:rsidRDefault="00A827BE" w:rsidP="00A827BE">
            <w:pPr>
              <w:spacing w:before="0"/>
              <w:jc w:val="center"/>
              <w:rPr>
                <w:rFonts w:cs="Arial"/>
                <w:sz w:val="24"/>
                <w:szCs w:val="24"/>
                <w:lang w:val="ru-RU"/>
              </w:rPr>
            </w:pPr>
          </w:p>
        </w:tc>
        <w:tc>
          <w:tcPr>
            <w:tcW w:w="4022" w:type="dxa"/>
            <w:tcBorders>
              <w:bottom w:val="single" w:sz="4" w:space="0" w:color="auto"/>
            </w:tcBorders>
          </w:tcPr>
          <w:p w14:paraId="47B5940B" w14:textId="77777777" w:rsidR="00A827BE" w:rsidRPr="00A827BE" w:rsidRDefault="00A827BE" w:rsidP="00A827BE">
            <w:pPr>
              <w:spacing w:before="0"/>
              <w:jc w:val="center"/>
              <w:rPr>
                <w:rFonts w:cs="Arial"/>
                <w:sz w:val="24"/>
                <w:szCs w:val="24"/>
                <w:lang w:val="ru-RU"/>
              </w:rPr>
            </w:pPr>
          </w:p>
        </w:tc>
      </w:tr>
      <w:tr w:rsidR="00A827BE" w:rsidRPr="00A827BE" w14:paraId="6EE3FA46" w14:textId="77777777" w:rsidTr="00555237">
        <w:trPr>
          <w:trHeight w:val="389"/>
          <w:jc w:val="center"/>
        </w:trPr>
        <w:tc>
          <w:tcPr>
            <w:tcW w:w="3882" w:type="dxa"/>
            <w:tcBorders>
              <w:top w:val="single" w:sz="4" w:space="0" w:color="auto"/>
            </w:tcBorders>
          </w:tcPr>
          <w:p w14:paraId="5B90D7E6" w14:textId="77777777" w:rsidR="00A827BE" w:rsidRPr="00A827BE" w:rsidRDefault="00A827BE" w:rsidP="00FD0D83">
            <w:pPr>
              <w:spacing w:before="0"/>
              <w:rPr>
                <w:rFonts w:cs="Arial"/>
                <w:sz w:val="24"/>
                <w:szCs w:val="24"/>
              </w:rPr>
            </w:pPr>
          </w:p>
        </w:tc>
        <w:tc>
          <w:tcPr>
            <w:tcW w:w="2127" w:type="dxa"/>
          </w:tcPr>
          <w:p w14:paraId="5EB77ED3" w14:textId="77777777" w:rsidR="00A827BE" w:rsidRPr="00A827BE" w:rsidRDefault="00A827BE" w:rsidP="00A827BE">
            <w:pPr>
              <w:spacing w:before="0"/>
              <w:jc w:val="center"/>
              <w:rPr>
                <w:rFonts w:cs="Arial"/>
                <w:sz w:val="24"/>
                <w:szCs w:val="24"/>
                <w:lang w:val="ru-RU"/>
              </w:rPr>
            </w:pPr>
          </w:p>
        </w:tc>
        <w:tc>
          <w:tcPr>
            <w:tcW w:w="4022" w:type="dxa"/>
            <w:tcBorders>
              <w:top w:val="single" w:sz="4" w:space="0" w:color="auto"/>
            </w:tcBorders>
          </w:tcPr>
          <w:p w14:paraId="4089508D" w14:textId="77777777" w:rsidR="00A827BE" w:rsidRPr="00A827BE" w:rsidRDefault="00A827BE" w:rsidP="00A827BE">
            <w:pPr>
              <w:spacing w:before="0"/>
              <w:jc w:val="center"/>
              <w:rPr>
                <w:rFonts w:cs="Arial"/>
                <w:sz w:val="24"/>
                <w:szCs w:val="24"/>
                <w:lang w:val="ru-RU"/>
              </w:rPr>
            </w:pPr>
          </w:p>
        </w:tc>
      </w:tr>
    </w:tbl>
    <w:p w14:paraId="53DC8464" w14:textId="77777777" w:rsidR="00F7227D" w:rsidRDefault="00F7227D" w:rsidP="00A827BE">
      <w:pPr>
        <w:spacing w:before="0"/>
        <w:rPr>
          <w:rFonts w:cs="Arial"/>
          <w:b/>
          <w:i/>
          <w:sz w:val="20"/>
          <w:szCs w:val="20"/>
          <w:lang w:val="sr-Cyrl-CS"/>
        </w:rPr>
      </w:pPr>
    </w:p>
    <w:p w14:paraId="53BE2941" w14:textId="77777777" w:rsidR="00F7227D" w:rsidRDefault="00F7227D" w:rsidP="00A827BE">
      <w:pPr>
        <w:spacing w:before="0"/>
        <w:rPr>
          <w:rFonts w:cs="Arial"/>
          <w:b/>
          <w:i/>
          <w:sz w:val="20"/>
          <w:szCs w:val="20"/>
          <w:lang w:val="sr-Cyrl-CS"/>
        </w:rPr>
      </w:pPr>
    </w:p>
    <w:p w14:paraId="3BBC326E" w14:textId="77777777" w:rsidR="00A349CB" w:rsidRDefault="00A349CB" w:rsidP="00A827BE">
      <w:pPr>
        <w:spacing w:before="0"/>
        <w:rPr>
          <w:rFonts w:cs="Arial"/>
          <w:b/>
          <w:i/>
          <w:sz w:val="20"/>
          <w:szCs w:val="20"/>
          <w:lang w:val="sr-Cyrl-CS"/>
        </w:rPr>
      </w:pPr>
    </w:p>
    <w:p w14:paraId="3DE7827F" w14:textId="77777777" w:rsidR="00A349CB" w:rsidRDefault="00A349CB" w:rsidP="00A827BE">
      <w:pPr>
        <w:spacing w:before="0"/>
        <w:rPr>
          <w:rFonts w:cs="Arial"/>
          <w:b/>
          <w:i/>
          <w:sz w:val="20"/>
          <w:szCs w:val="20"/>
          <w:lang w:val="sr-Cyrl-CS"/>
        </w:rPr>
      </w:pPr>
    </w:p>
    <w:p w14:paraId="7586287C" w14:textId="77777777" w:rsidR="00A349CB" w:rsidRDefault="00A349CB" w:rsidP="00A827BE">
      <w:pPr>
        <w:spacing w:before="0"/>
        <w:rPr>
          <w:rFonts w:cs="Arial"/>
          <w:b/>
          <w:i/>
          <w:sz w:val="20"/>
          <w:szCs w:val="20"/>
          <w:lang w:val="sr-Cyrl-CS"/>
        </w:rPr>
      </w:pPr>
    </w:p>
    <w:p w14:paraId="36CC21E5" w14:textId="77777777" w:rsidR="00A349CB" w:rsidRDefault="00A349CB" w:rsidP="00A827BE">
      <w:pPr>
        <w:spacing w:before="0"/>
        <w:rPr>
          <w:rFonts w:cs="Arial"/>
          <w:b/>
          <w:i/>
          <w:sz w:val="20"/>
          <w:szCs w:val="20"/>
          <w:lang w:val="sr-Cyrl-CS"/>
        </w:rPr>
      </w:pPr>
    </w:p>
    <w:p w14:paraId="2732AFFB" w14:textId="77777777" w:rsidR="00A349CB" w:rsidRDefault="00A349CB" w:rsidP="00A827BE">
      <w:pPr>
        <w:spacing w:before="0"/>
        <w:rPr>
          <w:rFonts w:cs="Arial"/>
          <w:b/>
          <w:i/>
          <w:sz w:val="20"/>
          <w:szCs w:val="20"/>
          <w:lang w:val="sr-Cyrl-CS"/>
        </w:rPr>
      </w:pPr>
    </w:p>
    <w:p w14:paraId="0CA0F796" w14:textId="77777777" w:rsidR="007551B6" w:rsidRDefault="007551B6" w:rsidP="00A827BE">
      <w:pPr>
        <w:spacing w:before="0"/>
        <w:rPr>
          <w:rFonts w:cs="Arial"/>
          <w:b/>
          <w:i/>
          <w:sz w:val="20"/>
          <w:szCs w:val="20"/>
          <w:lang w:val="sr-Cyrl-CS"/>
        </w:rPr>
      </w:pPr>
    </w:p>
    <w:p w14:paraId="1646FE8D" w14:textId="77777777" w:rsidR="007551B6" w:rsidRDefault="007551B6" w:rsidP="00A827BE">
      <w:pPr>
        <w:spacing w:before="0"/>
        <w:rPr>
          <w:rFonts w:cs="Arial"/>
          <w:b/>
          <w:i/>
          <w:sz w:val="20"/>
          <w:szCs w:val="20"/>
          <w:lang w:val="sr-Cyrl-CS"/>
        </w:rPr>
      </w:pPr>
    </w:p>
    <w:p w14:paraId="0948238D" w14:textId="77777777" w:rsidR="0005568A" w:rsidRDefault="0005568A" w:rsidP="00A827BE">
      <w:pPr>
        <w:spacing w:before="0"/>
        <w:rPr>
          <w:rFonts w:cs="Arial"/>
          <w:b/>
          <w:i/>
          <w:sz w:val="20"/>
          <w:szCs w:val="20"/>
          <w:lang w:val="sr-Cyrl-CS"/>
        </w:rPr>
      </w:pPr>
    </w:p>
    <w:p w14:paraId="2F888914" w14:textId="77777777" w:rsidR="0005568A" w:rsidRDefault="0005568A" w:rsidP="00A827BE">
      <w:pPr>
        <w:spacing w:before="0"/>
        <w:rPr>
          <w:rFonts w:cs="Arial"/>
          <w:b/>
          <w:i/>
          <w:sz w:val="20"/>
          <w:szCs w:val="20"/>
          <w:lang w:val="sr-Cyrl-CS"/>
        </w:rPr>
      </w:pPr>
    </w:p>
    <w:p w14:paraId="23FF883A" w14:textId="77777777" w:rsidR="0005568A" w:rsidRDefault="0005568A" w:rsidP="00A827BE">
      <w:pPr>
        <w:spacing w:before="0"/>
        <w:rPr>
          <w:rFonts w:cs="Arial"/>
          <w:b/>
          <w:i/>
          <w:sz w:val="20"/>
          <w:szCs w:val="20"/>
          <w:lang w:val="sr-Cyrl-CS"/>
        </w:rPr>
      </w:pPr>
    </w:p>
    <w:p w14:paraId="1D19E93F" w14:textId="77777777" w:rsidR="0005568A" w:rsidRDefault="0005568A" w:rsidP="00A827BE">
      <w:pPr>
        <w:spacing w:before="0"/>
        <w:rPr>
          <w:rFonts w:cs="Arial"/>
          <w:b/>
          <w:i/>
          <w:sz w:val="20"/>
          <w:szCs w:val="20"/>
          <w:lang w:val="sr-Cyrl-CS"/>
        </w:rPr>
      </w:pPr>
    </w:p>
    <w:p w14:paraId="27E69370" w14:textId="77777777" w:rsidR="007551B6" w:rsidRDefault="007551B6" w:rsidP="007551B6">
      <w:pPr>
        <w:spacing w:before="0"/>
        <w:rPr>
          <w:rFonts w:cs="Arial"/>
          <w:b/>
          <w:i/>
          <w:sz w:val="20"/>
          <w:szCs w:val="20"/>
          <w:lang w:val="sr-Cyrl-CS"/>
        </w:rPr>
      </w:pPr>
    </w:p>
    <w:p w14:paraId="40A357C8" w14:textId="53B307A7" w:rsidR="00A349CB" w:rsidRPr="003A0E23" w:rsidRDefault="007551B6" w:rsidP="007551B6">
      <w:pPr>
        <w:spacing w:before="0"/>
        <w:rPr>
          <w:rFonts w:cs="Arial"/>
          <w:b/>
          <w:sz w:val="24"/>
          <w:szCs w:val="24"/>
          <w:lang w:val="sr-Cyrl-CS"/>
        </w:rPr>
      </w:pPr>
      <w:r>
        <w:rPr>
          <w:rFonts w:cs="Arial"/>
          <w:b/>
          <w:i/>
          <w:sz w:val="20"/>
          <w:szCs w:val="20"/>
          <w:lang w:val="sr-Cyrl-CS"/>
        </w:rPr>
        <w:t xml:space="preserve">                                                          </w:t>
      </w:r>
      <w:r w:rsidR="00A349CB" w:rsidRPr="003A0E23">
        <w:rPr>
          <w:rFonts w:cs="Arial"/>
          <w:b/>
          <w:sz w:val="24"/>
          <w:szCs w:val="24"/>
          <w:lang w:val="sr-Cyrl-CS"/>
        </w:rPr>
        <w:t>Образац структуре цене</w:t>
      </w:r>
    </w:p>
    <w:p w14:paraId="16CFE1BE" w14:textId="65BFB01A" w:rsidR="00A349CB" w:rsidRPr="00A349CB" w:rsidRDefault="00A349CB" w:rsidP="007551B6">
      <w:pPr>
        <w:spacing w:before="0"/>
        <w:jc w:val="center"/>
        <w:rPr>
          <w:rFonts w:cs="Arial"/>
          <w:b/>
          <w:sz w:val="24"/>
          <w:szCs w:val="24"/>
          <w:lang w:val="sr-Cyrl-CS"/>
        </w:rPr>
      </w:pPr>
      <w:r w:rsidRPr="00A349CB">
        <w:rPr>
          <w:rFonts w:cs="Arial"/>
          <w:b/>
          <w:sz w:val="24"/>
          <w:szCs w:val="24"/>
          <w:lang w:val="sr-Cyrl-CS"/>
        </w:rPr>
        <w:t>ПАРТИЈА 2.</w:t>
      </w:r>
    </w:p>
    <w:p w14:paraId="55D7F1D8" w14:textId="05D3C2D8" w:rsidR="00A349CB" w:rsidRPr="007551B6" w:rsidRDefault="00A349CB" w:rsidP="007551B6">
      <w:pPr>
        <w:spacing w:before="0" w:line="360" w:lineRule="auto"/>
        <w:jc w:val="center"/>
        <w:rPr>
          <w:rFonts w:cs="Arial"/>
          <w:b/>
          <w:sz w:val="20"/>
          <w:szCs w:val="20"/>
          <w:lang w:val="sr-Cyrl-CS"/>
        </w:rPr>
      </w:pPr>
      <w:r w:rsidRPr="00A349CB">
        <w:rPr>
          <w:rFonts w:cs="Arial"/>
          <w:b/>
          <w:smallCaps/>
          <w:sz w:val="20"/>
          <w:szCs w:val="20"/>
          <w:lang w:val="sr-Latn-CS"/>
        </w:rPr>
        <w:t>- Лада Нива</w:t>
      </w:r>
      <w:r w:rsidRPr="00A349CB">
        <w:rPr>
          <w:rFonts w:cs="Arial"/>
          <w:b/>
          <w:sz w:val="20"/>
          <w:szCs w:val="20"/>
          <w:lang w:val="sr-Latn-CS"/>
        </w:rPr>
        <w:t xml:space="preserve">, (, EURO 4 </w:t>
      </w:r>
      <w:r w:rsidRPr="00A349CB">
        <w:rPr>
          <w:rFonts w:cs="Arial"/>
          <w:b/>
          <w:sz w:val="20"/>
          <w:szCs w:val="20"/>
          <w:lang w:val="sr-Cyrl-CS"/>
        </w:rPr>
        <w:t>и EURO 5)</w:t>
      </w:r>
      <w:r w:rsidRPr="00A349CB">
        <w:rPr>
          <w:rFonts w:cs="Arial"/>
          <w:b/>
          <w:sz w:val="20"/>
          <w:szCs w:val="20"/>
          <w:lang w:val="sr-Latn-CS"/>
        </w:rPr>
        <w:t>,</w:t>
      </w:r>
      <w:r w:rsidRPr="00A349CB">
        <w:rPr>
          <w:rFonts w:cs="Arial"/>
          <w:b/>
          <w:sz w:val="20"/>
          <w:szCs w:val="20"/>
          <w:lang w:val="sr-Cyrl-CS"/>
        </w:rPr>
        <w:t>Дачија Дастер 1.6 4x4, Дачија Дастер 1</w:t>
      </w:r>
      <w:r w:rsidRPr="00A349CB">
        <w:rPr>
          <w:rFonts w:cs="Arial"/>
          <w:b/>
          <w:sz w:val="20"/>
          <w:szCs w:val="20"/>
          <w:lang w:val="sr-Latn-CS"/>
        </w:rPr>
        <w:t>,</w:t>
      </w:r>
      <w:r w:rsidRPr="00A349CB">
        <w:rPr>
          <w:rFonts w:cs="Arial"/>
          <w:b/>
          <w:sz w:val="20"/>
          <w:szCs w:val="20"/>
          <w:lang w:val="sr-Cyrl-CS"/>
        </w:rPr>
        <w:t>5 dci 4x4</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406"/>
        <w:gridCol w:w="1559"/>
        <w:gridCol w:w="1134"/>
        <w:gridCol w:w="1981"/>
        <w:gridCol w:w="1144"/>
        <w:gridCol w:w="986"/>
      </w:tblGrid>
      <w:tr w:rsidR="00A349CB" w:rsidRPr="00A349CB" w14:paraId="4586FEDC" w14:textId="77777777" w:rsidTr="00A349CB">
        <w:trPr>
          <w:trHeight w:val="737"/>
        </w:trPr>
        <w:tc>
          <w:tcPr>
            <w:tcW w:w="708" w:type="dxa"/>
            <w:vAlign w:val="center"/>
          </w:tcPr>
          <w:p w14:paraId="5865D916"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Ред. број</w:t>
            </w:r>
          </w:p>
        </w:tc>
        <w:tc>
          <w:tcPr>
            <w:tcW w:w="2406" w:type="dxa"/>
            <w:vAlign w:val="center"/>
          </w:tcPr>
          <w:p w14:paraId="5646173A" w14:textId="77777777" w:rsidR="00A349CB" w:rsidRPr="00A349CB" w:rsidRDefault="00A349CB" w:rsidP="00A349CB">
            <w:pPr>
              <w:spacing w:before="0"/>
              <w:rPr>
                <w:rFonts w:cs="Arial"/>
                <w:sz w:val="20"/>
                <w:szCs w:val="20"/>
                <w:lang w:val="sr-Latn-CS"/>
              </w:rPr>
            </w:pPr>
            <w:r w:rsidRPr="00A349CB">
              <w:rPr>
                <w:rFonts w:cs="Arial"/>
                <w:sz w:val="20"/>
                <w:szCs w:val="20"/>
                <w:lang w:val="sr-Latn-CS"/>
              </w:rPr>
              <w:t>Назив материјала</w:t>
            </w:r>
          </w:p>
        </w:tc>
        <w:tc>
          <w:tcPr>
            <w:tcW w:w="1559" w:type="dxa"/>
            <w:vAlign w:val="center"/>
          </w:tcPr>
          <w:p w14:paraId="59F5FE09"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Марка - тип</w:t>
            </w:r>
          </w:p>
          <w:p w14:paraId="4D1F83AC"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произвођач</w:t>
            </w:r>
          </w:p>
        </w:tc>
        <w:tc>
          <w:tcPr>
            <w:tcW w:w="1134" w:type="dxa"/>
            <w:vAlign w:val="center"/>
          </w:tcPr>
          <w:p w14:paraId="4D0B469C"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Јед.мере</w:t>
            </w:r>
          </w:p>
        </w:tc>
        <w:tc>
          <w:tcPr>
            <w:tcW w:w="1981" w:type="dxa"/>
            <w:vAlign w:val="center"/>
          </w:tcPr>
          <w:p w14:paraId="44A0A271" w14:textId="1C8242AC" w:rsidR="00A349CB" w:rsidRPr="00A349CB" w:rsidRDefault="00A349CB" w:rsidP="00A349CB">
            <w:pPr>
              <w:spacing w:before="0"/>
              <w:jc w:val="center"/>
              <w:rPr>
                <w:rFonts w:cs="Arial"/>
                <w:sz w:val="20"/>
                <w:szCs w:val="20"/>
                <w:lang w:val="sr-Latn-CS"/>
              </w:rPr>
            </w:pPr>
            <w:r>
              <w:rPr>
                <w:rFonts w:cs="Arial"/>
                <w:sz w:val="20"/>
                <w:szCs w:val="20"/>
                <w:lang w:val="sr-Cyrl-RS"/>
              </w:rPr>
              <w:t xml:space="preserve">Оквирна </w:t>
            </w:r>
            <w:r w:rsidRPr="00A349CB">
              <w:rPr>
                <w:rFonts w:cs="Arial"/>
                <w:sz w:val="20"/>
                <w:szCs w:val="20"/>
                <w:lang w:val="sr-Latn-CS"/>
              </w:rPr>
              <w:t>Количина</w:t>
            </w:r>
          </w:p>
        </w:tc>
        <w:tc>
          <w:tcPr>
            <w:tcW w:w="1144" w:type="dxa"/>
            <w:vAlign w:val="center"/>
          </w:tcPr>
          <w:p w14:paraId="6184A5BC" w14:textId="77777777" w:rsidR="00A349CB" w:rsidRPr="00A349CB" w:rsidRDefault="00A349CB" w:rsidP="00A349CB">
            <w:pPr>
              <w:spacing w:before="0"/>
              <w:jc w:val="center"/>
              <w:rPr>
                <w:rFonts w:cs="Arial"/>
                <w:sz w:val="20"/>
                <w:szCs w:val="20"/>
                <w:lang w:val="sr-Cyrl-CS"/>
              </w:rPr>
            </w:pPr>
            <w:r w:rsidRPr="00A349CB">
              <w:rPr>
                <w:rFonts w:cs="Arial"/>
                <w:sz w:val="20"/>
                <w:szCs w:val="20"/>
                <w:lang w:val="sr-Latn-CS"/>
              </w:rPr>
              <w:t>Јед.цена</w:t>
            </w:r>
          </w:p>
          <w:p w14:paraId="38D71196"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Без ПДВ-а</w:t>
            </w:r>
          </w:p>
        </w:tc>
        <w:tc>
          <w:tcPr>
            <w:tcW w:w="986" w:type="dxa"/>
            <w:vAlign w:val="center"/>
          </w:tcPr>
          <w:p w14:paraId="2DCA7DBC" w14:textId="77777777" w:rsidR="00A349CB" w:rsidRPr="00A349CB" w:rsidRDefault="00A349CB" w:rsidP="00A349CB">
            <w:pPr>
              <w:spacing w:before="0"/>
              <w:jc w:val="center"/>
              <w:rPr>
                <w:rFonts w:cs="Arial"/>
                <w:sz w:val="20"/>
                <w:szCs w:val="20"/>
                <w:lang w:val="sr-Cyrl-CS"/>
              </w:rPr>
            </w:pPr>
            <w:r w:rsidRPr="00A349CB">
              <w:rPr>
                <w:rFonts w:cs="Arial"/>
                <w:sz w:val="20"/>
                <w:szCs w:val="20"/>
                <w:lang w:val="sr-Latn-CS"/>
              </w:rPr>
              <w:t>Укупна цена</w:t>
            </w:r>
          </w:p>
          <w:p w14:paraId="4C4671C2"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Без ПДВ-а</w:t>
            </w:r>
          </w:p>
        </w:tc>
      </w:tr>
      <w:tr w:rsidR="00A349CB" w:rsidRPr="00A349CB" w14:paraId="114D5568" w14:textId="77777777" w:rsidTr="00A349CB">
        <w:trPr>
          <w:trHeight w:val="737"/>
        </w:trPr>
        <w:tc>
          <w:tcPr>
            <w:tcW w:w="708" w:type="dxa"/>
            <w:vAlign w:val="center"/>
          </w:tcPr>
          <w:p w14:paraId="66EC2087" w14:textId="77777777" w:rsidR="00A349CB" w:rsidRPr="00A349CB" w:rsidRDefault="00A349CB" w:rsidP="00A349CB">
            <w:pPr>
              <w:spacing w:before="0"/>
              <w:jc w:val="center"/>
              <w:rPr>
                <w:rFonts w:cs="Arial"/>
                <w:sz w:val="20"/>
                <w:szCs w:val="20"/>
                <w:lang w:val="sr-Latn-CS"/>
              </w:rPr>
            </w:pPr>
          </w:p>
        </w:tc>
        <w:tc>
          <w:tcPr>
            <w:tcW w:w="2406" w:type="dxa"/>
            <w:vAlign w:val="center"/>
          </w:tcPr>
          <w:p w14:paraId="0BA8B662" w14:textId="77777777" w:rsidR="00A349CB" w:rsidRPr="00A349CB" w:rsidRDefault="00A349CB" w:rsidP="00A349CB">
            <w:pPr>
              <w:spacing w:before="0"/>
              <w:rPr>
                <w:rFonts w:cs="Arial"/>
                <w:b/>
                <w:sz w:val="20"/>
                <w:szCs w:val="20"/>
                <w:lang w:val="sr-Latn-CS"/>
              </w:rPr>
            </w:pPr>
            <w:r w:rsidRPr="00A349CB">
              <w:rPr>
                <w:rFonts w:cs="Arial"/>
                <w:b/>
                <w:sz w:val="20"/>
                <w:szCs w:val="20"/>
                <w:lang w:val="sr-Cyrl-CS"/>
              </w:rPr>
              <w:t>ЛАДА-НИВА</w:t>
            </w:r>
            <w:r w:rsidRPr="00A349CB">
              <w:rPr>
                <w:rFonts w:cs="Arial"/>
                <w:b/>
                <w:sz w:val="20"/>
                <w:szCs w:val="20"/>
                <w:lang w:val="sr-Latn-CS"/>
              </w:rPr>
              <w:t xml:space="preserve"> </w:t>
            </w:r>
          </w:p>
        </w:tc>
        <w:tc>
          <w:tcPr>
            <w:tcW w:w="1559" w:type="dxa"/>
            <w:vAlign w:val="center"/>
          </w:tcPr>
          <w:p w14:paraId="6269912F" w14:textId="77777777" w:rsidR="00A349CB" w:rsidRPr="00A349CB" w:rsidRDefault="00A349CB" w:rsidP="00A349CB">
            <w:pPr>
              <w:spacing w:before="0"/>
              <w:jc w:val="center"/>
              <w:rPr>
                <w:rFonts w:cs="Arial"/>
                <w:sz w:val="20"/>
                <w:szCs w:val="20"/>
                <w:lang w:val="sr-Latn-CS"/>
              </w:rPr>
            </w:pPr>
          </w:p>
        </w:tc>
        <w:tc>
          <w:tcPr>
            <w:tcW w:w="1134" w:type="dxa"/>
            <w:vAlign w:val="center"/>
          </w:tcPr>
          <w:p w14:paraId="06F3B223" w14:textId="77777777" w:rsidR="00A349CB" w:rsidRPr="00A349CB" w:rsidRDefault="00A349CB" w:rsidP="00A349CB">
            <w:pPr>
              <w:spacing w:before="0"/>
              <w:jc w:val="center"/>
              <w:rPr>
                <w:rFonts w:cs="Arial"/>
                <w:sz w:val="20"/>
                <w:szCs w:val="20"/>
                <w:lang w:val="sr-Latn-CS"/>
              </w:rPr>
            </w:pPr>
          </w:p>
        </w:tc>
        <w:tc>
          <w:tcPr>
            <w:tcW w:w="1981" w:type="dxa"/>
            <w:vAlign w:val="center"/>
          </w:tcPr>
          <w:p w14:paraId="4E059812" w14:textId="77777777" w:rsidR="00A349CB" w:rsidRPr="00A349CB" w:rsidRDefault="00A349CB" w:rsidP="00A349CB">
            <w:pPr>
              <w:spacing w:before="0"/>
              <w:jc w:val="center"/>
              <w:rPr>
                <w:rFonts w:cs="Arial"/>
                <w:sz w:val="20"/>
                <w:szCs w:val="20"/>
                <w:lang w:val="sr-Latn-CS"/>
              </w:rPr>
            </w:pPr>
          </w:p>
        </w:tc>
        <w:tc>
          <w:tcPr>
            <w:tcW w:w="1144" w:type="dxa"/>
            <w:vAlign w:val="center"/>
          </w:tcPr>
          <w:p w14:paraId="47A7BC96" w14:textId="77777777" w:rsidR="00A349CB" w:rsidRPr="00A349CB" w:rsidRDefault="00A349CB" w:rsidP="00A349CB">
            <w:pPr>
              <w:spacing w:before="0"/>
              <w:jc w:val="center"/>
              <w:rPr>
                <w:rFonts w:cs="Arial"/>
                <w:sz w:val="20"/>
                <w:szCs w:val="20"/>
                <w:lang w:val="sr-Latn-CS"/>
              </w:rPr>
            </w:pPr>
          </w:p>
        </w:tc>
        <w:tc>
          <w:tcPr>
            <w:tcW w:w="986" w:type="dxa"/>
            <w:vAlign w:val="center"/>
          </w:tcPr>
          <w:p w14:paraId="08FA9C5D" w14:textId="77777777" w:rsidR="00A349CB" w:rsidRPr="00A349CB" w:rsidRDefault="00A349CB" w:rsidP="00A349CB">
            <w:pPr>
              <w:spacing w:before="0"/>
              <w:jc w:val="center"/>
              <w:rPr>
                <w:rFonts w:cs="Arial"/>
                <w:sz w:val="20"/>
                <w:szCs w:val="20"/>
                <w:lang w:val="sr-Latn-CS"/>
              </w:rPr>
            </w:pPr>
          </w:p>
        </w:tc>
      </w:tr>
      <w:tr w:rsidR="00A349CB" w:rsidRPr="00A349CB" w14:paraId="0396C0FD" w14:textId="77777777" w:rsidTr="00A349CB">
        <w:trPr>
          <w:trHeight w:val="284"/>
        </w:trPr>
        <w:tc>
          <w:tcPr>
            <w:tcW w:w="708" w:type="dxa"/>
            <w:vAlign w:val="center"/>
          </w:tcPr>
          <w:p w14:paraId="5ED24468"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43972A84" w14:textId="77777777" w:rsidR="00A349CB" w:rsidRPr="00A349CB" w:rsidRDefault="00A349CB" w:rsidP="00A349CB">
            <w:pPr>
              <w:spacing w:before="0"/>
              <w:rPr>
                <w:rFonts w:cs="Arial"/>
                <w:sz w:val="20"/>
                <w:szCs w:val="20"/>
                <w:lang w:val="sr-Cyrl-CS"/>
              </w:rPr>
            </w:pPr>
            <w:r w:rsidRPr="00A349CB">
              <w:rPr>
                <w:rFonts w:cs="Arial"/>
                <w:sz w:val="20"/>
                <w:szCs w:val="20"/>
                <w:lang w:val="sr-Latn-CS"/>
              </w:rPr>
              <w:t xml:space="preserve">Глава мотора  </w:t>
            </w:r>
          </w:p>
        </w:tc>
        <w:tc>
          <w:tcPr>
            <w:tcW w:w="1559" w:type="dxa"/>
            <w:vAlign w:val="center"/>
          </w:tcPr>
          <w:p w14:paraId="1946D08A" w14:textId="77777777" w:rsidR="00A349CB" w:rsidRPr="00A349CB" w:rsidRDefault="00A349CB" w:rsidP="00A349CB">
            <w:pPr>
              <w:spacing w:before="0"/>
              <w:rPr>
                <w:rFonts w:cs="Arial"/>
                <w:sz w:val="20"/>
                <w:szCs w:val="20"/>
                <w:lang w:val="sr-Latn-CS"/>
              </w:rPr>
            </w:pPr>
          </w:p>
        </w:tc>
        <w:tc>
          <w:tcPr>
            <w:tcW w:w="1134" w:type="dxa"/>
            <w:vAlign w:val="center"/>
          </w:tcPr>
          <w:p w14:paraId="4CBAF5A7" w14:textId="77777777" w:rsidR="00A349CB" w:rsidRPr="00A349CB" w:rsidRDefault="00A349CB" w:rsidP="00A349CB">
            <w:pPr>
              <w:spacing w:before="0"/>
              <w:jc w:val="center"/>
              <w:rPr>
                <w:rFonts w:cs="Arial"/>
                <w:sz w:val="20"/>
                <w:szCs w:val="20"/>
                <w:lang w:val="sr-Latn-CS"/>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3B6EF85C"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w:t>
            </w:r>
          </w:p>
        </w:tc>
        <w:tc>
          <w:tcPr>
            <w:tcW w:w="1144" w:type="dxa"/>
            <w:vAlign w:val="center"/>
          </w:tcPr>
          <w:p w14:paraId="2B3AC275" w14:textId="77777777" w:rsidR="00A349CB" w:rsidRPr="00A349CB" w:rsidRDefault="00A349CB" w:rsidP="00A349CB">
            <w:pPr>
              <w:spacing w:before="0"/>
              <w:jc w:val="right"/>
              <w:rPr>
                <w:rFonts w:cs="Arial"/>
                <w:sz w:val="20"/>
                <w:szCs w:val="20"/>
                <w:lang w:val="sr-Latn-CS"/>
              </w:rPr>
            </w:pPr>
          </w:p>
        </w:tc>
        <w:tc>
          <w:tcPr>
            <w:tcW w:w="986" w:type="dxa"/>
            <w:vAlign w:val="center"/>
          </w:tcPr>
          <w:p w14:paraId="0842BE9A" w14:textId="77777777" w:rsidR="00A349CB" w:rsidRPr="00A349CB" w:rsidRDefault="00A349CB" w:rsidP="00A349CB">
            <w:pPr>
              <w:spacing w:before="0"/>
              <w:jc w:val="right"/>
              <w:rPr>
                <w:rFonts w:cs="Arial"/>
                <w:sz w:val="20"/>
                <w:szCs w:val="20"/>
                <w:lang w:val="sr-Latn-CS"/>
              </w:rPr>
            </w:pPr>
          </w:p>
        </w:tc>
      </w:tr>
      <w:tr w:rsidR="00A349CB" w:rsidRPr="00A349CB" w14:paraId="1116CD01" w14:textId="77777777" w:rsidTr="00A349CB">
        <w:trPr>
          <w:trHeight w:val="284"/>
        </w:trPr>
        <w:tc>
          <w:tcPr>
            <w:tcW w:w="708" w:type="dxa"/>
            <w:vAlign w:val="center"/>
          </w:tcPr>
          <w:p w14:paraId="49764F60"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5ACFE8D2" w14:textId="77777777" w:rsidR="00A349CB" w:rsidRPr="00A349CB" w:rsidRDefault="00A349CB" w:rsidP="00A349CB">
            <w:pPr>
              <w:spacing w:before="0"/>
              <w:rPr>
                <w:rFonts w:cs="Arial"/>
                <w:sz w:val="20"/>
                <w:szCs w:val="20"/>
                <w:lang w:val="sr-Latn-CS"/>
              </w:rPr>
            </w:pPr>
            <w:r w:rsidRPr="00A349CB">
              <w:rPr>
                <w:rFonts w:cs="Arial"/>
                <w:sz w:val="20"/>
                <w:szCs w:val="20"/>
                <w:lang w:val="sr-Latn-CS"/>
              </w:rPr>
              <w:t>Вентил усисни</w:t>
            </w:r>
          </w:p>
        </w:tc>
        <w:tc>
          <w:tcPr>
            <w:tcW w:w="1559" w:type="dxa"/>
            <w:vAlign w:val="center"/>
          </w:tcPr>
          <w:p w14:paraId="75239D0C" w14:textId="77777777" w:rsidR="00A349CB" w:rsidRPr="00A349CB" w:rsidRDefault="00A349CB" w:rsidP="00A349CB">
            <w:pPr>
              <w:spacing w:before="0"/>
              <w:rPr>
                <w:rFonts w:cs="Arial"/>
                <w:sz w:val="20"/>
                <w:szCs w:val="20"/>
                <w:lang w:val="sr-Latn-CS"/>
              </w:rPr>
            </w:pPr>
          </w:p>
        </w:tc>
        <w:tc>
          <w:tcPr>
            <w:tcW w:w="1134" w:type="dxa"/>
            <w:vAlign w:val="center"/>
          </w:tcPr>
          <w:p w14:paraId="724CD09D"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07EC0F99"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8</w:t>
            </w:r>
          </w:p>
        </w:tc>
        <w:tc>
          <w:tcPr>
            <w:tcW w:w="1144" w:type="dxa"/>
            <w:vAlign w:val="center"/>
          </w:tcPr>
          <w:p w14:paraId="061F1E1A" w14:textId="77777777" w:rsidR="00A349CB" w:rsidRPr="00A349CB" w:rsidRDefault="00A349CB" w:rsidP="00A349CB">
            <w:pPr>
              <w:spacing w:before="0"/>
              <w:jc w:val="right"/>
              <w:rPr>
                <w:rFonts w:cs="Arial"/>
                <w:sz w:val="20"/>
                <w:szCs w:val="20"/>
                <w:lang w:val="sr-Latn-CS"/>
              </w:rPr>
            </w:pPr>
          </w:p>
        </w:tc>
        <w:tc>
          <w:tcPr>
            <w:tcW w:w="986" w:type="dxa"/>
            <w:vAlign w:val="center"/>
          </w:tcPr>
          <w:p w14:paraId="72D283CA" w14:textId="77777777" w:rsidR="00A349CB" w:rsidRPr="00A349CB" w:rsidRDefault="00A349CB" w:rsidP="00A349CB">
            <w:pPr>
              <w:spacing w:before="0"/>
              <w:jc w:val="right"/>
              <w:rPr>
                <w:rFonts w:cs="Arial"/>
                <w:sz w:val="20"/>
                <w:szCs w:val="20"/>
                <w:lang w:val="sr-Latn-CS"/>
              </w:rPr>
            </w:pPr>
          </w:p>
        </w:tc>
      </w:tr>
      <w:tr w:rsidR="00A349CB" w:rsidRPr="00A349CB" w14:paraId="514505BC" w14:textId="77777777" w:rsidTr="00A349CB">
        <w:trPr>
          <w:trHeight w:val="284"/>
        </w:trPr>
        <w:tc>
          <w:tcPr>
            <w:tcW w:w="708" w:type="dxa"/>
            <w:vAlign w:val="center"/>
          </w:tcPr>
          <w:p w14:paraId="32C35324"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0A595343" w14:textId="77777777" w:rsidR="00A349CB" w:rsidRPr="00A349CB" w:rsidRDefault="00A349CB" w:rsidP="00A349CB">
            <w:pPr>
              <w:spacing w:before="0"/>
              <w:rPr>
                <w:rFonts w:cs="Arial"/>
                <w:sz w:val="20"/>
                <w:szCs w:val="20"/>
                <w:lang w:val="sr-Latn-CS"/>
              </w:rPr>
            </w:pPr>
            <w:r w:rsidRPr="00A349CB">
              <w:rPr>
                <w:rFonts w:cs="Arial"/>
                <w:sz w:val="20"/>
                <w:szCs w:val="20"/>
                <w:lang w:val="sr-Latn-CS"/>
              </w:rPr>
              <w:t>Вентил издувни</w:t>
            </w:r>
          </w:p>
        </w:tc>
        <w:tc>
          <w:tcPr>
            <w:tcW w:w="1559" w:type="dxa"/>
            <w:vAlign w:val="center"/>
          </w:tcPr>
          <w:p w14:paraId="1FDBFA3F" w14:textId="77777777" w:rsidR="00A349CB" w:rsidRPr="00A349CB" w:rsidRDefault="00A349CB" w:rsidP="00A349CB">
            <w:pPr>
              <w:spacing w:before="0"/>
              <w:rPr>
                <w:rFonts w:cs="Arial"/>
                <w:sz w:val="20"/>
                <w:szCs w:val="20"/>
                <w:lang w:val="sr-Latn-CS"/>
              </w:rPr>
            </w:pPr>
          </w:p>
        </w:tc>
        <w:tc>
          <w:tcPr>
            <w:tcW w:w="1134" w:type="dxa"/>
            <w:vAlign w:val="center"/>
          </w:tcPr>
          <w:p w14:paraId="551C129C"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3102CEB4"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8</w:t>
            </w:r>
          </w:p>
        </w:tc>
        <w:tc>
          <w:tcPr>
            <w:tcW w:w="1144" w:type="dxa"/>
            <w:vAlign w:val="center"/>
          </w:tcPr>
          <w:p w14:paraId="53C095AC" w14:textId="77777777" w:rsidR="00A349CB" w:rsidRPr="00A349CB" w:rsidRDefault="00A349CB" w:rsidP="00A349CB">
            <w:pPr>
              <w:spacing w:before="0"/>
              <w:jc w:val="right"/>
              <w:rPr>
                <w:rFonts w:cs="Arial"/>
                <w:sz w:val="20"/>
                <w:szCs w:val="20"/>
                <w:lang w:val="sr-Latn-CS"/>
              </w:rPr>
            </w:pPr>
          </w:p>
        </w:tc>
        <w:tc>
          <w:tcPr>
            <w:tcW w:w="986" w:type="dxa"/>
            <w:vAlign w:val="center"/>
          </w:tcPr>
          <w:p w14:paraId="1E3ACFDD" w14:textId="77777777" w:rsidR="00A349CB" w:rsidRPr="00A349CB" w:rsidRDefault="00A349CB" w:rsidP="00A349CB">
            <w:pPr>
              <w:spacing w:before="0"/>
              <w:jc w:val="right"/>
              <w:rPr>
                <w:rFonts w:cs="Arial"/>
                <w:sz w:val="20"/>
                <w:szCs w:val="20"/>
                <w:lang w:val="sr-Latn-CS"/>
              </w:rPr>
            </w:pPr>
          </w:p>
        </w:tc>
      </w:tr>
      <w:tr w:rsidR="00A349CB" w:rsidRPr="00A349CB" w14:paraId="47F9F66F" w14:textId="77777777" w:rsidTr="00A349CB">
        <w:trPr>
          <w:trHeight w:val="284"/>
        </w:trPr>
        <w:tc>
          <w:tcPr>
            <w:tcW w:w="708" w:type="dxa"/>
            <w:vAlign w:val="center"/>
          </w:tcPr>
          <w:p w14:paraId="5FF9DCD4"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0F99A190" w14:textId="77777777" w:rsidR="00A349CB" w:rsidRPr="00A349CB" w:rsidRDefault="00A349CB" w:rsidP="00A349CB">
            <w:pPr>
              <w:spacing w:before="0"/>
              <w:rPr>
                <w:rFonts w:cs="Arial"/>
                <w:sz w:val="20"/>
                <w:szCs w:val="20"/>
                <w:lang w:val="sr-Latn-CS"/>
              </w:rPr>
            </w:pPr>
            <w:r w:rsidRPr="00A349CB">
              <w:rPr>
                <w:rFonts w:cs="Arial"/>
                <w:sz w:val="20"/>
                <w:szCs w:val="20"/>
                <w:lang w:val="sr-Latn-CS"/>
              </w:rPr>
              <w:t>Гумице вентила</w:t>
            </w:r>
          </w:p>
        </w:tc>
        <w:tc>
          <w:tcPr>
            <w:tcW w:w="1559" w:type="dxa"/>
            <w:vAlign w:val="center"/>
          </w:tcPr>
          <w:p w14:paraId="13D7BE0C" w14:textId="77777777" w:rsidR="00A349CB" w:rsidRPr="00A349CB" w:rsidRDefault="00A349CB" w:rsidP="00A349CB">
            <w:pPr>
              <w:spacing w:before="0"/>
              <w:rPr>
                <w:rFonts w:cs="Arial"/>
                <w:sz w:val="20"/>
                <w:szCs w:val="20"/>
                <w:lang w:val="sr-Latn-CS"/>
              </w:rPr>
            </w:pPr>
          </w:p>
        </w:tc>
        <w:tc>
          <w:tcPr>
            <w:tcW w:w="1134" w:type="dxa"/>
            <w:vAlign w:val="center"/>
          </w:tcPr>
          <w:p w14:paraId="56A296B1"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367BF751"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50</w:t>
            </w:r>
          </w:p>
        </w:tc>
        <w:tc>
          <w:tcPr>
            <w:tcW w:w="1144" w:type="dxa"/>
            <w:vAlign w:val="center"/>
          </w:tcPr>
          <w:p w14:paraId="4CCBB14C" w14:textId="77777777" w:rsidR="00A349CB" w:rsidRPr="00A349CB" w:rsidRDefault="00A349CB" w:rsidP="00A349CB">
            <w:pPr>
              <w:spacing w:before="0"/>
              <w:jc w:val="right"/>
              <w:rPr>
                <w:rFonts w:cs="Arial"/>
                <w:sz w:val="20"/>
                <w:szCs w:val="20"/>
                <w:lang w:val="sr-Latn-CS"/>
              </w:rPr>
            </w:pPr>
          </w:p>
        </w:tc>
        <w:tc>
          <w:tcPr>
            <w:tcW w:w="986" w:type="dxa"/>
            <w:vAlign w:val="center"/>
          </w:tcPr>
          <w:p w14:paraId="3D5D8667" w14:textId="77777777" w:rsidR="00A349CB" w:rsidRPr="00A349CB" w:rsidRDefault="00A349CB" w:rsidP="00A349CB">
            <w:pPr>
              <w:spacing w:before="0"/>
              <w:jc w:val="right"/>
              <w:rPr>
                <w:rFonts w:cs="Arial"/>
                <w:sz w:val="20"/>
                <w:szCs w:val="20"/>
                <w:lang w:val="sr-Latn-CS"/>
              </w:rPr>
            </w:pPr>
          </w:p>
        </w:tc>
      </w:tr>
      <w:tr w:rsidR="00A349CB" w:rsidRPr="00A349CB" w14:paraId="0973ECAE" w14:textId="77777777" w:rsidTr="00A349CB">
        <w:trPr>
          <w:trHeight w:val="284"/>
        </w:trPr>
        <w:tc>
          <w:tcPr>
            <w:tcW w:w="708" w:type="dxa"/>
            <w:vAlign w:val="center"/>
          </w:tcPr>
          <w:p w14:paraId="5B6FD212"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6BDADCE5" w14:textId="77777777" w:rsidR="00A349CB" w:rsidRPr="00A349CB" w:rsidRDefault="00A349CB" w:rsidP="00A349CB">
            <w:pPr>
              <w:spacing w:before="0"/>
              <w:rPr>
                <w:rFonts w:cs="Arial"/>
                <w:sz w:val="20"/>
                <w:szCs w:val="20"/>
                <w:lang w:val="sr-Latn-CS"/>
              </w:rPr>
            </w:pPr>
            <w:r w:rsidRPr="00A349CB">
              <w:rPr>
                <w:rFonts w:cs="Arial"/>
                <w:sz w:val="20"/>
                <w:szCs w:val="20"/>
                <w:lang w:val="sr-Latn-CS"/>
              </w:rPr>
              <w:t>Вођице вентила</w:t>
            </w:r>
          </w:p>
        </w:tc>
        <w:tc>
          <w:tcPr>
            <w:tcW w:w="1559" w:type="dxa"/>
            <w:vAlign w:val="center"/>
          </w:tcPr>
          <w:p w14:paraId="46592DA9" w14:textId="77777777" w:rsidR="00A349CB" w:rsidRPr="00A349CB" w:rsidRDefault="00A349CB" w:rsidP="00A349CB">
            <w:pPr>
              <w:spacing w:before="0"/>
              <w:rPr>
                <w:rFonts w:cs="Arial"/>
                <w:sz w:val="20"/>
                <w:szCs w:val="20"/>
                <w:lang w:val="sr-Latn-CS"/>
              </w:rPr>
            </w:pPr>
          </w:p>
        </w:tc>
        <w:tc>
          <w:tcPr>
            <w:tcW w:w="1134" w:type="dxa"/>
            <w:vAlign w:val="center"/>
          </w:tcPr>
          <w:p w14:paraId="66397898"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45D45502"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8</w:t>
            </w:r>
          </w:p>
        </w:tc>
        <w:tc>
          <w:tcPr>
            <w:tcW w:w="1144" w:type="dxa"/>
            <w:vAlign w:val="center"/>
          </w:tcPr>
          <w:p w14:paraId="7DCDF5E1" w14:textId="77777777" w:rsidR="00A349CB" w:rsidRPr="00A349CB" w:rsidRDefault="00A349CB" w:rsidP="00A349CB">
            <w:pPr>
              <w:spacing w:before="0"/>
              <w:jc w:val="right"/>
              <w:rPr>
                <w:rFonts w:cs="Arial"/>
                <w:sz w:val="20"/>
                <w:szCs w:val="20"/>
                <w:lang w:val="sr-Latn-CS"/>
              </w:rPr>
            </w:pPr>
          </w:p>
        </w:tc>
        <w:tc>
          <w:tcPr>
            <w:tcW w:w="986" w:type="dxa"/>
            <w:vAlign w:val="center"/>
          </w:tcPr>
          <w:p w14:paraId="615EB5DE" w14:textId="77777777" w:rsidR="00A349CB" w:rsidRPr="00A349CB" w:rsidRDefault="00A349CB" w:rsidP="00A349CB">
            <w:pPr>
              <w:spacing w:before="0"/>
              <w:jc w:val="right"/>
              <w:rPr>
                <w:rFonts w:cs="Arial"/>
                <w:sz w:val="20"/>
                <w:szCs w:val="20"/>
                <w:lang w:val="sr-Latn-CS"/>
              </w:rPr>
            </w:pPr>
          </w:p>
        </w:tc>
      </w:tr>
      <w:tr w:rsidR="00A349CB" w:rsidRPr="00A349CB" w14:paraId="165B9A3D" w14:textId="77777777" w:rsidTr="00A349CB">
        <w:trPr>
          <w:trHeight w:val="284"/>
        </w:trPr>
        <w:tc>
          <w:tcPr>
            <w:tcW w:w="708" w:type="dxa"/>
            <w:vAlign w:val="center"/>
          </w:tcPr>
          <w:p w14:paraId="3F4B7952"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4D7A1BC6" w14:textId="77777777" w:rsidR="00A349CB" w:rsidRPr="00A349CB" w:rsidRDefault="00A349CB" w:rsidP="00A349CB">
            <w:pPr>
              <w:spacing w:before="0"/>
              <w:rPr>
                <w:rFonts w:cs="Arial"/>
                <w:sz w:val="20"/>
                <w:szCs w:val="20"/>
                <w:lang w:val="sr-Latn-CS"/>
              </w:rPr>
            </w:pPr>
            <w:r w:rsidRPr="00A349CB">
              <w:rPr>
                <w:rFonts w:cs="Arial"/>
                <w:sz w:val="20"/>
                <w:szCs w:val="20"/>
                <w:lang w:val="sr-Latn-CS"/>
              </w:rPr>
              <w:t>Мала брегаста</w:t>
            </w:r>
          </w:p>
        </w:tc>
        <w:tc>
          <w:tcPr>
            <w:tcW w:w="1559" w:type="dxa"/>
            <w:vAlign w:val="center"/>
          </w:tcPr>
          <w:p w14:paraId="608864BA" w14:textId="77777777" w:rsidR="00A349CB" w:rsidRPr="00A349CB" w:rsidRDefault="00A349CB" w:rsidP="00A349CB">
            <w:pPr>
              <w:spacing w:before="0"/>
              <w:rPr>
                <w:rFonts w:cs="Arial"/>
                <w:sz w:val="20"/>
                <w:szCs w:val="20"/>
                <w:lang w:val="sr-Latn-CS"/>
              </w:rPr>
            </w:pPr>
          </w:p>
        </w:tc>
        <w:tc>
          <w:tcPr>
            <w:tcW w:w="1134" w:type="dxa"/>
            <w:vAlign w:val="center"/>
          </w:tcPr>
          <w:p w14:paraId="6B8D1FB1"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2005A743"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w:t>
            </w:r>
          </w:p>
        </w:tc>
        <w:tc>
          <w:tcPr>
            <w:tcW w:w="1144" w:type="dxa"/>
            <w:vAlign w:val="center"/>
          </w:tcPr>
          <w:p w14:paraId="13EE86CA" w14:textId="77777777" w:rsidR="00A349CB" w:rsidRPr="00A349CB" w:rsidRDefault="00A349CB" w:rsidP="00A349CB">
            <w:pPr>
              <w:spacing w:before="0"/>
              <w:jc w:val="right"/>
              <w:rPr>
                <w:rFonts w:cs="Arial"/>
                <w:sz w:val="20"/>
                <w:szCs w:val="20"/>
                <w:lang w:val="sr-Latn-CS"/>
              </w:rPr>
            </w:pPr>
          </w:p>
        </w:tc>
        <w:tc>
          <w:tcPr>
            <w:tcW w:w="986" w:type="dxa"/>
            <w:vAlign w:val="center"/>
          </w:tcPr>
          <w:p w14:paraId="40B5B7DE" w14:textId="77777777" w:rsidR="00A349CB" w:rsidRPr="00A349CB" w:rsidRDefault="00A349CB" w:rsidP="00A349CB">
            <w:pPr>
              <w:spacing w:before="0"/>
              <w:jc w:val="right"/>
              <w:rPr>
                <w:rFonts w:cs="Arial"/>
                <w:sz w:val="20"/>
                <w:szCs w:val="20"/>
                <w:lang w:val="sr-Latn-CS"/>
              </w:rPr>
            </w:pPr>
          </w:p>
        </w:tc>
      </w:tr>
      <w:tr w:rsidR="00A349CB" w:rsidRPr="00A349CB" w14:paraId="3A3DBE2B" w14:textId="77777777" w:rsidTr="00A349CB">
        <w:trPr>
          <w:trHeight w:val="284"/>
        </w:trPr>
        <w:tc>
          <w:tcPr>
            <w:tcW w:w="708" w:type="dxa"/>
            <w:vAlign w:val="center"/>
          </w:tcPr>
          <w:p w14:paraId="5338E0CA"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48147BED" w14:textId="77777777" w:rsidR="00A349CB" w:rsidRPr="00A349CB" w:rsidRDefault="00A349CB" w:rsidP="00A349CB">
            <w:pPr>
              <w:spacing w:before="0"/>
              <w:rPr>
                <w:rFonts w:cs="Arial"/>
                <w:sz w:val="20"/>
                <w:szCs w:val="20"/>
                <w:lang w:val="sr-Latn-CS"/>
              </w:rPr>
            </w:pPr>
            <w:r w:rsidRPr="00A349CB">
              <w:rPr>
                <w:rFonts w:cs="Arial"/>
                <w:sz w:val="20"/>
                <w:szCs w:val="20"/>
                <w:lang w:val="sr-Latn-CS"/>
              </w:rPr>
              <w:t>Дихтунг главе мотора</w:t>
            </w:r>
          </w:p>
        </w:tc>
        <w:tc>
          <w:tcPr>
            <w:tcW w:w="1559" w:type="dxa"/>
            <w:vAlign w:val="center"/>
          </w:tcPr>
          <w:p w14:paraId="54E30511" w14:textId="77777777" w:rsidR="00A349CB" w:rsidRPr="00A349CB" w:rsidRDefault="00A349CB" w:rsidP="00A349CB">
            <w:pPr>
              <w:spacing w:before="0"/>
              <w:rPr>
                <w:rFonts w:cs="Arial"/>
                <w:sz w:val="20"/>
                <w:szCs w:val="20"/>
                <w:lang w:val="sr-Latn-CS"/>
              </w:rPr>
            </w:pPr>
          </w:p>
        </w:tc>
        <w:tc>
          <w:tcPr>
            <w:tcW w:w="1134" w:type="dxa"/>
            <w:vAlign w:val="center"/>
          </w:tcPr>
          <w:p w14:paraId="24465271"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38D576CB"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703B16FF" w14:textId="77777777" w:rsidR="00A349CB" w:rsidRPr="00A349CB" w:rsidRDefault="00A349CB" w:rsidP="00A349CB">
            <w:pPr>
              <w:spacing w:before="0"/>
              <w:jc w:val="right"/>
              <w:rPr>
                <w:rFonts w:cs="Arial"/>
                <w:sz w:val="20"/>
                <w:szCs w:val="20"/>
                <w:lang w:val="sr-Latn-CS"/>
              </w:rPr>
            </w:pPr>
          </w:p>
        </w:tc>
        <w:tc>
          <w:tcPr>
            <w:tcW w:w="986" w:type="dxa"/>
            <w:vAlign w:val="center"/>
          </w:tcPr>
          <w:p w14:paraId="25EE18E5" w14:textId="77777777" w:rsidR="00A349CB" w:rsidRPr="00A349CB" w:rsidRDefault="00A349CB" w:rsidP="00A349CB">
            <w:pPr>
              <w:spacing w:before="0"/>
              <w:jc w:val="right"/>
              <w:rPr>
                <w:rFonts w:cs="Arial"/>
                <w:sz w:val="20"/>
                <w:szCs w:val="20"/>
                <w:lang w:val="sr-Latn-CS"/>
              </w:rPr>
            </w:pPr>
          </w:p>
        </w:tc>
      </w:tr>
      <w:tr w:rsidR="00A349CB" w:rsidRPr="00A349CB" w14:paraId="107054E0" w14:textId="77777777" w:rsidTr="00A349CB">
        <w:trPr>
          <w:trHeight w:val="284"/>
        </w:trPr>
        <w:tc>
          <w:tcPr>
            <w:tcW w:w="708" w:type="dxa"/>
            <w:vAlign w:val="center"/>
          </w:tcPr>
          <w:p w14:paraId="6DB53B34"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5CAD33F3" w14:textId="77777777" w:rsidR="00A349CB" w:rsidRPr="00A349CB" w:rsidRDefault="00A349CB" w:rsidP="00A349CB">
            <w:pPr>
              <w:spacing w:before="0"/>
              <w:rPr>
                <w:rFonts w:cs="Arial"/>
                <w:sz w:val="20"/>
                <w:szCs w:val="20"/>
                <w:lang w:val="sr-Latn-CS"/>
              </w:rPr>
            </w:pPr>
            <w:r w:rsidRPr="00A349CB">
              <w:rPr>
                <w:rFonts w:cs="Arial"/>
                <w:sz w:val="20"/>
                <w:szCs w:val="20"/>
                <w:lang w:val="sr-Latn-CS"/>
              </w:rPr>
              <w:t>Дихтунг поклопца вентила</w:t>
            </w:r>
          </w:p>
        </w:tc>
        <w:tc>
          <w:tcPr>
            <w:tcW w:w="1559" w:type="dxa"/>
            <w:vAlign w:val="center"/>
          </w:tcPr>
          <w:p w14:paraId="7BAEC711" w14:textId="77777777" w:rsidR="00A349CB" w:rsidRPr="00A349CB" w:rsidRDefault="00A349CB" w:rsidP="00A349CB">
            <w:pPr>
              <w:spacing w:before="0"/>
              <w:rPr>
                <w:rFonts w:cs="Arial"/>
                <w:sz w:val="20"/>
                <w:szCs w:val="20"/>
                <w:lang w:val="sr-Latn-CS"/>
              </w:rPr>
            </w:pPr>
          </w:p>
        </w:tc>
        <w:tc>
          <w:tcPr>
            <w:tcW w:w="1134" w:type="dxa"/>
            <w:vAlign w:val="center"/>
          </w:tcPr>
          <w:p w14:paraId="7B17D68D"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5C8ED755"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6EE7B84F" w14:textId="77777777" w:rsidR="00A349CB" w:rsidRPr="00A349CB" w:rsidRDefault="00A349CB" w:rsidP="00A349CB">
            <w:pPr>
              <w:spacing w:before="0"/>
              <w:jc w:val="right"/>
              <w:rPr>
                <w:rFonts w:cs="Arial"/>
                <w:sz w:val="20"/>
                <w:szCs w:val="20"/>
                <w:lang w:val="sr-Latn-CS"/>
              </w:rPr>
            </w:pPr>
          </w:p>
        </w:tc>
        <w:tc>
          <w:tcPr>
            <w:tcW w:w="986" w:type="dxa"/>
            <w:vAlign w:val="center"/>
          </w:tcPr>
          <w:p w14:paraId="4A96A622" w14:textId="77777777" w:rsidR="00A349CB" w:rsidRPr="00A349CB" w:rsidRDefault="00A349CB" w:rsidP="00A349CB">
            <w:pPr>
              <w:spacing w:before="0"/>
              <w:jc w:val="right"/>
              <w:rPr>
                <w:rFonts w:cs="Arial"/>
                <w:sz w:val="20"/>
                <w:szCs w:val="20"/>
                <w:lang w:val="sr-Latn-CS"/>
              </w:rPr>
            </w:pPr>
          </w:p>
        </w:tc>
      </w:tr>
      <w:tr w:rsidR="00A349CB" w:rsidRPr="00A349CB" w14:paraId="7EFD3B70" w14:textId="77777777" w:rsidTr="00A349CB">
        <w:trPr>
          <w:trHeight w:val="284"/>
        </w:trPr>
        <w:tc>
          <w:tcPr>
            <w:tcW w:w="708" w:type="dxa"/>
            <w:vAlign w:val="center"/>
          </w:tcPr>
          <w:p w14:paraId="4074C5C7"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5AD44A2B" w14:textId="77777777" w:rsidR="00A349CB" w:rsidRPr="00A349CB" w:rsidRDefault="00A349CB" w:rsidP="00A349CB">
            <w:pPr>
              <w:spacing w:before="0"/>
              <w:rPr>
                <w:rFonts w:cs="Arial"/>
                <w:sz w:val="20"/>
                <w:szCs w:val="20"/>
                <w:lang w:val="sr-Latn-CS"/>
              </w:rPr>
            </w:pPr>
            <w:r w:rsidRPr="00A349CB">
              <w:rPr>
                <w:rFonts w:cs="Arial"/>
                <w:sz w:val="20"/>
                <w:szCs w:val="20"/>
                <w:lang w:val="sr-Latn-CS"/>
              </w:rPr>
              <w:t>Клипови гарнитура</w:t>
            </w:r>
          </w:p>
        </w:tc>
        <w:tc>
          <w:tcPr>
            <w:tcW w:w="1559" w:type="dxa"/>
            <w:vAlign w:val="center"/>
          </w:tcPr>
          <w:p w14:paraId="1D2E3C86" w14:textId="77777777" w:rsidR="00A349CB" w:rsidRPr="00A349CB" w:rsidRDefault="00A349CB" w:rsidP="00A349CB">
            <w:pPr>
              <w:spacing w:before="0"/>
              <w:rPr>
                <w:rFonts w:cs="Arial"/>
                <w:sz w:val="20"/>
                <w:szCs w:val="20"/>
                <w:lang w:val="sr-Latn-CS"/>
              </w:rPr>
            </w:pPr>
          </w:p>
        </w:tc>
        <w:tc>
          <w:tcPr>
            <w:tcW w:w="1134" w:type="dxa"/>
            <w:vAlign w:val="center"/>
          </w:tcPr>
          <w:p w14:paraId="11D49F8C"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24F9808C"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w:t>
            </w:r>
          </w:p>
        </w:tc>
        <w:tc>
          <w:tcPr>
            <w:tcW w:w="1144" w:type="dxa"/>
            <w:vAlign w:val="center"/>
          </w:tcPr>
          <w:p w14:paraId="12C547AA" w14:textId="77777777" w:rsidR="00A349CB" w:rsidRPr="00A349CB" w:rsidRDefault="00A349CB" w:rsidP="00A349CB">
            <w:pPr>
              <w:spacing w:before="0"/>
              <w:jc w:val="right"/>
              <w:rPr>
                <w:rFonts w:cs="Arial"/>
                <w:sz w:val="20"/>
                <w:szCs w:val="20"/>
                <w:lang w:val="sr-Latn-CS"/>
              </w:rPr>
            </w:pPr>
          </w:p>
        </w:tc>
        <w:tc>
          <w:tcPr>
            <w:tcW w:w="986" w:type="dxa"/>
            <w:vAlign w:val="center"/>
          </w:tcPr>
          <w:p w14:paraId="355AFF34" w14:textId="77777777" w:rsidR="00A349CB" w:rsidRPr="00A349CB" w:rsidRDefault="00A349CB" w:rsidP="00A349CB">
            <w:pPr>
              <w:spacing w:before="0"/>
              <w:jc w:val="right"/>
              <w:rPr>
                <w:rFonts w:cs="Arial"/>
                <w:sz w:val="20"/>
                <w:szCs w:val="20"/>
                <w:lang w:val="sr-Latn-CS"/>
              </w:rPr>
            </w:pPr>
          </w:p>
        </w:tc>
      </w:tr>
      <w:tr w:rsidR="00A349CB" w:rsidRPr="00A349CB" w14:paraId="72D042B2" w14:textId="77777777" w:rsidTr="00A349CB">
        <w:trPr>
          <w:trHeight w:val="284"/>
        </w:trPr>
        <w:tc>
          <w:tcPr>
            <w:tcW w:w="708" w:type="dxa"/>
            <w:vAlign w:val="center"/>
          </w:tcPr>
          <w:p w14:paraId="53DE37D0"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0F1017C8" w14:textId="77777777" w:rsidR="00A349CB" w:rsidRPr="00A349CB" w:rsidRDefault="00A349CB" w:rsidP="00A349CB">
            <w:pPr>
              <w:spacing w:before="0"/>
              <w:rPr>
                <w:rFonts w:cs="Arial"/>
                <w:sz w:val="20"/>
                <w:szCs w:val="20"/>
                <w:lang w:val="sr-Latn-CS"/>
              </w:rPr>
            </w:pPr>
            <w:r w:rsidRPr="00A349CB">
              <w:rPr>
                <w:rFonts w:cs="Arial"/>
                <w:sz w:val="20"/>
                <w:szCs w:val="20"/>
                <w:lang w:val="sr-Latn-CS"/>
              </w:rPr>
              <w:t>Радилица</w:t>
            </w:r>
          </w:p>
        </w:tc>
        <w:tc>
          <w:tcPr>
            <w:tcW w:w="1559" w:type="dxa"/>
            <w:vAlign w:val="center"/>
          </w:tcPr>
          <w:p w14:paraId="776D18BD" w14:textId="77777777" w:rsidR="00A349CB" w:rsidRPr="00A349CB" w:rsidRDefault="00A349CB" w:rsidP="00A349CB">
            <w:pPr>
              <w:spacing w:before="0"/>
              <w:rPr>
                <w:rFonts w:cs="Arial"/>
                <w:sz w:val="20"/>
                <w:szCs w:val="20"/>
                <w:lang w:val="sr-Latn-CS"/>
              </w:rPr>
            </w:pPr>
          </w:p>
        </w:tc>
        <w:tc>
          <w:tcPr>
            <w:tcW w:w="1134" w:type="dxa"/>
            <w:vAlign w:val="center"/>
          </w:tcPr>
          <w:p w14:paraId="2F5AF6A2"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4FB474F3"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w:t>
            </w:r>
          </w:p>
        </w:tc>
        <w:tc>
          <w:tcPr>
            <w:tcW w:w="1144" w:type="dxa"/>
            <w:vAlign w:val="center"/>
          </w:tcPr>
          <w:p w14:paraId="58F76EC9" w14:textId="77777777" w:rsidR="00A349CB" w:rsidRPr="00A349CB" w:rsidRDefault="00A349CB" w:rsidP="00A349CB">
            <w:pPr>
              <w:spacing w:before="0"/>
              <w:jc w:val="right"/>
              <w:rPr>
                <w:rFonts w:cs="Arial"/>
                <w:sz w:val="20"/>
                <w:szCs w:val="20"/>
                <w:lang w:val="sr-Latn-CS"/>
              </w:rPr>
            </w:pPr>
          </w:p>
        </w:tc>
        <w:tc>
          <w:tcPr>
            <w:tcW w:w="986" w:type="dxa"/>
            <w:vAlign w:val="center"/>
          </w:tcPr>
          <w:p w14:paraId="2761ED10" w14:textId="77777777" w:rsidR="00A349CB" w:rsidRPr="00A349CB" w:rsidRDefault="00A349CB" w:rsidP="00A349CB">
            <w:pPr>
              <w:spacing w:before="0"/>
              <w:jc w:val="right"/>
              <w:rPr>
                <w:rFonts w:cs="Arial"/>
                <w:sz w:val="20"/>
                <w:szCs w:val="20"/>
                <w:lang w:val="sr-Latn-CS"/>
              </w:rPr>
            </w:pPr>
          </w:p>
        </w:tc>
      </w:tr>
      <w:tr w:rsidR="00A349CB" w:rsidRPr="00A349CB" w14:paraId="15023ADD" w14:textId="77777777" w:rsidTr="00A349CB">
        <w:trPr>
          <w:trHeight w:val="284"/>
        </w:trPr>
        <w:tc>
          <w:tcPr>
            <w:tcW w:w="708" w:type="dxa"/>
            <w:vAlign w:val="center"/>
          </w:tcPr>
          <w:p w14:paraId="3A9B963C"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7DDF411A" w14:textId="77777777" w:rsidR="00A349CB" w:rsidRPr="00A349CB" w:rsidRDefault="00A349CB" w:rsidP="00A349CB">
            <w:pPr>
              <w:spacing w:before="0"/>
              <w:rPr>
                <w:rFonts w:cs="Arial"/>
                <w:sz w:val="20"/>
                <w:szCs w:val="20"/>
                <w:lang w:val="sr-Latn-CS"/>
              </w:rPr>
            </w:pPr>
            <w:r w:rsidRPr="00A349CB">
              <w:rPr>
                <w:rFonts w:cs="Arial"/>
                <w:sz w:val="20"/>
                <w:szCs w:val="20"/>
                <w:lang w:val="sr-Latn-CS"/>
              </w:rPr>
              <w:t>Семеринг радилице предњи</w:t>
            </w:r>
          </w:p>
        </w:tc>
        <w:tc>
          <w:tcPr>
            <w:tcW w:w="1559" w:type="dxa"/>
            <w:vAlign w:val="center"/>
          </w:tcPr>
          <w:p w14:paraId="78D18352" w14:textId="77777777" w:rsidR="00A349CB" w:rsidRPr="00A349CB" w:rsidRDefault="00A349CB" w:rsidP="00A349CB">
            <w:pPr>
              <w:spacing w:before="0"/>
              <w:rPr>
                <w:rFonts w:cs="Arial"/>
                <w:sz w:val="20"/>
                <w:szCs w:val="20"/>
                <w:lang w:val="sr-Latn-CS"/>
              </w:rPr>
            </w:pPr>
          </w:p>
        </w:tc>
        <w:tc>
          <w:tcPr>
            <w:tcW w:w="1134" w:type="dxa"/>
            <w:vAlign w:val="center"/>
          </w:tcPr>
          <w:p w14:paraId="18A7CAD1"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781C684C"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74DA2A89" w14:textId="77777777" w:rsidR="00A349CB" w:rsidRPr="00A349CB" w:rsidRDefault="00A349CB" w:rsidP="00A349CB">
            <w:pPr>
              <w:spacing w:before="0"/>
              <w:jc w:val="right"/>
              <w:rPr>
                <w:rFonts w:cs="Arial"/>
                <w:sz w:val="20"/>
                <w:szCs w:val="20"/>
                <w:lang w:val="sr-Latn-CS"/>
              </w:rPr>
            </w:pPr>
          </w:p>
        </w:tc>
        <w:tc>
          <w:tcPr>
            <w:tcW w:w="986" w:type="dxa"/>
            <w:vAlign w:val="center"/>
          </w:tcPr>
          <w:p w14:paraId="709EBE95" w14:textId="77777777" w:rsidR="00A349CB" w:rsidRPr="00A349CB" w:rsidRDefault="00A349CB" w:rsidP="00A349CB">
            <w:pPr>
              <w:spacing w:before="0"/>
              <w:jc w:val="right"/>
              <w:rPr>
                <w:rFonts w:cs="Arial"/>
                <w:sz w:val="20"/>
                <w:szCs w:val="20"/>
                <w:lang w:val="sr-Latn-CS"/>
              </w:rPr>
            </w:pPr>
          </w:p>
        </w:tc>
      </w:tr>
      <w:tr w:rsidR="00A349CB" w:rsidRPr="00A349CB" w14:paraId="25F0F5B8" w14:textId="77777777" w:rsidTr="00A349CB">
        <w:trPr>
          <w:trHeight w:val="284"/>
        </w:trPr>
        <w:tc>
          <w:tcPr>
            <w:tcW w:w="708" w:type="dxa"/>
            <w:vAlign w:val="center"/>
          </w:tcPr>
          <w:p w14:paraId="1198F6F2"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34466068" w14:textId="77777777" w:rsidR="00A349CB" w:rsidRPr="00A349CB" w:rsidRDefault="00A349CB" w:rsidP="00A349CB">
            <w:pPr>
              <w:spacing w:before="0"/>
              <w:rPr>
                <w:rFonts w:cs="Arial"/>
                <w:sz w:val="20"/>
                <w:szCs w:val="20"/>
                <w:lang w:val="sr-Latn-CS"/>
              </w:rPr>
            </w:pPr>
            <w:r w:rsidRPr="00A349CB">
              <w:rPr>
                <w:rFonts w:cs="Arial"/>
                <w:sz w:val="20"/>
                <w:szCs w:val="20"/>
                <w:lang w:val="sr-Latn-CS"/>
              </w:rPr>
              <w:t>Семеринг радилице задњи</w:t>
            </w:r>
          </w:p>
        </w:tc>
        <w:tc>
          <w:tcPr>
            <w:tcW w:w="1559" w:type="dxa"/>
            <w:vAlign w:val="center"/>
          </w:tcPr>
          <w:p w14:paraId="0AED3BFE" w14:textId="77777777" w:rsidR="00A349CB" w:rsidRPr="00A349CB" w:rsidRDefault="00A349CB" w:rsidP="00A349CB">
            <w:pPr>
              <w:spacing w:before="0"/>
              <w:rPr>
                <w:rFonts w:cs="Arial"/>
                <w:sz w:val="20"/>
                <w:szCs w:val="20"/>
                <w:lang w:val="sr-Latn-CS"/>
              </w:rPr>
            </w:pPr>
          </w:p>
        </w:tc>
        <w:tc>
          <w:tcPr>
            <w:tcW w:w="1134" w:type="dxa"/>
            <w:vAlign w:val="center"/>
          </w:tcPr>
          <w:p w14:paraId="4A233A51"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4481145C"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26F6EC95" w14:textId="77777777" w:rsidR="00A349CB" w:rsidRPr="00A349CB" w:rsidRDefault="00A349CB" w:rsidP="00A349CB">
            <w:pPr>
              <w:spacing w:before="0"/>
              <w:jc w:val="right"/>
              <w:rPr>
                <w:rFonts w:cs="Arial"/>
                <w:sz w:val="20"/>
                <w:szCs w:val="20"/>
                <w:lang w:val="sr-Latn-CS"/>
              </w:rPr>
            </w:pPr>
          </w:p>
        </w:tc>
        <w:tc>
          <w:tcPr>
            <w:tcW w:w="986" w:type="dxa"/>
            <w:vAlign w:val="center"/>
          </w:tcPr>
          <w:p w14:paraId="69DEDDD4" w14:textId="77777777" w:rsidR="00A349CB" w:rsidRPr="00A349CB" w:rsidRDefault="00A349CB" w:rsidP="00A349CB">
            <w:pPr>
              <w:spacing w:before="0"/>
              <w:jc w:val="right"/>
              <w:rPr>
                <w:rFonts w:cs="Arial"/>
                <w:sz w:val="20"/>
                <w:szCs w:val="20"/>
                <w:lang w:val="sr-Latn-CS"/>
              </w:rPr>
            </w:pPr>
          </w:p>
        </w:tc>
      </w:tr>
      <w:tr w:rsidR="00A349CB" w:rsidRPr="00A349CB" w14:paraId="50162511" w14:textId="77777777" w:rsidTr="00A349CB">
        <w:trPr>
          <w:trHeight w:val="284"/>
        </w:trPr>
        <w:tc>
          <w:tcPr>
            <w:tcW w:w="708" w:type="dxa"/>
            <w:vAlign w:val="center"/>
          </w:tcPr>
          <w:p w14:paraId="280F564F"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6F6ECC98" w14:textId="77777777" w:rsidR="00A349CB" w:rsidRPr="00A349CB" w:rsidRDefault="00A349CB" w:rsidP="00A349CB">
            <w:pPr>
              <w:spacing w:before="0"/>
              <w:rPr>
                <w:rFonts w:cs="Arial"/>
                <w:sz w:val="20"/>
                <w:szCs w:val="20"/>
                <w:lang w:val="sr-Latn-CS"/>
              </w:rPr>
            </w:pPr>
            <w:r w:rsidRPr="00A349CB">
              <w:rPr>
                <w:rFonts w:cs="Arial"/>
                <w:sz w:val="20"/>
                <w:szCs w:val="20"/>
                <w:lang w:val="sr-Latn-CS"/>
              </w:rPr>
              <w:t>Гарнитура лежајева радилице</w:t>
            </w:r>
          </w:p>
        </w:tc>
        <w:tc>
          <w:tcPr>
            <w:tcW w:w="1559" w:type="dxa"/>
            <w:vAlign w:val="center"/>
          </w:tcPr>
          <w:p w14:paraId="08ABD065" w14:textId="77777777" w:rsidR="00A349CB" w:rsidRPr="00A349CB" w:rsidRDefault="00A349CB" w:rsidP="00A349CB">
            <w:pPr>
              <w:spacing w:before="0"/>
              <w:rPr>
                <w:rFonts w:cs="Arial"/>
                <w:sz w:val="20"/>
                <w:szCs w:val="20"/>
                <w:lang w:val="sr-Latn-CS"/>
              </w:rPr>
            </w:pPr>
          </w:p>
        </w:tc>
        <w:tc>
          <w:tcPr>
            <w:tcW w:w="1134" w:type="dxa"/>
            <w:vAlign w:val="center"/>
          </w:tcPr>
          <w:p w14:paraId="426658D5"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6B6AA850"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2</w:t>
            </w:r>
          </w:p>
        </w:tc>
        <w:tc>
          <w:tcPr>
            <w:tcW w:w="1144" w:type="dxa"/>
            <w:vAlign w:val="center"/>
          </w:tcPr>
          <w:p w14:paraId="75C7E318" w14:textId="77777777" w:rsidR="00A349CB" w:rsidRPr="00A349CB" w:rsidRDefault="00A349CB" w:rsidP="00A349CB">
            <w:pPr>
              <w:spacing w:before="0"/>
              <w:jc w:val="right"/>
              <w:rPr>
                <w:rFonts w:cs="Arial"/>
                <w:sz w:val="20"/>
                <w:szCs w:val="20"/>
                <w:lang w:val="sr-Latn-CS"/>
              </w:rPr>
            </w:pPr>
          </w:p>
        </w:tc>
        <w:tc>
          <w:tcPr>
            <w:tcW w:w="986" w:type="dxa"/>
            <w:vAlign w:val="center"/>
          </w:tcPr>
          <w:p w14:paraId="10600E6D" w14:textId="77777777" w:rsidR="00A349CB" w:rsidRPr="00A349CB" w:rsidRDefault="00A349CB" w:rsidP="00A349CB">
            <w:pPr>
              <w:spacing w:before="0"/>
              <w:jc w:val="right"/>
              <w:rPr>
                <w:rFonts w:cs="Arial"/>
                <w:sz w:val="20"/>
                <w:szCs w:val="20"/>
                <w:lang w:val="sr-Latn-CS"/>
              </w:rPr>
            </w:pPr>
          </w:p>
        </w:tc>
      </w:tr>
      <w:tr w:rsidR="00A349CB" w:rsidRPr="00A349CB" w14:paraId="76356A1A" w14:textId="77777777" w:rsidTr="00A349CB">
        <w:trPr>
          <w:trHeight w:val="284"/>
        </w:trPr>
        <w:tc>
          <w:tcPr>
            <w:tcW w:w="708" w:type="dxa"/>
            <w:vAlign w:val="center"/>
          </w:tcPr>
          <w:p w14:paraId="7C98E33A"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1052110C" w14:textId="77777777" w:rsidR="00A349CB" w:rsidRPr="00A349CB" w:rsidRDefault="00A349CB" w:rsidP="00A349CB">
            <w:pPr>
              <w:spacing w:before="0"/>
              <w:rPr>
                <w:rFonts w:cs="Arial"/>
                <w:sz w:val="20"/>
                <w:szCs w:val="20"/>
                <w:lang w:val="sr-Latn-CS"/>
              </w:rPr>
            </w:pPr>
            <w:r w:rsidRPr="00A349CB">
              <w:rPr>
                <w:rFonts w:cs="Arial"/>
                <w:sz w:val="20"/>
                <w:szCs w:val="20"/>
                <w:lang w:val="sr-Latn-CS"/>
              </w:rPr>
              <w:t>Аксијални лежајеви</w:t>
            </w:r>
          </w:p>
        </w:tc>
        <w:tc>
          <w:tcPr>
            <w:tcW w:w="1559" w:type="dxa"/>
            <w:vAlign w:val="center"/>
          </w:tcPr>
          <w:p w14:paraId="3764BF45" w14:textId="77777777" w:rsidR="00A349CB" w:rsidRPr="00A349CB" w:rsidRDefault="00A349CB" w:rsidP="00A349CB">
            <w:pPr>
              <w:spacing w:before="0"/>
              <w:rPr>
                <w:rFonts w:cs="Arial"/>
                <w:sz w:val="20"/>
                <w:szCs w:val="20"/>
                <w:lang w:val="sr-Latn-CS"/>
              </w:rPr>
            </w:pPr>
          </w:p>
        </w:tc>
        <w:tc>
          <w:tcPr>
            <w:tcW w:w="1134" w:type="dxa"/>
            <w:vAlign w:val="center"/>
          </w:tcPr>
          <w:p w14:paraId="2F0A7F9A"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40CE0000"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39E2DDA9" w14:textId="77777777" w:rsidR="00A349CB" w:rsidRPr="00A349CB" w:rsidRDefault="00A349CB" w:rsidP="00A349CB">
            <w:pPr>
              <w:spacing w:before="0"/>
              <w:jc w:val="right"/>
              <w:rPr>
                <w:rFonts w:cs="Arial"/>
                <w:sz w:val="20"/>
                <w:szCs w:val="20"/>
                <w:lang w:val="sr-Latn-CS"/>
              </w:rPr>
            </w:pPr>
          </w:p>
        </w:tc>
        <w:tc>
          <w:tcPr>
            <w:tcW w:w="986" w:type="dxa"/>
            <w:vAlign w:val="center"/>
          </w:tcPr>
          <w:p w14:paraId="4F5E782E" w14:textId="77777777" w:rsidR="00A349CB" w:rsidRPr="00A349CB" w:rsidRDefault="00A349CB" w:rsidP="00A349CB">
            <w:pPr>
              <w:spacing w:before="0"/>
              <w:jc w:val="right"/>
              <w:rPr>
                <w:rFonts w:cs="Arial"/>
                <w:sz w:val="20"/>
                <w:szCs w:val="20"/>
                <w:lang w:val="sr-Latn-CS"/>
              </w:rPr>
            </w:pPr>
          </w:p>
        </w:tc>
      </w:tr>
      <w:tr w:rsidR="00A349CB" w:rsidRPr="00A349CB" w14:paraId="0AD37766" w14:textId="77777777" w:rsidTr="00A349CB">
        <w:trPr>
          <w:trHeight w:val="284"/>
        </w:trPr>
        <w:tc>
          <w:tcPr>
            <w:tcW w:w="708" w:type="dxa"/>
            <w:vAlign w:val="center"/>
          </w:tcPr>
          <w:p w14:paraId="7A346F23"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4898901E" w14:textId="77777777" w:rsidR="00A349CB" w:rsidRPr="00A349CB" w:rsidRDefault="00A349CB" w:rsidP="00A349CB">
            <w:pPr>
              <w:spacing w:before="0"/>
              <w:rPr>
                <w:rFonts w:cs="Arial"/>
                <w:sz w:val="20"/>
                <w:szCs w:val="20"/>
                <w:lang w:val="sr-Latn-CS"/>
              </w:rPr>
            </w:pPr>
            <w:r w:rsidRPr="00A349CB">
              <w:rPr>
                <w:rFonts w:cs="Arial"/>
                <w:sz w:val="20"/>
                <w:szCs w:val="20"/>
                <w:lang w:val="sr-Latn-CS"/>
              </w:rPr>
              <w:t>Уљна пумпа</w:t>
            </w:r>
          </w:p>
        </w:tc>
        <w:tc>
          <w:tcPr>
            <w:tcW w:w="1559" w:type="dxa"/>
            <w:vAlign w:val="center"/>
          </w:tcPr>
          <w:p w14:paraId="1FDDB939" w14:textId="77777777" w:rsidR="00A349CB" w:rsidRPr="00A349CB" w:rsidRDefault="00A349CB" w:rsidP="00A349CB">
            <w:pPr>
              <w:spacing w:before="0"/>
              <w:rPr>
                <w:rFonts w:cs="Arial"/>
                <w:sz w:val="20"/>
                <w:szCs w:val="20"/>
                <w:lang w:val="sr-Latn-CS"/>
              </w:rPr>
            </w:pPr>
          </w:p>
        </w:tc>
        <w:tc>
          <w:tcPr>
            <w:tcW w:w="1134" w:type="dxa"/>
            <w:vAlign w:val="center"/>
          </w:tcPr>
          <w:p w14:paraId="18178FE2"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5AF79237"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w:t>
            </w:r>
          </w:p>
        </w:tc>
        <w:tc>
          <w:tcPr>
            <w:tcW w:w="1144" w:type="dxa"/>
            <w:vAlign w:val="center"/>
          </w:tcPr>
          <w:p w14:paraId="66B11BE6" w14:textId="77777777" w:rsidR="00A349CB" w:rsidRPr="00A349CB" w:rsidRDefault="00A349CB" w:rsidP="00A349CB">
            <w:pPr>
              <w:spacing w:before="0"/>
              <w:jc w:val="right"/>
              <w:rPr>
                <w:rFonts w:cs="Arial"/>
                <w:sz w:val="20"/>
                <w:szCs w:val="20"/>
                <w:lang w:val="sr-Latn-CS"/>
              </w:rPr>
            </w:pPr>
          </w:p>
        </w:tc>
        <w:tc>
          <w:tcPr>
            <w:tcW w:w="986" w:type="dxa"/>
            <w:vAlign w:val="center"/>
          </w:tcPr>
          <w:p w14:paraId="3388312E" w14:textId="77777777" w:rsidR="00A349CB" w:rsidRPr="00A349CB" w:rsidRDefault="00A349CB" w:rsidP="00A349CB">
            <w:pPr>
              <w:spacing w:before="0"/>
              <w:jc w:val="right"/>
              <w:rPr>
                <w:rFonts w:cs="Arial"/>
                <w:sz w:val="20"/>
                <w:szCs w:val="20"/>
                <w:lang w:val="sr-Latn-CS"/>
              </w:rPr>
            </w:pPr>
          </w:p>
        </w:tc>
      </w:tr>
      <w:tr w:rsidR="00A349CB" w:rsidRPr="00A349CB" w14:paraId="300C86F0" w14:textId="77777777" w:rsidTr="00A349CB">
        <w:trPr>
          <w:trHeight w:val="284"/>
        </w:trPr>
        <w:tc>
          <w:tcPr>
            <w:tcW w:w="708" w:type="dxa"/>
            <w:vAlign w:val="center"/>
          </w:tcPr>
          <w:p w14:paraId="6D9834AE"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0329F2FF" w14:textId="77777777" w:rsidR="00A349CB" w:rsidRPr="00A349CB" w:rsidRDefault="00A349CB" w:rsidP="00A349CB">
            <w:pPr>
              <w:spacing w:before="0"/>
              <w:rPr>
                <w:rFonts w:cs="Arial"/>
                <w:sz w:val="20"/>
                <w:szCs w:val="20"/>
                <w:lang w:val="sr-Latn-CS"/>
              </w:rPr>
            </w:pPr>
            <w:r w:rsidRPr="00A349CB">
              <w:rPr>
                <w:rFonts w:cs="Arial"/>
                <w:sz w:val="20"/>
                <w:szCs w:val="20"/>
                <w:lang w:val="sr-Latn-CS"/>
              </w:rPr>
              <w:t>Гарнитура дихтунга мотора</w:t>
            </w:r>
          </w:p>
        </w:tc>
        <w:tc>
          <w:tcPr>
            <w:tcW w:w="1559" w:type="dxa"/>
            <w:vAlign w:val="center"/>
          </w:tcPr>
          <w:p w14:paraId="7B5BD6CE" w14:textId="77777777" w:rsidR="00A349CB" w:rsidRPr="00A349CB" w:rsidRDefault="00A349CB" w:rsidP="00A349CB">
            <w:pPr>
              <w:spacing w:before="0"/>
              <w:rPr>
                <w:rFonts w:cs="Arial"/>
                <w:sz w:val="20"/>
                <w:szCs w:val="20"/>
                <w:lang w:val="sr-Latn-CS"/>
              </w:rPr>
            </w:pPr>
          </w:p>
        </w:tc>
        <w:tc>
          <w:tcPr>
            <w:tcW w:w="1134" w:type="dxa"/>
            <w:vAlign w:val="center"/>
          </w:tcPr>
          <w:p w14:paraId="0D4CA98F"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51117BC9"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26C6A7A3" w14:textId="77777777" w:rsidR="00A349CB" w:rsidRPr="00A349CB" w:rsidRDefault="00A349CB" w:rsidP="00A349CB">
            <w:pPr>
              <w:spacing w:before="0"/>
              <w:jc w:val="right"/>
              <w:rPr>
                <w:rFonts w:cs="Arial"/>
                <w:sz w:val="20"/>
                <w:szCs w:val="20"/>
                <w:lang w:val="sr-Latn-CS"/>
              </w:rPr>
            </w:pPr>
          </w:p>
        </w:tc>
        <w:tc>
          <w:tcPr>
            <w:tcW w:w="986" w:type="dxa"/>
            <w:vAlign w:val="center"/>
          </w:tcPr>
          <w:p w14:paraId="2E19D4FC" w14:textId="77777777" w:rsidR="00A349CB" w:rsidRPr="00A349CB" w:rsidRDefault="00A349CB" w:rsidP="00A349CB">
            <w:pPr>
              <w:spacing w:before="0"/>
              <w:jc w:val="right"/>
              <w:rPr>
                <w:rFonts w:cs="Arial"/>
                <w:sz w:val="20"/>
                <w:szCs w:val="20"/>
                <w:lang w:val="sr-Latn-CS"/>
              </w:rPr>
            </w:pPr>
          </w:p>
        </w:tc>
      </w:tr>
      <w:tr w:rsidR="00A349CB" w:rsidRPr="00A349CB" w14:paraId="3CC056F2" w14:textId="77777777" w:rsidTr="00A349CB">
        <w:trPr>
          <w:trHeight w:val="284"/>
        </w:trPr>
        <w:tc>
          <w:tcPr>
            <w:tcW w:w="708" w:type="dxa"/>
            <w:vAlign w:val="center"/>
          </w:tcPr>
          <w:p w14:paraId="6BA17249"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2BAA5734" w14:textId="77777777" w:rsidR="00A349CB" w:rsidRPr="00A349CB" w:rsidRDefault="00A349CB" w:rsidP="00A349CB">
            <w:pPr>
              <w:spacing w:before="0"/>
              <w:rPr>
                <w:rFonts w:cs="Arial"/>
                <w:sz w:val="20"/>
                <w:szCs w:val="20"/>
                <w:lang w:val="sr-Latn-CS"/>
              </w:rPr>
            </w:pPr>
            <w:r w:rsidRPr="00A349CB">
              <w:rPr>
                <w:rFonts w:cs="Arial"/>
                <w:sz w:val="20"/>
                <w:szCs w:val="20"/>
                <w:lang w:val="sr-Latn-CS"/>
              </w:rPr>
              <w:t>Водена пумпа</w:t>
            </w:r>
          </w:p>
        </w:tc>
        <w:tc>
          <w:tcPr>
            <w:tcW w:w="1559" w:type="dxa"/>
            <w:vAlign w:val="center"/>
          </w:tcPr>
          <w:p w14:paraId="40E022F5" w14:textId="77777777" w:rsidR="00A349CB" w:rsidRPr="00A349CB" w:rsidRDefault="00A349CB" w:rsidP="00A349CB">
            <w:pPr>
              <w:spacing w:before="0"/>
              <w:rPr>
                <w:rFonts w:cs="Arial"/>
                <w:sz w:val="20"/>
                <w:szCs w:val="20"/>
                <w:lang w:val="sr-Latn-CS"/>
              </w:rPr>
            </w:pPr>
          </w:p>
        </w:tc>
        <w:tc>
          <w:tcPr>
            <w:tcW w:w="1134" w:type="dxa"/>
            <w:vAlign w:val="center"/>
          </w:tcPr>
          <w:p w14:paraId="71A9EC44"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1ED9CFB0"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w:t>
            </w:r>
          </w:p>
        </w:tc>
        <w:tc>
          <w:tcPr>
            <w:tcW w:w="1144" w:type="dxa"/>
            <w:vAlign w:val="center"/>
          </w:tcPr>
          <w:p w14:paraId="25014478" w14:textId="77777777" w:rsidR="00A349CB" w:rsidRPr="00A349CB" w:rsidRDefault="00A349CB" w:rsidP="00A349CB">
            <w:pPr>
              <w:spacing w:before="0"/>
              <w:jc w:val="right"/>
              <w:rPr>
                <w:rFonts w:cs="Arial"/>
                <w:sz w:val="20"/>
                <w:szCs w:val="20"/>
                <w:lang w:val="sr-Latn-CS"/>
              </w:rPr>
            </w:pPr>
          </w:p>
        </w:tc>
        <w:tc>
          <w:tcPr>
            <w:tcW w:w="986" w:type="dxa"/>
            <w:vAlign w:val="center"/>
          </w:tcPr>
          <w:p w14:paraId="3CAC658B" w14:textId="77777777" w:rsidR="00A349CB" w:rsidRPr="00A349CB" w:rsidRDefault="00A349CB" w:rsidP="00A349CB">
            <w:pPr>
              <w:spacing w:before="0"/>
              <w:jc w:val="right"/>
              <w:rPr>
                <w:rFonts w:cs="Arial"/>
                <w:sz w:val="20"/>
                <w:szCs w:val="20"/>
                <w:lang w:val="sr-Latn-CS"/>
              </w:rPr>
            </w:pPr>
          </w:p>
        </w:tc>
      </w:tr>
      <w:tr w:rsidR="00A349CB" w:rsidRPr="00A349CB" w14:paraId="5D05105B" w14:textId="77777777" w:rsidTr="00A349CB">
        <w:trPr>
          <w:trHeight w:val="284"/>
        </w:trPr>
        <w:tc>
          <w:tcPr>
            <w:tcW w:w="708" w:type="dxa"/>
            <w:vAlign w:val="center"/>
          </w:tcPr>
          <w:p w14:paraId="39D44666"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1F9D91A5" w14:textId="77777777" w:rsidR="00A349CB" w:rsidRPr="00A349CB" w:rsidRDefault="00A349CB" w:rsidP="00A349CB">
            <w:pPr>
              <w:spacing w:before="0"/>
              <w:rPr>
                <w:rFonts w:cs="Arial"/>
                <w:sz w:val="20"/>
                <w:szCs w:val="20"/>
                <w:lang w:val="sr-Latn-CS"/>
              </w:rPr>
            </w:pPr>
            <w:r w:rsidRPr="00A349CB">
              <w:rPr>
                <w:rFonts w:cs="Arial"/>
                <w:sz w:val="20"/>
                <w:szCs w:val="20"/>
                <w:lang w:val="sr-Latn-CS"/>
              </w:rPr>
              <w:t>Термостат</w:t>
            </w:r>
          </w:p>
        </w:tc>
        <w:tc>
          <w:tcPr>
            <w:tcW w:w="1559" w:type="dxa"/>
            <w:vAlign w:val="center"/>
          </w:tcPr>
          <w:p w14:paraId="7AE93191" w14:textId="77777777" w:rsidR="00A349CB" w:rsidRPr="00A349CB" w:rsidRDefault="00A349CB" w:rsidP="00A349CB">
            <w:pPr>
              <w:spacing w:before="0"/>
              <w:rPr>
                <w:rFonts w:cs="Arial"/>
                <w:sz w:val="20"/>
                <w:szCs w:val="20"/>
                <w:lang w:val="sr-Latn-CS"/>
              </w:rPr>
            </w:pPr>
          </w:p>
        </w:tc>
        <w:tc>
          <w:tcPr>
            <w:tcW w:w="1134" w:type="dxa"/>
            <w:vAlign w:val="center"/>
          </w:tcPr>
          <w:p w14:paraId="5F1F8494"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572E1A2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1EAF0638" w14:textId="77777777" w:rsidR="00A349CB" w:rsidRPr="00A349CB" w:rsidRDefault="00A349CB" w:rsidP="00A349CB">
            <w:pPr>
              <w:spacing w:before="0"/>
              <w:jc w:val="right"/>
              <w:rPr>
                <w:rFonts w:cs="Arial"/>
                <w:sz w:val="20"/>
                <w:szCs w:val="20"/>
                <w:lang w:val="sr-Latn-CS"/>
              </w:rPr>
            </w:pPr>
          </w:p>
        </w:tc>
        <w:tc>
          <w:tcPr>
            <w:tcW w:w="986" w:type="dxa"/>
            <w:vAlign w:val="center"/>
          </w:tcPr>
          <w:p w14:paraId="3B8E4BF7" w14:textId="77777777" w:rsidR="00A349CB" w:rsidRPr="00A349CB" w:rsidRDefault="00A349CB" w:rsidP="00A349CB">
            <w:pPr>
              <w:spacing w:before="0"/>
              <w:jc w:val="right"/>
              <w:rPr>
                <w:rFonts w:cs="Arial"/>
                <w:sz w:val="20"/>
                <w:szCs w:val="20"/>
                <w:lang w:val="sr-Latn-CS"/>
              </w:rPr>
            </w:pPr>
          </w:p>
        </w:tc>
      </w:tr>
      <w:tr w:rsidR="00A349CB" w:rsidRPr="00A349CB" w14:paraId="463F0517" w14:textId="77777777" w:rsidTr="00A349CB">
        <w:trPr>
          <w:trHeight w:val="284"/>
        </w:trPr>
        <w:tc>
          <w:tcPr>
            <w:tcW w:w="708" w:type="dxa"/>
            <w:vAlign w:val="center"/>
          </w:tcPr>
          <w:p w14:paraId="265153CB"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19085955" w14:textId="77777777" w:rsidR="00A349CB" w:rsidRPr="00A349CB" w:rsidRDefault="00A349CB" w:rsidP="00A349CB">
            <w:pPr>
              <w:spacing w:before="0"/>
              <w:rPr>
                <w:rFonts w:cs="Arial"/>
                <w:sz w:val="20"/>
                <w:szCs w:val="20"/>
                <w:lang w:val="sr-Cyrl-CS"/>
              </w:rPr>
            </w:pPr>
            <w:r w:rsidRPr="00A349CB">
              <w:rPr>
                <w:rFonts w:cs="Arial"/>
                <w:sz w:val="20"/>
                <w:szCs w:val="20"/>
                <w:lang w:val="sr-Latn-CS"/>
              </w:rPr>
              <w:t>Хладњак</w:t>
            </w:r>
            <w:r w:rsidRPr="00A349CB">
              <w:rPr>
                <w:rFonts w:cs="Arial"/>
                <w:sz w:val="20"/>
                <w:szCs w:val="20"/>
                <w:lang w:val="sr-Cyrl-CS"/>
              </w:rPr>
              <w:t xml:space="preserve"> Е-4</w:t>
            </w:r>
          </w:p>
        </w:tc>
        <w:tc>
          <w:tcPr>
            <w:tcW w:w="1559" w:type="dxa"/>
            <w:vAlign w:val="center"/>
          </w:tcPr>
          <w:p w14:paraId="7057C966" w14:textId="77777777" w:rsidR="00A349CB" w:rsidRPr="00A349CB" w:rsidRDefault="00A349CB" w:rsidP="00A349CB">
            <w:pPr>
              <w:spacing w:before="0"/>
              <w:rPr>
                <w:rFonts w:cs="Arial"/>
                <w:sz w:val="20"/>
                <w:szCs w:val="20"/>
                <w:lang w:val="sr-Latn-CS"/>
              </w:rPr>
            </w:pPr>
          </w:p>
        </w:tc>
        <w:tc>
          <w:tcPr>
            <w:tcW w:w="1134" w:type="dxa"/>
            <w:vAlign w:val="center"/>
          </w:tcPr>
          <w:p w14:paraId="72D63EBE"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2032066C"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2</w:t>
            </w:r>
          </w:p>
        </w:tc>
        <w:tc>
          <w:tcPr>
            <w:tcW w:w="1144" w:type="dxa"/>
            <w:vAlign w:val="center"/>
          </w:tcPr>
          <w:p w14:paraId="3A2D1967" w14:textId="77777777" w:rsidR="00A349CB" w:rsidRPr="00A349CB" w:rsidRDefault="00A349CB" w:rsidP="00A349CB">
            <w:pPr>
              <w:spacing w:before="0"/>
              <w:jc w:val="right"/>
              <w:rPr>
                <w:rFonts w:cs="Arial"/>
                <w:sz w:val="20"/>
                <w:szCs w:val="20"/>
                <w:lang w:val="sr-Latn-CS"/>
              </w:rPr>
            </w:pPr>
          </w:p>
        </w:tc>
        <w:tc>
          <w:tcPr>
            <w:tcW w:w="986" w:type="dxa"/>
            <w:vAlign w:val="center"/>
          </w:tcPr>
          <w:p w14:paraId="6F3458C9" w14:textId="77777777" w:rsidR="00A349CB" w:rsidRPr="00A349CB" w:rsidRDefault="00A349CB" w:rsidP="00A349CB">
            <w:pPr>
              <w:spacing w:before="0"/>
              <w:jc w:val="right"/>
              <w:rPr>
                <w:rFonts w:cs="Arial"/>
                <w:sz w:val="20"/>
                <w:szCs w:val="20"/>
                <w:lang w:val="sr-Latn-CS"/>
              </w:rPr>
            </w:pPr>
          </w:p>
        </w:tc>
      </w:tr>
      <w:tr w:rsidR="00A349CB" w:rsidRPr="00A349CB" w14:paraId="02A65304" w14:textId="77777777" w:rsidTr="00A349CB">
        <w:trPr>
          <w:trHeight w:val="284"/>
        </w:trPr>
        <w:tc>
          <w:tcPr>
            <w:tcW w:w="708" w:type="dxa"/>
            <w:vAlign w:val="center"/>
          </w:tcPr>
          <w:p w14:paraId="7AB316BF"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437CA3F5" w14:textId="77777777" w:rsidR="00A349CB" w:rsidRPr="00A349CB" w:rsidRDefault="00A349CB" w:rsidP="00A349CB">
            <w:pPr>
              <w:spacing w:before="0"/>
              <w:rPr>
                <w:rFonts w:cs="Arial"/>
                <w:sz w:val="20"/>
                <w:szCs w:val="20"/>
                <w:lang w:val="sr-Latn-CS"/>
              </w:rPr>
            </w:pPr>
            <w:r w:rsidRPr="00A349CB">
              <w:rPr>
                <w:rFonts w:cs="Arial"/>
                <w:sz w:val="20"/>
                <w:szCs w:val="20"/>
                <w:lang w:val="sr-Latn-CS"/>
              </w:rPr>
              <w:t>Гарнитура црева хладњака</w:t>
            </w:r>
          </w:p>
        </w:tc>
        <w:tc>
          <w:tcPr>
            <w:tcW w:w="1559" w:type="dxa"/>
            <w:vAlign w:val="center"/>
          </w:tcPr>
          <w:p w14:paraId="1FAAD089" w14:textId="77777777" w:rsidR="00A349CB" w:rsidRPr="00A349CB" w:rsidRDefault="00A349CB" w:rsidP="00A349CB">
            <w:pPr>
              <w:spacing w:before="0"/>
              <w:rPr>
                <w:rFonts w:cs="Arial"/>
                <w:sz w:val="20"/>
                <w:szCs w:val="20"/>
                <w:lang w:val="sr-Latn-CS"/>
              </w:rPr>
            </w:pPr>
          </w:p>
        </w:tc>
        <w:tc>
          <w:tcPr>
            <w:tcW w:w="1134" w:type="dxa"/>
            <w:vAlign w:val="center"/>
          </w:tcPr>
          <w:p w14:paraId="770EEC23"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1285E8CA"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36403A6A" w14:textId="77777777" w:rsidR="00A349CB" w:rsidRPr="00A349CB" w:rsidRDefault="00A349CB" w:rsidP="00A349CB">
            <w:pPr>
              <w:spacing w:before="0"/>
              <w:jc w:val="right"/>
              <w:rPr>
                <w:rFonts w:cs="Arial"/>
                <w:sz w:val="20"/>
                <w:szCs w:val="20"/>
                <w:lang w:val="sr-Latn-CS"/>
              </w:rPr>
            </w:pPr>
          </w:p>
        </w:tc>
        <w:tc>
          <w:tcPr>
            <w:tcW w:w="986" w:type="dxa"/>
            <w:vAlign w:val="center"/>
          </w:tcPr>
          <w:p w14:paraId="590DD4B7" w14:textId="77777777" w:rsidR="00A349CB" w:rsidRPr="00A349CB" w:rsidRDefault="00A349CB" w:rsidP="00A349CB">
            <w:pPr>
              <w:spacing w:before="0"/>
              <w:jc w:val="right"/>
              <w:rPr>
                <w:rFonts w:cs="Arial"/>
                <w:sz w:val="20"/>
                <w:szCs w:val="20"/>
                <w:lang w:val="sr-Latn-CS"/>
              </w:rPr>
            </w:pPr>
          </w:p>
        </w:tc>
      </w:tr>
      <w:tr w:rsidR="00A349CB" w:rsidRPr="00A349CB" w14:paraId="08910ED3" w14:textId="77777777" w:rsidTr="00A349CB">
        <w:trPr>
          <w:trHeight w:val="284"/>
        </w:trPr>
        <w:tc>
          <w:tcPr>
            <w:tcW w:w="708" w:type="dxa"/>
            <w:vAlign w:val="center"/>
          </w:tcPr>
          <w:p w14:paraId="41CB6E76"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34596C94" w14:textId="77777777" w:rsidR="00A349CB" w:rsidRPr="00A349CB" w:rsidRDefault="00A349CB" w:rsidP="00A349CB">
            <w:pPr>
              <w:spacing w:before="0"/>
              <w:rPr>
                <w:rFonts w:cs="Arial"/>
                <w:sz w:val="20"/>
                <w:szCs w:val="20"/>
                <w:lang w:val="sr-Latn-CS"/>
              </w:rPr>
            </w:pPr>
            <w:r w:rsidRPr="00A349CB">
              <w:rPr>
                <w:rFonts w:cs="Arial"/>
                <w:sz w:val="20"/>
                <w:szCs w:val="20"/>
                <w:lang w:val="sr-Latn-CS"/>
              </w:rPr>
              <w:t>Црева грејача кабине</w:t>
            </w:r>
          </w:p>
        </w:tc>
        <w:tc>
          <w:tcPr>
            <w:tcW w:w="1559" w:type="dxa"/>
            <w:vAlign w:val="center"/>
          </w:tcPr>
          <w:p w14:paraId="65A72DB9" w14:textId="77777777" w:rsidR="00A349CB" w:rsidRPr="00A349CB" w:rsidRDefault="00A349CB" w:rsidP="00A349CB">
            <w:pPr>
              <w:spacing w:before="0"/>
              <w:rPr>
                <w:rFonts w:cs="Arial"/>
                <w:sz w:val="20"/>
                <w:szCs w:val="20"/>
                <w:lang w:val="sr-Latn-CS"/>
              </w:rPr>
            </w:pPr>
          </w:p>
        </w:tc>
        <w:tc>
          <w:tcPr>
            <w:tcW w:w="1134" w:type="dxa"/>
            <w:vAlign w:val="center"/>
          </w:tcPr>
          <w:p w14:paraId="599208BE"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52664880"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20</w:t>
            </w:r>
          </w:p>
        </w:tc>
        <w:tc>
          <w:tcPr>
            <w:tcW w:w="1144" w:type="dxa"/>
            <w:vAlign w:val="center"/>
          </w:tcPr>
          <w:p w14:paraId="38F82A6C" w14:textId="77777777" w:rsidR="00A349CB" w:rsidRPr="00A349CB" w:rsidRDefault="00A349CB" w:rsidP="00A349CB">
            <w:pPr>
              <w:spacing w:before="0"/>
              <w:jc w:val="right"/>
              <w:rPr>
                <w:rFonts w:cs="Arial"/>
                <w:sz w:val="20"/>
                <w:szCs w:val="20"/>
                <w:lang w:val="sr-Latn-CS"/>
              </w:rPr>
            </w:pPr>
          </w:p>
        </w:tc>
        <w:tc>
          <w:tcPr>
            <w:tcW w:w="986" w:type="dxa"/>
            <w:vAlign w:val="center"/>
          </w:tcPr>
          <w:p w14:paraId="2380357F" w14:textId="77777777" w:rsidR="00A349CB" w:rsidRPr="00A349CB" w:rsidRDefault="00A349CB" w:rsidP="00A349CB">
            <w:pPr>
              <w:spacing w:before="0"/>
              <w:jc w:val="right"/>
              <w:rPr>
                <w:rFonts w:cs="Arial"/>
                <w:sz w:val="20"/>
                <w:szCs w:val="20"/>
                <w:lang w:val="sr-Latn-CS"/>
              </w:rPr>
            </w:pPr>
          </w:p>
        </w:tc>
      </w:tr>
      <w:tr w:rsidR="00A349CB" w:rsidRPr="00A349CB" w14:paraId="22B9DC84" w14:textId="77777777" w:rsidTr="00A349CB">
        <w:trPr>
          <w:trHeight w:val="284"/>
        </w:trPr>
        <w:tc>
          <w:tcPr>
            <w:tcW w:w="708" w:type="dxa"/>
            <w:vAlign w:val="center"/>
          </w:tcPr>
          <w:p w14:paraId="3FF26548"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51245093" w14:textId="77777777" w:rsidR="00A349CB" w:rsidRPr="00A349CB" w:rsidRDefault="00A349CB" w:rsidP="00A349CB">
            <w:pPr>
              <w:spacing w:before="0"/>
              <w:rPr>
                <w:rFonts w:cs="Arial"/>
                <w:sz w:val="20"/>
                <w:szCs w:val="20"/>
                <w:lang w:val="sr-Latn-CS"/>
              </w:rPr>
            </w:pPr>
            <w:r w:rsidRPr="00A349CB">
              <w:rPr>
                <w:rFonts w:cs="Arial"/>
                <w:sz w:val="20"/>
                <w:szCs w:val="20"/>
                <w:lang w:val="sr-Latn-CS"/>
              </w:rPr>
              <w:t>Славина грејача</w:t>
            </w:r>
          </w:p>
        </w:tc>
        <w:tc>
          <w:tcPr>
            <w:tcW w:w="1559" w:type="dxa"/>
            <w:vAlign w:val="center"/>
          </w:tcPr>
          <w:p w14:paraId="7933F3F0" w14:textId="77777777" w:rsidR="00A349CB" w:rsidRPr="00A349CB" w:rsidRDefault="00A349CB" w:rsidP="00A349CB">
            <w:pPr>
              <w:spacing w:before="0"/>
              <w:rPr>
                <w:rFonts w:cs="Arial"/>
                <w:sz w:val="20"/>
                <w:szCs w:val="20"/>
                <w:lang w:val="sr-Latn-CS"/>
              </w:rPr>
            </w:pPr>
          </w:p>
        </w:tc>
        <w:tc>
          <w:tcPr>
            <w:tcW w:w="1134" w:type="dxa"/>
            <w:vAlign w:val="center"/>
          </w:tcPr>
          <w:p w14:paraId="5922248A"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0DE0A0C5"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30</w:t>
            </w:r>
          </w:p>
        </w:tc>
        <w:tc>
          <w:tcPr>
            <w:tcW w:w="1144" w:type="dxa"/>
            <w:vAlign w:val="center"/>
          </w:tcPr>
          <w:p w14:paraId="7D8468D9" w14:textId="77777777" w:rsidR="00A349CB" w:rsidRPr="00A349CB" w:rsidRDefault="00A349CB" w:rsidP="00A349CB">
            <w:pPr>
              <w:spacing w:before="0"/>
              <w:jc w:val="right"/>
              <w:rPr>
                <w:rFonts w:cs="Arial"/>
                <w:sz w:val="20"/>
                <w:szCs w:val="20"/>
                <w:lang w:val="sr-Latn-CS"/>
              </w:rPr>
            </w:pPr>
          </w:p>
        </w:tc>
        <w:tc>
          <w:tcPr>
            <w:tcW w:w="986" w:type="dxa"/>
            <w:vAlign w:val="center"/>
          </w:tcPr>
          <w:p w14:paraId="5BB75161" w14:textId="77777777" w:rsidR="00A349CB" w:rsidRPr="00A349CB" w:rsidRDefault="00A349CB" w:rsidP="00A349CB">
            <w:pPr>
              <w:spacing w:before="0"/>
              <w:jc w:val="right"/>
              <w:rPr>
                <w:rFonts w:cs="Arial"/>
                <w:sz w:val="20"/>
                <w:szCs w:val="20"/>
                <w:lang w:val="sr-Latn-CS"/>
              </w:rPr>
            </w:pPr>
          </w:p>
        </w:tc>
      </w:tr>
      <w:tr w:rsidR="00A349CB" w:rsidRPr="00A349CB" w14:paraId="0579E5D6" w14:textId="77777777" w:rsidTr="00A349CB">
        <w:trPr>
          <w:trHeight w:val="284"/>
        </w:trPr>
        <w:tc>
          <w:tcPr>
            <w:tcW w:w="708" w:type="dxa"/>
            <w:vAlign w:val="center"/>
          </w:tcPr>
          <w:p w14:paraId="4F4D8B78"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6CEC5A6D" w14:textId="77777777" w:rsidR="00A349CB" w:rsidRPr="00A349CB" w:rsidRDefault="00A349CB" w:rsidP="00A349CB">
            <w:pPr>
              <w:spacing w:before="0"/>
              <w:rPr>
                <w:rFonts w:cs="Arial"/>
                <w:sz w:val="20"/>
                <w:szCs w:val="20"/>
                <w:lang w:val="sr-Latn-CS"/>
              </w:rPr>
            </w:pPr>
            <w:r w:rsidRPr="00A349CB">
              <w:rPr>
                <w:rFonts w:cs="Arial"/>
                <w:sz w:val="20"/>
                <w:szCs w:val="20"/>
                <w:lang w:val="sr-Latn-CS"/>
              </w:rPr>
              <w:t>Дихтунг славине грејача гумени</w:t>
            </w:r>
          </w:p>
        </w:tc>
        <w:tc>
          <w:tcPr>
            <w:tcW w:w="1559" w:type="dxa"/>
            <w:vAlign w:val="center"/>
          </w:tcPr>
          <w:p w14:paraId="4255EDA6" w14:textId="77777777" w:rsidR="00A349CB" w:rsidRPr="00A349CB" w:rsidRDefault="00A349CB" w:rsidP="00A349CB">
            <w:pPr>
              <w:spacing w:before="0"/>
              <w:rPr>
                <w:rFonts w:cs="Arial"/>
                <w:sz w:val="20"/>
                <w:szCs w:val="20"/>
                <w:lang w:val="sr-Latn-CS"/>
              </w:rPr>
            </w:pPr>
          </w:p>
        </w:tc>
        <w:tc>
          <w:tcPr>
            <w:tcW w:w="1134" w:type="dxa"/>
            <w:vAlign w:val="center"/>
          </w:tcPr>
          <w:p w14:paraId="758AE26D"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6C1D69BA"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40</w:t>
            </w:r>
          </w:p>
        </w:tc>
        <w:tc>
          <w:tcPr>
            <w:tcW w:w="1144" w:type="dxa"/>
            <w:vAlign w:val="center"/>
          </w:tcPr>
          <w:p w14:paraId="3F6E07C5" w14:textId="77777777" w:rsidR="00A349CB" w:rsidRPr="00A349CB" w:rsidRDefault="00A349CB" w:rsidP="00A349CB">
            <w:pPr>
              <w:spacing w:before="0"/>
              <w:jc w:val="right"/>
              <w:rPr>
                <w:rFonts w:cs="Arial"/>
                <w:sz w:val="20"/>
                <w:szCs w:val="20"/>
                <w:lang w:val="sr-Latn-CS"/>
              </w:rPr>
            </w:pPr>
          </w:p>
        </w:tc>
        <w:tc>
          <w:tcPr>
            <w:tcW w:w="986" w:type="dxa"/>
            <w:vAlign w:val="center"/>
          </w:tcPr>
          <w:p w14:paraId="7B2CEC80" w14:textId="77777777" w:rsidR="00A349CB" w:rsidRPr="00A349CB" w:rsidRDefault="00A349CB" w:rsidP="00A349CB">
            <w:pPr>
              <w:spacing w:before="0"/>
              <w:jc w:val="right"/>
              <w:rPr>
                <w:rFonts w:cs="Arial"/>
                <w:sz w:val="20"/>
                <w:szCs w:val="20"/>
                <w:lang w:val="sr-Latn-CS"/>
              </w:rPr>
            </w:pPr>
          </w:p>
        </w:tc>
      </w:tr>
      <w:tr w:rsidR="00A349CB" w:rsidRPr="00A349CB" w14:paraId="08DC40B2" w14:textId="77777777" w:rsidTr="00A349CB">
        <w:trPr>
          <w:trHeight w:val="284"/>
        </w:trPr>
        <w:tc>
          <w:tcPr>
            <w:tcW w:w="708" w:type="dxa"/>
            <w:vAlign w:val="center"/>
          </w:tcPr>
          <w:p w14:paraId="3072F59F"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4545950D" w14:textId="77777777" w:rsidR="00A349CB" w:rsidRPr="00A349CB" w:rsidRDefault="00A349CB" w:rsidP="00A349CB">
            <w:pPr>
              <w:spacing w:before="0"/>
              <w:rPr>
                <w:rFonts w:cs="Arial"/>
                <w:sz w:val="20"/>
                <w:szCs w:val="20"/>
                <w:lang w:val="sr-Latn-CS"/>
              </w:rPr>
            </w:pPr>
            <w:r w:rsidRPr="00A349CB">
              <w:rPr>
                <w:rFonts w:cs="Arial"/>
                <w:sz w:val="20"/>
                <w:szCs w:val="20"/>
                <w:lang w:val="sr-Latn-CS"/>
              </w:rPr>
              <w:t>Мали хладњак грејача кабине</w:t>
            </w:r>
          </w:p>
        </w:tc>
        <w:tc>
          <w:tcPr>
            <w:tcW w:w="1559" w:type="dxa"/>
            <w:vAlign w:val="center"/>
          </w:tcPr>
          <w:p w14:paraId="1973E7B8" w14:textId="77777777" w:rsidR="00A349CB" w:rsidRPr="00A349CB" w:rsidRDefault="00A349CB" w:rsidP="00A349CB">
            <w:pPr>
              <w:spacing w:before="0"/>
              <w:rPr>
                <w:rFonts w:cs="Arial"/>
                <w:sz w:val="20"/>
                <w:szCs w:val="20"/>
                <w:lang w:val="sr-Latn-CS"/>
              </w:rPr>
            </w:pPr>
          </w:p>
        </w:tc>
        <w:tc>
          <w:tcPr>
            <w:tcW w:w="1134" w:type="dxa"/>
            <w:vAlign w:val="center"/>
          </w:tcPr>
          <w:p w14:paraId="0E8D4913"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5D391F77"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w:t>
            </w:r>
          </w:p>
        </w:tc>
        <w:tc>
          <w:tcPr>
            <w:tcW w:w="1144" w:type="dxa"/>
            <w:vAlign w:val="center"/>
          </w:tcPr>
          <w:p w14:paraId="7378EF98" w14:textId="77777777" w:rsidR="00A349CB" w:rsidRPr="00A349CB" w:rsidRDefault="00A349CB" w:rsidP="00A349CB">
            <w:pPr>
              <w:spacing w:before="0"/>
              <w:jc w:val="right"/>
              <w:rPr>
                <w:rFonts w:cs="Arial"/>
                <w:sz w:val="20"/>
                <w:szCs w:val="20"/>
                <w:lang w:val="sr-Latn-CS"/>
              </w:rPr>
            </w:pPr>
          </w:p>
        </w:tc>
        <w:tc>
          <w:tcPr>
            <w:tcW w:w="986" w:type="dxa"/>
            <w:vAlign w:val="center"/>
          </w:tcPr>
          <w:p w14:paraId="018C927C" w14:textId="77777777" w:rsidR="00A349CB" w:rsidRPr="00A349CB" w:rsidRDefault="00A349CB" w:rsidP="00A349CB">
            <w:pPr>
              <w:spacing w:before="0"/>
              <w:jc w:val="right"/>
              <w:rPr>
                <w:rFonts w:cs="Arial"/>
                <w:sz w:val="20"/>
                <w:szCs w:val="20"/>
                <w:lang w:val="sr-Latn-CS"/>
              </w:rPr>
            </w:pPr>
          </w:p>
        </w:tc>
      </w:tr>
      <w:tr w:rsidR="00A349CB" w:rsidRPr="00A349CB" w14:paraId="390B76A0" w14:textId="77777777" w:rsidTr="00A349CB">
        <w:trPr>
          <w:trHeight w:val="284"/>
        </w:trPr>
        <w:tc>
          <w:tcPr>
            <w:tcW w:w="708" w:type="dxa"/>
            <w:vAlign w:val="center"/>
          </w:tcPr>
          <w:p w14:paraId="04AA8F23"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1E41DF9C" w14:textId="77777777" w:rsidR="00A349CB" w:rsidRPr="00A349CB" w:rsidRDefault="00A349CB" w:rsidP="00A349CB">
            <w:pPr>
              <w:spacing w:before="0"/>
              <w:rPr>
                <w:rFonts w:cs="Arial"/>
                <w:sz w:val="20"/>
                <w:szCs w:val="20"/>
                <w:lang w:val="sr-Latn-CS"/>
              </w:rPr>
            </w:pPr>
            <w:r w:rsidRPr="00A349CB">
              <w:rPr>
                <w:rFonts w:cs="Arial"/>
                <w:sz w:val="20"/>
                <w:szCs w:val="20"/>
                <w:lang w:val="sr-Latn-CS"/>
              </w:rPr>
              <w:t>Бомбина електронска</w:t>
            </w:r>
          </w:p>
        </w:tc>
        <w:tc>
          <w:tcPr>
            <w:tcW w:w="1559" w:type="dxa"/>
            <w:vAlign w:val="center"/>
          </w:tcPr>
          <w:p w14:paraId="602C341B" w14:textId="77777777" w:rsidR="00A349CB" w:rsidRPr="00A349CB" w:rsidRDefault="00A349CB" w:rsidP="00A349CB">
            <w:pPr>
              <w:spacing w:before="0"/>
              <w:rPr>
                <w:rFonts w:cs="Arial"/>
                <w:sz w:val="20"/>
                <w:szCs w:val="20"/>
                <w:lang w:val="sr-Latn-CS"/>
              </w:rPr>
            </w:pPr>
          </w:p>
        </w:tc>
        <w:tc>
          <w:tcPr>
            <w:tcW w:w="1134" w:type="dxa"/>
            <w:vAlign w:val="center"/>
          </w:tcPr>
          <w:p w14:paraId="1AD7DC7F"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6632A67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4029E5A6" w14:textId="77777777" w:rsidR="00A349CB" w:rsidRPr="00A349CB" w:rsidRDefault="00A349CB" w:rsidP="00A349CB">
            <w:pPr>
              <w:spacing w:before="0"/>
              <w:jc w:val="right"/>
              <w:rPr>
                <w:rFonts w:cs="Arial"/>
                <w:sz w:val="20"/>
                <w:szCs w:val="20"/>
                <w:lang w:val="sr-Latn-CS"/>
              </w:rPr>
            </w:pPr>
          </w:p>
        </w:tc>
        <w:tc>
          <w:tcPr>
            <w:tcW w:w="986" w:type="dxa"/>
            <w:vAlign w:val="center"/>
          </w:tcPr>
          <w:p w14:paraId="225BDBC9" w14:textId="77777777" w:rsidR="00A349CB" w:rsidRPr="00A349CB" w:rsidRDefault="00A349CB" w:rsidP="00A349CB">
            <w:pPr>
              <w:spacing w:before="0"/>
              <w:jc w:val="right"/>
              <w:rPr>
                <w:rFonts w:cs="Arial"/>
                <w:sz w:val="20"/>
                <w:szCs w:val="20"/>
                <w:lang w:val="sr-Latn-CS"/>
              </w:rPr>
            </w:pPr>
          </w:p>
        </w:tc>
      </w:tr>
      <w:tr w:rsidR="00A349CB" w:rsidRPr="00A349CB" w14:paraId="04F26070" w14:textId="77777777" w:rsidTr="00A349CB">
        <w:trPr>
          <w:trHeight w:val="284"/>
        </w:trPr>
        <w:tc>
          <w:tcPr>
            <w:tcW w:w="708" w:type="dxa"/>
            <w:vAlign w:val="center"/>
          </w:tcPr>
          <w:p w14:paraId="07D2B258"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391081C2" w14:textId="77777777" w:rsidR="00A349CB" w:rsidRPr="00A349CB" w:rsidRDefault="00A349CB" w:rsidP="00A349CB">
            <w:pPr>
              <w:spacing w:before="0"/>
              <w:rPr>
                <w:rFonts w:cs="Arial"/>
                <w:sz w:val="20"/>
                <w:szCs w:val="20"/>
                <w:lang w:val="sr-Latn-CS"/>
              </w:rPr>
            </w:pPr>
            <w:r w:rsidRPr="00A349CB">
              <w:rPr>
                <w:rFonts w:cs="Arial"/>
                <w:sz w:val="20"/>
                <w:szCs w:val="20"/>
                <w:lang w:val="sr-Latn-CS"/>
              </w:rPr>
              <w:t>Каблови за свећице силикон</w:t>
            </w:r>
          </w:p>
        </w:tc>
        <w:tc>
          <w:tcPr>
            <w:tcW w:w="1559" w:type="dxa"/>
            <w:vAlign w:val="center"/>
          </w:tcPr>
          <w:p w14:paraId="494EB443" w14:textId="77777777" w:rsidR="00A349CB" w:rsidRPr="00A349CB" w:rsidRDefault="00A349CB" w:rsidP="00A349CB">
            <w:pPr>
              <w:spacing w:before="0"/>
              <w:rPr>
                <w:rFonts w:cs="Arial"/>
                <w:sz w:val="20"/>
                <w:szCs w:val="20"/>
                <w:lang w:val="sr-Latn-CS"/>
              </w:rPr>
            </w:pPr>
          </w:p>
        </w:tc>
        <w:tc>
          <w:tcPr>
            <w:tcW w:w="1134" w:type="dxa"/>
            <w:vAlign w:val="center"/>
          </w:tcPr>
          <w:p w14:paraId="6B663E70"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4C762F32"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6CFD6934" w14:textId="77777777" w:rsidR="00A349CB" w:rsidRPr="00A349CB" w:rsidRDefault="00A349CB" w:rsidP="00A349CB">
            <w:pPr>
              <w:spacing w:before="0"/>
              <w:jc w:val="right"/>
              <w:rPr>
                <w:rFonts w:cs="Arial"/>
                <w:sz w:val="20"/>
                <w:szCs w:val="20"/>
                <w:lang w:val="sr-Latn-CS"/>
              </w:rPr>
            </w:pPr>
          </w:p>
        </w:tc>
        <w:tc>
          <w:tcPr>
            <w:tcW w:w="986" w:type="dxa"/>
            <w:vAlign w:val="center"/>
          </w:tcPr>
          <w:p w14:paraId="50B9DA23" w14:textId="77777777" w:rsidR="00A349CB" w:rsidRPr="00A349CB" w:rsidRDefault="00A349CB" w:rsidP="00A349CB">
            <w:pPr>
              <w:spacing w:before="0"/>
              <w:jc w:val="right"/>
              <w:rPr>
                <w:rFonts w:cs="Arial"/>
                <w:sz w:val="20"/>
                <w:szCs w:val="20"/>
                <w:lang w:val="sr-Latn-CS"/>
              </w:rPr>
            </w:pPr>
          </w:p>
        </w:tc>
      </w:tr>
      <w:tr w:rsidR="00A349CB" w:rsidRPr="00A349CB" w14:paraId="60A794B1" w14:textId="77777777" w:rsidTr="00A349CB">
        <w:trPr>
          <w:trHeight w:val="284"/>
        </w:trPr>
        <w:tc>
          <w:tcPr>
            <w:tcW w:w="708" w:type="dxa"/>
            <w:vAlign w:val="center"/>
          </w:tcPr>
          <w:p w14:paraId="616A557E"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475EB471" w14:textId="77777777" w:rsidR="00A349CB" w:rsidRPr="00A349CB" w:rsidRDefault="00A349CB" w:rsidP="00A349CB">
            <w:pPr>
              <w:spacing w:before="0"/>
              <w:rPr>
                <w:rFonts w:cs="Arial"/>
                <w:sz w:val="20"/>
                <w:szCs w:val="20"/>
                <w:lang w:val="sr-Latn-CS"/>
              </w:rPr>
            </w:pPr>
            <w:r w:rsidRPr="00A349CB">
              <w:rPr>
                <w:rFonts w:cs="Arial"/>
                <w:sz w:val="20"/>
                <w:szCs w:val="20"/>
                <w:lang w:val="sr-Latn-CS"/>
              </w:rPr>
              <w:t>Филтер уља</w:t>
            </w:r>
          </w:p>
        </w:tc>
        <w:tc>
          <w:tcPr>
            <w:tcW w:w="1559" w:type="dxa"/>
            <w:vAlign w:val="center"/>
          </w:tcPr>
          <w:p w14:paraId="173D1B96" w14:textId="77777777" w:rsidR="00A349CB" w:rsidRPr="00A349CB" w:rsidRDefault="00A349CB" w:rsidP="00A349CB">
            <w:pPr>
              <w:spacing w:before="0"/>
              <w:rPr>
                <w:rFonts w:cs="Arial"/>
                <w:sz w:val="20"/>
                <w:szCs w:val="20"/>
                <w:lang w:val="sr-Latn-CS"/>
              </w:rPr>
            </w:pPr>
          </w:p>
        </w:tc>
        <w:tc>
          <w:tcPr>
            <w:tcW w:w="1134" w:type="dxa"/>
            <w:vAlign w:val="center"/>
          </w:tcPr>
          <w:p w14:paraId="1E57F660"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2F939326"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50</w:t>
            </w:r>
          </w:p>
        </w:tc>
        <w:tc>
          <w:tcPr>
            <w:tcW w:w="1144" w:type="dxa"/>
            <w:vAlign w:val="center"/>
          </w:tcPr>
          <w:p w14:paraId="4B80DD37" w14:textId="77777777" w:rsidR="00A349CB" w:rsidRPr="00A349CB" w:rsidRDefault="00A349CB" w:rsidP="00A349CB">
            <w:pPr>
              <w:spacing w:before="0"/>
              <w:jc w:val="right"/>
              <w:rPr>
                <w:rFonts w:cs="Arial"/>
                <w:sz w:val="20"/>
                <w:szCs w:val="20"/>
                <w:lang w:val="sr-Latn-CS"/>
              </w:rPr>
            </w:pPr>
          </w:p>
        </w:tc>
        <w:tc>
          <w:tcPr>
            <w:tcW w:w="986" w:type="dxa"/>
            <w:vAlign w:val="center"/>
          </w:tcPr>
          <w:p w14:paraId="29B35A9A" w14:textId="77777777" w:rsidR="00A349CB" w:rsidRPr="00A349CB" w:rsidRDefault="00A349CB" w:rsidP="00A349CB">
            <w:pPr>
              <w:spacing w:before="0"/>
              <w:jc w:val="right"/>
              <w:rPr>
                <w:rFonts w:cs="Arial"/>
                <w:sz w:val="20"/>
                <w:szCs w:val="20"/>
                <w:lang w:val="sr-Latn-CS"/>
              </w:rPr>
            </w:pPr>
          </w:p>
        </w:tc>
      </w:tr>
      <w:tr w:rsidR="00A349CB" w:rsidRPr="00A349CB" w14:paraId="7473FFC1" w14:textId="77777777" w:rsidTr="00A349CB">
        <w:trPr>
          <w:trHeight w:val="284"/>
        </w:trPr>
        <w:tc>
          <w:tcPr>
            <w:tcW w:w="708" w:type="dxa"/>
            <w:vAlign w:val="center"/>
          </w:tcPr>
          <w:p w14:paraId="180046D6"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5DAA2EDF" w14:textId="77777777" w:rsidR="00A349CB" w:rsidRPr="00A349CB" w:rsidRDefault="00A349CB" w:rsidP="00A349CB">
            <w:pPr>
              <w:spacing w:before="0"/>
              <w:rPr>
                <w:rFonts w:cs="Arial"/>
                <w:sz w:val="20"/>
                <w:szCs w:val="20"/>
                <w:lang w:val="sr-Cyrl-CS"/>
              </w:rPr>
            </w:pPr>
            <w:r w:rsidRPr="00A349CB">
              <w:rPr>
                <w:rFonts w:cs="Arial"/>
                <w:sz w:val="20"/>
                <w:szCs w:val="20"/>
                <w:lang w:val="sr-Cyrl-CS"/>
              </w:rPr>
              <w:t>Филтер ваздуха</w:t>
            </w:r>
          </w:p>
        </w:tc>
        <w:tc>
          <w:tcPr>
            <w:tcW w:w="1559" w:type="dxa"/>
            <w:vAlign w:val="center"/>
          </w:tcPr>
          <w:p w14:paraId="64D50484" w14:textId="77777777" w:rsidR="00A349CB" w:rsidRPr="00A349CB" w:rsidRDefault="00A349CB" w:rsidP="00A349CB">
            <w:pPr>
              <w:spacing w:before="0"/>
              <w:rPr>
                <w:rFonts w:cs="Arial"/>
                <w:sz w:val="20"/>
                <w:szCs w:val="20"/>
                <w:lang w:val="sr-Latn-CS"/>
              </w:rPr>
            </w:pPr>
          </w:p>
        </w:tc>
        <w:tc>
          <w:tcPr>
            <w:tcW w:w="1134" w:type="dxa"/>
            <w:vAlign w:val="center"/>
          </w:tcPr>
          <w:p w14:paraId="5B1B1E2F"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3A61CFEF"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50</w:t>
            </w:r>
          </w:p>
        </w:tc>
        <w:tc>
          <w:tcPr>
            <w:tcW w:w="1144" w:type="dxa"/>
            <w:vAlign w:val="center"/>
          </w:tcPr>
          <w:p w14:paraId="5572DC04" w14:textId="77777777" w:rsidR="00A349CB" w:rsidRPr="00A349CB" w:rsidRDefault="00A349CB" w:rsidP="00A349CB">
            <w:pPr>
              <w:spacing w:before="0"/>
              <w:jc w:val="right"/>
              <w:rPr>
                <w:rFonts w:cs="Arial"/>
                <w:sz w:val="20"/>
                <w:szCs w:val="20"/>
                <w:lang w:val="sr-Latn-CS"/>
              </w:rPr>
            </w:pPr>
          </w:p>
        </w:tc>
        <w:tc>
          <w:tcPr>
            <w:tcW w:w="986" w:type="dxa"/>
            <w:vAlign w:val="center"/>
          </w:tcPr>
          <w:p w14:paraId="326F5747" w14:textId="77777777" w:rsidR="00A349CB" w:rsidRPr="00A349CB" w:rsidRDefault="00A349CB" w:rsidP="00A349CB">
            <w:pPr>
              <w:spacing w:before="0"/>
              <w:jc w:val="right"/>
              <w:rPr>
                <w:rFonts w:cs="Arial"/>
                <w:sz w:val="20"/>
                <w:szCs w:val="20"/>
                <w:lang w:val="sr-Latn-CS"/>
              </w:rPr>
            </w:pPr>
          </w:p>
        </w:tc>
      </w:tr>
      <w:tr w:rsidR="00A349CB" w:rsidRPr="00A349CB" w14:paraId="20625BBB" w14:textId="77777777" w:rsidTr="00A349CB">
        <w:trPr>
          <w:trHeight w:val="284"/>
        </w:trPr>
        <w:tc>
          <w:tcPr>
            <w:tcW w:w="708" w:type="dxa"/>
            <w:vAlign w:val="center"/>
          </w:tcPr>
          <w:p w14:paraId="21277B76"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02B82A86" w14:textId="77777777" w:rsidR="00A349CB" w:rsidRPr="00A349CB" w:rsidRDefault="00A349CB" w:rsidP="00A349CB">
            <w:pPr>
              <w:spacing w:before="0"/>
              <w:rPr>
                <w:rFonts w:cs="Arial"/>
                <w:sz w:val="20"/>
                <w:szCs w:val="20"/>
                <w:lang w:val="sr-Cyrl-CS"/>
              </w:rPr>
            </w:pPr>
            <w:r w:rsidRPr="00A349CB">
              <w:rPr>
                <w:rFonts w:cs="Arial"/>
                <w:sz w:val="20"/>
                <w:szCs w:val="20"/>
                <w:lang w:val="sr-Latn-CS"/>
              </w:rPr>
              <w:t xml:space="preserve">Филтер горива </w:t>
            </w:r>
          </w:p>
        </w:tc>
        <w:tc>
          <w:tcPr>
            <w:tcW w:w="1559" w:type="dxa"/>
            <w:vAlign w:val="center"/>
          </w:tcPr>
          <w:p w14:paraId="6E44032F" w14:textId="77777777" w:rsidR="00A349CB" w:rsidRPr="00A349CB" w:rsidRDefault="00A349CB" w:rsidP="00A349CB">
            <w:pPr>
              <w:spacing w:before="0"/>
              <w:rPr>
                <w:rFonts w:cs="Arial"/>
                <w:sz w:val="20"/>
                <w:szCs w:val="20"/>
                <w:lang w:val="sr-Latn-CS"/>
              </w:rPr>
            </w:pPr>
          </w:p>
        </w:tc>
        <w:tc>
          <w:tcPr>
            <w:tcW w:w="1134" w:type="dxa"/>
            <w:vAlign w:val="center"/>
          </w:tcPr>
          <w:p w14:paraId="423B1E3C"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7103AD73"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352203D2" w14:textId="77777777" w:rsidR="00A349CB" w:rsidRPr="00A349CB" w:rsidRDefault="00A349CB" w:rsidP="00A349CB">
            <w:pPr>
              <w:spacing w:before="0"/>
              <w:jc w:val="right"/>
              <w:rPr>
                <w:rFonts w:cs="Arial"/>
                <w:sz w:val="20"/>
                <w:szCs w:val="20"/>
                <w:lang w:val="sr-Latn-CS"/>
              </w:rPr>
            </w:pPr>
          </w:p>
        </w:tc>
        <w:tc>
          <w:tcPr>
            <w:tcW w:w="986" w:type="dxa"/>
            <w:vAlign w:val="center"/>
          </w:tcPr>
          <w:p w14:paraId="74F9709E" w14:textId="77777777" w:rsidR="00A349CB" w:rsidRPr="00A349CB" w:rsidRDefault="00A349CB" w:rsidP="00A349CB">
            <w:pPr>
              <w:spacing w:before="0"/>
              <w:jc w:val="right"/>
              <w:rPr>
                <w:rFonts w:cs="Arial"/>
                <w:sz w:val="20"/>
                <w:szCs w:val="20"/>
                <w:lang w:val="sr-Latn-CS"/>
              </w:rPr>
            </w:pPr>
          </w:p>
        </w:tc>
      </w:tr>
      <w:tr w:rsidR="00A349CB" w:rsidRPr="00A349CB" w14:paraId="2472AC24" w14:textId="77777777" w:rsidTr="00A349CB">
        <w:trPr>
          <w:trHeight w:val="284"/>
        </w:trPr>
        <w:tc>
          <w:tcPr>
            <w:tcW w:w="708" w:type="dxa"/>
            <w:vAlign w:val="center"/>
          </w:tcPr>
          <w:p w14:paraId="7865D1FF"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75362542" w14:textId="77777777" w:rsidR="00A349CB" w:rsidRPr="00A349CB" w:rsidRDefault="00A349CB" w:rsidP="00A349CB">
            <w:pPr>
              <w:spacing w:before="0"/>
              <w:rPr>
                <w:rFonts w:cs="Arial"/>
                <w:sz w:val="20"/>
                <w:szCs w:val="20"/>
                <w:lang w:val="sr-Latn-CS"/>
              </w:rPr>
            </w:pPr>
            <w:r w:rsidRPr="00A349CB">
              <w:rPr>
                <w:rFonts w:cs="Arial"/>
                <w:sz w:val="20"/>
                <w:szCs w:val="20"/>
                <w:lang w:val="sr-Latn-CS"/>
              </w:rPr>
              <w:t>Сајла километраже</w:t>
            </w:r>
          </w:p>
        </w:tc>
        <w:tc>
          <w:tcPr>
            <w:tcW w:w="1559" w:type="dxa"/>
            <w:vAlign w:val="center"/>
          </w:tcPr>
          <w:p w14:paraId="39405E79" w14:textId="77777777" w:rsidR="00A349CB" w:rsidRPr="00A349CB" w:rsidRDefault="00A349CB" w:rsidP="00A349CB">
            <w:pPr>
              <w:spacing w:before="0"/>
              <w:rPr>
                <w:rFonts w:cs="Arial"/>
                <w:sz w:val="20"/>
                <w:szCs w:val="20"/>
                <w:lang w:val="sr-Latn-CS"/>
              </w:rPr>
            </w:pPr>
          </w:p>
        </w:tc>
        <w:tc>
          <w:tcPr>
            <w:tcW w:w="1134" w:type="dxa"/>
            <w:vAlign w:val="center"/>
          </w:tcPr>
          <w:p w14:paraId="7575076B"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25AA8E4E"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1B2218AF" w14:textId="77777777" w:rsidR="00A349CB" w:rsidRPr="00A349CB" w:rsidRDefault="00A349CB" w:rsidP="00A349CB">
            <w:pPr>
              <w:spacing w:before="0"/>
              <w:jc w:val="right"/>
              <w:rPr>
                <w:rFonts w:cs="Arial"/>
                <w:sz w:val="20"/>
                <w:szCs w:val="20"/>
                <w:lang w:val="sr-Latn-CS"/>
              </w:rPr>
            </w:pPr>
          </w:p>
        </w:tc>
        <w:tc>
          <w:tcPr>
            <w:tcW w:w="986" w:type="dxa"/>
            <w:vAlign w:val="center"/>
          </w:tcPr>
          <w:p w14:paraId="0619BCF5" w14:textId="77777777" w:rsidR="00A349CB" w:rsidRPr="00A349CB" w:rsidRDefault="00A349CB" w:rsidP="00A349CB">
            <w:pPr>
              <w:spacing w:before="0"/>
              <w:jc w:val="right"/>
              <w:rPr>
                <w:rFonts w:cs="Arial"/>
                <w:sz w:val="20"/>
                <w:szCs w:val="20"/>
                <w:lang w:val="sr-Latn-CS"/>
              </w:rPr>
            </w:pPr>
          </w:p>
        </w:tc>
      </w:tr>
      <w:tr w:rsidR="00A349CB" w:rsidRPr="00A349CB" w14:paraId="57D66FAE" w14:textId="77777777" w:rsidTr="00A349CB">
        <w:trPr>
          <w:trHeight w:val="284"/>
        </w:trPr>
        <w:tc>
          <w:tcPr>
            <w:tcW w:w="708" w:type="dxa"/>
            <w:vAlign w:val="center"/>
          </w:tcPr>
          <w:p w14:paraId="5E42B033"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3F6E8D89" w14:textId="77777777" w:rsidR="00A349CB" w:rsidRPr="00A349CB" w:rsidRDefault="00A349CB" w:rsidP="00A349CB">
            <w:pPr>
              <w:spacing w:before="0"/>
              <w:rPr>
                <w:rFonts w:cs="Arial"/>
                <w:sz w:val="20"/>
                <w:szCs w:val="20"/>
                <w:lang w:val="sr-Latn-CS"/>
              </w:rPr>
            </w:pPr>
            <w:r w:rsidRPr="00A349CB">
              <w:rPr>
                <w:rFonts w:cs="Arial"/>
                <w:sz w:val="20"/>
                <w:szCs w:val="20"/>
                <w:lang w:val="sr-Latn-CS"/>
              </w:rPr>
              <w:t>Серво апарат</w:t>
            </w:r>
          </w:p>
        </w:tc>
        <w:tc>
          <w:tcPr>
            <w:tcW w:w="1559" w:type="dxa"/>
            <w:vAlign w:val="center"/>
          </w:tcPr>
          <w:p w14:paraId="0F38A806" w14:textId="77777777" w:rsidR="00A349CB" w:rsidRPr="00A349CB" w:rsidRDefault="00A349CB" w:rsidP="00A349CB">
            <w:pPr>
              <w:spacing w:before="0"/>
              <w:rPr>
                <w:rFonts w:cs="Arial"/>
                <w:sz w:val="20"/>
                <w:szCs w:val="20"/>
                <w:lang w:val="sr-Latn-CS"/>
              </w:rPr>
            </w:pPr>
          </w:p>
        </w:tc>
        <w:tc>
          <w:tcPr>
            <w:tcW w:w="1134" w:type="dxa"/>
            <w:vAlign w:val="center"/>
          </w:tcPr>
          <w:p w14:paraId="0B92AD33"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150B27CA"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680234F1" w14:textId="77777777" w:rsidR="00A349CB" w:rsidRPr="00A349CB" w:rsidRDefault="00A349CB" w:rsidP="00A349CB">
            <w:pPr>
              <w:spacing w:before="0"/>
              <w:jc w:val="right"/>
              <w:rPr>
                <w:rFonts w:cs="Arial"/>
                <w:sz w:val="20"/>
                <w:szCs w:val="20"/>
                <w:lang w:val="sr-Latn-CS"/>
              </w:rPr>
            </w:pPr>
          </w:p>
        </w:tc>
        <w:tc>
          <w:tcPr>
            <w:tcW w:w="986" w:type="dxa"/>
            <w:vAlign w:val="center"/>
          </w:tcPr>
          <w:p w14:paraId="37B5E31C" w14:textId="77777777" w:rsidR="00A349CB" w:rsidRPr="00A349CB" w:rsidRDefault="00A349CB" w:rsidP="00A349CB">
            <w:pPr>
              <w:spacing w:before="0"/>
              <w:jc w:val="right"/>
              <w:rPr>
                <w:rFonts w:cs="Arial"/>
                <w:sz w:val="20"/>
                <w:szCs w:val="20"/>
                <w:lang w:val="sr-Latn-CS"/>
              </w:rPr>
            </w:pPr>
          </w:p>
        </w:tc>
      </w:tr>
      <w:tr w:rsidR="00A349CB" w:rsidRPr="00A349CB" w14:paraId="093569C1" w14:textId="77777777" w:rsidTr="00A349CB">
        <w:trPr>
          <w:trHeight w:val="284"/>
        </w:trPr>
        <w:tc>
          <w:tcPr>
            <w:tcW w:w="708" w:type="dxa"/>
            <w:vAlign w:val="center"/>
          </w:tcPr>
          <w:p w14:paraId="58873D20"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5740E970" w14:textId="77777777" w:rsidR="00A349CB" w:rsidRPr="00A349CB" w:rsidRDefault="00A349CB" w:rsidP="00A349CB">
            <w:pPr>
              <w:spacing w:before="0"/>
              <w:rPr>
                <w:rFonts w:cs="Arial"/>
                <w:sz w:val="20"/>
                <w:szCs w:val="20"/>
                <w:lang w:val="sr-Latn-CS"/>
              </w:rPr>
            </w:pPr>
            <w:r w:rsidRPr="00A349CB">
              <w:rPr>
                <w:rFonts w:cs="Arial"/>
                <w:sz w:val="20"/>
                <w:szCs w:val="20"/>
                <w:lang w:val="sr-Latn-CS"/>
              </w:rPr>
              <w:t>Главни кочиони цилиндар</w:t>
            </w:r>
          </w:p>
        </w:tc>
        <w:tc>
          <w:tcPr>
            <w:tcW w:w="1559" w:type="dxa"/>
            <w:vAlign w:val="center"/>
          </w:tcPr>
          <w:p w14:paraId="70484E58" w14:textId="77777777" w:rsidR="00A349CB" w:rsidRPr="00A349CB" w:rsidRDefault="00A349CB" w:rsidP="00A349CB">
            <w:pPr>
              <w:spacing w:before="0"/>
              <w:rPr>
                <w:rFonts w:cs="Arial"/>
                <w:sz w:val="20"/>
                <w:szCs w:val="20"/>
                <w:lang w:val="sr-Latn-CS"/>
              </w:rPr>
            </w:pPr>
          </w:p>
        </w:tc>
        <w:tc>
          <w:tcPr>
            <w:tcW w:w="1134" w:type="dxa"/>
            <w:vAlign w:val="center"/>
          </w:tcPr>
          <w:p w14:paraId="20F26BF3"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0F240500"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73E07B8E" w14:textId="77777777" w:rsidR="00A349CB" w:rsidRPr="00A349CB" w:rsidRDefault="00A349CB" w:rsidP="00A349CB">
            <w:pPr>
              <w:spacing w:before="0"/>
              <w:jc w:val="right"/>
              <w:rPr>
                <w:rFonts w:cs="Arial"/>
                <w:sz w:val="20"/>
                <w:szCs w:val="20"/>
                <w:lang w:val="sr-Latn-CS"/>
              </w:rPr>
            </w:pPr>
          </w:p>
        </w:tc>
        <w:tc>
          <w:tcPr>
            <w:tcW w:w="986" w:type="dxa"/>
            <w:vAlign w:val="center"/>
          </w:tcPr>
          <w:p w14:paraId="05F0FD63" w14:textId="77777777" w:rsidR="00A349CB" w:rsidRPr="00A349CB" w:rsidRDefault="00A349CB" w:rsidP="00A349CB">
            <w:pPr>
              <w:spacing w:before="0"/>
              <w:jc w:val="right"/>
              <w:rPr>
                <w:rFonts w:cs="Arial"/>
                <w:sz w:val="20"/>
                <w:szCs w:val="20"/>
                <w:lang w:val="sr-Latn-CS"/>
              </w:rPr>
            </w:pPr>
          </w:p>
        </w:tc>
      </w:tr>
      <w:tr w:rsidR="00A349CB" w:rsidRPr="00A349CB" w14:paraId="3F67F4F1" w14:textId="77777777" w:rsidTr="00A349CB">
        <w:trPr>
          <w:trHeight w:val="284"/>
        </w:trPr>
        <w:tc>
          <w:tcPr>
            <w:tcW w:w="708" w:type="dxa"/>
            <w:vAlign w:val="center"/>
          </w:tcPr>
          <w:p w14:paraId="6126B9B9"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25AFD948" w14:textId="77777777" w:rsidR="00A349CB" w:rsidRPr="00A349CB" w:rsidRDefault="00A349CB" w:rsidP="00A349CB">
            <w:pPr>
              <w:spacing w:before="0"/>
              <w:rPr>
                <w:rFonts w:cs="Arial"/>
                <w:sz w:val="20"/>
                <w:szCs w:val="20"/>
                <w:lang w:val="sr-Latn-CS"/>
              </w:rPr>
            </w:pPr>
            <w:r w:rsidRPr="00A349CB">
              <w:rPr>
                <w:rFonts w:cs="Arial"/>
                <w:sz w:val="20"/>
                <w:szCs w:val="20"/>
                <w:lang w:val="sr-Latn-CS"/>
              </w:rPr>
              <w:t>Чељусти предњег точка</w:t>
            </w:r>
          </w:p>
        </w:tc>
        <w:tc>
          <w:tcPr>
            <w:tcW w:w="1559" w:type="dxa"/>
            <w:vAlign w:val="center"/>
          </w:tcPr>
          <w:p w14:paraId="662F6849" w14:textId="77777777" w:rsidR="00A349CB" w:rsidRPr="00A349CB" w:rsidRDefault="00A349CB" w:rsidP="00A349CB">
            <w:pPr>
              <w:spacing w:before="0"/>
              <w:rPr>
                <w:rFonts w:cs="Arial"/>
                <w:sz w:val="20"/>
                <w:szCs w:val="20"/>
                <w:lang w:val="sr-Latn-CS"/>
              </w:rPr>
            </w:pPr>
          </w:p>
        </w:tc>
        <w:tc>
          <w:tcPr>
            <w:tcW w:w="1134" w:type="dxa"/>
            <w:vAlign w:val="center"/>
          </w:tcPr>
          <w:p w14:paraId="43C09D26"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4F599278"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3A54F35D" w14:textId="77777777" w:rsidR="00A349CB" w:rsidRPr="00A349CB" w:rsidRDefault="00A349CB" w:rsidP="00A349CB">
            <w:pPr>
              <w:spacing w:before="0"/>
              <w:jc w:val="right"/>
              <w:rPr>
                <w:rFonts w:cs="Arial"/>
                <w:sz w:val="20"/>
                <w:szCs w:val="20"/>
                <w:lang w:val="sr-Latn-CS"/>
              </w:rPr>
            </w:pPr>
          </w:p>
        </w:tc>
        <w:tc>
          <w:tcPr>
            <w:tcW w:w="986" w:type="dxa"/>
            <w:vAlign w:val="center"/>
          </w:tcPr>
          <w:p w14:paraId="68091498" w14:textId="77777777" w:rsidR="00A349CB" w:rsidRPr="00A349CB" w:rsidRDefault="00A349CB" w:rsidP="00A349CB">
            <w:pPr>
              <w:spacing w:before="0"/>
              <w:jc w:val="right"/>
              <w:rPr>
                <w:rFonts w:cs="Arial"/>
                <w:sz w:val="20"/>
                <w:szCs w:val="20"/>
                <w:lang w:val="sr-Latn-CS"/>
              </w:rPr>
            </w:pPr>
          </w:p>
        </w:tc>
      </w:tr>
      <w:tr w:rsidR="00A349CB" w:rsidRPr="00A349CB" w14:paraId="1B181834" w14:textId="77777777" w:rsidTr="00A349CB">
        <w:trPr>
          <w:trHeight w:val="284"/>
        </w:trPr>
        <w:tc>
          <w:tcPr>
            <w:tcW w:w="708" w:type="dxa"/>
            <w:vAlign w:val="center"/>
          </w:tcPr>
          <w:p w14:paraId="122CA6B5"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56042979" w14:textId="77777777" w:rsidR="00A349CB" w:rsidRPr="00A349CB" w:rsidRDefault="00A349CB" w:rsidP="00A349CB">
            <w:pPr>
              <w:spacing w:before="0"/>
              <w:rPr>
                <w:rFonts w:cs="Arial"/>
                <w:sz w:val="20"/>
                <w:szCs w:val="20"/>
                <w:lang w:val="sr-Latn-CS"/>
              </w:rPr>
            </w:pPr>
            <w:r w:rsidRPr="00A349CB">
              <w:rPr>
                <w:rFonts w:cs="Arial"/>
                <w:sz w:val="20"/>
                <w:szCs w:val="20"/>
                <w:lang w:val="sr-Latn-CS"/>
              </w:rPr>
              <w:t>Диск точка</w:t>
            </w:r>
          </w:p>
        </w:tc>
        <w:tc>
          <w:tcPr>
            <w:tcW w:w="1559" w:type="dxa"/>
            <w:vAlign w:val="center"/>
          </w:tcPr>
          <w:p w14:paraId="78B7D7E0" w14:textId="77777777" w:rsidR="00A349CB" w:rsidRPr="00A349CB" w:rsidRDefault="00A349CB" w:rsidP="00A349CB">
            <w:pPr>
              <w:spacing w:before="0"/>
              <w:rPr>
                <w:rFonts w:cs="Arial"/>
                <w:sz w:val="20"/>
                <w:szCs w:val="20"/>
                <w:lang w:val="sr-Latn-CS"/>
              </w:rPr>
            </w:pPr>
          </w:p>
        </w:tc>
        <w:tc>
          <w:tcPr>
            <w:tcW w:w="1134" w:type="dxa"/>
            <w:vAlign w:val="center"/>
          </w:tcPr>
          <w:p w14:paraId="3FE1B32C"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50A37022"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29119754" w14:textId="77777777" w:rsidR="00A349CB" w:rsidRPr="00A349CB" w:rsidRDefault="00A349CB" w:rsidP="00A349CB">
            <w:pPr>
              <w:spacing w:before="0"/>
              <w:jc w:val="right"/>
              <w:rPr>
                <w:rFonts w:cs="Arial"/>
                <w:sz w:val="20"/>
                <w:szCs w:val="20"/>
                <w:lang w:val="sr-Latn-CS"/>
              </w:rPr>
            </w:pPr>
          </w:p>
        </w:tc>
        <w:tc>
          <w:tcPr>
            <w:tcW w:w="986" w:type="dxa"/>
            <w:vAlign w:val="center"/>
          </w:tcPr>
          <w:p w14:paraId="22E7363A" w14:textId="77777777" w:rsidR="00A349CB" w:rsidRPr="00A349CB" w:rsidRDefault="00A349CB" w:rsidP="00A349CB">
            <w:pPr>
              <w:spacing w:before="0"/>
              <w:jc w:val="right"/>
              <w:rPr>
                <w:rFonts w:cs="Arial"/>
                <w:sz w:val="20"/>
                <w:szCs w:val="20"/>
                <w:lang w:val="sr-Latn-CS"/>
              </w:rPr>
            </w:pPr>
          </w:p>
        </w:tc>
      </w:tr>
      <w:tr w:rsidR="00A349CB" w:rsidRPr="00A349CB" w14:paraId="56E7BDD8" w14:textId="77777777" w:rsidTr="00A349CB">
        <w:trPr>
          <w:trHeight w:val="284"/>
        </w:trPr>
        <w:tc>
          <w:tcPr>
            <w:tcW w:w="708" w:type="dxa"/>
            <w:vAlign w:val="center"/>
          </w:tcPr>
          <w:p w14:paraId="06654129"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75817332" w14:textId="77777777" w:rsidR="00A349CB" w:rsidRPr="00A349CB" w:rsidRDefault="00A349CB" w:rsidP="00A349CB">
            <w:pPr>
              <w:spacing w:before="0"/>
              <w:rPr>
                <w:rFonts w:cs="Arial"/>
                <w:sz w:val="20"/>
                <w:szCs w:val="20"/>
                <w:lang w:val="sr-Latn-CS"/>
              </w:rPr>
            </w:pPr>
            <w:r w:rsidRPr="00A349CB">
              <w:rPr>
                <w:rFonts w:cs="Arial"/>
                <w:sz w:val="20"/>
                <w:szCs w:val="20"/>
                <w:lang w:val="sr-Latn-CS"/>
              </w:rPr>
              <w:t>Диск плочице</w:t>
            </w:r>
          </w:p>
        </w:tc>
        <w:tc>
          <w:tcPr>
            <w:tcW w:w="1559" w:type="dxa"/>
            <w:vAlign w:val="center"/>
          </w:tcPr>
          <w:p w14:paraId="022D32F0" w14:textId="77777777" w:rsidR="00A349CB" w:rsidRPr="00A349CB" w:rsidRDefault="00A349CB" w:rsidP="00A349CB">
            <w:pPr>
              <w:spacing w:before="0"/>
              <w:rPr>
                <w:rFonts w:cs="Arial"/>
                <w:sz w:val="20"/>
                <w:szCs w:val="20"/>
                <w:lang w:val="sr-Latn-CS"/>
              </w:rPr>
            </w:pPr>
          </w:p>
        </w:tc>
        <w:tc>
          <w:tcPr>
            <w:tcW w:w="1134" w:type="dxa"/>
            <w:vAlign w:val="center"/>
          </w:tcPr>
          <w:p w14:paraId="1B07D8B6" w14:textId="77777777" w:rsidR="00A349CB" w:rsidRPr="00A349CB" w:rsidRDefault="00A349CB" w:rsidP="00A349CB">
            <w:pPr>
              <w:spacing w:before="0"/>
              <w:jc w:val="center"/>
              <w:rPr>
                <w:rFonts w:cs="Arial"/>
                <w:sz w:val="20"/>
                <w:szCs w:val="20"/>
              </w:rPr>
            </w:pPr>
            <w:r w:rsidRPr="00A349CB">
              <w:rPr>
                <w:rFonts w:cs="Arial"/>
                <w:sz w:val="20"/>
                <w:szCs w:val="20"/>
                <w:lang w:val="sr-Cyrl-CS"/>
              </w:rPr>
              <w:t>гар</w:t>
            </w:r>
          </w:p>
        </w:tc>
        <w:tc>
          <w:tcPr>
            <w:tcW w:w="1981" w:type="dxa"/>
            <w:vAlign w:val="center"/>
          </w:tcPr>
          <w:p w14:paraId="17118874"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30</w:t>
            </w:r>
          </w:p>
        </w:tc>
        <w:tc>
          <w:tcPr>
            <w:tcW w:w="1144" w:type="dxa"/>
            <w:vAlign w:val="center"/>
          </w:tcPr>
          <w:p w14:paraId="16AC7574" w14:textId="77777777" w:rsidR="00A349CB" w:rsidRPr="00A349CB" w:rsidRDefault="00A349CB" w:rsidP="00A349CB">
            <w:pPr>
              <w:spacing w:before="0"/>
              <w:jc w:val="right"/>
              <w:rPr>
                <w:rFonts w:cs="Arial"/>
                <w:sz w:val="20"/>
                <w:szCs w:val="20"/>
                <w:lang w:val="sr-Latn-CS"/>
              </w:rPr>
            </w:pPr>
          </w:p>
        </w:tc>
        <w:tc>
          <w:tcPr>
            <w:tcW w:w="986" w:type="dxa"/>
            <w:vAlign w:val="center"/>
          </w:tcPr>
          <w:p w14:paraId="7122962A" w14:textId="77777777" w:rsidR="00A349CB" w:rsidRPr="00A349CB" w:rsidRDefault="00A349CB" w:rsidP="00A349CB">
            <w:pPr>
              <w:spacing w:before="0"/>
              <w:jc w:val="right"/>
              <w:rPr>
                <w:rFonts w:cs="Arial"/>
                <w:sz w:val="20"/>
                <w:szCs w:val="20"/>
                <w:lang w:val="sr-Latn-CS"/>
              </w:rPr>
            </w:pPr>
          </w:p>
        </w:tc>
      </w:tr>
      <w:tr w:rsidR="00A349CB" w:rsidRPr="00A349CB" w14:paraId="3B92E4F9" w14:textId="77777777" w:rsidTr="00A349CB">
        <w:trPr>
          <w:trHeight w:val="284"/>
        </w:trPr>
        <w:tc>
          <w:tcPr>
            <w:tcW w:w="708" w:type="dxa"/>
            <w:vAlign w:val="center"/>
          </w:tcPr>
          <w:p w14:paraId="136AF996"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09F5BB79" w14:textId="77777777" w:rsidR="00A349CB" w:rsidRPr="00A349CB" w:rsidRDefault="00A349CB" w:rsidP="00A349CB">
            <w:pPr>
              <w:spacing w:before="0"/>
              <w:rPr>
                <w:rFonts w:cs="Arial"/>
                <w:sz w:val="20"/>
                <w:szCs w:val="20"/>
                <w:lang w:val="sr-Latn-CS"/>
              </w:rPr>
            </w:pPr>
            <w:r w:rsidRPr="00A349CB">
              <w:rPr>
                <w:rFonts w:cs="Arial"/>
                <w:sz w:val="20"/>
                <w:szCs w:val="20"/>
                <w:lang w:val="sr-Latn-CS"/>
              </w:rPr>
              <w:t>Цилиндар задњег точка</w:t>
            </w:r>
          </w:p>
        </w:tc>
        <w:tc>
          <w:tcPr>
            <w:tcW w:w="1559" w:type="dxa"/>
            <w:vAlign w:val="center"/>
          </w:tcPr>
          <w:p w14:paraId="3325CB7A" w14:textId="77777777" w:rsidR="00A349CB" w:rsidRPr="00A349CB" w:rsidRDefault="00A349CB" w:rsidP="00A349CB">
            <w:pPr>
              <w:spacing w:before="0"/>
              <w:rPr>
                <w:rFonts w:cs="Arial"/>
                <w:sz w:val="20"/>
                <w:szCs w:val="20"/>
                <w:lang w:val="sr-Latn-CS"/>
              </w:rPr>
            </w:pPr>
          </w:p>
        </w:tc>
        <w:tc>
          <w:tcPr>
            <w:tcW w:w="1134" w:type="dxa"/>
            <w:vAlign w:val="center"/>
          </w:tcPr>
          <w:p w14:paraId="4BFBDBD7"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182D9CC0"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30</w:t>
            </w:r>
          </w:p>
        </w:tc>
        <w:tc>
          <w:tcPr>
            <w:tcW w:w="1144" w:type="dxa"/>
            <w:vAlign w:val="center"/>
          </w:tcPr>
          <w:p w14:paraId="28E33CD4" w14:textId="77777777" w:rsidR="00A349CB" w:rsidRPr="00A349CB" w:rsidRDefault="00A349CB" w:rsidP="00A349CB">
            <w:pPr>
              <w:spacing w:before="0"/>
              <w:jc w:val="right"/>
              <w:rPr>
                <w:rFonts w:cs="Arial"/>
                <w:sz w:val="20"/>
                <w:szCs w:val="20"/>
                <w:lang w:val="sr-Latn-CS"/>
              </w:rPr>
            </w:pPr>
          </w:p>
        </w:tc>
        <w:tc>
          <w:tcPr>
            <w:tcW w:w="986" w:type="dxa"/>
            <w:vAlign w:val="center"/>
          </w:tcPr>
          <w:p w14:paraId="30A16B01" w14:textId="77777777" w:rsidR="00A349CB" w:rsidRPr="00A349CB" w:rsidRDefault="00A349CB" w:rsidP="00A349CB">
            <w:pPr>
              <w:spacing w:before="0"/>
              <w:jc w:val="right"/>
              <w:rPr>
                <w:rFonts w:cs="Arial"/>
                <w:sz w:val="20"/>
                <w:szCs w:val="20"/>
                <w:lang w:val="sr-Latn-CS"/>
              </w:rPr>
            </w:pPr>
          </w:p>
        </w:tc>
      </w:tr>
      <w:tr w:rsidR="00A349CB" w:rsidRPr="00A349CB" w14:paraId="0AC22290" w14:textId="77777777" w:rsidTr="00A349CB">
        <w:trPr>
          <w:trHeight w:val="284"/>
        </w:trPr>
        <w:tc>
          <w:tcPr>
            <w:tcW w:w="708" w:type="dxa"/>
            <w:vAlign w:val="center"/>
          </w:tcPr>
          <w:p w14:paraId="0D66F59C"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41E90A49" w14:textId="77777777" w:rsidR="00A349CB" w:rsidRPr="00A349CB" w:rsidRDefault="00A349CB" w:rsidP="00A349CB">
            <w:pPr>
              <w:spacing w:before="0"/>
              <w:rPr>
                <w:rFonts w:cs="Arial"/>
                <w:sz w:val="20"/>
                <w:szCs w:val="20"/>
                <w:lang w:val="sr-Latn-CS"/>
              </w:rPr>
            </w:pPr>
            <w:r w:rsidRPr="00A349CB">
              <w:rPr>
                <w:rFonts w:cs="Arial"/>
                <w:sz w:val="20"/>
                <w:szCs w:val="20"/>
                <w:lang w:val="sr-Latn-CS"/>
              </w:rPr>
              <w:t>Пакнови</w:t>
            </w:r>
          </w:p>
        </w:tc>
        <w:tc>
          <w:tcPr>
            <w:tcW w:w="1559" w:type="dxa"/>
            <w:vAlign w:val="center"/>
          </w:tcPr>
          <w:p w14:paraId="243C573B" w14:textId="77777777" w:rsidR="00A349CB" w:rsidRPr="00A349CB" w:rsidRDefault="00A349CB" w:rsidP="00A349CB">
            <w:pPr>
              <w:spacing w:before="0"/>
              <w:rPr>
                <w:rFonts w:cs="Arial"/>
                <w:sz w:val="20"/>
                <w:szCs w:val="20"/>
                <w:lang w:val="sr-Latn-CS"/>
              </w:rPr>
            </w:pPr>
          </w:p>
        </w:tc>
        <w:tc>
          <w:tcPr>
            <w:tcW w:w="1134" w:type="dxa"/>
            <w:vAlign w:val="center"/>
          </w:tcPr>
          <w:p w14:paraId="39EB3B90" w14:textId="77777777" w:rsidR="00A349CB" w:rsidRPr="00A349CB" w:rsidRDefault="00A349CB" w:rsidP="00A349CB">
            <w:pPr>
              <w:spacing w:before="0"/>
              <w:jc w:val="center"/>
              <w:rPr>
                <w:rFonts w:cs="Arial"/>
                <w:sz w:val="20"/>
                <w:szCs w:val="20"/>
              </w:rPr>
            </w:pPr>
            <w:r w:rsidRPr="00A349CB">
              <w:rPr>
                <w:rFonts w:cs="Arial"/>
                <w:sz w:val="20"/>
                <w:szCs w:val="20"/>
                <w:lang w:val="sr-Cyrl-CS"/>
              </w:rPr>
              <w:t>гар</w:t>
            </w:r>
          </w:p>
        </w:tc>
        <w:tc>
          <w:tcPr>
            <w:tcW w:w="1981" w:type="dxa"/>
            <w:vAlign w:val="center"/>
          </w:tcPr>
          <w:p w14:paraId="1058E7F2"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20</w:t>
            </w:r>
          </w:p>
        </w:tc>
        <w:tc>
          <w:tcPr>
            <w:tcW w:w="1144" w:type="dxa"/>
            <w:vAlign w:val="center"/>
          </w:tcPr>
          <w:p w14:paraId="3DC6E038" w14:textId="77777777" w:rsidR="00A349CB" w:rsidRPr="00A349CB" w:rsidRDefault="00A349CB" w:rsidP="00A349CB">
            <w:pPr>
              <w:spacing w:before="0"/>
              <w:jc w:val="right"/>
              <w:rPr>
                <w:rFonts w:cs="Arial"/>
                <w:sz w:val="20"/>
                <w:szCs w:val="20"/>
                <w:lang w:val="sr-Latn-CS"/>
              </w:rPr>
            </w:pPr>
          </w:p>
        </w:tc>
        <w:tc>
          <w:tcPr>
            <w:tcW w:w="986" w:type="dxa"/>
            <w:vAlign w:val="center"/>
          </w:tcPr>
          <w:p w14:paraId="11948BC1" w14:textId="77777777" w:rsidR="00A349CB" w:rsidRPr="00A349CB" w:rsidRDefault="00A349CB" w:rsidP="00A349CB">
            <w:pPr>
              <w:spacing w:before="0"/>
              <w:jc w:val="right"/>
              <w:rPr>
                <w:rFonts w:cs="Arial"/>
                <w:sz w:val="20"/>
                <w:szCs w:val="20"/>
                <w:lang w:val="sr-Latn-CS"/>
              </w:rPr>
            </w:pPr>
          </w:p>
        </w:tc>
      </w:tr>
      <w:tr w:rsidR="00A349CB" w:rsidRPr="00A349CB" w14:paraId="72AA0B0F" w14:textId="77777777" w:rsidTr="00A349CB">
        <w:trPr>
          <w:trHeight w:val="284"/>
        </w:trPr>
        <w:tc>
          <w:tcPr>
            <w:tcW w:w="708" w:type="dxa"/>
            <w:vAlign w:val="center"/>
          </w:tcPr>
          <w:p w14:paraId="54B4B1AC"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3310F8A4" w14:textId="77777777" w:rsidR="00A349CB" w:rsidRPr="00A349CB" w:rsidRDefault="00A349CB" w:rsidP="00A349CB">
            <w:pPr>
              <w:spacing w:before="0"/>
              <w:rPr>
                <w:rFonts w:cs="Arial"/>
                <w:sz w:val="20"/>
                <w:szCs w:val="20"/>
                <w:lang w:val="sr-Latn-CS"/>
              </w:rPr>
            </w:pPr>
            <w:r w:rsidRPr="00A349CB">
              <w:rPr>
                <w:rFonts w:cs="Arial"/>
                <w:sz w:val="20"/>
                <w:szCs w:val="20"/>
                <w:lang w:val="sr-Latn-CS"/>
              </w:rPr>
              <w:t>Добош</w:t>
            </w:r>
          </w:p>
        </w:tc>
        <w:tc>
          <w:tcPr>
            <w:tcW w:w="1559" w:type="dxa"/>
            <w:vAlign w:val="center"/>
          </w:tcPr>
          <w:p w14:paraId="2D1F674C" w14:textId="77777777" w:rsidR="00A349CB" w:rsidRPr="00A349CB" w:rsidRDefault="00A349CB" w:rsidP="00A349CB">
            <w:pPr>
              <w:spacing w:before="0"/>
              <w:rPr>
                <w:rFonts w:cs="Arial"/>
                <w:sz w:val="20"/>
                <w:szCs w:val="20"/>
                <w:lang w:val="sr-Latn-CS"/>
              </w:rPr>
            </w:pPr>
          </w:p>
        </w:tc>
        <w:tc>
          <w:tcPr>
            <w:tcW w:w="1134" w:type="dxa"/>
            <w:vAlign w:val="center"/>
          </w:tcPr>
          <w:p w14:paraId="28CA9F89"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005704D8"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25617D2E" w14:textId="77777777" w:rsidR="00A349CB" w:rsidRPr="00A349CB" w:rsidRDefault="00A349CB" w:rsidP="00A349CB">
            <w:pPr>
              <w:spacing w:before="0"/>
              <w:jc w:val="right"/>
              <w:rPr>
                <w:rFonts w:cs="Arial"/>
                <w:sz w:val="20"/>
                <w:szCs w:val="20"/>
                <w:lang w:val="sr-Latn-CS"/>
              </w:rPr>
            </w:pPr>
          </w:p>
        </w:tc>
        <w:tc>
          <w:tcPr>
            <w:tcW w:w="986" w:type="dxa"/>
            <w:vAlign w:val="center"/>
          </w:tcPr>
          <w:p w14:paraId="280C15B8" w14:textId="77777777" w:rsidR="00A349CB" w:rsidRPr="00A349CB" w:rsidRDefault="00A349CB" w:rsidP="00A349CB">
            <w:pPr>
              <w:spacing w:before="0"/>
              <w:jc w:val="right"/>
              <w:rPr>
                <w:rFonts w:cs="Arial"/>
                <w:sz w:val="20"/>
                <w:szCs w:val="20"/>
                <w:lang w:val="sr-Latn-CS"/>
              </w:rPr>
            </w:pPr>
          </w:p>
        </w:tc>
      </w:tr>
      <w:tr w:rsidR="00A349CB" w:rsidRPr="00A349CB" w14:paraId="1FCF3BBE" w14:textId="77777777" w:rsidTr="00A349CB">
        <w:trPr>
          <w:trHeight w:val="284"/>
        </w:trPr>
        <w:tc>
          <w:tcPr>
            <w:tcW w:w="708" w:type="dxa"/>
            <w:vAlign w:val="center"/>
          </w:tcPr>
          <w:p w14:paraId="007728C7"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7664042D" w14:textId="77777777" w:rsidR="00A349CB" w:rsidRPr="00A349CB" w:rsidRDefault="00A349CB" w:rsidP="00A349CB">
            <w:pPr>
              <w:spacing w:before="0"/>
              <w:rPr>
                <w:rFonts w:cs="Arial"/>
                <w:sz w:val="20"/>
                <w:szCs w:val="20"/>
                <w:lang w:val="sr-Latn-CS"/>
              </w:rPr>
            </w:pPr>
            <w:r w:rsidRPr="00A349CB">
              <w:rPr>
                <w:rFonts w:cs="Arial"/>
                <w:sz w:val="20"/>
                <w:szCs w:val="20"/>
                <w:lang w:val="sr-Latn-CS"/>
              </w:rPr>
              <w:t>Цев кочница</w:t>
            </w:r>
          </w:p>
        </w:tc>
        <w:tc>
          <w:tcPr>
            <w:tcW w:w="1559" w:type="dxa"/>
            <w:vAlign w:val="center"/>
          </w:tcPr>
          <w:p w14:paraId="760120CA" w14:textId="77777777" w:rsidR="00A349CB" w:rsidRPr="00A349CB" w:rsidRDefault="00A349CB" w:rsidP="00A349CB">
            <w:pPr>
              <w:spacing w:before="0"/>
              <w:rPr>
                <w:rFonts w:cs="Arial"/>
                <w:sz w:val="20"/>
                <w:szCs w:val="20"/>
                <w:lang w:val="sr-Latn-CS"/>
              </w:rPr>
            </w:pPr>
          </w:p>
        </w:tc>
        <w:tc>
          <w:tcPr>
            <w:tcW w:w="1134" w:type="dxa"/>
            <w:vAlign w:val="center"/>
          </w:tcPr>
          <w:p w14:paraId="2453E716"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41D4FAA7"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20</w:t>
            </w:r>
          </w:p>
        </w:tc>
        <w:tc>
          <w:tcPr>
            <w:tcW w:w="1144" w:type="dxa"/>
            <w:vAlign w:val="center"/>
          </w:tcPr>
          <w:p w14:paraId="22A0B355" w14:textId="77777777" w:rsidR="00A349CB" w:rsidRPr="00A349CB" w:rsidRDefault="00A349CB" w:rsidP="00A349CB">
            <w:pPr>
              <w:spacing w:before="0"/>
              <w:jc w:val="right"/>
              <w:rPr>
                <w:rFonts w:cs="Arial"/>
                <w:sz w:val="20"/>
                <w:szCs w:val="20"/>
                <w:lang w:val="sr-Latn-CS"/>
              </w:rPr>
            </w:pPr>
          </w:p>
        </w:tc>
        <w:tc>
          <w:tcPr>
            <w:tcW w:w="986" w:type="dxa"/>
            <w:vAlign w:val="center"/>
          </w:tcPr>
          <w:p w14:paraId="0A0C957B" w14:textId="77777777" w:rsidR="00A349CB" w:rsidRPr="00A349CB" w:rsidRDefault="00A349CB" w:rsidP="00A349CB">
            <w:pPr>
              <w:spacing w:before="0"/>
              <w:jc w:val="right"/>
              <w:rPr>
                <w:rFonts w:cs="Arial"/>
                <w:sz w:val="20"/>
                <w:szCs w:val="20"/>
                <w:lang w:val="sr-Latn-CS"/>
              </w:rPr>
            </w:pPr>
          </w:p>
        </w:tc>
      </w:tr>
      <w:tr w:rsidR="00A349CB" w:rsidRPr="00A349CB" w14:paraId="452F410A" w14:textId="77777777" w:rsidTr="00A349CB">
        <w:trPr>
          <w:trHeight w:val="284"/>
        </w:trPr>
        <w:tc>
          <w:tcPr>
            <w:tcW w:w="708" w:type="dxa"/>
            <w:vAlign w:val="center"/>
          </w:tcPr>
          <w:p w14:paraId="6C33BA5E"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178199E4" w14:textId="77777777" w:rsidR="00A349CB" w:rsidRPr="00A349CB" w:rsidRDefault="00A349CB" w:rsidP="00A349CB">
            <w:pPr>
              <w:spacing w:before="0"/>
              <w:rPr>
                <w:rFonts w:cs="Arial"/>
                <w:sz w:val="20"/>
                <w:szCs w:val="20"/>
                <w:lang w:val="sr-Cyrl-CS"/>
              </w:rPr>
            </w:pPr>
            <w:r w:rsidRPr="00A349CB">
              <w:rPr>
                <w:rFonts w:cs="Arial"/>
                <w:sz w:val="20"/>
                <w:szCs w:val="20"/>
                <w:lang w:val="sr-Cyrl-CS"/>
              </w:rPr>
              <w:t>Црево кочница</w:t>
            </w:r>
          </w:p>
        </w:tc>
        <w:tc>
          <w:tcPr>
            <w:tcW w:w="1559" w:type="dxa"/>
            <w:vAlign w:val="center"/>
          </w:tcPr>
          <w:p w14:paraId="61F98F7A" w14:textId="77777777" w:rsidR="00A349CB" w:rsidRPr="00A349CB" w:rsidRDefault="00A349CB" w:rsidP="00A349CB">
            <w:pPr>
              <w:spacing w:before="0"/>
              <w:rPr>
                <w:rFonts w:cs="Arial"/>
                <w:sz w:val="20"/>
                <w:szCs w:val="20"/>
                <w:lang w:val="sr-Latn-CS"/>
              </w:rPr>
            </w:pPr>
          </w:p>
        </w:tc>
        <w:tc>
          <w:tcPr>
            <w:tcW w:w="1134" w:type="dxa"/>
            <w:vAlign w:val="center"/>
          </w:tcPr>
          <w:p w14:paraId="3E021862"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716E3201"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2B81385E" w14:textId="77777777" w:rsidR="00A349CB" w:rsidRPr="00A349CB" w:rsidRDefault="00A349CB" w:rsidP="00A349CB">
            <w:pPr>
              <w:spacing w:before="0"/>
              <w:jc w:val="right"/>
              <w:rPr>
                <w:rFonts w:cs="Arial"/>
                <w:sz w:val="20"/>
                <w:szCs w:val="20"/>
                <w:lang w:val="sr-Latn-CS"/>
              </w:rPr>
            </w:pPr>
          </w:p>
        </w:tc>
        <w:tc>
          <w:tcPr>
            <w:tcW w:w="986" w:type="dxa"/>
            <w:vAlign w:val="center"/>
          </w:tcPr>
          <w:p w14:paraId="175C261F" w14:textId="77777777" w:rsidR="00A349CB" w:rsidRPr="00A349CB" w:rsidRDefault="00A349CB" w:rsidP="00A349CB">
            <w:pPr>
              <w:spacing w:before="0"/>
              <w:jc w:val="right"/>
              <w:rPr>
                <w:rFonts w:cs="Arial"/>
                <w:sz w:val="20"/>
                <w:szCs w:val="20"/>
                <w:lang w:val="sr-Latn-CS"/>
              </w:rPr>
            </w:pPr>
          </w:p>
        </w:tc>
      </w:tr>
      <w:tr w:rsidR="00A349CB" w:rsidRPr="00A349CB" w14:paraId="7B75AC52" w14:textId="77777777" w:rsidTr="00A349CB">
        <w:trPr>
          <w:trHeight w:val="284"/>
        </w:trPr>
        <w:tc>
          <w:tcPr>
            <w:tcW w:w="708" w:type="dxa"/>
            <w:vAlign w:val="center"/>
          </w:tcPr>
          <w:p w14:paraId="40DEE4F0"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4201AFE4" w14:textId="77777777" w:rsidR="00A349CB" w:rsidRPr="00A349CB" w:rsidRDefault="00A349CB" w:rsidP="00A349CB">
            <w:pPr>
              <w:spacing w:before="0"/>
              <w:rPr>
                <w:rFonts w:cs="Arial"/>
                <w:sz w:val="20"/>
                <w:szCs w:val="20"/>
                <w:lang w:val="sr-Cyrl-CS"/>
              </w:rPr>
            </w:pPr>
            <w:r w:rsidRPr="00A349CB">
              <w:rPr>
                <w:rFonts w:cs="Arial"/>
                <w:sz w:val="20"/>
                <w:szCs w:val="20"/>
                <w:lang w:val="sr-Cyrl-CS"/>
              </w:rPr>
              <w:t>Сет квачила  Е-5</w:t>
            </w:r>
          </w:p>
        </w:tc>
        <w:tc>
          <w:tcPr>
            <w:tcW w:w="1559" w:type="dxa"/>
            <w:vAlign w:val="center"/>
          </w:tcPr>
          <w:p w14:paraId="55C59C76" w14:textId="77777777" w:rsidR="00A349CB" w:rsidRPr="00A349CB" w:rsidRDefault="00A349CB" w:rsidP="00A349CB">
            <w:pPr>
              <w:spacing w:before="0"/>
              <w:rPr>
                <w:rFonts w:cs="Arial"/>
                <w:sz w:val="20"/>
                <w:szCs w:val="20"/>
                <w:lang w:val="sr-Latn-CS"/>
              </w:rPr>
            </w:pPr>
          </w:p>
        </w:tc>
        <w:tc>
          <w:tcPr>
            <w:tcW w:w="1134" w:type="dxa"/>
            <w:vAlign w:val="center"/>
          </w:tcPr>
          <w:p w14:paraId="19104485"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20215A24"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3A8BD6EB" w14:textId="77777777" w:rsidR="00A349CB" w:rsidRPr="00A349CB" w:rsidRDefault="00A349CB" w:rsidP="00A349CB">
            <w:pPr>
              <w:spacing w:before="0"/>
              <w:jc w:val="right"/>
              <w:rPr>
                <w:rFonts w:cs="Arial"/>
                <w:sz w:val="20"/>
                <w:szCs w:val="20"/>
                <w:lang w:val="sr-Latn-CS"/>
              </w:rPr>
            </w:pPr>
          </w:p>
        </w:tc>
        <w:tc>
          <w:tcPr>
            <w:tcW w:w="986" w:type="dxa"/>
            <w:vAlign w:val="center"/>
          </w:tcPr>
          <w:p w14:paraId="21C0C5EC" w14:textId="77777777" w:rsidR="00A349CB" w:rsidRPr="00A349CB" w:rsidRDefault="00A349CB" w:rsidP="00A349CB">
            <w:pPr>
              <w:spacing w:before="0"/>
              <w:jc w:val="right"/>
              <w:rPr>
                <w:rFonts w:cs="Arial"/>
                <w:sz w:val="20"/>
                <w:szCs w:val="20"/>
                <w:lang w:val="sr-Latn-CS"/>
              </w:rPr>
            </w:pPr>
          </w:p>
        </w:tc>
      </w:tr>
      <w:tr w:rsidR="00A349CB" w:rsidRPr="00A349CB" w14:paraId="5F218A27" w14:textId="77777777" w:rsidTr="00A349CB">
        <w:trPr>
          <w:trHeight w:val="284"/>
        </w:trPr>
        <w:tc>
          <w:tcPr>
            <w:tcW w:w="708" w:type="dxa"/>
            <w:vAlign w:val="center"/>
          </w:tcPr>
          <w:p w14:paraId="6C60D1D4"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595E9E96" w14:textId="77777777" w:rsidR="00A349CB" w:rsidRPr="00A349CB" w:rsidRDefault="00A349CB" w:rsidP="00A349CB">
            <w:pPr>
              <w:spacing w:before="0"/>
              <w:rPr>
                <w:rFonts w:cs="Arial"/>
                <w:sz w:val="20"/>
                <w:szCs w:val="20"/>
                <w:lang w:val="sr-Cyrl-CS"/>
              </w:rPr>
            </w:pPr>
            <w:r w:rsidRPr="00A349CB">
              <w:rPr>
                <w:rFonts w:cs="Arial"/>
                <w:sz w:val="20"/>
                <w:szCs w:val="20"/>
                <w:lang w:val="sr-Cyrl-CS"/>
              </w:rPr>
              <w:t>Замајац Е-5</w:t>
            </w:r>
          </w:p>
        </w:tc>
        <w:tc>
          <w:tcPr>
            <w:tcW w:w="1559" w:type="dxa"/>
            <w:vAlign w:val="center"/>
          </w:tcPr>
          <w:p w14:paraId="1DF6C1FA" w14:textId="77777777" w:rsidR="00A349CB" w:rsidRPr="00A349CB" w:rsidRDefault="00A349CB" w:rsidP="00A349CB">
            <w:pPr>
              <w:spacing w:before="0"/>
              <w:rPr>
                <w:rFonts w:cs="Arial"/>
                <w:sz w:val="20"/>
                <w:szCs w:val="20"/>
                <w:lang w:val="sr-Latn-CS"/>
              </w:rPr>
            </w:pPr>
          </w:p>
        </w:tc>
        <w:tc>
          <w:tcPr>
            <w:tcW w:w="1134" w:type="dxa"/>
            <w:vAlign w:val="center"/>
          </w:tcPr>
          <w:p w14:paraId="1E7C535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2296CB76"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0E083BF2" w14:textId="77777777" w:rsidR="00A349CB" w:rsidRPr="00A349CB" w:rsidRDefault="00A349CB" w:rsidP="00A349CB">
            <w:pPr>
              <w:spacing w:before="0"/>
              <w:jc w:val="right"/>
              <w:rPr>
                <w:rFonts w:cs="Arial"/>
                <w:sz w:val="20"/>
                <w:szCs w:val="20"/>
                <w:lang w:val="sr-Latn-CS"/>
              </w:rPr>
            </w:pPr>
          </w:p>
        </w:tc>
        <w:tc>
          <w:tcPr>
            <w:tcW w:w="986" w:type="dxa"/>
            <w:vAlign w:val="center"/>
          </w:tcPr>
          <w:p w14:paraId="6CF070BA" w14:textId="77777777" w:rsidR="00A349CB" w:rsidRPr="00A349CB" w:rsidRDefault="00A349CB" w:rsidP="00A349CB">
            <w:pPr>
              <w:spacing w:before="0"/>
              <w:jc w:val="right"/>
              <w:rPr>
                <w:rFonts w:cs="Arial"/>
                <w:sz w:val="20"/>
                <w:szCs w:val="20"/>
                <w:lang w:val="sr-Latn-CS"/>
              </w:rPr>
            </w:pPr>
          </w:p>
        </w:tc>
      </w:tr>
      <w:tr w:rsidR="00A349CB" w:rsidRPr="00A349CB" w14:paraId="6613ED1C" w14:textId="77777777" w:rsidTr="00A349CB">
        <w:trPr>
          <w:trHeight w:val="284"/>
        </w:trPr>
        <w:tc>
          <w:tcPr>
            <w:tcW w:w="708" w:type="dxa"/>
            <w:vAlign w:val="center"/>
          </w:tcPr>
          <w:p w14:paraId="24BDDA4E"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226C978A" w14:textId="77777777" w:rsidR="00A349CB" w:rsidRPr="00A349CB" w:rsidRDefault="00A349CB" w:rsidP="00A349CB">
            <w:pPr>
              <w:spacing w:before="0"/>
              <w:rPr>
                <w:rFonts w:cs="Arial"/>
                <w:sz w:val="20"/>
                <w:szCs w:val="20"/>
                <w:lang w:val="sr-Latn-CS"/>
              </w:rPr>
            </w:pPr>
            <w:r w:rsidRPr="00A349CB">
              <w:rPr>
                <w:rFonts w:cs="Arial"/>
                <w:sz w:val="20"/>
                <w:szCs w:val="20"/>
                <w:lang w:val="sr-Latn-CS"/>
              </w:rPr>
              <w:t>Пети кочиони цилиндар</w:t>
            </w:r>
          </w:p>
        </w:tc>
        <w:tc>
          <w:tcPr>
            <w:tcW w:w="1559" w:type="dxa"/>
            <w:vAlign w:val="center"/>
          </w:tcPr>
          <w:p w14:paraId="3AFE3B43" w14:textId="77777777" w:rsidR="00A349CB" w:rsidRPr="00A349CB" w:rsidRDefault="00A349CB" w:rsidP="00A349CB">
            <w:pPr>
              <w:spacing w:before="0"/>
              <w:rPr>
                <w:rFonts w:cs="Arial"/>
                <w:sz w:val="20"/>
                <w:szCs w:val="20"/>
                <w:lang w:val="sr-Latn-CS"/>
              </w:rPr>
            </w:pPr>
          </w:p>
        </w:tc>
        <w:tc>
          <w:tcPr>
            <w:tcW w:w="1134" w:type="dxa"/>
            <w:vAlign w:val="center"/>
          </w:tcPr>
          <w:p w14:paraId="463440AC"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5DA1DD53"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25B4A700" w14:textId="77777777" w:rsidR="00A349CB" w:rsidRPr="00A349CB" w:rsidRDefault="00A349CB" w:rsidP="00A349CB">
            <w:pPr>
              <w:spacing w:before="0"/>
              <w:jc w:val="right"/>
              <w:rPr>
                <w:rFonts w:cs="Arial"/>
                <w:sz w:val="20"/>
                <w:szCs w:val="20"/>
                <w:lang w:val="sr-Latn-CS"/>
              </w:rPr>
            </w:pPr>
          </w:p>
        </w:tc>
        <w:tc>
          <w:tcPr>
            <w:tcW w:w="986" w:type="dxa"/>
            <w:vAlign w:val="center"/>
          </w:tcPr>
          <w:p w14:paraId="1E77696B" w14:textId="77777777" w:rsidR="00A349CB" w:rsidRPr="00A349CB" w:rsidRDefault="00A349CB" w:rsidP="00A349CB">
            <w:pPr>
              <w:spacing w:before="0"/>
              <w:jc w:val="right"/>
              <w:rPr>
                <w:rFonts w:cs="Arial"/>
                <w:sz w:val="20"/>
                <w:szCs w:val="20"/>
                <w:lang w:val="sr-Latn-CS"/>
              </w:rPr>
            </w:pPr>
          </w:p>
        </w:tc>
      </w:tr>
      <w:tr w:rsidR="00A349CB" w:rsidRPr="00A349CB" w14:paraId="769883A7" w14:textId="77777777" w:rsidTr="00A349CB">
        <w:trPr>
          <w:trHeight w:val="284"/>
        </w:trPr>
        <w:tc>
          <w:tcPr>
            <w:tcW w:w="708" w:type="dxa"/>
            <w:vAlign w:val="center"/>
          </w:tcPr>
          <w:p w14:paraId="257C30B4"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28652197" w14:textId="77777777" w:rsidR="00A349CB" w:rsidRPr="00A349CB" w:rsidRDefault="00A349CB" w:rsidP="00A349CB">
            <w:pPr>
              <w:spacing w:before="0"/>
              <w:rPr>
                <w:rFonts w:cs="Arial"/>
                <w:sz w:val="20"/>
                <w:szCs w:val="20"/>
                <w:lang w:val="sr-Latn-CS"/>
              </w:rPr>
            </w:pPr>
            <w:r w:rsidRPr="00A349CB">
              <w:rPr>
                <w:rFonts w:cs="Arial"/>
                <w:sz w:val="20"/>
                <w:szCs w:val="20"/>
                <w:lang w:val="sr-Latn-CS"/>
              </w:rPr>
              <w:t>Сајла ручне</w:t>
            </w:r>
          </w:p>
        </w:tc>
        <w:tc>
          <w:tcPr>
            <w:tcW w:w="1559" w:type="dxa"/>
            <w:vAlign w:val="center"/>
          </w:tcPr>
          <w:p w14:paraId="4AC65A2C" w14:textId="77777777" w:rsidR="00A349CB" w:rsidRPr="00A349CB" w:rsidRDefault="00A349CB" w:rsidP="00A349CB">
            <w:pPr>
              <w:spacing w:before="0"/>
              <w:rPr>
                <w:rFonts w:cs="Arial"/>
                <w:sz w:val="20"/>
                <w:szCs w:val="20"/>
                <w:lang w:val="sr-Latn-CS"/>
              </w:rPr>
            </w:pPr>
          </w:p>
        </w:tc>
        <w:tc>
          <w:tcPr>
            <w:tcW w:w="1134" w:type="dxa"/>
            <w:vAlign w:val="center"/>
          </w:tcPr>
          <w:p w14:paraId="367E2C4B"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2175F8B6"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20</w:t>
            </w:r>
          </w:p>
        </w:tc>
        <w:tc>
          <w:tcPr>
            <w:tcW w:w="1144" w:type="dxa"/>
            <w:vAlign w:val="center"/>
          </w:tcPr>
          <w:p w14:paraId="45D33230" w14:textId="77777777" w:rsidR="00A349CB" w:rsidRPr="00A349CB" w:rsidRDefault="00A349CB" w:rsidP="00A349CB">
            <w:pPr>
              <w:spacing w:before="0"/>
              <w:jc w:val="right"/>
              <w:rPr>
                <w:rFonts w:cs="Arial"/>
                <w:sz w:val="20"/>
                <w:szCs w:val="20"/>
                <w:lang w:val="sr-Latn-CS"/>
              </w:rPr>
            </w:pPr>
          </w:p>
        </w:tc>
        <w:tc>
          <w:tcPr>
            <w:tcW w:w="986" w:type="dxa"/>
            <w:vAlign w:val="center"/>
          </w:tcPr>
          <w:p w14:paraId="52392DA2" w14:textId="77777777" w:rsidR="00A349CB" w:rsidRPr="00A349CB" w:rsidRDefault="00A349CB" w:rsidP="00A349CB">
            <w:pPr>
              <w:spacing w:before="0"/>
              <w:jc w:val="right"/>
              <w:rPr>
                <w:rFonts w:cs="Arial"/>
                <w:sz w:val="20"/>
                <w:szCs w:val="20"/>
                <w:lang w:val="sr-Latn-CS"/>
              </w:rPr>
            </w:pPr>
          </w:p>
        </w:tc>
      </w:tr>
      <w:tr w:rsidR="00A349CB" w:rsidRPr="00A349CB" w14:paraId="0B7DC803" w14:textId="77777777" w:rsidTr="00A349CB">
        <w:trPr>
          <w:trHeight w:val="284"/>
        </w:trPr>
        <w:tc>
          <w:tcPr>
            <w:tcW w:w="708" w:type="dxa"/>
            <w:vAlign w:val="center"/>
          </w:tcPr>
          <w:p w14:paraId="53FF9BC5"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1007C962" w14:textId="77777777" w:rsidR="00A349CB" w:rsidRPr="00A349CB" w:rsidRDefault="00A349CB" w:rsidP="00A349CB">
            <w:pPr>
              <w:spacing w:before="0"/>
              <w:rPr>
                <w:rFonts w:cs="Arial"/>
                <w:sz w:val="20"/>
                <w:szCs w:val="20"/>
                <w:lang w:val="sr-Cyrl-CS"/>
              </w:rPr>
            </w:pPr>
            <w:r w:rsidRPr="00A349CB">
              <w:rPr>
                <w:rFonts w:cs="Arial"/>
                <w:sz w:val="20"/>
                <w:szCs w:val="20"/>
                <w:lang w:val="sr-Cyrl-CS"/>
              </w:rPr>
              <w:t>Потезна сајла ручице ручне</w:t>
            </w:r>
          </w:p>
        </w:tc>
        <w:tc>
          <w:tcPr>
            <w:tcW w:w="1559" w:type="dxa"/>
            <w:vAlign w:val="center"/>
          </w:tcPr>
          <w:p w14:paraId="15C56EE6" w14:textId="77777777" w:rsidR="00A349CB" w:rsidRPr="00A349CB" w:rsidRDefault="00A349CB" w:rsidP="00A349CB">
            <w:pPr>
              <w:spacing w:before="0"/>
              <w:rPr>
                <w:rFonts w:cs="Arial"/>
                <w:sz w:val="20"/>
                <w:szCs w:val="20"/>
                <w:lang w:val="sr-Latn-CS"/>
              </w:rPr>
            </w:pPr>
          </w:p>
        </w:tc>
        <w:tc>
          <w:tcPr>
            <w:tcW w:w="1134" w:type="dxa"/>
            <w:vAlign w:val="center"/>
          </w:tcPr>
          <w:p w14:paraId="523C2D2B"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699DACA0"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60F46671" w14:textId="77777777" w:rsidR="00A349CB" w:rsidRPr="00A349CB" w:rsidRDefault="00A349CB" w:rsidP="00A349CB">
            <w:pPr>
              <w:spacing w:before="0"/>
              <w:jc w:val="right"/>
              <w:rPr>
                <w:rFonts w:cs="Arial"/>
                <w:sz w:val="20"/>
                <w:szCs w:val="20"/>
                <w:lang w:val="sr-Latn-CS"/>
              </w:rPr>
            </w:pPr>
          </w:p>
        </w:tc>
        <w:tc>
          <w:tcPr>
            <w:tcW w:w="986" w:type="dxa"/>
            <w:vAlign w:val="center"/>
          </w:tcPr>
          <w:p w14:paraId="1B0AE19B" w14:textId="77777777" w:rsidR="00A349CB" w:rsidRPr="00A349CB" w:rsidRDefault="00A349CB" w:rsidP="00A349CB">
            <w:pPr>
              <w:spacing w:before="0"/>
              <w:jc w:val="right"/>
              <w:rPr>
                <w:rFonts w:cs="Arial"/>
                <w:sz w:val="20"/>
                <w:szCs w:val="20"/>
                <w:lang w:val="sr-Latn-CS"/>
              </w:rPr>
            </w:pPr>
          </w:p>
        </w:tc>
      </w:tr>
      <w:tr w:rsidR="00A349CB" w:rsidRPr="00A349CB" w14:paraId="56E74477" w14:textId="77777777" w:rsidTr="00A349CB">
        <w:trPr>
          <w:trHeight w:val="284"/>
        </w:trPr>
        <w:tc>
          <w:tcPr>
            <w:tcW w:w="708" w:type="dxa"/>
            <w:vAlign w:val="center"/>
          </w:tcPr>
          <w:p w14:paraId="736EC040"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7AD25B0C" w14:textId="77777777" w:rsidR="00A349CB" w:rsidRPr="00A349CB" w:rsidRDefault="00A349CB" w:rsidP="00A349CB">
            <w:pPr>
              <w:spacing w:before="0"/>
              <w:rPr>
                <w:rFonts w:cs="Arial"/>
                <w:sz w:val="20"/>
                <w:szCs w:val="20"/>
                <w:lang w:val="sr-Latn-CS"/>
              </w:rPr>
            </w:pPr>
            <w:r w:rsidRPr="00A349CB">
              <w:rPr>
                <w:rFonts w:cs="Arial"/>
                <w:sz w:val="20"/>
                <w:szCs w:val="20"/>
                <w:lang w:val="sr-Latn-CS"/>
              </w:rPr>
              <w:t>Ручица ручне кочнице</w:t>
            </w:r>
          </w:p>
        </w:tc>
        <w:tc>
          <w:tcPr>
            <w:tcW w:w="1559" w:type="dxa"/>
            <w:vAlign w:val="center"/>
          </w:tcPr>
          <w:p w14:paraId="72FBC8AD" w14:textId="77777777" w:rsidR="00A349CB" w:rsidRPr="00A349CB" w:rsidRDefault="00A349CB" w:rsidP="00A349CB">
            <w:pPr>
              <w:spacing w:before="0"/>
              <w:rPr>
                <w:rFonts w:cs="Arial"/>
                <w:sz w:val="20"/>
                <w:szCs w:val="20"/>
                <w:lang w:val="sr-Latn-CS"/>
              </w:rPr>
            </w:pPr>
          </w:p>
        </w:tc>
        <w:tc>
          <w:tcPr>
            <w:tcW w:w="1134" w:type="dxa"/>
            <w:vAlign w:val="center"/>
          </w:tcPr>
          <w:p w14:paraId="404E95A6"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21CFE470"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3F7B5C14" w14:textId="77777777" w:rsidR="00A349CB" w:rsidRPr="00A349CB" w:rsidRDefault="00A349CB" w:rsidP="00A349CB">
            <w:pPr>
              <w:spacing w:before="0"/>
              <w:jc w:val="right"/>
              <w:rPr>
                <w:rFonts w:cs="Arial"/>
                <w:sz w:val="20"/>
                <w:szCs w:val="20"/>
                <w:lang w:val="sr-Latn-CS"/>
              </w:rPr>
            </w:pPr>
          </w:p>
        </w:tc>
        <w:tc>
          <w:tcPr>
            <w:tcW w:w="986" w:type="dxa"/>
            <w:vAlign w:val="center"/>
          </w:tcPr>
          <w:p w14:paraId="7A88385D" w14:textId="77777777" w:rsidR="00A349CB" w:rsidRPr="00A349CB" w:rsidRDefault="00A349CB" w:rsidP="00A349CB">
            <w:pPr>
              <w:spacing w:before="0"/>
              <w:jc w:val="right"/>
              <w:rPr>
                <w:rFonts w:cs="Arial"/>
                <w:sz w:val="20"/>
                <w:szCs w:val="20"/>
                <w:lang w:val="sr-Latn-CS"/>
              </w:rPr>
            </w:pPr>
          </w:p>
        </w:tc>
      </w:tr>
      <w:tr w:rsidR="00A349CB" w:rsidRPr="00A349CB" w14:paraId="6144097F" w14:textId="77777777" w:rsidTr="00A349CB">
        <w:trPr>
          <w:trHeight w:val="284"/>
        </w:trPr>
        <w:tc>
          <w:tcPr>
            <w:tcW w:w="708" w:type="dxa"/>
            <w:vAlign w:val="center"/>
          </w:tcPr>
          <w:p w14:paraId="013A6CAA"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39676AA8" w14:textId="77777777" w:rsidR="00A349CB" w:rsidRPr="00A349CB" w:rsidRDefault="00A349CB" w:rsidP="00A349CB">
            <w:pPr>
              <w:spacing w:before="0"/>
              <w:rPr>
                <w:rFonts w:cs="Arial"/>
                <w:sz w:val="20"/>
                <w:szCs w:val="20"/>
                <w:lang w:val="sr-Latn-CS"/>
              </w:rPr>
            </w:pPr>
            <w:r w:rsidRPr="00A349CB">
              <w:rPr>
                <w:rFonts w:cs="Arial"/>
                <w:sz w:val="20"/>
                <w:szCs w:val="20"/>
                <w:lang w:val="sr-Latn-CS"/>
              </w:rPr>
              <w:t>Кугла горња</w:t>
            </w:r>
          </w:p>
        </w:tc>
        <w:tc>
          <w:tcPr>
            <w:tcW w:w="1559" w:type="dxa"/>
            <w:vAlign w:val="center"/>
          </w:tcPr>
          <w:p w14:paraId="4F739203" w14:textId="77777777" w:rsidR="00A349CB" w:rsidRPr="00A349CB" w:rsidRDefault="00A349CB" w:rsidP="00A349CB">
            <w:pPr>
              <w:spacing w:before="0"/>
              <w:rPr>
                <w:rFonts w:cs="Arial"/>
                <w:sz w:val="20"/>
                <w:szCs w:val="20"/>
                <w:lang w:val="sr-Latn-CS"/>
              </w:rPr>
            </w:pPr>
          </w:p>
        </w:tc>
        <w:tc>
          <w:tcPr>
            <w:tcW w:w="1134" w:type="dxa"/>
            <w:vAlign w:val="center"/>
          </w:tcPr>
          <w:p w14:paraId="1FB5605F"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0C3EE9D7"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30</w:t>
            </w:r>
          </w:p>
        </w:tc>
        <w:tc>
          <w:tcPr>
            <w:tcW w:w="1144" w:type="dxa"/>
            <w:vAlign w:val="center"/>
          </w:tcPr>
          <w:p w14:paraId="649DA1F6" w14:textId="77777777" w:rsidR="00A349CB" w:rsidRPr="00A349CB" w:rsidRDefault="00A349CB" w:rsidP="00A349CB">
            <w:pPr>
              <w:spacing w:before="0"/>
              <w:jc w:val="right"/>
              <w:rPr>
                <w:rFonts w:cs="Arial"/>
                <w:sz w:val="20"/>
                <w:szCs w:val="20"/>
                <w:lang w:val="sr-Latn-CS"/>
              </w:rPr>
            </w:pPr>
          </w:p>
        </w:tc>
        <w:tc>
          <w:tcPr>
            <w:tcW w:w="986" w:type="dxa"/>
            <w:vAlign w:val="center"/>
          </w:tcPr>
          <w:p w14:paraId="0E5B57CD" w14:textId="77777777" w:rsidR="00A349CB" w:rsidRPr="00A349CB" w:rsidRDefault="00A349CB" w:rsidP="00A349CB">
            <w:pPr>
              <w:spacing w:before="0"/>
              <w:jc w:val="right"/>
              <w:rPr>
                <w:rFonts w:cs="Arial"/>
                <w:sz w:val="20"/>
                <w:szCs w:val="20"/>
                <w:lang w:val="sr-Latn-CS"/>
              </w:rPr>
            </w:pPr>
          </w:p>
        </w:tc>
      </w:tr>
      <w:tr w:rsidR="00A349CB" w:rsidRPr="00A349CB" w14:paraId="12B63FCE" w14:textId="77777777" w:rsidTr="00A349CB">
        <w:trPr>
          <w:trHeight w:val="284"/>
        </w:trPr>
        <w:tc>
          <w:tcPr>
            <w:tcW w:w="708" w:type="dxa"/>
            <w:vAlign w:val="center"/>
          </w:tcPr>
          <w:p w14:paraId="0A2D258E"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010678F4" w14:textId="77777777" w:rsidR="00A349CB" w:rsidRPr="00A349CB" w:rsidRDefault="00A349CB" w:rsidP="00A349CB">
            <w:pPr>
              <w:spacing w:before="0"/>
              <w:rPr>
                <w:rFonts w:cs="Arial"/>
                <w:sz w:val="20"/>
                <w:szCs w:val="20"/>
                <w:lang w:val="sr-Latn-CS"/>
              </w:rPr>
            </w:pPr>
            <w:r w:rsidRPr="00A349CB">
              <w:rPr>
                <w:rFonts w:cs="Arial"/>
                <w:sz w:val="20"/>
                <w:szCs w:val="20"/>
                <w:lang w:val="sr-Latn-CS"/>
              </w:rPr>
              <w:t>Кугла доња</w:t>
            </w:r>
          </w:p>
        </w:tc>
        <w:tc>
          <w:tcPr>
            <w:tcW w:w="1559" w:type="dxa"/>
            <w:vAlign w:val="center"/>
          </w:tcPr>
          <w:p w14:paraId="705ADD3D" w14:textId="77777777" w:rsidR="00A349CB" w:rsidRPr="00A349CB" w:rsidRDefault="00A349CB" w:rsidP="00A349CB">
            <w:pPr>
              <w:spacing w:before="0"/>
              <w:rPr>
                <w:rFonts w:cs="Arial"/>
                <w:sz w:val="20"/>
                <w:szCs w:val="20"/>
                <w:lang w:val="sr-Latn-CS"/>
              </w:rPr>
            </w:pPr>
          </w:p>
        </w:tc>
        <w:tc>
          <w:tcPr>
            <w:tcW w:w="1134" w:type="dxa"/>
            <w:vAlign w:val="center"/>
          </w:tcPr>
          <w:p w14:paraId="68E65AA1"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682FC666"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30</w:t>
            </w:r>
          </w:p>
        </w:tc>
        <w:tc>
          <w:tcPr>
            <w:tcW w:w="1144" w:type="dxa"/>
            <w:vAlign w:val="center"/>
          </w:tcPr>
          <w:p w14:paraId="0BDB3730" w14:textId="77777777" w:rsidR="00A349CB" w:rsidRPr="00A349CB" w:rsidRDefault="00A349CB" w:rsidP="00A349CB">
            <w:pPr>
              <w:spacing w:before="0"/>
              <w:jc w:val="right"/>
              <w:rPr>
                <w:rFonts w:cs="Arial"/>
                <w:sz w:val="20"/>
                <w:szCs w:val="20"/>
                <w:lang w:val="sr-Latn-CS"/>
              </w:rPr>
            </w:pPr>
          </w:p>
        </w:tc>
        <w:tc>
          <w:tcPr>
            <w:tcW w:w="986" w:type="dxa"/>
            <w:vAlign w:val="center"/>
          </w:tcPr>
          <w:p w14:paraId="73E0D0C6" w14:textId="77777777" w:rsidR="00A349CB" w:rsidRPr="00A349CB" w:rsidRDefault="00A349CB" w:rsidP="00A349CB">
            <w:pPr>
              <w:spacing w:before="0"/>
              <w:jc w:val="right"/>
              <w:rPr>
                <w:rFonts w:cs="Arial"/>
                <w:sz w:val="20"/>
                <w:szCs w:val="20"/>
                <w:lang w:val="sr-Latn-CS"/>
              </w:rPr>
            </w:pPr>
          </w:p>
        </w:tc>
      </w:tr>
      <w:tr w:rsidR="00A349CB" w:rsidRPr="00A349CB" w14:paraId="35C9C7CA" w14:textId="77777777" w:rsidTr="00A349CB">
        <w:trPr>
          <w:trHeight w:val="284"/>
        </w:trPr>
        <w:tc>
          <w:tcPr>
            <w:tcW w:w="708" w:type="dxa"/>
            <w:vAlign w:val="center"/>
          </w:tcPr>
          <w:p w14:paraId="74BA8FAF"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34272236" w14:textId="77777777" w:rsidR="00A349CB" w:rsidRPr="00A349CB" w:rsidRDefault="00A349CB" w:rsidP="00A349CB">
            <w:pPr>
              <w:spacing w:before="0"/>
              <w:rPr>
                <w:rFonts w:cs="Arial"/>
                <w:sz w:val="20"/>
                <w:szCs w:val="20"/>
                <w:lang w:val="sr-Latn-CS"/>
              </w:rPr>
            </w:pPr>
            <w:r w:rsidRPr="00A349CB">
              <w:rPr>
                <w:rFonts w:cs="Arial"/>
                <w:sz w:val="20"/>
                <w:szCs w:val="20"/>
                <w:lang w:val="sr-Latn-CS"/>
              </w:rPr>
              <w:t>Крај споне дужи</w:t>
            </w:r>
          </w:p>
        </w:tc>
        <w:tc>
          <w:tcPr>
            <w:tcW w:w="1559" w:type="dxa"/>
            <w:vAlign w:val="center"/>
          </w:tcPr>
          <w:p w14:paraId="5C585259" w14:textId="77777777" w:rsidR="00A349CB" w:rsidRPr="00A349CB" w:rsidRDefault="00A349CB" w:rsidP="00A349CB">
            <w:pPr>
              <w:spacing w:before="0"/>
              <w:rPr>
                <w:rFonts w:cs="Arial"/>
                <w:sz w:val="20"/>
                <w:szCs w:val="20"/>
                <w:lang w:val="sr-Latn-CS"/>
              </w:rPr>
            </w:pPr>
          </w:p>
        </w:tc>
        <w:tc>
          <w:tcPr>
            <w:tcW w:w="1134" w:type="dxa"/>
            <w:vAlign w:val="center"/>
          </w:tcPr>
          <w:p w14:paraId="435C0D47"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3D763AAE"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20</w:t>
            </w:r>
          </w:p>
        </w:tc>
        <w:tc>
          <w:tcPr>
            <w:tcW w:w="1144" w:type="dxa"/>
            <w:vAlign w:val="center"/>
          </w:tcPr>
          <w:p w14:paraId="7BB5EF89" w14:textId="77777777" w:rsidR="00A349CB" w:rsidRPr="00A349CB" w:rsidRDefault="00A349CB" w:rsidP="00A349CB">
            <w:pPr>
              <w:spacing w:before="0"/>
              <w:jc w:val="right"/>
              <w:rPr>
                <w:rFonts w:cs="Arial"/>
                <w:sz w:val="20"/>
                <w:szCs w:val="20"/>
                <w:lang w:val="sr-Latn-CS"/>
              </w:rPr>
            </w:pPr>
          </w:p>
        </w:tc>
        <w:tc>
          <w:tcPr>
            <w:tcW w:w="986" w:type="dxa"/>
            <w:vAlign w:val="center"/>
          </w:tcPr>
          <w:p w14:paraId="0DB3622B" w14:textId="77777777" w:rsidR="00A349CB" w:rsidRPr="00A349CB" w:rsidRDefault="00A349CB" w:rsidP="00A349CB">
            <w:pPr>
              <w:spacing w:before="0"/>
              <w:jc w:val="right"/>
              <w:rPr>
                <w:rFonts w:cs="Arial"/>
                <w:sz w:val="20"/>
                <w:szCs w:val="20"/>
                <w:lang w:val="sr-Latn-CS"/>
              </w:rPr>
            </w:pPr>
          </w:p>
        </w:tc>
      </w:tr>
      <w:tr w:rsidR="00A349CB" w:rsidRPr="00A349CB" w14:paraId="587EFF7A" w14:textId="77777777" w:rsidTr="00A349CB">
        <w:trPr>
          <w:trHeight w:val="284"/>
        </w:trPr>
        <w:tc>
          <w:tcPr>
            <w:tcW w:w="708" w:type="dxa"/>
            <w:vAlign w:val="center"/>
          </w:tcPr>
          <w:p w14:paraId="190264C1"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0BE007D3" w14:textId="77777777" w:rsidR="00A349CB" w:rsidRPr="00A349CB" w:rsidRDefault="00A349CB" w:rsidP="00A349CB">
            <w:pPr>
              <w:spacing w:before="0"/>
              <w:rPr>
                <w:rFonts w:cs="Arial"/>
                <w:sz w:val="20"/>
                <w:szCs w:val="20"/>
                <w:lang w:val="sr-Latn-CS"/>
              </w:rPr>
            </w:pPr>
            <w:r w:rsidRPr="00A349CB">
              <w:rPr>
                <w:rFonts w:cs="Arial"/>
                <w:sz w:val="20"/>
                <w:szCs w:val="20"/>
                <w:lang w:val="sr-Latn-CS"/>
              </w:rPr>
              <w:t>Крај споне краћи</w:t>
            </w:r>
          </w:p>
        </w:tc>
        <w:tc>
          <w:tcPr>
            <w:tcW w:w="1559" w:type="dxa"/>
            <w:vAlign w:val="center"/>
          </w:tcPr>
          <w:p w14:paraId="2C98D69C" w14:textId="77777777" w:rsidR="00A349CB" w:rsidRPr="00A349CB" w:rsidRDefault="00A349CB" w:rsidP="00A349CB">
            <w:pPr>
              <w:spacing w:before="0"/>
              <w:rPr>
                <w:rFonts w:cs="Arial"/>
                <w:sz w:val="20"/>
                <w:szCs w:val="20"/>
                <w:lang w:val="sr-Latn-CS"/>
              </w:rPr>
            </w:pPr>
          </w:p>
        </w:tc>
        <w:tc>
          <w:tcPr>
            <w:tcW w:w="1134" w:type="dxa"/>
            <w:vAlign w:val="center"/>
          </w:tcPr>
          <w:p w14:paraId="7E6DF7E8"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5BCC8C4C"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20</w:t>
            </w:r>
          </w:p>
        </w:tc>
        <w:tc>
          <w:tcPr>
            <w:tcW w:w="1144" w:type="dxa"/>
            <w:vAlign w:val="center"/>
          </w:tcPr>
          <w:p w14:paraId="512F13C1" w14:textId="77777777" w:rsidR="00A349CB" w:rsidRPr="00A349CB" w:rsidRDefault="00A349CB" w:rsidP="00A349CB">
            <w:pPr>
              <w:spacing w:before="0"/>
              <w:jc w:val="right"/>
              <w:rPr>
                <w:rFonts w:cs="Arial"/>
                <w:sz w:val="20"/>
                <w:szCs w:val="20"/>
                <w:lang w:val="sr-Latn-CS"/>
              </w:rPr>
            </w:pPr>
          </w:p>
        </w:tc>
        <w:tc>
          <w:tcPr>
            <w:tcW w:w="986" w:type="dxa"/>
            <w:vAlign w:val="center"/>
          </w:tcPr>
          <w:p w14:paraId="1615AC48" w14:textId="77777777" w:rsidR="00A349CB" w:rsidRPr="00A349CB" w:rsidRDefault="00A349CB" w:rsidP="00A349CB">
            <w:pPr>
              <w:spacing w:before="0"/>
              <w:jc w:val="right"/>
              <w:rPr>
                <w:rFonts w:cs="Arial"/>
                <w:sz w:val="20"/>
                <w:szCs w:val="20"/>
                <w:lang w:val="sr-Latn-CS"/>
              </w:rPr>
            </w:pPr>
          </w:p>
        </w:tc>
      </w:tr>
      <w:tr w:rsidR="00A349CB" w:rsidRPr="00A349CB" w14:paraId="0C26778B" w14:textId="77777777" w:rsidTr="00A349CB">
        <w:trPr>
          <w:trHeight w:val="284"/>
        </w:trPr>
        <w:tc>
          <w:tcPr>
            <w:tcW w:w="708" w:type="dxa"/>
            <w:vAlign w:val="center"/>
          </w:tcPr>
          <w:p w14:paraId="1B1BC370"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13256A8B" w14:textId="77777777" w:rsidR="00A349CB" w:rsidRPr="00A349CB" w:rsidRDefault="00A349CB" w:rsidP="00A349CB">
            <w:pPr>
              <w:spacing w:before="0"/>
              <w:rPr>
                <w:rFonts w:cs="Arial"/>
                <w:sz w:val="20"/>
                <w:szCs w:val="20"/>
                <w:lang w:val="sr-Latn-CS"/>
              </w:rPr>
            </w:pPr>
            <w:r w:rsidRPr="00A349CB">
              <w:rPr>
                <w:rFonts w:cs="Arial"/>
                <w:sz w:val="20"/>
                <w:szCs w:val="20"/>
                <w:lang w:val="sr-Latn-CS"/>
              </w:rPr>
              <w:t>Централна спона</w:t>
            </w:r>
          </w:p>
        </w:tc>
        <w:tc>
          <w:tcPr>
            <w:tcW w:w="1559" w:type="dxa"/>
            <w:vAlign w:val="center"/>
          </w:tcPr>
          <w:p w14:paraId="1D751B95" w14:textId="77777777" w:rsidR="00A349CB" w:rsidRPr="00A349CB" w:rsidRDefault="00A349CB" w:rsidP="00A349CB">
            <w:pPr>
              <w:spacing w:before="0"/>
              <w:rPr>
                <w:rFonts w:cs="Arial"/>
                <w:sz w:val="20"/>
                <w:szCs w:val="20"/>
                <w:lang w:val="sr-Latn-CS"/>
              </w:rPr>
            </w:pPr>
          </w:p>
        </w:tc>
        <w:tc>
          <w:tcPr>
            <w:tcW w:w="1134" w:type="dxa"/>
            <w:vAlign w:val="center"/>
          </w:tcPr>
          <w:p w14:paraId="30AFE8BD"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67806AAE"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4489951D" w14:textId="77777777" w:rsidR="00A349CB" w:rsidRPr="00A349CB" w:rsidRDefault="00A349CB" w:rsidP="00A349CB">
            <w:pPr>
              <w:spacing w:before="0"/>
              <w:jc w:val="right"/>
              <w:rPr>
                <w:rFonts w:cs="Arial"/>
                <w:sz w:val="20"/>
                <w:szCs w:val="20"/>
                <w:lang w:val="sr-Latn-CS"/>
              </w:rPr>
            </w:pPr>
          </w:p>
        </w:tc>
        <w:tc>
          <w:tcPr>
            <w:tcW w:w="986" w:type="dxa"/>
            <w:vAlign w:val="center"/>
          </w:tcPr>
          <w:p w14:paraId="6D2A55B2" w14:textId="77777777" w:rsidR="00A349CB" w:rsidRPr="00A349CB" w:rsidRDefault="00A349CB" w:rsidP="00A349CB">
            <w:pPr>
              <w:spacing w:before="0"/>
              <w:jc w:val="right"/>
              <w:rPr>
                <w:rFonts w:cs="Arial"/>
                <w:sz w:val="20"/>
                <w:szCs w:val="20"/>
                <w:lang w:val="sr-Latn-CS"/>
              </w:rPr>
            </w:pPr>
          </w:p>
        </w:tc>
      </w:tr>
      <w:tr w:rsidR="00A349CB" w:rsidRPr="00A349CB" w14:paraId="3D177A36" w14:textId="77777777" w:rsidTr="00A349CB">
        <w:trPr>
          <w:trHeight w:val="284"/>
        </w:trPr>
        <w:tc>
          <w:tcPr>
            <w:tcW w:w="708" w:type="dxa"/>
            <w:vAlign w:val="center"/>
          </w:tcPr>
          <w:p w14:paraId="3AC4B5EF"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278472A2" w14:textId="77777777" w:rsidR="00A349CB" w:rsidRPr="00A349CB" w:rsidRDefault="00A349CB" w:rsidP="00A349CB">
            <w:pPr>
              <w:spacing w:before="0"/>
              <w:rPr>
                <w:rFonts w:cs="Arial"/>
                <w:sz w:val="20"/>
                <w:szCs w:val="20"/>
                <w:lang w:val="sr-Latn-CS"/>
              </w:rPr>
            </w:pPr>
            <w:r w:rsidRPr="00A349CB">
              <w:rPr>
                <w:rFonts w:cs="Arial"/>
                <w:sz w:val="20"/>
                <w:szCs w:val="20"/>
                <w:lang w:val="sr-Latn-CS"/>
              </w:rPr>
              <w:t>Носач спона</w:t>
            </w:r>
          </w:p>
        </w:tc>
        <w:tc>
          <w:tcPr>
            <w:tcW w:w="1559" w:type="dxa"/>
            <w:vAlign w:val="center"/>
          </w:tcPr>
          <w:p w14:paraId="1F2E7E68" w14:textId="77777777" w:rsidR="00A349CB" w:rsidRPr="00A349CB" w:rsidRDefault="00A349CB" w:rsidP="00A349CB">
            <w:pPr>
              <w:spacing w:before="0"/>
              <w:rPr>
                <w:rFonts w:cs="Arial"/>
                <w:sz w:val="20"/>
                <w:szCs w:val="20"/>
                <w:lang w:val="sr-Latn-CS"/>
              </w:rPr>
            </w:pPr>
          </w:p>
        </w:tc>
        <w:tc>
          <w:tcPr>
            <w:tcW w:w="1134" w:type="dxa"/>
            <w:vAlign w:val="center"/>
          </w:tcPr>
          <w:p w14:paraId="55B40F2E"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77B748C6"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4D6FD7CE" w14:textId="77777777" w:rsidR="00A349CB" w:rsidRPr="00A349CB" w:rsidRDefault="00A349CB" w:rsidP="00A349CB">
            <w:pPr>
              <w:spacing w:before="0"/>
              <w:jc w:val="right"/>
              <w:rPr>
                <w:rFonts w:cs="Arial"/>
                <w:sz w:val="20"/>
                <w:szCs w:val="20"/>
                <w:lang w:val="sr-Latn-CS"/>
              </w:rPr>
            </w:pPr>
          </w:p>
        </w:tc>
        <w:tc>
          <w:tcPr>
            <w:tcW w:w="986" w:type="dxa"/>
            <w:vAlign w:val="center"/>
          </w:tcPr>
          <w:p w14:paraId="56B6C7AF" w14:textId="77777777" w:rsidR="00A349CB" w:rsidRPr="00A349CB" w:rsidRDefault="00A349CB" w:rsidP="00A349CB">
            <w:pPr>
              <w:spacing w:before="0"/>
              <w:jc w:val="right"/>
              <w:rPr>
                <w:rFonts w:cs="Arial"/>
                <w:sz w:val="20"/>
                <w:szCs w:val="20"/>
                <w:lang w:val="sr-Latn-CS"/>
              </w:rPr>
            </w:pPr>
          </w:p>
        </w:tc>
      </w:tr>
      <w:tr w:rsidR="00A349CB" w:rsidRPr="00A349CB" w14:paraId="772805F8" w14:textId="77777777" w:rsidTr="00A349CB">
        <w:trPr>
          <w:trHeight w:val="284"/>
        </w:trPr>
        <w:tc>
          <w:tcPr>
            <w:tcW w:w="708" w:type="dxa"/>
            <w:vAlign w:val="center"/>
          </w:tcPr>
          <w:p w14:paraId="48B84A33"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61036589" w14:textId="77777777" w:rsidR="00A349CB" w:rsidRPr="00A349CB" w:rsidRDefault="00A349CB" w:rsidP="00A349CB">
            <w:pPr>
              <w:spacing w:before="0"/>
              <w:rPr>
                <w:rFonts w:cs="Arial"/>
                <w:sz w:val="20"/>
                <w:szCs w:val="20"/>
                <w:lang w:val="sr-Latn-CS"/>
              </w:rPr>
            </w:pPr>
            <w:r w:rsidRPr="00A349CB">
              <w:rPr>
                <w:rFonts w:cs="Arial"/>
                <w:sz w:val="20"/>
                <w:szCs w:val="20"/>
                <w:lang w:val="sr-Latn-CS"/>
              </w:rPr>
              <w:t>Глава волана</w:t>
            </w:r>
          </w:p>
        </w:tc>
        <w:tc>
          <w:tcPr>
            <w:tcW w:w="1559" w:type="dxa"/>
            <w:vAlign w:val="center"/>
          </w:tcPr>
          <w:p w14:paraId="5A5B1EE5" w14:textId="77777777" w:rsidR="00A349CB" w:rsidRPr="00A349CB" w:rsidRDefault="00A349CB" w:rsidP="00A349CB">
            <w:pPr>
              <w:spacing w:before="0"/>
              <w:rPr>
                <w:rFonts w:cs="Arial"/>
                <w:sz w:val="20"/>
                <w:szCs w:val="20"/>
                <w:lang w:val="sr-Latn-CS"/>
              </w:rPr>
            </w:pPr>
          </w:p>
        </w:tc>
        <w:tc>
          <w:tcPr>
            <w:tcW w:w="1134" w:type="dxa"/>
            <w:vAlign w:val="center"/>
          </w:tcPr>
          <w:p w14:paraId="74BD2722"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17932B6E"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w:t>
            </w:r>
          </w:p>
        </w:tc>
        <w:tc>
          <w:tcPr>
            <w:tcW w:w="1144" w:type="dxa"/>
            <w:vAlign w:val="center"/>
          </w:tcPr>
          <w:p w14:paraId="03F5D9FB" w14:textId="77777777" w:rsidR="00A349CB" w:rsidRPr="00A349CB" w:rsidRDefault="00A349CB" w:rsidP="00A349CB">
            <w:pPr>
              <w:spacing w:before="0"/>
              <w:jc w:val="right"/>
              <w:rPr>
                <w:rFonts w:cs="Arial"/>
                <w:sz w:val="20"/>
                <w:szCs w:val="20"/>
                <w:lang w:val="sr-Latn-CS"/>
              </w:rPr>
            </w:pPr>
          </w:p>
        </w:tc>
        <w:tc>
          <w:tcPr>
            <w:tcW w:w="986" w:type="dxa"/>
            <w:vAlign w:val="center"/>
          </w:tcPr>
          <w:p w14:paraId="09B81C72" w14:textId="77777777" w:rsidR="00A349CB" w:rsidRPr="00A349CB" w:rsidRDefault="00A349CB" w:rsidP="00A349CB">
            <w:pPr>
              <w:spacing w:before="0"/>
              <w:jc w:val="right"/>
              <w:rPr>
                <w:rFonts w:cs="Arial"/>
                <w:sz w:val="20"/>
                <w:szCs w:val="20"/>
                <w:lang w:val="sr-Latn-CS"/>
              </w:rPr>
            </w:pPr>
          </w:p>
        </w:tc>
      </w:tr>
      <w:tr w:rsidR="00A349CB" w:rsidRPr="00A349CB" w14:paraId="7CF65206" w14:textId="77777777" w:rsidTr="00A349CB">
        <w:trPr>
          <w:trHeight w:val="284"/>
        </w:trPr>
        <w:tc>
          <w:tcPr>
            <w:tcW w:w="708" w:type="dxa"/>
            <w:vAlign w:val="center"/>
          </w:tcPr>
          <w:p w14:paraId="557A0303"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44D2771C" w14:textId="77777777" w:rsidR="00A349CB" w:rsidRPr="00A349CB" w:rsidRDefault="00A349CB" w:rsidP="00A349CB">
            <w:pPr>
              <w:spacing w:before="0"/>
              <w:rPr>
                <w:rFonts w:cs="Arial"/>
                <w:sz w:val="20"/>
                <w:szCs w:val="20"/>
                <w:lang w:val="sr-Latn-CS"/>
              </w:rPr>
            </w:pPr>
            <w:r w:rsidRPr="00A349CB">
              <w:rPr>
                <w:rFonts w:cs="Arial"/>
                <w:sz w:val="20"/>
                <w:szCs w:val="20"/>
                <w:lang w:val="sr-Latn-CS"/>
              </w:rPr>
              <w:t>Лежај предњег точка</w:t>
            </w:r>
          </w:p>
        </w:tc>
        <w:tc>
          <w:tcPr>
            <w:tcW w:w="1559" w:type="dxa"/>
            <w:vAlign w:val="center"/>
          </w:tcPr>
          <w:p w14:paraId="59305206" w14:textId="77777777" w:rsidR="00A349CB" w:rsidRPr="00A349CB" w:rsidRDefault="00A349CB" w:rsidP="00A349CB">
            <w:pPr>
              <w:spacing w:before="0"/>
              <w:rPr>
                <w:rFonts w:cs="Arial"/>
                <w:sz w:val="20"/>
                <w:szCs w:val="20"/>
                <w:lang w:val="sr-Latn-CS"/>
              </w:rPr>
            </w:pPr>
          </w:p>
        </w:tc>
        <w:tc>
          <w:tcPr>
            <w:tcW w:w="1134" w:type="dxa"/>
            <w:vAlign w:val="center"/>
          </w:tcPr>
          <w:p w14:paraId="2DC79CC1"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5DD55328"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40</w:t>
            </w:r>
          </w:p>
        </w:tc>
        <w:tc>
          <w:tcPr>
            <w:tcW w:w="1144" w:type="dxa"/>
            <w:vAlign w:val="center"/>
          </w:tcPr>
          <w:p w14:paraId="5BE40477" w14:textId="77777777" w:rsidR="00A349CB" w:rsidRPr="00A349CB" w:rsidRDefault="00A349CB" w:rsidP="00A349CB">
            <w:pPr>
              <w:spacing w:before="0"/>
              <w:jc w:val="right"/>
              <w:rPr>
                <w:rFonts w:cs="Arial"/>
                <w:sz w:val="20"/>
                <w:szCs w:val="20"/>
                <w:lang w:val="sr-Latn-CS"/>
              </w:rPr>
            </w:pPr>
          </w:p>
        </w:tc>
        <w:tc>
          <w:tcPr>
            <w:tcW w:w="986" w:type="dxa"/>
            <w:vAlign w:val="center"/>
          </w:tcPr>
          <w:p w14:paraId="558C2863" w14:textId="77777777" w:rsidR="00A349CB" w:rsidRPr="00A349CB" w:rsidRDefault="00A349CB" w:rsidP="00A349CB">
            <w:pPr>
              <w:spacing w:before="0"/>
              <w:jc w:val="right"/>
              <w:rPr>
                <w:rFonts w:cs="Arial"/>
                <w:sz w:val="20"/>
                <w:szCs w:val="20"/>
                <w:lang w:val="sr-Latn-CS"/>
              </w:rPr>
            </w:pPr>
          </w:p>
        </w:tc>
      </w:tr>
      <w:tr w:rsidR="00A349CB" w:rsidRPr="00A349CB" w14:paraId="6B99DA37" w14:textId="77777777" w:rsidTr="00A349CB">
        <w:trPr>
          <w:trHeight w:val="284"/>
        </w:trPr>
        <w:tc>
          <w:tcPr>
            <w:tcW w:w="708" w:type="dxa"/>
            <w:vAlign w:val="center"/>
          </w:tcPr>
          <w:p w14:paraId="10B5BE3F"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2750395A" w14:textId="77777777" w:rsidR="00A349CB" w:rsidRPr="00A349CB" w:rsidRDefault="00A349CB" w:rsidP="00A349CB">
            <w:pPr>
              <w:spacing w:before="0"/>
              <w:rPr>
                <w:rFonts w:cs="Arial"/>
                <w:sz w:val="20"/>
                <w:szCs w:val="20"/>
                <w:lang w:val="sr-Latn-CS"/>
              </w:rPr>
            </w:pPr>
            <w:r w:rsidRPr="00A349CB">
              <w:rPr>
                <w:rFonts w:cs="Arial"/>
                <w:sz w:val="20"/>
                <w:szCs w:val="20"/>
                <w:lang w:val="sr-Latn-CS"/>
              </w:rPr>
              <w:t>Рукавац предњег то</w:t>
            </w:r>
            <w:r w:rsidRPr="00A349CB">
              <w:rPr>
                <w:rFonts w:cs="Arial"/>
                <w:sz w:val="20"/>
                <w:szCs w:val="20"/>
                <w:lang w:val="sr-Cyrl-CS"/>
              </w:rPr>
              <w:t>ч</w:t>
            </w:r>
            <w:r w:rsidRPr="00A349CB">
              <w:rPr>
                <w:rFonts w:cs="Arial"/>
                <w:sz w:val="20"/>
                <w:szCs w:val="20"/>
                <w:lang w:val="sr-Latn-CS"/>
              </w:rPr>
              <w:t>ка</w:t>
            </w:r>
          </w:p>
        </w:tc>
        <w:tc>
          <w:tcPr>
            <w:tcW w:w="1559" w:type="dxa"/>
            <w:vAlign w:val="center"/>
          </w:tcPr>
          <w:p w14:paraId="4BB4E997" w14:textId="77777777" w:rsidR="00A349CB" w:rsidRPr="00A349CB" w:rsidRDefault="00A349CB" w:rsidP="00A349CB">
            <w:pPr>
              <w:spacing w:before="0"/>
              <w:rPr>
                <w:rFonts w:cs="Arial"/>
                <w:sz w:val="20"/>
                <w:szCs w:val="20"/>
                <w:lang w:val="sr-Latn-CS"/>
              </w:rPr>
            </w:pPr>
          </w:p>
        </w:tc>
        <w:tc>
          <w:tcPr>
            <w:tcW w:w="1134" w:type="dxa"/>
            <w:vAlign w:val="center"/>
          </w:tcPr>
          <w:p w14:paraId="76723306"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161C5FF9"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599A916C" w14:textId="77777777" w:rsidR="00A349CB" w:rsidRPr="00A349CB" w:rsidRDefault="00A349CB" w:rsidP="00A349CB">
            <w:pPr>
              <w:spacing w:before="0"/>
              <w:jc w:val="right"/>
              <w:rPr>
                <w:rFonts w:cs="Arial"/>
                <w:sz w:val="20"/>
                <w:szCs w:val="20"/>
                <w:lang w:val="sr-Latn-CS"/>
              </w:rPr>
            </w:pPr>
          </w:p>
        </w:tc>
        <w:tc>
          <w:tcPr>
            <w:tcW w:w="986" w:type="dxa"/>
            <w:vAlign w:val="center"/>
          </w:tcPr>
          <w:p w14:paraId="19C9BE65" w14:textId="77777777" w:rsidR="00A349CB" w:rsidRPr="00A349CB" w:rsidRDefault="00A349CB" w:rsidP="00A349CB">
            <w:pPr>
              <w:spacing w:before="0"/>
              <w:jc w:val="right"/>
              <w:rPr>
                <w:rFonts w:cs="Arial"/>
                <w:sz w:val="20"/>
                <w:szCs w:val="20"/>
                <w:lang w:val="sr-Latn-CS"/>
              </w:rPr>
            </w:pPr>
          </w:p>
        </w:tc>
      </w:tr>
      <w:tr w:rsidR="00A349CB" w:rsidRPr="00A349CB" w14:paraId="32162CBA" w14:textId="77777777" w:rsidTr="00A349CB">
        <w:trPr>
          <w:trHeight w:val="284"/>
        </w:trPr>
        <w:tc>
          <w:tcPr>
            <w:tcW w:w="708" w:type="dxa"/>
            <w:vAlign w:val="center"/>
          </w:tcPr>
          <w:p w14:paraId="085572A9"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511C687A" w14:textId="77777777" w:rsidR="00A349CB" w:rsidRPr="00A349CB" w:rsidRDefault="00A349CB" w:rsidP="00A349CB">
            <w:pPr>
              <w:spacing w:before="0"/>
              <w:rPr>
                <w:rFonts w:cs="Arial"/>
                <w:sz w:val="20"/>
                <w:szCs w:val="20"/>
                <w:lang w:val="sr-Latn-CS"/>
              </w:rPr>
            </w:pPr>
            <w:r w:rsidRPr="00A349CB">
              <w:rPr>
                <w:rFonts w:cs="Arial"/>
                <w:sz w:val="20"/>
                <w:szCs w:val="20"/>
                <w:lang w:val="sr-Latn-CS"/>
              </w:rPr>
              <w:t>Главчина предњег точка</w:t>
            </w:r>
          </w:p>
        </w:tc>
        <w:tc>
          <w:tcPr>
            <w:tcW w:w="1559" w:type="dxa"/>
            <w:vAlign w:val="center"/>
          </w:tcPr>
          <w:p w14:paraId="49E0FB2B" w14:textId="77777777" w:rsidR="00A349CB" w:rsidRPr="00A349CB" w:rsidRDefault="00A349CB" w:rsidP="00A349CB">
            <w:pPr>
              <w:spacing w:before="0"/>
              <w:rPr>
                <w:rFonts w:cs="Arial"/>
                <w:sz w:val="20"/>
                <w:szCs w:val="20"/>
                <w:lang w:val="sr-Latn-CS"/>
              </w:rPr>
            </w:pPr>
          </w:p>
        </w:tc>
        <w:tc>
          <w:tcPr>
            <w:tcW w:w="1134" w:type="dxa"/>
            <w:vAlign w:val="center"/>
          </w:tcPr>
          <w:p w14:paraId="57107B35"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2E53913F"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56F7F46E" w14:textId="77777777" w:rsidR="00A349CB" w:rsidRPr="00A349CB" w:rsidRDefault="00A349CB" w:rsidP="00A349CB">
            <w:pPr>
              <w:spacing w:before="0"/>
              <w:jc w:val="right"/>
              <w:rPr>
                <w:rFonts w:cs="Arial"/>
                <w:sz w:val="20"/>
                <w:szCs w:val="20"/>
                <w:lang w:val="sr-Latn-CS"/>
              </w:rPr>
            </w:pPr>
          </w:p>
        </w:tc>
        <w:tc>
          <w:tcPr>
            <w:tcW w:w="986" w:type="dxa"/>
            <w:vAlign w:val="center"/>
          </w:tcPr>
          <w:p w14:paraId="0168F1F0" w14:textId="77777777" w:rsidR="00A349CB" w:rsidRPr="00A349CB" w:rsidRDefault="00A349CB" w:rsidP="00A349CB">
            <w:pPr>
              <w:spacing w:before="0"/>
              <w:jc w:val="right"/>
              <w:rPr>
                <w:rFonts w:cs="Arial"/>
                <w:sz w:val="20"/>
                <w:szCs w:val="20"/>
                <w:lang w:val="sr-Latn-CS"/>
              </w:rPr>
            </w:pPr>
          </w:p>
        </w:tc>
      </w:tr>
      <w:tr w:rsidR="00A349CB" w:rsidRPr="00A349CB" w14:paraId="050FAF60" w14:textId="77777777" w:rsidTr="00A349CB">
        <w:trPr>
          <w:trHeight w:val="284"/>
        </w:trPr>
        <w:tc>
          <w:tcPr>
            <w:tcW w:w="708" w:type="dxa"/>
            <w:vAlign w:val="center"/>
          </w:tcPr>
          <w:p w14:paraId="17BE9951"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060C6AD2" w14:textId="77777777" w:rsidR="00A349CB" w:rsidRPr="00A349CB" w:rsidRDefault="00A349CB" w:rsidP="00A349CB">
            <w:pPr>
              <w:spacing w:before="0"/>
              <w:rPr>
                <w:rFonts w:cs="Arial"/>
                <w:sz w:val="20"/>
                <w:szCs w:val="20"/>
                <w:lang w:val="sr-Latn-CS"/>
              </w:rPr>
            </w:pPr>
            <w:r w:rsidRPr="00A349CB">
              <w:rPr>
                <w:rFonts w:cs="Arial"/>
                <w:sz w:val="20"/>
                <w:szCs w:val="20"/>
                <w:lang w:val="sr-Latn-CS"/>
              </w:rPr>
              <w:t>Семеринг предњег точка</w:t>
            </w:r>
          </w:p>
        </w:tc>
        <w:tc>
          <w:tcPr>
            <w:tcW w:w="1559" w:type="dxa"/>
            <w:vAlign w:val="center"/>
          </w:tcPr>
          <w:p w14:paraId="256AA078" w14:textId="77777777" w:rsidR="00A349CB" w:rsidRPr="00A349CB" w:rsidRDefault="00A349CB" w:rsidP="00A349CB">
            <w:pPr>
              <w:spacing w:before="0"/>
              <w:rPr>
                <w:rFonts w:cs="Arial"/>
                <w:sz w:val="20"/>
                <w:szCs w:val="20"/>
                <w:lang w:val="sr-Latn-CS"/>
              </w:rPr>
            </w:pPr>
          </w:p>
        </w:tc>
        <w:tc>
          <w:tcPr>
            <w:tcW w:w="1134" w:type="dxa"/>
            <w:vAlign w:val="center"/>
          </w:tcPr>
          <w:p w14:paraId="069AD0D6"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7C4A442B"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30</w:t>
            </w:r>
          </w:p>
        </w:tc>
        <w:tc>
          <w:tcPr>
            <w:tcW w:w="1144" w:type="dxa"/>
            <w:vAlign w:val="center"/>
          </w:tcPr>
          <w:p w14:paraId="48262470" w14:textId="77777777" w:rsidR="00A349CB" w:rsidRPr="00A349CB" w:rsidRDefault="00A349CB" w:rsidP="00A349CB">
            <w:pPr>
              <w:spacing w:before="0"/>
              <w:jc w:val="right"/>
              <w:rPr>
                <w:rFonts w:cs="Arial"/>
                <w:sz w:val="20"/>
                <w:szCs w:val="20"/>
                <w:lang w:val="sr-Latn-CS"/>
              </w:rPr>
            </w:pPr>
          </w:p>
        </w:tc>
        <w:tc>
          <w:tcPr>
            <w:tcW w:w="986" w:type="dxa"/>
            <w:vAlign w:val="center"/>
          </w:tcPr>
          <w:p w14:paraId="7A50B3D3" w14:textId="77777777" w:rsidR="00A349CB" w:rsidRPr="00A349CB" w:rsidRDefault="00A349CB" w:rsidP="00A349CB">
            <w:pPr>
              <w:spacing w:before="0"/>
              <w:jc w:val="right"/>
              <w:rPr>
                <w:rFonts w:cs="Arial"/>
                <w:sz w:val="20"/>
                <w:szCs w:val="20"/>
                <w:lang w:val="sr-Latn-CS"/>
              </w:rPr>
            </w:pPr>
          </w:p>
        </w:tc>
      </w:tr>
      <w:tr w:rsidR="00A349CB" w:rsidRPr="00A349CB" w14:paraId="2B2B3554" w14:textId="77777777" w:rsidTr="00A349CB">
        <w:trPr>
          <w:trHeight w:val="284"/>
        </w:trPr>
        <w:tc>
          <w:tcPr>
            <w:tcW w:w="708" w:type="dxa"/>
            <w:vAlign w:val="center"/>
          </w:tcPr>
          <w:p w14:paraId="45C7A3F5"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16E9BCAE" w14:textId="77777777" w:rsidR="00A349CB" w:rsidRPr="00A349CB" w:rsidRDefault="00A349CB" w:rsidP="00A349CB">
            <w:pPr>
              <w:spacing w:before="0"/>
              <w:rPr>
                <w:rFonts w:cs="Arial"/>
                <w:sz w:val="20"/>
                <w:szCs w:val="20"/>
                <w:lang w:val="sr-Latn-CS"/>
              </w:rPr>
            </w:pPr>
            <w:r w:rsidRPr="00A349CB">
              <w:rPr>
                <w:rFonts w:cs="Arial"/>
                <w:sz w:val="20"/>
                <w:szCs w:val="20"/>
                <w:lang w:val="sr-Latn-CS"/>
              </w:rPr>
              <w:t>Хомокинетички зглоб</w:t>
            </w:r>
          </w:p>
        </w:tc>
        <w:tc>
          <w:tcPr>
            <w:tcW w:w="1559" w:type="dxa"/>
            <w:vAlign w:val="center"/>
          </w:tcPr>
          <w:p w14:paraId="1FF82E6A" w14:textId="77777777" w:rsidR="00A349CB" w:rsidRPr="00A349CB" w:rsidRDefault="00A349CB" w:rsidP="00A349CB">
            <w:pPr>
              <w:spacing w:before="0"/>
              <w:rPr>
                <w:rFonts w:cs="Arial"/>
                <w:sz w:val="20"/>
                <w:szCs w:val="20"/>
                <w:lang w:val="sr-Latn-CS"/>
              </w:rPr>
            </w:pPr>
          </w:p>
        </w:tc>
        <w:tc>
          <w:tcPr>
            <w:tcW w:w="1134" w:type="dxa"/>
            <w:vAlign w:val="center"/>
          </w:tcPr>
          <w:p w14:paraId="0F194BC3"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587C349B"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2FFB0410" w14:textId="77777777" w:rsidR="00A349CB" w:rsidRPr="00A349CB" w:rsidRDefault="00A349CB" w:rsidP="00A349CB">
            <w:pPr>
              <w:spacing w:before="0"/>
              <w:jc w:val="right"/>
              <w:rPr>
                <w:rFonts w:cs="Arial"/>
                <w:sz w:val="20"/>
                <w:szCs w:val="20"/>
                <w:lang w:val="sr-Latn-CS"/>
              </w:rPr>
            </w:pPr>
          </w:p>
        </w:tc>
        <w:tc>
          <w:tcPr>
            <w:tcW w:w="986" w:type="dxa"/>
            <w:vAlign w:val="center"/>
          </w:tcPr>
          <w:p w14:paraId="4BD7A6EA" w14:textId="77777777" w:rsidR="00A349CB" w:rsidRPr="00A349CB" w:rsidRDefault="00A349CB" w:rsidP="00A349CB">
            <w:pPr>
              <w:spacing w:before="0"/>
              <w:jc w:val="right"/>
              <w:rPr>
                <w:rFonts w:cs="Arial"/>
                <w:sz w:val="20"/>
                <w:szCs w:val="20"/>
                <w:lang w:val="sr-Latn-CS"/>
              </w:rPr>
            </w:pPr>
          </w:p>
        </w:tc>
      </w:tr>
      <w:tr w:rsidR="00A349CB" w:rsidRPr="00A349CB" w14:paraId="1D936C67" w14:textId="77777777" w:rsidTr="00A349CB">
        <w:trPr>
          <w:trHeight w:val="284"/>
        </w:trPr>
        <w:tc>
          <w:tcPr>
            <w:tcW w:w="708" w:type="dxa"/>
            <w:vAlign w:val="center"/>
          </w:tcPr>
          <w:p w14:paraId="33A99495"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0BB5F365" w14:textId="77777777" w:rsidR="00A349CB" w:rsidRPr="00A349CB" w:rsidRDefault="00A349CB" w:rsidP="00A349CB">
            <w:pPr>
              <w:spacing w:before="0"/>
              <w:rPr>
                <w:rFonts w:cs="Arial"/>
                <w:sz w:val="20"/>
                <w:szCs w:val="20"/>
                <w:lang w:val="sr-Latn-CS"/>
              </w:rPr>
            </w:pPr>
            <w:r w:rsidRPr="00A349CB">
              <w:rPr>
                <w:rFonts w:cs="Arial"/>
                <w:sz w:val="20"/>
                <w:szCs w:val="20"/>
                <w:lang w:val="sr-Latn-CS"/>
              </w:rPr>
              <w:t>Матица зглоба</w:t>
            </w:r>
          </w:p>
        </w:tc>
        <w:tc>
          <w:tcPr>
            <w:tcW w:w="1559" w:type="dxa"/>
            <w:vAlign w:val="center"/>
          </w:tcPr>
          <w:p w14:paraId="5E47264F" w14:textId="77777777" w:rsidR="00A349CB" w:rsidRPr="00A349CB" w:rsidRDefault="00A349CB" w:rsidP="00A349CB">
            <w:pPr>
              <w:spacing w:before="0"/>
              <w:rPr>
                <w:rFonts w:cs="Arial"/>
                <w:sz w:val="20"/>
                <w:szCs w:val="20"/>
                <w:lang w:val="sr-Latn-CS"/>
              </w:rPr>
            </w:pPr>
          </w:p>
        </w:tc>
        <w:tc>
          <w:tcPr>
            <w:tcW w:w="1134" w:type="dxa"/>
            <w:vAlign w:val="center"/>
          </w:tcPr>
          <w:p w14:paraId="6A957C83"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03D6A94D"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40</w:t>
            </w:r>
          </w:p>
        </w:tc>
        <w:tc>
          <w:tcPr>
            <w:tcW w:w="1144" w:type="dxa"/>
            <w:vAlign w:val="center"/>
          </w:tcPr>
          <w:p w14:paraId="5D299E2D" w14:textId="77777777" w:rsidR="00A349CB" w:rsidRPr="00A349CB" w:rsidRDefault="00A349CB" w:rsidP="00A349CB">
            <w:pPr>
              <w:spacing w:before="0"/>
              <w:jc w:val="right"/>
              <w:rPr>
                <w:rFonts w:cs="Arial"/>
                <w:sz w:val="20"/>
                <w:szCs w:val="20"/>
                <w:lang w:val="sr-Latn-CS"/>
              </w:rPr>
            </w:pPr>
          </w:p>
        </w:tc>
        <w:tc>
          <w:tcPr>
            <w:tcW w:w="986" w:type="dxa"/>
            <w:vAlign w:val="center"/>
          </w:tcPr>
          <w:p w14:paraId="20A60ED3" w14:textId="77777777" w:rsidR="00A349CB" w:rsidRPr="00A349CB" w:rsidRDefault="00A349CB" w:rsidP="00A349CB">
            <w:pPr>
              <w:spacing w:before="0"/>
              <w:jc w:val="right"/>
              <w:rPr>
                <w:rFonts w:cs="Arial"/>
                <w:sz w:val="20"/>
                <w:szCs w:val="20"/>
                <w:lang w:val="sr-Latn-CS"/>
              </w:rPr>
            </w:pPr>
          </w:p>
        </w:tc>
      </w:tr>
      <w:tr w:rsidR="00A349CB" w:rsidRPr="00A349CB" w14:paraId="06C343A9" w14:textId="77777777" w:rsidTr="00A349CB">
        <w:trPr>
          <w:trHeight w:val="284"/>
        </w:trPr>
        <w:tc>
          <w:tcPr>
            <w:tcW w:w="708" w:type="dxa"/>
            <w:vAlign w:val="center"/>
          </w:tcPr>
          <w:p w14:paraId="3BB2644A"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45BE3F8D" w14:textId="77777777" w:rsidR="00A349CB" w:rsidRPr="00A349CB" w:rsidRDefault="00A349CB" w:rsidP="00A349CB">
            <w:pPr>
              <w:spacing w:before="0"/>
              <w:rPr>
                <w:rFonts w:cs="Arial"/>
                <w:sz w:val="20"/>
                <w:szCs w:val="20"/>
                <w:lang w:val="sr-Latn-CS"/>
              </w:rPr>
            </w:pPr>
            <w:r w:rsidRPr="00A349CB">
              <w:rPr>
                <w:rFonts w:cs="Arial"/>
                <w:sz w:val="20"/>
                <w:szCs w:val="20"/>
                <w:lang w:val="sr-Latn-CS"/>
              </w:rPr>
              <w:t>Конусна дистанц шајбна</w:t>
            </w:r>
          </w:p>
        </w:tc>
        <w:tc>
          <w:tcPr>
            <w:tcW w:w="1559" w:type="dxa"/>
            <w:vAlign w:val="center"/>
          </w:tcPr>
          <w:p w14:paraId="2E98E7CE" w14:textId="77777777" w:rsidR="00A349CB" w:rsidRPr="00A349CB" w:rsidRDefault="00A349CB" w:rsidP="00A349CB">
            <w:pPr>
              <w:spacing w:before="0"/>
              <w:rPr>
                <w:rFonts w:cs="Arial"/>
                <w:sz w:val="20"/>
                <w:szCs w:val="20"/>
                <w:lang w:val="sr-Latn-CS"/>
              </w:rPr>
            </w:pPr>
          </w:p>
        </w:tc>
        <w:tc>
          <w:tcPr>
            <w:tcW w:w="1134" w:type="dxa"/>
            <w:vAlign w:val="center"/>
          </w:tcPr>
          <w:p w14:paraId="3B018CAC"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457E7D39"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20</w:t>
            </w:r>
          </w:p>
        </w:tc>
        <w:tc>
          <w:tcPr>
            <w:tcW w:w="1144" w:type="dxa"/>
            <w:vAlign w:val="center"/>
          </w:tcPr>
          <w:p w14:paraId="2096CC46" w14:textId="77777777" w:rsidR="00A349CB" w:rsidRPr="00A349CB" w:rsidRDefault="00A349CB" w:rsidP="00A349CB">
            <w:pPr>
              <w:spacing w:before="0"/>
              <w:jc w:val="right"/>
              <w:rPr>
                <w:rFonts w:cs="Arial"/>
                <w:sz w:val="20"/>
                <w:szCs w:val="20"/>
                <w:lang w:val="sr-Latn-CS"/>
              </w:rPr>
            </w:pPr>
          </w:p>
        </w:tc>
        <w:tc>
          <w:tcPr>
            <w:tcW w:w="986" w:type="dxa"/>
            <w:vAlign w:val="center"/>
          </w:tcPr>
          <w:p w14:paraId="542767BB" w14:textId="77777777" w:rsidR="00A349CB" w:rsidRPr="00A349CB" w:rsidRDefault="00A349CB" w:rsidP="00A349CB">
            <w:pPr>
              <w:spacing w:before="0"/>
              <w:jc w:val="right"/>
              <w:rPr>
                <w:rFonts w:cs="Arial"/>
                <w:sz w:val="20"/>
                <w:szCs w:val="20"/>
                <w:lang w:val="sr-Latn-CS"/>
              </w:rPr>
            </w:pPr>
          </w:p>
        </w:tc>
      </w:tr>
      <w:tr w:rsidR="00A349CB" w:rsidRPr="00A349CB" w14:paraId="6450943A" w14:textId="77777777" w:rsidTr="00A349CB">
        <w:trPr>
          <w:trHeight w:val="284"/>
        </w:trPr>
        <w:tc>
          <w:tcPr>
            <w:tcW w:w="708" w:type="dxa"/>
            <w:vAlign w:val="center"/>
          </w:tcPr>
          <w:p w14:paraId="0C074BE4"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0EF724BA" w14:textId="77777777" w:rsidR="00A349CB" w:rsidRPr="00A349CB" w:rsidRDefault="00A349CB" w:rsidP="00A349CB">
            <w:pPr>
              <w:spacing w:before="0"/>
              <w:rPr>
                <w:rFonts w:cs="Arial"/>
                <w:sz w:val="20"/>
                <w:szCs w:val="20"/>
                <w:lang w:val="sr-Cyrl-CS"/>
              </w:rPr>
            </w:pPr>
            <w:r w:rsidRPr="00A349CB">
              <w:rPr>
                <w:rFonts w:cs="Arial"/>
                <w:sz w:val="20"/>
                <w:szCs w:val="20"/>
                <w:lang w:val="sr-Latn-CS"/>
              </w:rPr>
              <w:t>Полуосов</w:t>
            </w:r>
            <w:r w:rsidRPr="00A349CB">
              <w:rPr>
                <w:rFonts w:cs="Arial"/>
                <w:sz w:val="20"/>
                <w:szCs w:val="20"/>
                <w:lang w:val="sr-Cyrl-CS"/>
              </w:rPr>
              <w:t>.</w:t>
            </w:r>
            <w:r w:rsidRPr="00A349CB">
              <w:rPr>
                <w:rFonts w:cs="Arial"/>
                <w:sz w:val="20"/>
                <w:szCs w:val="20"/>
                <w:lang w:val="sr-Latn-CS"/>
              </w:rPr>
              <w:t xml:space="preserve"> предња лева комп</w:t>
            </w:r>
            <w:r w:rsidRPr="00A349CB">
              <w:rPr>
                <w:rFonts w:cs="Arial"/>
                <w:sz w:val="20"/>
                <w:szCs w:val="20"/>
                <w:lang w:val="sr-Cyrl-CS"/>
              </w:rPr>
              <w:t>л.</w:t>
            </w:r>
          </w:p>
        </w:tc>
        <w:tc>
          <w:tcPr>
            <w:tcW w:w="1559" w:type="dxa"/>
            <w:vAlign w:val="center"/>
          </w:tcPr>
          <w:p w14:paraId="3A489E35" w14:textId="77777777" w:rsidR="00A349CB" w:rsidRPr="00A349CB" w:rsidRDefault="00A349CB" w:rsidP="00A349CB">
            <w:pPr>
              <w:spacing w:before="0"/>
              <w:rPr>
                <w:rFonts w:cs="Arial"/>
                <w:sz w:val="20"/>
                <w:szCs w:val="20"/>
                <w:lang w:val="sr-Latn-CS"/>
              </w:rPr>
            </w:pPr>
          </w:p>
        </w:tc>
        <w:tc>
          <w:tcPr>
            <w:tcW w:w="1134" w:type="dxa"/>
            <w:vAlign w:val="center"/>
          </w:tcPr>
          <w:p w14:paraId="0EEA184C"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45B2C233"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2</w:t>
            </w:r>
          </w:p>
        </w:tc>
        <w:tc>
          <w:tcPr>
            <w:tcW w:w="1144" w:type="dxa"/>
            <w:vAlign w:val="center"/>
          </w:tcPr>
          <w:p w14:paraId="75D0E6E8" w14:textId="77777777" w:rsidR="00A349CB" w:rsidRPr="00A349CB" w:rsidRDefault="00A349CB" w:rsidP="00A349CB">
            <w:pPr>
              <w:spacing w:before="0"/>
              <w:jc w:val="right"/>
              <w:rPr>
                <w:rFonts w:cs="Arial"/>
                <w:sz w:val="20"/>
                <w:szCs w:val="20"/>
                <w:lang w:val="sr-Latn-CS"/>
              </w:rPr>
            </w:pPr>
          </w:p>
        </w:tc>
        <w:tc>
          <w:tcPr>
            <w:tcW w:w="986" w:type="dxa"/>
            <w:vAlign w:val="center"/>
          </w:tcPr>
          <w:p w14:paraId="6A373DF3" w14:textId="77777777" w:rsidR="00A349CB" w:rsidRPr="00A349CB" w:rsidRDefault="00A349CB" w:rsidP="00A349CB">
            <w:pPr>
              <w:spacing w:before="0"/>
              <w:jc w:val="right"/>
              <w:rPr>
                <w:rFonts w:cs="Arial"/>
                <w:sz w:val="20"/>
                <w:szCs w:val="20"/>
                <w:lang w:val="sr-Latn-CS"/>
              </w:rPr>
            </w:pPr>
          </w:p>
        </w:tc>
      </w:tr>
      <w:tr w:rsidR="00A349CB" w:rsidRPr="00A349CB" w14:paraId="126D8D0B" w14:textId="77777777" w:rsidTr="00A349CB">
        <w:trPr>
          <w:trHeight w:val="284"/>
        </w:trPr>
        <w:tc>
          <w:tcPr>
            <w:tcW w:w="708" w:type="dxa"/>
            <w:vAlign w:val="center"/>
          </w:tcPr>
          <w:p w14:paraId="02536611"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547F4A5B" w14:textId="77777777" w:rsidR="00A349CB" w:rsidRPr="00A349CB" w:rsidRDefault="00A349CB" w:rsidP="00A349CB">
            <w:pPr>
              <w:spacing w:before="0"/>
              <w:rPr>
                <w:rFonts w:cs="Arial"/>
                <w:sz w:val="20"/>
                <w:szCs w:val="20"/>
                <w:lang w:val="sr-Cyrl-CS"/>
              </w:rPr>
            </w:pPr>
            <w:r w:rsidRPr="00A349CB">
              <w:rPr>
                <w:rFonts w:cs="Arial"/>
                <w:sz w:val="20"/>
                <w:szCs w:val="20"/>
                <w:lang w:val="sr-Latn-CS"/>
              </w:rPr>
              <w:t>Полуосов</w:t>
            </w:r>
            <w:r w:rsidRPr="00A349CB">
              <w:rPr>
                <w:rFonts w:cs="Arial"/>
                <w:sz w:val="20"/>
                <w:szCs w:val="20"/>
                <w:lang w:val="sr-Cyrl-CS"/>
              </w:rPr>
              <w:t>.</w:t>
            </w:r>
            <w:r w:rsidRPr="00A349CB">
              <w:rPr>
                <w:rFonts w:cs="Arial"/>
                <w:sz w:val="20"/>
                <w:szCs w:val="20"/>
                <w:lang w:val="sr-Latn-CS"/>
              </w:rPr>
              <w:t xml:space="preserve"> предња десна компл</w:t>
            </w:r>
            <w:r w:rsidRPr="00A349CB">
              <w:rPr>
                <w:rFonts w:cs="Arial"/>
                <w:sz w:val="20"/>
                <w:szCs w:val="20"/>
                <w:lang w:val="sr-Cyrl-CS"/>
              </w:rPr>
              <w:t>.</w:t>
            </w:r>
          </w:p>
        </w:tc>
        <w:tc>
          <w:tcPr>
            <w:tcW w:w="1559" w:type="dxa"/>
            <w:vAlign w:val="center"/>
          </w:tcPr>
          <w:p w14:paraId="32545709" w14:textId="77777777" w:rsidR="00A349CB" w:rsidRPr="00A349CB" w:rsidRDefault="00A349CB" w:rsidP="00A349CB">
            <w:pPr>
              <w:spacing w:before="0"/>
              <w:rPr>
                <w:rFonts w:cs="Arial"/>
                <w:sz w:val="20"/>
                <w:szCs w:val="20"/>
                <w:lang w:val="sr-Latn-CS"/>
              </w:rPr>
            </w:pPr>
          </w:p>
        </w:tc>
        <w:tc>
          <w:tcPr>
            <w:tcW w:w="1134" w:type="dxa"/>
            <w:vAlign w:val="center"/>
          </w:tcPr>
          <w:p w14:paraId="689BB3CE"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384DE73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2</w:t>
            </w:r>
          </w:p>
        </w:tc>
        <w:tc>
          <w:tcPr>
            <w:tcW w:w="1144" w:type="dxa"/>
            <w:vAlign w:val="center"/>
          </w:tcPr>
          <w:p w14:paraId="1FACDD3D" w14:textId="77777777" w:rsidR="00A349CB" w:rsidRPr="00A349CB" w:rsidRDefault="00A349CB" w:rsidP="00A349CB">
            <w:pPr>
              <w:spacing w:before="0"/>
              <w:jc w:val="right"/>
              <w:rPr>
                <w:rFonts w:cs="Arial"/>
                <w:sz w:val="20"/>
                <w:szCs w:val="20"/>
                <w:lang w:val="sr-Latn-CS"/>
              </w:rPr>
            </w:pPr>
          </w:p>
        </w:tc>
        <w:tc>
          <w:tcPr>
            <w:tcW w:w="986" w:type="dxa"/>
            <w:vAlign w:val="center"/>
          </w:tcPr>
          <w:p w14:paraId="45B02AFA" w14:textId="77777777" w:rsidR="00A349CB" w:rsidRPr="00A349CB" w:rsidRDefault="00A349CB" w:rsidP="00A349CB">
            <w:pPr>
              <w:spacing w:before="0"/>
              <w:jc w:val="right"/>
              <w:rPr>
                <w:rFonts w:cs="Arial"/>
                <w:sz w:val="20"/>
                <w:szCs w:val="20"/>
                <w:lang w:val="sr-Latn-CS"/>
              </w:rPr>
            </w:pPr>
          </w:p>
        </w:tc>
      </w:tr>
      <w:tr w:rsidR="00A349CB" w:rsidRPr="00A349CB" w14:paraId="493C45DF" w14:textId="77777777" w:rsidTr="00A349CB">
        <w:trPr>
          <w:trHeight w:val="284"/>
        </w:trPr>
        <w:tc>
          <w:tcPr>
            <w:tcW w:w="708" w:type="dxa"/>
            <w:vAlign w:val="center"/>
          </w:tcPr>
          <w:p w14:paraId="0FC898C5"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1D9972C5" w14:textId="77777777" w:rsidR="00A349CB" w:rsidRPr="00A349CB" w:rsidRDefault="00A349CB" w:rsidP="00A349CB">
            <w:pPr>
              <w:spacing w:before="0"/>
              <w:rPr>
                <w:rFonts w:cs="Arial"/>
                <w:sz w:val="20"/>
                <w:szCs w:val="20"/>
                <w:lang w:val="sr-Cyrl-CS"/>
              </w:rPr>
            </w:pPr>
            <w:r w:rsidRPr="00A349CB">
              <w:rPr>
                <w:rFonts w:cs="Arial"/>
                <w:sz w:val="20"/>
                <w:szCs w:val="20"/>
                <w:lang w:val="sr-Latn-CS"/>
              </w:rPr>
              <w:t>Сет квачиула</w:t>
            </w:r>
            <w:r w:rsidRPr="00A349CB">
              <w:rPr>
                <w:rFonts w:cs="Arial"/>
                <w:sz w:val="20"/>
                <w:szCs w:val="20"/>
                <w:lang w:val="sr-Cyrl-CS"/>
              </w:rPr>
              <w:t xml:space="preserve"> Е-4</w:t>
            </w:r>
          </w:p>
        </w:tc>
        <w:tc>
          <w:tcPr>
            <w:tcW w:w="1559" w:type="dxa"/>
            <w:vAlign w:val="center"/>
          </w:tcPr>
          <w:p w14:paraId="22D4A1B2" w14:textId="77777777" w:rsidR="00A349CB" w:rsidRPr="00A349CB" w:rsidRDefault="00A349CB" w:rsidP="00A349CB">
            <w:pPr>
              <w:spacing w:before="0"/>
              <w:rPr>
                <w:rFonts w:cs="Arial"/>
                <w:sz w:val="20"/>
                <w:szCs w:val="20"/>
                <w:lang w:val="sr-Latn-CS"/>
              </w:rPr>
            </w:pPr>
          </w:p>
        </w:tc>
        <w:tc>
          <w:tcPr>
            <w:tcW w:w="1134" w:type="dxa"/>
            <w:vAlign w:val="center"/>
          </w:tcPr>
          <w:p w14:paraId="524BF0FF"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гар.</w:t>
            </w:r>
          </w:p>
        </w:tc>
        <w:tc>
          <w:tcPr>
            <w:tcW w:w="1981" w:type="dxa"/>
            <w:vAlign w:val="center"/>
          </w:tcPr>
          <w:p w14:paraId="46693D7B"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15</w:t>
            </w:r>
          </w:p>
        </w:tc>
        <w:tc>
          <w:tcPr>
            <w:tcW w:w="1144" w:type="dxa"/>
            <w:vAlign w:val="center"/>
          </w:tcPr>
          <w:p w14:paraId="4E685F2A" w14:textId="77777777" w:rsidR="00A349CB" w:rsidRPr="00A349CB" w:rsidRDefault="00A349CB" w:rsidP="00A349CB">
            <w:pPr>
              <w:spacing w:before="0"/>
              <w:jc w:val="right"/>
              <w:rPr>
                <w:rFonts w:cs="Arial"/>
                <w:sz w:val="20"/>
                <w:szCs w:val="20"/>
                <w:lang w:val="sr-Latn-CS"/>
              </w:rPr>
            </w:pPr>
          </w:p>
        </w:tc>
        <w:tc>
          <w:tcPr>
            <w:tcW w:w="986" w:type="dxa"/>
            <w:vAlign w:val="center"/>
          </w:tcPr>
          <w:p w14:paraId="1517B30A" w14:textId="77777777" w:rsidR="00A349CB" w:rsidRPr="00A349CB" w:rsidRDefault="00A349CB" w:rsidP="00A349CB">
            <w:pPr>
              <w:spacing w:before="0"/>
              <w:jc w:val="right"/>
              <w:rPr>
                <w:rFonts w:cs="Arial"/>
                <w:sz w:val="20"/>
                <w:szCs w:val="20"/>
                <w:lang w:val="sr-Latn-CS"/>
              </w:rPr>
            </w:pPr>
          </w:p>
        </w:tc>
      </w:tr>
      <w:tr w:rsidR="00A349CB" w:rsidRPr="00A349CB" w14:paraId="56A7DE4B" w14:textId="77777777" w:rsidTr="00A349CB">
        <w:trPr>
          <w:trHeight w:val="284"/>
        </w:trPr>
        <w:tc>
          <w:tcPr>
            <w:tcW w:w="708" w:type="dxa"/>
            <w:vAlign w:val="center"/>
          </w:tcPr>
          <w:p w14:paraId="2851618B"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5517C9B1" w14:textId="77777777" w:rsidR="00A349CB" w:rsidRPr="00A349CB" w:rsidRDefault="00A349CB" w:rsidP="00A349CB">
            <w:pPr>
              <w:spacing w:before="0"/>
              <w:rPr>
                <w:rFonts w:cs="Arial"/>
                <w:sz w:val="20"/>
                <w:szCs w:val="20"/>
                <w:lang w:val="sr-Latn-CS"/>
              </w:rPr>
            </w:pPr>
            <w:r w:rsidRPr="00A349CB">
              <w:rPr>
                <w:rFonts w:cs="Arial"/>
                <w:sz w:val="20"/>
                <w:szCs w:val="20"/>
                <w:lang w:val="sr-Latn-CS"/>
              </w:rPr>
              <w:t>Гарнитура дихтунга редуктора</w:t>
            </w:r>
          </w:p>
        </w:tc>
        <w:tc>
          <w:tcPr>
            <w:tcW w:w="1559" w:type="dxa"/>
            <w:vAlign w:val="center"/>
          </w:tcPr>
          <w:p w14:paraId="0CA16DFC" w14:textId="77777777" w:rsidR="00A349CB" w:rsidRPr="00A349CB" w:rsidRDefault="00A349CB" w:rsidP="00A349CB">
            <w:pPr>
              <w:spacing w:before="0"/>
              <w:rPr>
                <w:rFonts w:cs="Arial"/>
                <w:sz w:val="20"/>
                <w:szCs w:val="20"/>
                <w:lang w:val="sr-Latn-CS"/>
              </w:rPr>
            </w:pPr>
          </w:p>
        </w:tc>
        <w:tc>
          <w:tcPr>
            <w:tcW w:w="1134" w:type="dxa"/>
            <w:vAlign w:val="center"/>
          </w:tcPr>
          <w:p w14:paraId="2805187E"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гар.</w:t>
            </w:r>
          </w:p>
        </w:tc>
        <w:tc>
          <w:tcPr>
            <w:tcW w:w="1981" w:type="dxa"/>
            <w:vAlign w:val="center"/>
          </w:tcPr>
          <w:p w14:paraId="6689593C"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3E314D3B" w14:textId="77777777" w:rsidR="00A349CB" w:rsidRPr="00A349CB" w:rsidRDefault="00A349CB" w:rsidP="00A349CB">
            <w:pPr>
              <w:spacing w:before="0"/>
              <w:jc w:val="right"/>
              <w:rPr>
                <w:rFonts w:cs="Arial"/>
                <w:sz w:val="20"/>
                <w:szCs w:val="20"/>
                <w:lang w:val="sr-Latn-CS"/>
              </w:rPr>
            </w:pPr>
          </w:p>
        </w:tc>
        <w:tc>
          <w:tcPr>
            <w:tcW w:w="986" w:type="dxa"/>
            <w:vAlign w:val="center"/>
          </w:tcPr>
          <w:p w14:paraId="046CA2A2" w14:textId="77777777" w:rsidR="00A349CB" w:rsidRPr="00A349CB" w:rsidRDefault="00A349CB" w:rsidP="00A349CB">
            <w:pPr>
              <w:spacing w:before="0"/>
              <w:jc w:val="right"/>
              <w:rPr>
                <w:rFonts w:cs="Arial"/>
                <w:sz w:val="20"/>
                <w:szCs w:val="20"/>
                <w:lang w:val="sr-Latn-CS"/>
              </w:rPr>
            </w:pPr>
          </w:p>
        </w:tc>
      </w:tr>
      <w:tr w:rsidR="00A349CB" w:rsidRPr="00A349CB" w14:paraId="428D5F2F" w14:textId="77777777" w:rsidTr="00A349CB">
        <w:trPr>
          <w:trHeight w:val="284"/>
        </w:trPr>
        <w:tc>
          <w:tcPr>
            <w:tcW w:w="708" w:type="dxa"/>
            <w:vAlign w:val="center"/>
          </w:tcPr>
          <w:p w14:paraId="0107BAFE"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209D4A4A" w14:textId="77777777" w:rsidR="00A349CB" w:rsidRPr="00A349CB" w:rsidRDefault="00A349CB" w:rsidP="00A349CB">
            <w:pPr>
              <w:spacing w:before="0"/>
              <w:rPr>
                <w:rFonts w:cs="Arial"/>
                <w:sz w:val="20"/>
                <w:szCs w:val="20"/>
                <w:lang w:val="sr-Cyrl-CS"/>
              </w:rPr>
            </w:pPr>
            <w:r w:rsidRPr="00A349CB">
              <w:rPr>
                <w:rFonts w:cs="Arial"/>
                <w:sz w:val="20"/>
                <w:szCs w:val="20"/>
                <w:lang w:val="sr-Cyrl-CS"/>
              </w:rPr>
              <w:t>Осовина бирача редуктора</w:t>
            </w:r>
          </w:p>
        </w:tc>
        <w:tc>
          <w:tcPr>
            <w:tcW w:w="1559" w:type="dxa"/>
            <w:vAlign w:val="center"/>
          </w:tcPr>
          <w:p w14:paraId="4D37AC36" w14:textId="77777777" w:rsidR="00A349CB" w:rsidRPr="00A349CB" w:rsidRDefault="00A349CB" w:rsidP="00A349CB">
            <w:pPr>
              <w:spacing w:before="0"/>
              <w:rPr>
                <w:rFonts w:cs="Arial"/>
                <w:sz w:val="20"/>
                <w:szCs w:val="20"/>
                <w:lang w:val="sr-Latn-CS"/>
              </w:rPr>
            </w:pPr>
          </w:p>
        </w:tc>
        <w:tc>
          <w:tcPr>
            <w:tcW w:w="1134" w:type="dxa"/>
            <w:vAlign w:val="center"/>
          </w:tcPr>
          <w:p w14:paraId="6BD662DA"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1A9B3571"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4F5DE76C" w14:textId="77777777" w:rsidR="00A349CB" w:rsidRPr="00A349CB" w:rsidRDefault="00A349CB" w:rsidP="00A349CB">
            <w:pPr>
              <w:spacing w:before="0"/>
              <w:jc w:val="right"/>
              <w:rPr>
                <w:rFonts w:cs="Arial"/>
                <w:sz w:val="20"/>
                <w:szCs w:val="20"/>
                <w:lang w:val="sr-Latn-CS"/>
              </w:rPr>
            </w:pPr>
          </w:p>
        </w:tc>
        <w:tc>
          <w:tcPr>
            <w:tcW w:w="986" w:type="dxa"/>
            <w:vAlign w:val="center"/>
          </w:tcPr>
          <w:p w14:paraId="6083FCFD" w14:textId="77777777" w:rsidR="00A349CB" w:rsidRPr="00A349CB" w:rsidRDefault="00A349CB" w:rsidP="00A349CB">
            <w:pPr>
              <w:spacing w:before="0"/>
              <w:jc w:val="right"/>
              <w:rPr>
                <w:rFonts w:cs="Arial"/>
                <w:sz w:val="20"/>
                <w:szCs w:val="20"/>
                <w:lang w:val="sr-Latn-CS"/>
              </w:rPr>
            </w:pPr>
          </w:p>
        </w:tc>
      </w:tr>
      <w:tr w:rsidR="00A349CB" w:rsidRPr="00A349CB" w14:paraId="0A4A7092" w14:textId="77777777" w:rsidTr="00A349CB">
        <w:trPr>
          <w:trHeight w:val="284"/>
        </w:trPr>
        <w:tc>
          <w:tcPr>
            <w:tcW w:w="708" w:type="dxa"/>
            <w:vAlign w:val="center"/>
          </w:tcPr>
          <w:p w14:paraId="44896FC8"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67922019" w14:textId="77777777" w:rsidR="00A349CB" w:rsidRPr="00A349CB" w:rsidRDefault="00A349CB" w:rsidP="00A349CB">
            <w:pPr>
              <w:spacing w:before="0"/>
              <w:rPr>
                <w:rFonts w:cs="Arial"/>
                <w:sz w:val="20"/>
                <w:szCs w:val="20"/>
                <w:lang w:val="sr-Latn-CS"/>
              </w:rPr>
            </w:pPr>
            <w:r w:rsidRPr="00A349CB">
              <w:rPr>
                <w:rFonts w:cs="Arial"/>
                <w:sz w:val="20"/>
                <w:szCs w:val="20"/>
                <w:lang w:val="sr-Latn-CS"/>
              </w:rPr>
              <w:t>Опруга квачила</w:t>
            </w:r>
          </w:p>
        </w:tc>
        <w:tc>
          <w:tcPr>
            <w:tcW w:w="1559" w:type="dxa"/>
            <w:vAlign w:val="center"/>
          </w:tcPr>
          <w:p w14:paraId="6BE6541E" w14:textId="77777777" w:rsidR="00A349CB" w:rsidRPr="00A349CB" w:rsidRDefault="00A349CB" w:rsidP="00A349CB">
            <w:pPr>
              <w:spacing w:before="0"/>
              <w:rPr>
                <w:rFonts w:cs="Arial"/>
                <w:sz w:val="20"/>
                <w:szCs w:val="20"/>
                <w:lang w:val="sr-Latn-CS"/>
              </w:rPr>
            </w:pPr>
          </w:p>
        </w:tc>
        <w:tc>
          <w:tcPr>
            <w:tcW w:w="1134" w:type="dxa"/>
            <w:vAlign w:val="center"/>
          </w:tcPr>
          <w:p w14:paraId="7E35F875"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7789A08E"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30</w:t>
            </w:r>
          </w:p>
        </w:tc>
        <w:tc>
          <w:tcPr>
            <w:tcW w:w="1144" w:type="dxa"/>
            <w:vAlign w:val="center"/>
          </w:tcPr>
          <w:p w14:paraId="75E151C2" w14:textId="77777777" w:rsidR="00A349CB" w:rsidRPr="00A349CB" w:rsidRDefault="00A349CB" w:rsidP="00A349CB">
            <w:pPr>
              <w:spacing w:before="0"/>
              <w:jc w:val="right"/>
              <w:rPr>
                <w:rFonts w:cs="Arial"/>
                <w:sz w:val="20"/>
                <w:szCs w:val="20"/>
                <w:lang w:val="sr-Latn-CS"/>
              </w:rPr>
            </w:pPr>
          </w:p>
        </w:tc>
        <w:tc>
          <w:tcPr>
            <w:tcW w:w="986" w:type="dxa"/>
            <w:vAlign w:val="center"/>
          </w:tcPr>
          <w:p w14:paraId="600A6826" w14:textId="77777777" w:rsidR="00A349CB" w:rsidRPr="00A349CB" w:rsidRDefault="00A349CB" w:rsidP="00A349CB">
            <w:pPr>
              <w:spacing w:before="0"/>
              <w:jc w:val="right"/>
              <w:rPr>
                <w:rFonts w:cs="Arial"/>
                <w:sz w:val="20"/>
                <w:szCs w:val="20"/>
                <w:lang w:val="sr-Latn-CS"/>
              </w:rPr>
            </w:pPr>
          </w:p>
        </w:tc>
      </w:tr>
      <w:tr w:rsidR="00A349CB" w:rsidRPr="00A349CB" w14:paraId="68CC1527" w14:textId="77777777" w:rsidTr="00A349CB">
        <w:trPr>
          <w:trHeight w:val="284"/>
        </w:trPr>
        <w:tc>
          <w:tcPr>
            <w:tcW w:w="708" w:type="dxa"/>
            <w:vAlign w:val="center"/>
          </w:tcPr>
          <w:p w14:paraId="64CD40B1"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3137B439" w14:textId="77777777" w:rsidR="00A349CB" w:rsidRPr="00A349CB" w:rsidRDefault="00A349CB" w:rsidP="00A349CB">
            <w:pPr>
              <w:spacing w:before="0"/>
              <w:rPr>
                <w:rFonts w:cs="Arial"/>
                <w:sz w:val="20"/>
                <w:szCs w:val="20"/>
                <w:lang w:val="sr-Latn-CS"/>
              </w:rPr>
            </w:pPr>
            <w:r w:rsidRPr="00A349CB">
              <w:rPr>
                <w:rFonts w:cs="Arial"/>
                <w:sz w:val="20"/>
                <w:szCs w:val="20"/>
                <w:lang w:val="sr-Latn-CS"/>
              </w:rPr>
              <w:t>Виљушка квачила</w:t>
            </w:r>
          </w:p>
        </w:tc>
        <w:tc>
          <w:tcPr>
            <w:tcW w:w="1559" w:type="dxa"/>
            <w:vAlign w:val="center"/>
          </w:tcPr>
          <w:p w14:paraId="4109B417" w14:textId="77777777" w:rsidR="00A349CB" w:rsidRPr="00A349CB" w:rsidRDefault="00A349CB" w:rsidP="00A349CB">
            <w:pPr>
              <w:spacing w:before="0"/>
              <w:rPr>
                <w:rFonts w:cs="Arial"/>
                <w:sz w:val="20"/>
                <w:szCs w:val="20"/>
                <w:lang w:val="sr-Latn-CS"/>
              </w:rPr>
            </w:pPr>
          </w:p>
        </w:tc>
        <w:tc>
          <w:tcPr>
            <w:tcW w:w="1134" w:type="dxa"/>
            <w:vAlign w:val="center"/>
          </w:tcPr>
          <w:p w14:paraId="2C4EB7D7"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62EF72A5"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170DFEFB" w14:textId="77777777" w:rsidR="00A349CB" w:rsidRPr="00A349CB" w:rsidRDefault="00A349CB" w:rsidP="00A349CB">
            <w:pPr>
              <w:spacing w:before="0"/>
              <w:jc w:val="right"/>
              <w:rPr>
                <w:rFonts w:cs="Arial"/>
                <w:sz w:val="20"/>
                <w:szCs w:val="20"/>
                <w:lang w:val="sr-Latn-CS"/>
              </w:rPr>
            </w:pPr>
          </w:p>
        </w:tc>
        <w:tc>
          <w:tcPr>
            <w:tcW w:w="986" w:type="dxa"/>
            <w:vAlign w:val="center"/>
          </w:tcPr>
          <w:p w14:paraId="0EFBB143" w14:textId="77777777" w:rsidR="00A349CB" w:rsidRPr="00A349CB" w:rsidRDefault="00A349CB" w:rsidP="00A349CB">
            <w:pPr>
              <w:spacing w:before="0"/>
              <w:jc w:val="right"/>
              <w:rPr>
                <w:rFonts w:cs="Arial"/>
                <w:sz w:val="20"/>
                <w:szCs w:val="20"/>
                <w:lang w:val="sr-Latn-CS"/>
              </w:rPr>
            </w:pPr>
          </w:p>
        </w:tc>
      </w:tr>
      <w:tr w:rsidR="00A349CB" w:rsidRPr="00A349CB" w14:paraId="7BA10CDF" w14:textId="77777777" w:rsidTr="00A349CB">
        <w:trPr>
          <w:trHeight w:val="284"/>
        </w:trPr>
        <w:tc>
          <w:tcPr>
            <w:tcW w:w="708" w:type="dxa"/>
            <w:vAlign w:val="center"/>
          </w:tcPr>
          <w:p w14:paraId="785473BF"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5AE96CE2" w14:textId="77777777" w:rsidR="00A349CB" w:rsidRPr="00A349CB" w:rsidRDefault="00A349CB" w:rsidP="00A349CB">
            <w:pPr>
              <w:spacing w:before="0"/>
              <w:rPr>
                <w:rFonts w:cs="Arial"/>
                <w:sz w:val="20"/>
                <w:szCs w:val="20"/>
                <w:lang w:val="sr-Latn-CS"/>
              </w:rPr>
            </w:pPr>
            <w:r w:rsidRPr="00A349CB">
              <w:rPr>
                <w:rFonts w:cs="Arial"/>
                <w:sz w:val="20"/>
                <w:szCs w:val="20"/>
                <w:lang w:val="sr-Latn-CS"/>
              </w:rPr>
              <w:t>Клизач друк леж</w:t>
            </w:r>
            <w:r w:rsidRPr="00A349CB">
              <w:rPr>
                <w:rFonts w:cs="Arial"/>
                <w:sz w:val="20"/>
                <w:szCs w:val="20"/>
                <w:lang w:val="sr-Cyrl-CS"/>
              </w:rPr>
              <w:t>.</w:t>
            </w:r>
            <w:r w:rsidRPr="00A349CB">
              <w:rPr>
                <w:rFonts w:cs="Arial"/>
                <w:sz w:val="20"/>
                <w:szCs w:val="20"/>
                <w:lang w:val="sr-Latn-CS"/>
              </w:rPr>
              <w:t xml:space="preserve"> са семерингом</w:t>
            </w:r>
          </w:p>
        </w:tc>
        <w:tc>
          <w:tcPr>
            <w:tcW w:w="1559" w:type="dxa"/>
            <w:vAlign w:val="center"/>
          </w:tcPr>
          <w:p w14:paraId="4802F5BD" w14:textId="77777777" w:rsidR="00A349CB" w:rsidRPr="00A349CB" w:rsidRDefault="00A349CB" w:rsidP="00A349CB">
            <w:pPr>
              <w:spacing w:before="0"/>
              <w:rPr>
                <w:rFonts w:cs="Arial"/>
                <w:sz w:val="20"/>
                <w:szCs w:val="20"/>
                <w:lang w:val="sr-Latn-CS"/>
              </w:rPr>
            </w:pPr>
          </w:p>
        </w:tc>
        <w:tc>
          <w:tcPr>
            <w:tcW w:w="1134" w:type="dxa"/>
            <w:vAlign w:val="center"/>
          </w:tcPr>
          <w:p w14:paraId="349A331F"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1AA7EF7A"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379ACC2D" w14:textId="77777777" w:rsidR="00A349CB" w:rsidRPr="00A349CB" w:rsidRDefault="00A349CB" w:rsidP="00A349CB">
            <w:pPr>
              <w:spacing w:before="0"/>
              <w:jc w:val="right"/>
              <w:rPr>
                <w:rFonts w:cs="Arial"/>
                <w:sz w:val="20"/>
                <w:szCs w:val="20"/>
                <w:lang w:val="sr-Latn-CS"/>
              </w:rPr>
            </w:pPr>
          </w:p>
        </w:tc>
        <w:tc>
          <w:tcPr>
            <w:tcW w:w="986" w:type="dxa"/>
            <w:vAlign w:val="center"/>
          </w:tcPr>
          <w:p w14:paraId="48979E4F" w14:textId="77777777" w:rsidR="00A349CB" w:rsidRPr="00A349CB" w:rsidRDefault="00A349CB" w:rsidP="00A349CB">
            <w:pPr>
              <w:spacing w:before="0"/>
              <w:jc w:val="right"/>
              <w:rPr>
                <w:rFonts w:cs="Arial"/>
                <w:sz w:val="20"/>
                <w:szCs w:val="20"/>
                <w:lang w:val="sr-Latn-CS"/>
              </w:rPr>
            </w:pPr>
          </w:p>
        </w:tc>
      </w:tr>
      <w:tr w:rsidR="00A349CB" w:rsidRPr="00A349CB" w14:paraId="104CE21E" w14:textId="77777777" w:rsidTr="00A349CB">
        <w:trPr>
          <w:trHeight w:val="284"/>
        </w:trPr>
        <w:tc>
          <w:tcPr>
            <w:tcW w:w="708" w:type="dxa"/>
            <w:vAlign w:val="center"/>
          </w:tcPr>
          <w:p w14:paraId="6C77AE7C"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466DC568" w14:textId="77777777" w:rsidR="00A349CB" w:rsidRPr="00A349CB" w:rsidRDefault="00A349CB" w:rsidP="00A349CB">
            <w:pPr>
              <w:spacing w:before="0"/>
              <w:rPr>
                <w:rFonts w:cs="Arial"/>
                <w:sz w:val="20"/>
                <w:szCs w:val="20"/>
                <w:lang w:val="sr-Cyrl-CS"/>
              </w:rPr>
            </w:pPr>
            <w:r w:rsidRPr="00A349CB">
              <w:rPr>
                <w:rFonts w:cs="Arial"/>
                <w:sz w:val="20"/>
                <w:szCs w:val="20"/>
                <w:lang w:val="sr-Latn-CS"/>
              </w:rPr>
              <w:t>Замајац</w:t>
            </w:r>
            <w:r w:rsidRPr="00A349CB">
              <w:rPr>
                <w:rFonts w:cs="Arial"/>
                <w:sz w:val="20"/>
                <w:szCs w:val="20"/>
                <w:lang w:val="sr-Cyrl-CS"/>
              </w:rPr>
              <w:t xml:space="preserve"> Е-4</w:t>
            </w:r>
          </w:p>
        </w:tc>
        <w:tc>
          <w:tcPr>
            <w:tcW w:w="1559" w:type="dxa"/>
            <w:vAlign w:val="center"/>
          </w:tcPr>
          <w:p w14:paraId="7C3AF215" w14:textId="77777777" w:rsidR="00A349CB" w:rsidRPr="00A349CB" w:rsidRDefault="00A349CB" w:rsidP="00A349CB">
            <w:pPr>
              <w:spacing w:before="0"/>
              <w:rPr>
                <w:rFonts w:cs="Arial"/>
                <w:sz w:val="20"/>
                <w:szCs w:val="20"/>
                <w:lang w:val="sr-Latn-CS"/>
              </w:rPr>
            </w:pPr>
          </w:p>
        </w:tc>
        <w:tc>
          <w:tcPr>
            <w:tcW w:w="1134" w:type="dxa"/>
            <w:vAlign w:val="center"/>
          </w:tcPr>
          <w:p w14:paraId="7C65FE85"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6FE22DEC"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5308AF71" w14:textId="77777777" w:rsidR="00A349CB" w:rsidRPr="00A349CB" w:rsidRDefault="00A349CB" w:rsidP="00A349CB">
            <w:pPr>
              <w:spacing w:before="0"/>
              <w:jc w:val="right"/>
              <w:rPr>
                <w:rFonts w:cs="Arial"/>
                <w:sz w:val="20"/>
                <w:szCs w:val="20"/>
                <w:lang w:val="sr-Latn-CS"/>
              </w:rPr>
            </w:pPr>
          </w:p>
        </w:tc>
        <w:tc>
          <w:tcPr>
            <w:tcW w:w="986" w:type="dxa"/>
            <w:vAlign w:val="center"/>
          </w:tcPr>
          <w:p w14:paraId="0F3F73DF" w14:textId="77777777" w:rsidR="00A349CB" w:rsidRPr="00A349CB" w:rsidRDefault="00A349CB" w:rsidP="00A349CB">
            <w:pPr>
              <w:spacing w:before="0"/>
              <w:jc w:val="right"/>
              <w:rPr>
                <w:rFonts w:cs="Arial"/>
                <w:sz w:val="20"/>
                <w:szCs w:val="20"/>
                <w:lang w:val="sr-Latn-CS"/>
              </w:rPr>
            </w:pPr>
          </w:p>
        </w:tc>
      </w:tr>
      <w:tr w:rsidR="00A349CB" w:rsidRPr="00A349CB" w14:paraId="33292B36" w14:textId="77777777" w:rsidTr="00A349CB">
        <w:trPr>
          <w:trHeight w:val="284"/>
        </w:trPr>
        <w:tc>
          <w:tcPr>
            <w:tcW w:w="708" w:type="dxa"/>
            <w:vAlign w:val="center"/>
          </w:tcPr>
          <w:p w14:paraId="708B63E6"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2E8467F1" w14:textId="77777777" w:rsidR="00A349CB" w:rsidRPr="00A349CB" w:rsidRDefault="00A349CB" w:rsidP="00A349CB">
            <w:pPr>
              <w:spacing w:before="0"/>
              <w:rPr>
                <w:rFonts w:cs="Arial"/>
                <w:sz w:val="20"/>
                <w:szCs w:val="20"/>
                <w:lang w:val="sr-Latn-CS"/>
              </w:rPr>
            </w:pPr>
            <w:r w:rsidRPr="00A349CB">
              <w:rPr>
                <w:rFonts w:cs="Arial"/>
                <w:sz w:val="20"/>
                <w:szCs w:val="20"/>
                <w:lang w:val="sr-Latn-CS"/>
              </w:rPr>
              <w:t>Главни цилиндар квачила</w:t>
            </w:r>
          </w:p>
        </w:tc>
        <w:tc>
          <w:tcPr>
            <w:tcW w:w="1559" w:type="dxa"/>
            <w:vAlign w:val="center"/>
          </w:tcPr>
          <w:p w14:paraId="289445EB" w14:textId="77777777" w:rsidR="00A349CB" w:rsidRPr="00A349CB" w:rsidRDefault="00A349CB" w:rsidP="00A349CB">
            <w:pPr>
              <w:spacing w:before="0"/>
              <w:rPr>
                <w:rFonts w:cs="Arial"/>
                <w:sz w:val="20"/>
                <w:szCs w:val="20"/>
                <w:lang w:val="sr-Latn-CS"/>
              </w:rPr>
            </w:pPr>
          </w:p>
        </w:tc>
        <w:tc>
          <w:tcPr>
            <w:tcW w:w="1134" w:type="dxa"/>
            <w:vAlign w:val="center"/>
          </w:tcPr>
          <w:p w14:paraId="5B4B1924"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6B1072EF"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71163A80" w14:textId="77777777" w:rsidR="00A349CB" w:rsidRPr="00A349CB" w:rsidRDefault="00A349CB" w:rsidP="00A349CB">
            <w:pPr>
              <w:spacing w:before="0"/>
              <w:jc w:val="right"/>
              <w:rPr>
                <w:rFonts w:cs="Arial"/>
                <w:sz w:val="20"/>
                <w:szCs w:val="20"/>
                <w:lang w:val="sr-Latn-CS"/>
              </w:rPr>
            </w:pPr>
          </w:p>
        </w:tc>
        <w:tc>
          <w:tcPr>
            <w:tcW w:w="986" w:type="dxa"/>
            <w:vAlign w:val="center"/>
          </w:tcPr>
          <w:p w14:paraId="7CCF2E1E" w14:textId="77777777" w:rsidR="00A349CB" w:rsidRPr="00A349CB" w:rsidRDefault="00A349CB" w:rsidP="00A349CB">
            <w:pPr>
              <w:spacing w:before="0"/>
              <w:jc w:val="right"/>
              <w:rPr>
                <w:rFonts w:cs="Arial"/>
                <w:sz w:val="20"/>
                <w:szCs w:val="20"/>
                <w:lang w:val="sr-Latn-CS"/>
              </w:rPr>
            </w:pPr>
          </w:p>
        </w:tc>
      </w:tr>
      <w:tr w:rsidR="00A349CB" w:rsidRPr="00A349CB" w14:paraId="36F64963" w14:textId="77777777" w:rsidTr="00A349CB">
        <w:trPr>
          <w:trHeight w:val="284"/>
        </w:trPr>
        <w:tc>
          <w:tcPr>
            <w:tcW w:w="708" w:type="dxa"/>
            <w:vAlign w:val="center"/>
          </w:tcPr>
          <w:p w14:paraId="4D6B8943"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317DB698" w14:textId="77777777" w:rsidR="00A349CB" w:rsidRPr="00A349CB" w:rsidRDefault="00A349CB" w:rsidP="00A349CB">
            <w:pPr>
              <w:spacing w:before="0"/>
              <w:rPr>
                <w:rFonts w:cs="Arial"/>
                <w:sz w:val="20"/>
                <w:szCs w:val="20"/>
                <w:lang w:val="sr-Latn-CS"/>
              </w:rPr>
            </w:pPr>
            <w:r w:rsidRPr="00A349CB">
              <w:rPr>
                <w:rFonts w:cs="Arial"/>
                <w:sz w:val="20"/>
                <w:szCs w:val="20"/>
                <w:lang w:val="sr-Latn-CS"/>
              </w:rPr>
              <w:t>Помоћни цилиндар квачила</w:t>
            </w:r>
          </w:p>
        </w:tc>
        <w:tc>
          <w:tcPr>
            <w:tcW w:w="1559" w:type="dxa"/>
            <w:vAlign w:val="center"/>
          </w:tcPr>
          <w:p w14:paraId="3ED2A43C" w14:textId="77777777" w:rsidR="00A349CB" w:rsidRPr="00A349CB" w:rsidRDefault="00A349CB" w:rsidP="00A349CB">
            <w:pPr>
              <w:spacing w:before="0"/>
              <w:rPr>
                <w:rFonts w:cs="Arial"/>
                <w:sz w:val="20"/>
                <w:szCs w:val="20"/>
                <w:lang w:val="sr-Latn-CS"/>
              </w:rPr>
            </w:pPr>
          </w:p>
        </w:tc>
        <w:tc>
          <w:tcPr>
            <w:tcW w:w="1134" w:type="dxa"/>
            <w:vAlign w:val="center"/>
          </w:tcPr>
          <w:p w14:paraId="31F3626C"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61138DCB"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4633864D" w14:textId="77777777" w:rsidR="00A349CB" w:rsidRPr="00A349CB" w:rsidRDefault="00A349CB" w:rsidP="00A349CB">
            <w:pPr>
              <w:spacing w:before="0"/>
              <w:jc w:val="right"/>
              <w:rPr>
                <w:rFonts w:cs="Arial"/>
                <w:sz w:val="20"/>
                <w:szCs w:val="20"/>
                <w:lang w:val="sr-Latn-CS"/>
              </w:rPr>
            </w:pPr>
          </w:p>
        </w:tc>
        <w:tc>
          <w:tcPr>
            <w:tcW w:w="986" w:type="dxa"/>
            <w:vAlign w:val="center"/>
          </w:tcPr>
          <w:p w14:paraId="41B424D8" w14:textId="77777777" w:rsidR="00A349CB" w:rsidRPr="00A349CB" w:rsidRDefault="00A349CB" w:rsidP="00A349CB">
            <w:pPr>
              <w:spacing w:before="0"/>
              <w:jc w:val="right"/>
              <w:rPr>
                <w:rFonts w:cs="Arial"/>
                <w:sz w:val="20"/>
                <w:szCs w:val="20"/>
                <w:lang w:val="sr-Latn-CS"/>
              </w:rPr>
            </w:pPr>
          </w:p>
        </w:tc>
      </w:tr>
      <w:tr w:rsidR="00A349CB" w:rsidRPr="00A349CB" w14:paraId="2D8BA739" w14:textId="77777777" w:rsidTr="00A349CB">
        <w:trPr>
          <w:trHeight w:val="284"/>
        </w:trPr>
        <w:tc>
          <w:tcPr>
            <w:tcW w:w="708" w:type="dxa"/>
            <w:vAlign w:val="center"/>
          </w:tcPr>
          <w:p w14:paraId="216A296B"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00C3A82B" w14:textId="77777777" w:rsidR="00A349CB" w:rsidRPr="00A349CB" w:rsidRDefault="00A349CB" w:rsidP="00A349CB">
            <w:pPr>
              <w:spacing w:before="0"/>
              <w:rPr>
                <w:rFonts w:cs="Arial"/>
                <w:sz w:val="20"/>
                <w:szCs w:val="20"/>
                <w:lang w:val="sr-Cyrl-CS"/>
              </w:rPr>
            </w:pPr>
            <w:r w:rsidRPr="00A349CB">
              <w:rPr>
                <w:rFonts w:cs="Arial"/>
                <w:sz w:val="20"/>
                <w:szCs w:val="20"/>
                <w:lang w:val="sr-Latn-CS"/>
              </w:rPr>
              <w:t>Црево помоћног цилиндра квач</w:t>
            </w:r>
            <w:r w:rsidRPr="00A349CB">
              <w:rPr>
                <w:rFonts w:cs="Arial"/>
                <w:sz w:val="20"/>
                <w:szCs w:val="20"/>
                <w:lang w:val="sr-Cyrl-CS"/>
              </w:rPr>
              <w:t>.</w:t>
            </w:r>
          </w:p>
        </w:tc>
        <w:tc>
          <w:tcPr>
            <w:tcW w:w="1559" w:type="dxa"/>
            <w:vAlign w:val="center"/>
          </w:tcPr>
          <w:p w14:paraId="6D17393C" w14:textId="77777777" w:rsidR="00A349CB" w:rsidRPr="00A349CB" w:rsidRDefault="00A349CB" w:rsidP="00A349CB">
            <w:pPr>
              <w:spacing w:before="0"/>
              <w:rPr>
                <w:rFonts w:cs="Arial"/>
                <w:sz w:val="20"/>
                <w:szCs w:val="20"/>
                <w:lang w:val="sr-Latn-CS"/>
              </w:rPr>
            </w:pPr>
          </w:p>
        </w:tc>
        <w:tc>
          <w:tcPr>
            <w:tcW w:w="1134" w:type="dxa"/>
            <w:vAlign w:val="center"/>
          </w:tcPr>
          <w:p w14:paraId="2EFB94CE"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04887855"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15</w:t>
            </w:r>
          </w:p>
        </w:tc>
        <w:tc>
          <w:tcPr>
            <w:tcW w:w="1144" w:type="dxa"/>
            <w:vAlign w:val="center"/>
          </w:tcPr>
          <w:p w14:paraId="027D1206" w14:textId="77777777" w:rsidR="00A349CB" w:rsidRPr="00A349CB" w:rsidRDefault="00A349CB" w:rsidP="00A349CB">
            <w:pPr>
              <w:spacing w:before="0"/>
              <w:jc w:val="right"/>
              <w:rPr>
                <w:rFonts w:cs="Arial"/>
                <w:sz w:val="20"/>
                <w:szCs w:val="20"/>
                <w:lang w:val="sr-Latn-CS"/>
              </w:rPr>
            </w:pPr>
          </w:p>
        </w:tc>
        <w:tc>
          <w:tcPr>
            <w:tcW w:w="986" w:type="dxa"/>
            <w:vAlign w:val="center"/>
          </w:tcPr>
          <w:p w14:paraId="13292C0D" w14:textId="77777777" w:rsidR="00A349CB" w:rsidRPr="00A349CB" w:rsidRDefault="00A349CB" w:rsidP="00A349CB">
            <w:pPr>
              <w:spacing w:before="0"/>
              <w:jc w:val="right"/>
              <w:rPr>
                <w:rFonts w:cs="Arial"/>
                <w:sz w:val="20"/>
                <w:szCs w:val="20"/>
                <w:lang w:val="sr-Latn-CS"/>
              </w:rPr>
            </w:pPr>
          </w:p>
        </w:tc>
      </w:tr>
      <w:tr w:rsidR="00A349CB" w:rsidRPr="00A349CB" w14:paraId="3E9D9A72" w14:textId="77777777" w:rsidTr="00A349CB">
        <w:trPr>
          <w:trHeight w:val="284"/>
        </w:trPr>
        <w:tc>
          <w:tcPr>
            <w:tcW w:w="708" w:type="dxa"/>
            <w:vAlign w:val="center"/>
          </w:tcPr>
          <w:p w14:paraId="619AFE89"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1223BCE4" w14:textId="77777777" w:rsidR="00A349CB" w:rsidRPr="00A349CB" w:rsidRDefault="00A349CB" w:rsidP="00A349CB">
            <w:pPr>
              <w:spacing w:before="0"/>
              <w:rPr>
                <w:rFonts w:cs="Arial"/>
                <w:sz w:val="20"/>
                <w:szCs w:val="20"/>
                <w:lang w:val="sr-Latn-CS"/>
              </w:rPr>
            </w:pPr>
            <w:r w:rsidRPr="00A349CB">
              <w:rPr>
                <w:rFonts w:cs="Arial"/>
                <w:sz w:val="20"/>
                <w:szCs w:val="20"/>
                <w:lang w:val="sr-Latn-CS"/>
              </w:rPr>
              <w:t>Сет пластике полуге мењаца</w:t>
            </w:r>
          </w:p>
        </w:tc>
        <w:tc>
          <w:tcPr>
            <w:tcW w:w="1559" w:type="dxa"/>
            <w:vAlign w:val="center"/>
          </w:tcPr>
          <w:p w14:paraId="0012389F" w14:textId="77777777" w:rsidR="00A349CB" w:rsidRPr="00A349CB" w:rsidRDefault="00A349CB" w:rsidP="00A349CB">
            <w:pPr>
              <w:spacing w:before="0"/>
              <w:rPr>
                <w:rFonts w:cs="Arial"/>
                <w:sz w:val="20"/>
                <w:szCs w:val="20"/>
                <w:lang w:val="sr-Latn-CS"/>
              </w:rPr>
            </w:pPr>
          </w:p>
        </w:tc>
        <w:tc>
          <w:tcPr>
            <w:tcW w:w="1134" w:type="dxa"/>
            <w:vAlign w:val="center"/>
          </w:tcPr>
          <w:p w14:paraId="5612CB4E"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гар.</w:t>
            </w:r>
          </w:p>
        </w:tc>
        <w:tc>
          <w:tcPr>
            <w:tcW w:w="1981" w:type="dxa"/>
            <w:vAlign w:val="center"/>
          </w:tcPr>
          <w:p w14:paraId="2A0E5B3C"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03CEE37E" w14:textId="77777777" w:rsidR="00A349CB" w:rsidRPr="00A349CB" w:rsidRDefault="00A349CB" w:rsidP="00A349CB">
            <w:pPr>
              <w:spacing w:before="0"/>
              <w:jc w:val="right"/>
              <w:rPr>
                <w:rFonts w:cs="Arial"/>
                <w:sz w:val="20"/>
                <w:szCs w:val="20"/>
                <w:lang w:val="sr-Latn-CS"/>
              </w:rPr>
            </w:pPr>
          </w:p>
        </w:tc>
        <w:tc>
          <w:tcPr>
            <w:tcW w:w="986" w:type="dxa"/>
            <w:vAlign w:val="center"/>
          </w:tcPr>
          <w:p w14:paraId="32FA1252" w14:textId="77777777" w:rsidR="00A349CB" w:rsidRPr="00A349CB" w:rsidRDefault="00A349CB" w:rsidP="00A349CB">
            <w:pPr>
              <w:spacing w:before="0"/>
              <w:jc w:val="right"/>
              <w:rPr>
                <w:rFonts w:cs="Arial"/>
                <w:sz w:val="20"/>
                <w:szCs w:val="20"/>
                <w:lang w:val="sr-Latn-CS"/>
              </w:rPr>
            </w:pPr>
          </w:p>
        </w:tc>
      </w:tr>
      <w:tr w:rsidR="00A349CB" w:rsidRPr="00A349CB" w14:paraId="58C8026F" w14:textId="77777777" w:rsidTr="00A349CB">
        <w:trPr>
          <w:trHeight w:val="284"/>
        </w:trPr>
        <w:tc>
          <w:tcPr>
            <w:tcW w:w="708" w:type="dxa"/>
            <w:vAlign w:val="center"/>
          </w:tcPr>
          <w:p w14:paraId="3F3AEC45"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5286D946" w14:textId="77777777" w:rsidR="00A349CB" w:rsidRPr="00A349CB" w:rsidRDefault="00A349CB" w:rsidP="00A349CB">
            <w:pPr>
              <w:spacing w:before="0"/>
              <w:rPr>
                <w:rFonts w:cs="Arial"/>
                <w:sz w:val="20"/>
                <w:szCs w:val="20"/>
                <w:lang w:val="sr-Latn-CS"/>
              </w:rPr>
            </w:pPr>
            <w:r w:rsidRPr="00A349CB">
              <w:rPr>
                <w:rFonts w:cs="Arial"/>
                <w:sz w:val="20"/>
                <w:szCs w:val="20"/>
                <w:lang w:val="sr-Latn-CS"/>
              </w:rPr>
              <w:t>Пол</w:t>
            </w:r>
            <w:r w:rsidRPr="00A349CB">
              <w:rPr>
                <w:rFonts w:cs="Arial"/>
                <w:sz w:val="20"/>
                <w:szCs w:val="20"/>
                <w:lang w:val="sr-Cyrl-CS"/>
              </w:rPr>
              <w:t>.</w:t>
            </w:r>
            <w:r w:rsidRPr="00A349CB">
              <w:rPr>
                <w:rFonts w:cs="Arial"/>
                <w:sz w:val="20"/>
                <w:szCs w:val="20"/>
                <w:lang w:val="sr-Latn-CS"/>
              </w:rPr>
              <w:t xml:space="preserve"> мења</w:t>
            </w:r>
            <w:r w:rsidRPr="00A349CB">
              <w:rPr>
                <w:rFonts w:cs="Arial"/>
                <w:sz w:val="20"/>
                <w:szCs w:val="20"/>
                <w:lang w:val="sr-Cyrl-CS"/>
              </w:rPr>
              <w:t>ч</w:t>
            </w:r>
            <w:r w:rsidRPr="00A349CB">
              <w:rPr>
                <w:rFonts w:cs="Arial"/>
                <w:sz w:val="20"/>
                <w:szCs w:val="20"/>
                <w:lang w:val="sr-Latn-CS"/>
              </w:rPr>
              <w:t>а</w:t>
            </w:r>
            <w:r w:rsidRPr="00A349CB">
              <w:rPr>
                <w:rFonts w:cs="Arial"/>
                <w:sz w:val="20"/>
                <w:szCs w:val="20"/>
                <w:lang w:val="sr-Cyrl-CS"/>
              </w:rPr>
              <w:t xml:space="preserve"> </w:t>
            </w:r>
            <w:r w:rsidRPr="00A349CB">
              <w:rPr>
                <w:rFonts w:cs="Arial"/>
                <w:sz w:val="20"/>
                <w:szCs w:val="20"/>
                <w:lang w:val="sr-Latn-CS"/>
              </w:rPr>
              <w:t>(излазна ру</w:t>
            </w:r>
            <w:r w:rsidRPr="00A349CB">
              <w:rPr>
                <w:rFonts w:cs="Arial"/>
                <w:sz w:val="20"/>
                <w:szCs w:val="20"/>
                <w:lang w:val="sr-Cyrl-CS"/>
              </w:rPr>
              <w:t>ч</w:t>
            </w:r>
            <w:r w:rsidRPr="00A349CB">
              <w:rPr>
                <w:rFonts w:cs="Arial"/>
                <w:sz w:val="20"/>
                <w:szCs w:val="20"/>
                <w:lang w:val="sr-Latn-CS"/>
              </w:rPr>
              <w:t>ица)</w:t>
            </w:r>
          </w:p>
        </w:tc>
        <w:tc>
          <w:tcPr>
            <w:tcW w:w="1559" w:type="dxa"/>
            <w:vAlign w:val="center"/>
          </w:tcPr>
          <w:p w14:paraId="1A4A33D7" w14:textId="77777777" w:rsidR="00A349CB" w:rsidRPr="00A349CB" w:rsidRDefault="00A349CB" w:rsidP="00A349CB">
            <w:pPr>
              <w:spacing w:before="0"/>
              <w:rPr>
                <w:rFonts w:cs="Arial"/>
                <w:sz w:val="20"/>
                <w:szCs w:val="20"/>
                <w:lang w:val="sr-Latn-CS"/>
              </w:rPr>
            </w:pPr>
          </w:p>
        </w:tc>
        <w:tc>
          <w:tcPr>
            <w:tcW w:w="1134" w:type="dxa"/>
            <w:vAlign w:val="center"/>
          </w:tcPr>
          <w:p w14:paraId="2BB377AE"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1F030702"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5230A56D" w14:textId="77777777" w:rsidR="00A349CB" w:rsidRPr="00A349CB" w:rsidRDefault="00A349CB" w:rsidP="00A349CB">
            <w:pPr>
              <w:spacing w:before="0"/>
              <w:jc w:val="right"/>
              <w:rPr>
                <w:rFonts w:cs="Arial"/>
                <w:sz w:val="20"/>
                <w:szCs w:val="20"/>
                <w:lang w:val="sr-Latn-CS"/>
              </w:rPr>
            </w:pPr>
          </w:p>
        </w:tc>
        <w:tc>
          <w:tcPr>
            <w:tcW w:w="986" w:type="dxa"/>
            <w:vAlign w:val="center"/>
          </w:tcPr>
          <w:p w14:paraId="2F472E4D" w14:textId="77777777" w:rsidR="00A349CB" w:rsidRPr="00A349CB" w:rsidRDefault="00A349CB" w:rsidP="00A349CB">
            <w:pPr>
              <w:spacing w:before="0"/>
              <w:jc w:val="right"/>
              <w:rPr>
                <w:rFonts w:cs="Arial"/>
                <w:sz w:val="20"/>
                <w:szCs w:val="20"/>
                <w:lang w:val="sr-Latn-CS"/>
              </w:rPr>
            </w:pPr>
          </w:p>
        </w:tc>
      </w:tr>
      <w:tr w:rsidR="00A349CB" w:rsidRPr="00A349CB" w14:paraId="11C26F51" w14:textId="77777777" w:rsidTr="00A349CB">
        <w:trPr>
          <w:trHeight w:val="284"/>
        </w:trPr>
        <w:tc>
          <w:tcPr>
            <w:tcW w:w="708" w:type="dxa"/>
            <w:vAlign w:val="center"/>
          </w:tcPr>
          <w:p w14:paraId="0C123A96"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325E534D" w14:textId="77777777" w:rsidR="00A349CB" w:rsidRPr="00A349CB" w:rsidRDefault="00A349CB" w:rsidP="00A349CB">
            <w:pPr>
              <w:spacing w:before="0"/>
              <w:rPr>
                <w:rFonts w:cs="Arial"/>
                <w:sz w:val="20"/>
                <w:szCs w:val="20"/>
                <w:lang w:val="sr-Latn-CS"/>
              </w:rPr>
            </w:pPr>
            <w:r w:rsidRPr="00A349CB">
              <w:rPr>
                <w:rFonts w:cs="Arial"/>
                <w:sz w:val="20"/>
                <w:szCs w:val="20"/>
                <w:lang w:val="sr-Latn-CS"/>
              </w:rPr>
              <w:t>Лежај замајца</w:t>
            </w:r>
          </w:p>
        </w:tc>
        <w:tc>
          <w:tcPr>
            <w:tcW w:w="1559" w:type="dxa"/>
            <w:vAlign w:val="center"/>
          </w:tcPr>
          <w:p w14:paraId="67AE7D66" w14:textId="77777777" w:rsidR="00A349CB" w:rsidRPr="00A349CB" w:rsidRDefault="00A349CB" w:rsidP="00A349CB">
            <w:pPr>
              <w:spacing w:before="0"/>
              <w:rPr>
                <w:rFonts w:cs="Arial"/>
                <w:sz w:val="20"/>
                <w:szCs w:val="20"/>
                <w:lang w:val="sr-Latn-CS"/>
              </w:rPr>
            </w:pPr>
          </w:p>
        </w:tc>
        <w:tc>
          <w:tcPr>
            <w:tcW w:w="1134" w:type="dxa"/>
            <w:vAlign w:val="center"/>
          </w:tcPr>
          <w:p w14:paraId="2C0D9663"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204F0FC3"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20</w:t>
            </w:r>
          </w:p>
        </w:tc>
        <w:tc>
          <w:tcPr>
            <w:tcW w:w="1144" w:type="dxa"/>
            <w:vAlign w:val="center"/>
          </w:tcPr>
          <w:p w14:paraId="141C5D5F" w14:textId="77777777" w:rsidR="00A349CB" w:rsidRPr="00A349CB" w:rsidRDefault="00A349CB" w:rsidP="00A349CB">
            <w:pPr>
              <w:spacing w:before="0"/>
              <w:jc w:val="right"/>
              <w:rPr>
                <w:rFonts w:cs="Arial"/>
                <w:sz w:val="20"/>
                <w:szCs w:val="20"/>
                <w:lang w:val="sr-Latn-CS"/>
              </w:rPr>
            </w:pPr>
          </w:p>
        </w:tc>
        <w:tc>
          <w:tcPr>
            <w:tcW w:w="986" w:type="dxa"/>
            <w:vAlign w:val="center"/>
          </w:tcPr>
          <w:p w14:paraId="1F36BB76" w14:textId="77777777" w:rsidR="00A349CB" w:rsidRPr="00A349CB" w:rsidRDefault="00A349CB" w:rsidP="00A349CB">
            <w:pPr>
              <w:spacing w:before="0"/>
              <w:jc w:val="right"/>
              <w:rPr>
                <w:rFonts w:cs="Arial"/>
                <w:sz w:val="20"/>
                <w:szCs w:val="20"/>
                <w:lang w:val="sr-Latn-CS"/>
              </w:rPr>
            </w:pPr>
          </w:p>
        </w:tc>
      </w:tr>
      <w:tr w:rsidR="00A349CB" w:rsidRPr="00A349CB" w14:paraId="5DA85653" w14:textId="77777777" w:rsidTr="00A349CB">
        <w:trPr>
          <w:trHeight w:val="284"/>
        </w:trPr>
        <w:tc>
          <w:tcPr>
            <w:tcW w:w="708" w:type="dxa"/>
            <w:vAlign w:val="center"/>
          </w:tcPr>
          <w:p w14:paraId="6B353AE8"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7421D73B" w14:textId="77777777" w:rsidR="00A349CB" w:rsidRPr="00A349CB" w:rsidRDefault="00A349CB" w:rsidP="00A349CB">
            <w:pPr>
              <w:spacing w:before="0"/>
              <w:rPr>
                <w:rFonts w:cs="Arial"/>
                <w:sz w:val="20"/>
                <w:szCs w:val="20"/>
                <w:lang w:val="sr-Latn-CS"/>
              </w:rPr>
            </w:pPr>
            <w:r w:rsidRPr="00A349CB">
              <w:rPr>
                <w:rFonts w:cs="Arial"/>
                <w:sz w:val="20"/>
                <w:szCs w:val="20"/>
                <w:lang w:val="sr-Latn-CS"/>
              </w:rPr>
              <w:t>Главна осовина мењача</w:t>
            </w:r>
          </w:p>
        </w:tc>
        <w:tc>
          <w:tcPr>
            <w:tcW w:w="1559" w:type="dxa"/>
            <w:vAlign w:val="center"/>
          </w:tcPr>
          <w:p w14:paraId="514AE380" w14:textId="77777777" w:rsidR="00A349CB" w:rsidRPr="00A349CB" w:rsidRDefault="00A349CB" w:rsidP="00A349CB">
            <w:pPr>
              <w:spacing w:before="0"/>
              <w:rPr>
                <w:rFonts w:cs="Arial"/>
                <w:sz w:val="20"/>
                <w:szCs w:val="20"/>
                <w:lang w:val="sr-Latn-CS"/>
              </w:rPr>
            </w:pPr>
          </w:p>
        </w:tc>
        <w:tc>
          <w:tcPr>
            <w:tcW w:w="1134" w:type="dxa"/>
            <w:vAlign w:val="center"/>
          </w:tcPr>
          <w:p w14:paraId="41068316"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31DFB7D0"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w:t>
            </w:r>
          </w:p>
        </w:tc>
        <w:tc>
          <w:tcPr>
            <w:tcW w:w="1144" w:type="dxa"/>
            <w:vAlign w:val="center"/>
          </w:tcPr>
          <w:p w14:paraId="6E9B71B7" w14:textId="77777777" w:rsidR="00A349CB" w:rsidRPr="00A349CB" w:rsidRDefault="00A349CB" w:rsidP="00A349CB">
            <w:pPr>
              <w:spacing w:before="0"/>
              <w:jc w:val="right"/>
              <w:rPr>
                <w:rFonts w:cs="Arial"/>
                <w:sz w:val="20"/>
                <w:szCs w:val="20"/>
                <w:lang w:val="sr-Latn-CS"/>
              </w:rPr>
            </w:pPr>
          </w:p>
        </w:tc>
        <w:tc>
          <w:tcPr>
            <w:tcW w:w="986" w:type="dxa"/>
            <w:vAlign w:val="center"/>
          </w:tcPr>
          <w:p w14:paraId="5C665A70" w14:textId="77777777" w:rsidR="00A349CB" w:rsidRPr="00A349CB" w:rsidRDefault="00A349CB" w:rsidP="00A349CB">
            <w:pPr>
              <w:spacing w:before="0"/>
              <w:jc w:val="right"/>
              <w:rPr>
                <w:rFonts w:cs="Arial"/>
                <w:sz w:val="20"/>
                <w:szCs w:val="20"/>
                <w:lang w:val="sr-Latn-CS"/>
              </w:rPr>
            </w:pPr>
          </w:p>
        </w:tc>
      </w:tr>
      <w:tr w:rsidR="00A349CB" w:rsidRPr="00A349CB" w14:paraId="52711A91" w14:textId="77777777" w:rsidTr="00A349CB">
        <w:trPr>
          <w:trHeight w:val="284"/>
        </w:trPr>
        <w:tc>
          <w:tcPr>
            <w:tcW w:w="708" w:type="dxa"/>
            <w:vAlign w:val="center"/>
          </w:tcPr>
          <w:p w14:paraId="1E048D9D"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2FB9833F" w14:textId="77777777" w:rsidR="00A349CB" w:rsidRPr="00A349CB" w:rsidRDefault="00A349CB" w:rsidP="00A349CB">
            <w:pPr>
              <w:spacing w:before="0"/>
              <w:rPr>
                <w:rFonts w:cs="Arial"/>
                <w:sz w:val="20"/>
                <w:szCs w:val="20"/>
                <w:lang w:val="sr-Latn-CS"/>
              </w:rPr>
            </w:pPr>
            <w:r w:rsidRPr="00A349CB">
              <w:rPr>
                <w:rFonts w:cs="Arial"/>
                <w:sz w:val="20"/>
                <w:szCs w:val="20"/>
                <w:lang w:val="sr-Latn-CS"/>
              </w:rPr>
              <w:t>Спојничка осовина мењача</w:t>
            </w:r>
          </w:p>
        </w:tc>
        <w:tc>
          <w:tcPr>
            <w:tcW w:w="1559" w:type="dxa"/>
            <w:vAlign w:val="center"/>
          </w:tcPr>
          <w:p w14:paraId="7AECDF1A" w14:textId="77777777" w:rsidR="00A349CB" w:rsidRPr="00A349CB" w:rsidRDefault="00A349CB" w:rsidP="00A349CB">
            <w:pPr>
              <w:spacing w:before="0"/>
              <w:rPr>
                <w:rFonts w:cs="Arial"/>
                <w:sz w:val="20"/>
                <w:szCs w:val="20"/>
                <w:lang w:val="sr-Latn-CS"/>
              </w:rPr>
            </w:pPr>
          </w:p>
        </w:tc>
        <w:tc>
          <w:tcPr>
            <w:tcW w:w="1134" w:type="dxa"/>
            <w:vAlign w:val="center"/>
          </w:tcPr>
          <w:p w14:paraId="6C37D2C4"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349D9FD1"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1E08DD16" w14:textId="77777777" w:rsidR="00A349CB" w:rsidRPr="00A349CB" w:rsidRDefault="00A349CB" w:rsidP="00A349CB">
            <w:pPr>
              <w:spacing w:before="0"/>
              <w:jc w:val="right"/>
              <w:rPr>
                <w:rFonts w:cs="Arial"/>
                <w:sz w:val="20"/>
                <w:szCs w:val="20"/>
                <w:lang w:val="sr-Latn-CS"/>
              </w:rPr>
            </w:pPr>
          </w:p>
        </w:tc>
        <w:tc>
          <w:tcPr>
            <w:tcW w:w="986" w:type="dxa"/>
            <w:vAlign w:val="center"/>
          </w:tcPr>
          <w:p w14:paraId="55164565" w14:textId="77777777" w:rsidR="00A349CB" w:rsidRPr="00A349CB" w:rsidRDefault="00A349CB" w:rsidP="00A349CB">
            <w:pPr>
              <w:spacing w:before="0"/>
              <w:jc w:val="right"/>
              <w:rPr>
                <w:rFonts w:cs="Arial"/>
                <w:sz w:val="20"/>
                <w:szCs w:val="20"/>
                <w:lang w:val="sr-Latn-CS"/>
              </w:rPr>
            </w:pPr>
          </w:p>
        </w:tc>
      </w:tr>
      <w:tr w:rsidR="00A349CB" w:rsidRPr="00A349CB" w14:paraId="65FB37C7" w14:textId="77777777" w:rsidTr="00A349CB">
        <w:trPr>
          <w:trHeight w:val="284"/>
        </w:trPr>
        <w:tc>
          <w:tcPr>
            <w:tcW w:w="708" w:type="dxa"/>
            <w:vAlign w:val="center"/>
          </w:tcPr>
          <w:p w14:paraId="58151593"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3BE98DA2" w14:textId="77777777" w:rsidR="00A349CB" w:rsidRPr="00A349CB" w:rsidRDefault="00A349CB" w:rsidP="00A349CB">
            <w:pPr>
              <w:spacing w:before="0"/>
              <w:rPr>
                <w:rFonts w:cs="Arial"/>
                <w:sz w:val="20"/>
                <w:szCs w:val="20"/>
                <w:lang w:val="sr-Latn-CS"/>
              </w:rPr>
            </w:pPr>
            <w:r w:rsidRPr="00A349CB">
              <w:rPr>
                <w:rFonts w:cs="Arial"/>
                <w:sz w:val="20"/>
                <w:szCs w:val="20"/>
                <w:lang w:val="sr-Latn-CS"/>
              </w:rPr>
              <w:t>Сноп мењача</w:t>
            </w:r>
          </w:p>
        </w:tc>
        <w:tc>
          <w:tcPr>
            <w:tcW w:w="1559" w:type="dxa"/>
            <w:vAlign w:val="center"/>
          </w:tcPr>
          <w:p w14:paraId="09EB428B" w14:textId="77777777" w:rsidR="00A349CB" w:rsidRPr="00A349CB" w:rsidRDefault="00A349CB" w:rsidP="00A349CB">
            <w:pPr>
              <w:spacing w:before="0"/>
              <w:rPr>
                <w:rFonts w:cs="Arial"/>
                <w:sz w:val="20"/>
                <w:szCs w:val="20"/>
                <w:lang w:val="sr-Latn-CS"/>
              </w:rPr>
            </w:pPr>
          </w:p>
        </w:tc>
        <w:tc>
          <w:tcPr>
            <w:tcW w:w="1134" w:type="dxa"/>
            <w:vAlign w:val="center"/>
          </w:tcPr>
          <w:p w14:paraId="216474F0"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25E6D5A2"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239E7568" w14:textId="77777777" w:rsidR="00A349CB" w:rsidRPr="00A349CB" w:rsidRDefault="00A349CB" w:rsidP="00A349CB">
            <w:pPr>
              <w:spacing w:before="0"/>
              <w:jc w:val="right"/>
              <w:rPr>
                <w:rFonts w:cs="Arial"/>
                <w:sz w:val="20"/>
                <w:szCs w:val="20"/>
                <w:lang w:val="sr-Latn-CS"/>
              </w:rPr>
            </w:pPr>
          </w:p>
        </w:tc>
        <w:tc>
          <w:tcPr>
            <w:tcW w:w="986" w:type="dxa"/>
            <w:vAlign w:val="center"/>
          </w:tcPr>
          <w:p w14:paraId="110ACA2F" w14:textId="77777777" w:rsidR="00A349CB" w:rsidRPr="00A349CB" w:rsidRDefault="00A349CB" w:rsidP="00A349CB">
            <w:pPr>
              <w:spacing w:before="0"/>
              <w:jc w:val="right"/>
              <w:rPr>
                <w:rFonts w:cs="Arial"/>
                <w:sz w:val="20"/>
                <w:szCs w:val="20"/>
                <w:lang w:val="sr-Latn-CS"/>
              </w:rPr>
            </w:pPr>
          </w:p>
        </w:tc>
      </w:tr>
      <w:tr w:rsidR="00A349CB" w:rsidRPr="00A349CB" w14:paraId="27F35DD1" w14:textId="77777777" w:rsidTr="00A349CB">
        <w:trPr>
          <w:trHeight w:val="284"/>
        </w:trPr>
        <w:tc>
          <w:tcPr>
            <w:tcW w:w="708" w:type="dxa"/>
            <w:vAlign w:val="center"/>
          </w:tcPr>
          <w:p w14:paraId="7197AACD"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62806EAF" w14:textId="77777777" w:rsidR="00A349CB" w:rsidRPr="00A349CB" w:rsidRDefault="00A349CB" w:rsidP="00A349CB">
            <w:pPr>
              <w:spacing w:before="0"/>
              <w:rPr>
                <w:rFonts w:cs="Arial"/>
                <w:sz w:val="20"/>
                <w:szCs w:val="20"/>
                <w:lang w:val="sr-Latn-CS"/>
              </w:rPr>
            </w:pPr>
            <w:r w:rsidRPr="00A349CB">
              <w:rPr>
                <w:rFonts w:cs="Arial"/>
                <w:sz w:val="20"/>
                <w:szCs w:val="20"/>
                <w:lang w:val="sr-Latn-CS"/>
              </w:rPr>
              <w:t>Матица главне осовине</w:t>
            </w:r>
          </w:p>
        </w:tc>
        <w:tc>
          <w:tcPr>
            <w:tcW w:w="1559" w:type="dxa"/>
            <w:vAlign w:val="center"/>
          </w:tcPr>
          <w:p w14:paraId="74232549" w14:textId="77777777" w:rsidR="00A349CB" w:rsidRPr="00A349CB" w:rsidRDefault="00A349CB" w:rsidP="00A349CB">
            <w:pPr>
              <w:spacing w:before="0"/>
              <w:rPr>
                <w:rFonts w:cs="Arial"/>
                <w:sz w:val="20"/>
                <w:szCs w:val="20"/>
                <w:lang w:val="sr-Latn-CS"/>
              </w:rPr>
            </w:pPr>
          </w:p>
        </w:tc>
        <w:tc>
          <w:tcPr>
            <w:tcW w:w="1134" w:type="dxa"/>
            <w:vAlign w:val="center"/>
          </w:tcPr>
          <w:p w14:paraId="035A4913"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39B21294"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15</w:t>
            </w:r>
          </w:p>
        </w:tc>
        <w:tc>
          <w:tcPr>
            <w:tcW w:w="1144" w:type="dxa"/>
            <w:vAlign w:val="center"/>
          </w:tcPr>
          <w:p w14:paraId="7F7F85D6" w14:textId="77777777" w:rsidR="00A349CB" w:rsidRPr="00A349CB" w:rsidRDefault="00A349CB" w:rsidP="00A349CB">
            <w:pPr>
              <w:spacing w:before="0"/>
              <w:jc w:val="right"/>
              <w:rPr>
                <w:rFonts w:cs="Arial"/>
                <w:sz w:val="20"/>
                <w:szCs w:val="20"/>
                <w:lang w:val="sr-Latn-CS"/>
              </w:rPr>
            </w:pPr>
          </w:p>
        </w:tc>
        <w:tc>
          <w:tcPr>
            <w:tcW w:w="986" w:type="dxa"/>
            <w:vAlign w:val="center"/>
          </w:tcPr>
          <w:p w14:paraId="5A3E6D49" w14:textId="77777777" w:rsidR="00A349CB" w:rsidRPr="00A349CB" w:rsidRDefault="00A349CB" w:rsidP="00A349CB">
            <w:pPr>
              <w:spacing w:before="0"/>
              <w:jc w:val="right"/>
              <w:rPr>
                <w:rFonts w:cs="Arial"/>
                <w:sz w:val="20"/>
                <w:szCs w:val="20"/>
                <w:lang w:val="sr-Latn-CS"/>
              </w:rPr>
            </w:pPr>
          </w:p>
        </w:tc>
      </w:tr>
      <w:tr w:rsidR="00A349CB" w:rsidRPr="00A349CB" w14:paraId="77E1F6C3" w14:textId="77777777" w:rsidTr="00A349CB">
        <w:trPr>
          <w:trHeight w:val="284"/>
        </w:trPr>
        <w:tc>
          <w:tcPr>
            <w:tcW w:w="708" w:type="dxa"/>
            <w:vAlign w:val="center"/>
          </w:tcPr>
          <w:p w14:paraId="3E62DBAA"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7191E032" w14:textId="77777777" w:rsidR="00A349CB" w:rsidRPr="00A349CB" w:rsidRDefault="00A349CB" w:rsidP="00A349CB">
            <w:pPr>
              <w:spacing w:before="0"/>
              <w:rPr>
                <w:rFonts w:cs="Arial"/>
                <w:sz w:val="20"/>
                <w:szCs w:val="20"/>
                <w:lang w:val="sr-Latn-CS"/>
              </w:rPr>
            </w:pPr>
            <w:r w:rsidRPr="00A349CB">
              <w:rPr>
                <w:rFonts w:cs="Arial"/>
                <w:sz w:val="20"/>
                <w:szCs w:val="20"/>
                <w:lang w:val="sr-Latn-CS"/>
              </w:rPr>
              <w:t>Зупчаник прве брзине</w:t>
            </w:r>
          </w:p>
        </w:tc>
        <w:tc>
          <w:tcPr>
            <w:tcW w:w="1559" w:type="dxa"/>
            <w:vAlign w:val="center"/>
          </w:tcPr>
          <w:p w14:paraId="0452DD65" w14:textId="77777777" w:rsidR="00A349CB" w:rsidRPr="00A349CB" w:rsidRDefault="00A349CB" w:rsidP="00A349CB">
            <w:pPr>
              <w:spacing w:before="0"/>
              <w:rPr>
                <w:rFonts w:cs="Arial"/>
                <w:sz w:val="20"/>
                <w:szCs w:val="20"/>
                <w:lang w:val="sr-Latn-CS"/>
              </w:rPr>
            </w:pPr>
          </w:p>
        </w:tc>
        <w:tc>
          <w:tcPr>
            <w:tcW w:w="1134" w:type="dxa"/>
            <w:vAlign w:val="center"/>
          </w:tcPr>
          <w:p w14:paraId="7A042FA6"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0DA4E9D8"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0AABC4BC" w14:textId="77777777" w:rsidR="00A349CB" w:rsidRPr="00A349CB" w:rsidRDefault="00A349CB" w:rsidP="00A349CB">
            <w:pPr>
              <w:spacing w:before="0"/>
              <w:jc w:val="right"/>
              <w:rPr>
                <w:rFonts w:cs="Arial"/>
                <w:sz w:val="20"/>
                <w:szCs w:val="20"/>
                <w:lang w:val="sr-Latn-CS"/>
              </w:rPr>
            </w:pPr>
          </w:p>
        </w:tc>
        <w:tc>
          <w:tcPr>
            <w:tcW w:w="986" w:type="dxa"/>
            <w:vAlign w:val="center"/>
          </w:tcPr>
          <w:p w14:paraId="7AA71BC9" w14:textId="77777777" w:rsidR="00A349CB" w:rsidRPr="00A349CB" w:rsidRDefault="00A349CB" w:rsidP="00A349CB">
            <w:pPr>
              <w:spacing w:before="0"/>
              <w:jc w:val="right"/>
              <w:rPr>
                <w:rFonts w:cs="Arial"/>
                <w:sz w:val="20"/>
                <w:szCs w:val="20"/>
                <w:lang w:val="sr-Latn-CS"/>
              </w:rPr>
            </w:pPr>
          </w:p>
        </w:tc>
      </w:tr>
      <w:tr w:rsidR="00A349CB" w:rsidRPr="00A349CB" w14:paraId="4C78502C" w14:textId="77777777" w:rsidTr="00A349CB">
        <w:trPr>
          <w:trHeight w:val="284"/>
        </w:trPr>
        <w:tc>
          <w:tcPr>
            <w:tcW w:w="708" w:type="dxa"/>
            <w:vAlign w:val="center"/>
          </w:tcPr>
          <w:p w14:paraId="32C483B6"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37FDB41C" w14:textId="77777777" w:rsidR="00A349CB" w:rsidRPr="00A349CB" w:rsidRDefault="00A349CB" w:rsidP="00A349CB">
            <w:pPr>
              <w:spacing w:before="0"/>
              <w:rPr>
                <w:rFonts w:cs="Arial"/>
                <w:sz w:val="20"/>
                <w:szCs w:val="20"/>
                <w:lang w:val="sr-Latn-CS"/>
              </w:rPr>
            </w:pPr>
            <w:r w:rsidRPr="00A349CB">
              <w:rPr>
                <w:rFonts w:cs="Arial"/>
                <w:sz w:val="20"/>
                <w:szCs w:val="20"/>
                <w:lang w:val="sr-Latn-CS"/>
              </w:rPr>
              <w:t>Зупчаник друге брзине</w:t>
            </w:r>
          </w:p>
        </w:tc>
        <w:tc>
          <w:tcPr>
            <w:tcW w:w="1559" w:type="dxa"/>
            <w:vAlign w:val="center"/>
          </w:tcPr>
          <w:p w14:paraId="1AF36B98" w14:textId="77777777" w:rsidR="00A349CB" w:rsidRPr="00A349CB" w:rsidRDefault="00A349CB" w:rsidP="00A349CB">
            <w:pPr>
              <w:spacing w:before="0"/>
              <w:rPr>
                <w:rFonts w:cs="Arial"/>
                <w:sz w:val="20"/>
                <w:szCs w:val="20"/>
                <w:lang w:val="sr-Latn-CS"/>
              </w:rPr>
            </w:pPr>
          </w:p>
        </w:tc>
        <w:tc>
          <w:tcPr>
            <w:tcW w:w="1134" w:type="dxa"/>
            <w:vAlign w:val="center"/>
          </w:tcPr>
          <w:p w14:paraId="07735C65"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6FAC4EA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405347B2" w14:textId="77777777" w:rsidR="00A349CB" w:rsidRPr="00A349CB" w:rsidRDefault="00A349CB" w:rsidP="00A349CB">
            <w:pPr>
              <w:spacing w:before="0"/>
              <w:jc w:val="right"/>
              <w:rPr>
                <w:rFonts w:cs="Arial"/>
                <w:sz w:val="20"/>
                <w:szCs w:val="20"/>
                <w:lang w:val="sr-Latn-CS"/>
              </w:rPr>
            </w:pPr>
          </w:p>
        </w:tc>
        <w:tc>
          <w:tcPr>
            <w:tcW w:w="986" w:type="dxa"/>
            <w:vAlign w:val="center"/>
          </w:tcPr>
          <w:p w14:paraId="55F25373" w14:textId="77777777" w:rsidR="00A349CB" w:rsidRPr="00A349CB" w:rsidRDefault="00A349CB" w:rsidP="00A349CB">
            <w:pPr>
              <w:spacing w:before="0"/>
              <w:jc w:val="right"/>
              <w:rPr>
                <w:rFonts w:cs="Arial"/>
                <w:sz w:val="20"/>
                <w:szCs w:val="20"/>
                <w:lang w:val="sr-Latn-CS"/>
              </w:rPr>
            </w:pPr>
          </w:p>
        </w:tc>
      </w:tr>
      <w:tr w:rsidR="00A349CB" w:rsidRPr="00A349CB" w14:paraId="04727D07" w14:textId="77777777" w:rsidTr="00A349CB">
        <w:trPr>
          <w:trHeight w:val="284"/>
        </w:trPr>
        <w:tc>
          <w:tcPr>
            <w:tcW w:w="708" w:type="dxa"/>
            <w:vAlign w:val="center"/>
          </w:tcPr>
          <w:p w14:paraId="3EA88951"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62A8C064" w14:textId="77777777" w:rsidR="00A349CB" w:rsidRPr="00A349CB" w:rsidRDefault="00A349CB" w:rsidP="00A349CB">
            <w:pPr>
              <w:spacing w:before="0"/>
              <w:rPr>
                <w:rFonts w:cs="Arial"/>
                <w:sz w:val="20"/>
                <w:szCs w:val="20"/>
                <w:lang w:val="sr-Latn-CS"/>
              </w:rPr>
            </w:pPr>
            <w:r w:rsidRPr="00A349CB">
              <w:rPr>
                <w:rFonts w:cs="Arial"/>
                <w:sz w:val="20"/>
                <w:szCs w:val="20"/>
                <w:lang w:val="sr-Latn-CS"/>
              </w:rPr>
              <w:t>Зупчаник треће брзине</w:t>
            </w:r>
          </w:p>
        </w:tc>
        <w:tc>
          <w:tcPr>
            <w:tcW w:w="1559" w:type="dxa"/>
            <w:vAlign w:val="center"/>
          </w:tcPr>
          <w:p w14:paraId="7EE99F9B" w14:textId="77777777" w:rsidR="00A349CB" w:rsidRPr="00A349CB" w:rsidRDefault="00A349CB" w:rsidP="00A349CB">
            <w:pPr>
              <w:spacing w:before="0"/>
              <w:rPr>
                <w:rFonts w:cs="Arial"/>
                <w:sz w:val="20"/>
                <w:szCs w:val="20"/>
                <w:lang w:val="sr-Latn-CS"/>
              </w:rPr>
            </w:pPr>
          </w:p>
        </w:tc>
        <w:tc>
          <w:tcPr>
            <w:tcW w:w="1134" w:type="dxa"/>
            <w:vAlign w:val="center"/>
          </w:tcPr>
          <w:p w14:paraId="639CF0FF"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16D651D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370F3BFD" w14:textId="77777777" w:rsidR="00A349CB" w:rsidRPr="00A349CB" w:rsidRDefault="00A349CB" w:rsidP="00A349CB">
            <w:pPr>
              <w:spacing w:before="0"/>
              <w:jc w:val="right"/>
              <w:rPr>
                <w:rFonts w:cs="Arial"/>
                <w:sz w:val="20"/>
                <w:szCs w:val="20"/>
                <w:lang w:val="sr-Latn-CS"/>
              </w:rPr>
            </w:pPr>
          </w:p>
        </w:tc>
        <w:tc>
          <w:tcPr>
            <w:tcW w:w="986" w:type="dxa"/>
            <w:vAlign w:val="center"/>
          </w:tcPr>
          <w:p w14:paraId="5E7D354C" w14:textId="77777777" w:rsidR="00A349CB" w:rsidRPr="00A349CB" w:rsidRDefault="00A349CB" w:rsidP="00A349CB">
            <w:pPr>
              <w:spacing w:before="0"/>
              <w:jc w:val="right"/>
              <w:rPr>
                <w:rFonts w:cs="Arial"/>
                <w:sz w:val="20"/>
                <w:szCs w:val="20"/>
                <w:lang w:val="sr-Latn-CS"/>
              </w:rPr>
            </w:pPr>
          </w:p>
        </w:tc>
      </w:tr>
      <w:tr w:rsidR="00A349CB" w:rsidRPr="00A349CB" w14:paraId="68D34496" w14:textId="77777777" w:rsidTr="00A349CB">
        <w:trPr>
          <w:trHeight w:val="284"/>
        </w:trPr>
        <w:tc>
          <w:tcPr>
            <w:tcW w:w="708" w:type="dxa"/>
            <w:vAlign w:val="center"/>
          </w:tcPr>
          <w:p w14:paraId="373335E8"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42A7E03F" w14:textId="77777777" w:rsidR="00A349CB" w:rsidRPr="00A349CB" w:rsidRDefault="00A349CB" w:rsidP="00A349CB">
            <w:pPr>
              <w:spacing w:before="0"/>
              <w:rPr>
                <w:rFonts w:cs="Arial"/>
                <w:sz w:val="20"/>
                <w:szCs w:val="20"/>
                <w:lang w:val="sr-Latn-CS"/>
              </w:rPr>
            </w:pPr>
            <w:r w:rsidRPr="00A349CB">
              <w:rPr>
                <w:rFonts w:cs="Arial"/>
                <w:sz w:val="20"/>
                <w:szCs w:val="20"/>
                <w:lang w:val="sr-Latn-CS"/>
              </w:rPr>
              <w:t>Зупчаник четврте брзине</w:t>
            </w:r>
          </w:p>
        </w:tc>
        <w:tc>
          <w:tcPr>
            <w:tcW w:w="1559" w:type="dxa"/>
            <w:vAlign w:val="center"/>
          </w:tcPr>
          <w:p w14:paraId="3D5297FF" w14:textId="77777777" w:rsidR="00A349CB" w:rsidRPr="00A349CB" w:rsidRDefault="00A349CB" w:rsidP="00A349CB">
            <w:pPr>
              <w:spacing w:before="0"/>
              <w:rPr>
                <w:rFonts w:cs="Arial"/>
                <w:sz w:val="20"/>
                <w:szCs w:val="20"/>
                <w:lang w:val="sr-Latn-CS"/>
              </w:rPr>
            </w:pPr>
          </w:p>
        </w:tc>
        <w:tc>
          <w:tcPr>
            <w:tcW w:w="1134" w:type="dxa"/>
            <w:vAlign w:val="center"/>
          </w:tcPr>
          <w:p w14:paraId="249DD393"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55CA823F"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54F38E8A" w14:textId="77777777" w:rsidR="00A349CB" w:rsidRPr="00A349CB" w:rsidRDefault="00A349CB" w:rsidP="00A349CB">
            <w:pPr>
              <w:spacing w:before="0"/>
              <w:jc w:val="right"/>
              <w:rPr>
                <w:rFonts w:cs="Arial"/>
                <w:sz w:val="20"/>
                <w:szCs w:val="20"/>
                <w:lang w:val="sr-Latn-CS"/>
              </w:rPr>
            </w:pPr>
          </w:p>
        </w:tc>
        <w:tc>
          <w:tcPr>
            <w:tcW w:w="986" w:type="dxa"/>
            <w:vAlign w:val="center"/>
          </w:tcPr>
          <w:p w14:paraId="1EB0344E" w14:textId="77777777" w:rsidR="00A349CB" w:rsidRPr="00A349CB" w:rsidRDefault="00A349CB" w:rsidP="00A349CB">
            <w:pPr>
              <w:spacing w:before="0"/>
              <w:jc w:val="right"/>
              <w:rPr>
                <w:rFonts w:cs="Arial"/>
                <w:sz w:val="20"/>
                <w:szCs w:val="20"/>
                <w:lang w:val="sr-Latn-CS"/>
              </w:rPr>
            </w:pPr>
          </w:p>
        </w:tc>
      </w:tr>
      <w:tr w:rsidR="00A349CB" w:rsidRPr="00A349CB" w14:paraId="1D7E3EF9" w14:textId="77777777" w:rsidTr="00A349CB">
        <w:trPr>
          <w:trHeight w:val="284"/>
        </w:trPr>
        <w:tc>
          <w:tcPr>
            <w:tcW w:w="708" w:type="dxa"/>
            <w:vAlign w:val="center"/>
          </w:tcPr>
          <w:p w14:paraId="0BFB2DCD"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3E18B5E3" w14:textId="77777777" w:rsidR="00A349CB" w:rsidRPr="00A349CB" w:rsidRDefault="00A349CB" w:rsidP="00A349CB">
            <w:pPr>
              <w:spacing w:before="0"/>
              <w:rPr>
                <w:rFonts w:cs="Arial"/>
                <w:sz w:val="20"/>
                <w:szCs w:val="20"/>
                <w:lang w:val="sr-Latn-CS"/>
              </w:rPr>
            </w:pPr>
            <w:r w:rsidRPr="00A349CB">
              <w:rPr>
                <w:rFonts w:cs="Arial"/>
                <w:sz w:val="20"/>
                <w:szCs w:val="20"/>
                <w:lang w:val="sr-Latn-CS"/>
              </w:rPr>
              <w:t>Зупчаник пете брзине</w:t>
            </w:r>
          </w:p>
        </w:tc>
        <w:tc>
          <w:tcPr>
            <w:tcW w:w="1559" w:type="dxa"/>
            <w:vAlign w:val="center"/>
          </w:tcPr>
          <w:p w14:paraId="5506A9F1" w14:textId="77777777" w:rsidR="00A349CB" w:rsidRPr="00A349CB" w:rsidRDefault="00A349CB" w:rsidP="00A349CB">
            <w:pPr>
              <w:spacing w:before="0"/>
              <w:rPr>
                <w:rFonts w:cs="Arial"/>
                <w:sz w:val="20"/>
                <w:szCs w:val="20"/>
                <w:lang w:val="sr-Latn-CS"/>
              </w:rPr>
            </w:pPr>
          </w:p>
        </w:tc>
        <w:tc>
          <w:tcPr>
            <w:tcW w:w="1134" w:type="dxa"/>
            <w:vAlign w:val="center"/>
          </w:tcPr>
          <w:p w14:paraId="7BB272A4"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07E4F398"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7561C4FD" w14:textId="77777777" w:rsidR="00A349CB" w:rsidRPr="00A349CB" w:rsidRDefault="00A349CB" w:rsidP="00A349CB">
            <w:pPr>
              <w:spacing w:before="0"/>
              <w:jc w:val="right"/>
              <w:rPr>
                <w:rFonts w:cs="Arial"/>
                <w:sz w:val="20"/>
                <w:szCs w:val="20"/>
                <w:lang w:val="sr-Latn-CS"/>
              </w:rPr>
            </w:pPr>
          </w:p>
        </w:tc>
        <w:tc>
          <w:tcPr>
            <w:tcW w:w="986" w:type="dxa"/>
            <w:vAlign w:val="center"/>
          </w:tcPr>
          <w:p w14:paraId="42CF15A5" w14:textId="77777777" w:rsidR="00A349CB" w:rsidRPr="00A349CB" w:rsidRDefault="00A349CB" w:rsidP="00A349CB">
            <w:pPr>
              <w:spacing w:before="0"/>
              <w:jc w:val="right"/>
              <w:rPr>
                <w:rFonts w:cs="Arial"/>
                <w:sz w:val="20"/>
                <w:szCs w:val="20"/>
                <w:lang w:val="sr-Latn-CS"/>
              </w:rPr>
            </w:pPr>
          </w:p>
        </w:tc>
      </w:tr>
      <w:tr w:rsidR="00A349CB" w:rsidRPr="00A349CB" w14:paraId="79D7AA94" w14:textId="77777777" w:rsidTr="00A349CB">
        <w:trPr>
          <w:trHeight w:val="284"/>
        </w:trPr>
        <w:tc>
          <w:tcPr>
            <w:tcW w:w="708" w:type="dxa"/>
            <w:vAlign w:val="center"/>
          </w:tcPr>
          <w:p w14:paraId="0F429CBE"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0983E70A" w14:textId="77777777" w:rsidR="00A349CB" w:rsidRPr="00A349CB" w:rsidRDefault="00A349CB" w:rsidP="00A349CB">
            <w:pPr>
              <w:spacing w:before="0"/>
              <w:rPr>
                <w:rFonts w:cs="Arial"/>
                <w:sz w:val="20"/>
                <w:szCs w:val="20"/>
                <w:lang w:val="sr-Latn-CS"/>
              </w:rPr>
            </w:pPr>
            <w:r w:rsidRPr="00A349CB">
              <w:rPr>
                <w:rFonts w:cs="Arial"/>
                <w:sz w:val="20"/>
                <w:szCs w:val="20"/>
                <w:lang w:val="sr-Latn-CS"/>
              </w:rPr>
              <w:t>Зупчаник рикверца</w:t>
            </w:r>
          </w:p>
        </w:tc>
        <w:tc>
          <w:tcPr>
            <w:tcW w:w="1559" w:type="dxa"/>
            <w:vAlign w:val="center"/>
          </w:tcPr>
          <w:p w14:paraId="24431F16" w14:textId="77777777" w:rsidR="00A349CB" w:rsidRPr="00A349CB" w:rsidRDefault="00A349CB" w:rsidP="00A349CB">
            <w:pPr>
              <w:spacing w:before="0"/>
              <w:rPr>
                <w:rFonts w:cs="Arial"/>
                <w:sz w:val="20"/>
                <w:szCs w:val="20"/>
                <w:lang w:val="sr-Latn-CS"/>
              </w:rPr>
            </w:pPr>
          </w:p>
        </w:tc>
        <w:tc>
          <w:tcPr>
            <w:tcW w:w="1134" w:type="dxa"/>
            <w:vAlign w:val="center"/>
          </w:tcPr>
          <w:p w14:paraId="3E0C482A"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78393D6F"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46F6C4C8" w14:textId="77777777" w:rsidR="00A349CB" w:rsidRPr="00A349CB" w:rsidRDefault="00A349CB" w:rsidP="00A349CB">
            <w:pPr>
              <w:spacing w:before="0"/>
              <w:jc w:val="right"/>
              <w:rPr>
                <w:rFonts w:cs="Arial"/>
                <w:sz w:val="20"/>
                <w:szCs w:val="20"/>
                <w:lang w:val="sr-Latn-CS"/>
              </w:rPr>
            </w:pPr>
          </w:p>
        </w:tc>
        <w:tc>
          <w:tcPr>
            <w:tcW w:w="986" w:type="dxa"/>
            <w:vAlign w:val="center"/>
          </w:tcPr>
          <w:p w14:paraId="03E8176F" w14:textId="77777777" w:rsidR="00A349CB" w:rsidRPr="00A349CB" w:rsidRDefault="00A349CB" w:rsidP="00A349CB">
            <w:pPr>
              <w:spacing w:before="0"/>
              <w:jc w:val="right"/>
              <w:rPr>
                <w:rFonts w:cs="Arial"/>
                <w:sz w:val="20"/>
                <w:szCs w:val="20"/>
                <w:lang w:val="sr-Latn-CS"/>
              </w:rPr>
            </w:pPr>
          </w:p>
        </w:tc>
      </w:tr>
      <w:tr w:rsidR="00A349CB" w:rsidRPr="00A349CB" w14:paraId="6E657C7C" w14:textId="77777777" w:rsidTr="00A349CB">
        <w:trPr>
          <w:trHeight w:val="284"/>
        </w:trPr>
        <w:tc>
          <w:tcPr>
            <w:tcW w:w="708" w:type="dxa"/>
            <w:vAlign w:val="center"/>
          </w:tcPr>
          <w:p w14:paraId="61B7E4E0"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66D461FB" w14:textId="77777777" w:rsidR="00A349CB" w:rsidRPr="00A349CB" w:rsidRDefault="00A349CB" w:rsidP="00A349CB">
            <w:pPr>
              <w:spacing w:before="0"/>
              <w:rPr>
                <w:rFonts w:cs="Arial"/>
                <w:sz w:val="20"/>
                <w:szCs w:val="20"/>
                <w:lang w:val="sr-Latn-CS"/>
              </w:rPr>
            </w:pPr>
            <w:r w:rsidRPr="00A349CB">
              <w:rPr>
                <w:rFonts w:cs="Arial"/>
                <w:sz w:val="20"/>
                <w:szCs w:val="20"/>
                <w:lang w:val="sr-Latn-CS"/>
              </w:rPr>
              <w:t>Виљушке мењача</w:t>
            </w:r>
          </w:p>
        </w:tc>
        <w:tc>
          <w:tcPr>
            <w:tcW w:w="1559" w:type="dxa"/>
            <w:vAlign w:val="center"/>
          </w:tcPr>
          <w:p w14:paraId="7CBFB6A4" w14:textId="77777777" w:rsidR="00A349CB" w:rsidRPr="00A349CB" w:rsidRDefault="00A349CB" w:rsidP="00A349CB">
            <w:pPr>
              <w:spacing w:before="0"/>
              <w:rPr>
                <w:rFonts w:cs="Arial"/>
                <w:sz w:val="20"/>
                <w:szCs w:val="20"/>
                <w:lang w:val="sr-Latn-CS"/>
              </w:rPr>
            </w:pPr>
          </w:p>
        </w:tc>
        <w:tc>
          <w:tcPr>
            <w:tcW w:w="1134" w:type="dxa"/>
            <w:vAlign w:val="center"/>
          </w:tcPr>
          <w:p w14:paraId="61CEB753"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525BCDD5"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50</w:t>
            </w:r>
          </w:p>
        </w:tc>
        <w:tc>
          <w:tcPr>
            <w:tcW w:w="1144" w:type="dxa"/>
            <w:vAlign w:val="center"/>
          </w:tcPr>
          <w:p w14:paraId="26F446B0" w14:textId="77777777" w:rsidR="00A349CB" w:rsidRPr="00A349CB" w:rsidRDefault="00A349CB" w:rsidP="00A349CB">
            <w:pPr>
              <w:spacing w:before="0"/>
              <w:jc w:val="right"/>
              <w:rPr>
                <w:rFonts w:cs="Arial"/>
                <w:sz w:val="20"/>
                <w:szCs w:val="20"/>
                <w:lang w:val="sr-Latn-CS"/>
              </w:rPr>
            </w:pPr>
          </w:p>
        </w:tc>
        <w:tc>
          <w:tcPr>
            <w:tcW w:w="986" w:type="dxa"/>
            <w:vAlign w:val="center"/>
          </w:tcPr>
          <w:p w14:paraId="04488D68" w14:textId="77777777" w:rsidR="00A349CB" w:rsidRPr="00A349CB" w:rsidRDefault="00A349CB" w:rsidP="00A349CB">
            <w:pPr>
              <w:spacing w:before="0"/>
              <w:jc w:val="right"/>
              <w:rPr>
                <w:rFonts w:cs="Arial"/>
                <w:sz w:val="20"/>
                <w:szCs w:val="20"/>
                <w:lang w:val="sr-Latn-CS"/>
              </w:rPr>
            </w:pPr>
          </w:p>
        </w:tc>
      </w:tr>
      <w:tr w:rsidR="00A349CB" w:rsidRPr="00A349CB" w14:paraId="6FDF01A7" w14:textId="77777777" w:rsidTr="00A349CB">
        <w:trPr>
          <w:trHeight w:val="284"/>
        </w:trPr>
        <w:tc>
          <w:tcPr>
            <w:tcW w:w="708" w:type="dxa"/>
            <w:vAlign w:val="center"/>
          </w:tcPr>
          <w:p w14:paraId="4665999B"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42C2B330" w14:textId="77777777" w:rsidR="00A349CB" w:rsidRPr="00A349CB" w:rsidRDefault="00A349CB" w:rsidP="00A349CB">
            <w:pPr>
              <w:spacing w:before="0"/>
              <w:rPr>
                <w:rFonts w:cs="Arial"/>
                <w:sz w:val="20"/>
                <w:szCs w:val="20"/>
                <w:lang w:val="sr-Latn-CS"/>
              </w:rPr>
            </w:pPr>
            <w:r w:rsidRPr="00A349CB">
              <w:rPr>
                <w:rFonts w:cs="Arial"/>
                <w:sz w:val="20"/>
                <w:szCs w:val="20"/>
                <w:lang w:val="sr-Latn-CS"/>
              </w:rPr>
              <w:t>Канџе</w:t>
            </w:r>
          </w:p>
        </w:tc>
        <w:tc>
          <w:tcPr>
            <w:tcW w:w="1559" w:type="dxa"/>
            <w:vAlign w:val="center"/>
          </w:tcPr>
          <w:p w14:paraId="42611726" w14:textId="77777777" w:rsidR="00A349CB" w:rsidRPr="00A349CB" w:rsidRDefault="00A349CB" w:rsidP="00A349CB">
            <w:pPr>
              <w:spacing w:before="0"/>
              <w:rPr>
                <w:rFonts w:cs="Arial"/>
                <w:sz w:val="20"/>
                <w:szCs w:val="20"/>
                <w:lang w:val="sr-Latn-CS"/>
              </w:rPr>
            </w:pPr>
          </w:p>
        </w:tc>
        <w:tc>
          <w:tcPr>
            <w:tcW w:w="1134" w:type="dxa"/>
            <w:vAlign w:val="center"/>
          </w:tcPr>
          <w:p w14:paraId="21C1D710"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24643484"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15</w:t>
            </w:r>
          </w:p>
        </w:tc>
        <w:tc>
          <w:tcPr>
            <w:tcW w:w="1144" w:type="dxa"/>
            <w:vAlign w:val="center"/>
          </w:tcPr>
          <w:p w14:paraId="333F6C2B" w14:textId="77777777" w:rsidR="00A349CB" w:rsidRPr="00A349CB" w:rsidRDefault="00A349CB" w:rsidP="00A349CB">
            <w:pPr>
              <w:spacing w:before="0"/>
              <w:jc w:val="right"/>
              <w:rPr>
                <w:rFonts w:cs="Arial"/>
                <w:sz w:val="20"/>
                <w:szCs w:val="20"/>
                <w:lang w:val="sr-Latn-CS"/>
              </w:rPr>
            </w:pPr>
          </w:p>
        </w:tc>
        <w:tc>
          <w:tcPr>
            <w:tcW w:w="986" w:type="dxa"/>
            <w:vAlign w:val="center"/>
          </w:tcPr>
          <w:p w14:paraId="23257AA6" w14:textId="77777777" w:rsidR="00A349CB" w:rsidRPr="00A349CB" w:rsidRDefault="00A349CB" w:rsidP="00A349CB">
            <w:pPr>
              <w:spacing w:before="0"/>
              <w:jc w:val="right"/>
              <w:rPr>
                <w:rFonts w:cs="Arial"/>
                <w:sz w:val="20"/>
                <w:szCs w:val="20"/>
                <w:lang w:val="sr-Latn-CS"/>
              </w:rPr>
            </w:pPr>
          </w:p>
        </w:tc>
      </w:tr>
      <w:tr w:rsidR="00A349CB" w:rsidRPr="00A349CB" w14:paraId="52C9744E" w14:textId="77777777" w:rsidTr="00A349CB">
        <w:trPr>
          <w:trHeight w:val="284"/>
        </w:trPr>
        <w:tc>
          <w:tcPr>
            <w:tcW w:w="708" w:type="dxa"/>
            <w:vAlign w:val="center"/>
          </w:tcPr>
          <w:p w14:paraId="594F4B38"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52057E61" w14:textId="77777777" w:rsidR="00A349CB" w:rsidRPr="00A349CB" w:rsidRDefault="00A349CB" w:rsidP="00A349CB">
            <w:pPr>
              <w:spacing w:before="0"/>
              <w:rPr>
                <w:rFonts w:cs="Arial"/>
                <w:sz w:val="20"/>
                <w:szCs w:val="20"/>
                <w:lang w:val="sr-Latn-CS"/>
              </w:rPr>
            </w:pPr>
            <w:r w:rsidRPr="00A349CB">
              <w:rPr>
                <w:rFonts w:cs="Arial"/>
                <w:sz w:val="20"/>
                <w:szCs w:val="20"/>
                <w:lang w:val="sr-Latn-CS"/>
              </w:rPr>
              <w:t>Синхрон</w:t>
            </w:r>
          </w:p>
        </w:tc>
        <w:tc>
          <w:tcPr>
            <w:tcW w:w="1559" w:type="dxa"/>
            <w:vAlign w:val="center"/>
          </w:tcPr>
          <w:p w14:paraId="37CE43AD" w14:textId="77777777" w:rsidR="00A349CB" w:rsidRPr="00A349CB" w:rsidRDefault="00A349CB" w:rsidP="00A349CB">
            <w:pPr>
              <w:spacing w:before="0"/>
              <w:rPr>
                <w:rFonts w:cs="Arial"/>
                <w:sz w:val="20"/>
                <w:szCs w:val="20"/>
                <w:lang w:val="sr-Latn-CS"/>
              </w:rPr>
            </w:pPr>
          </w:p>
        </w:tc>
        <w:tc>
          <w:tcPr>
            <w:tcW w:w="1134" w:type="dxa"/>
            <w:vAlign w:val="center"/>
          </w:tcPr>
          <w:p w14:paraId="7F072806"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509768C3"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50</w:t>
            </w:r>
          </w:p>
        </w:tc>
        <w:tc>
          <w:tcPr>
            <w:tcW w:w="1144" w:type="dxa"/>
            <w:vAlign w:val="center"/>
          </w:tcPr>
          <w:p w14:paraId="5B9AE0F9" w14:textId="77777777" w:rsidR="00A349CB" w:rsidRPr="00A349CB" w:rsidRDefault="00A349CB" w:rsidP="00A349CB">
            <w:pPr>
              <w:spacing w:before="0"/>
              <w:jc w:val="right"/>
              <w:rPr>
                <w:rFonts w:cs="Arial"/>
                <w:sz w:val="20"/>
                <w:szCs w:val="20"/>
                <w:lang w:val="sr-Latn-CS"/>
              </w:rPr>
            </w:pPr>
          </w:p>
        </w:tc>
        <w:tc>
          <w:tcPr>
            <w:tcW w:w="986" w:type="dxa"/>
            <w:vAlign w:val="center"/>
          </w:tcPr>
          <w:p w14:paraId="5FB58C05" w14:textId="77777777" w:rsidR="00A349CB" w:rsidRPr="00A349CB" w:rsidRDefault="00A349CB" w:rsidP="00A349CB">
            <w:pPr>
              <w:spacing w:before="0"/>
              <w:jc w:val="right"/>
              <w:rPr>
                <w:rFonts w:cs="Arial"/>
                <w:sz w:val="20"/>
                <w:szCs w:val="20"/>
                <w:lang w:val="sr-Latn-CS"/>
              </w:rPr>
            </w:pPr>
          </w:p>
        </w:tc>
      </w:tr>
      <w:tr w:rsidR="00A349CB" w:rsidRPr="00A349CB" w14:paraId="062FAAED" w14:textId="77777777" w:rsidTr="00A349CB">
        <w:trPr>
          <w:trHeight w:val="284"/>
        </w:trPr>
        <w:tc>
          <w:tcPr>
            <w:tcW w:w="708" w:type="dxa"/>
            <w:vAlign w:val="center"/>
          </w:tcPr>
          <w:p w14:paraId="157FC209"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614383BF" w14:textId="77777777" w:rsidR="00A349CB" w:rsidRPr="00A349CB" w:rsidRDefault="00A349CB" w:rsidP="00A349CB">
            <w:pPr>
              <w:spacing w:before="0"/>
              <w:rPr>
                <w:rFonts w:cs="Arial"/>
                <w:sz w:val="20"/>
                <w:szCs w:val="20"/>
                <w:lang w:val="sr-Latn-CS"/>
              </w:rPr>
            </w:pPr>
            <w:r w:rsidRPr="00A349CB">
              <w:rPr>
                <w:rFonts w:cs="Arial"/>
                <w:sz w:val="20"/>
                <w:szCs w:val="20"/>
                <w:lang w:val="sr-Latn-CS"/>
              </w:rPr>
              <w:t>Дистанц шајбна</w:t>
            </w:r>
          </w:p>
        </w:tc>
        <w:tc>
          <w:tcPr>
            <w:tcW w:w="1559" w:type="dxa"/>
            <w:vAlign w:val="center"/>
          </w:tcPr>
          <w:p w14:paraId="7622243B" w14:textId="77777777" w:rsidR="00A349CB" w:rsidRPr="00A349CB" w:rsidRDefault="00A349CB" w:rsidP="00A349CB">
            <w:pPr>
              <w:spacing w:before="0"/>
              <w:rPr>
                <w:rFonts w:cs="Arial"/>
                <w:sz w:val="20"/>
                <w:szCs w:val="20"/>
                <w:lang w:val="sr-Latn-CS"/>
              </w:rPr>
            </w:pPr>
          </w:p>
        </w:tc>
        <w:tc>
          <w:tcPr>
            <w:tcW w:w="1134" w:type="dxa"/>
            <w:vAlign w:val="center"/>
          </w:tcPr>
          <w:p w14:paraId="16D4D037"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7D448D4B"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30</w:t>
            </w:r>
          </w:p>
        </w:tc>
        <w:tc>
          <w:tcPr>
            <w:tcW w:w="1144" w:type="dxa"/>
            <w:vAlign w:val="center"/>
          </w:tcPr>
          <w:p w14:paraId="49ED62BE" w14:textId="77777777" w:rsidR="00A349CB" w:rsidRPr="00A349CB" w:rsidRDefault="00A349CB" w:rsidP="00A349CB">
            <w:pPr>
              <w:spacing w:before="0"/>
              <w:jc w:val="right"/>
              <w:rPr>
                <w:rFonts w:cs="Arial"/>
                <w:sz w:val="20"/>
                <w:szCs w:val="20"/>
                <w:lang w:val="sr-Latn-CS"/>
              </w:rPr>
            </w:pPr>
          </w:p>
        </w:tc>
        <w:tc>
          <w:tcPr>
            <w:tcW w:w="986" w:type="dxa"/>
            <w:vAlign w:val="center"/>
          </w:tcPr>
          <w:p w14:paraId="32F1ED77" w14:textId="77777777" w:rsidR="00A349CB" w:rsidRPr="00A349CB" w:rsidRDefault="00A349CB" w:rsidP="00A349CB">
            <w:pPr>
              <w:spacing w:before="0"/>
              <w:jc w:val="right"/>
              <w:rPr>
                <w:rFonts w:cs="Arial"/>
                <w:sz w:val="20"/>
                <w:szCs w:val="20"/>
                <w:lang w:val="sr-Latn-CS"/>
              </w:rPr>
            </w:pPr>
          </w:p>
        </w:tc>
      </w:tr>
      <w:tr w:rsidR="00A349CB" w:rsidRPr="00A349CB" w14:paraId="59FF9863" w14:textId="77777777" w:rsidTr="00A349CB">
        <w:trPr>
          <w:trHeight w:val="284"/>
        </w:trPr>
        <w:tc>
          <w:tcPr>
            <w:tcW w:w="708" w:type="dxa"/>
            <w:vAlign w:val="center"/>
          </w:tcPr>
          <w:p w14:paraId="6DBCFE84"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067D058B" w14:textId="77777777" w:rsidR="00A349CB" w:rsidRPr="00A349CB" w:rsidRDefault="00A349CB" w:rsidP="00A349CB">
            <w:pPr>
              <w:spacing w:before="0"/>
              <w:rPr>
                <w:rFonts w:cs="Arial"/>
                <w:sz w:val="20"/>
                <w:szCs w:val="20"/>
                <w:lang w:val="sr-Latn-CS"/>
              </w:rPr>
            </w:pPr>
            <w:r w:rsidRPr="00A349CB">
              <w:rPr>
                <w:rFonts w:cs="Arial"/>
                <w:sz w:val="20"/>
                <w:szCs w:val="20"/>
                <w:lang w:val="sr-Latn-CS"/>
              </w:rPr>
              <w:t>Игличасти лежај мењача</w:t>
            </w:r>
          </w:p>
        </w:tc>
        <w:tc>
          <w:tcPr>
            <w:tcW w:w="1559" w:type="dxa"/>
            <w:vAlign w:val="center"/>
          </w:tcPr>
          <w:p w14:paraId="054A5514" w14:textId="77777777" w:rsidR="00A349CB" w:rsidRPr="00A349CB" w:rsidRDefault="00A349CB" w:rsidP="00A349CB">
            <w:pPr>
              <w:spacing w:before="0"/>
              <w:rPr>
                <w:rFonts w:cs="Arial"/>
                <w:sz w:val="20"/>
                <w:szCs w:val="20"/>
                <w:lang w:val="sr-Latn-CS"/>
              </w:rPr>
            </w:pPr>
          </w:p>
        </w:tc>
        <w:tc>
          <w:tcPr>
            <w:tcW w:w="1134" w:type="dxa"/>
            <w:vAlign w:val="center"/>
          </w:tcPr>
          <w:p w14:paraId="0FAEA0DB"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395DBB10"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20</w:t>
            </w:r>
          </w:p>
        </w:tc>
        <w:tc>
          <w:tcPr>
            <w:tcW w:w="1144" w:type="dxa"/>
            <w:vAlign w:val="center"/>
          </w:tcPr>
          <w:p w14:paraId="5BDE35EB" w14:textId="77777777" w:rsidR="00A349CB" w:rsidRPr="00A349CB" w:rsidRDefault="00A349CB" w:rsidP="00A349CB">
            <w:pPr>
              <w:spacing w:before="0"/>
              <w:jc w:val="right"/>
              <w:rPr>
                <w:rFonts w:cs="Arial"/>
                <w:sz w:val="20"/>
                <w:szCs w:val="20"/>
                <w:lang w:val="sr-Latn-CS"/>
              </w:rPr>
            </w:pPr>
          </w:p>
        </w:tc>
        <w:tc>
          <w:tcPr>
            <w:tcW w:w="986" w:type="dxa"/>
            <w:vAlign w:val="center"/>
          </w:tcPr>
          <w:p w14:paraId="76C761CB" w14:textId="77777777" w:rsidR="00A349CB" w:rsidRPr="00A349CB" w:rsidRDefault="00A349CB" w:rsidP="00A349CB">
            <w:pPr>
              <w:spacing w:before="0"/>
              <w:jc w:val="right"/>
              <w:rPr>
                <w:rFonts w:cs="Arial"/>
                <w:sz w:val="20"/>
                <w:szCs w:val="20"/>
                <w:lang w:val="sr-Latn-CS"/>
              </w:rPr>
            </w:pPr>
          </w:p>
        </w:tc>
      </w:tr>
      <w:tr w:rsidR="00A349CB" w:rsidRPr="00A349CB" w14:paraId="75C905C6" w14:textId="77777777" w:rsidTr="00A349CB">
        <w:trPr>
          <w:trHeight w:val="284"/>
        </w:trPr>
        <w:tc>
          <w:tcPr>
            <w:tcW w:w="708" w:type="dxa"/>
            <w:vAlign w:val="center"/>
          </w:tcPr>
          <w:p w14:paraId="3D8600AE"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58D4F092" w14:textId="77777777" w:rsidR="00A349CB" w:rsidRPr="00A349CB" w:rsidRDefault="00A349CB" w:rsidP="00A349CB">
            <w:pPr>
              <w:spacing w:before="0"/>
              <w:rPr>
                <w:rFonts w:cs="Arial"/>
                <w:sz w:val="20"/>
                <w:szCs w:val="20"/>
                <w:lang w:val="sr-Latn-CS"/>
              </w:rPr>
            </w:pPr>
            <w:r w:rsidRPr="00A349CB">
              <w:rPr>
                <w:rFonts w:cs="Arial"/>
                <w:sz w:val="20"/>
                <w:szCs w:val="20"/>
                <w:lang w:val="sr-Latn-CS"/>
              </w:rPr>
              <w:t>Дупли лежај мењача</w:t>
            </w:r>
          </w:p>
        </w:tc>
        <w:tc>
          <w:tcPr>
            <w:tcW w:w="1559" w:type="dxa"/>
            <w:vAlign w:val="center"/>
          </w:tcPr>
          <w:p w14:paraId="7C1DF750" w14:textId="77777777" w:rsidR="00A349CB" w:rsidRPr="00A349CB" w:rsidRDefault="00A349CB" w:rsidP="00A349CB">
            <w:pPr>
              <w:spacing w:before="0"/>
              <w:rPr>
                <w:rFonts w:cs="Arial"/>
                <w:sz w:val="20"/>
                <w:szCs w:val="20"/>
                <w:lang w:val="sr-Latn-CS"/>
              </w:rPr>
            </w:pPr>
          </w:p>
        </w:tc>
        <w:tc>
          <w:tcPr>
            <w:tcW w:w="1134" w:type="dxa"/>
            <w:vAlign w:val="center"/>
          </w:tcPr>
          <w:p w14:paraId="24A5B5F2"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0441BE63"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69319BA7" w14:textId="77777777" w:rsidR="00A349CB" w:rsidRPr="00A349CB" w:rsidRDefault="00A349CB" w:rsidP="00A349CB">
            <w:pPr>
              <w:spacing w:before="0"/>
              <w:jc w:val="right"/>
              <w:rPr>
                <w:rFonts w:cs="Arial"/>
                <w:sz w:val="20"/>
                <w:szCs w:val="20"/>
                <w:lang w:val="sr-Latn-CS"/>
              </w:rPr>
            </w:pPr>
          </w:p>
        </w:tc>
        <w:tc>
          <w:tcPr>
            <w:tcW w:w="986" w:type="dxa"/>
            <w:vAlign w:val="center"/>
          </w:tcPr>
          <w:p w14:paraId="2F2D3EA5" w14:textId="77777777" w:rsidR="00A349CB" w:rsidRPr="00A349CB" w:rsidRDefault="00A349CB" w:rsidP="00A349CB">
            <w:pPr>
              <w:spacing w:before="0"/>
              <w:jc w:val="right"/>
              <w:rPr>
                <w:rFonts w:cs="Arial"/>
                <w:sz w:val="20"/>
                <w:szCs w:val="20"/>
                <w:lang w:val="sr-Latn-CS"/>
              </w:rPr>
            </w:pPr>
          </w:p>
        </w:tc>
      </w:tr>
      <w:tr w:rsidR="00A349CB" w:rsidRPr="00A349CB" w14:paraId="734A1F9D" w14:textId="77777777" w:rsidTr="00A349CB">
        <w:trPr>
          <w:trHeight w:val="284"/>
        </w:trPr>
        <w:tc>
          <w:tcPr>
            <w:tcW w:w="708" w:type="dxa"/>
            <w:vAlign w:val="center"/>
          </w:tcPr>
          <w:p w14:paraId="3BEF61DC"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698A022C" w14:textId="77777777" w:rsidR="00A349CB" w:rsidRPr="00A349CB" w:rsidRDefault="00A349CB" w:rsidP="00A349CB">
            <w:pPr>
              <w:spacing w:before="0"/>
              <w:rPr>
                <w:rFonts w:cs="Arial"/>
                <w:sz w:val="20"/>
                <w:szCs w:val="20"/>
                <w:lang w:val="sr-Latn-CS"/>
              </w:rPr>
            </w:pPr>
            <w:r w:rsidRPr="00A349CB">
              <w:rPr>
                <w:rFonts w:cs="Arial"/>
                <w:sz w:val="20"/>
                <w:szCs w:val="20"/>
                <w:lang w:val="sr-Latn-CS"/>
              </w:rPr>
              <w:t>Лежај спојничке осовине</w:t>
            </w:r>
          </w:p>
        </w:tc>
        <w:tc>
          <w:tcPr>
            <w:tcW w:w="1559" w:type="dxa"/>
            <w:vAlign w:val="center"/>
          </w:tcPr>
          <w:p w14:paraId="6E82363C" w14:textId="77777777" w:rsidR="00A349CB" w:rsidRPr="00A349CB" w:rsidRDefault="00A349CB" w:rsidP="00A349CB">
            <w:pPr>
              <w:spacing w:before="0"/>
              <w:rPr>
                <w:rFonts w:cs="Arial"/>
                <w:sz w:val="20"/>
                <w:szCs w:val="20"/>
                <w:lang w:val="sr-Latn-CS"/>
              </w:rPr>
            </w:pPr>
          </w:p>
        </w:tc>
        <w:tc>
          <w:tcPr>
            <w:tcW w:w="1134" w:type="dxa"/>
            <w:vAlign w:val="center"/>
          </w:tcPr>
          <w:p w14:paraId="14679D5A"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660C3B6B"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7E505AC6" w14:textId="77777777" w:rsidR="00A349CB" w:rsidRPr="00A349CB" w:rsidRDefault="00A349CB" w:rsidP="00A349CB">
            <w:pPr>
              <w:spacing w:before="0"/>
              <w:jc w:val="right"/>
              <w:rPr>
                <w:rFonts w:cs="Arial"/>
                <w:sz w:val="20"/>
                <w:szCs w:val="20"/>
                <w:lang w:val="sr-Latn-CS"/>
              </w:rPr>
            </w:pPr>
          </w:p>
        </w:tc>
        <w:tc>
          <w:tcPr>
            <w:tcW w:w="986" w:type="dxa"/>
            <w:vAlign w:val="center"/>
          </w:tcPr>
          <w:p w14:paraId="6BB75523" w14:textId="77777777" w:rsidR="00A349CB" w:rsidRPr="00A349CB" w:rsidRDefault="00A349CB" w:rsidP="00A349CB">
            <w:pPr>
              <w:spacing w:before="0"/>
              <w:jc w:val="right"/>
              <w:rPr>
                <w:rFonts w:cs="Arial"/>
                <w:sz w:val="20"/>
                <w:szCs w:val="20"/>
                <w:lang w:val="sr-Latn-CS"/>
              </w:rPr>
            </w:pPr>
          </w:p>
        </w:tc>
      </w:tr>
      <w:tr w:rsidR="00A349CB" w:rsidRPr="00A349CB" w14:paraId="35613803" w14:textId="77777777" w:rsidTr="00A349CB">
        <w:trPr>
          <w:trHeight w:val="284"/>
        </w:trPr>
        <w:tc>
          <w:tcPr>
            <w:tcW w:w="708" w:type="dxa"/>
            <w:vAlign w:val="center"/>
          </w:tcPr>
          <w:p w14:paraId="7DABCCA2"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42D653C5" w14:textId="77777777" w:rsidR="00A349CB" w:rsidRPr="00A349CB" w:rsidRDefault="00A349CB" w:rsidP="00A349CB">
            <w:pPr>
              <w:spacing w:before="0"/>
              <w:rPr>
                <w:rFonts w:cs="Arial"/>
                <w:sz w:val="20"/>
                <w:szCs w:val="20"/>
                <w:lang w:val="sr-Latn-CS"/>
              </w:rPr>
            </w:pPr>
            <w:r w:rsidRPr="00A349CB">
              <w:rPr>
                <w:rFonts w:cs="Arial"/>
                <w:sz w:val="20"/>
                <w:szCs w:val="20"/>
                <w:lang w:val="sr-Latn-CS"/>
              </w:rPr>
              <w:t>Лежај главне осовине мењача</w:t>
            </w:r>
          </w:p>
        </w:tc>
        <w:tc>
          <w:tcPr>
            <w:tcW w:w="1559" w:type="dxa"/>
            <w:vAlign w:val="center"/>
          </w:tcPr>
          <w:p w14:paraId="33587C37" w14:textId="77777777" w:rsidR="00A349CB" w:rsidRPr="00A349CB" w:rsidRDefault="00A349CB" w:rsidP="00A349CB">
            <w:pPr>
              <w:spacing w:before="0"/>
              <w:rPr>
                <w:rFonts w:cs="Arial"/>
                <w:sz w:val="20"/>
                <w:szCs w:val="20"/>
                <w:lang w:val="sr-Latn-CS"/>
              </w:rPr>
            </w:pPr>
          </w:p>
        </w:tc>
        <w:tc>
          <w:tcPr>
            <w:tcW w:w="1134" w:type="dxa"/>
            <w:vAlign w:val="center"/>
          </w:tcPr>
          <w:p w14:paraId="64A2270A"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3BC09B67"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6716800E" w14:textId="77777777" w:rsidR="00A349CB" w:rsidRPr="00A349CB" w:rsidRDefault="00A349CB" w:rsidP="00A349CB">
            <w:pPr>
              <w:spacing w:before="0"/>
              <w:jc w:val="right"/>
              <w:rPr>
                <w:rFonts w:cs="Arial"/>
                <w:sz w:val="20"/>
                <w:szCs w:val="20"/>
                <w:lang w:val="sr-Latn-CS"/>
              </w:rPr>
            </w:pPr>
          </w:p>
        </w:tc>
        <w:tc>
          <w:tcPr>
            <w:tcW w:w="986" w:type="dxa"/>
            <w:vAlign w:val="center"/>
          </w:tcPr>
          <w:p w14:paraId="653B776B" w14:textId="77777777" w:rsidR="00A349CB" w:rsidRPr="00A349CB" w:rsidRDefault="00A349CB" w:rsidP="00A349CB">
            <w:pPr>
              <w:spacing w:before="0"/>
              <w:jc w:val="right"/>
              <w:rPr>
                <w:rFonts w:cs="Arial"/>
                <w:sz w:val="20"/>
                <w:szCs w:val="20"/>
                <w:lang w:val="sr-Latn-CS"/>
              </w:rPr>
            </w:pPr>
          </w:p>
        </w:tc>
      </w:tr>
      <w:tr w:rsidR="00A349CB" w:rsidRPr="00A349CB" w14:paraId="251B80D1" w14:textId="77777777" w:rsidTr="00A349CB">
        <w:trPr>
          <w:trHeight w:val="284"/>
        </w:trPr>
        <w:tc>
          <w:tcPr>
            <w:tcW w:w="708" w:type="dxa"/>
            <w:vAlign w:val="center"/>
          </w:tcPr>
          <w:p w14:paraId="6DAE9365"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5D596E65" w14:textId="77777777" w:rsidR="00A349CB" w:rsidRPr="00A349CB" w:rsidRDefault="00A349CB" w:rsidP="00A349CB">
            <w:pPr>
              <w:spacing w:before="0"/>
              <w:rPr>
                <w:rFonts w:cs="Arial"/>
                <w:sz w:val="20"/>
                <w:szCs w:val="20"/>
                <w:lang w:val="sr-Latn-CS"/>
              </w:rPr>
            </w:pPr>
            <w:r w:rsidRPr="00A349CB">
              <w:rPr>
                <w:rFonts w:cs="Arial"/>
                <w:sz w:val="20"/>
                <w:szCs w:val="20"/>
                <w:lang w:val="sr-Latn-CS"/>
              </w:rPr>
              <w:t>Лежај снопа мењача</w:t>
            </w:r>
          </w:p>
        </w:tc>
        <w:tc>
          <w:tcPr>
            <w:tcW w:w="1559" w:type="dxa"/>
            <w:vAlign w:val="center"/>
          </w:tcPr>
          <w:p w14:paraId="4AECF753" w14:textId="77777777" w:rsidR="00A349CB" w:rsidRPr="00A349CB" w:rsidRDefault="00A349CB" w:rsidP="00A349CB">
            <w:pPr>
              <w:spacing w:before="0"/>
              <w:rPr>
                <w:rFonts w:cs="Arial"/>
                <w:sz w:val="20"/>
                <w:szCs w:val="20"/>
                <w:lang w:val="sr-Latn-CS"/>
              </w:rPr>
            </w:pPr>
          </w:p>
        </w:tc>
        <w:tc>
          <w:tcPr>
            <w:tcW w:w="1134" w:type="dxa"/>
            <w:vAlign w:val="center"/>
          </w:tcPr>
          <w:p w14:paraId="7FD914CC"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45FFDAA8"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03744550" w14:textId="77777777" w:rsidR="00A349CB" w:rsidRPr="00A349CB" w:rsidRDefault="00A349CB" w:rsidP="00A349CB">
            <w:pPr>
              <w:spacing w:before="0"/>
              <w:jc w:val="right"/>
              <w:rPr>
                <w:rFonts w:cs="Arial"/>
                <w:sz w:val="20"/>
                <w:szCs w:val="20"/>
                <w:lang w:val="sr-Latn-CS"/>
              </w:rPr>
            </w:pPr>
          </w:p>
        </w:tc>
        <w:tc>
          <w:tcPr>
            <w:tcW w:w="986" w:type="dxa"/>
            <w:vAlign w:val="center"/>
          </w:tcPr>
          <w:p w14:paraId="1E93BF38" w14:textId="77777777" w:rsidR="00A349CB" w:rsidRPr="00A349CB" w:rsidRDefault="00A349CB" w:rsidP="00A349CB">
            <w:pPr>
              <w:spacing w:before="0"/>
              <w:jc w:val="right"/>
              <w:rPr>
                <w:rFonts w:cs="Arial"/>
                <w:sz w:val="20"/>
                <w:szCs w:val="20"/>
                <w:lang w:val="sr-Latn-CS"/>
              </w:rPr>
            </w:pPr>
          </w:p>
        </w:tc>
      </w:tr>
      <w:tr w:rsidR="00A349CB" w:rsidRPr="00A349CB" w14:paraId="0E8AD61B" w14:textId="77777777" w:rsidTr="00A349CB">
        <w:trPr>
          <w:trHeight w:val="284"/>
        </w:trPr>
        <w:tc>
          <w:tcPr>
            <w:tcW w:w="708" w:type="dxa"/>
            <w:vAlign w:val="center"/>
          </w:tcPr>
          <w:p w14:paraId="2B29919E"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74C41D02" w14:textId="77777777" w:rsidR="00A349CB" w:rsidRPr="00A349CB" w:rsidRDefault="00A349CB" w:rsidP="00A349CB">
            <w:pPr>
              <w:spacing w:before="0"/>
              <w:rPr>
                <w:rFonts w:cs="Arial"/>
                <w:sz w:val="20"/>
                <w:szCs w:val="20"/>
                <w:lang w:val="sr-Latn-CS"/>
              </w:rPr>
            </w:pPr>
            <w:r w:rsidRPr="00A349CB">
              <w:rPr>
                <w:rFonts w:cs="Arial"/>
                <w:sz w:val="20"/>
                <w:szCs w:val="20"/>
                <w:lang w:val="sr-Latn-CS"/>
              </w:rPr>
              <w:t>Лежај у деклу мењача</w:t>
            </w:r>
          </w:p>
        </w:tc>
        <w:tc>
          <w:tcPr>
            <w:tcW w:w="1559" w:type="dxa"/>
            <w:vAlign w:val="center"/>
          </w:tcPr>
          <w:p w14:paraId="2299C1ED" w14:textId="77777777" w:rsidR="00A349CB" w:rsidRPr="00A349CB" w:rsidRDefault="00A349CB" w:rsidP="00A349CB">
            <w:pPr>
              <w:spacing w:before="0"/>
              <w:rPr>
                <w:rFonts w:cs="Arial"/>
                <w:sz w:val="20"/>
                <w:szCs w:val="20"/>
                <w:lang w:val="sr-Latn-CS"/>
              </w:rPr>
            </w:pPr>
          </w:p>
        </w:tc>
        <w:tc>
          <w:tcPr>
            <w:tcW w:w="1134" w:type="dxa"/>
            <w:vAlign w:val="center"/>
          </w:tcPr>
          <w:p w14:paraId="7FB15FA9"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52AFC9EF"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3CE2B343" w14:textId="77777777" w:rsidR="00A349CB" w:rsidRPr="00A349CB" w:rsidRDefault="00A349CB" w:rsidP="00A349CB">
            <w:pPr>
              <w:spacing w:before="0"/>
              <w:jc w:val="right"/>
              <w:rPr>
                <w:rFonts w:cs="Arial"/>
                <w:sz w:val="20"/>
                <w:szCs w:val="20"/>
                <w:lang w:val="sr-Latn-CS"/>
              </w:rPr>
            </w:pPr>
          </w:p>
        </w:tc>
        <w:tc>
          <w:tcPr>
            <w:tcW w:w="986" w:type="dxa"/>
            <w:vAlign w:val="center"/>
          </w:tcPr>
          <w:p w14:paraId="6003D838" w14:textId="77777777" w:rsidR="00A349CB" w:rsidRPr="00A349CB" w:rsidRDefault="00A349CB" w:rsidP="00A349CB">
            <w:pPr>
              <w:spacing w:before="0"/>
              <w:jc w:val="right"/>
              <w:rPr>
                <w:rFonts w:cs="Arial"/>
                <w:sz w:val="20"/>
                <w:szCs w:val="20"/>
                <w:lang w:val="sr-Latn-CS"/>
              </w:rPr>
            </w:pPr>
          </w:p>
        </w:tc>
      </w:tr>
      <w:tr w:rsidR="00A349CB" w:rsidRPr="00A349CB" w14:paraId="6BD6D703" w14:textId="77777777" w:rsidTr="00A349CB">
        <w:trPr>
          <w:trHeight w:val="284"/>
        </w:trPr>
        <w:tc>
          <w:tcPr>
            <w:tcW w:w="708" w:type="dxa"/>
            <w:vAlign w:val="center"/>
          </w:tcPr>
          <w:p w14:paraId="7F4483A6"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027B8034" w14:textId="77777777" w:rsidR="00A349CB" w:rsidRPr="00A349CB" w:rsidRDefault="00A349CB" w:rsidP="00A349CB">
            <w:pPr>
              <w:spacing w:before="0"/>
              <w:rPr>
                <w:rFonts w:cs="Arial"/>
                <w:sz w:val="20"/>
                <w:szCs w:val="20"/>
                <w:lang w:val="sr-Latn-CS"/>
              </w:rPr>
            </w:pPr>
            <w:r w:rsidRPr="00A349CB">
              <w:rPr>
                <w:rFonts w:cs="Arial"/>
                <w:sz w:val="20"/>
                <w:szCs w:val="20"/>
                <w:lang w:val="sr-Latn-CS"/>
              </w:rPr>
              <w:t>Гарнитура дихтунга мењача</w:t>
            </w:r>
          </w:p>
        </w:tc>
        <w:tc>
          <w:tcPr>
            <w:tcW w:w="1559" w:type="dxa"/>
            <w:vAlign w:val="center"/>
          </w:tcPr>
          <w:p w14:paraId="56F1F8F8" w14:textId="77777777" w:rsidR="00A349CB" w:rsidRPr="00A349CB" w:rsidRDefault="00A349CB" w:rsidP="00A349CB">
            <w:pPr>
              <w:spacing w:before="0"/>
              <w:rPr>
                <w:rFonts w:cs="Arial"/>
                <w:sz w:val="20"/>
                <w:szCs w:val="20"/>
                <w:lang w:val="sr-Latn-CS"/>
              </w:rPr>
            </w:pPr>
          </w:p>
        </w:tc>
        <w:tc>
          <w:tcPr>
            <w:tcW w:w="1134" w:type="dxa"/>
            <w:vAlign w:val="center"/>
          </w:tcPr>
          <w:p w14:paraId="1BE93723"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5CF4F98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3D168D22" w14:textId="77777777" w:rsidR="00A349CB" w:rsidRPr="00A349CB" w:rsidRDefault="00A349CB" w:rsidP="00A349CB">
            <w:pPr>
              <w:spacing w:before="0"/>
              <w:jc w:val="right"/>
              <w:rPr>
                <w:rFonts w:cs="Arial"/>
                <w:sz w:val="20"/>
                <w:szCs w:val="20"/>
                <w:lang w:val="sr-Latn-CS"/>
              </w:rPr>
            </w:pPr>
          </w:p>
        </w:tc>
        <w:tc>
          <w:tcPr>
            <w:tcW w:w="986" w:type="dxa"/>
            <w:vAlign w:val="center"/>
          </w:tcPr>
          <w:p w14:paraId="2531354F" w14:textId="77777777" w:rsidR="00A349CB" w:rsidRPr="00A349CB" w:rsidRDefault="00A349CB" w:rsidP="00A349CB">
            <w:pPr>
              <w:spacing w:before="0"/>
              <w:jc w:val="right"/>
              <w:rPr>
                <w:rFonts w:cs="Arial"/>
                <w:sz w:val="20"/>
                <w:szCs w:val="20"/>
                <w:lang w:val="sr-Latn-CS"/>
              </w:rPr>
            </w:pPr>
          </w:p>
        </w:tc>
      </w:tr>
      <w:tr w:rsidR="00A349CB" w:rsidRPr="00A349CB" w14:paraId="1A8957C9" w14:textId="77777777" w:rsidTr="00A349CB">
        <w:trPr>
          <w:trHeight w:val="284"/>
        </w:trPr>
        <w:tc>
          <w:tcPr>
            <w:tcW w:w="708" w:type="dxa"/>
            <w:vAlign w:val="center"/>
          </w:tcPr>
          <w:p w14:paraId="2C037A96"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1C82A6EF" w14:textId="77777777" w:rsidR="00A349CB" w:rsidRPr="00A349CB" w:rsidRDefault="00A349CB" w:rsidP="00A349CB">
            <w:pPr>
              <w:spacing w:before="0"/>
              <w:rPr>
                <w:rFonts w:cs="Arial"/>
                <w:sz w:val="20"/>
                <w:szCs w:val="20"/>
                <w:lang w:val="sr-Latn-CS"/>
              </w:rPr>
            </w:pPr>
            <w:r w:rsidRPr="00A349CB">
              <w:rPr>
                <w:rFonts w:cs="Arial"/>
                <w:sz w:val="20"/>
                <w:szCs w:val="20"/>
                <w:lang w:val="sr-Latn-CS"/>
              </w:rPr>
              <w:t>Канџа пете брзине</w:t>
            </w:r>
          </w:p>
        </w:tc>
        <w:tc>
          <w:tcPr>
            <w:tcW w:w="1559" w:type="dxa"/>
            <w:vAlign w:val="center"/>
          </w:tcPr>
          <w:p w14:paraId="5B4ADB84" w14:textId="77777777" w:rsidR="00A349CB" w:rsidRPr="00A349CB" w:rsidRDefault="00A349CB" w:rsidP="00A349CB">
            <w:pPr>
              <w:spacing w:before="0"/>
              <w:rPr>
                <w:rFonts w:cs="Arial"/>
                <w:sz w:val="20"/>
                <w:szCs w:val="20"/>
                <w:lang w:val="sr-Latn-CS"/>
              </w:rPr>
            </w:pPr>
          </w:p>
        </w:tc>
        <w:tc>
          <w:tcPr>
            <w:tcW w:w="1134" w:type="dxa"/>
            <w:vAlign w:val="center"/>
          </w:tcPr>
          <w:p w14:paraId="61D435BC"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251E64E2"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1A11080C" w14:textId="77777777" w:rsidR="00A349CB" w:rsidRPr="00A349CB" w:rsidRDefault="00A349CB" w:rsidP="00A349CB">
            <w:pPr>
              <w:spacing w:before="0"/>
              <w:jc w:val="right"/>
              <w:rPr>
                <w:rFonts w:cs="Arial"/>
                <w:sz w:val="20"/>
                <w:szCs w:val="20"/>
                <w:lang w:val="sr-Latn-CS"/>
              </w:rPr>
            </w:pPr>
          </w:p>
        </w:tc>
        <w:tc>
          <w:tcPr>
            <w:tcW w:w="986" w:type="dxa"/>
            <w:vAlign w:val="center"/>
          </w:tcPr>
          <w:p w14:paraId="1A6E74F3" w14:textId="77777777" w:rsidR="00A349CB" w:rsidRPr="00A349CB" w:rsidRDefault="00A349CB" w:rsidP="00A349CB">
            <w:pPr>
              <w:spacing w:before="0"/>
              <w:jc w:val="right"/>
              <w:rPr>
                <w:rFonts w:cs="Arial"/>
                <w:sz w:val="20"/>
                <w:szCs w:val="20"/>
                <w:lang w:val="sr-Latn-CS"/>
              </w:rPr>
            </w:pPr>
          </w:p>
        </w:tc>
      </w:tr>
      <w:tr w:rsidR="00A349CB" w:rsidRPr="00A349CB" w14:paraId="30E28E1B" w14:textId="77777777" w:rsidTr="00A349CB">
        <w:trPr>
          <w:trHeight w:val="284"/>
        </w:trPr>
        <w:tc>
          <w:tcPr>
            <w:tcW w:w="708" w:type="dxa"/>
            <w:vAlign w:val="center"/>
          </w:tcPr>
          <w:p w14:paraId="21F974C4"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7A014643" w14:textId="77777777" w:rsidR="00A349CB" w:rsidRPr="00A349CB" w:rsidRDefault="00A349CB" w:rsidP="00A349CB">
            <w:pPr>
              <w:spacing w:before="0"/>
              <w:rPr>
                <w:rFonts w:cs="Arial"/>
                <w:sz w:val="20"/>
                <w:szCs w:val="20"/>
                <w:lang w:val="sr-Latn-CS"/>
              </w:rPr>
            </w:pPr>
            <w:r w:rsidRPr="00A349CB">
              <w:rPr>
                <w:rFonts w:cs="Arial"/>
                <w:sz w:val="20"/>
                <w:szCs w:val="20"/>
                <w:lang w:val="sr-Latn-CS"/>
              </w:rPr>
              <w:t>Завртањ зупчаника пете брзине</w:t>
            </w:r>
          </w:p>
        </w:tc>
        <w:tc>
          <w:tcPr>
            <w:tcW w:w="1559" w:type="dxa"/>
            <w:vAlign w:val="center"/>
          </w:tcPr>
          <w:p w14:paraId="1DF167FC" w14:textId="77777777" w:rsidR="00A349CB" w:rsidRPr="00A349CB" w:rsidRDefault="00A349CB" w:rsidP="00A349CB">
            <w:pPr>
              <w:spacing w:before="0"/>
              <w:rPr>
                <w:rFonts w:cs="Arial"/>
                <w:sz w:val="20"/>
                <w:szCs w:val="20"/>
                <w:lang w:val="sr-Latn-CS"/>
              </w:rPr>
            </w:pPr>
          </w:p>
        </w:tc>
        <w:tc>
          <w:tcPr>
            <w:tcW w:w="1134" w:type="dxa"/>
            <w:vAlign w:val="center"/>
          </w:tcPr>
          <w:p w14:paraId="512EFAE6"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125C26EB"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20</w:t>
            </w:r>
          </w:p>
        </w:tc>
        <w:tc>
          <w:tcPr>
            <w:tcW w:w="1144" w:type="dxa"/>
            <w:vAlign w:val="center"/>
          </w:tcPr>
          <w:p w14:paraId="744DC548" w14:textId="77777777" w:rsidR="00A349CB" w:rsidRPr="00A349CB" w:rsidRDefault="00A349CB" w:rsidP="00A349CB">
            <w:pPr>
              <w:spacing w:before="0"/>
              <w:jc w:val="right"/>
              <w:rPr>
                <w:rFonts w:cs="Arial"/>
                <w:sz w:val="20"/>
                <w:szCs w:val="20"/>
                <w:lang w:val="sr-Latn-CS"/>
              </w:rPr>
            </w:pPr>
          </w:p>
        </w:tc>
        <w:tc>
          <w:tcPr>
            <w:tcW w:w="986" w:type="dxa"/>
            <w:vAlign w:val="center"/>
          </w:tcPr>
          <w:p w14:paraId="66965909" w14:textId="77777777" w:rsidR="00A349CB" w:rsidRPr="00A349CB" w:rsidRDefault="00A349CB" w:rsidP="00A349CB">
            <w:pPr>
              <w:spacing w:before="0"/>
              <w:jc w:val="right"/>
              <w:rPr>
                <w:rFonts w:cs="Arial"/>
                <w:sz w:val="20"/>
                <w:szCs w:val="20"/>
                <w:lang w:val="sr-Latn-CS"/>
              </w:rPr>
            </w:pPr>
          </w:p>
        </w:tc>
      </w:tr>
      <w:tr w:rsidR="00A349CB" w:rsidRPr="00A349CB" w14:paraId="58CA7AA8" w14:textId="77777777" w:rsidTr="00A349CB">
        <w:trPr>
          <w:trHeight w:val="284"/>
        </w:trPr>
        <w:tc>
          <w:tcPr>
            <w:tcW w:w="708" w:type="dxa"/>
            <w:vAlign w:val="center"/>
          </w:tcPr>
          <w:p w14:paraId="7E72617F"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05132E1D" w14:textId="77777777" w:rsidR="00A349CB" w:rsidRPr="00A349CB" w:rsidRDefault="00A349CB" w:rsidP="00A349CB">
            <w:pPr>
              <w:spacing w:before="0"/>
              <w:rPr>
                <w:rFonts w:cs="Arial"/>
                <w:sz w:val="20"/>
                <w:szCs w:val="20"/>
                <w:lang w:val="sr-Latn-CS"/>
              </w:rPr>
            </w:pPr>
            <w:r w:rsidRPr="00A349CB">
              <w:rPr>
                <w:rFonts w:cs="Arial"/>
                <w:sz w:val="20"/>
                <w:szCs w:val="20"/>
                <w:lang w:val="sr-Latn-CS"/>
              </w:rPr>
              <w:t>Семеринг мењача</w:t>
            </w:r>
          </w:p>
        </w:tc>
        <w:tc>
          <w:tcPr>
            <w:tcW w:w="1559" w:type="dxa"/>
            <w:vAlign w:val="center"/>
          </w:tcPr>
          <w:p w14:paraId="4BDCD471" w14:textId="77777777" w:rsidR="00A349CB" w:rsidRPr="00A349CB" w:rsidRDefault="00A349CB" w:rsidP="00A349CB">
            <w:pPr>
              <w:spacing w:before="0"/>
              <w:rPr>
                <w:rFonts w:cs="Arial"/>
                <w:sz w:val="20"/>
                <w:szCs w:val="20"/>
                <w:lang w:val="sr-Latn-CS"/>
              </w:rPr>
            </w:pPr>
          </w:p>
        </w:tc>
        <w:tc>
          <w:tcPr>
            <w:tcW w:w="1134" w:type="dxa"/>
            <w:vAlign w:val="center"/>
          </w:tcPr>
          <w:p w14:paraId="71CEDEF2"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284BD956"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30</w:t>
            </w:r>
          </w:p>
        </w:tc>
        <w:tc>
          <w:tcPr>
            <w:tcW w:w="1144" w:type="dxa"/>
            <w:vAlign w:val="center"/>
          </w:tcPr>
          <w:p w14:paraId="00DD6F9E" w14:textId="77777777" w:rsidR="00A349CB" w:rsidRPr="00A349CB" w:rsidRDefault="00A349CB" w:rsidP="00A349CB">
            <w:pPr>
              <w:spacing w:before="0"/>
              <w:jc w:val="right"/>
              <w:rPr>
                <w:rFonts w:cs="Arial"/>
                <w:sz w:val="20"/>
                <w:szCs w:val="20"/>
                <w:lang w:val="sr-Latn-CS"/>
              </w:rPr>
            </w:pPr>
          </w:p>
        </w:tc>
        <w:tc>
          <w:tcPr>
            <w:tcW w:w="986" w:type="dxa"/>
            <w:vAlign w:val="center"/>
          </w:tcPr>
          <w:p w14:paraId="4A0FBCCA" w14:textId="77777777" w:rsidR="00A349CB" w:rsidRPr="00A349CB" w:rsidRDefault="00A349CB" w:rsidP="00A349CB">
            <w:pPr>
              <w:spacing w:before="0"/>
              <w:jc w:val="right"/>
              <w:rPr>
                <w:rFonts w:cs="Arial"/>
                <w:sz w:val="20"/>
                <w:szCs w:val="20"/>
                <w:lang w:val="sr-Latn-CS"/>
              </w:rPr>
            </w:pPr>
          </w:p>
        </w:tc>
      </w:tr>
      <w:tr w:rsidR="00A349CB" w:rsidRPr="00A349CB" w14:paraId="34C08EDC" w14:textId="77777777" w:rsidTr="00A349CB">
        <w:trPr>
          <w:trHeight w:val="284"/>
        </w:trPr>
        <w:tc>
          <w:tcPr>
            <w:tcW w:w="708" w:type="dxa"/>
            <w:vAlign w:val="center"/>
          </w:tcPr>
          <w:p w14:paraId="6AD06C33"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58D3D351" w14:textId="77777777" w:rsidR="00A349CB" w:rsidRPr="00A349CB" w:rsidRDefault="00A349CB" w:rsidP="00A349CB">
            <w:pPr>
              <w:spacing w:before="0"/>
              <w:rPr>
                <w:rFonts w:cs="Arial"/>
                <w:sz w:val="20"/>
                <w:szCs w:val="20"/>
                <w:lang w:val="sr-Latn-CS"/>
              </w:rPr>
            </w:pPr>
            <w:r w:rsidRPr="00A349CB">
              <w:rPr>
                <w:rFonts w:cs="Arial"/>
                <w:sz w:val="20"/>
                <w:szCs w:val="20"/>
                <w:lang w:val="sr-Latn-CS"/>
              </w:rPr>
              <w:t>Семеринг диференцијала</w:t>
            </w:r>
          </w:p>
        </w:tc>
        <w:tc>
          <w:tcPr>
            <w:tcW w:w="1559" w:type="dxa"/>
            <w:vAlign w:val="center"/>
          </w:tcPr>
          <w:p w14:paraId="515EAEC1" w14:textId="77777777" w:rsidR="00A349CB" w:rsidRPr="00A349CB" w:rsidRDefault="00A349CB" w:rsidP="00A349CB">
            <w:pPr>
              <w:spacing w:before="0"/>
              <w:rPr>
                <w:rFonts w:cs="Arial"/>
                <w:sz w:val="20"/>
                <w:szCs w:val="20"/>
                <w:lang w:val="sr-Latn-CS"/>
              </w:rPr>
            </w:pPr>
          </w:p>
        </w:tc>
        <w:tc>
          <w:tcPr>
            <w:tcW w:w="1134" w:type="dxa"/>
            <w:vAlign w:val="center"/>
          </w:tcPr>
          <w:p w14:paraId="38630445"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49A7A2F5"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30</w:t>
            </w:r>
          </w:p>
        </w:tc>
        <w:tc>
          <w:tcPr>
            <w:tcW w:w="1144" w:type="dxa"/>
            <w:vAlign w:val="center"/>
          </w:tcPr>
          <w:p w14:paraId="3F236D51" w14:textId="77777777" w:rsidR="00A349CB" w:rsidRPr="00A349CB" w:rsidRDefault="00A349CB" w:rsidP="00A349CB">
            <w:pPr>
              <w:spacing w:before="0"/>
              <w:jc w:val="right"/>
              <w:rPr>
                <w:rFonts w:cs="Arial"/>
                <w:sz w:val="20"/>
                <w:szCs w:val="20"/>
                <w:lang w:val="sr-Latn-CS"/>
              </w:rPr>
            </w:pPr>
          </w:p>
        </w:tc>
        <w:tc>
          <w:tcPr>
            <w:tcW w:w="986" w:type="dxa"/>
            <w:vAlign w:val="center"/>
          </w:tcPr>
          <w:p w14:paraId="4D258DDF" w14:textId="77777777" w:rsidR="00A349CB" w:rsidRPr="00A349CB" w:rsidRDefault="00A349CB" w:rsidP="00A349CB">
            <w:pPr>
              <w:spacing w:before="0"/>
              <w:jc w:val="right"/>
              <w:rPr>
                <w:rFonts w:cs="Arial"/>
                <w:sz w:val="20"/>
                <w:szCs w:val="20"/>
                <w:lang w:val="sr-Latn-CS"/>
              </w:rPr>
            </w:pPr>
          </w:p>
        </w:tc>
      </w:tr>
      <w:tr w:rsidR="00A349CB" w:rsidRPr="00A349CB" w14:paraId="46739EB5" w14:textId="77777777" w:rsidTr="00A349CB">
        <w:trPr>
          <w:trHeight w:val="284"/>
        </w:trPr>
        <w:tc>
          <w:tcPr>
            <w:tcW w:w="708" w:type="dxa"/>
            <w:vAlign w:val="center"/>
          </w:tcPr>
          <w:p w14:paraId="5A356882"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4DF73438" w14:textId="77777777" w:rsidR="00A349CB" w:rsidRPr="00A349CB" w:rsidRDefault="00A349CB" w:rsidP="00A349CB">
            <w:pPr>
              <w:spacing w:before="0"/>
              <w:rPr>
                <w:rFonts w:cs="Arial"/>
                <w:sz w:val="20"/>
                <w:szCs w:val="20"/>
                <w:lang w:val="sr-Latn-CS"/>
              </w:rPr>
            </w:pPr>
            <w:r w:rsidRPr="00A349CB">
              <w:rPr>
                <w:rFonts w:cs="Arial"/>
                <w:sz w:val="20"/>
                <w:szCs w:val="20"/>
                <w:lang w:val="sr-Latn-CS"/>
              </w:rPr>
              <w:t>Лежај диференцијала</w:t>
            </w:r>
          </w:p>
        </w:tc>
        <w:tc>
          <w:tcPr>
            <w:tcW w:w="1559" w:type="dxa"/>
            <w:vAlign w:val="center"/>
          </w:tcPr>
          <w:p w14:paraId="1F9B1EE3" w14:textId="77777777" w:rsidR="00A349CB" w:rsidRPr="00A349CB" w:rsidRDefault="00A349CB" w:rsidP="00A349CB">
            <w:pPr>
              <w:spacing w:before="0"/>
              <w:rPr>
                <w:rFonts w:cs="Arial"/>
                <w:sz w:val="20"/>
                <w:szCs w:val="20"/>
                <w:lang w:val="sr-Latn-CS"/>
              </w:rPr>
            </w:pPr>
          </w:p>
        </w:tc>
        <w:tc>
          <w:tcPr>
            <w:tcW w:w="1134" w:type="dxa"/>
            <w:vAlign w:val="center"/>
          </w:tcPr>
          <w:p w14:paraId="1CFCBC70"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26D5E397"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4</w:t>
            </w:r>
          </w:p>
        </w:tc>
        <w:tc>
          <w:tcPr>
            <w:tcW w:w="1144" w:type="dxa"/>
            <w:vAlign w:val="center"/>
          </w:tcPr>
          <w:p w14:paraId="7688D598" w14:textId="77777777" w:rsidR="00A349CB" w:rsidRPr="00A349CB" w:rsidRDefault="00A349CB" w:rsidP="00A349CB">
            <w:pPr>
              <w:spacing w:before="0"/>
              <w:jc w:val="right"/>
              <w:rPr>
                <w:rFonts w:cs="Arial"/>
                <w:sz w:val="20"/>
                <w:szCs w:val="20"/>
                <w:lang w:val="sr-Latn-CS"/>
              </w:rPr>
            </w:pPr>
          </w:p>
        </w:tc>
        <w:tc>
          <w:tcPr>
            <w:tcW w:w="986" w:type="dxa"/>
            <w:vAlign w:val="center"/>
          </w:tcPr>
          <w:p w14:paraId="7A771BD4" w14:textId="77777777" w:rsidR="00A349CB" w:rsidRPr="00A349CB" w:rsidRDefault="00A349CB" w:rsidP="00A349CB">
            <w:pPr>
              <w:spacing w:before="0"/>
              <w:jc w:val="right"/>
              <w:rPr>
                <w:rFonts w:cs="Arial"/>
                <w:sz w:val="20"/>
                <w:szCs w:val="20"/>
                <w:lang w:val="sr-Latn-CS"/>
              </w:rPr>
            </w:pPr>
          </w:p>
        </w:tc>
      </w:tr>
      <w:tr w:rsidR="00A349CB" w:rsidRPr="00A349CB" w14:paraId="35C06BA2" w14:textId="77777777" w:rsidTr="00A349CB">
        <w:trPr>
          <w:trHeight w:val="284"/>
        </w:trPr>
        <w:tc>
          <w:tcPr>
            <w:tcW w:w="708" w:type="dxa"/>
            <w:vAlign w:val="center"/>
          </w:tcPr>
          <w:p w14:paraId="5C9C67FC"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774E0D67" w14:textId="77777777" w:rsidR="00A349CB" w:rsidRPr="00A349CB" w:rsidRDefault="00A349CB" w:rsidP="00A349CB">
            <w:pPr>
              <w:spacing w:before="0"/>
              <w:rPr>
                <w:rFonts w:cs="Arial"/>
                <w:sz w:val="20"/>
                <w:szCs w:val="20"/>
                <w:lang w:val="sr-Latn-CS"/>
              </w:rPr>
            </w:pPr>
            <w:r w:rsidRPr="00A349CB">
              <w:rPr>
                <w:rFonts w:cs="Arial"/>
                <w:sz w:val="20"/>
                <w:szCs w:val="20"/>
                <w:lang w:val="sr-Latn-CS"/>
              </w:rPr>
              <w:t>Задња полуосовина</w:t>
            </w:r>
          </w:p>
        </w:tc>
        <w:tc>
          <w:tcPr>
            <w:tcW w:w="1559" w:type="dxa"/>
            <w:vAlign w:val="center"/>
          </w:tcPr>
          <w:p w14:paraId="086526FA" w14:textId="77777777" w:rsidR="00A349CB" w:rsidRPr="00A349CB" w:rsidRDefault="00A349CB" w:rsidP="00A349CB">
            <w:pPr>
              <w:spacing w:before="0"/>
              <w:rPr>
                <w:rFonts w:cs="Arial"/>
                <w:sz w:val="20"/>
                <w:szCs w:val="20"/>
                <w:lang w:val="sr-Latn-CS"/>
              </w:rPr>
            </w:pPr>
          </w:p>
        </w:tc>
        <w:tc>
          <w:tcPr>
            <w:tcW w:w="1134" w:type="dxa"/>
            <w:vAlign w:val="center"/>
          </w:tcPr>
          <w:p w14:paraId="2B94F05B"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0BD59AFE"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w:t>
            </w:r>
          </w:p>
        </w:tc>
        <w:tc>
          <w:tcPr>
            <w:tcW w:w="1144" w:type="dxa"/>
            <w:vAlign w:val="center"/>
          </w:tcPr>
          <w:p w14:paraId="1CA7C423" w14:textId="77777777" w:rsidR="00A349CB" w:rsidRPr="00A349CB" w:rsidRDefault="00A349CB" w:rsidP="00A349CB">
            <w:pPr>
              <w:spacing w:before="0"/>
              <w:jc w:val="right"/>
              <w:rPr>
                <w:rFonts w:cs="Arial"/>
                <w:sz w:val="20"/>
                <w:szCs w:val="20"/>
                <w:lang w:val="sr-Latn-CS"/>
              </w:rPr>
            </w:pPr>
          </w:p>
        </w:tc>
        <w:tc>
          <w:tcPr>
            <w:tcW w:w="986" w:type="dxa"/>
            <w:vAlign w:val="center"/>
          </w:tcPr>
          <w:p w14:paraId="6B1C3F97" w14:textId="77777777" w:rsidR="00A349CB" w:rsidRPr="00A349CB" w:rsidRDefault="00A349CB" w:rsidP="00A349CB">
            <w:pPr>
              <w:spacing w:before="0"/>
              <w:jc w:val="right"/>
              <w:rPr>
                <w:rFonts w:cs="Arial"/>
                <w:sz w:val="20"/>
                <w:szCs w:val="20"/>
                <w:lang w:val="sr-Latn-CS"/>
              </w:rPr>
            </w:pPr>
          </w:p>
        </w:tc>
      </w:tr>
      <w:tr w:rsidR="00A349CB" w:rsidRPr="00A349CB" w14:paraId="18CAEE95" w14:textId="77777777" w:rsidTr="00A349CB">
        <w:trPr>
          <w:trHeight w:val="284"/>
        </w:trPr>
        <w:tc>
          <w:tcPr>
            <w:tcW w:w="708" w:type="dxa"/>
            <w:vAlign w:val="center"/>
          </w:tcPr>
          <w:p w14:paraId="31EDEF5B"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1004572B" w14:textId="77777777" w:rsidR="00A349CB" w:rsidRPr="00A349CB" w:rsidRDefault="00A349CB" w:rsidP="00A349CB">
            <w:pPr>
              <w:spacing w:before="0"/>
              <w:rPr>
                <w:rFonts w:cs="Arial"/>
                <w:sz w:val="20"/>
                <w:szCs w:val="20"/>
                <w:lang w:val="sr-Latn-CS"/>
              </w:rPr>
            </w:pPr>
            <w:r w:rsidRPr="00A349CB">
              <w:rPr>
                <w:rFonts w:cs="Arial"/>
                <w:sz w:val="20"/>
                <w:szCs w:val="20"/>
                <w:lang w:val="sr-Latn-CS"/>
              </w:rPr>
              <w:t>Лежај задње полуосовине</w:t>
            </w:r>
          </w:p>
        </w:tc>
        <w:tc>
          <w:tcPr>
            <w:tcW w:w="1559" w:type="dxa"/>
            <w:vAlign w:val="center"/>
          </w:tcPr>
          <w:p w14:paraId="1190CFAF" w14:textId="77777777" w:rsidR="00A349CB" w:rsidRPr="00A349CB" w:rsidRDefault="00A349CB" w:rsidP="00A349CB">
            <w:pPr>
              <w:spacing w:before="0"/>
              <w:rPr>
                <w:rFonts w:cs="Arial"/>
                <w:sz w:val="20"/>
                <w:szCs w:val="20"/>
                <w:lang w:val="sr-Latn-CS"/>
              </w:rPr>
            </w:pPr>
          </w:p>
        </w:tc>
        <w:tc>
          <w:tcPr>
            <w:tcW w:w="1134" w:type="dxa"/>
            <w:vAlign w:val="center"/>
          </w:tcPr>
          <w:p w14:paraId="7B7C35DA"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672ADEC2"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5</w:t>
            </w:r>
          </w:p>
        </w:tc>
        <w:tc>
          <w:tcPr>
            <w:tcW w:w="1144" w:type="dxa"/>
            <w:vAlign w:val="center"/>
          </w:tcPr>
          <w:p w14:paraId="72B0AE56" w14:textId="77777777" w:rsidR="00A349CB" w:rsidRPr="00A349CB" w:rsidRDefault="00A349CB" w:rsidP="00A349CB">
            <w:pPr>
              <w:spacing w:before="0"/>
              <w:jc w:val="right"/>
              <w:rPr>
                <w:rFonts w:cs="Arial"/>
                <w:sz w:val="20"/>
                <w:szCs w:val="20"/>
                <w:lang w:val="sr-Latn-CS"/>
              </w:rPr>
            </w:pPr>
          </w:p>
        </w:tc>
        <w:tc>
          <w:tcPr>
            <w:tcW w:w="986" w:type="dxa"/>
            <w:vAlign w:val="center"/>
          </w:tcPr>
          <w:p w14:paraId="7F1D0EBA" w14:textId="77777777" w:rsidR="00A349CB" w:rsidRPr="00A349CB" w:rsidRDefault="00A349CB" w:rsidP="00A349CB">
            <w:pPr>
              <w:spacing w:before="0"/>
              <w:jc w:val="right"/>
              <w:rPr>
                <w:rFonts w:cs="Arial"/>
                <w:sz w:val="20"/>
                <w:szCs w:val="20"/>
                <w:lang w:val="sr-Latn-CS"/>
              </w:rPr>
            </w:pPr>
          </w:p>
        </w:tc>
      </w:tr>
      <w:tr w:rsidR="00A349CB" w:rsidRPr="00A349CB" w14:paraId="591DE647" w14:textId="77777777" w:rsidTr="00A349CB">
        <w:trPr>
          <w:trHeight w:val="284"/>
        </w:trPr>
        <w:tc>
          <w:tcPr>
            <w:tcW w:w="708" w:type="dxa"/>
            <w:vAlign w:val="center"/>
          </w:tcPr>
          <w:p w14:paraId="3C2F8B18"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06F7DDB5" w14:textId="77777777" w:rsidR="00A349CB" w:rsidRPr="00A349CB" w:rsidRDefault="00A349CB" w:rsidP="00A349CB">
            <w:pPr>
              <w:spacing w:before="0"/>
              <w:rPr>
                <w:rFonts w:cs="Arial"/>
                <w:sz w:val="20"/>
                <w:szCs w:val="20"/>
                <w:lang w:val="sr-Cyrl-CS"/>
              </w:rPr>
            </w:pPr>
            <w:r w:rsidRPr="00A349CB">
              <w:rPr>
                <w:rFonts w:cs="Arial"/>
                <w:sz w:val="20"/>
                <w:szCs w:val="20"/>
                <w:lang w:val="sr-Latn-CS"/>
              </w:rPr>
              <w:t>Осигурач лежаја задње полуос</w:t>
            </w:r>
            <w:r w:rsidRPr="00A349CB">
              <w:rPr>
                <w:rFonts w:cs="Arial"/>
                <w:sz w:val="20"/>
                <w:szCs w:val="20"/>
                <w:lang w:val="sr-Cyrl-CS"/>
              </w:rPr>
              <w:t>.</w:t>
            </w:r>
          </w:p>
        </w:tc>
        <w:tc>
          <w:tcPr>
            <w:tcW w:w="1559" w:type="dxa"/>
            <w:vAlign w:val="center"/>
          </w:tcPr>
          <w:p w14:paraId="6E010EE4" w14:textId="77777777" w:rsidR="00A349CB" w:rsidRPr="00A349CB" w:rsidRDefault="00A349CB" w:rsidP="00A349CB">
            <w:pPr>
              <w:spacing w:before="0"/>
              <w:rPr>
                <w:rFonts w:cs="Arial"/>
                <w:sz w:val="20"/>
                <w:szCs w:val="20"/>
                <w:lang w:val="sr-Latn-CS"/>
              </w:rPr>
            </w:pPr>
          </w:p>
        </w:tc>
        <w:tc>
          <w:tcPr>
            <w:tcW w:w="1134" w:type="dxa"/>
            <w:vAlign w:val="center"/>
          </w:tcPr>
          <w:p w14:paraId="39A52C20"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109AA5AA"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5</w:t>
            </w:r>
          </w:p>
        </w:tc>
        <w:tc>
          <w:tcPr>
            <w:tcW w:w="1144" w:type="dxa"/>
            <w:vAlign w:val="center"/>
          </w:tcPr>
          <w:p w14:paraId="17D21CAA" w14:textId="77777777" w:rsidR="00A349CB" w:rsidRPr="00A349CB" w:rsidRDefault="00A349CB" w:rsidP="00A349CB">
            <w:pPr>
              <w:spacing w:before="0"/>
              <w:jc w:val="right"/>
              <w:rPr>
                <w:rFonts w:cs="Arial"/>
                <w:sz w:val="20"/>
                <w:szCs w:val="20"/>
                <w:lang w:val="sr-Latn-CS"/>
              </w:rPr>
            </w:pPr>
          </w:p>
        </w:tc>
        <w:tc>
          <w:tcPr>
            <w:tcW w:w="986" w:type="dxa"/>
            <w:vAlign w:val="center"/>
          </w:tcPr>
          <w:p w14:paraId="72A2582F" w14:textId="77777777" w:rsidR="00A349CB" w:rsidRPr="00A349CB" w:rsidRDefault="00A349CB" w:rsidP="00A349CB">
            <w:pPr>
              <w:spacing w:before="0"/>
              <w:jc w:val="right"/>
              <w:rPr>
                <w:rFonts w:cs="Arial"/>
                <w:sz w:val="20"/>
                <w:szCs w:val="20"/>
                <w:lang w:val="sr-Latn-CS"/>
              </w:rPr>
            </w:pPr>
          </w:p>
        </w:tc>
      </w:tr>
      <w:tr w:rsidR="00A349CB" w:rsidRPr="00A349CB" w14:paraId="45BADE22" w14:textId="77777777" w:rsidTr="00A349CB">
        <w:trPr>
          <w:trHeight w:val="284"/>
        </w:trPr>
        <w:tc>
          <w:tcPr>
            <w:tcW w:w="708" w:type="dxa"/>
            <w:vAlign w:val="center"/>
          </w:tcPr>
          <w:p w14:paraId="6B181E83"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175776F0" w14:textId="77777777" w:rsidR="00A349CB" w:rsidRPr="00A349CB" w:rsidRDefault="00A349CB" w:rsidP="00A349CB">
            <w:pPr>
              <w:spacing w:before="0"/>
              <w:rPr>
                <w:rFonts w:cs="Arial"/>
                <w:sz w:val="20"/>
                <w:szCs w:val="20"/>
                <w:lang w:val="sr-Cyrl-CS"/>
              </w:rPr>
            </w:pPr>
            <w:r w:rsidRPr="00A349CB">
              <w:rPr>
                <w:rFonts w:cs="Arial"/>
                <w:sz w:val="20"/>
                <w:szCs w:val="20"/>
                <w:lang w:val="sr-Latn-CS"/>
              </w:rPr>
              <w:t>Попречна баланс штангла</w:t>
            </w:r>
            <w:r w:rsidRPr="00A349CB">
              <w:rPr>
                <w:rFonts w:cs="Arial"/>
                <w:sz w:val="20"/>
                <w:szCs w:val="20"/>
                <w:lang w:val="sr-Cyrl-CS"/>
              </w:rPr>
              <w:t xml:space="preserve"> задња</w:t>
            </w:r>
          </w:p>
        </w:tc>
        <w:tc>
          <w:tcPr>
            <w:tcW w:w="1559" w:type="dxa"/>
            <w:vAlign w:val="center"/>
          </w:tcPr>
          <w:p w14:paraId="117A85AB" w14:textId="77777777" w:rsidR="00A349CB" w:rsidRPr="00A349CB" w:rsidRDefault="00A349CB" w:rsidP="00A349CB">
            <w:pPr>
              <w:spacing w:before="0"/>
              <w:rPr>
                <w:rFonts w:cs="Arial"/>
                <w:sz w:val="20"/>
                <w:szCs w:val="20"/>
                <w:lang w:val="sr-Latn-CS"/>
              </w:rPr>
            </w:pPr>
          </w:p>
        </w:tc>
        <w:tc>
          <w:tcPr>
            <w:tcW w:w="1134" w:type="dxa"/>
            <w:vAlign w:val="center"/>
          </w:tcPr>
          <w:p w14:paraId="2466B89B"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13C4D0BA"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00882ED0" w14:textId="77777777" w:rsidR="00A349CB" w:rsidRPr="00A349CB" w:rsidRDefault="00A349CB" w:rsidP="00A349CB">
            <w:pPr>
              <w:spacing w:before="0"/>
              <w:jc w:val="right"/>
              <w:rPr>
                <w:rFonts w:cs="Arial"/>
                <w:sz w:val="20"/>
                <w:szCs w:val="20"/>
                <w:lang w:val="sr-Latn-CS"/>
              </w:rPr>
            </w:pPr>
          </w:p>
        </w:tc>
        <w:tc>
          <w:tcPr>
            <w:tcW w:w="986" w:type="dxa"/>
            <w:vAlign w:val="center"/>
          </w:tcPr>
          <w:p w14:paraId="0378A0BB" w14:textId="77777777" w:rsidR="00A349CB" w:rsidRPr="00A349CB" w:rsidRDefault="00A349CB" w:rsidP="00A349CB">
            <w:pPr>
              <w:spacing w:before="0"/>
              <w:jc w:val="right"/>
              <w:rPr>
                <w:rFonts w:cs="Arial"/>
                <w:sz w:val="20"/>
                <w:szCs w:val="20"/>
                <w:lang w:val="sr-Latn-CS"/>
              </w:rPr>
            </w:pPr>
          </w:p>
        </w:tc>
      </w:tr>
      <w:tr w:rsidR="00A349CB" w:rsidRPr="00A349CB" w14:paraId="0DA82D08" w14:textId="77777777" w:rsidTr="00A349CB">
        <w:trPr>
          <w:trHeight w:val="284"/>
        </w:trPr>
        <w:tc>
          <w:tcPr>
            <w:tcW w:w="708" w:type="dxa"/>
            <w:vAlign w:val="center"/>
          </w:tcPr>
          <w:p w14:paraId="2CE8862B"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6F6FE29B" w14:textId="77777777" w:rsidR="00A349CB" w:rsidRPr="00A349CB" w:rsidRDefault="00A349CB" w:rsidP="00A349CB">
            <w:pPr>
              <w:spacing w:before="0"/>
              <w:rPr>
                <w:rFonts w:cs="Arial"/>
                <w:sz w:val="20"/>
                <w:szCs w:val="20"/>
                <w:lang w:val="sr-Latn-CS"/>
              </w:rPr>
            </w:pPr>
            <w:r w:rsidRPr="00A349CB">
              <w:rPr>
                <w:rFonts w:cs="Arial"/>
                <w:sz w:val="20"/>
                <w:szCs w:val="20"/>
                <w:lang w:val="sr-Latn-CS"/>
              </w:rPr>
              <w:t>Уздужна упорна спона средња</w:t>
            </w:r>
          </w:p>
        </w:tc>
        <w:tc>
          <w:tcPr>
            <w:tcW w:w="1559" w:type="dxa"/>
            <w:vAlign w:val="center"/>
          </w:tcPr>
          <w:p w14:paraId="32553CFC" w14:textId="77777777" w:rsidR="00A349CB" w:rsidRPr="00A349CB" w:rsidRDefault="00A349CB" w:rsidP="00A349CB">
            <w:pPr>
              <w:spacing w:before="0"/>
              <w:rPr>
                <w:rFonts w:cs="Arial"/>
                <w:sz w:val="20"/>
                <w:szCs w:val="20"/>
                <w:lang w:val="sr-Latn-CS"/>
              </w:rPr>
            </w:pPr>
          </w:p>
        </w:tc>
        <w:tc>
          <w:tcPr>
            <w:tcW w:w="1134" w:type="dxa"/>
            <w:vAlign w:val="center"/>
          </w:tcPr>
          <w:p w14:paraId="0B115FF3"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349A9CEF"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30</w:t>
            </w:r>
          </w:p>
        </w:tc>
        <w:tc>
          <w:tcPr>
            <w:tcW w:w="1144" w:type="dxa"/>
            <w:vAlign w:val="center"/>
          </w:tcPr>
          <w:p w14:paraId="2A834462" w14:textId="77777777" w:rsidR="00A349CB" w:rsidRPr="00A349CB" w:rsidRDefault="00A349CB" w:rsidP="00A349CB">
            <w:pPr>
              <w:spacing w:before="0"/>
              <w:jc w:val="right"/>
              <w:rPr>
                <w:rFonts w:cs="Arial"/>
                <w:sz w:val="20"/>
                <w:szCs w:val="20"/>
                <w:lang w:val="sr-Latn-CS"/>
              </w:rPr>
            </w:pPr>
          </w:p>
        </w:tc>
        <w:tc>
          <w:tcPr>
            <w:tcW w:w="986" w:type="dxa"/>
            <w:vAlign w:val="center"/>
          </w:tcPr>
          <w:p w14:paraId="08E328FD" w14:textId="77777777" w:rsidR="00A349CB" w:rsidRPr="00A349CB" w:rsidRDefault="00A349CB" w:rsidP="00A349CB">
            <w:pPr>
              <w:spacing w:before="0"/>
              <w:jc w:val="right"/>
              <w:rPr>
                <w:rFonts w:cs="Arial"/>
                <w:sz w:val="20"/>
                <w:szCs w:val="20"/>
                <w:lang w:val="sr-Latn-CS"/>
              </w:rPr>
            </w:pPr>
          </w:p>
        </w:tc>
      </w:tr>
      <w:tr w:rsidR="00A349CB" w:rsidRPr="00A349CB" w14:paraId="23060DCE" w14:textId="77777777" w:rsidTr="00A349CB">
        <w:trPr>
          <w:trHeight w:val="284"/>
        </w:trPr>
        <w:tc>
          <w:tcPr>
            <w:tcW w:w="708" w:type="dxa"/>
            <w:vAlign w:val="center"/>
          </w:tcPr>
          <w:p w14:paraId="07D44B73"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765F2F73" w14:textId="77777777" w:rsidR="00A349CB" w:rsidRPr="00A349CB" w:rsidRDefault="00A349CB" w:rsidP="00A349CB">
            <w:pPr>
              <w:spacing w:before="0"/>
              <w:rPr>
                <w:rFonts w:cs="Arial"/>
                <w:sz w:val="20"/>
                <w:szCs w:val="20"/>
                <w:lang w:val="sr-Latn-CS"/>
              </w:rPr>
            </w:pPr>
            <w:r w:rsidRPr="00A349CB">
              <w:rPr>
                <w:rFonts w:cs="Arial"/>
                <w:sz w:val="20"/>
                <w:szCs w:val="20"/>
                <w:lang w:val="sr-Latn-CS"/>
              </w:rPr>
              <w:t>Уздужна упорна спона краћа</w:t>
            </w:r>
          </w:p>
        </w:tc>
        <w:tc>
          <w:tcPr>
            <w:tcW w:w="1559" w:type="dxa"/>
            <w:vAlign w:val="center"/>
          </w:tcPr>
          <w:p w14:paraId="3CAC4337" w14:textId="77777777" w:rsidR="00A349CB" w:rsidRPr="00A349CB" w:rsidRDefault="00A349CB" w:rsidP="00A349CB">
            <w:pPr>
              <w:spacing w:before="0"/>
              <w:rPr>
                <w:rFonts w:cs="Arial"/>
                <w:sz w:val="20"/>
                <w:szCs w:val="20"/>
                <w:lang w:val="sr-Latn-CS"/>
              </w:rPr>
            </w:pPr>
          </w:p>
        </w:tc>
        <w:tc>
          <w:tcPr>
            <w:tcW w:w="1134" w:type="dxa"/>
            <w:vAlign w:val="center"/>
          </w:tcPr>
          <w:p w14:paraId="379B794F"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6289ADDA"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30</w:t>
            </w:r>
          </w:p>
        </w:tc>
        <w:tc>
          <w:tcPr>
            <w:tcW w:w="1144" w:type="dxa"/>
            <w:vAlign w:val="center"/>
          </w:tcPr>
          <w:p w14:paraId="56DF8273" w14:textId="77777777" w:rsidR="00A349CB" w:rsidRPr="00A349CB" w:rsidRDefault="00A349CB" w:rsidP="00A349CB">
            <w:pPr>
              <w:spacing w:before="0"/>
              <w:jc w:val="right"/>
              <w:rPr>
                <w:rFonts w:cs="Arial"/>
                <w:sz w:val="20"/>
                <w:szCs w:val="20"/>
                <w:lang w:val="sr-Latn-CS"/>
              </w:rPr>
            </w:pPr>
          </w:p>
        </w:tc>
        <w:tc>
          <w:tcPr>
            <w:tcW w:w="986" w:type="dxa"/>
            <w:vAlign w:val="center"/>
          </w:tcPr>
          <w:p w14:paraId="579C5216" w14:textId="77777777" w:rsidR="00A349CB" w:rsidRPr="00A349CB" w:rsidRDefault="00A349CB" w:rsidP="00A349CB">
            <w:pPr>
              <w:spacing w:before="0"/>
              <w:jc w:val="right"/>
              <w:rPr>
                <w:rFonts w:cs="Arial"/>
                <w:sz w:val="20"/>
                <w:szCs w:val="20"/>
                <w:lang w:val="sr-Latn-CS"/>
              </w:rPr>
            </w:pPr>
          </w:p>
        </w:tc>
      </w:tr>
      <w:tr w:rsidR="00A349CB" w:rsidRPr="00A349CB" w14:paraId="37A2B0B7" w14:textId="77777777" w:rsidTr="00A349CB">
        <w:trPr>
          <w:trHeight w:val="284"/>
        </w:trPr>
        <w:tc>
          <w:tcPr>
            <w:tcW w:w="708" w:type="dxa"/>
            <w:vAlign w:val="center"/>
          </w:tcPr>
          <w:p w14:paraId="3A4C5C52"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1E7E9061" w14:textId="77777777" w:rsidR="00A349CB" w:rsidRPr="00A349CB" w:rsidRDefault="00A349CB" w:rsidP="00A349CB">
            <w:pPr>
              <w:spacing w:before="0"/>
              <w:rPr>
                <w:rFonts w:cs="Arial"/>
                <w:sz w:val="20"/>
                <w:szCs w:val="20"/>
                <w:lang w:val="sr-Latn-CS"/>
              </w:rPr>
            </w:pPr>
            <w:r w:rsidRPr="00A349CB">
              <w:rPr>
                <w:rFonts w:cs="Arial"/>
                <w:sz w:val="20"/>
                <w:szCs w:val="20"/>
                <w:lang w:val="sr-Latn-CS"/>
              </w:rPr>
              <w:t>Баланс штангла</w:t>
            </w:r>
          </w:p>
        </w:tc>
        <w:tc>
          <w:tcPr>
            <w:tcW w:w="1559" w:type="dxa"/>
            <w:vAlign w:val="center"/>
          </w:tcPr>
          <w:p w14:paraId="7875A3DD" w14:textId="77777777" w:rsidR="00A349CB" w:rsidRPr="00A349CB" w:rsidRDefault="00A349CB" w:rsidP="00A349CB">
            <w:pPr>
              <w:spacing w:before="0"/>
              <w:rPr>
                <w:rFonts w:cs="Arial"/>
                <w:sz w:val="20"/>
                <w:szCs w:val="20"/>
                <w:lang w:val="sr-Latn-CS"/>
              </w:rPr>
            </w:pPr>
          </w:p>
        </w:tc>
        <w:tc>
          <w:tcPr>
            <w:tcW w:w="1134" w:type="dxa"/>
            <w:vAlign w:val="center"/>
          </w:tcPr>
          <w:p w14:paraId="541C5231"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5D89F3D9"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3</w:t>
            </w:r>
          </w:p>
        </w:tc>
        <w:tc>
          <w:tcPr>
            <w:tcW w:w="1144" w:type="dxa"/>
            <w:vAlign w:val="center"/>
          </w:tcPr>
          <w:p w14:paraId="105CA1B4" w14:textId="77777777" w:rsidR="00A349CB" w:rsidRPr="00A349CB" w:rsidRDefault="00A349CB" w:rsidP="00A349CB">
            <w:pPr>
              <w:spacing w:before="0"/>
              <w:jc w:val="right"/>
              <w:rPr>
                <w:rFonts w:cs="Arial"/>
                <w:sz w:val="20"/>
                <w:szCs w:val="20"/>
                <w:lang w:val="sr-Latn-CS"/>
              </w:rPr>
            </w:pPr>
          </w:p>
        </w:tc>
        <w:tc>
          <w:tcPr>
            <w:tcW w:w="986" w:type="dxa"/>
            <w:vAlign w:val="center"/>
          </w:tcPr>
          <w:p w14:paraId="4CB43003" w14:textId="77777777" w:rsidR="00A349CB" w:rsidRPr="00A349CB" w:rsidRDefault="00A349CB" w:rsidP="00A349CB">
            <w:pPr>
              <w:spacing w:before="0"/>
              <w:jc w:val="right"/>
              <w:rPr>
                <w:rFonts w:cs="Arial"/>
                <w:sz w:val="20"/>
                <w:szCs w:val="20"/>
                <w:lang w:val="sr-Latn-CS"/>
              </w:rPr>
            </w:pPr>
          </w:p>
        </w:tc>
      </w:tr>
      <w:tr w:rsidR="00A349CB" w:rsidRPr="00A349CB" w14:paraId="49309ADF" w14:textId="77777777" w:rsidTr="00A349CB">
        <w:trPr>
          <w:trHeight w:val="284"/>
        </w:trPr>
        <w:tc>
          <w:tcPr>
            <w:tcW w:w="708" w:type="dxa"/>
            <w:vAlign w:val="center"/>
          </w:tcPr>
          <w:p w14:paraId="77623D36"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0ED32D91" w14:textId="77777777" w:rsidR="00A349CB" w:rsidRPr="00A349CB" w:rsidRDefault="00A349CB" w:rsidP="00A349CB">
            <w:pPr>
              <w:spacing w:before="0"/>
              <w:rPr>
                <w:rFonts w:cs="Arial"/>
                <w:sz w:val="20"/>
                <w:szCs w:val="20"/>
                <w:lang w:val="sr-Latn-CS"/>
              </w:rPr>
            </w:pPr>
            <w:r w:rsidRPr="00A349CB">
              <w:rPr>
                <w:rFonts w:cs="Arial"/>
                <w:sz w:val="20"/>
                <w:szCs w:val="20"/>
                <w:lang w:val="sr-Latn-CS"/>
              </w:rPr>
              <w:t>Гумице баланс штангле</w:t>
            </w:r>
          </w:p>
        </w:tc>
        <w:tc>
          <w:tcPr>
            <w:tcW w:w="1559" w:type="dxa"/>
            <w:vAlign w:val="center"/>
          </w:tcPr>
          <w:p w14:paraId="5687CB59" w14:textId="77777777" w:rsidR="00A349CB" w:rsidRPr="00A349CB" w:rsidRDefault="00A349CB" w:rsidP="00A349CB">
            <w:pPr>
              <w:spacing w:before="0"/>
              <w:rPr>
                <w:rFonts w:cs="Arial"/>
                <w:sz w:val="20"/>
                <w:szCs w:val="20"/>
                <w:lang w:val="sr-Latn-CS"/>
              </w:rPr>
            </w:pPr>
          </w:p>
        </w:tc>
        <w:tc>
          <w:tcPr>
            <w:tcW w:w="1134" w:type="dxa"/>
            <w:vAlign w:val="center"/>
          </w:tcPr>
          <w:p w14:paraId="3290ED99"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7CF7DF5E"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20</w:t>
            </w:r>
          </w:p>
        </w:tc>
        <w:tc>
          <w:tcPr>
            <w:tcW w:w="1144" w:type="dxa"/>
            <w:vAlign w:val="center"/>
          </w:tcPr>
          <w:p w14:paraId="4C4122B7" w14:textId="77777777" w:rsidR="00A349CB" w:rsidRPr="00A349CB" w:rsidRDefault="00A349CB" w:rsidP="00A349CB">
            <w:pPr>
              <w:spacing w:before="0"/>
              <w:jc w:val="right"/>
              <w:rPr>
                <w:rFonts w:cs="Arial"/>
                <w:sz w:val="20"/>
                <w:szCs w:val="20"/>
                <w:lang w:val="sr-Latn-CS"/>
              </w:rPr>
            </w:pPr>
          </w:p>
        </w:tc>
        <w:tc>
          <w:tcPr>
            <w:tcW w:w="986" w:type="dxa"/>
            <w:vAlign w:val="center"/>
          </w:tcPr>
          <w:p w14:paraId="79DDB333" w14:textId="77777777" w:rsidR="00A349CB" w:rsidRPr="00A349CB" w:rsidRDefault="00A349CB" w:rsidP="00A349CB">
            <w:pPr>
              <w:spacing w:before="0"/>
              <w:jc w:val="right"/>
              <w:rPr>
                <w:rFonts w:cs="Arial"/>
                <w:sz w:val="20"/>
                <w:szCs w:val="20"/>
                <w:lang w:val="sr-Latn-CS"/>
              </w:rPr>
            </w:pPr>
          </w:p>
        </w:tc>
      </w:tr>
      <w:tr w:rsidR="00A349CB" w:rsidRPr="00A349CB" w14:paraId="0C0EAE2F" w14:textId="77777777" w:rsidTr="00A349CB">
        <w:trPr>
          <w:trHeight w:val="284"/>
        </w:trPr>
        <w:tc>
          <w:tcPr>
            <w:tcW w:w="708" w:type="dxa"/>
            <w:vAlign w:val="center"/>
          </w:tcPr>
          <w:p w14:paraId="68B233DA"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177C200B" w14:textId="77777777" w:rsidR="00A349CB" w:rsidRPr="00A349CB" w:rsidRDefault="00A349CB" w:rsidP="00A349CB">
            <w:pPr>
              <w:spacing w:before="0"/>
              <w:rPr>
                <w:rFonts w:cs="Arial"/>
                <w:sz w:val="20"/>
                <w:szCs w:val="20"/>
                <w:lang w:val="sr-Latn-CS"/>
              </w:rPr>
            </w:pPr>
            <w:r w:rsidRPr="00A349CB">
              <w:rPr>
                <w:rFonts w:cs="Arial"/>
                <w:sz w:val="20"/>
                <w:szCs w:val="20"/>
                <w:lang w:val="sr-Latn-CS"/>
              </w:rPr>
              <w:t>Амортизер предњи</w:t>
            </w:r>
          </w:p>
        </w:tc>
        <w:tc>
          <w:tcPr>
            <w:tcW w:w="1559" w:type="dxa"/>
            <w:vAlign w:val="center"/>
          </w:tcPr>
          <w:p w14:paraId="0FE6046A" w14:textId="77777777" w:rsidR="00A349CB" w:rsidRPr="00A349CB" w:rsidRDefault="00A349CB" w:rsidP="00A349CB">
            <w:pPr>
              <w:spacing w:before="0"/>
              <w:rPr>
                <w:rFonts w:cs="Arial"/>
                <w:sz w:val="20"/>
                <w:szCs w:val="20"/>
                <w:lang w:val="sr-Latn-CS"/>
              </w:rPr>
            </w:pPr>
          </w:p>
        </w:tc>
        <w:tc>
          <w:tcPr>
            <w:tcW w:w="1134" w:type="dxa"/>
            <w:vAlign w:val="center"/>
          </w:tcPr>
          <w:p w14:paraId="064415C0"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7D0325E9"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7CD26090" w14:textId="77777777" w:rsidR="00A349CB" w:rsidRPr="00A349CB" w:rsidRDefault="00A349CB" w:rsidP="00A349CB">
            <w:pPr>
              <w:spacing w:before="0"/>
              <w:jc w:val="right"/>
              <w:rPr>
                <w:rFonts w:cs="Arial"/>
                <w:sz w:val="20"/>
                <w:szCs w:val="20"/>
                <w:lang w:val="sr-Latn-CS"/>
              </w:rPr>
            </w:pPr>
          </w:p>
        </w:tc>
        <w:tc>
          <w:tcPr>
            <w:tcW w:w="986" w:type="dxa"/>
            <w:vAlign w:val="center"/>
          </w:tcPr>
          <w:p w14:paraId="2DCF7D82" w14:textId="77777777" w:rsidR="00A349CB" w:rsidRPr="00A349CB" w:rsidRDefault="00A349CB" w:rsidP="00A349CB">
            <w:pPr>
              <w:spacing w:before="0"/>
              <w:jc w:val="right"/>
              <w:rPr>
                <w:rFonts w:cs="Arial"/>
                <w:sz w:val="20"/>
                <w:szCs w:val="20"/>
                <w:lang w:val="sr-Latn-CS"/>
              </w:rPr>
            </w:pPr>
          </w:p>
        </w:tc>
      </w:tr>
      <w:tr w:rsidR="00A349CB" w:rsidRPr="00A349CB" w14:paraId="624546FF" w14:textId="77777777" w:rsidTr="00A349CB">
        <w:trPr>
          <w:trHeight w:val="284"/>
        </w:trPr>
        <w:tc>
          <w:tcPr>
            <w:tcW w:w="708" w:type="dxa"/>
            <w:vAlign w:val="center"/>
          </w:tcPr>
          <w:p w14:paraId="2A3CFF44"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0119A468" w14:textId="77777777" w:rsidR="00A349CB" w:rsidRPr="00A349CB" w:rsidRDefault="00A349CB" w:rsidP="00A349CB">
            <w:pPr>
              <w:spacing w:before="0"/>
              <w:rPr>
                <w:rFonts w:cs="Arial"/>
                <w:sz w:val="20"/>
                <w:szCs w:val="20"/>
                <w:lang w:val="sr-Latn-CS"/>
              </w:rPr>
            </w:pPr>
            <w:r w:rsidRPr="00A349CB">
              <w:rPr>
                <w:rFonts w:cs="Arial"/>
                <w:sz w:val="20"/>
                <w:szCs w:val="20"/>
                <w:lang w:val="sr-Latn-CS"/>
              </w:rPr>
              <w:t>Амортизер задњи</w:t>
            </w:r>
          </w:p>
        </w:tc>
        <w:tc>
          <w:tcPr>
            <w:tcW w:w="1559" w:type="dxa"/>
            <w:vAlign w:val="center"/>
          </w:tcPr>
          <w:p w14:paraId="4FC4CEF2" w14:textId="77777777" w:rsidR="00A349CB" w:rsidRPr="00A349CB" w:rsidRDefault="00A349CB" w:rsidP="00A349CB">
            <w:pPr>
              <w:spacing w:before="0"/>
              <w:rPr>
                <w:rFonts w:cs="Arial"/>
                <w:sz w:val="20"/>
                <w:szCs w:val="20"/>
                <w:lang w:val="sr-Latn-CS"/>
              </w:rPr>
            </w:pPr>
          </w:p>
        </w:tc>
        <w:tc>
          <w:tcPr>
            <w:tcW w:w="1134" w:type="dxa"/>
            <w:vAlign w:val="center"/>
          </w:tcPr>
          <w:p w14:paraId="4C43F75A"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66750A0A"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330F1360" w14:textId="77777777" w:rsidR="00A349CB" w:rsidRPr="00A349CB" w:rsidRDefault="00A349CB" w:rsidP="00A349CB">
            <w:pPr>
              <w:spacing w:before="0"/>
              <w:jc w:val="right"/>
              <w:rPr>
                <w:rFonts w:cs="Arial"/>
                <w:sz w:val="20"/>
                <w:szCs w:val="20"/>
                <w:lang w:val="sr-Latn-CS"/>
              </w:rPr>
            </w:pPr>
          </w:p>
        </w:tc>
        <w:tc>
          <w:tcPr>
            <w:tcW w:w="986" w:type="dxa"/>
            <w:vAlign w:val="center"/>
          </w:tcPr>
          <w:p w14:paraId="6467195F" w14:textId="77777777" w:rsidR="00A349CB" w:rsidRPr="00A349CB" w:rsidRDefault="00A349CB" w:rsidP="00A349CB">
            <w:pPr>
              <w:spacing w:before="0"/>
              <w:jc w:val="right"/>
              <w:rPr>
                <w:rFonts w:cs="Arial"/>
                <w:sz w:val="20"/>
                <w:szCs w:val="20"/>
                <w:lang w:val="sr-Latn-CS"/>
              </w:rPr>
            </w:pPr>
          </w:p>
        </w:tc>
      </w:tr>
      <w:tr w:rsidR="00A349CB" w:rsidRPr="00A349CB" w14:paraId="2E50336D" w14:textId="77777777" w:rsidTr="00A349CB">
        <w:trPr>
          <w:trHeight w:val="284"/>
        </w:trPr>
        <w:tc>
          <w:tcPr>
            <w:tcW w:w="708" w:type="dxa"/>
            <w:vAlign w:val="center"/>
          </w:tcPr>
          <w:p w14:paraId="16C19DA6"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1CC9AA32" w14:textId="77777777" w:rsidR="00A349CB" w:rsidRPr="00A349CB" w:rsidRDefault="00A349CB" w:rsidP="00A349CB">
            <w:pPr>
              <w:spacing w:before="0"/>
              <w:rPr>
                <w:rFonts w:cs="Arial"/>
                <w:sz w:val="20"/>
                <w:szCs w:val="20"/>
                <w:lang w:val="sr-Latn-CS"/>
              </w:rPr>
            </w:pPr>
            <w:r w:rsidRPr="00A349CB">
              <w:rPr>
                <w:rFonts w:cs="Arial"/>
                <w:sz w:val="20"/>
                <w:szCs w:val="20"/>
                <w:lang w:val="sr-Latn-CS"/>
              </w:rPr>
              <w:t>Гумице амортизера</w:t>
            </w:r>
          </w:p>
        </w:tc>
        <w:tc>
          <w:tcPr>
            <w:tcW w:w="1559" w:type="dxa"/>
            <w:vAlign w:val="center"/>
          </w:tcPr>
          <w:p w14:paraId="7F92FF2D" w14:textId="77777777" w:rsidR="00A349CB" w:rsidRPr="00A349CB" w:rsidRDefault="00A349CB" w:rsidP="00A349CB">
            <w:pPr>
              <w:spacing w:before="0"/>
              <w:rPr>
                <w:rFonts w:cs="Arial"/>
                <w:sz w:val="20"/>
                <w:szCs w:val="20"/>
                <w:lang w:val="sr-Latn-CS"/>
              </w:rPr>
            </w:pPr>
          </w:p>
        </w:tc>
        <w:tc>
          <w:tcPr>
            <w:tcW w:w="1134" w:type="dxa"/>
            <w:vAlign w:val="center"/>
          </w:tcPr>
          <w:p w14:paraId="45545855"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4FCD9FC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50</w:t>
            </w:r>
          </w:p>
        </w:tc>
        <w:tc>
          <w:tcPr>
            <w:tcW w:w="1144" w:type="dxa"/>
            <w:vAlign w:val="center"/>
          </w:tcPr>
          <w:p w14:paraId="1E785D08" w14:textId="77777777" w:rsidR="00A349CB" w:rsidRPr="00A349CB" w:rsidRDefault="00A349CB" w:rsidP="00A349CB">
            <w:pPr>
              <w:spacing w:before="0"/>
              <w:jc w:val="right"/>
              <w:rPr>
                <w:rFonts w:cs="Arial"/>
                <w:sz w:val="20"/>
                <w:szCs w:val="20"/>
                <w:lang w:val="sr-Latn-CS"/>
              </w:rPr>
            </w:pPr>
          </w:p>
        </w:tc>
        <w:tc>
          <w:tcPr>
            <w:tcW w:w="986" w:type="dxa"/>
            <w:vAlign w:val="center"/>
          </w:tcPr>
          <w:p w14:paraId="0A95C26B" w14:textId="77777777" w:rsidR="00A349CB" w:rsidRPr="00A349CB" w:rsidRDefault="00A349CB" w:rsidP="00A349CB">
            <w:pPr>
              <w:spacing w:before="0"/>
              <w:jc w:val="right"/>
              <w:rPr>
                <w:rFonts w:cs="Arial"/>
                <w:sz w:val="20"/>
                <w:szCs w:val="20"/>
                <w:lang w:val="sr-Latn-CS"/>
              </w:rPr>
            </w:pPr>
          </w:p>
        </w:tc>
      </w:tr>
      <w:tr w:rsidR="00A349CB" w:rsidRPr="00A349CB" w14:paraId="35948094" w14:textId="77777777" w:rsidTr="00A349CB">
        <w:trPr>
          <w:trHeight w:val="284"/>
        </w:trPr>
        <w:tc>
          <w:tcPr>
            <w:tcW w:w="708" w:type="dxa"/>
            <w:vAlign w:val="center"/>
          </w:tcPr>
          <w:p w14:paraId="55D1AB0C"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679BCC04" w14:textId="77777777" w:rsidR="00A349CB" w:rsidRPr="00A349CB" w:rsidRDefault="00A349CB" w:rsidP="00A349CB">
            <w:pPr>
              <w:spacing w:before="0"/>
              <w:rPr>
                <w:rFonts w:cs="Arial"/>
                <w:sz w:val="20"/>
                <w:szCs w:val="20"/>
                <w:lang w:val="sr-Latn-CS"/>
              </w:rPr>
            </w:pPr>
            <w:r w:rsidRPr="00A349CB">
              <w:rPr>
                <w:rFonts w:cs="Arial"/>
                <w:sz w:val="20"/>
                <w:szCs w:val="20"/>
                <w:lang w:val="sr-Latn-CS"/>
              </w:rPr>
              <w:t>Амортизер трећих врата</w:t>
            </w:r>
          </w:p>
        </w:tc>
        <w:tc>
          <w:tcPr>
            <w:tcW w:w="1559" w:type="dxa"/>
            <w:vAlign w:val="center"/>
          </w:tcPr>
          <w:p w14:paraId="5EEE9B6E" w14:textId="77777777" w:rsidR="00A349CB" w:rsidRPr="00A349CB" w:rsidRDefault="00A349CB" w:rsidP="00A349CB">
            <w:pPr>
              <w:spacing w:before="0"/>
              <w:rPr>
                <w:rFonts w:cs="Arial"/>
                <w:sz w:val="20"/>
                <w:szCs w:val="20"/>
                <w:lang w:val="sr-Latn-CS"/>
              </w:rPr>
            </w:pPr>
          </w:p>
        </w:tc>
        <w:tc>
          <w:tcPr>
            <w:tcW w:w="1134" w:type="dxa"/>
            <w:vAlign w:val="center"/>
          </w:tcPr>
          <w:p w14:paraId="02CDACF9"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2771700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30</w:t>
            </w:r>
          </w:p>
        </w:tc>
        <w:tc>
          <w:tcPr>
            <w:tcW w:w="1144" w:type="dxa"/>
            <w:vAlign w:val="center"/>
          </w:tcPr>
          <w:p w14:paraId="45E460EA" w14:textId="77777777" w:rsidR="00A349CB" w:rsidRPr="00A349CB" w:rsidRDefault="00A349CB" w:rsidP="00A349CB">
            <w:pPr>
              <w:spacing w:before="0"/>
              <w:jc w:val="right"/>
              <w:rPr>
                <w:rFonts w:cs="Arial"/>
                <w:sz w:val="20"/>
                <w:szCs w:val="20"/>
                <w:lang w:val="sr-Latn-CS"/>
              </w:rPr>
            </w:pPr>
          </w:p>
        </w:tc>
        <w:tc>
          <w:tcPr>
            <w:tcW w:w="986" w:type="dxa"/>
            <w:vAlign w:val="center"/>
          </w:tcPr>
          <w:p w14:paraId="6566D8B5" w14:textId="77777777" w:rsidR="00A349CB" w:rsidRPr="00A349CB" w:rsidRDefault="00A349CB" w:rsidP="00A349CB">
            <w:pPr>
              <w:spacing w:before="0"/>
              <w:jc w:val="right"/>
              <w:rPr>
                <w:rFonts w:cs="Arial"/>
                <w:sz w:val="20"/>
                <w:szCs w:val="20"/>
                <w:lang w:val="sr-Latn-CS"/>
              </w:rPr>
            </w:pPr>
          </w:p>
        </w:tc>
      </w:tr>
      <w:tr w:rsidR="00A349CB" w:rsidRPr="00A349CB" w14:paraId="4EA9FC95" w14:textId="77777777" w:rsidTr="00A349CB">
        <w:trPr>
          <w:trHeight w:val="284"/>
        </w:trPr>
        <w:tc>
          <w:tcPr>
            <w:tcW w:w="708" w:type="dxa"/>
            <w:vAlign w:val="center"/>
          </w:tcPr>
          <w:p w14:paraId="1D158C07"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5EA9AF59" w14:textId="77777777" w:rsidR="00A349CB" w:rsidRPr="00A349CB" w:rsidRDefault="00A349CB" w:rsidP="00A349CB">
            <w:pPr>
              <w:spacing w:before="0"/>
              <w:rPr>
                <w:rFonts w:cs="Arial"/>
                <w:sz w:val="20"/>
                <w:szCs w:val="20"/>
                <w:lang w:val="sr-Latn-CS"/>
              </w:rPr>
            </w:pPr>
            <w:r w:rsidRPr="00A349CB">
              <w:rPr>
                <w:rFonts w:cs="Arial"/>
                <w:sz w:val="20"/>
                <w:szCs w:val="20"/>
                <w:lang w:val="sr-Latn-CS"/>
              </w:rPr>
              <w:t>Гумени носач редуктора</w:t>
            </w:r>
          </w:p>
        </w:tc>
        <w:tc>
          <w:tcPr>
            <w:tcW w:w="1559" w:type="dxa"/>
            <w:vAlign w:val="center"/>
          </w:tcPr>
          <w:p w14:paraId="2EB8DC20" w14:textId="77777777" w:rsidR="00A349CB" w:rsidRPr="00A349CB" w:rsidRDefault="00A349CB" w:rsidP="00A349CB">
            <w:pPr>
              <w:spacing w:before="0"/>
              <w:rPr>
                <w:rFonts w:cs="Arial"/>
                <w:sz w:val="20"/>
                <w:szCs w:val="20"/>
                <w:lang w:val="sr-Latn-CS"/>
              </w:rPr>
            </w:pPr>
          </w:p>
        </w:tc>
        <w:tc>
          <w:tcPr>
            <w:tcW w:w="1134" w:type="dxa"/>
            <w:vAlign w:val="center"/>
          </w:tcPr>
          <w:p w14:paraId="04E17598"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58690403"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5</w:t>
            </w:r>
          </w:p>
        </w:tc>
        <w:tc>
          <w:tcPr>
            <w:tcW w:w="1144" w:type="dxa"/>
            <w:vAlign w:val="center"/>
          </w:tcPr>
          <w:p w14:paraId="4FCBBEFB" w14:textId="77777777" w:rsidR="00A349CB" w:rsidRPr="00A349CB" w:rsidRDefault="00A349CB" w:rsidP="00A349CB">
            <w:pPr>
              <w:spacing w:before="0"/>
              <w:jc w:val="right"/>
              <w:rPr>
                <w:rFonts w:cs="Arial"/>
                <w:sz w:val="20"/>
                <w:szCs w:val="20"/>
                <w:lang w:val="sr-Latn-CS"/>
              </w:rPr>
            </w:pPr>
          </w:p>
        </w:tc>
        <w:tc>
          <w:tcPr>
            <w:tcW w:w="986" w:type="dxa"/>
            <w:vAlign w:val="center"/>
          </w:tcPr>
          <w:p w14:paraId="566A7F7F" w14:textId="77777777" w:rsidR="00A349CB" w:rsidRPr="00A349CB" w:rsidRDefault="00A349CB" w:rsidP="00A349CB">
            <w:pPr>
              <w:spacing w:before="0"/>
              <w:jc w:val="right"/>
              <w:rPr>
                <w:rFonts w:cs="Arial"/>
                <w:sz w:val="20"/>
                <w:szCs w:val="20"/>
                <w:lang w:val="sr-Latn-CS"/>
              </w:rPr>
            </w:pPr>
          </w:p>
        </w:tc>
      </w:tr>
      <w:tr w:rsidR="00A349CB" w:rsidRPr="00A349CB" w14:paraId="33704C4C" w14:textId="77777777" w:rsidTr="00A349CB">
        <w:trPr>
          <w:trHeight w:val="284"/>
        </w:trPr>
        <w:tc>
          <w:tcPr>
            <w:tcW w:w="708" w:type="dxa"/>
            <w:vAlign w:val="center"/>
          </w:tcPr>
          <w:p w14:paraId="6A4BCAF9"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78B6B368" w14:textId="77777777" w:rsidR="00A349CB" w:rsidRPr="00A349CB" w:rsidRDefault="00A349CB" w:rsidP="00A349CB">
            <w:pPr>
              <w:spacing w:before="0"/>
              <w:rPr>
                <w:rFonts w:cs="Arial"/>
                <w:sz w:val="20"/>
                <w:szCs w:val="20"/>
                <w:lang w:val="sr-Latn-CS"/>
              </w:rPr>
            </w:pPr>
            <w:r w:rsidRPr="00A349CB">
              <w:rPr>
                <w:rFonts w:cs="Arial"/>
                <w:sz w:val="20"/>
                <w:szCs w:val="20"/>
                <w:lang w:val="sr-Latn-CS"/>
              </w:rPr>
              <w:t xml:space="preserve">Хард. зглоб са четвртастом гумом </w:t>
            </w:r>
          </w:p>
        </w:tc>
        <w:tc>
          <w:tcPr>
            <w:tcW w:w="1559" w:type="dxa"/>
            <w:vAlign w:val="center"/>
          </w:tcPr>
          <w:p w14:paraId="140D8DC7" w14:textId="77777777" w:rsidR="00A349CB" w:rsidRPr="00A349CB" w:rsidRDefault="00A349CB" w:rsidP="00A349CB">
            <w:pPr>
              <w:spacing w:before="0"/>
              <w:rPr>
                <w:rFonts w:cs="Arial"/>
                <w:sz w:val="20"/>
                <w:szCs w:val="20"/>
                <w:lang w:val="sr-Latn-CS"/>
              </w:rPr>
            </w:pPr>
          </w:p>
        </w:tc>
        <w:tc>
          <w:tcPr>
            <w:tcW w:w="1134" w:type="dxa"/>
            <w:vAlign w:val="center"/>
          </w:tcPr>
          <w:p w14:paraId="6704BB78"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3B98E2EE"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7346935C" w14:textId="77777777" w:rsidR="00A349CB" w:rsidRPr="00A349CB" w:rsidRDefault="00A349CB" w:rsidP="00A349CB">
            <w:pPr>
              <w:spacing w:before="0"/>
              <w:jc w:val="right"/>
              <w:rPr>
                <w:rFonts w:cs="Arial"/>
                <w:sz w:val="20"/>
                <w:szCs w:val="20"/>
                <w:lang w:val="sr-Latn-CS"/>
              </w:rPr>
            </w:pPr>
          </w:p>
        </w:tc>
        <w:tc>
          <w:tcPr>
            <w:tcW w:w="986" w:type="dxa"/>
            <w:vAlign w:val="center"/>
          </w:tcPr>
          <w:p w14:paraId="75901486" w14:textId="77777777" w:rsidR="00A349CB" w:rsidRPr="00A349CB" w:rsidRDefault="00A349CB" w:rsidP="00A349CB">
            <w:pPr>
              <w:spacing w:before="0"/>
              <w:jc w:val="right"/>
              <w:rPr>
                <w:rFonts w:cs="Arial"/>
                <w:sz w:val="20"/>
                <w:szCs w:val="20"/>
                <w:lang w:val="sr-Latn-CS"/>
              </w:rPr>
            </w:pPr>
          </w:p>
        </w:tc>
      </w:tr>
      <w:tr w:rsidR="00A349CB" w:rsidRPr="00A349CB" w14:paraId="3628BF42" w14:textId="77777777" w:rsidTr="00A349CB">
        <w:trPr>
          <w:trHeight w:val="284"/>
        </w:trPr>
        <w:tc>
          <w:tcPr>
            <w:tcW w:w="708" w:type="dxa"/>
            <w:vAlign w:val="center"/>
          </w:tcPr>
          <w:p w14:paraId="762BBD92" w14:textId="77777777" w:rsidR="00A349CB" w:rsidRPr="00A349CB" w:rsidRDefault="00A349CB" w:rsidP="00491DDC">
            <w:pPr>
              <w:numPr>
                <w:ilvl w:val="0"/>
                <w:numId w:val="42"/>
              </w:numPr>
              <w:spacing w:before="0"/>
              <w:jc w:val="center"/>
              <w:rPr>
                <w:rFonts w:cs="Arial"/>
                <w:sz w:val="20"/>
                <w:szCs w:val="20"/>
                <w:lang w:val="sr-Latn-CS"/>
              </w:rPr>
            </w:pPr>
          </w:p>
        </w:tc>
        <w:tc>
          <w:tcPr>
            <w:tcW w:w="2406" w:type="dxa"/>
            <w:vAlign w:val="center"/>
          </w:tcPr>
          <w:p w14:paraId="07149290" w14:textId="77777777" w:rsidR="00A349CB" w:rsidRPr="00A349CB" w:rsidRDefault="00A349CB" w:rsidP="00A349CB">
            <w:pPr>
              <w:spacing w:before="0"/>
              <w:rPr>
                <w:rFonts w:cs="Arial"/>
                <w:sz w:val="20"/>
                <w:szCs w:val="20"/>
                <w:lang w:val="sr-Latn-CS"/>
              </w:rPr>
            </w:pPr>
            <w:r w:rsidRPr="00A349CB">
              <w:rPr>
                <w:rFonts w:cs="Arial"/>
                <w:sz w:val="20"/>
                <w:szCs w:val="20"/>
                <w:lang w:val="sr-Latn-CS"/>
              </w:rPr>
              <w:t>Гума хардијевог зглоба четвртаста</w:t>
            </w:r>
          </w:p>
        </w:tc>
        <w:tc>
          <w:tcPr>
            <w:tcW w:w="1559" w:type="dxa"/>
            <w:vAlign w:val="center"/>
          </w:tcPr>
          <w:p w14:paraId="3B474FFE" w14:textId="77777777" w:rsidR="00A349CB" w:rsidRPr="00A349CB" w:rsidRDefault="00A349CB" w:rsidP="00A349CB">
            <w:pPr>
              <w:spacing w:before="0"/>
              <w:rPr>
                <w:rFonts w:cs="Arial"/>
                <w:sz w:val="20"/>
                <w:szCs w:val="20"/>
                <w:lang w:val="sr-Latn-CS"/>
              </w:rPr>
            </w:pPr>
          </w:p>
        </w:tc>
        <w:tc>
          <w:tcPr>
            <w:tcW w:w="1134" w:type="dxa"/>
            <w:vAlign w:val="center"/>
          </w:tcPr>
          <w:p w14:paraId="39D48729"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2951F91A"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20</w:t>
            </w:r>
          </w:p>
        </w:tc>
        <w:tc>
          <w:tcPr>
            <w:tcW w:w="1144" w:type="dxa"/>
            <w:vAlign w:val="center"/>
          </w:tcPr>
          <w:p w14:paraId="48CE1FAE" w14:textId="77777777" w:rsidR="00A349CB" w:rsidRPr="00A349CB" w:rsidRDefault="00A349CB" w:rsidP="00A349CB">
            <w:pPr>
              <w:spacing w:before="0"/>
              <w:jc w:val="right"/>
              <w:rPr>
                <w:rFonts w:cs="Arial"/>
                <w:sz w:val="20"/>
                <w:szCs w:val="20"/>
                <w:lang w:val="sr-Latn-CS"/>
              </w:rPr>
            </w:pPr>
          </w:p>
        </w:tc>
        <w:tc>
          <w:tcPr>
            <w:tcW w:w="986" w:type="dxa"/>
            <w:vAlign w:val="center"/>
          </w:tcPr>
          <w:p w14:paraId="26A229C2" w14:textId="77777777" w:rsidR="00A349CB" w:rsidRPr="00A349CB" w:rsidRDefault="00A349CB" w:rsidP="00A349CB">
            <w:pPr>
              <w:spacing w:before="0"/>
              <w:jc w:val="right"/>
              <w:rPr>
                <w:rFonts w:cs="Arial"/>
                <w:sz w:val="20"/>
                <w:szCs w:val="20"/>
                <w:lang w:val="sr-Latn-CS"/>
              </w:rPr>
            </w:pPr>
          </w:p>
        </w:tc>
      </w:tr>
      <w:tr w:rsidR="00A349CB" w:rsidRPr="00A349CB" w14:paraId="0B3AFCB4" w14:textId="77777777" w:rsidTr="00A349CB">
        <w:trPr>
          <w:trHeight w:val="284"/>
        </w:trPr>
        <w:tc>
          <w:tcPr>
            <w:tcW w:w="708" w:type="dxa"/>
            <w:vAlign w:val="center"/>
          </w:tcPr>
          <w:p w14:paraId="543E2144"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6E8F02D2" w14:textId="77777777" w:rsidR="00A349CB" w:rsidRPr="00A349CB" w:rsidRDefault="00A349CB" w:rsidP="00A349CB">
            <w:pPr>
              <w:spacing w:before="0"/>
              <w:rPr>
                <w:rFonts w:cs="Arial"/>
                <w:sz w:val="20"/>
                <w:szCs w:val="20"/>
                <w:lang w:val="sr-Latn-CS"/>
              </w:rPr>
            </w:pPr>
            <w:r w:rsidRPr="00A349CB">
              <w:rPr>
                <w:rFonts w:cs="Arial"/>
                <w:sz w:val="20"/>
                <w:szCs w:val="20"/>
                <w:lang w:val="sr-Latn-CS"/>
              </w:rPr>
              <w:t>Кардан предњи</w:t>
            </w:r>
          </w:p>
        </w:tc>
        <w:tc>
          <w:tcPr>
            <w:tcW w:w="1559" w:type="dxa"/>
            <w:vAlign w:val="center"/>
          </w:tcPr>
          <w:p w14:paraId="7F6C1950" w14:textId="77777777" w:rsidR="00A349CB" w:rsidRPr="00A349CB" w:rsidRDefault="00A349CB" w:rsidP="00A349CB">
            <w:pPr>
              <w:spacing w:before="0"/>
              <w:rPr>
                <w:rFonts w:cs="Arial"/>
                <w:sz w:val="20"/>
                <w:szCs w:val="20"/>
                <w:lang w:val="sr-Latn-CS"/>
              </w:rPr>
            </w:pPr>
          </w:p>
        </w:tc>
        <w:tc>
          <w:tcPr>
            <w:tcW w:w="1134" w:type="dxa"/>
            <w:vAlign w:val="center"/>
          </w:tcPr>
          <w:p w14:paraId="711408F9"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28A91C7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w:t>
            </w:r>
          </w:p>
        </w:tc>
        <w:tc>
          <w:tcPr>
            <w:tcW w:w="1144" w:type="dxa"/>
            <w:vAlign w:val="center"/>
          </w:tcPr>
          <w:p w14:paraId="7AB6ADC4" w14:textId="77777777" w:rsidR="00A349CB" w:rsidRPr="00A349CB" w:rsidRDefault="00A349CB" w:rsidP="00A349CB">
            <w:pPr>
              <w:spacing w:before="0"/>
              <w:jc w:val="right"/>
              <w:rPr>
                <w:rFonts w:cs="Arial"/>
                <w:sz w:val="20"/>
                <w:szCs w:val="20"/>
                <w:lang w:val="sr-Latn-CS"/>
              </w:rPr>
            </w:pPr>
          </w:p>
        </w:tc>
        <w:tc>
          <w:tcPr>
            <w:tcW w:w="986" w:type="dxa"/>
            <w:vAlign w:val="center"/>
          </w:tcPr>
          <w:p w14:paraId="4D35278C" w14:textId="77777777" w:rsidR="00A349CB" w:rsidRPr="00A349CB" w:rsidRDefault="00A349CB" w:rsidP="00A349CB">
            <w:pPr>
              <w:spacing w:before="0"/>
              <w:jc w:val="right"/>
              <w:rPr>
                <w:rFonts w:cs="Arial"/>
                <w:sz w:val="20"/>
                <w:szCs w:val="20"/>
                <w:lang w:val="sr-Latn-CS"/>
              </w:rPr>
            </w:pPr>
          </w:p>
        </w:tc>
      </w:tr>
      <w:tr w:rsidR="00A349CB" w:rsidRPr="00A349CB" w14:paraId="5207B6CF" w14:textId="77777777" w:rsidTr="00A349CB">
        <w:trPr>
          <w:trHeight w:val="284"/>
        </w:trPr>
        <w:tc>
          <w:tcPr>
            <w:tcW w:w="708" w:type="dxa"/>
            <w:vAlign w:val="center"/>
          </w:tcPr>
          <w:p w14:paraId="70FD4CDF"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407AEBCA" w14:textId="77777777" w:rsidR="00A349CB" w:rsidRPr="00A349CB" w:rsidRDefault="00A349CB" w:rsidP="00A349CB">
            <w:pPr>
              <w:spacing w:before="0"/>
              <w:rPr>
                <w:rFonts w:cs="Arial"/>
                <w:sz w:val="20"/>
                <w:szCs w:val="20"/>
                <w:lang w:val="sr-Latn-CS"/>
              </w:rPr>
            </w:pPr>
            <w:r w:rsidRPr="00A349CB">
              <w:rPr>
                <w:rFonts w:cs="Arial"/>
                <w:sz w:val="20"/>
                <w:szCs w:val="20"/>
                <w:lang w:val="sr-Latn-CS"/>
              </w:rPr>
              <w:t>Кардан задњи</w:t>
            </w:r>
          </w:p>
        </w:tc>
        <w:tc>
          <w:tcPr>
            <w:tcW w:w="1559" w:type="dxa"/>
            <w:vAlign w:val="center"/>
          </w:tcPr>
          <w:p w14:paraId="46B48A0F" w14:textId="77777777" w:rsidR="00A349CB" w:rsidRPr="00A349CB" w:rsidRDefault="00A349CB" w:rsidP="00A349CB">
            <w:pPr>
              <w:spacing w:before="0"/>
              <w:rPr>
                <w:rFonts w:cs="Arial"/>
                <w:sz w:val="20"/>
                <w:szCs w:val="20"/>
                <w:lang w:val="sr-Latn-CS"/>
              </w:rPr>
            </w:pPr>
          </w:p>
        </w:tc>
        <w:tc>
          <w:tcPr>
            <w:tcW w:w="1134" w:type="dxa"/>
            <w:vAlign w:val="center"/>
          </w:tcPr>
          <w:p w14:paraId="17214DF3"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73B8175A"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w:t>
            </w:r>
          </w:p>
        </w:tc>
        <w:tc>
          <w:tcPr>
            <w:tcW w:w="1144" w:type="dxa"/>
            <w:vAlign w:val="center"/>
          </w:tcPr>
          <w:p w14:paraId="7864BABF" w14:textId="77777777" w:rsidR="00A349CB" w:rsidRPr="00A349CB" w:rsidRDefault="00A349CB" w:rsidP="00A349CB">
            <w:pPr>
              <w:spacing w:before="0"/>
              <w:jc w:val="right"/>
              <w:rPr>
                <w:rFonts w:cs="Arial"/>
                <w:sz w:val="20"/>
                <w:szCs w:val="20"/>
                <w:lang w:val="sr-Latn-CS"/>
              </w:rPr>
            </w:pPr>
          </w:p>
        </w:tc>
        <w:tc>
          <w:tcPr>
            <w:tcW w:w="986" w:type="dxa"/>
            <w:vAlign w:val="center"/>
          </w:tcPr>
          <w:p w14:paraId="4B5D36AF" w14:textId="77777777" w:rsidR="00A349CB" w:rsidRPr="00A349CB" w:rsidRDefault="00A349CB" w:rsidP="00A349CB">
            <w:pPr>
              <w:spacing w:before="0"/>
              <w:jc w:val="right"/>
              <w:rPr>
                <w:rFonts w:cs="Arial"/>
                <w:sz w:val="20"/>
                <w:szCs w:val="20"/>
                <w:lang w:val="sr-Latn-CS"/>
              </w:rPr>
            </w:pPr>
          </w:p>
        </w:tc>
      </w:tr>
      <w:tr w:rsidR="00A349CB" w:rsidRPr="00A349CB" w14:paraId="608D6988" w14:textId="77777777" w:rsidTr="00A349CB">
        <w:trPr>
          <w:trHeight w:val="284"/>
        </w:trPr>
        <w:tc>
          <w:tcPr>
            <w:tcW w:w="708" w:type="dxa"/>
            <w:vAlign w:val="center"/>
          </w:tcPr>
          <w:p w14:paraId="0CFCF7DF"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5FBDE33A" w14:textId="77777777" w:rsidR="00A349CB" w:rsidRPr="00A349CB" w:rsidRDefault="00A349CB" w:rsidP="00A349CB">
            <w:pPr>
              <w:spacing w:before="0"/>
              <w:rPr>
                <w:rFonts w:cs="Arial"/>
                <w:sz w:val="20"/>
                <w:szCs w:val="20"/>
                <w:lang w:val="sr-Latn-CS"/>
              </w:rPr>
            </w:pPr>
            <w:r w:rsidRPr="00A349CB">
              <w:rPr>
                <w:rFonts w:cs="Arial"/>
                <w:sz w:val="20"/>
                <w:szCs w:val="20"/>
                <w:lang w:val="sr-Latn-CS"/>
              </w:rPr>
              <w:t>Крст кардана</w:t>
            </w:r>
          </w:p>
        </w:tc>
        <w:tc>
          <w:tcPr>
            <w:tcW w:w="1559" w:type="dxa"/>
            <w:vAlign w:val="center"/>
          </w:tcPr>
          <w:p w14:paraId="12C31146" w14:textId="77777777" w:rsidR="00A349CB" w:rsidRPr="00A349CB" w:rsidRDefault="00A349CB" w:rsidP="00A349CB">
            <w:pPr>
              <w:spacing w:before="0"/>
              <w:rPr>
                <w:rFonts w:cs="Arial"/>
                <w:sz w:val="20"/>
                <w:szCs w:val="20"/>
                <w:lang w:val="sr-Latn-CS"/>
              </w:rPr>
            </w:pPr>
          </w:p>
        </w:tc>
        <w:tc>
          <w:tcPr>
            <w:tcW w:w="1134" w:type="dxa"/>
            <w:vAlign w:val="center"/>
          </w:tcPr>
          <w:p w14:paraId="607A5ECE"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5193DD67"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30A186B8" w14:textId="77777777" w:rsidR="00A349CB" w:rsidRPr="00A349CB" w:rsidRDefault="00A349CB" w:rsidP="00A349CB">
            <w:pPr>
              <w:spacing w:before="0"/>
              <w:jc w:val="right"/>
              <w:rPr>
                <w:rFonts w:cs="Arial"/>
                <w:sz w:val="20"/>
                <w:szCs w:val="20"/>
                <w:lang w:val="sr-Latn-CS"/>
              </w:rPr>
            </w:pPr>
          </w:p>
        </w:tc>
        <w:tc>
          <w:tcPr>
            <w:tcW w:w="986" w:type="dxa"/>
            <w:vAlign w:val="center"/>
          </w:tcPr>
          <w:p w14:paraId="3FBA1391" w14:textId="77777777" w:rsidR="00A349CB" w:rsidRPr="00A349CB" w:rsidRDefault="00A349CB" w:rsidP="00A349CB">
            <w:pPr>
              <w:spacing w:before="0"/>
              <w:jc w:val="right"/>
              <w:rPr>
                <w:rFonts w:cs="Arial"/>
                <w:sz w:val="20"/>
                <w:szCs w:val="20"/>
                <w:lang w:val="sr-Latn-CS"/>
              </w:rPr>
            </w:pPr>
          </w:p>
        </w:tc>
      </w:tr>
      <w:tr w:rsidR="00A349CB" w:rsidRPr="00A349CB" w14:paraId="1D0962F7" w14:textId="77777777" w:rsidTr="00A349CB">
        <w:trPr>
          <w:trHeight w:val="284"/>
        </w:trPr>
        <w:tc>
          <w:tcPr>
            <w:tcW w:w="708" w:type="dxa"/>
            <w:vAlign w:val="center"/>
          </w:tcPr>
          <w:p w14:paraId="2C1667AA"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293B5C1" w14:textId="77777777" w:rsidR="00A349CB" w:rsidRPr="00A349CB" w:rsidRDefault="00A349CB" w:rsidP="00A349CB">
            <w:pPr>
              <w:spacing w:before="0"/>
              <w:rPr>
                <w:rFonts w:cs="Arial"/>
                <w:sz w:val="20"/>
                <w:szCs w:val="20"/>
                <w:lang w:val="sr-Cyrl-CS"/>
              </w:rPr>
            </w:pPr>
            <w:r w:rsidRPr="00A349CB">
              <w:rPr>
                <w:rFonts w:cs="Arial"/>
                <w:sz w:val="20"/>
                <w:szCs w:val="20"/>
                <w:lang w:val="sr-Latn-CS"/>
              </w:rPr>
              <w:t xml:space="preserve">Резервоар </w:t>
            </w:r>
          </w:p>
        </w:tc>
        <w:tc>
          <w:tcPr>
            <w:tcW w:w="1559" w:type="dxa"/>
            <w:vAlign w:val="center"/>
          </w:tcPr>
          <w:p w14:paraId="27B09484" w14:textId="77777777" w:rsidR="00A349CB" w:rsidRPr="00A349CB" w:rsidRDefault="00A349CB" w:rsidP="00A349CB">
            <w:pPr>
              <w:spacing w:before="0"/>
              <w:rPr>
                <w:rFonts w:cs="Arial"/>
                <w:sz w:val="20"/>
                <w:szCs w:val="20"/>
                <w:lang w:val="sr-Latn-CS"/>
              </w:rPr>
            </w:pPr>
          </w:p>
        </w:tc>
        <w:tc>
          <w:tcPr>
            <w:tcW w:w="1134" w:type="dxa"/>
            <w:vAlign w:val="center"/>
          </w:tcPr>
          <w:p w14:paraId="3C3E58E8"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3EE584AA"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w:t>
            </w:r>
          </w:p>
        </w:tc>
        <w:tc>
          <w:tcPr>
            <w:tcW w:w="1144" w:type="dxa"/>
            <w:vAlign w:val="center"/>
          </w:tcPr>
          <w:p w14:paraId="061F3312" w14:textId="77777777" w:rsidR="00A349CB" w:rsidRPr="00A349CB" w:rsidRDefault="00A349CB" w:rsidP="00A349CB">
            <w:pPr>
              <w:spacing w:before="0"/>
              <w:jc w:val="right"/>
              <w:rPr>
                <w:rFonts w:cs="Arial"/>
                <w:sz w:val="20"/>
                <w:szCs w:val="20"/>
                <w:lang w:val="sr-Latn-CS"/>
              </w:rPr>
            </w:pPr>
          </w:p>
        </w:tc>
        <w:tc>
          <w:tcPr>
            <w:tcW w:w="986" w:type="dxa"/>
            <w:vAlign w:val="center"/>
          </w:tcPr>
          <w:p w14:paraId="75F6EDB0" w14:textId="77777777" w:rsidR="00A349CB" w:rsidRPr="00A349CB" w:rsidRDefault="00A349CB" w:rsidP="00A349CB">
            <w:pPr>
              <w:spacing w:before="0"/>
              <w:jc w:val="right"/>
              <w:rPr>
                <w:rFonts w:cs="Arial"/>
                <w:sz w:val="20"/>
                <w:szCs w:val="20"/>
                <w:lang w:val="sr-Latn-CS"/>
              </w:rPr>
            </w:pPr>
          </w:p>
        </w:tc>
      </w:tr>
      <w:tr w:rsidR="00A349CB" w:rsidRPr="00A349CB" w14:paraId="48660C92" w14:textId="77777777" w:rsidTr="00A349CB">
        <w:trPr>
          <w:trHeight w:val="284"/>
        </w:trPr>
        <w:tc>
          <w:tcPr>
            <w:tcW w:w="708" w:type="dxa"/>
            <w:vAlign w:val="center"/>
          </w:tcPr>
          <w:p w14:paraId="0C26521C"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3528AE60" w14:textId="77777777" w:rsidR="00A349CB" w:rsidRPr="00A349CB" w:rsidRDefault="00A349CB" w:rsidP="00A349CB">
            <w:pPr>
              <w:spacing w:before="0"/>
              <w:rPr>
                <w:rFonts w:cs="Arial"/>
                <w:sz w:val="20"/>
                <w:szCs w:val="20"/>
                <w:lang w:val="sr-Latn-CS"/>
              </w:rPr>
            </w:pPr>
            <w:r w:rsidRPr="00A349CB">
              <w:rPr>
                <w:rFonts w:cs="Arial"/>
                <w:sz w:val="20"/>
                <w:szCs w:val="20"/>
                <w:lang w:val="sr-Latn-CS"/>
              </w:rPr>
              <w:t>Посуда АТ уља (кочница)</w:t>
            </w:r>
          </w:p>
        </w:tc>
        <w:tc>
          <w:tcPr>
            <w:tcW w:w="1559" w:type="dxa"/>
            <w:vAlign w:val="center"/>
          </w:tcPr>
          <w:p w14:paraId="74B6672C" w14:textId="77777777" w:rsidR="00A349CB" w:rsidRPr="00A349CB" w:rsidRDefault="00A349CB" w:rsidP="00A349CB">
            <w:pPr>
              <w:spacing w:before="0"/>
              <w:rPr>
                <w:rFonts w:cs="Arial"/>
                <w:sz w:val="20"/>
                <w:szCs w:val="20"/>
                <w:lang w:val="sr-Latn-CS"/>
              </w:rPr>
            </w:pPr>
          </w:p>
        </w:tc>
        <w:tc>
          <w:tcPr>
            <w:tcW w:w="1134" w:type="dxa"/>
            <w:vAlign w:val="center"/>
          </w:tcPr>
          <w:p w14:paraId="14A0FC12"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7EF30664"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20</w:t>
            </w:r>
          </w:p>
        </w:tc>
        <w:tc>
          <w:tcPr>
            <w:tcW w:w="1144" w:type="dxa"/>
            <w:vAlign w:val="center"/>
          </w:tcPr>
          <w:p w14:paraId="4C4931F3" w14:textId="77777777" w:rsidR="00A349CB" w:rsidRPr="00A349CB" w:rsidRDefault="00A349CB" w:rsidP="00A349CB">
            <w:pPr>
              <w:spacing w:before="0"/>
              <w:jc w:val="right"/>
              <w:rPr>
                <w:rFonts w:cs="Arial"/>
                <w:sz w:val="20"/>
                <w:szCs w:val="20"/>
                <w:lang w:val="sr-Latn-CS"/>
              </w:rPr>
            </w:pPr>
          </w:p>
        </w:tc>
        <w:tc>
          <w:tcPr>
            <w:tcW w:w="986" w:type="dxa"/>
            <w:vAlign w:val="center"/>
          </w:tcPr>
          <w:p w14:paraId="2F0E086D" w14:textId="77777777" w:rsidR="00A349CB" w:rsidRPr="00A349CB" w:rsidRDefault="00A349CB" w:rsidP="00A349CB">
            <w:pPr>
              <w:spacing w:before="0"/>
              <w:jc w:val="right"/>
              <w:rPr>
                <w:rFonts w:cs="Arial"/>
                <w:sz w:val="20"/>
                <w:szCs w:val="20"/>
                <w:lang w:val="sr-Latn-CS"/>
              </w:rPr>
            </w:pPr>
          </w:p>
        </w:tc>
      </w:tr>
      <w:tr w:rsidR="00A349CB" w:rsidRPr="00A349CB" w14:paraId="0357D92E" w14:textId="77777777" w:rsidTr="00A349CB">
        <w:trPr>
          <w:trHeight w:val="284"/>
        </w:trPr>
        <w:tc>
          <w:tcPr>
            <w:tcW w:w="708" w:type="dxa"/>
            <w:vAlign w:val="center"/>
          </w:tcPr>
          <w:p w14:paraId="0DFD281D"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43F8A9AA" w14:textId="77777777" w:rsidR="00A349CB" w:rsidRPr="00A349CB" w:rsidRDefault="00A349CB" w:rsidP="00A349CB">
            <w:pPr>
              <w:spacing w:before="0"/>
              <w:rPr>
                <w:rFonts w:cs="Arial"/>
                <w:sz w:val="20"/>
                <w:szCs w:val="20"/>
                <w:lang w:val="sr-Latn-CS"/>
              </w:rPr>
            </w:pPr>
            <w:r w:rsidRPr="00A349CB">
              <w:rPr>
                <w:rFonts w:cs="Arial"/>
                <w:sz w:val="20"/>
                <w:szCs w:val="20"/>
                <w:lang w:val="sr-Latn-CS"/>
              </w:rPr>
              <w:t>Посуда АТ уља (квачило)</w:t>
            </w:r>
          </w:p>
        </w:tc>
        <w:tc>
          <w:tcPr>
            <w:tcW w:w="1559" w:type="dxa"/>
            <w:vAlign w:val="center"/>
          </w:tcPr>
          <w:p w14:paraId="3591C363" w14:textId="77777777" w:rsidR="00A349CB" w:rsidRPr="00A349CB" w:rsidRDefault="00A349CB" w:rsidP="00A349CB">
            <w:pPr>
              <w:spacing w:before="0"/>
              <w:rPr>
                <w:rFonts w:cs="Arial"/>
                <w:sz w:val="20"/>
                <w:szCs w:val="20"/>
                <w:lang w:val="sr-Latn-CS"/>
              </w:rPr>
            </w:pPr>
          </w:p>
        </w:tc>
        <w:tc>
          <w:tcPr>
            <w:tcW w:w="1134" w:type="dxa"/>
            <w:vAlign w:val="center"/>
          </w:tcPr>
          <w:p w14:paraId="340184A2"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394A0242"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20</w:t>
            </w:r>
          </w:p>
        </w:tc>
        <w:tc>
          <w:tcPr>
            <w:tcW w:w="1144" w:type="dxa"/>
            <w:vAlign w:val="center"/>
          </w:tcPr>
          <w:p w14:paraId="67457BC9" w14:textId="77777777" w:rsidR="00A349CB" w:rsidRPr="00A349CB" w:rsidRDefault="00A349CB" w:rsidP="00A349CB">
            <w:pPr>
              <w:spacing w:before="0"/>
              <w:jc w:val="right"/>
              <w:rPr>
                <w:rFonts w:cs="Arial"/>
                <w:sz w:val="20"/>
                <w:szCs w:val="20"/>
                <w:lang w:val="sr-Latn-CS"/>
              </w:rPr>
            </w:pPr>
          </w:p>
        </w:tc>
        <w:tc>
          <w:tcPr>
            <w:tcW w:w="986" w:type="dxa"/>
            <w:vAlign w:val="center"/>
          </w:tcPr>
          <w:p w14:paraId="6FAAB7BE" w14:textId="77777777" w:rsidR="00A349CB" w:rsidRPr="00A349CB" w:rsidRDefault="00A349CB" w:rsidP="00A349CB">
            <w:pPr>
              <w:spacing w:before="0"/>
              <w:jc w:val="right"/>
              <w:rPr>
                <w:rFonts w:cs="Arial"/>
                <w:sz w:val="20"/>
                <w:szCs w:val="20"/>
                <w:lang w:val="sr-Latn-CS"/>
              </w:rPr>
            </w:pPr>
          </w:p>
        </w:tc>
      </w:tr>
      <w:tr w:rsidR="00A349CB" w:rsidRPr="00A349CB" w14:paraId="696D65F1" w14:textId="77777777" w:rsidTr="00A349CB">
        <w:trPr>
          <w:trHeight w:val="284"/>
        </w:trPr>
        <w:tc>
          <w:tcPr>
            <w:tcW w:w="708" w:type="dxa"/>
            <w:vAlign w:val="center"/>
          </w:tcPr>
          <w:p w14:paraId="5C337594"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3D328DA0" w14:textId="77777777" w:rsidR="00A349CB" w:rsidRPr="00A349CB" w:rsidRDefault="00A349CB" w:rsidP="00A349CB">
            <w:pPr>
              <w:spacing w:before="0"/>
              <w:rPr>
                <w:rFonts w:cs="Arial"/>
                <w:sz w:val="20"/>
                <w:szCs w:val="20"/>
                <w:lang w:val="sr-Latn-CS"/>
              </w:rPr>
            </w:pPr>
            <w:r w:rsidRPr="00A349CB">
              <w:rPr>
                <w:rFonts w:cs="Arial"/>
                <w:sz w:val="20"/>
                <w:szCs w:val="20"/>
                <w:lang w:val="sr-Latn-CS"/>
              </w:rPr>
              <w:t>Посуда за прање стакла</w:t>
            </w:r>
          </w:p>
        </w:tc>
        <w:tc>
          <w:tcPr>
            <w:tcW w:w="1559" w:type="dxa"/>
            <w:vAlign w:val="center"/>
          </w:tcPr>
          <w:p w14:paraId="57700B51" w14:textId="77777777" w:rsidR="00A349CB" w:rsidRPr="00A349CB" w:rsidRDefault="00A349CB" w:rsidP="00A349CB">
            <w:pPr>
              <w:spacing w:before="0"/>
              <w:rPr>
                <w:rFonts w:cs="Arial"/>
                <w:sz w:val="20"/>
                <w:szCs w:val="20"/>
                <w:lang w:val="sr-Latn-CS"/>
              </w:rPr>
            </w:pPr>
          </w:p>
        </w:tc>
        <w:tc>
          <w:tcPr>
            <w:tcW w:w="1134" w:type="dxa"/>
            <w:vAlign w:val="center"/>
          </w:tcPr>
          <w:p w14:paraId="006EF440"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3B9CFC37"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10848FF8" w14:textId="77777777" w:rsidR="00A349CB" w:rsidRPr="00A349CB" w:rsidRDefault="00A349CB" w:rsidP="00A349CB">
            <w:pPr>
              <w:spacing w:before="0"/>
              <w:jc w:val="right"/>
              <w:rPr>
                <w:rFonts w:cs="Arial"/>
                <w:sz w:val="20"/>
                <w:szCs w:val="20"/>
                <w:lang w:val="sr-Latn-CS"/>
              </w:rPr>
            </w:pPr>
          </w:p>
        </w:tc>
        <w:tc>
          <w:tcPr>
            <w:tcW w:w="986" w:type="dxa"/>
            <w:vAlign w:val="center"/>
          </w:tcPr>
          <w:p w14:paraId="4893CEB2" w14:textId="77777777" w:rsidR="00A349CB" w:rsidRPr="00A349CB" w:rsidRDefault="00A349CB" w:rsidP="00A349CB">
            <w:pPr>
              <w:spacing w:before="0"/>
              <w:jc w:val="right"/>
              <w:rPr>
                <w:rFonts w:cs="Arial"/>
                <w:sz w:val="20"/>
                <w:szCs w:val="20"/>
                <w:lang w:val="sr-Latn-CS"/>
              </w:rPr>
            </w:pPr>
          </w:p>
        </w:tc>
      </w:tr>
      <w:tr w:rsidR="00A349CB" w:rsidRPr="00A349CB" w14:paraId="4770E414" w14:textId="77777777" w:rsidTr="00A349CB">
        <w:trPr>
          <w:trHeight w:val="284"/>
        </w:trPr>
        <w:tc>
          <w:tcPr>
            <w:tcW w:w="708" w:type="dxa"/>
            <w:vAlign w:val="center"/>
          </w:tcPr>
          <w:p w14:paraId="24ECC23E"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9E48962" w14:textId="77777777" w:rsidR="00A349CB" w:rsidRPr="00A349CB" w:rsidRDefault="00A349CB" w:rsidP="00A349CB">
            <w:pPr>
              <w:spacing w:before="0"/>
              <w:rPr>
                <w:rFonts w:cs="Arial"/>
                <w:sz w:val="20"/>
                <w:szCs w:val="20"/>
                <w:lang w:val="sr-Latn-CS"/>
              </w:rPr>
            </w:pPr>
            <w:r w:rsidRPr="00A349CB">
              <w:rPr>
                <w:rFonts w:cs="Arial"/>
                <w:sz w:val="20"/>
                <w:szCs w:val="20"/>
                <w:lang w:val="sr-Latn-CS"/>
              </w:rPr>
              <w:t>Бидон хладњака</w:t>
            </w:r>
          </w:p>
        </w:tc>
        <w:tc>
          <w:tcPr>
            <w:tcW w:w="1559" w:type="dxa"/>
            <w:vAlign w:val="center"/>
          </w:tcPr>
          <w:p w14:paraId="3F774BAB" w14:textId="77777777" w:rsidR="00A349CB" w:rsidRPr="00A349CB" w:rsidRDefault="00A349CB" w:rsidP="00A349CB">
            <w:pPr>
              <w:spacing w:before="0"/>
              <w:rPr>
                <w:rFonts w:cs="Arial"/>
                <w:sz w:val="20"/>
                <w:szCs w:val="20"/>
                <w:lang w:val="sr-Latn-CS"/>
              </w:rPr>
            </w:pPr>
          </w:p>
        </w:tc>
        <w:tc>
          <w:tcPr>
            <w:tcW w:w="1134" w:type="dxa"/>
            <w:vAlign w:val="center"/>
          </w:tcPr>
          <w:p w14:paraId="5E9EBB82"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0A8C42A5"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41E5744E" w14:textId="77777777" w:rsidR="00A349CB" w:rsidRPr="00A349CB" w:rsidRDefault="00A349CB" w:rsidP="00A349CB">
            <w:pPr>
              <w:spacing w:before="0"/>
              <w:jc w:val="right"/>
              <w:rPr>
                <w:rFonts w:cs="Arial"/>
                <w:sz w:val="20"/>
                <w:szCs w:val="20"/>
                <w:lang w:val="sr-Latn-CS"/>
              </w:rPr>
            </w:pPr>
          </w:p>
        </w:tc>
        <w:tc>
          <w:tcPr>
            <w:tcW w:w="986" w:type="dxa"/>
            <w:vAlign w:val="center"/>
          </w:tcPr>
          <w:p w14:paraId="1AABAF4D" w14:textId="77777777" w:rsidR="00A349CB" w:rsidRPr="00A349CB" w:rsidRDefault="00A349CB" w:rsidP="00A349CB">
            <w:pPr>
              <w:spacing w:before="0"/>
              <w:jc w:val="right"/>
              <w:rPr>
                <w:rFonts w:cs="Arial"/>
                <w:sz w:val="20"/>
                <w:szCs w:val="20"/>
                <w:lang w:val="sr-Latn-CS"/>
              </w:rPr>
            </w:pPr>
          </w:p>
        </w:tc>
      </w:tr>
      <w:tr w:rsidR="00A349CB" w:rsidRPr="00A349CB" w14:paraId="633963FB" w14:textId="77777777" w:rsidTr="00A349CB">
        <w:trPr>
          <w:trHeight w:val="284"/>
        </w:trPr>
        <w:tc>
          <w:tcPr>
            <w:tcW w:w="708" w:type="dxa"/>
            <w:vAlign w:val="center"/>
          </w:tcPr>
          <w:p w14:paraId="50EABB91"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582A7D85" w14:textId="77777777" w:rsidR="00A349CB" w:rsidRPr="00A349CB" w:rsidRDefault="00A349CB" w:rsidP="00A349CB">
            <w:pPr>
              <w:spacing w:before="0"/>
              <w:rPr>
                <w:rFonts w:cs="Arial"/>
                <w:sz w:val="20"/>
                <w:szCs w:val="20"/>
                <w:lang w:val="sr-Latn-CS"/>
              </w:rPr>
            </w:pPr>
            <w:r w:rsidRPr="00A349CB">
              <w:rPr>
                <w:rFonts w:cs="Arial"/>
                <w:sz w:val="20"/>
                <w:szCs w:val="20"/>
                <w:lang w:val="sr-Latn-CS"/>
              </w:rPr>
              <w:t>Чеп резервоара са кључем</w:t>
            </w:r>
          </w:p>
        </w:tc>
        <w:tc>
          <w:tcPr>
            <w:tcW w:w="1559" w:type="dxa"/>
            <w:vAlign w:val="center"/>
          </w:tcPr>
          <w:p w14:paraId="711E3AF8" w14:textId="77777777" w:rsidR="00A349CB" w:rsidRPr="00A349CB" w:rsidRDefault="00A349CB" w:rsidP="00A349CB">
            <w:pPr>
              <w:spacing w:before="0"/>
              <w:rPr>
                <w:rFonts w:cs="Arial"/>
                <w:sz w:val="20"/>
                <w:szCs w:val="20"/>
                <w:lang w:val="sr-Latn-CS"/>
              </w:rPr>
            </w:pPr>
          </w:p>
        </w:tc>
        <w:tc>
          <w:tcPr>
            <w:tcW w:w="1134" w:type="dxa"/>
            <w:vAlign w:val="center"/>
          </w:tcPr>
          <w:p w14:paraId="2FC92C43"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53B3DD08"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36335BD1" w14:textId="77777777" w:rsidR="00A349CB" w:rsidRPr="00A349CB" w:rsidRDefault="00A349CB" w:rsidP="00A349CB">
            <w:pPr>
              <w:spacing w:before="0"/>
              <w:jc w:val="right"/>
              <w:rPr>
                <w:rFonts w:cs="Arial"/>
                <w:sz w:val="20"/>
                <w:szCs w:val="20"/>
                <w:lang w:val="sr-Latn-CS"/>
              </w:rPr>
            </w:pPr>
          </w:p>
        </w:tc>
        <w:tc>
          <w:tcPr>
            <w:tcW w:w="986" w:type="dxa"/>
            <w:vAlign w:val="center"/>
          </w:tcPr>
          <w:p w14:paraId="6B562795" w14:textId="77777777" w:rsidR="00A349CB" w:rsidRPr="00A349CB" w:rsidRDefault="00A349CB" w:rsidP="00A349CB">
            <w:pPr>
              <w:spacing w:before="0"/>
              <w:jc w:val="right"/>
              <w:rPr>
                <w:rFonts w:cs="Arial"/>
                <w:sz w:val="20"/>
                <w:szCs w:val="20"/>
                <w:lang w:val="sr-Latn-CS"/>
              </w:rPr>
            </w:pPr>
          </w:p>
        </w:tc>
      </w:tr>
      <w:tr w:rsidR="00A349CB" w:rsidRPr="00A349CB" w14:paraId="41DC4685" w14:textId="77777777" w:rsidTr="00A349CB">
        <w:trPr>
          <w:trHeight w:val="284"/>
        </w:trPr>
        <w:tc>
          <w:tcPr>
            <w:tcW w:w="708" w:type="dxa"/>
            <w:vAlign w:val="center"/>
          </w:tcPr>
          <w:p w14:paraId="2BBD80E8"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0070D44" w14:textId="77777777" w:rsidR="00A349CB" w:rsidRPr="00A349CB" w:rsidRDefault="00A349CB" w:rsidP="00A349CB">
            <w:pPr>
              <w:spacing w:before="0"/>
              <w:rPr>
                <w:rFonts w:cs="Arial"/>
                <w:sz w:val="20"/>
                <w:szCs w:val="20"/>
                <w:lang w:val="sr-Latn-CS"/>
              </w:rPr>
            </w:pPr>
            <w:r w:rsidRPr="00A349CB">
              <w:rPr>
                <w:rFonts w:cs="Arial"/>
                <w:sz w:val="20"/>
                <w:szCs w:val="20"/>
                <w:lang w:val="sr-Latn-CS"/>
              </w:rPr>
              <w:t>Чеп хладњака</w:t>
            </w:r>
          </w:p>
        </w:tc>
        <w:tc>
          <w:tcPr>
            <w:tcW w:w="1559" w:type="dxa"/>
            <w:vAlign w:val="center"/>
          </w:tcPr>
          <w:p w14:paraId="49949A08" w14:textId="77777777" w:rsidR="00A349CB" w:rsidRPr="00A349CB" w:rsidRDefault="00A349CB" w:rsidP="00A349CB">
            <w:pPr>
              <w:spacing w:before="0"/>
              <w:rPr>
                <w:rFonts w:cs="Arial"/>
                <w:sz w:val="20"/>
                <w:szCs w:val="20"/>
                <w:lang w:val="sr-Latn-CS"/>
              </w:rPr>
            </w:pPr>
          </w:p>
        </w:tc>
        <w:tc>
          <w:tcPr>
            <w:tcW w:w="1134" w:type="dxa"/>
            <w:vAlign w:val="center"/>
          </w:tcPr>
          <w:p w14:paraId="64E604D0"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67538C95"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20</w:t>
            </w:r>
          </w:p>
        </w:tc>
        <w:tc>
          <w:tcPr>
            <w:tcW w:w="1144" w:type="dxa"/>
            <w:vAlign w:val="center"/>
          </w:tcPr>
          <w:p w14:paraId="0B4514FC" w14:textId="77777777" w:rsidR="00A349CB" w:rsidRPr="00A349CB" w:rsidRDefault="00A349CB" w:rsidP="00A349CB">
            <w:pPr>
              <w:spacing w:before="0"/>
              <w:jc w:val="right"/>
              <w:rPr>
                <w:rFonts w:cs="Arial"/>
                <w:sz w:val="20"/>
                <w:szCs w:val="20"/>
                <w:lang w:val="sr-Latn-CS"/>
              </w:rPr>
            </w:pPr>
          </w:p>
        </w:tc>
        <w:tc>
          <w:tcPr>
            <w:tcW w:w="986" w:type="dxa"/>
            <w:vAlign w:val="center"/>
          </w:tcPr>
          <w:p w14:paraId="7442CDC0" w14:textId="77777777" w:rsidR="00A349CB" w:rsidRPr="00A349CB" w:rsidRDefault="00A349CB" w:rsidP="00A349CB">
            <w:pPr>
              <w:spacing w:before="0"/>
              <w:jc w:val="right"/>
              <w:rPr>
                <w:rFonts w:cs="Arial"/>
                <w:sz w:val="20"/>
                <w:szCs w:val="20"/>
                <w:lang w:val="sr-Latn-CS"/>
              </w:rPr>
            </w:pPr>
          </w:p>
        </w:tc>
      </w:tr>
      <w:tr w:rsidR="00A349CB" w:rsidRPr="00A349CB" w14:paraId="3A26E575" w14:textId="77777777" w:rsidTr="00A349CB">
        <w:trPr>
          <w:trHeight w:val="284"/>
        </w:trPr>
        <w:tc>
          <w:tcPr>
            <w:tcW w:w="708" w:type="dxa"/>
            <w:vAlign w:val="center"/>
          </w:tcPr>
          <w:p w14:paraId="3A8A3B40"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640FE568" w14:textId="77777777" w:rsidR="00A349CB" w:rsidRPr="00A349CB" w:rsidRDefault="00A349CB" w:rsidP="00A349CB">
            <w:pPr>
              <w:spacing w:before="0"/>
              <w:rPr>
                <w:rFonts w:cs="Arial"/>
                <w:sz w:val="20"/>
                <w:szCs w:val="20"/>
                <w:lang w:val="sr-Latn-CS"/>
              </w:rPr>
            </w:pPr>
            <w:r w:rsidRPr="00A349CB">
              <w:rPr>
                <w:rFonts w:cs="Arial"/>
                <w:sz w:val="20"/>
                <w:szCs w:val="20"/>
                <w:lang w:val="sr-Latn-CS"/>
              </w:rPr>
              <w:t>Сајла подизача стакла Л-Д</w:t>
            </w:r>
          </w:p>
        </w:tc>
        <w:tc>
          <w:tcPr>
            <w:tcW w:w="1559" w:type="dxa"/>
            <w:vAlign w:val="center"/>
          </w:tcPr>
          <w:p w14:paraId="50E0BAD8" w14:textId="77777777" w:rsidR="00A349CB" w:rsidRPr="00A349CB" w:rsidRDefault="00A349CB" w:rsidP="00A349CB">
            <w:pPr>
              <w:spacing w:before="0"/>
              <w:rPr>
                <w:rFonts w:cs="Arial"/>
                <w:sz w:val="20"/>
                <w:szCs w:val="20"/>
                <w:lang w:val="sr-Latn-CS"/>
              </w:rPr>
            </w:pPr>
          </w:p>
        </w:tc>
        <w:tc>
          <w:tcPr>
            <w:tcW w:w="1134" w:type="dxa"/>
            <w:vAlign w:val="center"/>
          </w:tcPr>
          <w:p w14:paraId="586CD82B"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62ADD272"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30</w:t>
            </w:r>
          </w:p>
        </w:tc>
        <w:tc>
          <w:tcPr>
            <w:tcW w:w="1144" w:type="dxa"/>
            <w:vAlign w:val="center"/>
          </w:tcPr>
          <w:p w14:paraId="416F3DAD" w14:textId="77777777" w:rsidR="00A349CB" w:rsidRPr="00A349CB" w:rsidRDefault="00A349CB" w:rsidP="00A349CB">
            <w:pPr>
              <w:spacing w:before="0"/>
              <w:jc w:val="right"/>
              <w:rPr>
                <w:rFonts w:cs="Arial"/>
                <w:sz w:val="20"/>
                <w:szCs w:val="20"/>
                <w:lang w:val="sr-Latn-CS"/>
              </w:rPr>
            </w:pPr>
          </w:p>
        </w:tc>
        <w:tc>
          <w:tcPr>
            <w:tcW w:w="986" w:type="dxa"/>
            <w:vAlign w:val="center"/>
          </w:tcPr>
          <w:p w14:paraId="639DDCA7" w14:textId="77777777" w:rsidR="00A349CB" w:rsidRPr="00A349CB" w:rsidRDefault="00A349CB" w:rsidP="00A349CB">
            <w:pPr>
              <w:spacing w:before="0"/>
              <w:jc w:val="right"/>
              <w:rPr>
                <w:rFonts w:cs="Arial"/>
                <w:sz w:val="20"/>
                <w:szCs w:val="20"/>
                <w:lang w:val="sr-Latn-CS"/>
              </w:rPr>
            </w:pPr>
          </w:p>
        </w:tc>
      </w:tr>
      <w:tr w:rsidR="00A349CB" w:rsidRPr="00A349CB" w14:paraId="7CD2F7E5" w14:textId="77777777" w:rsidTr="00A349CB">
        <w:trPr>
          <w:trHeight w:val="284"/>
        </w:trPr>
        <w:tc>
          <w:tcPr>
            <w:tcW w:w="708" w:type="dxa"/>
            <w:vAlign w:val="center"/>
          </w:tcPr>
          <w:p w14:paraId="013D9DD6"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33DCD689" w14:textId="77777777" w:rsidR="00A349CB" w:rsidRPr="00A349CB" w:rsidRDefault="00A349CB" w:rsidP="00A349CB">
            <w:pPr>
              <w:spacing w:before="0"/>
              <w:rPr>
                <w:rFonts w:cs="Arial"/>
                <w:sz w:val="20"/>
                <w:szCs w:val="20"/>
                <w:lang w:val="sr-Latn-CS"/>
              </w:rPr>
            </w:pPr>
            <w:r w:rsidRPr="00A349CB">
              <w:rPr>
                <w:rFonts w:cs="Arial"/>
                <w:sz w:val="20"/>
                <w:szCs w:val="20"/>
                <w:lang w:val="sr-Latn-CS"/>
              </w:rPr>
              <w:t>Ручица за отварање прозора</w:t>
            </w:r>
          </w:p>
        </w:tc>
        <w:tc>
          <w:tcPr>
            <w:tcW w:w="1559" w:type="dxa"/>
            <w:vAlign w:val="center"/>
          </w:tcPr>
          <w:p w14:paraId="3A1F1DAA" w14:textId="77777777" w:rsidR="00A349CB" w:rsidRPr="00A349CB" w:rsidRDefault="00A349CB" w:rsidP="00A349CB">
            <w:pPr>
              <w:spacing w:before="0"/>
              <w:rPr>
                <w:rFonts w:cs="Arial"/>
                <w:sz w:val="20"/>
                <w:szCs w:val="20"/>
                <w:lang w:val="sr-Latn-CS"/>
              </w:rPr>
            </w:pPr>
          </w:p>
        </w:tc>
        <w:tc>
          <w:tcPr>
            <w:tcW w:w="1134" w:type="dxa"/>
            <w:vAlign w:val="center"/>
          </w:tcPr>
          <w:p w14:paraId="56C1C435"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6291054F"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50</w:t>
            </w:r>
          </w:p>
        </w:tc>
        <w:tc>
          <w:tcPr>
            <w:tcW w:w="1144" w:type="dxa"/>
            <w:vAlign w:val="center"/>
          </w:tcPr>
          <w:p w14:paraId="7085A2A7" w14:textId="77777777" w:rsidR="00A349CB" w:rsidRPr="00A349CB" w:rsidRDefault="00A349CB" w:rsidP="00A349CB">
            <w:pPr>
              <w:spacing w:before="0"/>
              <w:jc w:val="right"/>
              <w:rPr>
                <w:rFonts w:cs="Arial"/>
                <w:sz w:val="20"/>
                <w:szCs w:val="20"/>
                <w:lang w:val="sr-Latn-CS"/>
              </w:rPr>
            </w:pPr>
          </w:p>
        </w:tc>
        <w:tc>
          <w:tcPr>
            <w:tcW w:w="986" w:type="dxa"/>
            <w:vAlign w:val="center"/>
          </w:tcPr>
          <w:p w14:paraId="51BDE3A4" w14:textId="77777777" w:rsidR="00A349CB" w:rsidRPr="00A349CB" w:rsidRDefault="00A349CB" w:rsidP="00A349CB">
            <w:pPr>
              <w:spacing w:before="0"/>
              <w:jc w:val="right"/>
              <w:rPr>
                <w:rFonts w:cs="Arial"/>
                <w:sz w:val="20"/>
                <w:szCs w:val="20"/>
                <w:lang w:val="sr-Latn-CS"/>
              </w:rPr>
            </w:pPr>
          </w:p>
        </w:tc>
      </w:tr>
      <w:tr w:rsidR="00A349CB" w:rsidRPr="00A349CB" w14:paraId="721C9775" w14:textId="77777777" w:rsidTr="00A349CB">
        <w:trPr>
          <w:trHeight w:val="284"/>
        </w:trPr>
        <w:tc>
          <w:tcPr>
            <w:tcW w:w="708" w:type="dxa"/>
            <w:vAlign w:val="center"/>
          </w:tcPr>
          <w:p w14:paraId="447D0CEB"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0C656F9C" w14:textId="77777777" w:rsidR="00A349CB" w:rsidRPr="00A349CB" w:rsidRDefault="00A349CB" w:rsidP="00A349CB">
            <w:pPr>
              <w:spacing w:before="0"/>
              <w:rPr>
                <w:rFonts w:cs="Arial"/>
                <w:sz w:val="20"/>
                <w:szCs w:val="20"/>
                <w:lang w:val="sr-Latn-CS"/>
              </w:rPr>
            </w:pPr>
            <w:r w:rsidRPr="00A349CB">
              <w:rPr>
                <w:rFonts w:cs="Arial"/>
                <w:sz w:val="20"/>
                <w:szCs w:val="20"/>
                <w:lang w:val="sr-Latn-CS"/>
              </w:rPr>
              <w:t>Ручица за отварање врата</w:t>
            </w:r>
          </w:p>
        </w:tc>
        <w:tc>
          <w:tcPr>
            <w:tcW w:w="1559" w:type="dxa"/>
            <w:vAlign w:val="center"/>
          </w:tcPr>
          <w:p w14:paraId="2A777E27" w14:textId="77777777" w:rsidR="00A349CB" w:rsidRPr="00A349CB" w:rsidRDefault="00A349CB" w:rsidP="00A349CB">
            <w:pPr>
              <w:spacing w:before="0"/>
              <w:rPr>
                <w:rFonts w:cs="Arial"/>
                <w:sz w:val="20"/>
                <w:szCs w:val="20"/>
                <w:lang w:val="sr-Latn-CS"/>
              </w:rPr>
            </w:pPr>
          </w:p>
        </w:tc>
        <w:tc>
          <w:tcPr>
            <w:tcW w:w="1134" w:type="dxa"/>
            <w:vAlign w:val="center"/>
          </w:tcPr>
          <w:p w14:paraId="452F66C6"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46869425"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50</w:t>
            </w:r>
          </w:p>
        </w:tc>
        <w:tc>
          <w:tcPr>
            <w:tcW w:w="1144" w:type="dxa"/>
            <w:vAlign w:val="center"/>
          </w:tcPr>
          <w:p w14:paraId="33EE1D98" w14:textId="77777777" w:rsidR="00A349CB" w:rsidRPr="00A349CB" w:rsidRDefault="00A349CB" w:rsidP="00A349CB">
            <w:pPr>
              <w:spacing w:before="0"/>
              <w:jc w:val="right"/>
              <w:rPr>
                <w:rFonts w:cs="Arial"/>
                <w:sz w:val="20"/>
                <w:szCs w:val="20"/>
                <w:lang w:val="sr-Latn-CS"/>
              </w:rPr>
            </w:pPr>
          </w:p>
        </w:tc>
        <w:tc>
          <w:tcPr>
            <w:tcW w:w="986" w:type="dxa"/>
            <w:vAlign w:val="center"/>
          </w:tcPr>
          <w:p w14:paraId="50F21501" w14:textId="77777777" w:rsidR="00A349CB" w:rsidRPr="00A349CB" w:rsidRDefault="00A349CB" w:rsidP="00A349CB">
            <w:pPr>
              <w:spacing w:before="0"/>
              <w:jc w:val="right"/>
              <w:rPr>
                <w:rFonts w:cs="Arial"/>
                <w:sz w:val="20"/>
                <w:szCs w:val="20"/>
                <w:lang w:val="sr-Latn-CS"/>
              </w:rPr>
            </w:pPr>
          </w:p>
        </w:tc>
      </w:tr>
      <w:tr w:rsidR="00A349CB" w:rsidRPr="00A349CB" w14:paraId="51F75469" w14:textId="77777777" w:rsidTr="00A349CB">
        <w:trPr>
          <w:trHeight w:val="284"/>
        </w:trPr>
        <w:tc>
          <w:tcPr>
            <w:tcW w:w="708" w:type="dxa"/>
            <w:vAlign w:val="center"/>
          </w:tcPr>
          <w:p w14:paraId="4DEB6A60"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5B5CBCEA" w14:textId="77777777" w:rsidR="00A349CB" w:rsidRPr="00A349CB" w:rsidRDefault="00A349CB" w:rsidP="00A349CB">
            <w:pPr>
              <w:spacing w:before="0"/>
              <w:rPr>
                <w:rFonts w:cs="Arial"/>
                <w:sz w:val="20"/>
                <w:szCs w:val="20"/>
                <w:lang w:val="sr-Latn-CS"/>
              </w:rPr>
            </w:pPr>
            <w:r w:rsidRPr="00A349CB">
              <w:rPr>
                <w:rFonts w:cs="Arial"/>
                <w:sz w:val="20"/>
                <w:szCs w:val="20"/>
                <w:lang w:val="sr-Latn-CS"/>
              </w:rPr>
              <w:t>Брава задњих врата</w:t>
            </w:r>
          </w:p>
        </w:tc>
        <w:tc>
          <w:tcPr>
            <w:tcW w:w="1559" w:type="dxa"/>
            <w:vAlign w:val="center"/>
          </w:tcPr>
          <w:p w14:paraId="0FC84742" w14:textId="77777777" w:rsidR="00A349CB" w:rsidRPr="00A349CB" w:rsidRDefault="00A349CB" w:rsidP="00A349CB">
            <w:pPr>
              <w:spacing w:before="0"/>
              <w:rPr>
                <w:rFonts w:cs="Arial"/>
                <w:sz w:val="20"/>
                <w:szCs w:val="20"/>
                <w:lang w:val="sr-Latn-CS"/>
              </w:rPr>
            </w:pPr>
          </w:p>
        </w:tc>
        <w:tc>
          <w:tcPr>
            <w:tcW w:w="1134" w:type="dxa"/>
            <w:vAlign w:val="center"/>
          </w:tcPr>
          <w:p w14:paraId="1162782F"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09A96850"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4313723F" w14:textId="77777777" w:rsidR="00A349CB" w:rsidRPr="00A349CB" w:rsidRDefault="00A349CB" w:rsidP="00A349CB">
            <w:pPr>
              <w:spacing w:before="0"/>
              <w:jc w:val="right"/>
              <w:rPr>
                <w:rFonts w:cs="Arial"/>
                <w:sz w:val="20"/>
                <w:szCs w:val="20"/>
                <w:lang w:val="sr-Latn-CS"/>
              </w:rPr>
            </w:pPr>
          </w:p>
        </w:tc>
        <w:tc>
          <w:tcPr>
            <w:tcW w:w="986" w:type="dxa"/>
            <w:vAlign w:val="center"/>
          </w:tcPr>
          <w:p w14:paraId="5C12A2AB" w14:textId="77777777" w:rsidR="00A349CB" w:rsidRPr="00A349CB" w:rsidRDefault="00A349CB" w:rsidP="00A349CB">
            <w:pPr>
              <w:spacing w:before="0"/>
              <w:jc w:val="right"/>
              <w:rPr>
                <w:rFonts w:cs="Arial"/>
                <w:sz w:val="20"/>
                <w:szCs w:val="20"/>
                <w:lang w:val="sr-Latn-CS"/>
              </w:rPr>
            </w:pPr>
          </w:p>
        </w:tc>
      </w:tr>
      <w:tr w:rsidR="00A349CB" w:rsidRPr="00A349CB" w14:paraId="396DD520" w14:textId="77777777" w:rsidTr="00A349CB">
        <w:trPr>
          <w:trHeight w:val="284"/>
        </w:trPr>
        <w:tc>
          <w:tcPr>
            <w:tcW w:w="708" w:type="dxa"/>
            <w:vAlign w:val="center"/>
          </w:tcPr>
          <w:p w14:paraId="186E1544"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5232925E" w14:textId="77777777" w:rsidR="00A349CB" w:rsidRPr="00A349CB" w:rsidRDefault="00A349CB" w:rsidP="00A349CB">
            <w:pPr>
              <w:spacing w:before="0"/>
              <w:rPr>
                <w:rFonts w:cs="Arial"/>
                <w:sz w:val="20"/>
                <w:szCs w:val="20"/>
                <w:lang w:val="sr-Latn-CS"/>
              </w:rPr>
            </w:pPr>
            <w:r w:rsidRPr="00A349CB">
              <w:rPr>
                <w:rFonts w:cs="Arial"/>
                <w:sz w:val="20"/>
                <w:szCs w:val="20"/>
                <w:lang w:val="sr-Latn-CS"/>
              </w:rPr>
              <w:t>Брава предњих врата са кључем</w:t>
            </w:r>
          </w:p>
        </w:tc>
        <w:tc>
          <w:tcPr>
            <w:tcW w:w="1559" w:type="dxa"/>
            <w:vAlign w:val="center"/>
          </w:tcPr>
          <w:p w14:paraId="7925F09E" w14:textId="77777777" w:rsidR="00A349CB" w:rsidRPr="00A349CB" w:rsidRDefault="00A349CB" w:rsidP="00A349CB">
            <w:pPr>
              <w:spacing w:before="0"/>
              <w:rPr>
                <w:rFonts w:cs="Arial"/>
                <w:sz w:val="20"/>
                <w:szCs w:val="20"/>
                <w:lang w:val="sr-Latn-CS"/>
              </w:rPr>
            </w:pPr>
          </w:p>
        </w:tc>
        <w:tc>
          <w:tcPr>
            <w:tcW w:w="1134" w:type="dxa"/>
            <w:vAlign w:val="center"/>
          </w:tcPr>
          <w:p w14:paraId="3F8CE0C0"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1A96E943"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2A7F7C11" w14:textId="77777777" w:rsidR="00A349CB" w:rsidRPr="00A349CB" w:rsidRDefault="00A349CB" w:rsidP="00A349CB">
            <w:pPr>
              <w:spacing w:before="0"/>
              <w:jc w:val="right"/>
              <w:rPr>
                <w:rFonts w:cs="Arial"/>
                <w:sz w:val="20"/>
                <w:szCs w:val="20"/>
                <w:lang w:val="sr-Latn-CS"/>
              </w:rPr>
            </w:pPr>
          </w:p>
        </w:tc>
        <w:tc>
          <w:tcPr>
            <w:tcW w:w="986" w:type="dxa"/>
            <w:vAlign w:val="center"/>
          </w:tcPr>
          <w:p w14:paraId="77C77203" w14:textId="77777777" w:rsidR="00A349CB" w:rsidRPr="00A349CB" w:rsidRDefault="00A349CB" w:rsidP="00A349CB">
            <w:pPr>
              <w:spacing w:before="0"/>
              <w:jc w:val="right"/>
              <w:rPr>
                <w:rFonts w:cs="Arial"/>
                <w:sz w:val="20"/>
                <w:szCs w:val="20"/>
                <w:lang w:val="sr-Latn-CS"/>
              </w:rPr>
            </w:pPr>
          </w:p>
        </w:tc>
      </w:tr>
      <w:tr w:rsidR="00A349CB" w:rsidRPr="00A349CB" w14:paraId="797EBA8C" w14:textId="77777777" w:rsidTr="00A349CB">
        <w:trPr>
          <w:trHeight w:val="284"/>
        </w:trPr>
        <w:tc>
          <w:tcPr>
            <w:tcW w:w="708" w:type="dxa"/>
            <w:vAlign w:val="center"/>
          </w:tcPr>
          <w:p w14:paraId="4596062A"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777556C" w14:textId="77777777" w:rsidR="00A349CB" w:rsidRPr="00A349CB" w:rsidRDefault="00A349CB" w:rsidP="00A349CB">
            <w:pPr>
              <w:spacing w:before="0"/>
              <w:rPr>
                <w:rFonts w:cs="Arial"/>
                <w:sz w:val="20"/>
                <w:szCs w:val="20"/>
                <w:lang w:val="sr-Latn-CS"/>
              </w:rPr>
            </w:pPr>
            <w:r w:rsidRPr="00A349CB">
              <w:rPr>
                <w:rFonts w:cs="Arial"/>
                <w:sz w:val="20"/>
                <w:szCs w:val="20"/>
                <w:lang w:val="sr-Latn-CS"/>
              </w:rPr>
              <w:t>Сајла за отварање хаубе</w:t>
            </w:r>
          </w:p>
        </w:tc>
        <w:tc>
          <w:tcPr>
            <w:tcW w:w="1559" w:type="dxa"/>
            <w:vAlign w:val="center"/>
          </w:tcPr>
          <w:p w14:paraId="2814D3BF" w14:textId="77777777" w:rsidR="00A349CB" w:rsidRPr="00A349CB" w:rsidRDefault="00A349CB" w:rsidP="00A349CB">
            <w:pPr>
              <w:spacing w:before="0"/>
              <w:rPr>
                <w:rFonts w:cs="Arial"/>
                <w:sz w:val="20"/>
                <w:szCs w:val="20"/>
                <w:lang w:val="sr-Latn-CS"/>
              </w:rPr>
            </w:pPr>
          </w:p>
        </w:tc>
        <w:tc>
          <w:tcPr>
            <w:tcW w:w="1134" w:type="dxa"/>
            <w:vAlign w:val="center"/>
          </w:tcPr>
          <w:p w14:paraId="420C131D"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6446195F"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7048498B" w14:textId="77777777" w:rsidR="00A349CB" w:rsidRPr="00A349CB" w:rsidRDefault="00A349CB" w:rsidP="00A349CB">
            <w:pPr>
              <w:spacing w:before="0"/>
              <w:jc w:val="right"/>
              <w:rPr>
                <w:rFonts w:cs="Arial"/>
                <w:sz w:val="20"/>
                <w:szCs w:val="20"/>
                <w:lang w:val="sr-Latn-CS"/>
              </w:rPr>
            </w:pPr>
          </w:p>
        </w:tc>
        <w:tc>
          <w:tcPr>
            <w:tcW w:w="986" w:type="dxa"/>
            <w:vAlign w:val="center"/>
          </w:tcPr>
          <w:p w14:paraId="203A5940" w14:textId="77777777" w:rsidR="00A349CB" w:rsidRPr="00A349CB" w:rsidRDefault="00A349CB" w:rsidP="00A349CB">
            <w:pPr>
              <w:spacing w:before="0"/>
              <w:jc w:val="right"/>
              <w:rPr>
                <w:rFonts w:cs="Arial"/>
                <w:sz w:val="20"/>
                <w:szCs w:val="20"/>
                <w:lang w:val="sr-Latn-CS"/>
              </w:rPr>
            </w:pPr>
          </w:p>
        </w:tc>
      </w:tr>
      <w:tr w:rsidR="00A349CB" w:rsidRPr="00A349CB" w14:paraId="4D058406" w14:textId="77777777" w:rsidTr="00A349CB">
        <w:trPr>
          <w:trHeight w:val="284"/>
        </w:trPr>
        <w:tc>
          <w:tcPr>
            <w:tcW w:w="708" w:type="dxa"/>
            <w:vAlign w:val="center"/>
          </w:tcPr>
          <w:p w14:paraId="0DC785F2"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3A6A5CC5" w14:textId="77777777" w:rsidR="00A349CB" w:rsidRPr="00A349CB" w:rsidRDefault="00A349CB" w:rsidP="00A349CB">
            <w:pPr>
              <w:spacing w:before="0"/>
              <w:rPr>
                <w:rFonts w:cs="Arial"/>
                <w:sz w:val="20"/>
                <w:szCs w:val="20"/>
                <w:lang w:val="sr-Latn-CS"/>
              </w:rPr>
            </w:pPr>
            <w:r w:rsidRPr="00A349CB">
              <w:rPr>
                <w:rFonts w:cs="Arial"/>
                <w:sz w:val="20"/>
                <w:szCs w:val="20"/>
                <w:lang w:val="sr-Latn-CS"/>
              </w:rPr>
              <w:t>Црево горива</w:t>
            </w:r>
          </w:p>
        </w:tc>
        <w:tc>
          <w:tcPr>
            <w:tcW w:w="1559" w:type="dxa"/>
            <w:vAlign w:val="center"/>
          </w:tcPr>
          <w:p w14:paraId="1D75D2D3" w14:textId="77777777" w:rsidR="00A349CB" w:rsidRPr="00A349CB" w:rsidRDefault="00A349CB" w:rsidP="00A349CB">
            <w:pPr>
              <w:spacing w:before="0"/>
              <w:rPr>
                <w:rFonts w:cs="Arial"/>
                <w:sz w:val="20"/>
                <w:szCs w:val="20"/>
                <w:lang w:val="sr-Latn-CS"/>
              </w:rPr>
            </w:pPr>
          </w:p>
        </w:tc>
        <w:tc>
          <w:tcPr>
            <w:tcW w:w="1134" w:type="dxa"/>
            <w:vAlign w:val="center"/>
          </w:tcPr>
          <w:p w14:paraId="4C25B9A6"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5E4FFCB4"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20</w:t>
            </w:r>
          </w:p>
        </w:tc>
        <w:tc>
          <w:tcPr>
            <w:tcW w:w="1144" w:type="dxa"/>
            <w:vAlign w:val="center"/>
          </w:tcPr>
          <w:p w14:paraId="3D9E78B5" w14:textId="77777777" w:rsidR="00A349CB" w:rsidRPr="00A349CB" w:rsidRDefault="00A349CB" w:rsidP="00A349CB">
            <w:pPr>
              <w:spacing w:before="0"/>
              <w:jc w:val="right"/>
              <w:rPr>
                <w:rFonts w:cs="Arial"/>
                <w:sz w:val="20"/>
                <w:szCs w:val="20"/>
                <w:lang w:val="sr-Latn-CS"/>
              </w:rPr>
            </w:pPr>
          </w:p>
        </w:tc>
        <w:tc>
          <w:tcPr>
            <w:tcW w:w="986" w:type="dxa"/>
            <w:vAlign w:val="center"/>
          </w:tcPr>
          <w:p w14:paraId="03898023" w14:textId="77777777" w:rsidR="00A349CB" w:rsidRPr="00A349CB" w:rsidRDefault="00A349CB" w:rsidP="00A349CB">
            <w:pPr>
              <w:spacing w:before="0"/>
              <w:jc w:val="right"/>
              <w:rPr>
                <w:rFonts w:cs="Arial"/>
                <w:sz w:val="20"/>
                <w:szCs w:val="20"/>
                <w:lang w:val="sr-Latn-CS"/>
              </w:rPr>
            </w:pPr>
          </w:p>
        </w:tc>
      </w:tr>
      <w:tr w:rsidR="00A349CB" w:rsidRPr="00A349CB" w14:paraId="42567361" w14:textId="77777777" w:rsidTr="00A349CB">
        <w:trPr>
          <w:trHeight w:val="284"/>
        </w:trPr>
        <w:tc>
          <w:tcPr>
            <w:tcW w:w="708" w:type="dxa"/>
            <w:vAlign w:val="center"/>
          </w:tcPr>
          <w:p w14:paraId="67A6B4B1"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016ED454" w14:textId="77777777" w:rsidR="00A349CB" w:rsidRPr="00A349CB" w:rsidRDefault="00A349CB" w:rsidP="00A349CB">
            <w:pPr>
              <w:spacing w:before="0"/>
              <w:rPr>
                <w:rFonts w:cs="Arial"/>
                <w:sz w:val="20"/>
                <w:szCs w:val="20"/>
                <w:lang w:val="sr-Latn-CS"/>
              </w:rPr>
            </w:pPr>
            <w:r w:rsidRPr="00A349CB">
              <w:rPr>
                <w:rFonts w:cs="Arial"/>
                <w:sz w:val="20"/>
                <w:szCs w:val="20"/>
                <w:lang w:val="sr-Latn-CS"/>
              </w:rPr>
              <w:t>Сајла са бужиро</w:t>
            </w:r>
            <w:r w:rsidRPr="00A349CB">
              <w:rPr>
                <w:rFonts w:cs="Arial"/>
                <w:sz w:val="20"/>
                <w:szCs w:val="20"/>
                <w:lang w:val="sr-Cyrl-CS"/>
              </w:rPr>
              <w:t xml:space="preserve">м </w:t>
            </w:r>
            <w:r w:rsidRPr="00A349CB">
              <w:rPr>
                <w:rFonts w:cs="Arial"/>
                <w:sz w:val="20"/>
                <w:szCs w:val="20"/>
                <w:lang w:val="sr-Latn-CS"/>
              </w:rPr>
              <w:t>3.врата</w:t>
            </w:r>
          </w:p>
        </w:tc>
        <w:tc>
          <w:tcPr>
            <w:tcW w:w="1559" w:type="dxa"/>
            <w:vAlign w:val="center"/>
          </w:tcPr>
          <w:p w14:paraId="13D44ED2" w14:textId="77777777" w:rsidR="00A349CB" w:rsidRPr="00A349CB" w:rsidRDefault="00A349CB" w:rsidP="00A349CB">
            <w:pPr>
              <w:spacing w:before="0"/>
              <w:rPr>
                <w:rFonts w:cs="Arial"/>
                <w:sz w:val="20"/>
                <w:szCs w:val="20"/>
                <w:lang w:val="sr-Latn-CS"/>
              </w:rPr>
            </w:pPr>
          </w:p>
        </w:tc>
        <w:tc>
          <w:tcPr>
            <w:tcW w:w="1134" w:type="dxa"/>
            <w:vAlign w:val="center"/>
          </w:tcPr>
          <w:p w14:paraId="52E07986"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08A2E79B"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6C9BDFE6" w14:textId="77777777" w:rsidR="00A349CB" w:rsidRPr="00A349CB" w:rsidRDefault="00A349CB" w:rsidP="00A349CB">
            <w:pPr>
              <w:spacing w:before="0"/>
              <w:jc w:val="right"/>
              <w:rPr>
                <w:rFonts w:cs="Arial"/>
                <w:sz w:val="20"/>
                <w:szCs w:val="20"/>
                <w:lang w:val="sr-Latn-CS"/>
              </w:rPr>
            </w:pPr>
          </w:p>
        </w:tc>
        <w:tc>
          <w:tcPr>
            <w:tcW w:w="986" w:type="dxa"/>
            <w:vAlign w:val="center"/>
          </w:tcPr>
          <w:p w14:paraId="32E97C68" w14:textId="77777777" w:rsidR="00A349CB" w:rsidRPr="00A349CB" w:rsidRDefault="00A349CB" w:rsidP="00A349CB">
            <w:pPr>
              <w:spacing w:before="0"/>
              <w:jc w:val="right"/>
              <w:rPr>
                <w:rFonts w:cs="Arial"/>
                <w:sz w:val="20"/>
                <w:szCs w:val="20"/>
                <w:lang w:val="sr-Latn-CS"/>
              </w:rPr>
            </w:pPr>
          </w:p>
        </w:tc>
      </w:tr>
      <w:tr w:rsidR="00A349CB" w:rsidRPr="00A349CB" w14:paraId="6218EDCF" w14:textId="77777777" w:rsidTr="00A349CB">
        <w:trPr>
          <w:trHeight w:val="284"/>
        </w:trPr>
        <w:tc>
          <w:tcPr>
            <w:tcW w:w="708" w:type="dxa"/>
            <w:vAlign w:val="center"/>
          </w:tcPr>
          <w:p w14:paraId="099522AA"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395F7FBE" w14:textId="77777777" w:rsidR="00A349CB" w:rsidRPr="00A349CB" w:rsidRDefault="00A349CB" w:rsidP="00A349CB">
            <w:pPr>
              <w:spacing w:before="0"/>
              <w:rPr>
                <w:rFonts w:cs="Arial"/>
                <w:sz w:val="20"/>
                <w:szCs w:val="20"/>
                <w:lang w:val="sr-Latn-CS"/>
              </w:rPr>
            </w:pPr>
            <w:r w:rsidRPr="00A349CB">
              <w:rPr>
                <w:rFonts w:cs="Arial"/>
                <w:sz w:val="20"/>
                <w:szCs w:val="20"/>
                <w:lang w:val="sr-Latn-CS"/>
              </w:rPr>
              <w:t>Цев за воду</w:t>
            </w:r>
          </w:p>
        </w:tc>
        <w:tc>
          <w:tcPr>
            <w:tcW w:w="1559" w:type="dxa"/>
            <w:vAlign w:val="center"/>
          </w:tcPr>
          <w:p w14:paraId="1FB46767" w14:textId="77777777" w:rsidR="00A349CB" w:rsidRPr="00A349CB" w:rsidRDefault="00A349CB" w:rsidP="00A349CB">
            <w:pPr>
              <w:spacing w:before="0"/>
              <w:rPr>
                <w:rFonts w:cs="Arial"/>
                <w:sz w:val="20"/>
                <w:szCs w:val="20"/>
                <w:lang w:val="sr-Latn-CS"/>
              </w:rPr>
            </w:pPr>
          </w:p>
        </w:tc>
        <w:tc>
          <w:tcPr>
            <w:tcW w:w="1134" w:type="dxa"/>
            <w:vAlign w:val="center"/>
          </w:tcPr>
          <w:p w14:paraId="66EFA9EA"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13566B80"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7566B9C8" w14:textId="77777777" w:rsidR="00A349CB" w:rsidRPr="00A349CB" w:rsidRDefault="00A349CB" w:rsidP="00A349CB">
            <w:pPr>
              <w:spacing w:before="0"/>
              <w:jc w:val="right"/>
              <w:rPr>
                <w:rFonts w:cs="Arial"/>
                <w:sz w:val="20"/>
                <w:szCs w:val="20"/>
                <w:lang w:val="sr-Latn-CS"/>
              </w:rPr>
            </w:pPr>
          </w:p>
        </w:tc>
        <w:tc>
          <w:tcPr>
            <w:tcW w:w="986" w:type="dxa"/>
            <w:vAlign w:val="center"/>
          </w:tcPr>
          <w:p w14:paraId="00F214E9" w14:textId="77777777" w:rsidR="00A349CB" w:rsidRPr="00A349CB" w:rsidRDefault="00A349CB" w:rsidP="00A349CB">
            <w:pPr>
              <w:spacing w:before="0"/>
              <w:jc w:val="right"/>
              <w:rPr>
                <w:rFonts w:cs="Arial"/>
                <w:sz w:val="20"/>
                <w:szCs w:val="20"/>
                <w:lang w:val="sr-Latn-CS"/>
              </w:rPr>
            </w:pPr>
          </w:p>
        </w:tc>
      </w:tr>
      <w:tr w:rsidR="00A349CB" w:rsidRPr="00A349CB" w14:paraId="751187D3" w14:textId="77777777" w:rsidTr="00A349CB">
        <w:trPr>
          <w:trHeight w:val="284"/>
        </w:trPr>
        <w:tc>
          <w:tcPr>
            <w:tcW w:w="708" w:type="dxa"/>
            <w:vAlign w:val="center"/>
          </w:tcPr>
          <w:p w14:paraId="7167FCC2"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3D588C9F" w14:textId="77777777" w:rsidR="00A349CB" w:rsidRPr="00A349CB" w:rsidRDefault="00A349CB" w:rsidP="00A349CB">
            <w:pPr>
              <w:spacing w:before="0"/>
              <w:rPr>
                <w:rFonts w:cs="Arial"/>
                <w:sz w:val="20"/>
                <w:szCs w:val="20"/>
                <w:lang w:val="sr-Latn-CS"/>
              </w:rPr>
            </w:pPr>
            <w:r w:rsidRPr="00A349CB">
              <w:rPr>
                <w:rFonts w:cs="Arial"/>
                <w:sz w:val="20"/>
                <w:szCs w:val="20"/>
                <w:lang w:val="sr-Latn-CS"/>
              </w:rPr>
              <w:t>Шелна ауспуха</w:t>
            </w:r>
          </w:p>
        </w:tc>
        <w:tc>
          <w:tcPr>
            <w:tcW w:w="1559" w:type="dxa"/>
            <w:vAlign w:val="center"/>
          </w:tcPr>
          <w:p w14:paraId="09178A34" w14:textId="77777777" w:rsidR="00A349CB" w:rsidRPr="00A349CB" w:rsidRDefault="00A349CB" w:rsidP="00A349CB">
            <w:pPr>
              <w:spacing w:before="0"/>
              <w:rPr>
                <w:rFonts w:cs="Arial"/>
                <w:sz w:val="20"/>
                <w:szCs w:val="20"/>
                <w:lang w:val="sr-Latn-CS"/>
              </w:rPr>
            </w:pPr>
          </w:p>
        </w:tc>
        <w:tc>
          <w:tcPr>
            <w:tcW w:w="1134" w:type="dxa"/>
            <w:vAlign w:val="center"/>
          </w:tcPr>
          <w:p w14:paraId="671DA995"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77FF97E9"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100</w:t>
            </w:r>
          </w:p>
        </w:tc>
        <w:tc>
          <w:tcPr>
            <w:tcW w:w="1144" w:type="dxa"/>
            <w:vAlign w:val="center"/>
          </w:tcPr>
          <w:p w14:paraId="2373BD3B" w14:textId="77777777" w:rsidR="00A349CB" w:rsidRPr="00A349CB" w:rsidRDefault="00A349CB" w:rsidP="00A349CB">
            <w:pPr>
              <w:spacing w:before="0"/>
              <w:jc w:val="right"/>
              <w:rPr>
                <w:rFonts w:cs="Arial"/>
                <w:sz w:val="20"/>
                <w:szCs w:val="20"/>
                <w:lang w:val="sr-Latn-CS"/>
              </w:rPr>
            </w:pPr>
          </w:p>
        </w:tc>
        <w:tc>
          <w:tcPr>
            <w:tcW w:w="986" w:type="dxa"/>
            <w:vAlign w:val="center"/>
          </w:tcPr>
          <w:p w14:paraId="2A2F5661" w14:textId="77777777" w:rsidR="00A349CB" w:rsidRPr="00A349CB" w:rsidRDefault="00A349CB" w:rsidP="00A349CB">
            <w:pPr>
              <w:spacing w:before="0"/>
              <w:jc w:val="right"/>
              <w:rPr>
                <w:rFonts w:cs="Arial"/>
                <w:sz w:val="20"/>
                <w:szCs w:val="20"/>
                <w:lang w:val="sr-Latn-CS"/>
              </w:rPr>
            </w:pPr>
          </w:p>
        </w:tc>
      </w:tr>
      <w:tr w:rsidR="00A349CB" w:rsidRPr="00A349CB" w14:paraId="42CB1029" w14:textId="77777777" w:rsidTr="00A349CB">
        <w:trPr>
          <w:trHeight w:val="284"/>
        </w:trPr>
        <w:tc>
          <w:tcPr>
            <w:tcW w:w="708" w:type="dxa"/>
            <w:vAlign w:val="center"/>
          </w:tcPr>
          <w:p w14:paraId="3C949985"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BD26480" w14:textId="77777777" w:rsidR="00A349CB" w:rsidRPr="00A349CB" w:rsidRDefault="00A349CB" w:rsidP="00A349CB">
            <w:pPr>
              <w:spacing w:before="0"/>
              <w:rPr>
                <w:rFonts w:cs="Arial"/>
                <w:sz w:val="20"/>
                <w:szCs w:val="20"/>
                <w:lang w:val="sr-Latn-CS"/>
              </w:rPr>
            </w:pPr>
            <w:r w:rsidRPr="00A349CB">
              <w:rPr>
                <w:rFonts w:cs="Arial"/>
                <w:sz w:val="20"/>
                <w:szCs w:val="20"/>
                <w:lang w:val="sr-Latn-CS"/>
              </w:rPr>
              <w:t>Дихтунг ауспуха</w:t>
            </w:r>
          </w:p>
        </w:tc>
        <w:tc>
          <w:tcPr>
            <w:tcW w:w="1559" w:type="dxa"/>
            <w:vAlign w:val="center"/>
          </w:tcPr>
          <w:p w14:paraId="41664C88" w14:textId="77777777" w:rsidR="00A349CB" w:rsidRPr="00A349CB" w:rsidRDefault="00A349CB" w:rsidP="00A349CB">
            <w:pPr>
              <w:spacing w:before="0"/>
              <w:rPr>
                <w:rFonts w:cs="Arial"/>
                <w:sz w:val="20"/>
                <w:szCs w:val="20"/>
                <w:lang w:val="sr-Latn-CS"/>
              </w:rPr>
            </w:pPr>
          </w:p>
        </w:tc>
        <w:tc>
          <w:tcPr>
            <w:tcW w:w="1134" w:type="dxa"/>
            <w:vAlign w:val="center"/>
          </w:tcPr>
          <w:p w14:paraId="0C92C292"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753F0140"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100</w:t>
            </w:r>
          </w:p>
        </w:tc>
        <w:tc>
          <w:tcPr>
            <w:tcW w:w="1144" w:type="dxa"/>
            <w:vAlign w:val="center"/>
          </w:tcPr>
          <w:p w14:paraId="0D1FE685" w14:textId="77777777" w:rsidR="00A349CB" w:rsidRPr="00A349CB" w:rsidRDefault="00A349CB" w:rsidP="00A349CB">
            <w:pPr>
              <w:spacing w:before="0"/>
              <w:jc w:val="right"/>
              <w:rPr>
                <w:rFonts w:cs="Arial"/>
                <w:sz w:val="20"/>
                <w:szCs w:val="20"/>
                <w:lang w:val="sr-Latn-CS"/>
              </w:rPr>
            </w:pPr>
          </w:p>
        </w:tc>
        <w:tc>
          <w:tcPr>
            <w:tcW w:w="986" w:type="dxa"/>
            <w:vAlign w:val="center"/>
          </w:tcPr>
          <w:p w14:paraId="1BDB2FF2" w14:textId="77777777" w:rsidR="00A349CB" w:rsidRPr="00A349CB" w:rsidRDefault="00A349CB" w:rsidP="00A349CB">
            <w:pPr>
              <w:spacing w:before="0"/>
              <w:jc w:val="right"/>
              <w:rPr>
                <w:rFonts w:cs="Arial"/>
                <w:sz w:val="20"/>
                <w:szCs w:val="20"/>
                <w:lang w:val="sr-Latn-CS"/>
              </w:rPr>
            </w:pPr>
          </w:p>
        </w:tc>
      </w:tr>
      <w:tr w:rsidR="00A349CB" w:rsidRPr="00A349CB" w14:paraId="7E890E76" w14:textId="77777777" w:rsidTr="00A349CB">
        <w:trPr>
          <w:trHeight w:val="284"/>
        </w:trPr>
        <w:tc>
          <w:tcPr>
            <w:tcW w:w="708" w:type="dxa"/>
            <w:vAlign w:val="center"/>
          </w:tcPr>
          <w:p w14:paraId="0337C60C"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0DB562F9" w14:textId="77777777" w:rsidR="00A349CB" w:rsidRPr="00A349CB" w:rsidRDefault="00A349CB" w:rsidP="00A349CB">
            <w:pPr>
              <w:spacing w:before="0"/>
              <w:rPr>
                <w:rFonts w:cs="Arial"/>
                <w:sz w:val="20"/>
                <w:szCs w:val="20"/>
                <w:lang w:val="sr-Latn-CS"/>
              </w:rPr>
            </w:pPr>
            <w:r w:rsidRPr="00A349CB">
              <w:rPr>
                <w:rFonts w:cs="Arial"/>
                <w:sz w:val="20"/>
                <w:szCs w:val="20"/>
                <w:lang w:val="sr-Latn-CS"/>
              </w:rPr>
              <w:t>Фелна точка</w:t>
            </w:r>
          </w:p>
        </w:tc>
        <w:tc>
          <w:tcPr>
            <w:tcW w:w="1559" w:type="dxa"/>
            <w:vAlign w:val="center"/>
          </w:tcPr>
          <w:p w14:paraId="02A2AF2C" w14:textId="77777777" w:rsidR="00A349CB" w:rsidRPr="00A349CB" w:rsidRDefault="00A349CB" w:rsidP="00A349CB">
            <w:pPr>
              <w:spacing w:before="0"/>
              <w:rPr>
                <w:rFonts w:cs="Arial"/>
                <w:sz w:val="20"/>
                <w:szCs w:val="20"/>
                <w:lang w:val="sr-Latn-CS"/>
              </w:rPr>
            </w:pPr>
          </w:p>
        </w:tc>
        <w:tc>
          <w:tcPr>
            <w:tcW w:w="1134" w:type="dxa"/>
            <w:vAlign w:val="center"/>
          </w:tcPr>
          <w:p w14:paraId="3626E4C1"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0D229BAE"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2</w:t>
            </w:r>
          </w:p>
        </w:tc>
        <w:tc>
          <w:tcPr>
            <w:tcW w:w="1144" w:type="dxa"/>
            <w:vAlign w:val="center"/>
          </w:tcPr>
          <w:p w14:paraId="03BB2B58" w14:textId="77777777" w:rsidR="00A349CB" w:rsidRPr="00A349CB" w:rsidRDefault="00A349CB" w:rsidP="00A349CB">
            <w:pPr>
              <w:spacing w:before="0"/>
              <w:jc w:val="right"/>
              <w:rPr>
                <w:rFonts w:cs="Arial"/>
                <w:sz w:val="20"/>
                <w:szCs w:val="20"/>
                <w:lang w:val="sr-Latn-CS"/>
              </w:rPr>
            </w:pPr>
          </w:p>
        </w:tc>
        <w:tc>
          <w:tcPr>
            <w:tcW w:w="986" w:type="dxa"/>
            <w:vAlign w:val="center"/>
          </w:tcPr>
          <w:p w14:paraId="3E7A8D3C" w14:textId="77777777" w:rsidR="00A349CB" w:rsidRPr="00A349CB" w:rsidRDefault="00A349CB" w:rsidP="00A349CB">
            <w:pPr>
              <w:spacing w:before="0"/>
              <w:jc w:val="right"/>
              <w:rPr>
                <w:rFonts w:cs="Arial"/>
                <w:sz w:val="20"/>
                <w:szCs w:val="20"/>
                <w:lang w:val="sr-Latn-CS"/>
              </w:rPr>
            </w:pPr>
          </w:p>
        </w:tc>
      </w:tr>
      <w:tr w:rsidR="00A349CB" w:rsidRPr="00A349CB" w14:paraId="35889561" w14:textId="77777777" w:rsidTr="00A349CB">
        <w:trPr>
          <w:trHeight w:val="284"/>
        </w:trPr>
        <w:tc>
          <w:tcPr>
            <w:tcW w:w="708" w:type="dxa"/>
            <w:vAlign w:val="center"/>
          </w:tcPr>
          <w:p w14:paraId="6AFCB2A3"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B5DF519" w14:textId="77777777" w:rsidR="00A349CB" w:rsidRPr="00A349CB" w:rsidRDefault="00A349CB" w:rsidP="00A349CB">
            <w:pPr>
              <w:spacing w:before="0"/>
              <w:rPr>
                <w:rFonts w:cs="Arial"/>
                <w:sz w:val="20"/>
                <w:szCs w:val="20"/>
                <w:lang w:val="sr-Latn-CS"/>
              </w:rPr>
            </w:pPr>
            <w:r w:rsidRPr="00A349CB">
              <w:rPr>
                <w:rFonts w:cs="Arial"/>
                <w:sz w:val="20"/>
                <w:szCs w:val="20"/>
                <w:lang w:val="sr-Latn-CS"/>
              </w:rPr>
              <w:t>Гумени носац ауспуха</w:t>
            </w:r>
          </w:p>
        </w:tc>
        <w:tc>
          <w:tcPr>
            <w:tcW w:w="1559" w:type="dxa"/>
            <w:vAlign w:val="center"/>
          </w:tcPr>
          <w:p w14:paraId="5E90B0D9" w14:textId="77777777" w:rsidR="00A349CB" w:rsidRPr="00A349CB" w:rsidRDefault="00A349CB" w:rsidP="00A349CB">
            <w:pPr>
              <w:spacing w:before="0"/>
              <w:rPr>
                <w:rFonts w:cs="Arial"/>
                <w:sz w:val="20"/>
                <w:szCs w:val="20"/>
                <w:lang w:val="sr-Latn-CS"/>
              </w:rPr>
            </w:pPr>
          </w:p>
        </w:tc>
        <w:tc>
          <w:tcPr>
            <w:tcW w:w="1134" w:type="dxa"/>
            <w:vAlign w:val="center"/>
          </w:tcPr>
          <w:p w14:paraId="6FDD5CE8"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1A421596"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100</w:t>
            </w:r>
          </w:p>
        </w:tc>
        <w:tc>
          <w:tcPr>
            <w:tcW w:w="1144" w:type="dxa"/>
            <w:vAlign w:val="center"/>
          </w:tcPr>
          <w:p w14:paraId="7442E525" w14:textId="77777777" w:rsidR="00A349CB" w:rsidRPr="00A349CB" w:rsidRDefault="00A349CB" w:rsidP="00A349CB">
            <w:pPr>
              <w:spacing w:before="0"/>
              <w:jc w:val="right"/>
              <w:rPr>
                <w:rFonts w:cs="Arial"/>
                <w:sz w:val="20"/>
                <w:szCs w:val="20"/>
                <w:lang w:val="sr-Latn-CS"/>
              </w:rPr>
            </w:pPr>
          </w:p>
        </w:tc>
        <w:tc>
          <w:tcPr>
            <w:tcW w:w="986" w:type="dxa"/>
            <w:vAlign w:val="center"/>
          </w:tcPr>
          <w:p w14:paraId="455DAB7C" w14:textId="77777777" w:rsidR="00A349CB" w:rsidRPr="00A349CB" w:rsidRDefault="00A349CB" w:rsidP="00A349CB">
            <w:pPr>
              <w:spacing w:before="0"/>
              <w:jc w:val="right"/>
              <w:rPr>
                <w:rFonts w:cs="Arial"/>
                <w:sz w:val="20"/>
                <w:szCs w:val="20"/>
                <w:lang w:val="sr-Latn-CS"/>
              </w:rPr>
            </w:pPr>
          </w:p>
        </w:tc>
      </w:tr>
      <w:tr w:rsidR="00A349CB" w:rsidRPr="00A349CB" w14:paraId="29249C2C" w14:textId="77777777" w:rsidTr="00A349CB">
        <w:trPr>
          <w:trHeight w:val="284"/>
        </w:trPr>
        <w:tc>
          <w:tcPr>
            <w:tcW w:w="708" w:type="dxa"/>
            <w:vAlign w:val="center"/>
          </w:tcPr>
          <w:p w14:paraId="53D78234"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0DAAE82D" w14:textId="77777777" w:rsidR="00A349CB" w:rsidRPr="00A349CB" w:rsidRDefault="00A349CB" w:rsidP="00A349CB">
            <w:pPr>
              <w:spacing w:before="0"/>
              <w:rPr>
                <w:rFonts w:cs="Arial"/>
                <w:sz w:val="20"/>
                <w:szCs w:val="20"/>
                <w:lang w:val="sr-Latn-CS"/>
              </w:rPr>
            </w:pPr>
            <w:r w:rsidRPr="00A349CB">
              <w:rPr>
                <w:rFonts w:cs="Arial"/>
                <w:sz w:val="20"/>
                <w:szCs w:val="20"/>
                <w:lang w:val="sr-Latn-CS"/>
              </w:rPr>
              <w:t>Спољно огледало</w:t>
            </w:r>
          </w:p>
        </w:tc>
        <w:tc>
          <w:tcPr>
            <w:tcW w:w="1559" w:type="dxa"/>
            <w:vAlign w:val="center"/>
          </w:tcPr>
          <w:p w14:paraId="7099AD4F" w14:textId="77777777" w:rsidR="00A349CB" w:rsidRPr="00A349CB" w:rsidRDefault="00A349CB" w:rsidP="00A349CB">
            <w:pPr>
              <w:spacing w:before="0"/>
              <w:rPr>
                <w:rFonts w:cs="Arial"/>
                <w:sz w:val="20"/>
                <w:szCs w:val="20"/>
                <w:lang w:val="sr-Latn-CS"/>
              </w:rPr>
            </w:pPr>
          </w:p>
        </w:tc>
        <w:tc>
          <w:tcPr>
            <w:tcW w:w="1134" w:type="dxa"/>
            <w:vAlign w:val="center"/>
          </w:tcPr>
          <w:p w14:paraId="529A9AEC"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103626E1"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087E42BC" w14:textId="77777777" w:rsidR="00A349CB" w:rsidRPr="00A349CB" w:rsidRDefault="00A349CB" w:rsidP="00A349CB">
            <w:pPr>
              <w:spacing w:before="0"/>
              <w:jc w:val="right"/>
              <w:rPr>
                <w:rFonts w:cs="Arial"/>
                <w:sz w:val="20"/>
                <w:szCs w:val="20"/>
                <w:lang w:val="sr-Latn-CS"/>
              </w:rPr>
            </w:pPr>
          </w:p>
        </w:tc>
        <w:tc>
          <w:tcPr>
            <w:tcW w:w="986" w:type="dxa"/>
            <w:vAlign w:val="center"/>
          </w:tcPr>
          <w:p w14:paraId="6ED2D43A" w14:textId="77777777" w:rsidR="00A349CB" w:rsidRPr="00A349CB" w:rsidRDefault="00A349CB" w:rsidP="00A349CB">
            <w:pPr>
              <w:spacing w:before="0"/>
              <w:jc w:val="right"/>
              <w:rPr>
                <w:rFonts w:cs="Arial"/>
                <w:sz w:val="20"/>
                <w:szCs w:val="20"/>
                <w:lang w:val="sr-Latn-CS"/>
              </w:rPr>
            </w:pPr>
          </w:p>
        </w:tc>
      </w:tr>
      <w:tr w:rsidR="00A349CB" w:rsidRPr="00A349CB" w14:paraId="75A5A50F" w14:textId="77777777" w:rsidTr="00A349CB">
        <w:trPr>
          <w:trHeight w:val="284"/>
        </w:trPr>
        <w:tc>
          <w:tcPr>
            <w:tcW w:w="708" w:type="dxa"/>
            <w:vAlign w:val="center"/>
          </w:tcPr>
          <w:p w14:paraId="7C881B6C"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0C90FD77" w14:textId="77777777" w:rsidR="00A349CB" w:rsidRPr="00A349CB" w:rsidRDefault="00A349CB" w:rsidP="00A349CB">
            <w:pPr>
              <w:spacing w:before="0"/>
              <w:rPr>
                <w:rFonts w:cs="Arial"/>
                <w:sz w:val="20"/>
                <w:szCs w:val="20"/>
                <w:lang w:val="sr-Latn-CS"/>
              </w:rPr>
            </w:pPr>
            <w:r w:rsidRPr="00A349CB">
              <w:rPr>
                <w:rFonts w:cs="Arial"/>
                <w:sz w:val="20"/>
                <w:szCs w:val="20"/>
                <w:lang w:val="sr-Latn-CS"/>
              </w:rPr>
              <w:t>Бризгаљке</w:t>
            </w:r>
          </w:p>
        </w:tc>
        <w:tc>
          <w:tcPr>
            <w:tcW w:w="1559" w:type="dxa"/>
            <w:vAlign w:val="center"/>
          </w:tcPr>
          <w:p w14:paraId="31588231" w14:textId="77777777" w:rsidR="00A349CB" w:rsidRPr="00A349CB" w:rsidRDefault="00A349CB" w:rsidP="00A349CB">
            <w:pPr>
              <w:spacing w:before="0"/>
              <w:rPr>
                <w:rFonts w:cs="Arial"/>
                <w:sz w:val="20"/>
                <w:szCs w:val="20"/>
                <w:lang w:val="sr-Latn-CS"/>
              </w:rPr>
            </w:pPr>
          </w:p>
        </w:tc>
        <w:tc>
          <w:tcPr>
            <w:tcW w:w="1134" w:type="dxa"/>
            <w:vAlign w:val="center"/>
          </w:tcPr>
          <w:p w14:paraId="2B8761FA"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03C674F0"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20</w:t>
            </w:r>
          </w:p>
        </w:tc>
        <w:tc>
          <w:tcPr>
            <w:tcW w:w="1144" w:type="dxa"/>
            <w:vAlign w:val="center"/>
          </w:tcPr>
          <w:p w14:paraId="6F80C8BE" w14:textId="77777777" w:rsidR="00A349CB" w:rsidRPr="00A349CB" w:rsidRDefault="00A349CB" w:rsidP="00A349CB">
            <w:pPr>
              <w:spacing w:before="0"/>
              <w:jc w:val="right"/>
              <w:rPr>
                <w:rFonts w:cs="Arial"/>
                <w:sz w:val="20"/>
                <w:szCs w:val="20"/>
                <w:lang w:val="sr-Latn-CS"/>
              </w:rPr>
            </w:pPr>
          </w:p>
        </w:tc>
        <w:tc>
          <w:tcPr>
            <w:tcW w:w="986" w:type="dxa"/>
            <w:vAlign w:val="center"/>
          </w:tcPr>
          <w:p w14:paraId="3AA20BA6" w14:textId="77777777" w:rsidR="00A349CB" w:rsidRPr="00A349CB" w:rsidRDefault="00A349CB" w:rsidP="00A349CB">
            <w:pPr>
              <w:spacing w:before="0"/>
              <w:jc w:val="right"/>
              <w:rPr>
                <w:rFonts w:cs="Arial"/>
                <w:sz w:val="20"/>
                <w:szCs w:val="20"/>
                <w:lang w:val="sr-Latn-CS"/>
              </w:rPr>
            </w:pPr>
          </w:p>
        </w:tc>
      </w:tr>
      <w:tr w:rsidR="00A349CB" w:rsidRPr="00A349CB" w14:paraId="4DDB2F8E" w14:textId="77777777" w:rsidTr="00A349CB">
        <w:trPr>
          <w:trHeight w:val="284"/>
        </w:trPr>
        <w:tc>
          <w:tcPr>
            <w:tcW w:w="708" w:type="dxa"/>
            <w:vAlign w:val="center"/>
          </w:tcPr>
          <w:p w14:paraId="6EBA34C5"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8876160" w14:textId="77777777" w:rsidR="00A349CB" w:rsidRPr="00A349CB" w:rsidRDefault="00A349CB" w:rsidP="00A349CB">
            <w:pPr>
              <w:spacing w:before="0"/>
              <w:rPr>
                <w:rFonts w:cs="Arial"/>
                <w:sz w:val="20"/>
                <w:szCs w:val="20"/>
                <w:lang w:val="sr-Latn-CS"/>
              </w:rPr>
            </w:pPr>
            <w:r w:rsidRPr="00A349CB">
              <w:rPr>
                <w:rFonts w:cs="Arial"/>
                <w:sz w:val="20"/>
                <w:szCs w:val="20"/>
                <w:lang w:val="sr-Latn-CS"/>
              </w:rPr>
              <w:t>Хидро подизаци</w:t>
            </w:r>
          </w:p>
        </w:tc>
        <w:tc>
          <w:tcPr>
            <w:tcW w:w="1559" w:type="dxa"/>
            <w:vAlign w:val="center"/>
          </w:tcPr>
          <w:p w14:paraId="7CAF8ACB" w14:textId="77777777" w:rsidR="00A349CB" w:rsidRPr="00A349CB" w:rsidRDefault="00A349CB" w:rsidP="00A349CB">
            <w:pPr>
              <w:spacing w:before="0"/>
              <w:rPr>
                <w:rFonts w:cs="Arial"/>
                <w:sz w:val="20"/>
                <w:szCs w:val="20"/>
                <w:lang w:val="sr-Latn-CS"/>
              </w:rPr>
            </w:pPr>
          </w:p>
        </w:tc>
        <w:tc>
          <w:tcPr>
            <w:tcW w:w="1134" w:type="dxa"/>
            <w:vAlign w:val="center"/>
          </w:tcPr>
          <w:p w14:paraId="756C95B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гар.</w:t>
            </w:r>
          </w:p>
        </w:tc>
        <w:tc>
          <w:tcPr>
            <w:tcW w:w="1981" w:type="dxa"/>
            <w:vAlign w:val="center"/>
          </w:tcPr>
          <w:p w14:paraId="61B96793"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w:t>
            </w:r>
          </w:p>
        </w:tc>
        <w:tc>
          <w:tcPr>
            <w:tcW w:w="1144" w:type="dxa"/>
            <w:vAlign w:val="center"/>
          </w:tcPr>
          <w:p w14:paraId="20C74C3E" w14:textId="77777777" w:rsidR="00A349CB" w:rsidRPr="00A349CB" w:rsidRDefault="00A349CB" w:rsidP="00A349CB">
            <w:pPr>
              <w:spacing w:before="0"/>
              <w:jc w:val="right"/>
              <w:rPr>
                <w:rFonts w:cs="Arial"/>
                <w:sz w:val="20"/>
                <w:szCs w:val="20"/>
                <w:lang w:val="sr-Latn-CS"/>
              </w:rPr>
            </w:pPr>
          </w:p>
        </w:tc>
        <w:tc>
          <w:tcPr>
            <w:tcW w:w="986" w:type="dxa"/>
            <w:vAlign w:val="center"/>
          </w:tcPr>
          <w:p w14:paraId="18C4B833" w14:textId="77777777" w:rsidR="00A349CB" w:rsidRPr="00A349CB" w:rsidRDefault="00A349CB" w:rsidP="00A349CB">
            <w:pPr>
              <w:spacing w:before="0"/>
              <w:jc w:val="right"/>
              <w:rPr>
                <w:rFonts w:cs="Arial"/>
                <w:sz w:val="20"/>
                <w:szCs w:val="20"/>
                <w:lang w:val="sr-Latn-CS"/>
              </w:rPr>
            </w:pPr>
          </w:p>
        </w:tc>
      </w:tr>
      <w:tr w:rsidR="00A349CB" w:rsidRPr="00A349CB" w14:paraId="5AF6AD2C" w14:textId="77777777" w:rsidTr="00A349CB">
        <w:trPr>
          <w:trHeight w:val="284"/>
        </w:trPr>
        <w:tc>
          <w:tcPr>
            <w:tcW w:w="708" w:type="dxa"/>
            <w:vAlign w:val="center"/>
          </w:tcPr>
          <w:p w14:paraId="6CBC28CF"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09767F52" w14:textId="77777777" w:rsidR="00A349CB" w:rsidRPr="00A349CB" w:rsidRDefault="00A349CB" w:rsidP="00A349CB">
            <w:pPr>
              <w:spacing w:before="0"/>
              <w:rPr>
                <w:rFonts w:cs="Arial"/>
                <w:sz w:val="20"/>
                <w:szCs w:val="20"/>
                <w:lang w:val="sr-Latn-CS"/>
              </w:rPr>
            </w:pPr>
            <w:r w:rsidRPr="00A349CB">
              <w:rPr>
                <w:rFonts w:cs="Arial"/>
                <w:sz w:val="20"/>
                <w:szCs w:val="20"/>
                <w:lang w:val="sr-Latn-CS"/>
              </w:rPr>
              <w:t>Хидро затеза</w:t>
            </w:r>
            <w:r w:rsidRPr="00A349CB">
              <w:rPr>
                <w:rFonts w:cs="Arial"/>
                <w:sz w:val="20"/>
                <w:szCs w:val="20"/>
                <w:lang w:val="sr-Cyrl-CS"/>
              </w:rPr>
              <w:t>ч</w:t>
            </w:r>
            <w:r w:rsidRPr="00A349CB">
              <w:rPr>
                <w:rFonts w:cs="Arial"/>
                <w:sz w:val="20"/>
                <w:szCs w:val="20"/>
                <w:lang w:val="sr-Latn-CS"/>
              </w:rPr>
              <w:t xml:space="preserve"> ланца</w:t>
            </w:r>
          </w:p>
        </w:tc>
        <w:tc>
          <w:tcPr>
            <w:tcW w:w="1559" w:type="dxa"/>
            <w:vAlign w:val="center"/>
          </w:tcPr>
          <w:p w14:paraId="21FF127B" w14:textId="77777777" w:rsidR="00A349CB" w:rsidRPr="00A349CB" w:rsidRDefault="00A349CB" w:rsidP="00A349CB">
            <w:pPr>
              <w:spacing w:before="0"/>
              <w:rPr>
                <w:rFonts w:cs="Arial"/>
                <w:sz w:val="20"/>
                <w:szCs w:val="20"/>
                <w:lang w:val="sr-Latn-CS"/>
              </w:rPr>
            </w:pPr>
          </w:p>
        </w:tc>
        <w:tc>
          <w:tcPr>
            <w:tcW w:w="1134" w:type="dxa"/>
            <w:vAlign w:val="center"/>
          </w:tcPr>
          <w:p w14:paraId="5174BA2C" w14:textId="77777777" w:rsidR="00A349CB" w:rsidRPr="00A349CB" w:rsidRDefault="00A349CB" w:rsidP="00A349CB">
            <w:pPr>
              <w:spacing w:before="0"/>
              <w:jc w:val="center"/>
              <w:rPr>
                <w:rFonts w:cs="Arial"/>
                <w:sz w:val="20"/>
                <w:szCs w:val="20"/>
                <w:lang w:val="sr-Latn-CS"/>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0616FA63"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5</w:t>
            </w:r>
          </w:p>
        </w:tc>
        <w:tc>
          <w:tcPr>
            <w:tcW w:w="1144" w:type="dxa"/>
            <w:vAlign w:val="center"/>
          </w:tcPr>
          <w:p w14:paraId="3A90579F" w14:textId="77777777" w:rsidR="00A349CB" w:rsidRPr="00A349CB" w:rsidRDefault="00A349CB" w:rsidP="00A349CB">
            <w:pPr>
              <w:spacing w:before="0"/>
              <w:jc w:val="right"/>
              <w:rPr>
                <w:rFonts w:cs="Arial"/>
                <w:sz w:val="20"/>
                <w:szCs w:val="20"/>
                <w:lang w:val="sr-Latn-CS"/>
              </w:rPr>
            </w:pPr>
          </w:p>
        </w:tc>
        <w:tc>
          <w:tcPr>
            <w:tcW w:w="986" w:type="dxa"/>
            <w:vAlign w:val="center"/>
          </w:tcPr>
          <w:p w14:paraId="4E7E3651" w14:textId="77777777" w:rsidR="00A349CB" w:rsidRPr="00A349CB" w:rsidRDefault="00A349CB" w:rsidP="00A349CB">
            <w:pPr>
              <w:spacing w:before="0"/>
              <w:jc w:val="right"/>
              <w:rPr>
                <w:rFonts w:cs="Arial"/>
                <w:sz w:val="20"/>
                <w:szCs w:val="20"/>
                <w:lang w:val="sr-Latn-CS"/>
              </w:rPr>
            </w:pPr>
          </w:p>
        </w:tc>
      </w:tr>
      <w:tr w:rsidR="00A349CB" w:rsidRPr="00A349CB" w14:paraId="32232B3E" w14:textId="77777777" w:rsidTr="00A349CB">
        <w:trPr>
          <w:trHeight w:val="284"/>
        </w:trPr>
        <w:tc>
          <w:tcPr>
            <w:tcW w:w="708" w:type="dxa"/>
            <w:vAlign w:val="center"/>
          </w:tcPr>
          <w:p w14:paraId="445E5277"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18E8521" w14:textId="77777777" w:rsidR="00A349CB" w:rsidRPr="00A349CB" w:rsidRDefault="00A349CB" w:rsidP="00A349CB">
            <w:pPr>
              <w:spacing w:before="0"/>
              <w:rPr>
                <w:rFonts w:cs="Arial"/>
                <w:sz w:val="20"/>
                <w:szCs w:val="20"/>
                <w:lang w:val="sr-Latn-CS"/>
              </w:rPr>
            </w:pPr>
            <w:r w:rsidRPr="00A349CB">
              <w:rPr>
                <w:rFonts w:cs="Arial"/>
                <w:sz w:val="20"/>
                <w:szCs w:val="20"/>
                <w:lang w:val="sr-Latn-CS"/>
              </w:rPr>
              <w:t>Ланац и лан</w:t>
            </w:r>
            <w:r w:rsidRPr="00A349CB">
              <w:rPr>
                <w:rFonts w:cs="Arial"/>
                <w:sz w:val="20"/>
                <w:szCs w:val="20"/>
                <w:lang w:val="sr-Cyrl-CS"/>
              </w:rPr>
              <w:t>ч</w:t>
            </w:r>
            <w:r w:rsidRPr="00A349CB">
              <w:rPr>
                <w:rFonts w:cs="Arial"/>
                <w:sz w:val="20"/>
                <w:szCs w:val="20"/>
                <w:lang w:val="sr-Latn-CS"/>
              </w:rPr>
              <w:t>аници E</w:t>
            </w:r>
            <w:r w:rsidRPr="00A349CB">
              <w:rPr>
                <w:rFonts w:cs="Arial"/>
                <w:sz w:val="20"/>
                <w:szCs w:val="20"/>
                <w:lang w:val="sr-Cyrl-CS"/>
              </w:rPr>
              <w:t xml:space="preserve">URO </w:t>
            </w:r>
            <w:r w:rsidRPr="00A349CB">
              <w:rPr>
                <w:rFonts w:cs="Arial"/>
                <w:sz w:val="20"/>
                <w:szCs w:val="20"/>
                <w:lang w:val="sr-Latn-CS"/>
              </w:rPr>
              <w:t>4</w:t>
            </w:r>
          </w:p>
        </w:tc>
        <w:tc>
          <w:tcPr>
            <w:tcW w:w="1559" w:type="dxa"/>
            <w:vAlign w:val="center"/>
          </w:tcPr>
          <w:p w14:paraId="03964465" w14:textId="77777777" w:rsidR="00A349CB" w:rsidRPr="00A349CB" w:rsidRDefault="00A349CB" w:rsidP="00A349CB">
            <w:pPr>
              <w:spacing w:before="0"/>
              <w:rPr>
                <w:rFonts w:cs="Arial"/>
                <w:sz w:val="20"/>
                <w:szCs w:val="20"/>
                <w:lang w:val="sr-Latn-CS"/>
              </w:rPr>
            </w:pPr>
          </w:p>
        </w:tc>
        <w:tc>
          <w:tcPr>
            <w:tcW w:w="1134" w:type="dxa"/>
            <w:vAlign w:val="center"/>
          </w:tcPr>
          <w:p w14:paraId="36CA7E7B"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гар.</w:t>
            </w:r>
          </w:p>
        </w:tc>
        <w:tc>
          <w:tcPr>
            <w:tcW w:w="1981" w:type="dxa"/>
            <w:vAlign w:val="center"/>
          </w:tcPr>
          <w:p w14:paraId="1162F979"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5</w:t>
            </w:r>
          </w:p>
        </w:tc>
        <w:tc>
          <w:tcPr>
            <w:tcW w:w="1144" w:type="dxa"/>
            <w:vAlign w:val="center"/>
          </w:tcPr>
          <w:p w14:paraId="1D0940B2" w14:textId="77777777" w:rsidR="00A349CB" w:rsidRPr="00A349CB" w:rsidRDefault="00A349CB" w:rsidP="00A349CB">
            <w:pPr>
              <w:spacing w:before="0"/>
              <w:jc w:val="right"/>
              <w:rPr>
                <w:rFonts w:cs="Arial"/>
                <w:sz w:val="20"/>
                <w:szCs w:val="20"/>
                <w:lang w:val="sr-Latn-CS"/>
              </w:rPr>
            </w:pPr>
          </w:p>
        </w:tc>
        <w:tc>
          <w:tcPr>
            <w:tcW w:w="986" w:type="dxa"/>
            <w:vAlign w:val="center"/>
          </w:tcPr>
          <w:p w14:paraId="0703A6D0" w14:textId="77777777" w:rsidR="00A349CB" w:rsidRPr="00A349CB" w:rsidRDefault="00A349CB" w:rsidP="00A349CB">
            <w:pPr>
              <w:spacing w:before="0"/>
              <w:jc w:val="right"/>
              <w:rPr>
                <w:rFonts w:cs="Arial"/>
                <w:sz w:val="20"/>
                <w:szCs w:val="20"/>
                <w:lang w:val="sr-Latn-CS"/>
              </w:rPr>
            </w:pPr>
          </w:p>
        </w:tc>
      </w:tr>
      <w:tr w:rsidR="00A349CB" w:rsidRPr="00A349CB" w14:paraId="39F1DC83" w14:textId="77777777" w:rsidTr="00A349CB">
        <w:trPr>
          <w:trHeight w:val="284"/>
        </w:trPr>
        <w:tc>
          <w:tcPr>
            <w:tcW w:w="708" w:type="dxa"/>
            <w:vAlign w:val="center"/>
          </w:tcPr>
          <w:p w14:paraId="0A3EAD69"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18F5E5A" w14:textId="77777777" w:rsidR="00A349CB" w:rsidRPr="00A349CB" w:rsidRDefault="00A349CB" w:rsidP="00A349CB">
            <w:pPr>
              <w:spacing w:before="0"/>
              <w:rPr>
                <w:rFonts w:cs="Arial"/>
                <w:sz w:val="20"/>
                <w:szCs w:val="20"/>
                <w:lang w:val="sr-Latn-CS"/>
              </w:rPr>
            </w:pPr>
            <w:r w:rsidRPr="00A349CB">
              <w:rPr>
                <w:rFonts w:cs="Arial"/>
                <w:sz w:val="20"/>
                <w:szCs w:val="20"/>
                <w:lang w:val="sr-Latn-CS"/>
              </w:rPr>
              <w:t>Бидон хладњ. са поклопц. ЕURО 4</w:t>
            </w:r>
          </w:p>
        </w:tc>
        <w:tc>
          <w:tcPr>
            <w:tcW w:w="1559" w:type="dxa"/>
            <w:vAlign w:val="center"/>
          </w:tcPr>
          <w:p w14:paraId="142367EF" w14:textId="77777777" w:rsidR="00A349CB" w:rsidRPr="00A349CB" w:rsidRDefault="00A349CB" w:rsidP="00A349CB">
            <w:pPr>
              <w:spacing w:before="0"/>
              <w:rPr>
                <w:rFonts w:cs="Arial"/>
                <w:sz w:val="20"/>
                <w:szCs w:val="20"/>
                <w:lang w:val="sr-Latn-CS"/>
              </w:rPr>
            </w:pPr>
          </w:p>
        </w:tc>
        <w:tc>
          <w:tcPr>
            <w:tcW w:w="1134" w:type="dxa"/>
            <w:vAlign w:val="center"/>
          </w:tcPr>
          <w:p w14:paraId="2D56E902"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7A35B981"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5</w:t>
            </w:r>
          </w:p>
        </w:tc>
        <w:tc>
          <w:tcPr>
            <w:tcW w:w="1144" w:type="dxa"/>
            <w:vAlign w:val="center"/>
          </w:tcPr>
          <w:p w14:paraId="7A1A8A83" w14:textId="77777777" w:rsidR="00A349CB" w:rsidRPr="00A349CB" w:rsidRDefault="00A349CB" w:rsidP="00A349CB">
            <w:pPr>
              <w:spacing w:before="0"/>
              <w:jc w:val="right"/>
              <w:rPr>
                <w:rFonts w:cs="Arial"/>
                <w:sz w:val="20"/>
                <w:szCs w:val="20"/>
                <w:lang w:val="sr-Latn-CS"/>
              </w:rPr>
            </w:pPr>
          </w:p>
        </w:tc>
        <w:tc>
          <w:tcPr>
            <w:tcW w:w="986" w:type="dxa"/>
            <w:vAlign w:val="center"/>
          </w:tcPr>
          <w:p w14:paraId="6740BF25" w14:textId="77777777" w:rsidR="00A349CB" w:rsidRPr="00A349CB" w:rsidRDefault="00A349CB" w:rsidP="00A349CB">
            <w:pPr>
              <w:spacing w:before="0"/>
              <w:jc w:val="right"/>
              <w:rPr>
                <w:rFonts w:cs="Arial"/>
                <w:sz w:val="20"/>
                <w:szCs w:val="20"/>
                <w:lang w:val="sr-Latn-CS"/>
              </w:rPr>
            </w:pPr>
          </w:p>
        </w:tc>
      </w:tr>
      <w:tr w:rsidR="00A349CB" w:rsidRPr="00A349CB" w14:paraId="785A85DB" w14:textId="77777777" w:rsidTr="00A349CB">
        <w:trPr>
          <w:trHeight w:val="284"/>
        </w:trPr>
        <w:tc>
          <w:tcPr>
            <w:tcW w:w="708" w:type="dxa"/>
            <w:vAlign w:val="center"/>
          </w:tcPr>
          <w:p w14:paraId="0EA560EA"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983A3E2" w14:textId="77777777" w:rsidR="00A349CB" w:rsidRPr="00A349CB" w:rsidRDefault="00A349CB" w:rsidP="00A349CB">
            <w:pPr>
              <w:spacing w:before="0"/>
              <w:rPr>
                <w:rFonts w:cs="Arial"/>
                <w:sz w:val="20"/>
                <w:szCs w:val="20"/>
                <w:lang w:val="sr-Latn-CS"/>
              </w:rPr>
            </w:pPr>
            <w:r w:rsidRPr="00A349CB">
              <w:rPr>
                <w:rFonts w:cs="Arial"/>
                <w:sz w:val="20"/>
                <w:szCs w:val="20"/>
                <w:lang w:val="sr-Latn-CS"/>
              </w:rPr>
              <w:t>Хладњак EURO 4</w:t>
            </w:r>
          </w:p>
        </w:tc>
        <w:tc>
          <w:tcPr>
            <w:tcW w:w="1559" w:type="dxa"/>
            <w:vAlign w:val="center"/>
          </w:tcPr>
          <w:p w14:paraId="4A32FBC1" w14:textId="77777777" w:rsidR="00A349CB" w:rsidRPr="00A349CB" w:rsidRDefault="00A349CB" w:rsidP="00A349CB">
            <w:pPr>
              <w:spacing w:before="0"/>
              <w:rPr>
                <w:rFonts w:cs="Arial"/>
                <w:sz w:val="20"/>
                <w:szCs w:val="20"/>
                <w:lang w:val="sr-Latn-CS"/>
              </w:rPr>
            </w:pPr>
          </w:p>
        </w:tc>
        <w:tc>
          <w:tcPr>
            <w:tcW w:w="1134" w:type="dxa"/>
            <w:vAlign w:val="center"/>
          </w:tcPr>
          <w:p w14:paraId="20F0EF43"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56179024"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2</w:t>
            </w:r>
          </w:p>
        </w:tc>
        <w:tc>
          <w:tcPr>
            <w:tcW w:w="1144" w:type="dxa"/>
            <w:vAlign w:val="center"/>
          </w:tcPr>
          <w:p w14:paraId="610194C3" w14:textId="77777777" w:rsidR="00A349CB" w:rsidRPr="00A349CB" w:rsidRDefault="00A349CB" w:rsidP="00A349CB">
            <w:pPr>
              <w:spacing w:before="0"/>
              <w:jc w:val="right"/>
              <w:rPr>
                <w:rFonts w:cs="Arial"/>
                <w:sz w:val="20"/>
                <w:szCs w:val="20"/>
                <w:lang w:val="sr-Latn-CS"/>
              </w:rPr>
            </w:pPr>
          </w:p>
        </w:tc>
        <w:tc>
          <w:tcPr>
            <w:tcW w:w="986" w:type="dxa"/>
            <w:vAlign w:val="center"/>
          </w:tcPr>
          <w:p w14:paraId="14B4D4F5" w14:textId="77777777" w:rsidR="00A349CB" w:rsidRPr="00A349CB" w:rsidRDefault="00A349CB" w:rsidP="00A349CB">
            <w:pPr>
              <w:spacing w:before="0"/>
              <w:jc w:val="right"/>
              <w:rPr>
                <w:rFonts w:cs="Arial"/>
                <w:sz w:val="20"/>
                <w:szCs w:val="20"/>
                <w:lang w:val="sr-Latn-CS"/>
              </w:rPr>
            </w:pPr>
          </w:p>
        </w:tc>
      </w:tr>
      <w:tr w:rsidR="00A349CB" w:rsidRPr="00A349CB" w14:paraId="61469902" w14:textId="77777777" w:rsidTr="00A349CB">
        <w:trPr>
          <w:trHeight w:val="284"/>
        </w:trPr>
        <w:tc>
          <w:tcPr>
            <w:tcW w:w="708" w:type="dxa"/>
            <w:vAlign w:val="center"/>
          </w:tcPr>
          <w:p w14:paraId="43CE0E02"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52FC287C" w14:textId="77777777" w:rsidR="00A349CB" w:rsidRPr="00A349CB" w:rsidRDefault="00A349CB" w:rsidP="00A349CB">
            <w:pPr>
              <w:spacing w:before="0"/>
              <w:rPr>
                <w:rFonts w:cs="Arial"/>
                <w:sz w:val="20"/>
                <w:szCs w:val="20"/>
                <w:lang w:val="sr-Latn-CS"/>
              </w:rPr>
            </w:pPr>
            <w:r w:rsidRPr="00A349CB">
              <w:rPr>
                <w:rFonts w:cs="Arial"/>
                <w:sz w:val="20"/>
                <w:szCs w:val="20"/>
                <w:lang w:val="sr-Latn-CS"/>
              </w:rPr>
              <w:t>Лам</w:t>
            </w:r>
            <w:r w:rsidRPr="00A349CB">
              <w:rPr>
                <w:rFonts w:cs="Arial"/>
                <w:sz w:val="20"/>
                <w:szCs w:val="20"/>
                <w:lang w:val="sr-Cyrl-CS"/>
              </w:rPr>
              <w:t>б</w:t>
            </w:r>
            <w:r w:rsidRPr="00A349CB">
              <w:rPr>
                <w:rFonts w:cs="Arial"/>
                <w:sz w:val="20"/>
                <w:szCs w:val="20"/>
                <w:lang w:val="sr-Latn-CS"/>
              </w:rPr>
              <w:t xml:space="preserve">да сонда </w:t>
            </w:r>
          </w:p>
        </w:tc>
        <w:tc>
          <w:tcPr>
            <w:tcW w:w="1559" w:type="dxa"/>
            <w:vAlign w:val="center"/>
          </w:tcPr>
          <w:p w14:paraId="2EA9FB02" w14:textId="77777777" w:rsidR="00A349CB" w:rsidRPr="00A349CB" w:rsidRDefault="00A349CB" w:rsidP="00A349CB">
            <w:pPr>
              <w:spacing w:before="0"/>
              <w:rPr>
                <w:rFonts w:cs="Arial"/>
                <w:sz w:val="20"/>
                <w:szCs w:val="20"/>
                <w:lang w:val="sr-Latn-CS"/>
              </w:rPr>
            </w:pPr>
          </w:p>
        </w:tc>
        <w:tc>
          <w:tcPr>
            <w:tcW w:w="1134" w:type="dxa"/>
            <w:vAlign w:val="center"/>
          </w:tcPr>
          <w:p w14:paraId="4A0F4D06"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480ABC17"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3</w:t>
            </w:r>
          </w:p>
        </w:tc>
        <w:tc>
          <w:tcPr>
            <w:tcW w:w="1144" w:type="dxa"/>
            <w:vAlign w:val="center"/>
          </w:tcPr>
          <w:p w14:paraId="5EDEA12F" w14:textId="77777777" w:rsidR="00A349CB" w:rsidRPr="00A349CB" w:rsidRDefault="00A349CB" w:rsidP="00A349CB">
            <w:pPr>
              <w:spacing w:before="0"/>
              <w:jc w:val="right"/>
              <w:rPr>
                <w:rFonts w:cs="Arial"/>
                <w:sz w:val="20"/>
                <w:szCs w:val="20"/>
                <w:lang w:val="sr-Latn-CS"/>
              </w:rPr>
            </w:pPr>
          </w:p>
        </w:tc>
        <w:tc>
          <w:tcPr>
            <w:tcW w:w="986" w:type="dxa"/>
            <w:vAlign w:val="center"/>
          </w:tcPr>
          <w:p w14:paraId="1DDA7852" w14:textId="77777777" w:rsidR="00A349CB" w:rsidRPr="00A349CB" w:rsidRDefault="00A349CB" w:rsidP="00A349CB">
            <w:pPr>
              <w:spacing w:before="0"/>
              <w:jc w:val="right"/>
              <w:rPr>
                <w:rFonts w:cs="Arial"/>
                <w:sz w:val="20"/>
                <w:szCs w:val="20"/>
                <w:lang w:val="sr-Latn-CS"/>
              </w:rPr>
            </w:pPr>
          </w:p>
        </w:tc>
      </w:tr>
      <w:tr w:rsidR="00A349CB" w:rsidRPr="00A349CB" w14:paraId="548F28FD" w14:textId="77777777" w:rsidTr="00A349CB">
        <w:trPr>
          <w:trHeight w:val="284"/>
        </w:trPr>
        <w:tc>
          <w:tcPr>
            <w:tcW w:w="708" w:type="dxa"/>
            <w:vAlign w:val="center"/>
          </w:tcPr>
          <w:p w14:paraId="6C68DCE8"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0DEFA1CD" w14:textId="77777777" w:rsidR="00A349CB" w:rsidRPr="00A349CB" w:rsidRDefault="00A349CB" w:rsidP="00A349CB">
            <w:pPr>
              <w:spacing w:before="0"/>
              <w:rPr>
                <w:rFonts w:cs="Arial"/>
                <w:sz w:val="20"/>
                <w:szCs w:val="20"/>
                <w:lang w:val="sr-Cyrl-CS"/>
              </w:rPr>
            </w:pPr>
            <w:r w:rsidRPr="00A349CB">
              <w:rPr>
                <w:rFonts w:cs="Arial"/>
                <w:sz w:val="20"/>
                <w:szCs w:val="20"/>
                <w:lang w:val="sr-Cyrl-CS"/>
              </w:rPr>
              <w:t>Свећице дуги навој</w:t>
            </w:r>
          </w:p>
        </w:tc>
        <w:tc>
          <w:tcPr>
            <w:tcW w:w="1559" w:type="dxa"/>
            <w:vAlign w:val="center"/>
          </w:tcPr>
          <w:p w14:paraId="3D1EF024" w14:textId="77777777" w:rsidR="00A349CB" w:rsidRPr="00A349CB" w:rsidRDefault="00A349CB" w:rsidP="00A349CB">
            <w:pPr>
              <w:spacing w:before="0"/>
              <w:rPr>
                <w:rFonts w:cs="Arial"/>
                <w:sz w:val="20"/>
                <w:szCs w:val="20"/>
                <w:lang w:val="sr-Latn-CS"/>
              </w:rPr>
            </w:pPr>
          </w:p>
        </w:tc>
        <w:tc>
          <w:tcPr>
            <w:tcW w:w="1134" w:type="dxa"/>
            <w:vAlign w:val="center"/>
          </w:tcPr>
          <w:p w14:paraId="66EF7788"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0BC9902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100</w:t>
            </w:r>
          </w:p>
        </w:tc>
        <w:tc>
          <w:tcPr>
            <w:tcW w:w="1144" w:type="dxa"/>
            <w:vAlign w:val="center"/>
          </w:tcPr>
          <w:p w14:paraId="4EACB3D0" w14:textId="77777777" w:rsidR="00A349CB" w:rsidRPr="00A349CB" w:rsidRDefault="00A349CB" w:rsidP="00A349CB">
            <w:pPr>
              <w:spacing w:before="0"/>
              <w:jc w:val="right"/>
              <w:rPr>
                <w:rFonts w:cs="Arial"/>
                <w:sz w:val="20"/>
                <w:szCs w:val="20"/>
                <w:lang w:val="sr-Latn-CS"/>
              </w:rPr>
            </w:pPr>
          </w:p>
        </w:tc>
        <w:tc>
          <w:tcPr>
            <w:tcW w:w="986" w:type="dxa"/>
            <w:vAlign w:val="center"/>
          </w:tcPr>
          <w:p w14:paraId="527B0582" w14:textId="77777777" w:rsidR="00A349CB" w:rsidRPr="00A349CB" w:rsidRDefault="00A349CB" w:rsidP="00A349CB">
            <w:pPr>
              <w:spacing w:before="0"/>
              <w:jc w:val="right"/>
              <w:rPr>
                <w:rFonts w:cs="Arial"/>
                <w:sz w:val="20"/>
                <w:szCs w:val="20"/>
                <w:lang w:val="sr-Latn-CS"/>
              </w:rPr>
            </w:pPr>
          </w:p>
        </w:tc>
      </w:tr>
      <w:tr w:rsidR="00A349CB" w:rsidRPr="00A349CB" w14:paraId="6F32F68B" w14:textId="77777777" w:rsidTr="00A349CB">
        <w:trPr>
          <w:trHeight w:val="284"/>
        </w:trPr>
        <w:tc>
          <w:tcPr>
            <w:tcW w:w="708" w:type="dxa"/>
            <w:vAlign w:val="center"/>
          </w:tcPr>
          <w:p w14:paraId="132446CF"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1BD1EF4" w14:textId="77777777" w:rsidR="00A349CB" w:rsidRPr="00A349CB" w:rsidRDefault="00A349CB" w:rsidP="00A349CB">
            <w:pPr>
              <w:spacing w:before="0"/>
              <w:rPr>
                <w:rFonts w:cs="Arial"/>
                <w:sz w:val="20"/>
                <w:szCs w:val="20"/>
                <w:lang w:val="sr-Latn-CS"/>
              </w:rPr>
            </w:pPr>
            <w:r w:rsidRPr="00A349CB">
              <w:rPr>
                <w:rFonts w:cs="Arial"/>
                <w:sz w:val="20"/>
                <w:szCs w:val="20"/>
                <w:lang w:val="sr-Latn-CS"/>
              </w:rPr>
              <w:t>Силикон</w:t>
            </w:r>
            <w:r w:rsidRPr="00A349CB">
              <w:rPr>
                <w:rFonts w:cs="Arial"/>
                <w:sz w:val="20"/>
                <w:szCs w:val="20"/>
                <w:lang w:val="sr-Cyrl-CS"/>
              </w:rPr>
              <w:t>.</w:t>
            </w:r>
            <w:r w:rsidRPr="00A349CB">
              <w:rPr>
                <w:rFonts w:cs="Arial"/>
                <w:sz w:val="20"/>
                <w:szCs w:val="20"/>
                <w:lang w:val="sr-Latn-CS"/>
              </w:rPr>
              <w:t xml:space="preserve"> кабл. за свећице EURO 4</w:t>
            </w:r>
          </w:p>
        </w:tc>
        <w:tc>
          <w:tcPr>
            <w:tcW w:w="1559" w:type="dxa"/>
            <w:vAlign w:val="center"/>
          </w:tcPr>
          <w:p w14:paraId="7F5979D6" w14:textId="77777777" w:rsidR="00A349CB" w:rsidRPr="00A349CB" w:rsidRDefault="00A349CB" w:rsidP="00A349CB">
            <w:pPr>
              <w:spacing w:before="0"/>
              <w:rPr>
                <w:rFonts w:cs="Arial"/>
                <w:sz w:val="20"/>
                <w:szCs w:val="20"/>
                <w:lang w:val="sr-Latn-CS"/>
              </w:rPr>
            </w:pPr>
          </w:p>
        </w:tc>
        <w:tc>
          <w:tcPr>
            <w:tcW w:w="1134" w:type="dxa"/>
            <w:vAlign w:val="center"/>
          </w:tcPr>
          <w:p w14:paraId="26A4090B"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гар.</w:t>
            </w:r>
          </w:p>
        </w:tc>
        <w:tc>
          <w:tcPr>
            <w:tcW w:w="1981" w:type="dxa"/>
            <w:vAlign w:val="center"/>
          </w:tcPr>
          <w:p w14:paraId="7DFBC009"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5</w:t>
            </w:r>
          </w:p>
        </w:tc>
        <w:tc>
          <w:tcPr>
            <w:tcW w:w="1144" w:type="dxa"/>
            <w:vAlign w:val="center"/>
          </w:tcPr>
          <w:p w14:paraId="3E031FB1" w14:textId="77777777" w:rsidR="00A349CB" w:rsidRPr="00A349CB" w:rsidRDefault="00A349CB" w:rsidP="00A349CB">
            <w:pPr>
              <w:spacing w:before="0"/>
              <w:jc w:val="right"/>
              <w:rPr>
                <w:rFonts w:cs="Arial"/>
                <w:sz w:val="20"/>
                <w:szCs w:val="20"/>
                <w:lang w:val="sr-Latn-CS"/>
              </w:rPr>
            </w:pPr>
          </w:p>
        </w:tc>
        <w:tc>
          <w:tcPr>
            <w:tcW w:w="986" w:type="dxa"/>
            <w:vAlign w:val="center"/>
          </w:tcPr>
          <w:p w14:paraId="18E39E0C" w14:textId="77777777" w:rsidR="00A349CB" w:rsidRPr="00A349CB" w:rsidRDefault="00A349CB" w:rsidP="00A349CB">
            <w:pPr>
              <w:spacing w:before="0"/>
              <w:jc w:val="right"/>
              <w:rPr>
                <w:rFonts w:cs="Arial"/>
                <w:sz w:val="20"/>
                <w:szCs w:val="20"/>
                <w:lang w:val="sr-Latn-CS"/>
              </w:rPr>
            </w:pPr>
          </w:p>
        </w:tc>
      </w:tr>
      <w:tr w:rsidR="00A349CB" w:rsidRPr="00A349CB" w14:paraId="5460CD14" w14:textId="77777777" w:rsidTr="00A349CB">
        <w:trPr>
          <w:trHeight w:val="284"/>
        </w:trPr>
        <w:tc>
          <w:tcPr>
            <w:tcW w:w="708" w:type="dxa"/>
            <w:vAlign w:val="center"/>
          </w:tcPr>
          <w:p w14:paraId="11291794"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07A3D96" w14:textId="77777777" w:rsidR="00A349CB" w:rsidRPr="00A349CB" w:rsidRDefault="00A349CB" w:rsidP="00A349CB">
            <w:pPr>
              <w:spacing w:before="0"/>
              <w:rPr>
                <w:rFonts w:cs="Arial"/>
                <w:sz w:val="20"/>
                <w:szCs w:val="20"/>
                <w:lang w:val="sr-Latn-CS"/>
              </w:rPr>
            </w:pPr>
            <w:r w:rsidRPr="00A349CB">
              <w:rPr>
                <w:rFonts w:cs="Arial"/>
                <w:sz w:val="20"/>
                <w:szCs w:val="20"/>
                <w:lang w:val="sr-Latn-CS"/>
              </w:rPr>
              <w:t>Издувна грана EURO 4</w:t>
            </w:r>
          </w:p>
        </w:tc>
        <w:tc>
          <w:tcPr>
            <w:tcW w:w="1559" w:type="dxa"/>
            <w:vAlign w:val="center"/>
          </w:tcPr>
          <w:p w14:paraId="1C99A5DF" w14:textId="77777777" w:rsidR="00A349CB" w:rsidRPr="00A349CB" w:rsidRDefault="00A349CB" w:rsidP="00A349CB">
            <w:pPr>
              <w:spacing w:before="0"/>
              <w:rPr>
                <w:rFonts w:cs="Arial"/>
                <w:sz w:val="20"/>
                <w:szCs w:val="20"/>
                <w:lang w:val="sr-Latn-CS"/>
              </w:rPr>
            </w:pPr>
          </w:p>
        </w:tc>
        <w:tc>
          <w:tcPr>
            <w:tcW w:w="1134" w:type="dxa"/>
            <w:vAlign w:val="center"/>
          </w:tcPr>
          <w:p w14:paraId="4D7D1196"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52187C76"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2</w:t>
            </w:r>
          </w:p>
        </w:tc>
        <w:tc>
          <w:tcPr>
            <w:tcW w:w="1144" w:type="dxa"/>
            <w:vAlign w:val="center"/>
          </w:tcPr>
          <w:p w14:paraId="106B93F6" w14:textId="77777777" w:rsidR="00A349CB" w:rsidRPr="00A349CB" w:rsidRDefault="00A349CB" w:rsidP="00A349CB">
            <w:pPr>
              <w:spacing w:before="0"/>
              <w:jc w:val="right"/>
              <w:rPr>
                <w:rFonts w:cs="Arial"/>
                <w:sz w:val="20"/>
                <w:szCs w:val="20"/>
                <w:lang w:val="sr-Latn-CS"/>
              </w:rPr>
            </w:pPr>
          </w:p>
        </w:tc>
        <w:tc>
          <w:tcPr>
            <w:tcW w:w="986" w:type="dxa"/>
            <w:vAlign w:val="center"/>
          </w:tcPr>
          <w:p w14:paraId="0A17F6B9" w14:textId="77777777" w:rsidR="00A349CB" w:rsidRPr="00A349CB" w:rsidRDefault="00A349CB" w:rsidP="00A349CB">
            <w:pPr>
              <w:spacing w:before="0"/>
              <w:jc w:val="right"/>
              <w:rPr>
                <w:rFonts w:cs="Arial"/>
                <w:sz w:val="20"/>
                <w:szCs w:val="20"/>
                <w:lang w:val="sr-Latn-CS"/>
              </w:rPr>
            </w:pPr>
          </w:p>
        </w:tc>
      </w:tr>
      <w:tr w:rsidR="00A349CB" w:rsidRPr="00A349CB" w14:paraId="5D619E03" w14:textId="77777777" w:rsidTr="00A349CB">
        <w:trPr>
          <w:trHeight w:val="284"/>
        </w:trPr>
        <w:tc>
          <w:tcPr>
            <w:tcW w:w="708" w:type="dxa"/>
            <w:vAlign w:val="center"/>
          </w:tcPr>
          <w:p w14:paraId="20A8691C"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7D51FC6" w14:textId="77777777" w:rsidR="00A349CB" w:rsidRPr="00A349CB" w:rsidRDefault="00A349CB" w:rsidP="00A349CB">
            <w:pPr>
              <w:spacing w:before="0"/>
              <w:rPr>
                <w:rFonts w:cs="Arial"/>
                <w:sz w:val="20"/>
                <w:szCs w:val="20"/>
                <w:lang w:val="sr-Latn-CS"/>
              </w:rPr>
            </w:pPr>
            <w:r w:rsidRPr="00A349CB">
              <w:rPr>
                <w:rFonts w:cs="Arial"/>
                <w:sz w:val="20"/>
                <w:szCs w:val="20"/>
                <w:lang w:val="sr-Latn-CS"/>
              </w:rPr>
              <w:t>Дихтунг издувне гране EURO 4</w:t>
            </w:r>
          </w:p>
        </w:tc>
        <w:tc>
          <w:tcPr>
            <w:tcW w:w="1559" w:type="dxa"/>
            <w:vAlign w:val="center"/>
          </w:tcPr>
          <w:p w14:paraId="4630EF82" w14:textId="77777777" w:rsidR="00A349CB" w:rsidRPr="00A349CB" w:rsidRDefault="00A349CB" w:rsidP="00A349CB">
            <w:pPr>
              <w:spacing w:before="0"/>
              <w:rPr>
                <w:rFonts w:cs="Arial"/>
                <w:sz w:val="20"/>
                <w:szCs w:val="20"/>
                <w:lang w:val="sr-Latn-CS"/>
              </w:rPr>
            </w:pPr>
          </w:p>
        </w:tc>
        <w:tc>
          <w:tcPr>
            <w:tcW w:w="1134" w:type="dxa"/>
            <w:vAlign w:val="center"/>
          </w:tcPr>
          <w:p w14:paraId="5E611C60" w14:textId="77777777" w:rsidR="00A349CB" w:rsidRPr="00A349CB" w:rsidRDefault="00A349CB" w:rsidP="00A349CB">
            <w:pPr>
              <w:spacing w:before="0"/>
              <w:jc w:val="center"/>
              <w:rPr>
                <w:rFonts w:cs="Arial"/>
                <w:sz w:val="20"/>
                <w:szCs w:val="20"/>
              </w:rPr>
            </w:pPr>
            <w:r w:rsidRPr="00A349CB">
              <w:rPr>
                <w:rFonts w:cs="Arial"/>
                <w:sz w:val="20"/>
                <w:szCs w:val="20"/>
                <w:lang w:val="sr-Cyrl-CS"/>
              </w:rPr>
              <w:t>к</w:t>
            </w:r>
            <w:r w:rsidRPr="00A349CB">
              <w:rPr>
                <w:rFonts w:cs="Arial"/>
                <w:sz w:val="20"/>
                <w:szCs w:val="20"/>
                <w:lang w:val="sr-Latn-CS"/>
              </w:rPr>
              <w:t>ом.</w:t>
            </w:r>
          </w:p>
        </w:tc>
        <w:tc>
          <w:tcPr>
            <w:tcW w:w="1981" w:type="dxa"/>
            <w:vAlign w:val="center"/>
          </w:tcPr>
          <w:p w14:paraId="4E8A7A06"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30</w:t>
            </w:r>
          </w:p>
        </w:tc>
        <w:tc>
          <w:tcPr>
            <w:tcW w:w="1144" w:type="dxa"/>
            <w:vAlign w:val="center"/>
          </w:tcPr>
          <w:p w14:paraId="31780847" w14:textId="77777777" w:rsidR="00A349CB" w:rsidRPr="00A349CB" w:rsidRDefault="00A349CB" w:rsidP="00A349CB">
            <w:pPr>
              <w:spacing w:before="0"/>
              <w:jc w:val="right"/>
              <w:rPr>
                <w:rFonts w:cs="Arial"/>
                <w:sz w:val="20"/>
                <w:szCs w:val="20"/>
                <w:lang w:val="sr-Latn-CS"/>
              </w:rPr>
            </w:pPr>
          </w:p>
        </w:tc>
        <w:tc>
          <w:tcPr>
            <w:tcW w:w="986" w:type="dxa"/>
            <w:vAlign w:val="center"/>
          </w:tcPr>
          <w:p w14:paraId="64E26C4C" w14:textId="77777777" w:rsidR="00A349CB" w:rsidRPr="00A349CB" w:rsidRDefault="00A349CB" w:rsidP="00A349CB">
            <w:pPr>
              <w:spacing w:before="0"/>
              <w:jc w:val="right"/>
              <w:rPr>
                <w:rFonts w:cs="Arial"/>
                <w:sz w:val="20"/>
                <w:szCs w:val="20"/>
                <w:lang w:val="sr-Latn-CS"/>
              </w:rPr>
            </w:pPr>
          </w:p>
        </w:tc>
      </w:tr>
      <w:tr w:rsidR="00A349CB" w:rsidRPr="00A349CB" w14:paraId="7DE23B16" w14:textId="77777777" w:rsidTr="00A349CB">
        <w:trPr>
          <w:trHeight w:val="284"/>
        </w:trPr>
        <w:tc>
          <w:tcPr>
            <w:tcW w:w="708" w:type="dxa"/>
            <w:vAlign w:val="center"/>
          </w:tcPr>
          <w:p w14:paraId="04F7C358"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300DA9D0" w14:textId="77777777" w:rsidR="00A349CB" w:rsidRPr="00A349CB" w:rsidRDefault="00A349CB" w:rsidP="00A349CB">
            <w:pPr>
              <w:spacing w:before="0"/>
              <w:rPr>
                <w:rFonts w:cs="Arial"/>
                <w:sz w:val="20"/>
                <w:szCs w:val="20"/>
                <w:lang w:val="sr-Cyrl-CS"/>
              </w:rPr>
            </w:pPr>
            <w:r w:rsidRPr="00A349CB">
              <w:rPr>
                <w:rFonts w:cs="Arial"/>
                <w:sz w:val="20"/>
                <w:szCs w:val="20"/>
                <w:lang w:val="sr-Latn-CS"/>
              </w:rPr>
              <w:t>Дихтунг аус</w:t>
            </w:r>
            <w:r w:rsidRPr="00A349CB">
              <w:rPr>
                <w:rFonts w:cs="Arial"/>
                <w:sz w:val="20"/>
                <w:szCs w:val="20"/>
                <w:lang w:val="sr-Cyrl-CS"/>
              </w:rPr>
              <w:t>п</w:t>
            </w:r>
            <w:r w:rsidRPr="00A349CB">
              <w:rPr>
                <w:rFonts w:cs="Arial"/>
                <w:sz w:val="20"/>
                <w:szCs w:val="20"/>
                <w:lang w:val="sr-Latn-CS"/>
              </w:rPr>
              <w:t xml:space="preserve">уха доњи </w:t>
            </w:r>
          </w:p>
        </w:tc>
        <w:tc>
          <w:tcPr>
            <w:tcW w:w="1559" w:type="dxa"/>
            <w:vAlign w:val="center"/>
          </w:tcPr>
          <w:p w14:paraId="173855CD" w14:textId="77777777" w:rsidR="00A349CB" w:rsidRPr="00A349CB" w:rsidRDefault="00A349CB" w:rsidP="00A349CB">
            <w:pPr>
              <w:spacing w:before="0"/>
              <w:rPr>
                <w:rFonts w:cs="Arial"/>
                <w:sz w:val="20"/>
                <w:szCs w:val="20"/>
                <w:lang w:val="sr-Latn-CS"/>
              </w:rPr>
            </w:pPr>
          </w:p>
        </w:tc>
        <w:tc>
          <w:tcPr>
            <w:tcW w:w="1134" w:type="dxa"/>
            <w:vAlign w:val="center"/>
          </w:tcPr>
          <w:p w14:paraId="674046A7"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27E362D0"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50</w:t>
            </w:r>
          </w:p>
        </w:tc>
        <w:tc>
          <w:tcPr>
            <w:tcW w:w="1144" w:type="dxa"/>
            <w:vAlign w:val="center"/>
          </w:tcPr>
          <w:p w14:paraId="59529FDA" w14:textId="77777777" w:rsidR="00A349CB" w:rsidRPr="00A349CB" w:rsidRDefault="00A349CB" w:rsidP="00A349CB">
            <w:pPr>
              <w:spacing w:before="0"/>
              <w:jc w:val="right"/>
              <w:rPr>
                <w:rFonts w:cs="Arial"/>
                <w:sz w:val="20"/>
                <w:szCs w:val="20"/>
                <w:lang w:val="sr-Latn-CS"/>
              </w:rPr>
            </w:pPr>
          </w:p>
        </w:tc>
        <w:tc>
          <w:tcPr>
            <w:tcW w:w="986" w:type="dxa"/>
            <w:vAlign w:val="center"/>
          </w:tcPr>
          <w:p w14:paraId="51CB4350" w14:textId="77777777" w:rsidR="00A349CB" w:rsidRPr="00A349CB" w:rsidRDefault="00A349CB" w:rsidP="00A349CB">
            <w:pPr>
              <w:spacing w:before="0"/>
              <w:jc w:val="right"/>
              <w:rPr>
                <w:rFonts w:cs="Arial"/>
                <w:sz w:val="20"/>
                <w:szCs w:val="20"/>
                <w:lang w:val="sr-Latn-CS"/>
              </w:rPr>
            </w:pPr>
          </w:p>
        </w:tc>
      </w:tr>
      <w:tr w:rsidR="00A349CB" w:rsidRPr="00A349CB" w14:paraId="6359EABD" w14:textId="77777777" w:rsidTr="00A349CB">
        <w:trPr>
          <w:trHeight w:val="284"/>
        </w:trPr>
        <w:tc>
          <w:tcPr>
            <w:tcW w:w="708" w:type="dxa"/>
            <w:vAlign w:val="center"/>
          </w:tcPr>
          <w:p w14:paraId="6B01B1D3"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3B0FEF27" w14:textId="77777777" w:rsidR="00A349CB" w:rsidRPr="00A349CB" w:rsidRDefault="00A349CB" w:rsidP="00A349CB">
            <w:pPr>
              <w:spacing w:before="0"/>
              <w:rPr>
                <w:rFonts w:cs="Arial"/>
                <w:sz w:val="20"/>
                <w:szCs w:val="20"/>
                <w:lang w:val="sr-Cyrl-CS"/>
              </w:rPr>
            </w:pPr>
            <w:r w:rsidRPr="00A349CB">
              <w:rPr>
                <w:rFonts w:cs="Arial"/>
                <w:sz w:val="20"/>
                <w:szCs w:val="20"/>
                <w:lang w:val="sr-Latn-CS"/>
              </w:rPr>
              <w:t>Гумени носац ауспуха</w:t>
            </w:r>
          </w:p>
        </w:tc>
        <w:tc>
          <w:tcPr>
            <w:tcW w:w="1559" w:type="dxa"/>
            <w:vAlign w:val="center"/>
          </w:tcPr>
          <w:p w14:paraId="6D567C9D" w14:textId="77777777" w:rsidR="00A349CB" w:rsidRPr="00A349CB" w:rsidRDefault="00A349CB" w:rsidP="00A349CB">
            <w:pPr>
              <w:spacing w:before="0"/>
              <w:rPr>
                <w:rFonts w:cs="Arial"/>
                <w:sz w:val="20"/>
                <w:szCs w:val="20"/>
                <w:lang w:val="sr-Latn-CS"/>
              </w:rPr>
            </w:pPr>
          </w:p>
        </w:tc>
        <w:tc>
          <w:tcPr>
            <w:tcW w:w="1134" w:type="dxa"/>
            <w:vAlign w:val="center"/>
          </w:tcPr>
          <w:p w14:paraId="29F77DE2"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16A521D8"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50</w:t>
            </w:r>
          </w:p>
        </w:tc>
        <w:tc>
          <w:tcPr>
            <w:tcW w:w="1144" w:type="dxa"/>
            <w:vAlign w:val="center"/>
          </w:tcPr>
          <w:p w14:paraId="58100DAB" w14:textId="77777777" w:rsidR="00A349CB" w:rsidRPr="00A349CB" w:rsidRDefault="00A349CB" w:rsidP="00A349CB">
            <w:pPr>
              <w:spacing w:before="0"/>
              <w:jc w:val="right"/>
              <w:rPr>
                <w:rFonts w:cs="Arial"/>
                <w:sz w:val="20"/>
                <w:szCs w:val="20"/>
                <w:lang w:val="sr-Latn-CS"/>
              </w:rPr>
            </w:pPr>
          </w:p>
        </w:tc>
        <w:tc>
          <w:tcPr>
            <w:tcW w:w="986" w:type="dxa"/>
            <w:vAlign w:val="center"/>
          </w:tcPr>
          <w:p w14:paraId="7AE94DC8" w14:textId="77777777" w:rsidR="00A349CB" w:rsidRPr="00A349CB" w:rsidRDefault="00A349CB" w:rsidP="00A349CB">
            <w:pPr>
              <w:spacing w:before="0"/>
              <w:jc w:val="right"/>
              <w:rPr>
                <w:rFonts w:cs="Arial"/>
                <w:sz w:val="20"/>
                <w:szCs w:val="20"/>
                <w:lang w:val="sr-Latn-CS"/>
              </w:rPr>
            </w:pPr>
          </w:p>
        </w:tc>
      </w:tr>
      <w:tr w:rsidR="00A349CB" w:rsidRPr="00A349CB" w14:paraId="7CB038FD" w14:textId="77777777" w:rsidTr="00A349CB">
        <w:trPr>
          <w:trHeight w:val="284"/>
        </w:trPr>
        <w:tc>
          <w:tcPr>
            <w:tcW w:w="708" w:type="dxa"/>
            <w:vAlign w:val="center"/>
          </w:tcPr>
          <w:p w14:paraId="0B8F42E2"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12059300" w14:textId="77777777" w:rsidR="00A349CB" w:rsidRPr="00A349CB" w:rsidRDefault="00A349CB" w:rsidP="00A349CB">
            <w:pPr>
              <w:spacing w:before="0"/>
              <w:rPr>
                <w:rFonts w:cs="Arial"/>
                <w:sz w:val="20"/>
                <w:szCs w:val="20"/>
                <w:lang w:val="sr-Latn-CS"/>
              </w:rPr>
            </w:pPr>
            <w:r w:rsidRPr="00A349CB">
              <w:rPr>
                <w:rFonts w:cs="Arial"/>
                <w:sz w:val="20"/>
                <w:szCs w:val="20"/>
                <w:lang w:val="sr-Latn-CS"/>
              </w:rPr>
              <w:t>Анкер платна</w:t>
            </w:r>
          </w:p>
        </w:tc>
        <w:tc>
          <w:tcPr>
            <w:tcW w:w="1559" w:type="dxa"/>
            <w:vAlign w:val="center"/>
          </w:tcPr>
          <w:p w14:paraId="7AE511A2" w14:textId="77777777" w:rsidR="00A349CB" w:rsidRPr="00A349CB" w:rsidRDefault="00A349CB" w:rsidP="00A349CB">
            <w:pPr>
              <w:spacing w:before="0"/>
              <w:rPr>
                <w:rFonts w:cs="Arial"/>
                <w:sz w:val="20"/>
                <w:szCs w:val="20"/>
                <w:lang w:val="sr-Latn-CS"/>
              </w:rPr>
            </w:pPr>
          </w:p>
        </w:tc>
        <w:tc>
          <w:tcPr>
            <w:tcW w:w="1134" w:type="dxa"/>
            <w:vAlign w:val="center"/>
          </w:tcPr>
          <w:p w14:paraId="40E25B41"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46D39991"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4</w:t>
            </w:r>
          </w:p>
        </w:tc>
        <w:tc>
          <w:tcPr>
            <w:tcW w:w="1144" w:type="dxa"/>
            <w:vAlign w:val="center"/>
          </w:tcPr>
          <w:p w14:paraId="3EB7180F" w14:textId="77777777" w:rsidR="00A349CB" w:rsidRPr="00A349CB" w:rsidRDefault="00A349CB" w:rsidP="00A349CB">
            <w:pPr>
              <w:spacing w:before="0"/>
              <w:jc w:val="right"/>
              <w:rPr>
                <w:rFonts w:cs="Arial"/>
                <w:sz w:val="20"/>
                <w:szCs w:val="20"/>
                <w:lang w:val="sr-Latn-CS"/>
              </w:rPr>
            </w:pPr>
          </w:p>
        </w:tc>
        <w:tc>
          <w:tcPr>
            <w:tcW w:w="986" w:type="dxa"/>
            <w:vAlign w:val="center"/>
          </w:tcPr>
          <w:p w14:paraId="1122BCC3" w14:textId="77777777" w:rsidR="00A349CB" w:rsidRPr="00A349CB" w:rsidRDefault="00A349CB" w:rsidP="00A349CB">
            <w:pPr>
              <w:spacing w:before="0"/>
              <w:jc w:val="right"/>
              <w:rPr>
                <w:rFonts w:cs="Arial"/>
                <w:sz w:val="20"/>
                <w:szCs w:val="20"/>
                <w:lang w:val="sr-Latn-CS"/>
              </w:rPr>
            </w:pPr>
          </w:p>
        </w:tc>
      </w:tr>
      <w:tr w:rsidR="00A349CB" w:rsidRPr="00A349CB" w14:paraId="41E45BB3" w14:textId="77777777" w:rsidTr="00A349CB">
        <w:trPr>
          <w:trHeight w:val="284"/>
        </w:trPr>
        <w:tc>
          <w:tcPr>
            <w:tcW w:w="708" w:type="dxa"/>
            <w:vAlign w:val="center"/>
          </w:tcPr>
          <w:p w14:paraId="0F872BF0"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4FAD4A90" w14:textId="77777777" w:rsidR="00A349CB" w:rsidRPr="00A349CB" w:rsidRDefault="00A349CB" w:rsidP="00A349CB">
            <w:pPr>
              <w:spacing w:before="0"/>
              <w:rPr>
                <w:rFonts w:cs="Arial"/>
                <w:sz w:val="20"/>
                <w:szCs w:val="20"/>
                <w:lang w:val="sr-Latn-CS"/>
              </w:rPr>
            </w:pPr>
            <w:r w:rsidRPr="00A349CB">
              <w:rPr>
                <w:rFonts w:cs="Arial"/>
                <w:sz w:val="20"/>
                <w:szCs w:val="20"/>
                <w:lang w:val="sr-Latn-CS"/>
              </w:rPr>
              <w:t>Семеринг задње полуосовине</w:t>
            </w:r>
          </w:p>
        </w:tc>
        <w:tc>
          <w:tcPr>
            <w:tcW w:w="1559" w:type="dxa"/>
            <w:vAlign w:val="center"/>
          </w:tcPr>
          <w:p w14:paraId="46124EE1" w14:textId="77777777" w:rsidR="00A349CB" w:rsidRPr="00A349CB" w:rsidRDefault="00A349CB" w:rsidP="00A349CB">
            <w:pPr>
              <w:spacing w:before="0"/>
              <w:rPr>
                <w:rFonts w:cs="Arial"/>
                <w:sz w:val="20"/>
                <w:szCs w:val="20"/>
                <w:lang w:val="sr-Latn-CS"/>
              </w:rPr>
            </w:pPr>
          </w:p>
        </w:tc>
        <w:tc>
          <w:tcPr>
            <w:tcW w:w="1134" w:type="dxa"/>
            <w:vAlign w:val="center"/>
          </w:tcPr>
          <w:p w14:paraId="4768DC0A"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1CCE3E5B"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30</w:t>
            </w:r>
          </w:p>
        </w:tc>
        <w:tc>
          <w:tcPr>
            <w:tcW w:w="1144" w:type="dxa"/>
            <w:vAlign w:val="center"/>
          </w:tcPr>
          <w:p w14:paraId="2F3AF0EB" w14:textId="77777777" w:rsidR="00A349CB" w:rsidRPr="00A349CB" w:rsidRDefault="00A349CB" w:rsidP="00A349CB">
            <w:pPr>
              <w:spacing w:before="0"/>
              <w:jc w:val="right"/>
              <w:rPr>
                <w:rFonts w:cs="Arial"/>
                <w:sz w:val="20"/>
                <w:szCs w:val="20"/>
                <w:lang w:val="sr-Latn-CS"/>
              </w:rPr>
            </w:pPr>
          </w:p>
        </w:tc>
        <w:tc>
          <w:tcPr>
            <w:tcW w:w="986" w:type="dxa"/>
            <w:vAlign w:val="center"/>
          </w:tcPr>
          <w:p w14:paraId="03392245" w14:textId="77777777" w:rsidR="00A349CB" w:rsidRPr="00A349CB" w:rsidRDefault="00A349CB" w:rsidP="00A349CB">
            <w:pPr>
              <w:spacing w:before="0"/>
              <w:jc w:val="right"/>
              <w:rPr>
                <w:rFonts w:cs="Arial"/>
                <w:sz w:val="20"/>
                <w:szCs w:val="20"/>
                <w:lang w:val="sr-Latn-CS"/>
              </w:rPr>
            </w:pPr>
          </w:p>
        </w:tc>
      </w:tr>
      <w:tr w:rsidR="00A349CB" w:rsidRPr="00A349CB" w14:paraId="534BF169" w14:textId="77777777" w:rsidTr="00A349CB">
        <w:trPr>
          <w:trHeight w:val="284"/>
        </w:trPr>
        <w:tc>
          <w:tcPr>
            <w:tcW w:w="708" w:type="dxa"/>
            <w:vAlign w:val="center"/>
          </w:tcPr>
          <w:p w14:paraId="709EC96E"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16A264EB" w14:textId="77777777" w:rsidR="00A349CB" w:rsidRPr="00A349CB" w:rsidRDefault="00A349CB" w:rsidP="00A349CB">
            <w:pPr>
              <w:spacing w:before="0"/>
              <w:rPr>
                <w:rFonts w:cs="Arial"/>
                <w:sz w:val="20"/>
                <w:szCs w:val="20"/>
                <w:lang w:val="sr-Latn-CS"/>
              </w:rPr>
            </w:pPr>
            <w:r w:rsidRPr="00A349CB">
              <w:rPr>
                <w:rFonts w:cs="Arial"/>
                <w:sz w:val="20"/>
                <w:szCs w:val="20"/>
                <w:lang w:val="sr-Latn-CS"/>
              </w:rPr>
              <w:t>Вентилатор каиш 950-назубљен</w:t>
            </w:r>
          </w:p>
        </w:tc>
        <w:tc>
          <w:tcPr>
            <w:tcW w:w="1559" w:type="dxa"/>
            <w:vAlign w:val="center"/>
          </w:tcPr>
          <w:p w14:paraId="6F064AD5" w14:textId="77777777" w:rsidR="00A349CB" w:rsidRPr="00A349CB" w:rsidRDefault="00A349CB" w:rsidP="00A349CB">
            <w:pPr>
              <w:spacing w:before="0"/>
              <w:rPr>
                <w:rFonts w:cs="Arial"/>
                <w:sz w:val="20"/>
                <w:szCs w:val="20"/>
                <w:lang w:val="sr-Latn-CS"/>
              </w:rPr>
            </w:pPr>
          </w:p>
        </w:tc>
        <w:tc>
          <w:tcPr>
            <w:tcW w:w="1134" w:type="dxa"/>
            <w:vAlign w:val="center"/>
          </w:tcPr>
          <w:p w14:paraId="5F71C7CF"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2B0B48E9"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50</w:t>
            </w:r>
          </w:p>
        </w:tc>
        <w:tc>
          <w:tcPr>
            <w:tcW w:w="1144" w:type="dxa"/>
            <w:vAlign w:val="center"/>
          </w:tcPr>
          <w:p w14:paraId="6AF8DE05" w14:textId="77777777" w:rsidR="00A349CB" w:rsidRPr="00A349CB" w:rsidRDefault="00A349CB" w:rsidP="00A349CB">
            <w:pPr>
              <w:spacing w:before="0"/>
              <w:jc w:val="right"/>
              <w:rPr>
                <w:rFonts w:cs="Arial"/>
                <w:sz w:val="20"/>
                <w:szCs w:val="20"/>
                <w:lang w:val="sr-Latn-CS"/>
              </w:rPr>
            </w:pPr>
          </w:p>
        </w:tc>
        <w:tc>
          <w:tcPr>
            <w:tcW w:w="986" w:type="dxa"/>
            <w:vAlign w:val="center"/>
          </w:tcPr>
          <w:p w14:paraId="686A5BAD" w14:textId="77777777" w:rsidR="00A349CB" w:rsidRPr="00A349CB" w:rsidRDefault="00A349CB" w:rsidP="00A349CB">
            <w:pPr>
              <w:spacing w:before="0"/>
              <w:jc w:val="right"/>
              <w:rPr>
                <w:rFonts w:cs="Arial"/>
                <w:sz w:val="20"/>
                <w:szCs w:val="20"/>
                <w:lang w:val="sr-Latn-CS"/>
              </w:rPr>
            </w:pPr>
          </w:p>
        </w:tc>
      </w:tr>
      <w:tr w:rsidR="00A349CB" w:rsidRPr="00A349CB" w14:paraId="2ABE780C" w14:textId="77777777" w:rsidTr="00A349CB">
        <w:trPr>
          <w:trHeight w:val="284"/>
        </w:trPr>
        <w:tc>
          <w:tcPr>
            <w:tcW w:w="708" w:type="dxa"/>
            <w:vAlign w:val="center"/>
          </w:tcPr>
          <w:p w14:paraId="237922C3"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9374F9B" w14:textId="77777777" w:rsidR="00A349CB" w:rsidRPr="00A349CB" w:rsidRDefault="00A349CB" w:rsidP="00A349CB">
            <w:pPr>
              <w:spacing w:before="0"/>
              <w:rPr>
                <w:rFonts w:cs="Arial"/>
                <w:sz w:val="20"/>
                <w:szCs w:val="20"/>
                <w:lang w:val="sr-Latn-CS"/>
              </w:rPr>
            </w:pPr>
            <w:r w:rsidRPr="00A349CB">
              <w:rPr>
                <w:rFonts w:cs="Arial"/>
                <w:sz w:val="20"/>
                <w:szCs w:val="20"/>
                <w:lang w:val="sr-Latn-CS"/>
              </w:rPr>
              <w:t>Мигавци бочни</w:t>
            </w:r>
          </w:p>
        </w:tc>
        <w:tc>
          <w:tcPr>
            <w:tcW w:w="1559" w:type="dxa"/>
            <w:vAlign w:val="center"/>
          </w:tcPr>
          <w:p w14:paraId="59F5D30F" w14:textId="77777777" w:rsidR="00A349CB" w:rsidRPr="00A349CB" w:rsidRDefault="00A349CB" w:rsidP="00A349CB">
            <w:pPr>
              <w:spacing w:before="0"/>
              <w:rPr>
                <w:rFonts w:cs="Arial"/>
                <w:sz w:val="20"/>
                <w:szCs w:val="20"/>
                <w:lang w:val="sr-Latn-CS"/>
              </w:rPr>
            </w:pPr>
          </w:p>
        </w:tc>
        <w:tc>
          <w:tcPr>
            <w:tcW w:w="1134" w:type="dxa"/>
            <w:vAlign w:val="center"/>
          </w:tcPr>
          <w:p w14:paraId="46AEDA10"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3CF07C11"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70D4735C" w14:textId="77777777" w:rsidR="00A349CB" w:rsidRPr="00A349CB" w:rsidRDefault="00A349CB" w:rsidP="00A349CB">
            <w:pPr>
              <w:spacing w:before="0"/>
              <w:jc w:val="right"/>
              <w:rPr>
                <w:rFonts w:cs="Arial"/>
                <w:sz w:val="20"/>
                <w:szCs w:val="20"/>
                <w:lang w:val="sr-Latn-CS"/>
              </w:rPr>
            </w:pPr>
          </w:p>
        </w:tc>
        <w:tc>
          <w:tcPr>
            <w:tcW w:w="986" w:type="dxa"/>
            <w:vAlign w:val="center"/>
          </w:tcPr>
          <w:p w14:paraId="215A92CD" w14:textId="77777777" w:rsidR="00A349CB" w:rsidRPr="00A349CB" w:rsidRDefault="00A349CB" w:rsidP="00A349CB">
            <w:pPr>
              <w:spacing w:before="0"/>
              <w:jc w:val="right"/>
              <w:rPr>
                <w:rFonts w:cs="Arial"/>
                <w:sz w:val="20"/>
                <w:szCs w:val="20"/>
                <w:lang w:val="sr-Latn-CS"/>
              </w:rPr>
            </w:pPr>
          </w:p>
        </w:tc>
      </w:tr>
      <w:tr w:rsidR="00A349CB" w:rsidRPr="00A349CB" w14:paraId="1F486CDE" w14:textId="77777777" w:rsidTr="00A349CB">
        <w:trPr>
          <w:trHeight w:val="284"/>
        </w:trPr>
        <w:tc>
          <w:tcPr>
            <w:tcW w:w="708" w:type="dxa"/>
            <w:vAlign w:val="center"/>
          </w:tcPr>
          <w:p w14:paraId="68103953"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5174249B" w14:textId="77777777" w:rsidR="00A349CB" w:rsidRPr="00A349CB" w:rsidRDefault="00A349CB" w:rsidP="00A349CB">
            <w:pPr>
              <w:spacing w:before="0"/>
              <w:rPr>
                <w:rFonts w:cs="Arial"/>
                <w:sz w:val="20"/>
                <w:szCs w:val="20"/>
                <w:lang w:val="sr-Latn-CS"/>
              </w:rPr>
            </w:pPr>
            <w:r w:rsidRPr="00A349CB">
              <w:rPr>
                <w:rFonts w:cs="Arial"/>
                <w:sz w:val="20"/>
                <w:szCs w:val="20"/>
                <w:lang w:val="sr-Latn-CS"/>
              </w:rPr>
              <w:t>Стоп лампе  Л+Д</w:t>
            </w:r>
          </w:p>
        </w:tc>
        <w:tc>
          <w:tcPr>
            <w:tcW w:w="1559" w:type="dxa"/>
            <w:vAlign w:val="center"/>
          </w:tcPr>
          <w:p w14:paraId="6FAD2705" w14:textId="77777777" w:rsidR="00A349CB" w:rsidRPr="00A349CB" w:rsidRDefault="00A349CB" w:rsidP="00A349CB">
            <w:pPr>
              <w:spacing w:before="0"/>
              <w:rPr>
                <w:rFonts w:cs="Arial"/>
                <w:sz w:val="20"/>
                <w:szCs w:val="20"/>
                <w:lang w:val="sr-Latn-CS"/>
              </w:rPr>
            </w:pPr>
          </w:p>
        </w:tc>
        <w:tc>
          <w:tcPr>
            <w:tcW w:w="1134" w:type="dxa"/>
            <w:vAlign w:val="center"/>
          </w:tcPr>
          <w:p w14:paraId="60BEED6A"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17A6EC6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6</w:t>
            </w:r>
          </w:p>
        </w:tc>
        <w:tc>
          <w:tcPr>
            <w:tcW w:w="1144" w:type="dxa"/>
            <w:vAlign w:val="center"/>
          </w:tcPr>
          <w:p w14:paraId="79C8E12B" w14:textId="77777777" w:rsidR="00A349CB" w:rsidRPr="00A349CB" w:rsidRDefault="00A349CB" w:rsidP="00A349CB">
            <w:pPr>
              <w:spacing w:before="0"/>
              <w:jc w:val="right"/>
              <w:rPr>
                <w:rFonts w:cs="Arial"/>
                <w:sz w:val="20"/>
                <w:szCs w:val="20"/>
                <w:lang w:val="sr-Latn-CS"/>
              </w:rPr>
            </w:pPr>
          </w:p>
        </w:tc>
        <w:tc>
          <w:tcPr>
            <w:tcW w:w="986" w:type="dxa"/>
            <w:vAlign w:val="center"/>
          </w:tcPr>
          <w:p w14:paraId="2A732B14" w14:textId="77777777" w:rsidR="00A349CB" w:rsidRPr="00A349CB" w:rsidRDefault="00A349CB" w:rsidP="00A349CB">
            <w:pPr>
              <w:spacing w:before="0"/>
              <w:jc w:val="right"/>
              <w:rPr>
                <w:rFonts w:cs="Arial"/>
                <w:sz w:val="20"/>
                <w:szCs w:val="20"/>
                <w:lang w:val="sr-Latn-CS"/>
              </w:rPr>
            </w:pPr>
          </w:p>
        </w:tc>
      </w:tr>
      <w:tr w:rsidR="00A349CB" w:rsidRPr="00A349CB" w14:paraId="0D2B1E79" w14:textId="77777777" w:rsidTr="00A349CB">
        <w:trPr>
          <w:trHeight w:val="284"/>
        </w:trPr>
        <w:tc>
          <w:tcPr>
            <w:tcW w:w="708" w:type="dxa"/>
            <w:vAlign w:val="center"/>
          </w:tcPr>
          <w:p w14:paraId="388548E1"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6C49BD79" w14:textId="77777777" w:rsidR="00A349CB" w:rsidRPr="00A349CB" w:rsidRDefault="00A349CB" w:rsidP="00A349CB">
            <w:pPr>
              <w:spacing w:before="0"/>
              <w:rPr>
                <w:rFonts w:cs="Arial"/>
                <w:sz w:val="20"/>
                <w:szCs w:val="20"/>
                <w:lang w:val="sr-Latn-CS"/>
              </w:rPr>
            </w:pPr>
            <w:r w:rsidRPr="00A349CB">
              <w:rPr>
                <w:rFonts w:cs="Arial"/>
                <w:sz w:val="20"/>
                <w:szCs w:val="20"/>
                <w:lang w:val="sr-Latn-CS"/>
              </w:rPr>
              <w:t>Мотор брисача са полуг</w:t>
            </w:r>
            <w:r w:rsidRPr="00A349CB">
              <w:rPr>
                <w:rFonts w:cs="Arial"/>
                <w:sz w:val="20"/>
                <w:szCs w:val="20"/>
                <w:lang w:val="sr-Cyrl-CS"/>
              </w:rPr>
              <w:t xml:space="preserve">. </w:t>
            </w:r>
            <w:r w:rsidRPr="00A349CB">
              <w:rPr>
                <w:rFonts w:cs="Arial"/>
                <w:sz w:val="20"/>
                <w:szCs w:val="20"/>
                <w:lang w:val="sr-Latn-CS"/>
              </w:rPr>
              <w:t>предњи</w:t>
            </w:r>
          </w:p>
        </w:tc>
        <w:tc>
          <w:tcPr>
            <w:tcW w:w="1559" w:type="dxa"/>
            <w:vAlign w:val="center"/>
          </w:tcPr>
          <w:p w14:paraId="63F6ADB6" w14:textId="77777777" w:rsidR="00A349CB" w:rsidRPr="00A349CB" w:rsidRDefault="00A349CB" w:rsidP="00A349CB">
            <w:pPr>
              <w:spacing w:before="0"/>
              <w:rPr>
                <w:rFonts w:cs="Arial"/>
                <w:sz w:val="20"/>
                <w:szCs w:val="20"/>
                <w:lang w:val="sr-Latn-CS"/>
              </w:rPr>
            </w:pPr>
          </w:p>
        </w:tc>
        <w:tc>
          <w:tcPr>
            <w:tcW w:w="1134" w:type="dxa"/>
            <w:vAlign w:val="center"/>
          </w:tcPr>
          <w:p w14:paraId="0973088C"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1D1B85C7"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w:t>
            </w:r>
          </w:p>
        </w:tc>
        <w:tc>
          <w:tcPr>
            <w:tcW w:w="1144" w:type="dxa"/>
            <w:vAlign w:val="center"/>
          </w:tcPr>
          <w:p w14:paraId="43E7EF7F" w14:textId="77777777" w:rsidR="00A349CB" w:rsidRPr="00A349CB" w:rsidRDefault="00A349CB" w:rsidP="00A349CB">
            <w:pPr>
              <w:spacing w:before="0"/>
              <w:jc w:val="right"/>
              <w:rPr>
                <w:rFonts w:cs="Arial"/>
                <w:sz w:val="20"/>
                <w:szCs w:val="20"/>
                <w:lang w:val="sr-Latn-CS"/>
              </w:rPr>
            </w:pPr>
          </w:p>
        </w:tc>
        <w:tc>
          <w:tcPr>
            <w:tcW w:w="986" w:type="dxa"/>
            <w:vAlign w:val="center"/>
          </w:tcPr>
          <w:p w14:paraId="33DBAA90" w14:textId="77777777" w:rsidR="00A349CB" w:rsidRPr="00A349CB" w:rsidRDefault="00A349CB" w:rsidP="00A349CB">
            <w:pPr>
              <w:spacing w:before="0"/>
              <w:jc w:val="right"/>
              <w:rPr>
                <w:rFonts w:cs="Arial"/>
                <w:sz w:val="20"/>
                <w:szCs w:val="20"/>
                <w:lang w:val="sr-Latn-CS"/>
              </w:rPr>
            </w:pPr>
          </w:p>
        </w:tc>
      </w:tr>
      <w:tr w:rsidR="00A349CB" w:rsidRPr="00A349CB" w14:paraId="27C01CAA" w14:textId="77777777" w:rsidTr="00A349CB">
        <w:trPr>
          <w:trHeight w:val="284"/>
        </w:trPr>
        <w:tc>
          <w:tcPr>
            <w:tcW w:w="708" w:type="dxa"/>
            <w:vAlign w:val="center"/>
          </w:tcPr>
          <w:p w14:paraId="4A3CB85C"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1679884D" w14:textId="77777777" w:rsidR="00A349CB" w:rsidRPr="00A349CB" w:rsidRDefault="00A349CB" w:rsidP="00A349CB">
            <w:pPr>
              <w:spacing w:before="0"/>
              <w:rPr>
                <w:rFonts w:cs="Arial"/>
                <w:sz w:val="20"/>
                <w:szCs w:val="20"/>
                <w:lang w:val="sr-Latn-CS"/>
              </w:rPr>
            </w:pPr>
            <w:r w:rsidRPr="00A349CB">
              <w:rPr>
                <w:rFonts w:cs="Arial"/>
                <w:sz w:val="20"/>
                <w:szCs w:val="20"/>
                <w:lang w:val="sr-Latn-CS"/>
              </w:rPr>
              <w:t>Мотор брисача задњи</w:t>
            </w:r>
          </w:p>
        </w:tc>
        <w:tc>
          <w:tcPr>
            <w:tcW w:w="1559" w:type="dxa"/>
            <w:vAlign w:val="center"/>
          </w:tcPr>
          <w:p w14:paraId="4F6EB482" w14:textId="77777777" w:rsidR="00A349CB" w:rsidRPr="00A349CB" w:rsidRDefault="00A349CB" w:rsidP="00A349CB">
            <w:pPr>
              <w:spacing w:before="0"/>
              <w:rPr>
                <w:rFonts w:cs="Arial"/>
                <w:sz w:val="20"/>
                <w:szCs w:val="20"/>
                <w:lang w:val="sr-Latn-CS"/>
              </w:rPr>
            </w:pPr>
          </w:p>
        </w:tc>
        <w:tc>
          <w:tcPr>
            <w:tcW w:w="1134" w:type="dxa"/>
            <w:vAlign w:val="center"/>
          </w:tcPr>
          <w:p w14:paraId="650FC474"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28F07F31"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w:t>
            </w:r>
          </w:p>
        </w:tc>
        <w:tc>
          <w:tcPr>
            <w:tcW w:w="1144" w:type="dxa"/>
            <w:vAlign w:val="center"/>
          </w:tcPr>
          <w:p w14:paraId="2D4C479B" w14:textId="77777777" w:rsidR="00A349CB" w:rsidRPr="00A349CB" w:rsidRDefault="00A349CB" w:rsidP="00A349CB">
            <w:pPr>
              <w:spacing w:before="0"/>
              <w:jc w:val="right"/>
              <w:rPr>
                <w:rFonts w:cs="Arial"/>
                <w:sz w:val="20"/>
                <w:szCs w:val="20"/>
                <w:lang w:val="sr-Latn-CS"/>
              </w:rPr>
            </w:pPr>
          </w:p>
        </w:tc>
        <w:tc>
          <w:tcPr>
            <w:tcW w:w="986" w:type="dxa"/>
            <w:vAlign w:val="center"/>
          </w:tcPr>
          <w:p w14:paraId="6263BFC0" w14:textId="77777777" w:rsidR="00A349CB" w:rsidRPr="00A349CB" w:rsidRDefault="00A349CB" w:rsidP="00A349CB">
            <w:pPr>
              <w:spacing w:before="0"/>
              <w:jc w:val="right"/>
              <w:rPr>
                <w:rFonts w:cs="Arial"/>
                <w:sz w:val="20"/>
                <w:szCs w:val="20"/>
                <w:lang w:val="sr-Latn-CS"/>
              </w:rPr>
            </w:pPr>
          </w:p>
        </w:tc>
      </w:tr>
      <w:tr w:rsidR="00A349CB" w:rsidRPr="00A349CB" w14:paraId="3DC32F09" w14:textId="77777777" w:rsidTr="00A349CB">
        <w:trPr>
          <w:trHeight w:val="284"/>
        </w:trPr>
        <w:tc>
          <w:tcPr>
            <w:tcW w:w="708" w:type="dxa"/>
            <w:vAlign w:val="center"/>
          </w:tcPr>
          <w:p w14:paraId="10187F86"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16E10263" w14:textId="77777777" w:rsidR="00A349CB" w:rsidRPr="00A349CB" w:rsidRDefault="00A349CB" w:rsidP="00A349CB">
            <w:pPr>
              <w:spacing w:before="0"/>
              <w:rPr>
                <w:rFonts w:cs="Arial"/>
                <w:sz w:val="20"/>
                <w:szCs w:val="20"/>
                <w:lang w:val="sr-Latn-CS"/>
              </w:rPr>
            </w:pPr>
            <w:r w:rsidRPr="00A349CB">
              <w:rPr>
                <w:rFonts w:cs="Arial"/>
                <w:sz w:val="20"/>
                <w:szCs w:val="20"/>
                <w:lang w:val="sr-Latn-CS"/>
              </w:rPr>
              <w:t>Носач метлица предњи</w:t>
            </w:r>
          </w:p>
        </w:tc>
        <w:tc>
          <w:tcPr>
            <w:tcW w:w="1559" w:type="dxa"/>
            <w:vAlign w:val="center"/>
          </w:tcPr>
          <w:p w14:paraId="5125471D" w14:textId="77777777" w:rsidR="00A349CB" w:rsidRPr="00A349CB" w:rsidRDefault="00A349CB" w:rsidP="00A349CB">
            <w:pPr>
              <w:spacing w:before="0"/>
              <w:rPr>
                <w:rFonts w:cs="Arial"/>
                <w:sz w:val="20"/>
                <w:szCs w:val="20"/>
                <w:lang w:val="sr-Latn-CS"/>
              </w:rPr>
            </w:pPr>
          </w:p>
        </w:tc>
        <w:tc>
          <w:tcPr>
            <w:tcW w:w="1134" w:type="dxa"/>
            <w:vAlign w:val="center"/>
          </w:tcPr>
          <w:p w14:paraId="1E25F163"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30AA323E"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20</w:t>
            </w:r>
          </w:p>
        </w:tc>
        <w:tc>
          <w:tcPr>
            <w:tcW w:w="1144" w:type="dxa"/>
            <w:vAlign w:val="center"/>
          </w:tcPr>
          <w:p w14:paraId="0C562EBF" w14:textId="77777777" w:rsidR="00A349CB" w:rsidRPr="00A349CB" w:rsidRDefault="00A349CB" w:rsidP="00A349CB">
            <w:pPr>
              <w:spacing w:before="0"/>
              <w:jc w:val="right"/>
              <w:rPr>
                <w:rFonts w:cs="Arial"/>
                <w:sz w:val="20"/>
                <w:szCs w:val="20"/>
                <w:lang w:val="sr-Latn-CS"/>
              </w:rPr>
            </w:pPr>
          </w:p>
        </w:tc>
        <w:tc>
          <w:tcPr>
            <w:tcW w:w="986" w:type="dxa"/>
            <w:vAlign w:val="center"/>
          </w:tcPr>
          <w:p w14:paraId="614C0E08" w14:textId="77777777" w:rsidR="00A349CB" w:rsidRPr="00A349CB" w:rsidRDefault="00A349CB" w:rsidP="00A349CB">
            <w:pPr>
              <w:spacing w:before="0"/>
              <w:jc w:val="right"/>
              <w:rPr>
                <w:rFonts w:cs="Arial"/>
                <w:sz w:val="20"/>
                <w:szCs w:val="20"/>
                <w:lang w:val="sr-Latn-CS"/>
              </w:rPr>
            </w:pPr>
          </w:p>
        </w:tc>
      </w:tr>
      <w:tr w:rsidR="00A349CB" w:rsidRPr="00A349CB" w14:paraId="188BD12C" w14:textId="77777777" w:rsidTr="00A349CB">
        <w:trPr>
          <w:trHeight w:val="284"/>
        </w:trPr>
        <w:tc>
          <w:tcPr>
            <w:tcW w:w="708" w:type="dxa"/>
            <w:vAlign w:val="center"/>
          </w:tcPr>
          <w:p w14:paraId="03F035DA"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314EADE9" w14:textId="77777777" w:rsidR="00A349CB" w:rsidRPr="00A349CB" w:rsidRDefault="00A349CB" w:rsidP="00A349CB">
            <w:pPr>
              <w:spacing w:before="0"/>
              <w:rPr>
                <w:rFonts w:cs="Arial"/>
                <w:sz w:val="20"/>
                <w:szCs w:val="20"/>
                <w:lang w:val="sr-Latn-CS"/>
              </w:rPr>
            </w:pPr>
            <w:r w:rsidRPr="00A349CB">
              <w:rPr>
                <w:rFonts w:cs="Arial"/>
                <w:sz w:val="20"/>
                <w:szCs w:val="20"/>
                <w:lang w:val="sr-Latn-CS"/>
              </w:rPr>
              <w:t>Носач метлица задњи</w:t>
            </w:r>
          </w:p>
        </w:tc>
        <w:tc>
          <w:tcPr>
            <w:tcW w:w="1559" w:type="dxa"/>
            <w:vAlign w:val="center"/>
          </w:tcPr>
          <w:p w14:paraId="32728296" w14:textId="77777777" w:rsidR="00A349CB" w:rsidRPr="00A349CB" w:rsidRDefault="00A349CB" w:rsidP="00A349CB">
            <w:pPr>
              <w:spacing w:before="0"/>
              <w:rPr>
                <w:rFonts w:cs="Arial"/>
                <w:sz w:val="20"/>
                <w:szCs w:val="20"/>
                <w:lang w:val="sr-Latn-CS"/>
              </w:rPr>
            </w:pPr>
          </w:p>
        </w:tc>
        <w:tc>
          <w:tcPr>
            <w:tcW w:w="1134" w:type="dxa"/>
            <w:vAlign w:val="center"/>
          </w:tcPr>
          <w:p w14:paraId="6E087E25"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56DC407C"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5AA2B661" w14:textId="77777777" w:rsidR="00A349CB" w:rsidRPr="00A349CB" w:rsidRDefault="00A349CB" w:rsidP="00A349CB">
            <w:pPr>
              <w:spacing w:before="0"/>
              <w:jc w:val="right"/>
              <w:rPr>
                <w:rFonts w:cs="Arial"/>
                <w:sz w:val="20"/>
                <w:szCs w:val="20"/>
                <w:lang w:val="sr-Latn-CS"/>
              </w:rPr>
            </w:pPr>
          </w:p>
        </w:tc>
        <w:tc>
          <w:tcPr>
            <w:tcW w:w="986" w:type="dxa"/>
            <w:vAlign w:val="center"/>
          </w:tcPr>
          <w:p w14:paraId="2F3B7F35" w14:textId="77777777" w:rsidR="00A349CB" w:rsidRPr="00A349CB" w:rsidRDefault="00A349CB" w:rsidP="00A349CB">
            <w:pPr>
              <w:spacing w:before="0"/>
              <w:jc w:val="right"/>
              <w:rPr>
                <w:rFonts w:cs="Arial"/>
                <w:sz w:val="20"/>
                <w:szCs w:val="20"/>
                <w:lang w:val="sr-Latn-CS"/>
              </w:rPr>
            </w:pPr>
          </w:p>
        </w:tc>
      </w:tr>
      <w:tr w:rsidR="00A349CB" w:rsidRPr="00A349CB" w14:paraId="6135438E" w14:textId="77777777" w:rsidTr="00A349CB">
        <w:trPr>
          <w:trHeight w:val="284"/>
        </w:trPr>
        <w:tc>
          <w:tcPr>
            <w:tcW w:w="708" w:type="dxa"/>
            <w:vAlign w:val="center"/>
          </w:tcPr>
          <w:p w14:paraId="46E4524F"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40368BEC" w14:textId="77777777" w:rsidR="00A349CB" w:rsidRPr="00A349CB" w:rsidRDefault="00A349CB" w:rsidP="00A349CB">
            <w:pPr>
              <w:spacing w:before="0"/>
              <w:rPr>
                <w:rFonts w:cs="Arial"/>
                <w:sz w:val="20"/>
                <w:szCs w:val="20"/>
                <w:lang w:val="sr-Latn-CS"/>
              </w:rPr>
            </w:pPr>
            <w:r w:rsidRPr="00A349CB">
              <w:rPr>
                <w:rFonts w:cs="Arial"/>
                <w:sz w:val="20"/>
                <w:szCs w:val="20"/>
                <w:lang w:val="sr-Latn-CS"/>
              </w:rPr>
              <w:t>Метлице брисача предње</w:t>
            </w:r>
          </w:p>
        </w:tc>
        <w:tc>
          <w:tcPr>
            <w:tcW w:w="1559" w:type="dxa"/>
            <w:vAlign w:val="center"/>
          </w:tcPr>
          <w:p w14:paraId="07A2B3CE" w14:textId="77777777" w:rsidR="00A349CB" w:rsidRPr="00A349CB" w:rsidRDefault="00A349CB" w:rsidP="00A349CB">
            <w:pPr>
              <w:spacing w:before="0"/>
              <w:rPr>
                <w:rFonts w:cs="Arial"/>
                <w:sz w:val="20"/>
                <w:szCs w:val="20"/>
                <w:lang w:val="sr-Latn-CS"/>
              </w:rPr>
            </w:pPr>
          </w:p>
        </w:tc>
        <w:tc>
          <w:tcPr>
            <w:tcW w:w="1134" w:type="dxa"/>
            <w:vAlign w:val="center"/>
          </w:tcPr>
          <w:p w14:paraId="07D89BDD"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1BE01F57"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50</w:t>
            </w:r>
          </w:p>
        </w:tc>
        <w:tc>
          <w:tcPr>
            <w:tcW w:w="1144" w:type="dxa"/>
            <w:vAlign w:val="center"/>
          </w:tcPr>
          <w:p w14:paraId="001F0CF9" w14:textId="77777777" w:rsidR="00A349CB" w:rsidRPr="00A349CB" w:rsidRDefault="00A349CB" w:rsidP="00A349CB">
            <w:pPr>
              <w:spacing w:before="0"/>
              <w:jc w:val="right"/>
              <w:rPr>
                <w:rFonts w:cs="Arial"/>
                <w:sz w:val="20"/>
                <w:szCs w:val="20"/>
                <w:lang w:val="sr-Latn-CS"/>
              </w:rPr>
            </w:pPr>
          </w:p>
        </w:tc>
        <w:tc>
          <w:tcPr>
            <w:tcW w:w="986" w:type="dxa"/>
            <w:vAlign w:val="center"/>
          </w:tcPr>
          <w:p w14:paraId="4241610F" w14:textId="77777777" w:rsidR="00A349CB" w:rsidRPr="00A349CB" w:rsidRDefault="00A349CB" w:rsidP="00A349CB">
            <w:pPr>
              <w:spacing w:before="0"/>
              <w:jc w:val="right"/>
              <w:rPr>
                <w:rFonts w:cs="Arial"/>
                <w:sz w:val="20"/>
                <w:szCs w:val="20"/>
                <w:lang w:val="sr-Latn-CS"/>
              </w:rPr>
            </w:pPr>
          </w:p>
        </w:tc>
      </w:tr>
      <w:tr w:rsidR="00A349CB" w:rsidRPr="00A349CB" w14:paraId="0B7410F3" w14:textId="77777777" w:rsidTr="00A349CB">
        <w:trPr>
          <w:trHeight w:val="284"/>
        </w:trPr>
        <w:tc>
          <w:tcPr>
            <w:tcW w:w="708" w:type="dxa"/>
            <w:vAlign w:val="center"/>
          </w:tcPr>
          <w:p w14:paraId="536D9546"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E046D7B" w14:textId="77777777" w:rsidR="00A349CB" w:rsidRPr="00A349CB" w:rsidRDefault="00A349CB" w:rsidP="00A349CB">
            <w:pPr>
              <w:spacing w:before="0"/>
              <w:rPr>
                <w:rFonts w:cs="Arial"/>
                <w:sz w:val="20"/>
                <w:szCs w:val="20"/>
                <w:lang w:val="sr-Latn-CS"/>
              </w:rPr>
            </w:pPr>
            <w:r w:rsidRPr="00A349CB">
              <w:rPr>
                <w:rFonts w:cs="Arial"/>
                <w:sz w:val="20"/>
                <w:szCs w:val="20"/>
                <w:lang w:val="sr-Latn-CS"/>
              </w:rPr>
              <w:t>Метлице брисача задње</w:t>
            </w:r>
          </w:p>
        </w:tc>
        <w:tc>
          <w:tcPr>
            <w:tcW w:w="1559" w:type="dxa"/>
            <w:vAlign w:val="center"/>
          </w:tcPr>
          <w:p w14:paraId="7AE8D35C" w14:textId="77777777" w:rsidR="00A349CB" w:rsidRPr="00A349CB" w:rsidRDefault="00A349CB" w:rsidP="00A349CB">
            <w:pPr>
              <w:spacing w:before="0"/>
              <w:rPr>
                <w:rFonts w:cs="Arial"/>
                <w:sz w:val="20"/>
                <w:szCs w:val="20"/>
                <w:lang w:val="sr-Latn-CS"/>
              </w:rPr>
            </w:pPr>
          </w:p>
        </w:tc>
        <w:tc>
          <w:tcPr>
            <w:tcW w:w="1134" w:type="dxa"/>
            <w:vAlign w:val="center"/>
          </w:tcPr>
          <w:p w14:paraId="51015BCB"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3C2B5FD3"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30</w:t>
            </w:r>
          </w:p>
        </w:tc>
        <w:tc>
          <w:tcPr>
            <w:tcW w:w="1144" w:type="dxa"/>
            <w:vAlign w:val="center"/>
          </w:tcPr>
          <w:p w14:paraId="6707FCC3" w14:textId="77777777" w:rsidR="00A349CB" w:rsidRPr="00A349CB" w:rsidRDefault="00A349CB" w:rsidP="00A349CB">
            <w:pPr>
              <w:spacing w:before="0"/>
              <w:jc w:val="right"/>
              <w:rPr>
                <w:rFonts w:cs="Arial"/>
                <w:sz w:val="20"/>
                <w:szCs w:val="20"/>
                <w:lang w:val="sr-Latn-CS"/>
              </w:rPr>
            </w:pPr>
          </w:p>
        </w:tc>
        <w:tc>
          <w:tcPr>
            <w:tcW w:w="986" w:type="dxa"/>
            <w:vAlign w:val="center"/>
          </w:tcPr>
          <w:p w14:paraId="3878C03F" w14:textId="77777777" w:rsidR="00A349CB" w:rsidRPr="00A349CB" w:rsidRDefault="00A349CB" w:rsidP="00A349CB">
            <w:pPr>
              <w:spacing w:before="0"/>
              <w:jc w:val="right"/>
              <w:rPr>
                <w:rFonts w:cs="Arial"/>
                <w:sz w:val="20"/>
                <w:szCs w:val="20"/>
                <w:lang w:val="sr-Latn-CS"/>
              </w:rPr>
            </w:pPr>
          </w:p>
        </w:tc>
      </w:tr>
      <w:tr w:rsidR="00A349CB" w:rsidRPr="00A349CB" w14:paraId="20215E83" w14:textId="77777777" w:rsidTr="00A349CB">
        <w:trPr>
          <w:trHeight w:val="284"/>
        </w:trPr>
        <w:tc>
          <w:tcPr>
            <w:tcW w:w="708" w:type="dxa"/>
            <w:vAlign w:val="center"/>
          </w:tcPr>
          <w:p w14:paraId="7EBAE881"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63769FD6" w14:textId="77777777" w:rsidR="00A349CB" w:rsidRPr="00A349CB" w:rsidRDefault="00A349CB" w:rsidP="00A349CB">
            <w:pPr>
              <w:spacing w:before="0"/>
              <w:rPr>
                <w:rFonts w:cs="Arial"/>
                <w:sz w:val="20"/>
                <w:szCs w:val="20"/>
                <w:lang w:val="sr-Latn-CS"/>
              </w:rPr>
            </w:pPr>
            <w:r w:rsidRPr="00A349CB">
              <w:rPr>
                <w:rFonts w:cs="Arial"/>
                <w:sz w:val="20"/>
                <w:szCs w:val="20"/>
                <w:lang w:val="sr-Latn-CS"/>
              </w:rPr>
              <w:t>Прскалице стакла</w:t>
            </w:r>
          </w:p>
        </w:tc>
        <w:tc>
          <w:tcPr>
            <w:tcW w:w="1559" w:type="dxa"/>
            <w:vAlign w:val="center"/>
          </w:tcPr>
          <w:p w14:paraId="58DEC210" w14:textId="77777777" w:rsidR="00A349CB" w:rsidRPr="00A349CB" w:rsidRDefault="00A349CB" w:rsidP="00A349CB">
            <w:pPr>
              <w:spacing w:before="0"/>
              <w:rPr>
                <w:rFonts w:cs="Arial"/>
                <w:sz w:val="20"/>
                <w:szCs w:val="20"/>
                <w:lang w:val="sr-Latn-CS"/>
              </w:rPr>
            </w:pPr>
          </w:p>
        </w:tc>
        <w:tc>
          <w:tcPr>
            <w:tcW w:w="1134" w:type="dxa"/>
            <w:vAlign w:val="center"/>
          </w:tcPr>
          <w:p w14:paraId="74C7BA2C"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2D3E2C70"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453B814E" w14:textId="77777777" w:rsidR="00A349CB" w:rsidRPr="00A349CB" w:rsidRDefault="00A349CB" w:rsidP="00A349CB">
            <w:pPr>
              <w:spacing w:before="0"/>
              <w:jc w:val="right"/>
              <w:rPr>
                <w:rFonts w:cs="Arial"/>
                <w:sz w:val="20"/>
                <w:szCs w:val="20"/>
                <w:lang w:val="sr-Latn-CS"/>
              </w:rPr>
            </w:pPr>
          </w:p>
        </w:tc>
        <w:tc>
          <w:tcPr>
            <w:tcW w:w="986" w:type="dxa"/>
            <w:vAlign w:val="center"/>
          </w:tcPr>
          <w:p w14:paraId="16DC6528" w14:textId="77777777" w:rsidR="00A349CB" w:rsidRPr="00A349CB" w:rsidRDefault="00A349CB" w:rsidP="00A349CB">
            <w:pPr>
              <w:spacing w:before="0"/>
              <w:jc w:val="right"/>
              <w:rPr>
                <w:rFonts w:cs="Arial"/>
                <w:sz w:val="20"/>
                <w:szCs w:val="20"/>
                <w:lang w:val="sr-Latn-CS"/>
              </w:rPr>
            </w:pPr>
          </w:p>
        </w:tc>
      </w:tr>
      <w:tr w:rsidR="00A349CB" w:rsidRPr="00A349CB" w14:paraId="45D1ECC2" w14:textId="77777777" w:rsidTr="00A349CB">
        <w:trPr>
          <w:trHeight w:val="284"/>
        </w:trPr>
        <w:tc>
          <w:tcPr>
            <w:tcW w:w="708" w:type="dxa"/>
            <w:vAlign w:val="center"/>
          </w:tcPr>
          <w:p w14:paraId="3B339D29"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4620F201" w14:textId="77777777" w:rsidR="00A349CB" w:rsidRPr="00A349CB" w:rsidRDefault="00A349CB" w:rsidP="00A349CB">
            <w:pPr>
              <w:spacing w:before="0"/>
              <w:rPr>
                <w:rFonts w:cs="Arial"/>
                <w:sz w:val="20"/>
                <w:szCs w:val="20"/>
                <w:lang w:val="sr-Latn-CS"/>
              </w:rPr>
            </w:pPr>
            <w:r w:rsidRPr="00A349CB">
              <w:rPr>
                <w:rFonts w:cs="Arial"/>
                <w:sz w:val="20"/>
                <w:szCs w:val="20"/>
                <w:lang w:val="sr-Latn-CS"/>
              </w:rPr>
              <w:t>Прекидач под воланом</w:t>
            </w:r>
          </w:p>
        </w:tc>
        <w:tc>
          <w:tcPr>
            <w:tcW w:w="1559" w:type="dxa"/>
            <w:vAlign w:val="center"/>
          </w:tcPr>
          <w:p w14:paraId="78F0EE78" w14:textId="77777777" w:rsidR="00A349CB" w:rsidRPr="00A349CB" w:rsidRDefault="00A349CB" w:rsidP="00A349CB">
            <w:pPr>
              <w:spacing w:before="0"/>
              <w:rPr>
                <w:rFonts w:cs="Arial"/>
                <w:sz w:val="20"/>
                <w:szCs w:val="20"/>
                <w:lang w:val="sr-Latn-CS"/>
              </w:rPr>
            </w:pPr>
          </w:p>
        </w:tc>
        <w:tc>
          <w:tcPr>
            <w:tcW w:w="1134" w:type="dxa"/>
            <w:vAlign w:val="center"/>
          </w:tcPr>
          <w:p w14:paraId="4DF97731"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765E678B"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1EB72A0C" w14:textId="77777777" w:rsidR="00A349CB" w:rsidRPr="00A349CB" w:rsidRDefault="00A349CB" w:rsidP="00A349CB">
            <w:pPr>
              <w:spacing w:before="0"/>
              <w:jc w:val="right"/>
              <w:rPr>
                <w:rFonts w:cs="Arial"/>
                <w:sz w:val="20"/>
                <w:szCs w:val="20"/>
                <w:lang w:val="sr-Latn-CS"/>
              </w:rPr>
            </w:pPr>
          </w:p>
        </w:tc>
        <w:tc>
          <w:tcPr>
            <w:tcW w:w="986" w:type="dxa"/>
            <w:vAlign w:val="center"/>
          </w:tcPr>
          <w:p w14:paraId="73D4CD39" w14:textId="77777777" w:rsidR="00A349CB" w:rsidRPr="00A349CB" w:rsidRDefault="00A349CB" w:rsidP="00A349CB">
            <w:pPr>
              <w:spacing w:before="0"/>
              <w:jc w:val="right"/>
              <w:rPr>
                <w:rFonts w:cs="Arial"/>
                <w:sz w:val="20"/>
                <w:szCs w:val="20"/>
                <w:lang w:val="sr-Latn-CS"/>
              </w:rPr>
            </w:pPr>
          </w:p>
        </w:tc>
      </w:tr>
      <w:tr w:rsidR="00A349CB" w:rsidRPr="00A349CB" w14:paraId="39B1362B" w14:textId="77777777" w:rsidTr="00A349CB">
        <w:trPr>
          <w:trHeight w:val="284"/>
        </w:trPr>
        <w:tc>
          <w:tcPr>
            <w:tcW w:w="708" w:type="dxa"/>
            <w:vAlign w:val="center"/>
          </w:tcPr>
          <w:p w14:paraId="21749B6E"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117B9358" w14:textId="77777777" w:rsidR="00A349CB" w:rsidRPr="00A349CB" w:rsidRDefault="00A349CB" w:rsidP="00A349CB">
            <w:pPr>
              <w:spacing w:before="0"/>
              <w:rPr>
                <w:rFonts w:cs="Arial"/>
                <w:sz w:val="20"/>
                <w:szCs w:val="20"/>
                <w:lang w:val="sr-Latn-CS"/>
              </w:rPr>
            </w:pPr>
            <w:r w:rsidRPr="00A349CB">
              <w:rPr>
                <w:rFonts w:cs="Arial"/>
                <w:sz w:val="20"/>
                <w:szCs w:val="20"/>
                <w:lang w:val="sr-Latn-CS"/>
              </w:rPr>
              <w:t>Точак управљача</w:t>
            </w:r>
          </w:p>
        </w:tc>
        <w:tc>
          <w:tcPr>
            <w:tcW w:w="1559" w:type="dxa"/>
            <w:vAlign w:val="center"/>
          </w:tcPr>
          <w:p w14:paraId="4CD05C47" w14:textId="77777777" w:rsidR="00A349CB" w:rsidRPr="00A349CB" w:rsidRDefault="00A349CB" w:rsidP="00A349CB">
            <w:pPr>
              <w:spacing w:before="0"/>
              <w:rPr>
                <w:rFonts w:cs="Arial"/>
                <w:sz w:val="20"/>
                <w:szCs w:val="20"/>
                <w:lang w:val="sr-Latn-CS"/>
              </w:rPr>
            </w:pPr>
          </w:p>
        </w:tc>
        <w:tc>
          <w:tcPr>
            <w:tcW w:w="1134" w:type="dxa"/>
            <w:vAlign w:val="center"/>
          </w:tcPr>
          <w:p w14:paraId="7070EA4E"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36D99C5C"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w:t>
            </w:r>
          </w:p>
        </w:tc>
        <w:tc>
          <w:tcPr>
            <w:tcW w:w="1144" w:type="dxa"/>
            <w:vAlign w:val="center"/>
          </w:tcPr>
          <w:p w14:paraId="55505029" w14:textId="77777777" w:rsidR="00A349CB" w:rsidRPr="00A349CB" w:rsidRDefault="00A349CB" w:rsidP="00A349CB">
            <w:pPr>
              <w:spacing w:before="0"/>
              <w:jc w:val="right"/>
              <w:rPr>
                <w:rFonts w:cs="Arial"/>
                <w:sz w:val="20"/>
                <w:szCs w:val="20"/>
                <w:lang w:val="sr-Latn-CS"/>
              </w:rPr>
            </w:pPr>
          </w:p>
        </w:tc>
        <w:tc>
          <w:tcPr>
            <w:tcW w:w="986" w:type="dxa"/>
            <w:vAlign w:val="center"/>
          </w:tcPr>
          <w:p w14:paraId="05200D77" w14:textId="77777777" w:rsidR="00A349CB" w:rsidRPr="00A349CB" w:rsidRDefault="00A349CB" w:rsidP="00A349CB">
            <w:pPr>
              <w:spacing w:before="0"/>
              <w:jc w:val="right"/>
              <w:rPr>
                <w:rFonts w:cs="Arial"/>
                <w:sz w:val="20"/>
                <w:szCs w:val="20"/>
                <w:lang w:val="sr-Latn-CS"/>
              </w:rPr>
            </w:pPr>
          </w:p>
        </w:tc>
      </w:tr>
      <w:tr w:rsidR="00A349CB" w:rsidRPr="00A349CB" w14:paraId="6100A964" w14:textId="77777777" w:rsidTr="00A349CB">
        <w:trPr>
          <w:trHeight w:val="284"/>
        </w:trPr>
        <w:tc>
          <w:tcPr>
            <w:tcW w:w="708" w:type="dxa"/>
            <w:vAlign w:val="center"/>
          </w:tcPr>
          <w:p w14:paraId="5E77E257"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383311D3" w14:textId="77777777" w:rsidR="00A349CB" w:rsidRPr="00A349CB" w:rsidRDefault="00A349CB" w:rsidP="00A349CB">
            <w:pPr>
              <w:spacing w:before="0"/>
              <w:rPr>
                <w:rFonts w:cs="Arial"/>
                <w:sz w:val="20"/>
                <w:szCs w:val="20"/>
                <w:lang w:val="sr-Latn-CS"/>
              </w:rPr>
            </w:pPr>
            <w:r w:rsidRPr="00A349CB">
              <w:rPr>
                <w:rFonts w:cs="Arial"/>
                <w:sz w:val="20"/>
                <w:szCs w:val="20"/>
                <w:lang w:val="sr-Latn-CS"/>
              </w:rPr>
              <w:t>Прекидач светла на табли</w:t>
            </w:r>
          </w:p>
        </w:tc>
        <w:tc>
          <w:tcPr>
            <w:tcW w:w="1559" w:type="dxa"/>
            <w:vAlign w:val="center"/>
          </w:tcPr>
          <w:p w14:paraId="1A3FACE9" w14:textId="77777777" w:rsidR="00A349CB" w:rsidRPr="00A349CB" w:rsidRDefault="00A349CB" w:rsidP="00A349CB">
            <w:pPr>
              <w:spacing w:before="0"/>
              <w:rPr>
                <w:rFonts w:cs="Arial"/>
                <w:sz w:val="20"/>
                <w:szCs w:val="20"/>
                <w:lang w:val="sr-Latn-CS"/>
              </w:rPr>
            </w:pPr>
          </w:p>
        </w:tc>
        <w:tc>
          <w:tcPr>
            <w:tcW w:w="1134" w:type="dxa"/>
            <w:vAlign w:val="center"/>
          </w:tcPr>
          <w:p w14:paraId="17D937A5"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033875FC"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2812EB23" w14:textId="77777777" w:rsidR="00A349CB" w:rsidRPr="00A349CB" w:rsidRDefault="00A349CB" w:rsidP="00A349CB">
            <w:pPr>
              <w:spacing w:before="0"/>
              <w:jc w:val="right"/>
              <w:rPr>
                <w:rFonts w:cs="Arial"/>
                <w:sz w:val="20"/>
                <w:szCs w:val="20"/>
                <w:lang w:val="sr-Latn-CS"/>
              </w:rPr>
            </w:pPr>
          </w:p>
        </w:tc>
        <w:tc>
          <w:tcPr>
            <w:tcW w:w="986" w:type="dxa"/>
            <w:vAlign w:val="center"/>
          </w:tcPr>
          <w:p w14:paraId="78D36618" w14:textId="77777777" w:rsidR="00A349CB" w:rsidRPr="00A349CB" w:rsidRDefault="00A349CB" w:rsidP="00A349CB">
            <w:pPr>
              <w:spacing w:before="0"/>
              <w:jc w:val="right"/>
              <w:rPr>
                <w:rFonts w:cs="Arial"/>
                <w:sz w:val="20"/>
                <w:szCs w:val="20"/>
                <w:lang w:val="sr-Latn-CS"/>
              </w:rPr>
            </w:pPr>
          </w:p>
        </w:tc>
      </w:tr>
      <w:tr w:rsidR="00A349CB" w:rsidRPr="00A349CB" w14:paraId="4D1D03FD" w14:textId="77777777" w:rsidTr="00A349CB">
        <w:trPr>
          <w:trHeight w:val="284"/>
        </w:trPr>
        <w:tc>
          <w:tcPr>
            <w:tcW w:w="708" w:type="dxa"/>
            <w:vAlign w:val="center"/>
          </w:tcPr>
          <w:p w14:paraId="716F5923"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57BB7E90" w14:textId="77777777" w:rsidR="00A349CB" w:rsidRPr="00A349CB" w:rsidRDefault="00A349CB" w:rsidP="00A349CB">
            <w:pPr>
              <w:spacing w:before="0"/>
              <w:rPr>
                <w:rFonts w:cs="Arial"/>
                <w:sz w:val="20"/>
                <w:szCs w:val="20"/>
                <w:lang w:val="sr-Latn-CS"/>
              </w:rPr>
            </w:pPr>
            <w:r w:rsidRPr="00A349CB">
              <w:rPr>
                <w:rFonts w:cs="Arial"/>
                <w:sz w:val="20"/>
                <w:szCs w:val="20"/>
                <w:lang w:val="sr-Latn-CS"/>
              </w:rPr>
              <w:t>Прекидач вентилатора кабине</w:t>
            </w:r>
          </w:p>
        </w:tc>
        <w:tc>
          <w:tcPr>
            <w:tcW w:w="1559" w:type="dxa"/>
            <w:vAlign w:val="center"/>
          </w:tcPr>
          <w:p w14:paraId="4EF3350D" w14:textId="77777777" w:rsidR="00A349CB" w:rsidRPr="00A349CB" w:rsidRDefault="00A349CB" w:rsidP="00A349CB">
            <w:pPr>
              <w:spacing w:before="0"/>
              <w:rPr>
                <w:rFonts w:cs="Arial"/>
                <w:sz w:val="20"/>
                <w:szCs w:val="20"/>
                <w:lang w:val="sr-Latn-CS"/>
              </w:rPr>
            </w:pPr>
          </w:p>
        </w:tc>
        <w:tc>
          <w:tcPr>
            <w:tcW w:w="1134" w:type="dxa"/>
            <w:vAlign w:val="center"/>
          </w:tcPr>
          <w:p w14:paraId="63470C49"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37AF412F"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59647ACB" w14:textId="77777777" w:rsidR="00A349CB" w:rsidRPr="00A349CB" w:rsidRDefault="00A349CB" w:rsidP="00A349CB">
            <w:pPr>
              <w:spacing w:before="0"/>
              <w:jc w:val="right"/>
              <w:rPr>
                <w:rFonts w:cs="Arial"/>
                <w:sz w:val="20"/>
                <w:szCs w:val="20"/>
                <w:lang w:val="sr-Latn-CS"/>
              </w:rPr>
            </w:pPr>
          </w:p>
        </w:tc>
        <w:tc>
          <w:tcPr>
            <w:tcW w:w="986" w:type="dxa"/>
            <w:vAlign w:val="center"/>
          </w:tcPr>
          <w:p w14:paraId="7EC7ABF6" w14:textId="77777777" w:rsidR="00A349CB" w:rsidRPr="00A349CB" w:rsidRDefault="00A349CB" w:rsidP="00A349CB">
            <w:pPr>
              <w:spacing w:before="0"/>
              <w:jc w:val="right"/>
              <w:rPr>
                <w:rFonts w:cs="Arial"/>
                <w:sz w:val="20"/>
                <w:szCs w:val="20"/>
                <w:lang w:val="sr-Latn-CS"/>
              </w:rPr>
            </w:pPr>
          </w:p>
        </w:tc>
      </w:tr>
      <w:tr w:rsidR="00A349CB" w:rsidRPr="00A349CB" w14:paraId="71FB89E3" w14:textId="77777777" w:rsidTr="00A349CB">
        <w:trPr>
          <w:trHeight w:val="284"/>
        </w:trPr>
        <w:tc>
          <w:tcPr>
            <w:tcW w:w="708" w:type="dxa"/>
            <w:vAlign w:val="center"/>
          </w:tcPr>
          <w:p w14:paraId="6D2ED20E"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383D586D" w14:textId="77777777" w:rsidR="00A349CB" w:rsidRPr="00A349CB" w:rsidRDefault="00A349CB" w:rsidP="00A349CB">
            <w:pPr>
              <w:spacing w:before="0"/>
              <w:rPr>
                <w:rFonts w:cs="Arial"/>
                <w:sz w:val="20"/>
                <w:szCs w:val="20"/>
                <w:lang w:val="sr-Latn-CS"/>
              </w:rPr>
            </w:pPr>
            <w:r w:rsidRPr="00A349CB">
              <w:rPr>
                <w:rFonts w:cs="Arial"/>
                <w:sz w:val="20"/>
                <w:szCs w:val="20"/>
                <w:lang w:val="sr-Latn-CS"/>
              </w:rPr>
              <w:t>Прекидач сва четири мигавца</w:t>
            </w:r>
          </w:p>
        </w:tc>
        <w:tc>
          <w:tcPr>
            <w:tcW w:w="1559" w:type="dxa"/>
            <w:vAlign w:val="center"/>
          </w:tcPr>
          <w:p w14:paraId="24761275" w14:textId="77777777" w:rsidR="00A349CB" w:rsidRPr="00A349CB" w:rsidRDefault="00A349CB" w:rsidP="00A349CB">
            <w:pPr>
              <w:spacing w:before="0"/>
              <w:rPr>
                <w:rFonts w:cs="Arial"/>
                <w:sz w:val="20"/>
                <w:szCs w:val="20"/>
                <w:lang w:val="sr-Latn-CS"/>
              </w:rPr>
            </w:pPr>
          </w:p>
        </w:tc>
        <w:tc>
          <w:tcPr>
            <w:tcW w:w="1134" w:type="dxa"/>
            <w:vAlign w:val="center"/>
          </w:tcPr>
          <w:p w14:paraId="60AEE992"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3143626D"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0123C804" w14:textId="77777777" w:rsidR="00A349CB" w:rsidRPr="00A349CB" w:rsidRDefault="00A349CB" w:rsidP="00A349CB">
            <w:pPr>
              <w:spacing w:before="0"/>
              <w:jc w:val="right"/>
              <w:rPr>
                <w:rFonts w:cs="Arial"/>
                <w:sz w:val="20"/>
                <w:szCs w:val="20"/>
                <w:lang w:val="sr-Latn-CS"/>
              </w:rPr>
            </w:pPr>
          </w:p>
        </w:tc>
        <w:tc>
          <w:tcPr>
            <w:tcW w:w="986" w:type="dxa"/>
            <w:vAlign w:val="center"/>
          </w:tcPr>
          <w:p w14:paraId="54BD01D1" w14:textId="77777777" w:rsidR="00A349CB" w:rsidRPr="00A349CB" w:rsidRDefault="00A349CB" w:rsidP="00A349CB">
            <w:pPr>
              <w:spacing w:before="0"/>
              <w:jc w:val="right"/>
              <w:rPr>
                <w:rFonts w:cs="Arial"/>
                <w:sz w:val="20"/>
                <w:szCs w:val="20"/>
                <w:lang w:val="sr-Latn-CS"/>
              </w:rPr>
            </w:pPr>
          </w:p>
        </w:tc>
      </w:tr>
      <w:tr w:rsidR="00A349CB" w:rsidRPr="00A349CB" w14:paraId="60BE7859" w14:textId="77777777" w:rsidTr="00A349CB">
        <w:trPr>
          <w:trHeight w:val="284"/>
        </w:trPr>
        <w:tc>
          <w:tcPr>
            <w:tcW w:w="708" w:type="dxa"/>
            <w:vAlign w:val="center"/>
          </w:tcPr>
          <w:p w14:paraId="59E5C266"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5E5FA37C" w14:textId="77777777" w:rsidR="00A349CB" w:rsidRPr="00A349CB" w:rsidRDefault="00A349CB" w:rsidP="00A349CB">
            <w:pPr>
              <w:spacing w:before="0"/>
              <w:rPr>
                <w:rFonts w:cs="Arial"/>
                <w:sz w:val="20"/>
                <w:szCs w:val="20"/>
                <w:lang w:val="sr-Latn-CS"/>
              </w:rPr>
            </w:pPr>
            <w:r w:rsidRPr="00A349CB">
              <w:rPr>
                <w:rFonts w:cs="Arial"/>
                <w:sz w:val="20"/>
                <w:szCs w:val="20"/>
                <w:lang w:val="sr-Latn-CS"/>
              </w:rPr>
              <w:t>Аутомат мигавца</w:t>
            </w:r>
          </w:p>
        </w:tc>
        <w:tc>
          <w:tcPr>
            <w:tcW w:w="1559" w:type="dxa"/>
            <w:vAlign w:val="center"/>
          </w:tcPr>
          <w:p w14:paraId="160FC37C" w14:textId="77777777" w:rsidR="00A349CB" w:rsidRPr="00A349CB" w:rsidRDefault="00A349CB" w:rsidP="00A349CB">
            <w:pPr>
              <w:spacing w:before="0"/>
              <w:rPr>
                <w:rFonts w:cs="Arial"/>
                <w:sz w:val="20"/>
                <w:szCs w:val="20"/>
                <w:lang w:val="sr-Latn-CS"/>
              </w:rPr>
            </w:pPr>
          </w:p>
        </w:tc>
        <w:tc>
          <w:tcPr>
            <w:tcW w:w="1134" w:type="dxa"/>
            <w:vAlign w:val="center"/>
          </w:tcPr>
          <w:p w14:paraId="75CB340D"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0F98C5EB"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72ED9120" w14:textId="77777777" w:rsidR="00A349CB" w:rsidRPr="00A349CB" w:rsidRDefault="00A349CB" w:rsidP="00A349CB">
            <w:pPr>
              <w:spacing w:before="0"/>
              <w:jc w:val="right"/>
              <w:rPr>
                <w:rFonts w:cs="Arial"/>
                <w:sz w:val="20"/>
                <w:szCs w:val="20"/>
                <w:lang w:val="sr-Latn-CS"/>
              </w:rPr>
            </w:pPr>
          </w:p>
        </w:tc>
        <w:tc>
          <w:tcPr>
            <w:tcW w:w="986" w:type="dxa"/>
            <w:vAlign w:val="center"/>
          </w:tcPr>
          <w:p w14:paraId="1EE560C7" w14:textId="77777777" w:rsidR="00A349CB" w:rsidRPr="00A349CB" w:rsidRDefault="00A349CB" w:rsidP="00A349CB">
            <w:pPr>
              <w:spacing w:before="0"/>
              <w:jc w:val="right"/>
              <w:rPr>
                <w:rFonts w:cs="Arial"/>
                <w:sz w:val="20"/>
                <w:szCs w:val="20"/>
                <w:lang w:val="sr-Latn-CS"/>
              </w:rPr>
            </w:pPr>
          </w:p>
        </w:tc>
      </w:tr>
      <w:tr w:rsidR="00A349CB" w:rsidRPr="00A349CB" w14:paraId="42229B2E" w14:textId="77777777" w:rsidTr="00A349CB">
        <w:trPr>
          <w:trHeight w:val="284"/>
        </w:trPr>
        <w:tc>
          <w:tcPr>
            <w:tcW w:w="708" w:type="dxa"/>
            <w:vAlign w:val="center"/>
          </w:tcPr>
          <w:p w14:paraId="061BE82B"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7A67A6E" w14:textId="77777777" w:rsidR="00A349CB" w:rsidRPr="00A349CB" w:rsidRDefault="00A349CB" w:rsidP="00A349CB">
            <w:pPr>
              <w:spacing w:before="0"/>
              <w:rPr>
                <w:rFonts w:cs="Arial"/>
                <w:sz w:val="20"/>
                <w:szCs w:val="20"/>
                <w:lang w:val="sr-Latn-CS"/>
              </w:rPr>
            </w:pPr>
            <w:r w:rsidRPr="00A349CB">
              <w:rPr>
                <w:rFonts w:cs="Arial"/>
                <w:sz w:val="20"/>
                <w:szCs w:val="20"/>
                <w:lang w:val="sr-Latn-CS"/>
              </w:rPr>
              <w:t>Мотор грејача кабине</w:t>
            </w:r>
          </w:p>
        </w:tc>
        <w:tc>
          <w:tcPr>
            <w:tcW w:w="1559" w:type="dxa"/>
            <w:vAlign w:val="center"/>
          </w:tcPr>
          <w:p w14:paraId="48B3D2BC" w14:textId="77777777" w:rsidR="00A349CB" w:rsidRPr="00A349CB" w:rsidRDefault="00A349CB" w:rsidP="00A349CB">
            <w:pPr>
              <w:spacing w:before="0"/>
              <w:rPr>
                <w:rFonts w:cs="Arial"/>
                <w:sz w:val="20"/>
                <w:szCs w:val="20"/>
                <w:lang w:val="sr-Latn-CS"/>
              </w:rPr>
            </w:pPr>
          </w:p>
        </w:tc>
        <w:tc>
          <w:tcPr>
            <w:tcW w:w="1134" w:type="dxa"/>
            <w:vAlign w:val="center"/>
          </w:tcPr>
          <w:p w14:paraId="35A84B0B"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1453A92F"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688E2EC9" w14:textId="77777777" w:rsidR="00A349CB" w:rsidRPr="00A349CB" w:rsidRDefault="00A349CB" w:rsidP="00A349CB">
            <w:pPr>
              <w:spacing w:before="0"/>
              <w:jc w:val="right"/>
              <w:rPr>
                <w:rFonts w:cs="Arial"/>
                <w:sz w:val="20"/>
                <w:szCs w:val="20"/>
                <w:lang w:val="sr-Latn-CS"/>
              </w:rPr>
            </w:pPr>
          </w:p>
        </w:tc>
        <w:tc>
          <w:tcPr>
            <w:tcW w:w="986" w:type="dxa"/>
            <w:vAlign w:val="center"/>
          </w:tcPr>
          <w:p w14:paraId="31A5D67F" w14:textId="77777777" w:rsidR="00A349CB" w:rsidRPr="00A349CB" w:rsidRDefault="00A349CB" w:rsidP="00A349CB">
            <w:pPr>
              <w:spacing w:before="0"/>
              <w:jc w:val="right"/>
              <w:rPr>
                <w:rFonts w:cs="Arial"/>
                <w:sz w:val="20"/>
                <w:szCs w:val="20"/>
                <w:lang w:val="sr-Latn-CS"/>
              </w:rPr>
            </w:pPr>
          </w:p>
        </w:tc>
      </w:tr>
      <w:tr w:rsidR="00A349CB" w:rsidRPr="00A349CB" w14:paraId="0CC92DCC" w14:textId="77777777" w:rsidTr="00A349CB">
        <w:trPr>
          <w:trHeight w:val="284"/>
        </w:trPr>
        <w:tc>
          <w:tcPr>
            <w:tcW w:w="708" w:type="dxa"/>
            <w:vAlign w:val="center"/>
          </w:tcPr>
          <w:p w14:paraId="44A813C5"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F0B4128" w14:textId="77777777" w:rsidR="00A349CB" w:rsidRPr="00A349CB" w:rsidRDefault="00A349CB" w:rsidP="00A349CB">
            <w:pPr>
              <w:spacing w:before="0"/>
              <w:rPr>
                <w:rFonts w:cs="Arial"/>
                <w:sz w:val="20"/>
                <w:szCs w:val="20"/>
                <w:lang w:val="sr-Latn-CS"/>
              </w:rPr>
            </w:pPr>
            <w:r w:rsidRPr="00A349CB">
              <w:rPr>
                <w:rFonts w:cs="Arial"/>
                <w:sz w:val="20"/>
                <w:szCs w:val="20"/>
                <w:lang w:val="sr-Latn-CS"/>
              </w:rPr>
              <w:t>Аутомат уља</w:t>
            </w:r>
          </w:p>
        </w:tc>
        <w:tc>
          <w:tcPr>
            <w:tcW w:w="1559" w:type="dxa"/>
            <w:vAlign w:val="center"/>
          </w:tcPr>
          <w:p w14:paraId="6DCF9E81" w14:textId="77777777" w:rsidR="00A349CB" w:rsidRPr="00A349CB" w:rsidRDefault="00A349CB" w:rsidP="00A349CB">
            <w:pPr>
              <w:spacing w:before="0"/>
              <w:rPr>
                <w:rFonts w:cs="Arial"/>
                <w:sz w:val="20"/>
                <w:szCs w:val="20"/>
                <w:lang w:val="sr-Latn-CS"/>
              </w:rPr>
            </w:pPr>
          </w:p>
        </w:tc>
        <w:tc>
          <w:tcPr>
            <w:tcW w:w="1134" w:type="dxa"/>
            <w:vAlign w:val="center"/>
          </w:tcPr>
          <w:p w14:paraId="5100A82F"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2140ED84"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52E49DA5" w14:textId="77777777" w:rsidR="00A349CB" w:rsidRPr="00A349CB" w:rsidRDefault="00A349CB" w:rsidP="00A349CB">
            <w:pPr>
              <w:spacing w:before="0"/>
              <w:jc w:val="right"/>
              <w:rPr>
                <w:rFonts w:cs="Arial"/>
                <w:sz w:val="20"/>
                <w:szCs w:val="20"/>
                <w:lang w:val="sr-Latn-CS"/>
              </w:rPr>
            </w:pPr>
          </w:p>
        </w:tc>
        <w:tc>
          <w:tcPr>
            <w:tcW w:w="986" w:type="dxa"/>
            <w:vAlign w:val="center"/>
          </w:tcPr>
          <w:p w14:paraId="2780A1BA" w14:textId="77777777" w:rsidR="00A349CB" w:rsidRPr="00A349CB" w:rsidRDefault="00A349CB" w:rsidP="00A349CB">
            <w:pPr>
              <w:spacing w:before="0"/>
              <w:jc w:val="right"/>
              <w:rPr>
                <w:rFonts w:cs="Arial"/>
                <w:sz w:val="20"/>
                <w:szCs w:val="20"/>
                <w:lang w:val="sr-Latn-CS"/>
              </w:rPr>
            </w:pPr>
          </w:p>
        </w:tc>
      </w:tr>
      <w:tr w:rsidR="00A349CB" w:rsidRPr="00A349CB" w14:paraId="6E4459B5" w14:textId="77777777" w:rsidTr="00A349CB">
        <w:trPr>
          <w:trHeight w:val="284"/>
        </w:trPr>
        <w:tc>
          <w:tcPr>
            <w:tcW w:w="708" w:type="dxa"/>
            <w:vAlign w:val="center"/>
          </w:tcPr>
          <w:p w14:paraId="1CEE9AB1"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08B138E5" w14:textId="77777777" w:rsidR="00A349CB" w:rsidRPr="00A349CB" w:rsidRDefault="00A349CB" w:rsidP="00A349CB">
            <w:pPr>
              <w:spacing w:before="0"/>
              <w:rPr>
                <w:rFonts w:cs="Arial"/>
                <w:sz w:val="20"/>
                <w:szCs w:val="20"/>
                <w:lang w:val="sr-Latn-CS"/>
              </w:rPr>
            </w:pPr>
            <w:r w:rsidRPr="00A349CB">
              <w:rPr>
                <w:rFonts w:cs="Arial"/>
                <w:sz w:val="20"/>
                <w:szCs w:val="20"/>
                <w:lang w:val="sr-Latn-CS"/>
              </w:rPr>
              <w:t>Аутомат рикверц светла</w:t>
            </w:r>
          </w:p>
        </w:tc>
        <w:tc>
          <w:tcPr>
            <w:tcW w:w="1559" w:type="dxa"/>
            <w:vAlign w:val="center"/>
          </w:tcPr>
          <w:p w14:paraId="11E04C56" w14:textId="77777777" w:rsidR="00A349CB" w:rsidRPr="00A349CB" w:rsidRDefault="00A349CB" w:rsidP="00A349CB">
            <w:pPr>
              <w:spacing w:before="0"/>
              <w:rPr>
                <w:rFonts w:cs="Arial"/>
                <w:sz w:val="20"/>
                <w:szCs w:val="20"/>
                <w:lang w:val="sr-Latn-CS"/>
              </w:rPr>
            </w:pPr>
          </w:p>
        </w:tc>
        <w:tc>
          <w:tcPr>
            <w:tcW w:w="1134" w:type="dxa"/>
            <w:vAlign w:val="center"/>
          </w:tcPr>
          <w:p w14:paraId="64DD39FC"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160661F9"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0DE956BE" w14:textId="77777777" w:rsidR="00A349CB" w:rsidRPr="00A349CB" w:rsidRDefault="00A349CB" w:rsidP="00A349CB">
            <w:pPr>
              <w:spacing w:before="0"/>
              <w:jc w:val="right"/>
              <w:rPr>
                <w:rFonts w:cs="Arial"/>
                <w:sz w:val="20"/>
                <w:szCs w:val="20"/>
                <w:lang w:val="sr-Latn-CS"/>
              </w:rPr>
            </w:pPr>
          </w:p>
        </w:tc>
        <w:tc>
          <w:tcPr>
            <w:tcW w:w="986" w:type="dxa"/>
            <w:vAlign w:val="center"/>
          </w:tcPr>
          <w:p w14:paraId="4BB15CDD" w14:textId="77777777" w:rsidR="00A349CB" w:rsidRPr="00A349CB" w:rsidRDefault="00A349CB" w:rsidP="00A349CB">
            <w:pPr>
              <w:spacing w:before="0"/>
              <w:jc w:val="right"/>
              <w:rPr>
                <w:rFonts w:cs="Arial"/>
                <w:sz w:val="20"/>
                <w:szCs w:val="20"/>
                <w:lang w:val="sr-Latn-CS"/>
              </w:rPr>
            </w:pPr>
          </w:p>
        </w:tc>
      </w:tr>
      <w:tr w:rsidR="00A349CB" w:rsidRPr="00A349CB" w14:paraId="6B4CB6CE" w14:textId="77777777" w:rsidTr="00A349CB">
        <w:trPr>
          <w:trHeight w:val="284"/>
        </w:trPr>
        <w:tc>
          <w:tcPr>
            <w:tcW w:w="708" w:type="dxa"/>
            <w:vAlign w:val="center"/>
          </w:tcPr>
          <w:p w14:paraId="4F326346"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5B174B45" w14:textId="77777777" w:rsidR="00A349CB" w:rsidRPr="00A349CB" w:rsidRDefault="00A349CB" w:rsidP="00A349CB">
            <w:pPr>
              <w:spacing w:before="0"/>
              <w:rPr>
                <w:rFonts w:cs="Arial"/>
                <w:sz w:val="20"/>
                <w:szCs w:val="20"/>
                <w:lang w:val="sr-Latn-CS"/>
              </w:rPr>
            </w:pPr>
            <w:r w:rsidRPr="00A349CB">
              <w:rPr>
                <w:rFonts w:cs="Arial"/>
                <w:sz w:val="20"/>
                <w:szCs w:val="20"/>
                <w:lang w:val="sr-Latn-CS"/>
              </w:rPr>
              <w:t>Фарови</w:t>
            </w:r>
          </w:p>
        </w:tc>
        <w:tc>
          <w:tcPr>
            <w:tcW w:w="1559" w:type="dxa"/>
            <w:vAlign w:val="center"/>
          </w:tcPr>
          <w:p w14:paraId="27AF83EA" w14:textId="77777777" w:rsidR="00A349CB" w:rsidRPr="00A349CB" w:rsidRDefault="00A349CB" w:rsidP="00A349CB">
            <w:pPr>
              <w:spacing w:before="0"/>
              <w:rPr>
                <w:rFonts w:cs="Arial"/>
                <w:sz w:val="20"/>
                <w:szCs w:val="20"/>
                <w:lang w:val="sr-Latn-CS"/>
              </w:rPr>
            </w:pPr>
          </w:p>
        </w:tc>
        <w:tc>
          <w:tcPr>
            <w:tcW w:w="1134" w:type="dxa"/>
            <w:vAlign w:val="center"/>
          </w:tcPr>
          <w:p w14:paraId="1364666D"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0DBA22D7"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38D75145" w14:textId="77777777" w:rsidR="00A349CB" w:rsidRPr="00A349CB" w:rsidRDefault="00A349CB" w:rsidP="00A349CB">
            <w:pPr>
              <w:spacing w:before="0"/>
              <w:jc w:val="right"/>
              <w:rPr>
                <w:rFonts w:cs="Arial"/>
                <w:sz w:val="20"/>
                <w:szCs w:val="20"/>
                <w:lang w:val="sr-Latn-CS"/>
              </w:rPr>
            </w:pPr>
          </w:p>
        </w:tc>
        <w:tc>
          <w:tcPr>
            <w:tcW w:w="986" w:type="dxa"/>
            <w:vAlign w:val="center"/>
          </w:tcPr>
          <w:p w14:paraId="3755A2A0" w14:textId="77777777" w:rsidR="00A349CB" w:rsidRPr="00A349CB" w:rsidRDefault="00A349CB" w:rsidP="00A349CB">
            <w:pPr>
              <w:spacing w:before="0"/>
              <w:jc w:val="right"/>
              <w:rPr>
                <w:rFonts w:cs="Arial"/>
                <w:sz w:val="20"/>
                <w:szCs w:val="20"/>
                <w:lang w:val="sr-Latn-CS"/>
              </w:rPr>
            </w:pPr>
          </w:p>
        </w:tc>
      </w:tr>
      <w:tr w:rsidR="00A349CB" w:rsidRPr="00A349CB" w14:paraId="0323C3D2" w14:textId="77777777" w:rsidTr="00A349CB">
        <w:trPr>
          <w:trHeight w:val="284"/>
        </w:trPr>
        <w:tc>
          <w:tcPr>
            <w:tcW w:w="708" w:type="dxa"/>
            <w:vAlign w:val="center"/>
          </w:tcPr>
          <w:p w14:paraId="790DDF24"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4364DE8" w14:textId="77777777" w:rsidR="00A349CB" w:rsidRPr="00A349CB" w:rsidRDefault="00A349CB" w:rsidP="00A349CB">
            <w:pPr>
              <w:spacing w:before="0"/>
              <w:rPr>
                <w:rFonts w:cs="Arial"/>
                <w:sz w:val="20"/>
                <w:szCs w:val="20"/>
                <w:lang w:val="sr-Latn-CS"/>
              </w:rPr>
            </w:pPr>
            <w:r w:rsidRPr="00A349CB">
              <w:rPr>
                <w:rFonts w:cs="Arial"/>
                <w:sz w:val="20"/>
                <w:szCs w:val="20"/>
                <w:lang w:val="sr-Latn-CS"/>
              </w:rPr>
              <w:t>Мигавци предњи</w:t>
            </w:r>
          </w:p>
        </w:tc>
        <w:tc>
          <w:tcPr>
            <w:tcW w:w="1559" w:type="dxa"/>
            <w:vAlign w:val="center"/>
          </w:tcPr>
          <w:p w14:paraId="5257916D" w14:textId="77777777" w:rsidR="00A349CB" w:rsidRPr="00A349CB" w:rsidRDefault="00A349CB" w:rsidP="00A349CB">
            <w:pPr>
              <w:spacing w:before="0"/>
              <w:rPr>
                <w:rFonts w:cs="Arial"/>
                <w:sz w:val="20"/>
                <w:szCs w:val="20"/>
                <w:lang w:val="sr-Latn-CS"/>
              </w:rPr>
            </w:pPr>
          </w:p>
        </w:tc>
        <w:tc>
          <w:tcPr>
            <w:tcW w:w="1134" w:type="dxa"/>
            <w:vAlign w:val="center"/>
          </w:tcPr>
          <w:p w14:paraId="0472DBC4"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4565A786"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67D897CB" w14:textId="77777777" w:rsidR="00A349CB" w:rsidRPr="00A349CB" w:rsidRDefault="00A349CB" w:rsidP="00A349CB">
            <w:pPr>
              <w:spacing w:before="0"/>
              <w:jc w:val="right"/>
              <w:rPr>
                <w:rFonts w:cs="Arial"/>
                <w:sz w:val="20"/>
                <w:szCs w:val="20"/>
                <w:lang w:val="sr-Latn-CS"/>
              </w:rPr>
            </w:pPr>
          </w:p>
        </w:tc>
        <w:tc>
          <w:tcPr>
            <w:tcW w:w="986" w:type="dxa"/>
            <w:vAlign w:val="center"/>
          </w:tcPr>
          <w:p w14:paraId="7B4437F6" w14:textId="77777777" w:rsidR="00A349CB" w:rsidRPr="00A349CB" w:rsidRDefault="00A349CB" w:rsidP="00A349CB">
            <w:pPr>
              <w:spacing w:before="0"/>
              <w:jc w:val="right"/>
              <w:rPr>
                <w:rFonts w:cs="Arial"/>
                <w:sz w:val="20"/>
                <w:szCs w:val="20"/>
                <w:lang w:val="sr-Latn-CS"/>
              </w:rPr>
            </w:pPr>
          </w:p>
        </w:tc>
      </w:tr>
      <w:tr w:rsidR="00A349CB" w:rsidRPr="00A349CB" w14:paraId="2B50185F" w14:textId="77777777" w:rsidTr="00A349CB">
        <w:trPr>
          <w:trHeight w:val="284"/>
        </w:trPr>
        <w:tc>
          <w:tcPr>
            <w:tcW w:w="708" w:type="dxa"/>
            <w:vAlign w:val="center"/>
          </w:tcPr>
          <w:p w14:paraId="0E1BEEB0"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60A08D89" w14:textId="77777777" w:rsidR="00A349CB" w:rsidRPr="00A349CB" w:rsidRDefault="00A349CB" w:rsidP="00A349CB">
            <w:pPr>
              <w:spacing w:before="0"/>
              <w:rPr>
                <w:rFonts w:cs="Arial"/>
                <w:sz w:val="20"/>
                <w:szCs w:val="20"/>
                <w:lang w:val="sr-Latn-CS"/>
              </w:rPr>
            </w:pPr>
            <w:r w:rsidRPr="00A349CB">
              <w:rPr>
                <w:rFonts w:cs="Arial"/>
                <w:sz w:val="20"/>
                <w:szCs w:val="20"/>
                <w:lang w:val="sr-Latn-CS"/>
              </w:rPr>
              <w:t>Мотор прскалице за стакло</w:t>
            </w:r>
          </w:p>
        </w:tc>
        <w:tc>
          <w:tcPr>
            <w:tcW w:w="1559" w:type="dxa"/>
            <w:vAlign w:val="center"/>
          </w:tcPr>
          <w:p w14:paraId="0A62A913" w14:textId="77777777" w:rsidR="00A349CB" w:rsidRPr="00A349CB" w:rsidRDefault="00A349CB" w:rsidP="00A349CB">
            <w:pPr>
              <w:spacing w:before="0"/>
              <w:rPr>
                <w:rFonts w:cs="Arial"/>
                <w:sz w:val="20"/>
                <w:szCs w:val="20"/>
                <w:lang w:val="sr-Latn-CS"/>
              </w:rPr>
            </w:pPr>
          </w:p>
        </w:tc>
        <w:tc>
          <w:tcPr>
            <w:tcW w:w="1134" w:type="dxa"/>
            <w:vAlign w:val="center"/>
          </w:tcPr>
          <w:p w14:paraId="05FCEB63"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52DEF241"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20</w:t>
            </w:r>
          </w:p>
        </w:tc>
        <w:tc>
          <w:tcPr>
            <w:tcW w:w="1144" w:type="dxa"/>
            <w:vAlign w:val="center"/>
          </w:tcPr>
          <w:p w14:paraId="4E0097C8" w14:textId="77777777" w:rsidR="00A349CB" w:rsidRPr="00A349CB" w:rsidRDefault="00A349CB" w:rsidP="00A349CB">
            <w:pPr>
              <w:spacing w:before="0"/>
              <w:jc w:val="right"/>
              <w:rPr>
                <w:rFonts w:cs="Arial"/>
                <w:sz w:val="20"/>
                <w:szCs w:val="20"/>
                <w:lang w:val="sr-Latn-CS"/>
              </w:rPr>
            </w:pPr>
          </w:p>
        </w:tc>
        <w:tc>
          <w:tcPr>
            <w:tcW w:w="986" w:type="dxa"/>
            <w:vAlign w:val="center"/>
          </w:tcPr>
          <w:p w14:paraId="07CBAA47" w14:textId="77777777" w:rsidR="00A349CB" w:rsidRPr="00A349CB" w:rsidRDefault="00A349CB" w:rsidP="00A349CB">
            <w:pPr>
              <w:spacing w:before="0"/>
              <w:jc w:val="right"/>
              <w:rPr>
                <w:rFonts w:cs="Arial"/>
                <w:sz w:val="20"/>
                <w:szCs w:val="20"/>
                <w:lang w:val="sr-Latn-CS"/>
              </w:rPr>
            </w:pPr>
          </w:p>
        </w:tc>
      </w:tr>
      <w:tr w:rsidR="00A349CB" w:rsidRPr="00A349CB" w14:paraId="34E3497F" w14:textId="77777777" w:rsidTr="00A349CB">
        <w:trPr>
          <w:trHeight w:val="284"/>
        </w:trPr>
        <w:tc>
          <w:tcPr>
            <w:tcW w:w="708" w:type="dxa"/>
            <w:vAlign w:val="center"/>
          </w:tcPr>
          <w:p w14:paraId="3AC3BF4A"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028E5E5E" w14:textId="77777777" w:rsidR="00A349CB" w:rsidRPr="00A349CB" w:rsidRDefault="00A349CB" w:rsidP="00A349CB">
            <w:pPr>
              <w:spacing w:before="0"/>
              <w:rPr>
                <w:rFonts w:cs="Arial"/>
                <w:sz w:val="20"/>
                <w:szCs w:val="20"/>
                <w:lang w:val="sr-Latn-CS"/>
              </w:rPr>
            </w:pPr>
            <w:r w:rsidRPr="00A349CB">
              <w:rPr>
                <w:rFonts w:cs="Arial"/>
                <w:sz w:val="20"/>
                <w:szCs w:val="20"/>
                <w:lang w:val="sr-Latn-CS"/>
              </w:rPr>
              <w:t>Пловак горива</w:t>
            </w:r>
          </w:p>
        </w:tc>
        <w:tc>
          <w:tcPr>
            <w:tcW w:w="1559" w:type="dxa"/>
            <w:vAlign w:val="center"/>
          </w:tcPr>
          <w:p w14:paraId="2AC6DF84" w14:textId="77777777" w:rsidR="00A349CB" w:rsidRPr="00A349CB" w:rsidRDefault="00A349CB" w:rsidP="00A349CB">
            <w:pPr>
              <w:spacing w:before="0"/>
              <w:rPr>
                <w:rFonts w:cs="Arial"/>
                <w:sz w:val="20"/>
                <w:szCs w:val="20"/>
                <w:lang w:val="sr-Latn-CS"/>
              </w:rPr>
            </w:pPr>
          </w:p>
        </w:tc>
        <w:tc>
          <w:tcPr>
            <w:tcW w:w="1134" w:type="dxa"/>
            <w:vAlign w:val="center"/>
          </w:tcPr>
          <w:p w14:paraId="2A799A9B"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162CFA03"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5680066D" w14:textId="77777777" w:rsidR="00A349CB" w:rsidRPr="00A349CB" w:rsidRDefault="00A349CB" w:rsidP="00A349CB">
            <w:pPr>
              <w:spacing w:before="0"/>
              <w:jc w:val="right"/>
              <w:rPr>
                <w:rFonts w:cs="Arial"/>
                <w:sz w:val="20"/>
                <w:szCs w:val="20"/>
                <w:lang w:val="sr-Latn-CS"/>
              </w:rPr>
            </w:pPr>
          </w:p>
        </w:tc>
        <w:tc>
          <w:tcPr>
            <w:tcW w:w="986" w:type="dxa"/>
            <w:vAlign w:val="center"/>
          </w:tcPr>
          <w:p w14:paraId="08836C6D" w14:textId="77777777" w:rsidR="00A349CB" w:rsidRPr="00A349CB" w:rsidRDefault="00A349CB" w:rsidP="00A349CB">
            <w:pPr>
              <w:spacing w:before="0"/>
              <w:jc w:val="right"/>
              <w:rPr>
                <w:rFonts w:cs="Arial"/>
                <w:sz w:val="20"/>
                <w:szCs w:val="20"/>
                <w:lang w:val="sr-Latn-CS"/>
              </w:rPr>
            </w:pPr>
          </w:p>
        </w:tc>
      </w:tr>
      <w:tr w:rsidR="00A349CB" w:rsidRPr="00A349CB" w14:paraId="26570740" w14:textId="77777777" w:rsidTr="00A349CB">
        <w:trPr>
          <w:trHeight w:val="284"/>
        </w:trPr>
        <w:tc>
          <w:tcPr>
            <w:tcW w:w="708" w:type="dxa"/>
            <w:vAlign w:val="center"/>
          </w:tcPr>
          <w:p w14:paraId="0E8753F3"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8AC3756" w14:textId="77777777" w:rsidR="00A349CB" w:rsidRPr="00A349CB" w:rsidRDefault="00A349CB" w:rsidP="00A349CB">
            <w:pPr>
              <w:spacing w:before="0"/>
              <w:rPr>
                <w:rFonts w:cs="Arial"/>
                <w:sz w:val="20"/>
                <w:szCs w:val="20"/>
                <w:lang w:val="sr-Latn-CS"/>
              </w:rPr>
            </w:pPr>
            <w:r w:rsidRPr="00A349CB">
              <w:rPr>
                <w:rFonts w:cs="Arial"/>
                <w:sz w:val="20"/>
                <w:szCs w:val="20"/>
                <w:lang w:val="sr-Latn-CS"/>
              </w:rPr>
              <w:t>Инструмент табла дигит.  EURO 4</w:t>
            </w:r>
          </w:p>
        </w:tc>
        <w:tc>
          <w:tcPr>
            <w:tcW w:w="1559" w:type="dxa"/>
            <w:vAlign w:val="center"/>
          </w:tcPr>
          <w:p w14:paraId="01D3E8F0" w14:textId="77777777" w:rsidR="00A349CB" w:rsidRPr="00A349CB" w:rsidRDefault="00A349CB" w:rsidP="00A349CB">
            <w:pPr>
              <w:spacing w:before="0"/>
              <w:rPr>
                <w:rFonts w:cs="Arial"/>
                <w:sz w:val="20"/>
                <w:szCs w:val="20"/>
                <w:lang w:val="sr-Latn-CS"/>
              </w:rPr>
            </w:pPr>
          </w:p>
        </w:tc>
        <w:tc>
          <w:tcPr>
            <w:tcW w:w="1134" w:type="dxa"/>
            <w:vAlign w:val="center"/>
          </w:tcPr>
          <w:p w14:paraId="399BFB0E"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2FFB26F3"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2</w:t>
            </w:r>
          </w:p>
        </w:tc>
        <w:tc>
          <w:tcPr>
            <w:tcW w:w="1144" w:type="dxa"/>
            <w:vAlign w:val="center"/>
          </w:tcPr>
          <w:p w14:paraId="5112011B" w14:textId="77777777" w:rsidR="00A349CB" w:rsidRPr="00A349CB" w:rsidRDefault="00A349CB" w:rsidP="00A349CB">
            <w:pPr>
              <w:spacing w:before="0"/>
              <w:jc w:val="right"/>
              <w:rPr>
                <w:rFonts w:cs="Arial"/>
                <w:sz w:val="20"/>
                <w:szCs w:val="20"/>
                <w:lang w:val="sr-Latn-CS"/>
              </w:rPr>
            </w:pPr>
          </w:p>
        </w:tc>
        <w:tc>
          <w:tcPr>
            <w:tcW w:w="986" w:type="dxa"/>
            <w:vAlign w:val="center"/>
          </w:tcPr>
          <w:p w14:paraId="3AC157EE" w14:textId="77777777" w:rsidR="00A349CB" w:rsidRPr="00A349CB" w:rsidRDefault="00A349CB" w:rsidP="00A349CB">
            <w:pPr>
              <w:spacing w:before="0"/>
              <w:jc w:val="right"/>
              <w:rPr>
                <w:rFonts w:cs="Arial"/>
                <w:sz w:val="20"/>
                <w:szCs w:val="20"/>
                <w:lang w:val="sr-Latn-CS"/>
              </w:rPr>
            </w:pPr>
          </w:p>
        </w:tc>
      </w:tr>
      <w:tr w:rsidR="00A349CB" w:rsidRPr="00A349CB" w14:paraId="2A665132" w14:textId="77777777" w:rsidTr="00A349CB">
        <w:trPr>
          <w:trHeight w:val="284"/>
        </w:trPr>
        <w:tc>
          <w:tcPr>
            <w:tcW w:w="708" w:type="dxa"/>
            <w:vAlign w:val="center"/>
          </w:tcPr>
          <w:p w14:paraId="73BDE828"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5780326D" w14:textId="77777777" w:rsidR="00A349CB" w:rsidRPr="00A349CB" w:rsidRDefault="00A349CB" w:rsidP="00A349CB">
            <w:pPr>
              <w:spacing w:before="0"/>
              <w:rPr>
                <w:rFonts w:cs="Arial"/>
                <w:sz w:val="20"/>
                <w:szCs w:val="20"/>
                <w:lang w:val="sr-Cyrl-CS"/>
              </w:rPr>
            </w:pPr>
            <w:r w:rsidRPr="00A349CB">
              <w:rPr>
                <w:rFonts w:cs="Arial"/>
                <w:sz w:val="20"/>
                <w:szCs w:val="20"/>
                <w:lang w:val="sr-Latn-CS"/>
              </w:rPr>
              <w:t>Алнасер EURO 4</w:t>
            </w:r>
          </w:p>
        </w:tc>
        <w:tc>
          <w:tcPr>
            <w:tcW w:w="1559" w:type="dxa"/>
            <w:vAlign w:val="center"/>
          </w:tcPr>
          <w:p w14:paraId="6C1B6F03" w14:textId="77777777" w:rsidR="00A349CB" w:rsidRPr="00A349CB" w:rsidRDefault="00A349CB" w:rsidP="00A349CB">
            <w:pPr>
              <w:spacing w:before="0"/>
              <w:rPr>
                <w:rFonts w:cs="Arial"/>
                <w:sz w:val="20"/>
                <w:szCs w:val="20"/>
                <w:lang w:val="sr-Latn-CS"/>
              </w:rPr>
            </w:pPr>
          </w:p>
        </w:tc>
        <w:tc>
          <w:tcPr>
            <w:tcW w:w="1134" w:type="dxa"/>
            <w:vAlign w:val="center"/>
          </w:tcPr>
          <w:p w14:paraId="737ECA1C"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621C9678"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3</w:t>
            </w:r>
          </w:p>
        </w:tc>
        <w:tc>
          <w:tcPr>
            <w:tcW w:w="1144" w:type="dxa"/>
            <w:vAlign w:val="center"/>
          </w:tcPr>
          <w:p w14:paraId="7DC574FF" w14:textId="77777777" w:rsidR="00A349CB" w:rsidRPr="00A349CB" w:rsidRDefault="00A349CB" w:rsidP="00A349CB">
            <w:pPr>
              <w:spacing w:before="0"/>
              <w:jc w:val="right"/>
              <w:rPr>
                <w:rFonts w:cs="Arial"/>
                <w:sz w:val="20"/>
                <w:szCs w:val="20"/>
                <w:lang w:val="sr-Latn-CS"/>
              </w:rPr>
            </w:pPr>
          </w:p>
        </w:tc>
        <w:tc>
          <w:tcPr>
            <w:tcW w:w="986" w:type="dxa"/>
            <w:vAlign w:val="center"/>
          </w:tcPr>
          <w:p w14:paraId="1B266110" w14:textId="77777777" w:rsidR="00A349CB" w:rsidRPr="00A349CB" w:rsidRDefault="00A349CB" w:rsidP="00A349CB">
            <w:pPr>
              <w:spacing w:before="0"/>
              <w:jc w:val="right"/>
              <w:rPr>
                <w:rFonts w:cs="Arial"/>
                <w:sz w:val="20"/>
                <w:szCs w:val="20"/>
                <w:lang w:val="sr-Latn-CS"/>
              </w:rPr>
            </w:pPr>
          </w:p>
        </w:tc>
      </w:tr>
      <w:tr w:rsidR="00A349CB" w:rsidRPr="00A349CB" w14:paraId="6E454E94" w14:textId="77777777" w:rsidTr="00A349CB">
        <w:trPr>
          <w:trHeight w:val="284"/>
        </w:trPr>
        <w:tc>
          <w:tcPr>
            <w:tcW w:w="708" w:type="dxa"/>
            <w:vAlign w:val="center"/>
          </w:tcPr>
          <w:p w14:paraId="3245AF5A"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3664CE69" w14:textId="77777777" w:rsidR="00A349CB" w:rsidRPr="00A349CB" w:rsidRDefault="00A349CB" w:rsidP="00A349CB">
            <w:pPr>
              <w:spacing w:before="0"/>
              <w:rPr>
                <w:rFonts w:cs="Arial"/>
                <w:sz w:val="20"/>
                <w:szCs w:val="20"/>
                <w:lang w:val="sr-Cyrl-CS"/>
              </w:rPr>
            </w:pPr>
            <w:r w:rsidRPr="00A349CB">
              <w:rPr>
                <w:rFonts w:cs="Arial"/>
                <w:sz w:val="20"/>
                <w:szCs w:val="20"/>
                <w:lang w:val="sr-Latn-CS"/>
              </w:rPr>
              <w:t>Статор алнасера EURO 4</w:t>
            </w:r>
          </w:p>
        </w:tc>
        <w:tc>
          <w:tcPr>
            <w:tcW w:w="1559" w:type="dxa"/>
            <w:vAlign w:val="center"/>
          </w:tcPr>
          <w:p w14:paraId="544F6D42" w14:textId="77777777" w:rsidR="00A349CB" w:rsidRPr="00A349CB" w:rsidRDefault="00A349CB" w:rsidP="00A349CB">
            <w:pPr>
              <w:spacing w:before="0"/>
              <w:rPr>
                <w:rFonts w:cs="Arial"/>
                <w:sz w:val="20"/>
                <w:szCs w:val="20"/>
                <w:lang w:val="sr-Latn-CS"/>
              </w:rPr>
            </w:pPr>
          </w:p>
        </w:tc>
        <w:tc>
          <w:tcPr>
            <w:tcW w:w="1134" w:type="dxa"/>
            <w:vAlign w:val="center"/>
          </w:tcPr>
          <w:p w14:paraId="061F5206"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7A9A69DF"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3</w:t>
            </w:r>
          </w:p>
        </w:tc>
        <w:tc>
          <w:tcPr>
            <w:tcW w:w="1144" w:type="dxa"/>
            <w:vAlign w:val="center"/>
          </w:tcPr>
          <w:p w14:paraId="10DC8AF9" w14:textId="77777777" w:rsidR="00A349CB" w:rsidRPr="00A349CB" w:rsidRDefault="00A349CB" w:rsidP="00A349CB">
            <w:pPr>
              <w:spacing w:before="0"/>
              <w:jc w:val="right"/>
              <w:rPr>
                <w:rFonts w:cs="Arial"/>
                <w:sz w:val="20"/>
                <w:szCs w:val="20"/>
                <w:lang w:val="sr-Latn-CS"/>
              </w:rPr>
            </w:pPr>
          </w:p>
        </w:tc>
        <w:tc>
          <w:tcPr>
            <w:tcW w:w="986" w:type="dxa"/>
            <w:vAlign w:val="center"/>
          </w:tcPr>
          <w:p w14:paraId="77CC28C7" w14:textId="77777777" w:rsidR="00A349CB" w:rsidRPr="00A349CB" w:rsidRDefault="00A349CB" w:rsidP="00A349CB">
            <w:pPr>
              <w:spacing w:before="0"/>
              <w:jc w:val="right"/>
              <w:rPr>
                <w:rFonts w:cs="Arial"/>
                <w:sz w:val="20"/>
                <w:szCs w:val="20"/>
                <w:lang w:val="sr-Latn-CS"/>
              </w:rPr>
            </w:pPr>
          </w:p>
        </w:tc>
      </w:tr>
      <w:tr w:rsidR="00A349CB" w:rsidRPr="00A349CB" w14:paraId="44F31F80" w14:textId="77777777" w:rsidTr="00A349CB">
        <w:trPr>
          <w:trHeight w:val="284"/>
        </w:trPr>
        <w:tc>
          <w:tcPr>
            <w:tcW w:w="708" w:type="dxa"/>
            <w:vAlign w:val="center"/>
          </w:tcPr>
          <w:p w14:paraId="73E4805E"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01D990D" w14:textId="77777777" w:rsidR="00A349CB" w:rsidRPr="00A349CB" w:rsidRDefault="00A349CB" w:rsidP="00A349CB">
            <w:pPr>
              <w:spacing w:before="0"/>
              <w:rPr>
                <w:rFonts w:cs="Arial"/>
                <w:sz w:val="20"/>
                <w:szCs w:val="20"/>
                <w:lang w:val="sr-Cyrl-CS"/>
              </w:rPr>
            </w:pPr>
            <w:r w:rsidRPr="00A349CB">
              <w:rPr>
                <w:rFonts w:cs="Arial"/>
                <w:sz w:val="20"/>
                <w:szCs w:val="20"/>
                <w:lang w:val="sr-Latn-CS"/>
              </w:rPr>
              <w:t>Ротор алнасера EURO 4</w:t>
            </w:r>
          </w:p>
        </w:tc>
        <w:tc>
          <w:tcPr>
            <w:tcW w:w="1559" w:type="dxa"/>
            <w:vAlign w:val="center"/>
          </w:tcPr>
          <w:p w14:paraId="2A8547CA" w14:textId="77777777" w:rsidR="00A349CB" w:rsidRPr="00A349CB" w:rsidRDefault="00A349CB" w:rsidP="00A349CB">
            <w:pPr>
              <w:spacing w:before="0"/>
              <w:rPr>
                <w:rFonts w:cs="Arial"/>
                <w:sz w:val="20"/>
                <w:szCs w:val="20"/>
                <w:lang w:val="sr-Latn-CS"/>
              </w:rPr>
            </w:pPr>
          </w:p>
        </w:tc>
        <w:tc>
          <w:tcPr>
            <w:tcW w:w="1134" w:type="dxa"/>
            <w:vAlign w:val="center"/>
          </w:tcPr>
          <w:p w14:paraId="561FCF79"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1D672C8D"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3</w:t>
            </w:r>
          </w:p>
        </w:tc>
        <w:tc>
          <w:tcPr>
            <w:tcW w:w="1144" w:type="dxa"/>
            <w:vAlign w:val="center"/>
          </w:tcPr>
          <w:p w14:paraId="1A24DDAA" w14:textId="77777777" w:rsidR="00A349CB" w:rsidRPr="00A349CB" w:rsidRDefault="00A349CB" w:rsidP="00A349CB">
            <w:pPr>
              <w:spacing w:before="0"/>
              <w:jc w:val="right"/>
              <w:rPr>
                <w:rFonts w:cs="Arial"/>
                <w:sz w:val="20"/>
                <w:szCs w:val="20"/>
                <w:lang w:val="sr-Latn-CS"/>
              </w:rPr>
            </w:pPr>
          </w:p>
        </w:tc>
        <w:tc>
          <w:tcPr>
            <w:tcW w:w="986" w:type="dxa"/>
            <w:vAlign w:val="center"/>
          </w:tcPr>
          <w:p w14:paraId="13587E54" w14:textId="77777777" w:rsidR="00A349CB" w:rsidRPr="00A349CB" w:rsidRDefault="00A349CB" w:rsidP="00A349CB">
            <w:pPr>
              <w:spacing w:before="0"/>
              <w:jc w:val="right"/>
              <w:rPr>
                <w:rFonts w:cs="Arial"/>
                <w:sz w:val="20"/>
                <w:szCs w:val="20"/>
                <w:lang w:val="sr-Latn-CS"/>
              </w:rPr>
            </w:pPr>
          </w:p>
        </w:tc>
      </w:tr>
      <w:tr w:rsidR="00A349CB" w:rsidRPr="00A349CB" w14:paraId="6B72CAAF" w14:textId="77777777" w:rsidTr="00A349CB">
        <w:trPr>
          <w:trHeight w:val="284"/>
        </w:trPr>
        <w:tc>
          <w:tcPr>
            <w:tcW w:w="708" w:type="dxa"/>
            <w:vAlign w:val="center"/>
          </w:tcPr>
          <w:p w14:paraId="3E0C5A2D"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AEC40AB" w14:textId="77777777" w:rsidR="00A349CB" w:rsidRPr="00A349CB" w:rsidRDefault="00A349CB" w:rsidP="00A349CB">
            <w:pPr>
              <w:spacing w:before="0"/>
              <w:rPr>
                <w:rFonts w:cs="Arial"/>
                <w:sz w:val="20"/>
                <w:szCs w:val="20"/>
                <w:lang w:val="sr-Cyrl-CS"/>
              </w:rPr>
            </w:pPr>
            <w:r w:rsidRPr="00A349CB">
              <w:rPr>
                <w:rFonts w:cs="Arial"/>
                <w:sz w:val="20"/>
                <w:szCs w:val="20"/>
                <w:lang w:val="sr-Latn-CS"/>
              </w:rPr>
              <w:t>Носац цеткица EURO 4</w:t>
            </w:r>
          </w:p>
        </w:tc>
        <w:tc>
          <w:tcPr>
            <w:tcW w:w="1559" w:type="dxa"/>
            <w:vAlign w:val="center"/>
          </w:tcPr>
          <w:p w14:paraId="5479D588" w14:textId="77777777" w:rsidR="00A349CB" w:rsidRPr="00A349CB" w:rsidRDefault="00A349CB" w:rsidP="00A349CB">
            <w:pPr>
              <w:spacing w:before="0"/>
              <w:rPr>
                <w:rFonts w:cs="Arial"/>
                <w:sz w:val="20"/>
                <w:szCs w:val="20"/>
                <w:lang w:val="sr-Latn-CS"/>
              </w:rPr>
            </w:pPr>
          </w:p>
        </w:tc>
        <w:tc>
          <w:tcPr>
            <w:tcW w:w="1134" w:type="dxa"/>
            <w:vAlign w:val="center"/>
          </w:tcPr>
          <w:p w14:paraId="6101B485"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197744A9"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0F91C1EB" w14:textId="77777777" w:rsidR="00A349CB" w:rsidRPr="00A349CB" w:rsidRDefault="00A349CB" w:rsidP="00A349CB">
            <w:pPr>
              <w:spacing w:before="0"/>
              <w:jc w:val="right"/>
              <w:rPr>
                <w:rFonts w:cs="Arial"/>
                <w:sz w:val="20"/>
                <w:szCs w:val="20"/>
                <w:lang w:val="sr-Latn-CS"/>
              </w:rPr>
            </w:pPr>
          </w:p>
        </w:tc>
        <w:tc>
          <w:tcPr>
            <w:tcW w:w="986" w:type="dxa"/>
            <w:vAlign w:val="center"/>
          </w:tcPr>
          <w:p w14:paraId="65C90286" w14:textId="77777777" w:rsidR="00A349CB" w:rsidRPr="00A349CB" w:rsidRDefault="00A349CB" w:rsidP="00A349CB">
            <w:pPr>
              <w:spacing w:before="0"/>
              <w:jc w:val="right"/>
              <w:rPr>
                <w:rFonts w:cs="Arial"/>
                <w:sz w:val="20"/>
                <w:szCs w:val="20"/>
                <w:lang w:val="sr-Latn-CS"/>
              </w:rPr>
            </w:pPr>
          </w:p>
        </w:tc>
      </w:tr>
      <w:tr w:rsidR="00A349CB" w:rsidRPr="00A349CB" w14:paraId="4C36CC30" w14:textId="77777777" w:rsidTr="00A349CB">
        <w:trPr>
          <w:trHeight w:val="284"/>
        </w:trPr>
        <w:tc>
          <w:tcPr>
            <w:tcW w:w="708" w:type="dxa"/>
            <w:vAlign w:val="center"/>
          </w:tcPr>
          <w:p w14:paraId="2DD68D04"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1AECAC98" w14:textId="77777777" w:rsidR="00A349CB" w:rsidRPr="00A349CB" w:rsidRDefault="00A349CB" w:rsidP="00A349CB">
            <w:pPr>
              <w:spacing w:before="0"/>
              <w:rPr>
                <w:rFonts w:cs="Arial"/>
                <w:sz w:val="20"/>
                <w:szCs w:val="20"/>
                <w:lang w:val="sr-Cyrl-CS"/>
              </w:rPr>
            </w:pPr>
            <w:r w:rsidRPr="00A349CB">
              <w:rPr>
                <w:rFonts w:cs="Arial"/>
                <w:sz w:val="20"/>
                <w:szCs w:val="20"/>
                <w:lang w:val="sr-Latn-CS"/>
              </w:rPr>
              <w:t>Бендикс алнасера EURO 4</w:t>
            </w:r>
          </w:p>
        </w:tc>
        <w:tc>
          <w:tcPr>
            <w:tcW w:w="1559" w:type="dxa"/>
            <w:vAlign w:val="center"/>
          </w:tcPr>
          <w:p w14:paraId="04A60A68" w14:textId="77777777" w:rsidR="00A349CB" w:rsidRPr="00A349CB" w:rsidRDefault="00A349CB" w:rsidP="00A349CB">
            <w:pPr>
              <w:spacing w:before="0"/>
              <w:rPr>
                <w:rFonts w:cs="Arial"/>
                <w:sz w:val="20"/>
                <w:szCs w:val="20"/>
                <w:lang w:val="sr-Latn-CS"/>
              </w:rPr>
            </w:pPr>
          </w:p>
        </w:tc>
        <w:tc>
          <w:tcPr>
            <w:tcW w:w="1134" w:type="dxa"/>
            <w:vAlign w:val="center"/>
          </w:tcPr>
          <w:p w14:paraId="70E9DA52"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566971E0"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26428268" w14:textId="77777777" w:rsidR="00A349CB" w:rsidRPr="00A349CB" w:rsidRDefault="00A349CB" w:rsidP="00A349CB">
            <w:pPr>
              <w:spacing w:before="0"/>
              <w:jc w:val="right"/>
              <w:rPr>
                <w:rFonts w:cs="Arial"/>
                <w:sz w:val="20"/>
                <w:szCs w:val="20"/>
                <w:lang w:val="sr-Latn-CS"/>
              </w:rPr>
            </w:pPr>
          </w:p>
        </w:tc>
        <w:tc>
          <w:tcPr>
            <w:tcW w:w="986" w:type="dxa"/>
            <w:vAlign w:val="center"/>
          </w:tcPr>
          <w:p w14:paraId="60919610" w14:textId="77777777" w:rsidR="00A349CB" w:rsidRPr="00A349CB" w:rsidRDefault="00A349CB" w:rsidP="00A349CB">
            <w:pPr>
              <w:spacing w:before="0"/>
              <w:jc w:val="right"/>
              <w:rPr>
                <w:rFonts w:cs="Arial"/>
                <w:sz w:val="20"/>
                <w:szCs w:val="20"/>
                <w:lang w:val="sr-Latn-CS"/>
              </w:rPr>
            </w:pPr>
          </w:p>
        </w:tc>
      </w:tr>
      <w:tr w:rsidR="00A349CB" w:rsidRPr="00A349CB" w14:paraId="79F93181" w14:textId="77777777" w:rsidTr="00A349CB">
        <w:trPr>
          <w:trHeight w:val="284"/>
        </w:trPr>
        <w:tc>
          <w:tcPr>
            <w:tcW w:w="708" w:type="dxa"/>
            <w:vAlign w:val="center"/>
          </w:tcPr>
          <w:p w14:paraId="6D442840"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6AC8FEC8" w14:textId="77777777" w:rsidR="00A349CB" w:rsidRPr="00A349CB" w:rsidRDefault="00A349CB" w:rsidP="00A349CB">
            <w:pPr>
              <w:spacing w:before="0"/>
              <w:rPr>
                <w:rFonts w:cs="Arial"/>
                <w:sz w:val="20"/>
                <w:szCs w:val="20"/>
                <w:lang w:val="sr-Cyrl-CS"/>
              </w:rPr>
            </w:pPr>
            <w:r w:rsidRPr="00A349CB">
              <w:rPr>
                <w:rFonts w:cs="Arial"/>
                <w:sz w:val="20"/>
                <w:szCs w:val="20"/>
                <w:lang w:val="sr-Latn-CS"/>
              </w:rPr>
              <w:t>Зуп</w:t>
            </w:r>
            <w:r w:rsidRPr="00A349CB">
              <w:rPr>
                <w:rFonts w:cs="Arial"/>
                <w:sz w:val="20"/>
                <w:szCs w:val="20"/>
                <w:lang w:val="sr-Cyrl-CS"/>
              </w:rPr>
              <w:t>ч</w:t>
            </w:r>
            <w:r w:rsidRPr="00A349CB">
              <w:rPr>
                <w:rFonts w:cs="Arial"/>
                <w:sz w:val="20"/>
                <w:szCs w:val="20"/>
                <w:lang w:val="sr-Latn-CS"/>
              </w:rPr>
              <w:t>ан</w:t>
            </w:r>
            <w:r w:rsidRPr="00A349CB">
              <w:rPr>
                <w:rFonts w:cs="Arial"/>
                <w:sz w:val="20"/>
                <w:szCs w:val="20"/>
                <w:lang w:val="sr-Cyrl-CS"/>
              </w:rPr>
              <w:t>.</w:t>
            </w:r>
            <w:r w:rsidRPr="00A349CB">
              <w:rPr>
                <w:rFonts w:cs="Arial"/>
                <w:sz w:val="20"/>
                <w:szCs w:val="20"/>
                <w:lang w:val="sr-Latn-CS"/>
              </w:rPr>
              <w:t xml:space="preserve"> планетара алнас</w:t>
            </w:r>
            <w:r w:rsidRPr="00A349CB">
              <w:rPr>
                <w:rFonts w:cs="Arial"/>
                <w:sz w:val="20"/>
                <w:szCs w:val="20"/>
                <w:lang w:val="sr-Cyrl-CS"/>
              </w:rPr>
              <w:t xml:space="preserve">. </w:t>
            </w:r>
            <w:r w:rsidRPr="00A349CB">
              <w:rPr>
                <w:rFonts w:cs="Arial"/>
                <w:sz w:val="20"/>
                <w:szCs w:val="20"/>
                <w:lang w:val="sr-Latn-CS"/>
              </w:rPr>
              <w:t xml:space="preserve">EURO 4 </w:t>
            </w:r>
          </w:p>
        </w:tc>
        <w:tc>
          <w:tcPr>
            <w:tcW w:w="1559" w:type="dxa"/>
            <w:vAlign w:val="center"/>
          </w:tcPr>
          <w:p w14:paraId="3BE32F46" w14:textId="77777777" w:rsidR="00A349CB" w:rsidRPr="00A349CB" w:rsidRDefault="00A349CB" w:rsidP="00A349CB">
            <w:pPr>
              <w:spacing w:before="0"/>
              <w:rPr>
                <w:rFonts w:cs="Arial"/>
                <w:sz w:val="20"/>
                <w:szCs w:val="20"/>
                <w:lang w:val="sr-Latn-CS"/>
              </w:rPr>
            </w:pPr>
          </w:p>
        </w:tc>
        <w:tc>
          <w:tcPr>
            <w:tcW w:w="1134" w:type="dxa"/>
            <w:vAlign w:val="center"/>
          </w:tcPr>
          <w:p w14:paraId="15996A92"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399A2A39"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6A52959C" w14:textId="77777777" w:rsidR="00A349CB" w:rsidRPr="00A349CB" w:rsidRDefault="00A349CB" w:rsidP="00A349CB">
            <w:pPr>
              <w:spacing w:before="0"/>
              <w:jc w:val="right"/>
              <w:rPr>
                <w:rFonts w:cs="Arial"/>
                <w:sz w:val="20"/>
                <w:szCs w:val="20"/>
                <w:lang w:val="sr-Latn-CS"/>
              </w:rPr>
            </w:pPr>
          </w:p>
        </w:tc>
        <w:tc>
          <w:tcPr>
            <w:tcW w:w="986" w:type="dxa"/>
            <w:vAlign w:val="center"/>
          </w:tcPr>
          <w:p w14:paraId="7D4277C1" w14:textId="77777777" w:rsidR="00A349CB" w:rsidRPr="00A349CB" w:rsidRDefault="00A349CB" w:rsidP="00A349CB">
            <w:pPr>
              <w:spacing w:before="0"/>
              <w:jc w:val="right"/>
              <w:rPr>
                <w:rFonts w:cs="Arial"/>
                <w:sz w:val="20"/>
                <w:szCs w:val="20"/>
                <w:lang w:val="sr-Latn-CS"/>
              </w:rPr>
            </w:pPr>
          </w:p>
        </w:tc>
      </w:tr>
      <w:tr w:rsidR="00A349CB" w:rsidRPr="00A349CB" w14:paraId="0E9057F4" w14:textId="77777777" w:rsidTr="00A349CB">
        <w:trPr>
          <w:trHeight w:val="284"/>
        </w:trPr>
        <w:tc>
          <w:tcPr>
            <w:tcW w:w="708" w:type="dxa"/>
            <w:vAlign w:val="center"/>
          </w:tcPr>
          <w:p w14:paraId="67ED0E95"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0C55598D" w14:textId="77777777" w:rsidR="00A349CB" w:rsidRPr="00A349CB" w:rsidRDefault="00A349CB" w:rsidP="00A349CB">
            <w:pPr>
              <w:spacing w:before="0"/>
              <w:rPr>
                <w:rFonts w:cs="Arial"/>
                <w:sz w:val="20"/>
                <w:szCs w:val="20"/>
                <w:lang w:val="sr-Cyrl-CS"/>
              </w:rPr>
            </w:pPr>
            <w:r w:rsidRPr="00A349CB">
              <w:rPr>
                <w:rFonts w:cs="Arial"/>
                <w:sz w:val="20"/>
                <w:szCs w:val="20"/>
                <w:lang w:val="sr-Latn-CS"/>
              </w:rPr>
              <w:t>Аутомат алнасера EURO 4</w:t>
            </w:r>
          </w:p>
        </w:tc>
        <w:tc>
          <w:tcPr>
            <w:tcW w:w="1559" w:type="dxa"/>
            <w:vAlign w:val="center"/>
          </w:tcPr>
          <w:p w14:paraId="41592D85" w14:textId="77777777" w:rsidR="00A349CB" w:rsidRPr="00A349CB" w:rsidRDefault="00A349CB" w:rsidP="00A349CB">
            <w:pPr>
              <w:spacing w:before="0"/>
              <w:rPr>
                <w:rFonts w:cs="Arial"/>
                <w:sz w:val="20"/>
                <w:szCs w:val="20"/>
                <w:lang w:val="sr-Latn-CS"/>
              </w:rPr>
            </w:pPr>
          </w:p>
        </w:tc>
        <w:tc>
          <w:tcPr>
            <w:tcW w:w="1134" w:type="dxa"/>
            <w:vAlign w:val="center"/>
          </w:tcPr>
          <w:p w14:paraId="1534231B"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0C3389D8"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303BDE70" w14:textId="77777777" w:rsidR="00A349CB" w:rsidRPr="00A349CB" w:rsidRDefault="00A349CB" w:rsidP="00A349CB">
            <w:pPr>
              <w:spacing w:before="0"/>
              <w:jc w:val="right"/>
              <w:rPr>
                <w:rFonts w:cs="Arial"/>
                <w:sz w:val="20"/>
                <w:szCs w:val="20"/>
                <w:lang w:val="sr-Latn-CS"/>
              </w:rPr>
            </w:pPr>
          </w:p>
        </w:tc>
        <w:tc>
          <w:tcPr>
            <w:tcW w:w="986" w:type="dxa"/>
            <w:vAlign w:val="center"/>
          </w:tcPr>
          <w:p w14:paraId="03D146A8" w14:textId="77777777" w:rsidR="00A349CB" w:rsidRPr="00A349CB" w:rsidRDefault="00A349CB" w:rsidP="00A349CB">
            <w:pPr>
              <w:spacing w:before="0"/>
              <w:jc w:val="right"/>
              <w:rPr>
                <w:rFonts w:cs="Arial"/>
                <w:sz w:val="20"/>
                <w:szCs w:val="20"/>
                <w:lang w:val="sr-Latn-CS"/>
              </w:rPr>
            </w:pPr>
          </w:p>
        </w:tc>
      </w:tr>
      <w:tr w:rsidR="00A349CB" w:rsidRPr="00A349CB" w14:paraId="5FF4EEB5" w14:textId="77777777" w:rsidTr="00A349CB">
        <w:trPr>
          <w:trHeight w:val="284"/>
        </w:trPr>
        <w:tc>
          <w:tcPr>
            <w:tcW w:w="708" w:type="dxa"/>
            <w:vAlign w:val="center"/>
          </w:tcPr>
          <w:p w14:paraId="528AD29A"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32BE492B" w14:textId="77777777" w:rsidR="00A349CB" w:rsidRPr="00A349CB" w:rsidRDefault="00A349CB" w:rsidP="00A349CB">
            <w:pPr>
              <w:spacing w:before="0"/>
              <w:rPr>
                <w:rFonts w:cs="Arial"/>
                <w:sz w:val="20"/>
                <w:szCs w:val="20"/>
                <w:lang w:val="sr-Cyrl-CS"/>
              </w:rPr>
            </w:pPr>
            <w:r w:rsidRPr="00A349CB">
              <w:rPr>
                <w:rFonts w:cs="Arial"/>
                <w:sz w:val="20"/>
                <w:szCs w:val="20"/>
                <w:lang w:val="sr-Cyrl-CS"/>
              </w:rPr>
              <w:t>Ч</w:t>
            </w:r>
            <w:r w:rsidRPr="00A349CB">
              <w:rPr>
                <w:rFonts w:cs="Arial"/>
                <w:sz w:val="20"/>
                <w:szCs w:val="20"/>
                <w:lang w:val="sr-Latn-CS"/>
              </w:rPr>
              <w:t>еткице алнасера EURO 4</w:t>
            </w:r>
          </w:p>
        </w:tc>
        <w:tc>
          <w:tcPr>
            <w:tcW w:w="1559" w:type="dxa"/>
            <w:vAlign w:val="center"/>
          </w:tcPr>
          <w:p w14:paraId="4909CDB0" w14:textId="77777777" w:rsidR="00A349CB" w:rsidRPr="00A349CB" w:rsidRDefault="00A349CB" w:rsidP="00A349CB">
            <w:pPr>
              <w:spacing w:before="0"/>
              <w:rPr>
                <w:rFonts w:cs="Arial"/>
                <w:sz w:val="20"/>
                <w:szCs w:val="20"/>
                <w:lang w:val="sr-Latn-CS"/>
              </w:rPr>
            </w:pPr>
          </w:p>
        </w:tc>
        <w:tc>
          <w:tcPr>
            <w:tcW w:w="1134" w:type="dxa"/>
            <w:vAlign w:val="center"/>
          </w:tcPr>
          <w:p w14:paraId="1824B554"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гар.</w:t>
            </w:r>
          </w:p>
        </w:tc>
        <w:tc>
          <w:tcPr>
            <w:tcW w:w="1981" w:type="dxa"/>
            <w:vAlign w:val="center"/>
          </w:tcPr>
          <w:p w14:paraId="534D0991"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30</w:t>
            </w:r>
          </w:p>
        </w:tc>
        <w:tc>
          <w:tcPr>
            <w:tcW w:w="1144" w:type="dxa"/>
            <w:vAlign w:val="center"/>
          </w:tcPr>
          <w:p w14:paraId="4D74E667" w14:textId="77777777" w:rsidR="00A349CB" w:rsidRPr="00A349CB" w:rsidRDefault="00A349CB" w:rsidP="00A349CB">
            <w:pPr>
              <w:spacing w:before="0"/>
              <w:jc w:val="right"/>
              <w:rPr>
                <w:rFonts w:cs="Arial"/>
                <w:sz w:val="20"/>
                <w:szCs w:val="20"/>
                <w:lang w:val="sr-Latn-CS"/>
              </w:rPr>
            </w:pPr>
          </w:p>
        </w:tc>
        <w:tc>
          <w:tcPr>
            <w:tcW w:w="986" w:type="dxa"/>
            <w:vAlign w:val="center"/>
          </w:tcPr>
          <w:p w14:paraId="18B7D862" w14:textId="77777777" w:rsidR="00A349CB" w:rsidRPr="00A349CB" w:rsidRDefault="00A349CB" w:rsidP="00A349CB">
            <w:pPr>
              <w:spacing w:before="0"/>
              <w:jc w:val="right"/>
              <w:rPr>
                <w:rFonts w:cs="Arial"/>
                <w:sz w:val="20"/>
                <w:szCs w:val="20"/>
                <w:lang w:val="sr-Latn-CS"/>
              </w:rPr>
            </w:pPr>
          </w:p>
        </w:tc>
      </w:tr>
      <w:tr w:rsidR="00A349CB" w:rsidRPr="00A349CB" w14:paraId="64E89B08" w14:textId="77777777" w:rsidTr="00A349CB">
        <w:trPr>
          <w:trHeight w:val="284"/>
        </w:trPr>
        <w:tc>
          <w:tcPr>
            <w:tcW w:w="708" w:type="dxa"/>
            <w:vAlign w:val="center"/>
          </w:tcPr>
          <w:p w14:paraId="52767E0E"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6CEB2EF" w14:textId="77777777" w:rsidR="00A349CB" w:rsidRPr="00A349CB" w:rsidRDefault="00A349CB" w:rsidP="00A349CB">
            <w:pPr>
              <w:spacing w:before="0"/>
              <w:rPr>
                <w:rFonts w:cs="Arial"/>
                <w:sz w:val="20"/>
                <w:szCs w:val="20"/>
                <w:lang w:val="sr-Cyrl-CS"/>
              </w:rPr>
            </w:pPr>
            <w:r w:rsidRPr="00A349CB">
              <w:rPr>
                <w:rFonts w:cs="Arial"/>
                <w:sz w:val="20"/>
                <w:szCs w:val="20"/>
                <w:lang w:val="sr-Latn-CS"/>
              </w:rPr>
              <w:t>Биксне алнасера EURO 4</w:t>
            </w:r>
          </w:p>
        </w:tc>
        <w:tc>
          <w:tcPr>
            <w:tcW w:w="1559" w:type="dxa"/>
            <w:vAlign w:val="center"/>
          </w:tcPr>
          <w:p w14:paraId="62B3381D" w14:textId="77777777" w:rsidR="00A349CB" w:rsidRPr="00A349CB" w:rsidRDefault="00A349CB" w:rsidP="00A349CB">
            <w:pPr>
              <w:spacing w:before="0"/>
              <w:rPr>
                <w:rFonts w:cs="Arial"/>
                <w:sz w:val="20"/>
                <w:szCs w:val="20"/>
                <w:lang w:val="sr-Latn-CS"/>
              </w:rPr>
            </w:pPr>
          </w:p>
        </w:tc>
        <w:tc>
          <w:tcPr>
            <w:tcW w:w="1134" w:type="dxa"/>
            <w:vAlign w:val="center"/>
          </w:tcPr>
          <w:p w14:paraId="107CA0B5" w14:textId="77777777" w:rsidR="00A349CB" w:rsidRPr="00A349CB" w:rsidRDefault="00A349CB" w:rsidP="00A349CB">
            <w:pPr>
              <w:spacing w:before="0"/>
              <w:jc w:val="center"/>
              <w:rPr>
                <w:rFonts w:cs="Arial"/>
                <w:sz w:val="20"/>
                <w:szCs w:val="20"/>
                <w:lang w:val="sr-Latn-CS"/>
              </w:rPr>
            </w:pPr>
            <w:r w:rsidRPr="00A349CB">
              <w:rPr>
                <w:rFonts w:cs="Arial"/>
                <w:sz w:val="20"/>
                <w:szCs w:val="20"/>
                <w:lang w:val="sr-Cyrl-CS"/>
              </w:rPr>
              <w:t>гар.</w:t>
            </w:r>
          </w:p>
        </w:tc>
        <w:tc>
          <w:tcPr>
            <w:tcW w:w="1981" w:type="dxa"/>
            <w:vAlign w:val="center"/>
          </w:tcPr>
          <w:p w14:paraId="182DF003"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355D55AB" w14:textId="77777777" w:rsidR="00A349CB" w:rsidRPr="00A349CB" w:rsidRDefault="00A349CB" w:rsidP="00A349CB">
            <w:pPr>
              <w:spacing w:before="0"/>
              <w:jc w:val="right"/>
              <w:rPr>
                <w:rFonts w:cs="Arial"/>
                <w:sz w:val="20"/>
                <w:szCs w:val="20"/>
                <w:lang w:val="sr-Latn-CS"/>
              </w:rPr>
            </w:pPr>
          </w:p>
        </w:tc>
        <w:tc>
          <w:tcPr>
            <w:tcW w:w="986" w:type="dxa"/>
            <w:vAlign w:val="center"/>
          </w:tcPr>
          <w:p w14:paraId="58AC4BE6" w14:textId="77777777" w:rsidR="00A349CB" w:rsidRPr="00A349CB" w:rsidRDefault="00A349CB" w:rsidP="00A349CB">
            <w:pPr>
              <w:spacing w:before="0"/>
              <w:jc w:val="right"/>
              <w:rPr>
                <w:rFonts w:cs="Arial"/>
                <w:sz w:val="20"/>
                <w:szCs w:val="20"/>
                <w:lang w:val="sr-Latn-CS"/>
              </w:rPr>
            </w:pPr>
          </w:p>
        </w:tc>
      </w:tr>
      <w:tr w:rsidR="00A349CB" w:rsidRPr="00A349CB" w14:paraId="0FC7433D" w14:textId="77777777" w:rsidTr="00A349CB">
        <w:trPr>
          <w:trHeight w:val="284"/>
        </w:trPr>
        <w:tc>
          <w:tcPr>
            <w:tcW w:w="708" w:type="dxa"/>
            <w:vAlign w:val="center"/>
          </w:tcPr>
          <w:p w14:paraId="4A907200"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27239A7" w14:textId="77777777" w:rsidR="00A349CB" w:rsidRPr="00A349CB" w:rsidRDefault="00A349CB" w:rsidP="00A349CB">
            <w:pPr>
              <w:spacing w:before="0"/>
              <w:rPr>
                <w:rFonts w:cs="Arial"/>
                <w:sz w:val="20"/>
                <w:szCs w:val="20"/>
                <w:lang w:val="sr-Cyrl-CS"/>
              </w:rPr>
            </w:pPr>
            <w:r w:rsidRPr="00A349CB">
              <w:rPr>
                <w:rFonts w:cs="Arial"/>
                <w:sz w:val="20"/>
                <w:szCs w:val="20"/>
                <w:lang w:val="sr-Latn-CS"/>
              </w:rPr>
              <w:t>Алтернатор EURO 4</w:t>
            </w:r>
          </w:p>
        </w:tc>
        <w:tc>
          <w:tcPr>
            <w:tcW w:w="1559" w:type="dxa"/>
            <w:vAlign w:val="center"/>
          </w:tcPr>
          <w:p w14:paraId="131A725E" w14:textId="77777777" w:rsidR="00A349CB" w:rsidRPr="00A349CB" w:rsidRDefault="00A349CB" w:rsidP="00A349CB">
            <w:pPr>
              <w:spacing w:before="0"/>
              <w:rPr>
                <w:rFonts w:cs="Arial"/>
                <w:sz w:val="20"/>
                <w:szCs w:val="20"/>
                <w:lang w:val="sr-Latn-CS"/>
              </w:rPr>
            </w:pPr>
          </w:p>
        </w:tc>
        <w:tc>
          <w:tcPr>
            <w:tcW w:w="1134" w:type="dxa"/>
            <w:vAlign w:val="center"/>
          </w:tcPr>
          <w:p w14:paraId="78A24A8D"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0512EB3A"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w:t>
            </w:r>
          </w:p>
        </w:tc>
        <w:tc>
          <w:tcPr>
            <w:tcW w:w="1144" w:type="dxa"/>
            <w:vAlign w:val="center"/>
          </w:tcPr>
          <w:p w14:paraId="41D6C80B" w14:textId="77777777" w:rsidR="00A349CB" w:rsidRPr="00A349CB" w:rsidRDefault="00A349CB" w:rsidP="00A349CB">
            <w:pPr>
              <w:spacing w:before="0"/>
              <w:jc w:val="right"/>
              <w:rPr>
                <w:rFonts w:cs="Arial"/>
                <w:sz w:val="20"/>
                <w:szCs w:val="20"/>
                <w:lang w:val="sr-Latn-CS"/>
              </w:rPr>
            </w:pPr>
          </w:p>
        </w:tc>
        <w:tc>
          <w:tcPr>
            <w:tcW w:w="986" w:type="dxa"/>
            <w:vAlign w:val="center"/>
          </w:tcPr>
          <w:p w14:paraId="67C51BC5" w14:textId="77777777" w:rsidR="00A349CB" w:rsidRPr="00A349CB" w:rsidRDefault="00A349CB" w:rsidP="00A349CB">
            <w:pPr>
              <w:spacing w:before="0"/>
              <w:jc w:val="right"/>
              <w:rPr>
                <w:rFonts w:cs="Arial"/>
                <w:sz w:val="20"/>
                <w:szCs w:val="20"/>
                <w:lang w:val="sr-Latn-CS"/>
              </w:rPr>
            </w:pPr>
          </w:p>
        </w:tc>
      </w:tr>
      <w:tr w:rsidR="00A349CB" w:rsidRPr="00A349CB" w14:paraId="1BCC8FD5" w14:textId="77777777" w:rsidTr="00A349CB">
        <w:trPr>
          <w:trHeight w:val="284"/>
        </w:trPr>
        <w:tc>
          <w:tcPr>
            <w:tcW w:w="708" w:type="dxa"/>
            <w:vAlign w:val="center"/>
          </w:tcPr>
          <w:p w14:paraId="6A6B3980"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E89C223" w14:textId="77777777" w:rsidR="00A349CB" w:rsidRPr="00A349CB" w:rsidRDefault="00A349CB" w:rsidP="00A349CB">
            <w:pPr>
              <w:spacing w:before="0"/>
              <w:rPr>
                <w:rFonts w:cs="Arial"/>
                <w:sz w:val="20"/>
                <w:szCs w:val="20"/>
                <w:lang w:val="sr-Cyrl-CS"/>
              </w:rPr>
            </w:pPr>
            <w:r w:rsidRPr="00A349CB">
              <w:rPr>
                <w:rFonts w:cs="Arial"/>
                <w:sz w:val="20"/>
                <w:szCs w:val="20"/>
                <w:lang w:val="sr-Latn-CS"/>
              </w:rPr>
              <w:t>Ро</w:t>
            </w:r>
            <w:r w:rsidRPr="00A349CB">
              <w:rPr>
                <w:rFonts w:cs="Arial"/>
                <w:sz w:val="20"/>
                <w:szCs w:val="20"/>
                <w:lang w:val="sr-Cyrl-CS"/>
              </w:rPr>
              <w:t>т</w:t>
            </w:r>
            <w:r w:rsidRPr="00A349CB">
              <w:rPr>
                <w:rFonts w:cs="Arial"/>
                <w:sz w:val="20"/>
                <w:szCs w:val="20"/>
                <w:lang w:val="sr-Latn-CS"/>
              </w:rPr>
              <w:t>ор алтернатора EURO 4</w:t>
            </w:r>
          </w:p>
        </w:tc>
        <w:tc>
          <w:tcPr>
            <w:tcW w:w="1559" w:type="dxa"/>
            <w:vAlign w:val="center"/>
          </w:tcPr>
          <w:p w14:paraId="75E97BFF" w14:textId="77777777" w:rsidR="00A349CB" w:rsidRPr="00A349CB" w:rsidRDefault="00A349CB" w:rsidP="00A349CB">
            <w:pPr>
              <w:spacing w:before="0"/>
              <w:rPr>
                <w:rFonts w:cs="Arial"/>
                <w:sz w:val="20"/>
                <w:szCs w:val="20"/>
                <w:lang w:val="sr-Latn-CS"/>
              </w:rPr>
            </w:pPr>
          </w:p>
        </w:tc>
        <w:tc>
          <w:tcPr>
            <w:tcW w:w="1134" w:type="dxa"/>
            <w:vAlign w:val="center"/>
          </w:tcPr>
          <w:p w14:paraId="1946EA30"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5092F35A"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3</w:t>
            </w:r>
          </w:p>
        </w:tc>
        <w:tc>
          <w:tcPr>
            <w:tcW w:w="1144" w:type="dxa"/>
            <w:vAlign w:val="center"/>
          </w:tcPr>
          <w:p w14:paraId="308E9B36" w14:textId="77777777" w:rsidR="00A349CB" w:rsidRPr="00A349CB" w:rsidRDefault="00A349CB" w:rsidP="00A349CB">
            <w:pPr>
              <w:spacing w:before="0"/>
              <w:jc w:val="right"/>
              <w:rPr>
                <w:rFonts w:cs="Arial"/>
                <w:sz w:val="20"/>
                <w:szCs w:val="20"/>
                <w:lang w:val="sr-Latn-CS"/>
              </w:rPr>
            </w:pPr>
          </w:p>
        </w:tc>
        <w:tc>
          <w:tcPr>
            <w:tcW w:w="986" w:type="dxa"/>
            <w:vAlign w:val="center"/>
          </w:tcPr>
          <w:p w14:paraId="69E54673" w14:textId="77777777" w:rsidR="00A349CB" w:rsidRPr="00A349CB" w:rsidRDefault="00A349CB" w:rsidP="00A349CB">
            <w:pPr>
              <w:spacing w:before="0"/>
              <w:jc w:val="right"/>
              <w:rPr>
                <w:rFonts w:cs="Arial"/>
                <w:sz w:val="20"/>
                <w:szCs w:val="20"/>
                <w:lang w:val="sr-Latn-CS"/>
              </w:rPr>
            </w:pPr>
          </w:p>
        </w:tc>
      </w:tr>
      <w:tr w:rsidR="00A349CB" w:rsidRPr="00A349CB" w14:paraId="5FCB2BD6" w14:textId="77777777" w:rsidTr="00A349CB">
        <w:trPr>
          <w:trHeight w:val="284"/>
        </w:trPr>
        <w:tc>
          <w:tcPr>
            <w:tcW w:w="708" w:type="dxa"/>
            <w:vAlign w:val="center"/>
          </w:tcPr>
          <w:p w14:paraId="11B6A0FE"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64AF61C" w14:textId="77777777" w:rsidR="00A349CB" w:rsidRPr="00A349CB" w:rsidRDefault="00A349CB" w:rsidP="00A349CB">
            <w:pPr>
              <w:spacing w:before="0"/>
              <w:rPr>
                <w:rFonts w:cs="Arial"/>
                <w:sz w:val="20"/>
                <w:szCs w:val="20"/>
                <w:lang w:val="sr-Cyrl-CS"/>
              </w:rPr>
            </w:pPr>
            <w:r w:rsidRPr="00A349CB">
              <w:rPr>
                <w:rFonts w:cs="Arial"/>
                <w:sz w:val="20"/>
                <w:szCs w:val="20"/>
                <w:lang w:val="sr-Latn-CS"/>
              </w:rPr>
              <w:t>Статор алтернатора EURO 4</w:t>
            </w:r>
          </w:p>
        </w:tc>
        <w:tc>
          <w:tcPr>
            <w:tcW w:w="1559" w:type="dxa"/>
            <w:vAlign w:val="center"/>
          </w:tcPr>
          <w:p w14:paraId="24D04EBD" w14:textId="77777777" w:rsidR="00A349CB" w:rsidRPr="00A349CB" w:rsidRDefault="00A349CB" w:rsidP="00A349CB">
            <w:pPr>
              <w:spacing w:before="0"/>
              <w:rPr>
                <w:rFonts w:cs="Arial"/>
                <w:sz w:val="20"/>
                <w:szCs w:val="20"/>
                <w:lang w:val="sr-Latn-CS"/>
              </w:rPr>
            </w:pPr>
          </w:p>
        </w:tc>
        <w:tc>
          <w:tcPr>
            <w:tcW w:w="1134" w:type="dxa"/>
            <w:vAlign w:val="center"/>
          </w:tcPr>
          <w:p w14:paraId="666975D6"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76DA7006"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3</w:t>
            </w:r>
          </w:p>
        </w:tc>
        <w:tc>
          <w:tcPr>
            <w:tcW w:w="1144" w:type="dxa"/>
            <w:vAlign w:val="center"/>
          </w:tcPr>
          <w:p w14:paraId="35089BDA" w14:textId="77777777" w:rsidR="00A349CB" w:rsidRPr="00A349CB" w:rsidRDefault="00A349CB" w:rsidP="00A349CB">
            <w:pPr>
              <w:spacing w:before="0"/>
              <w:jc w:val="right"/>
              <w:rPr>
                <w:rFonts w:cs="Arial"/>
                <w:sz w:val="20"/>
                <w:szCs w:val="20"/>
                <w:lang w:val="sr-Latn-CS"/>
              </w:rPr>
            </w:pPr>
          </w:p>
        </w:tc>
        <w:tc>
          <w:tcPr>
            <w:tcW w:w="986" w:type="dxa"/>
            <w:vAlign w:val="center"/>
          </w:tcPr>
          <w:p w14:paraId="264FD5D6" w14:textId="77777777" w:rsidR="00A349CB" w:rsidRPr="00A349CB" w:rsidRDefault="00A349CB" w:rsidP="00A349CB">
            <w:pPr>
              <w:spacing w:before="0"/>
              <w:jc w:val="right"/>
              <w:rPr>
                <w:rFonts w:cs="Arial"/>
                <w:sz w:val="20"/>
                <w:szCs w:val="20"/>
                <w:lang w:val="sr-Latn-CS"/>
              </w:rPr>
            </w:pPr>
          </w:p>
        </w:tc>
      </w:tr>
      <w:tr w:rsidR="00A349CB" w:rsidRPr="00A349CB" w14:paraId="0ECE3449" w14:textId="77777777" w:rsidTr="00A349CB">
        <w:trPr>
          <w:trHeight w:val="284"/>
        </w:trPr>
        <w:tc>
          <w:tcPr>
            <w:tcW w:w="708" w:type="dxa"/>
            <w:vAlign w:val="center"/>
          </w:tcPr>
          <w:p w14:paraId="105D9A52"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1F5ECA4" w14:textId="77777777" w:rsidR="00A349CB" w:rsidRPr="00A349CB" w:rsidRDefault="00A349CB" w:rsidP="00A349CB">
            <w:pPr>
              <w:spacing w:before="0"/>
              <w:rPr>
                <w:rFonts w:cs="Arial"/>
                <w:sz w:val="20"/>
                <w:szCs w:val="20"/>
                <w:lang w:val="sr-Cyrl-CS"/>
              </w:rPr>
            </w:pPr>
            <w:r w:rsidRPr="00A349CB">
              <w:rPr>
                <w:rFonts w:cs="Arial"/>
                <w:sz w:val="20"/>
                <w:szCs w:val="20"/>
                <w:lang w:val="sr-Latn-CS"/>
              </w:rPr>
              <w:t>Реглер алтернатора EURO 4</w:t>
            </w:r>
          </w:p>
        </w:tc>
        <w:tc>
          <w:tcPr>
            <w:tcW w:w="1559" w:type="dxa"/>
            <w:vAlign w:val="center"/>
          </w:tcPr>
          <w:p w14:paraId="028439E8" w14:textId="77777777" w:rsidR="00A349CB" w:rsidRPr="00A349CB" w:rsidRDefault="00A349CB" w:rsidP="00A349CB">
            <w:pPr>
              <w:spacing w:before="0"/>
              <w:rPr>
                <w:rFonts w:cs="Arial"/>
                <w:sz w:val="20"/>
                <w:szCs w:val="20"/>
                <w:lang w:val="sr-Latn-CS"/>
              </w:rPr>
            </w:pPr>
          </w:p>
        </w:tc>
        <w:tc>
          <w:tcPr>
            <w:tcW w:w="1134" w:type="dxa"/>
            <w:vAlign w:val="center"/>
          </w:tcPr>
          <w:p w14:paraId="25AE232B"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2487F0B5"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0E2A1032" w14:textId="77777777" w:rsidR="00A349CB" w:rsidRPr="00A349CB" w:rsidRDefault="00A349CB" w:rsidP="00A349CB">
            <w:pPr>
              <w:spacing w:before="0"/>
              <w:jc w:val="right"/>
              <w:rPr>
                <w:rFonts w:cs="Arial"/>
                <w:sz w:val="20"/>
                <w:szCs w:val="20"/>
                <w:lang w:val="sr-Latn-CS"/>
              </w:rPr>
            </w:pPr>
          </w:p>
        </w:tc>
        <w:tc>
          <w:tcPr>
            <w:tcW w:w="986" w:type="dxa"/>
            <w:vAlign w:val="center"/>
          </w:tcPr>
          <w:p w14:paraId="7EBC09BB" w14:textId="77777777" w:rsidR="00A349CB" w:rsidRPr="00A349CB" w:rsidRDefault="00A349CB" w:rsidP="00A349CB">
            <w:pPr>
              <w:spacing w:before="0"/>
              <w:jc w:val="right"/>
              <w:rPr>
                <w:rFonts w:cs="Arial"/>
                <w:sz w:val="20"/>
                <w:szCs w:val="20"/>
                <w:lang w:val="sr-Latn-CS"/>
              </w:rPr>
            </w:pPr>
          </w:p>
        </w:tc>
      </w:tr>
      <w:tr w:rsidR="00A349CB" w:rsidRPr="00A349CB" w14:paraId="38CA1EF2" w14:textId="77777777" w:rsidTr="00A349CB">
        <w:trPr>
          <w:trHeight w:val="284"/>
        </w:trPr>
        <w:tc>
          <w:tcPr>
            <w:tcW w:w="708" w:type="dxa"/>
            <w:vAlign w:val="center"/>
          </w:tcPr>
          <w:p w14:paraId="17B896FC"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1F84F972" w14:textId="77777777" w:rsidR="00A349CB" w:rsidRPr="00A349CB" w:rsidRDefault="00A349CB" w:rsidP="00A349CB">
            <w:pPr>
              <w:spacing w:before="0"/>
              <w:rPr>
                <w:rFonts w:cs="Arial"/>
                <w:sz w:val="20"/>
                <w:szCs w:val="20"/>
                <w:lang w:val="sr-Cyrl-CS"/>
              </w:rPr>
            </w:pPr>
            <w:r w:rsidRPr="00A349CB">
              <w:rPr>
                <w:rFonts w:cs="Arial"/>
                <w:sz w:val="20"/>
                <w:szCs w:val="20"/>
                <w:lang w:val="sr-Latn-CS"/>
              </w:rPr>
              <w:t>Носац диода са диодама EURO 4</w:t>
            </w:r>
          </w:p>
        </w:tc>
        <w:tc>
          <w:tcPr>
            <w:tcW w:w="1559" w:type="dxa"/>
            <w:vAlign w:val="center"/>
          </w:tcPr>
          <w:p w14:paraId="4B625139" w14:textId="77777777" w:rsidR="00A349CB" w:rsidRPr="00A349CB" w:rsidRDefault="00A349CB" w:rsidP="00A349CB">
            <w:pPr>
              <w:spacing w:before="0"/>
              <w:rPr>
                <w:rFonts w:cs="Arial"/>
                <w:sz w:val="20"/>
                <w:szCs w:val="20"/>
                <w:lang w:val="sr-Latn-CS"/>
              </w:rPr>
            </w:pPr>
          </w:p>
        </w:tc>
        <w:tc>
          <w:tcPr>
            <w:tcW w:w="1134" w:type="dxa"/>
            <w:vAlign w:val="center"/>
          </w:tcPr>
          <w:p w14:paraId="15D2C423"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51BB30AE"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1547655F" w14:textId="77777777" w:rsidR="00A349CB" w:rsidRPr="00A349CB" w:rsidRDefault="00A349CB" w:rsidP="00A349CB">
            <w:pPr>
              <w:spacing w:before="0"/>
              <w:jc w:val="right"/>
              <w:rPr>
                <w:rFonts w:cs="Arial"/>
                <w:sz w:val="20"/>
                <w:szCs w:val="20"/>
                <w:lang w:val="sr-Latn-CS"/>
              </w:rPr>
            </w:pPr>
          </w:p>
        </w:tc>
        <w:tc>
          <w:tcPr>
            <w:tcW w:w="986" w:type="dxa"/>
            <w:vAlign w:val="center"/>
          </w:tcPr>
          <w:p w14:paraId="6F089F09" w14:textId="77777777" w:rsidR="00A349CB" w:rsidRPr="00A349CB" w:rsidRDefault="00A349CB" w:rsidP="00A349CB">
            <w:pPr>
              <w:spacing w:before="0"/>
              <w:jc w:val="right"/>
              <w:rPr>
                <w:rFonts w:cs="Arial"/>
                <w:sz w:val="20"/>
                <w:szCs w:val="20"/>
                <w:lang w:val="sr-Latn-CS"/>
              </w:rPr>
            </w:pPr>
          </w:p>
        </w:tc>
      </w:tr>
      <w:tr w:rsidR="00A349CB" w:rsidRPr="00A349CB" w14:paraId="64D83B5E" w14:textId="77777777" w:rsidTr="00A349CB">
        <w:trPr>
          <w:trHeight w:val="284"/>
        </w:trPr>
        <w:tc>
          <w:tcPr>
            <w:tcW w:w="708" w:type="dxa"/>
            <w:vAlign w:val="center"/>
          </w:tcPr>
          <w:p w14:paraId="3D11FB5D"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5E4E344" w14:textId="77777777" w:rsidR="00A349CB" w:rsidRPr="00A349CB" w:rsidRDefault="00A349CB" w:rsidP="00A349CB">
            <w:pPr>
              <w:spacing w:before="0"/>
              <w:rPr>
                <w:rFonts w:cs="Arial"/>
                <w:sz w:val="20"/>
                <w:szCs w:val="20"/>
                <w:lang w:val="sr-Cyrl-CS"/>
              </w:rPr>
            </w:pPr>
            <w:r w:rsidRPr="00A349CB">
              <w:rPr>
                <w:rFonts w:cs="Arial"/>
                <w:sz w:val="20"/>
                <w:szCs w:val="20"/>
                <w:lang w:val="sr-Latn-CS"/>
              </w:rPr>
              <w:t>Леза</w:t>
            </w:r>
            <w:r w:rsidRPr="00A349CB">
              <w:rPr>
                <w:rFonts w:cs="Arial"/>
                <w:sz w:val="20"/>
                <w:szCs w:val="20"/>
                <w:lang w:val="sr-Cyrl-CS"/>
              </w:rPr>
              <w:t>ј</w:t>
            </w:r>
            <w:r w:rsidRPr="00A349CB">
              <w:rPr>
                <w:rFonts w:cs="Arial"/>
                <w:sz w:val="20"/>
                <w:szCs w:val="20"/>
                <w:lang w:val="sr-Latn-CS"/>
              </w:rPr>
              <w:t xml:space="preserve"> алтернатора предњ</w:t>
            </w:r>
            <w:r w:rsidRPr="00A349CB">
              <w:rPr>
                <w:rFonts w:cs="Arial"/>
                <w:sz w:val="20"/>
                <w:szCs w:val="20"/>
                <w:lang w:val="sr-Cyrl-CS"/>
              </w:rPr>
              <w:t xml:space="preserve">. </w:t>
            </w:r>
            <w:r w:rsidRPr="00A349CB">
              <w:rPr>
                <w:rFonts w:cs="Arial"/>
                <w:sz w:val="20"/>
                <w:szCs w:val="20"/>
                <w:lang w:val="sr-Latn-CS"/>
              </w:rPr>
              <w:t xml:space="preserve">EURO 4 </w:t>
            </w:r>
          </w:p>
        </w:tc>
        <w:tc>
          <w:tcPr>
            <w:tcW w:w="1559" w:type="dxa"/>
            <w:vAlign w:val="center"/>
          </w:tcPr>
          <w:p w14:paraId="68EFA8A7" w14:textId="77777777" w:rsidR="00A349CB" w:rsidRPr="00A349CB" w:rsidRDefault="00A349CB" w:rsidP="00A349CB">
            <w:pPr>
              <w:spacing w:before="0"/>
              <w:rPr>
                <w:rFonts w:cs="Arial"/>
                <w:sz w:val="20"/>
                <w:szCs w:val="20"/>
                <w:lang w:val="sr-Latn-CS"/>
              </w:rPr>
            </w:pPr>
          </w:p>
        </w:tc>
        <w:tc>
          <w:tcPr>
            <w:tcW w:w="1134" w:type="dxa"/>
            <w:vAlign w:val="center"/>
          </w:tcPr>
          <w:p w14:paraId="4D25FFBC"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45D0ACCF"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15</w:t>
            </w:r>
          </w:p>
        </w:tc>
        <w:tc>
          <w:tcPr>
            <w:tcW w:w="1144" w:type="dxa"/>
            <w:vAlign w:val="center"/>
          </w:tcPr>
          <w:p w14:paraId="71824F0C" w14:textId="77777777" w:rsidR="00A349CB" w:rsidRPr="00A349CB" w:rsidRDefault="00A349CB" w:rsidP="00A349CB">
            <w:pPr>
              <w:spacing w:before="0"/>
              <w:jc w:val="right"/>
              <w:rPr>
                <w:rFonts w:cs="Arial"/>
                <w:sz w:val="20"/>
                <w:szCs w:val="20"/>
                <w:lang w:val="sr-Latn-CS"/>
              </w:rPr>
            </w:pPr>
          </w:p>
        </w:tc>
        <w:tc>
          <w:tcPr>
            <w:tcW w:w="986" w:type="dxa"/>
            <w:vAlign w:val="center"/>
          </w:tcPr>
          <w:p w14:paraId="2F1F7500" w14:textId="77777777" w:rsidR="00A349CB" w:rsidRPr="00A349CB" w:rsidRDefault="00A349CB" w:rsidP="00A349CB">
            <w:pPr>
              <w:spacing w:before="0"/>
              <w:jc w:val="right"/>
              <w:rPr>
                <w:rFonts w:cs="Arial"/>
                <w:sz w:val="20"/>
                <w:szCs w:val="20"/>
                <w:lang w:val="sr-Latn-CS"/>
              </w:rPr>
            </w:pPr>
          </w:p>
        </w:tc>
      </w:tr>
      <w:tr w:rsidR="00A349CB" w:rsidRPr="00A349CB" w14:paraId="0C174A8E" w14:textId="77777777" w:rsidTr="00A349CB">
        <w:trPr>
          <w:trHeight w:val="284"/>
        </w:trPr>
        <w:tc>
          <w:tcPr>
            <w:tcW w:w="708" w:type="dxa"/>
            <w:vAlign w:val="center"/>
          </w:tcPr>
          <w:p w14:paraId="566A7218"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4CA7E09A" w14:textId="77777777" w:rsidR="00A349CB" w:rsidRPr="00A349CB" w:rsidRDefault="00A349CB" w:rsidP="00A349CB">
            <w:pPr>
              <w:spacing w:before="0"/>
              <w:rPr>
                <w:rFonts w:cs="Arial"/>
                <w:sz w:val="20"/>
                <w:szCs w:val="20"/>
                <w:lang w:val="sr-Cyrl-CS"/>
              </w:rPr>
            </w:pPr>
            <w:r w:rsidRPr="00A349CB">
              <w:rPr>
                <w:rFonts w:cs="Arial"/>
                <w:sz w:val="20"/>
                <w:szCs w:val="20"/>
                <w:lang w:val="sr-Latn-CS"/>
              </w:rPr>
              <w:t>Лезај алтернатора задњи EURO 4</w:t>
            </w:r>
          </w:p>
        </w:tc>
        <w:tc>
          <w:tcPr>
            <w:tcW w:w="1559" w:type="dxa"/>
            <w:vAlign w:val="center"/>
          </w:tcPr>
          <w:p w14:paraId="5F6064A3" w14:textId="77777777" w:rsidR="00A349CB" w:rsidRPr="00A349CB" w:rsidRDefault="00A349CB" w:rsidP="00A349CB">
            <w:pPr>
              <w:spacing w:before="0"/>
              <w:rPr>
                <w:rFonts w:cs="Arial"/>
                <w:sz w:val="20"/>
                <w:szCs w:val="20"/>
                <w:lang w:val="sr-Latn-CS"/>
              </w:rPr>
            </w:pPr>
          </w:p>
        </w:tc>
        <w:tc>
          <w:tcPr>
            <w:tcW w:w="1134" w:type="dxa"/>
            <w:vAlign w:val="center"/>
          </w:tcPr>
          <w:p w14:paraId="1001A240"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29BA2D58"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15</w:t>
            </w:r>
          </w:p>
        </w:tc>
        <w:tc>
          <w:tcPr>
            <w:tcW w:w="1144" w:type="dxa"/>
            <w:vAlign w:val="center"/>
          </w:tcPr>
          <w:p w14:paraId="666A565E" w14:textId="77777777" w:rsidR="00A349CB" w:rsidRPr="00A349CB" w:rsidRDefault="00A349CB" w:rsidP="00A349CB">
            <w:pPr>
              <w:spacing w:before="0"/>
              <w:jc w:val="right"/>
              <w:rPr>
                <w:rFonts w:cs="Arial"/>
                <w:sz w:val="20"/>
                <w:szCs w:val="20"/>
                <w:lang w:val="sr-Latn-CS"/>
              </w:rPr>
            </w:pPr>
          </w:p>
        </w:tc>
        <w:tc>
          <w:tcPr>
            <w:tcW w:w="986" w:type="dxa"/>
            <w:vAlign w:val="center"/>
          </w:tcPr>
          <w:p w14:paraId="18804658" w14:textId="77777777" w:rsidR="00A349CB" w:rsidRPr="00A349CB" w:rsidRDefault="00A349CB" w:rsidP="00A349CB">
            <w:pPr>
              <w:spacing w:before="0"/>
              <w:jc w:val="right"/>
              <w:rPr>
                <w:rFonts w:cs="Arial"/>
                <w:sz w:val="20"/>
                <w:szCs w:val="20"/>
                <w:lang w:val="sr-Latn-CS"/>
              </w:rPr>
            </w:pPr>
          </w:p>
        </w:tc>
      </w:tr>
      <w:tr w:rsidR="00A349CB" w:rsidRPr="00A349CB" w14:paraId="5B12DAA0" w14:textId="77777777" w:rsidTr="00A349CB">
        <w:trPr>
          <w:trHeight w:val="284"/>
        </w:trPr>
        <w:tc>
          <w:tcPr>
            <w:tcW w:w="708" w:type="dxa"/>
            <w:vAlign w:val="center"/>
          </w:tcPr>
          <w:p w14:paraId="7493DFFB"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68049B70" w14:textId="77777777" w:rsidR="00A349CB" w:rsidRPr="00A349CB" w:rsidRDefault="00A349CB" w:rsidP="00A349CB">
            <w:pPr>
              <w:spacing w:before="0"/>
              <w:rPr>
                <w:rFonts w:cs="Arial"/>
                <w:sz w:val="20"/>
                <w:szCs w:val="20"/>
                <w:lang w:val="sr-Cyrl-CS"/>
              </w:rPr>
            </w:pPr>
            <w:r w:rsidRPr="00A349CB">
              <w:rPr>
                <w:rFonts w:cs="Arial"/>
                <w:sz w:val="20"/>
                <w:szCs w:val="20"/>
                <w:lang w:val="sr-Latn-CS"/>
              </w:rPr>
              <w:t>Реглер алтернатора EURO 4</w:t>
            </w:r>
          </w:p>
        </w:tc>
        <w:tc>
          <w:tcPr>
            <w:tcW w:w="1559" w:type="dxa"/>
            <w:vAlign w:val="center"/>
          </w:tcPr>
          <w:p w14:paraId="13CC1040" w14:textId="77777777" w:rsidR="00A349CB" w:rsidRPr="00A349CB" w:rsidRDefault="00A349CB" w:rsidP="00A349CB">
            <w:pPr>
              <w:spacing w:before="0"/>
              <w:rPr>
                <w:rFonts w:cs="Arial"/>
                <w:sz w:val="20"/>
                <w:szCs w:val="20"/>
                <w:lang w:val="sr-Latn-CS"/>
              </w:rPr>
            </w:pPr>
          </w:p>
        </w:tc>
        <w:tc>
          <w:tcPr>
            <w:tcW w:w="1134" w:type="dxa"/>
            <w:vAlign w:val="center"/>
          </w:tcPr>
          <w:p w14:paraId="169824B2"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65C4720A"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3C57DE5F" w14:textId="77777777" w:rsidR="00A349CB" w:rsidRPr="00A349CB" w:rsidRDefault="00A349CB" w:rsidP="00A349CB">
            <w:pPr>
              <w:spacing w:before="0"/>
              <w:jc w:val="right"/>
              <w:rPr>
                <w:rFonts w:cs="Arial"/>
                <w:sz w:val="20"/>
                <w:szCs w:val="20"/>
                <w:lang w:val="sr-Latn-CS"/>
              </w:rPr>
            </w:pPr>
          </w:p>
        </w:tc>
        <w:tc>
          <w:tcPr>
            <w:tcW w:w="986" w:type="dxa"/>
            <w:vAlign w:val="center"/>
          </w:tcPr>
          <w:p w14:paraId="11FABC34" w14:textId="77777777" w:rsidR="00A349CB" w:rsidRPr="00A349CB" w:rsidRDefault="00A349CB" w:rsidP="00A349CB">
            <w:pPr>
              <w:spacing w:before="0"/>
              <w:jc w:val="right"/>
              <w:rPr>
                <w:rFonts w:cs="Arial"/>
                <w:sz w:val="20"/>
                <w:szCs w:val="20"/>
                <w:lang w:val="sr-Latn-CS"/>
              </w:rPr>
            </w:pPr>
          </w:p>
        </w:tc>
      </w:tr>
      <w:tr w:rsidR="00A349CB" w:rsidRPr="00A349CB" w14:paraId="7858D7BB" w14:textId="77777777" w:rsidTr="00A349CB">
        <w:trPr>
          <w:trHeight w:val="284"/>
        </w:trPr>
        <w:tc>
          <w:tcPr>
            <w:tcW w:w="708" w:type="dxa"/>
            <w:vAlign w:val="center"/>
          </w:tcPr>
          <w:p w14:paraId="7D5A0DC1"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02CE98F5" w14:textId="77777777" w:rsidR="00A349CB" w:rsidRPr="00A349CB" w:rsidRDefault="00A349CB" w:rsidP="00A349CB">
            <w:pPr>
              <w:spacing w:before="0"/>
              <w:rPr>
                <w:rFonts w:cs="Arial"/>
                <w:sz w:val="20"/>
                <w:szCs w:val="20"/>
                <w:lang w:val="sr-Cyrl-CS"/>
              </w:rPr>
            </w:pPr>
            <w:r w:rsidRPr="00A349CB">
              <w:rPr>
                <w:rFonts w:cs="Arial"/>
                <w:sz w:val="20"/>
                <w:szCs w:val="20"/>
                <w:lang w:val="sr-Latn-CS"/>
              </w:rPr>
              <w:t>Носац диода са диодама EURO 4</w:t>
            </w:r>
          </w:p>
        </w:tc>
        <w:tc>
          <w:tcPr>
            <w:tcW w:w="1559" w:type="dxa"/>
            <w:vAlign w:val="center"/>
          </w:tcPr>
          <w:p w14:paraId="4ACE9B96" w14:textId="77777777" w:rsidR="00A349CB" w:rsidRPr="00A349CB" w:rsidRDefault="00A349CB" w:rsidP="00A349CB">
            <w:pPr>
              <w:spacing w:before="0"/>
              <w:rPr>
                <w:rFonts w:cs="Arial"/>
                <w:sz w:val="20"/>
                <w:szCs w:val="20"/>
                <w:lang w:val="sr-Latn-CS"/>
              </w:rPr>
            </w:pPr>
          </w:p>
        </w:tc>
        <w:tc>
          <w:tcPr>
            <w:tcW w:w="1134" w:type="dxa"/>
            <w:vAlign w:val="center"/>
          </w:tcPr>
          <w:p w14:paraId="7333A641"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1F7DF783"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3E8D25A5" w14:textId="77777777" w:rsidR="00A349CB" w:rsidRPr="00A349CB" w:rsidRDefault="00A349CB" w:rsidP="00A349CB">
            <w:pPr>
              <w:spacing w:before="0"/>
              <w:jc w:val="right"/>
              <w:rPr>
                <w:rFonts w:cs="Arial"/>
                <w:sz w:val="20"/>
                <w:szCs w:val="20"/>
                <w:lang w:val="sr-Latn-CS"/>
              </w:rPr>
            </w:pPr>
          </w:p>
        </w:tc>
        <w:tc>
          <w:tcPr>
            <w:tcW w:w="986" w:type="dxa"/>
            <w:vAlign w:val="center"/>
          </w:tcPr>
          <w:p w14:paraId="47EA089A" w14:textId="77777777" w:rsidR="00A349CB" w:rsidRPr="00A349CB" w:rsidRDefault="00A349CB" w:rsidP="00A349CB">
            <w:pPr>
              <w:spacing w:before="0"/>
              <w:jc w:val="right"/>
              <w:rPr>
                <w:rFonts w:cs="Arial"/>
                <w:sz w:val="20"/>
                <w:szCs w:val="20"/>
                <w:lang w:val="sr-Latn-CS"/>
              </w:rPr>
            </w:pPr>
          </w:p>
        </w:tc>
      </w:tr>
      <w:tr w:rsidR="00A349CB" w:rsidRPr="00A349CB" w14:paraId="359B2694" w14:textId="77777777" w:rsidTr="00A349CB">
        <w:trPr>
          <w:trHeight w:val="284"/>
        </w:trPr>
        <w:tc>
          <w:tcPr>
            <w:tcW w:w="708" w:type="dxa"/>
            <w:vAlign w:val="center"/>
          </w:tcPr>
          <w:p w14:paraId="03590E55"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0A878DDA" w14:textId="77777777" w:rsidR="00A349CB" w:rsidRPr="00A349CB" w:rsidRDefault="00A349CB" w:rsidP="00A349CB">
            <w:pPr>
              <w:spacing w:before="0"/>
              <w:rPr>
                <w:rFonts w:cs="Arial"/>
                <w:sz w:val="20"/>
                <w:szCs w:val="20"/>
                <w:lang w:val="sr-Cyrl-CS"/>
              </w:rPr>
            </w:pPr>
            <w:r w:rsidRPr="00A349CB">
              <w:rPr>
                <w:rFonts w:cs="Arial"/>
                <w:sz w:val="20"/>
                <w:szCs w:val="20"/>
                <w:lang w:val="sr-Latn-CS"/>
              </w:rPr>
              <w:t>Мотор вентилат</w:t>
            </w:r>
            <w:r w:rsidRPr="00A349CB">
              <w:rPr>
                <w:rFonts w:cs="Arial"/>
                <w:sz w:val="20"/>
                <w:szCs w:val="20"/>
                <w:lang w:val="sr-Cyrl-CS"/>
              </w:rPr>
              <w:t>.</w:t>
            </w:r>
            <w:r w:rsidRPr="00A349CB">
              <w:rPr>
                <w:rFonts w:cs="Arial"/>
                <w:sz w:val="20"/>
                <w:szCs w:val="20"/>
                <w:lang w:val="sr-Latn-CS"/>
              </w:rPr>
              <w:t xml:space="preserve"> </w:t>
            </w:r>
            <w:r w:rsidRPr="00A349CB">
              <w:rPr>
                <w:rFonts w:cs="Arial"/>
                <w:sz w:val="20"/>
                <w:szCs w:val="20"/>
                <w:lang w:val="sr-Latn-CS"/>
              </w:rPr>
              <w:lastRenderedPageBreak/>
              <w:t>компл</w:t>
            </w:r>
            <w:r w:rsidRPr="00A349CB">
              <w:rPr>
                <w:rFonts w:cs="Arial"/>
                <w:sz w:val="20"/>
                <w:szCs w:val="20"/>
                <w:lang w:val="sr-Cyrl-CS"/>
              </w:rPr>
              <w:t xml:space="preserve">. </w:t>
            </w:r>
            <w:r w:rsidRPr="00A349CB">
              <w:rPr>
                <w:rFonts w:cs="Arial"/>
                <w:sz w:val="20"/>
                <w:szCs w:val="20"/>
                <w:lang w:val="sr-Latn-CS"/>
              </w:rPr>
              <w:t>EURO 4</w:t>
            </w:r>
          </w:p>
        </w:tc>
        <w:tc>
          <w:tcPr>
            <w:tcW w:w="1559" w:type="dxa"/>
            <w:vAlign w:val="center"/>
          </w:tcPr>
          <w:p w14:paraId="0D5995CD" w14:textId="77777777" w:rsidR="00A349CB" w:rsidRPr="00A349CB" w:rsidRDefault="00A349CB" w:rsidP="00A349CB">
            <w:pPr>
              <w:spacing w:before="0"/>
              <w:rPr>
                <w:rFonts w:cs="Arial"/>
                <w:sz w:val="20"/>
                <w:szCs w:val="20"/>
                <w:lang w:val="sr-Latn-CS"/>
              </w:rPr>
            </w:pPr>
          </w:p>
        </w:tc>
        <w:tc>
          <w:tcPr>
            <w:tcW w:w="1134" w:type="dxa"/>
            <w:vAlign w:val="center"/>
          </w:tcPr>
          <w:p w14:paraId="40D49664"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369A47A8"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57BBBCE4" w14:textId="77777777" w:rsidR="00A349CB" w:rsidRPr="00A349CB" w:rsidRDefault="00A349CB" w:rsidP="00A349CB">
            <w:pPr>
              <w:spacing w:before="0"/>
              <w:jc w:val="right"/>
              <w:rPr>
                <w:rFonts w:cs="Arial"/>
                <w:sz w:val="20"/>
                <w:szCs w:val="20"/>
                <w:lang w:val="sr-Latn-CS"/>
              </w:rPr>
            </w:pPr>
          </w:p>
        </w:tc>
        <w:tc>
          <w:tcPr>
            <w:tcW w:w="986" w:type="dxa"/>
            <w:vAlign w:val="center"/>
          </w:tcPr>
          <w:p w14:paraId="584A4DE5" w14:textId="77777777" w:rsidR="00A349CB" w:rsidRPr="00A349CB" w:rsidRDefault="00A349CB" w:rsidP="00A349CB">
            <w:pPr>
              <w:spacing w:before="0"/>
              <w:jc w:val="right"/>
              <w:rPr>
                <w:rFonts w:cs="Arial"/>
                <w:sz w:val="20"/>
                <w:szCs w:val="20"/>
                <w:lang w:val="sr-Latn-CS"/>
              </w:rPr>
            </w:pPr>
          </w:p>
        </w:tc>
      </w:tr>
      <w:tr w:rsidR="00A349CB" w:rsidRPr="00A349CB" w14:paraId="4621B295" w14:textId="77777777" w:rsidTr="00A349CB">
        <w:trPr>
          <w:trHeight w:val="284"/>
        </w:trPr>
        <w:tc>
          <w:tcPr>
            <w:tcW w:w="708" w:type="dxa"/>
            <w:vAlign w:val="center"/>
          </w:tcPr>
          <w:p w14:paraId="1C23D42F"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58FCF71" w14:textId="77777777" w:rsidR="00A349CB" w:rsidRPr="00A349CB" w:rsidRDefault="00A349CB" w:rsidP="00A349CB">
            <w:pPr>
              <w:spacing w:before="0"/>
              <w:rPr>
                <w:rFonts w:cs="Arial"/>
                <w:sz w:val="20"/>
                <w:szCs w:val="20"/>
                <w:lang w:val="sr-Latn-CS"/>
              </w:rPr>
            </w:pPr>
            <w:r w:rsidRPr="00A349CB">
              <w:rPr>
                <w:rFonts w:cs="Arial"/>
                <w:sz w:val="20"/>
                <w:szCs w:val="20"/>
                <w:lang w:val="sr-Latn-CS"/>
              </w:rPr>
              <w:t>Пловак гор</w:t>
            </w:r>
            <w:r w:rsidRPr="00A349CB">
              <w:rPr>
                <w:rFonts w:cs="Arial"/>
                <w:sz w:val="20"/>
                <w:szCs w:val="20"/>
                <w:lang w:val="sr-Cyrl-CS"/>
              </w:rPr>
              <w:t>.</w:t>
            </w:r>
            <w:r w:rsidRPr="00A349CB">
              <w:rPr>
                <w:rFonts w:cs="Arial"/>
                <w:sz w:val="20"/>
                <w:szCs w:val="20"/>
                <w:lang w:val="sr-Latn-CS"/>
              </w:rPr>
              <w:t xml:space="preserve"> са ел. пумпом ЕУРО 4</w:t>
            </w:r>
          </w:p>
        </w:tc>
        <w:tc>
          <w:tcPr>
            <w:tcW w:w="1559" w:type="dxa"/>
            <w:vAlign w:val="center"/>
          </w:tcPr>
          <w:p w14:paraId="1915D6A7" w14:textId="77777777" w:rsidR="00A349CB" w:rsidRPr="00A349CB" w:rsidRDefault="00A349CB" w:rsidP="00A349CB">
            <w:pPr>
              <w:spacing w:before="0"/>
              <w:rPr>
                <w:rFonts w:cs="Arial"/>
                <w:sz w:val="20"/>
                <w:szCs w:val="20"/>
                <w:lang w:val="sr-Latn-CS"/>
              </w:rPr>
            </w:pPr>
          </w:p>
        </w:tc>
        <w:tc>
          <w:tcPr>
            <w:tcW w:w="1134" w:type="dxa"/>
            <w:vAlign w:val="center"/>
          </w:tcPr>
          <w:p w14:paraId="75D88BC6"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0F77133C"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66299247" w14:textId="77777777" w:rsidR="00A349CB" w:rsidRPr="00A349CB" w:rsidRDefault="00A349CB" w:rsidP="00A349CB">
            <w:pPr>
              <w:spacing w:before="0"/>
              <w:jc w:val="right"/>
              <w:rPr>
                <w:rFonts w:cs="Arial"/>
                <w:sz w:val="20"/>
                <w:szCs w:val="20"/>
                <w:lang w:val="sr-Latn-CS"/>
              </w:rPr>
            </w:pPr>
          </w:p>
        </w:tc>
        <w:tc>
          <w:tcPr>
            <w:tcW w:w="986" w:type="dxa"/>
            <w:vAlign w:val="center"/>
          </w:tcPr>
          <w:p w14:paraId="63DD9172" w14:textId="77777777" w:rsidR="00A349CB" w:rsidRPr="00A349CB" w:rsidRDefault="00A349CB" w:rsidP="00A349CB">
            <w:pPr>
              <w:spacing w:before="0"/>
              <w:jc w:val="right"/>
              <w:rPr>
                <w:rFonts w:cs="Arial"/>
                <w:sz w:val="20"/>
                <w:szCs w:val="20"/>
                <w:lang w:val="sr-Latn-CS"/>
              </w:rPr>
            </w:pPr>
          </w:p>
        </w:tc>
      </w:tr>
      <w:tr w:rsidR="00A349CB" w:rsidRPr="00A349CB" w14:paraId="0005EFBE" w14:textId="77777777" w:rsidTr="00A349CB">
        <w:trPr>
          <w:trHeight w:val="284"/>
        </w:trPr>
        <w:tc>
          <w:tcPr>
            <w:tcW w:w="708" w:type="dxa"/>
            <w:vAlign w:val="center"/>
          </w:tcPr>
          <w:p w14:paraId="15CCD4C0"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6E0A7C53" w14:textId="77777777" w:rsidR="00A349CB" w:rsidRPr="00A349CB" w:rsidRDefault="00A349CB" w:rsidP="00A349CB">
            <w:pPr>
              <w:spacing w:before="0"/>
              <w:rPr>
                <w:rFonts w:cs="Arial"/>
                <w:sz w:val="20"/>
                <w:szCs w:val="20"/>
                <w:lang w:val="sr-Cyrl-CS"/>
              </w:rPr>
            </w:pPr>
            <w:r w:rsidRPr="00A349CB">
              <w:rPr>
                <w:rFonts w:cs="Arial"/>
                <w:sz w:val="20"/>
                <w:szCs w:val="20"/>
                <w:lang w:val="sr-Cyrl-CS"/>
              </w:rPr>
              <w:t>Сензор гаса на папучици ЕУ-5</w:t>
            </w:r>
          </w:p>
        </w:tc>
        <w:tc>
          <w:tcPr>
            <w:tcW w:w="1559" w:type="dxa"/>
            <w:vAlign w:val="center"/>
          </w:tcPr>
          <w:p w14:paraId="23506D4C" w14:textId="77777777" w:rsidR="00A349CB" w:rsidRPr="00A349CB" w:rsidRDefault="00A349CB" w:rsidP="00A349CB">
            <w:pPr>
              <w:spacing w:before="0"/>
              <w:rPr>
                <w:rFonts w:cs="Arial"/>
                <w:sz w:val="20"/>
                <w:szCs w:val="20"/>
                <w:lang w:val="sr-Latn-CS"/>
              </w:rPr>
            </w:pPr>
          </w:p>
        </w:tc>
        <w:tc>
          <w:tcPr>
            <w:tcW w:w="1134" w:type="dxa"/>
            <w:vAlign w:val="center"/>
          </w:tcPr>
          <w:p w14:paraId="5F7DBAE0"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7576FB0A"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w:t>
            </w:r>
          </w:p>
        </w:tc>
        <w:tc>
          <w:tcPr>
            <w:tcW w:w="1144" w:type="dxa"/>
            <w:vAlign w:val="center"/>
          </w:tcPr>
          <w:p w14:paraId="70899C66" w14:textId="77777777" w:rsidR="00A349CB" w:rsidRPr="00A349CB" w:rsidRDefault="00A349CB" w:rsidP="00A349CB">
            <w:pPr>
              <w:spacing w:before="0"/>
              <w:jc w:val="right"/>
              <w:rPr>
                <w:rFonts w:cs="Arial"/>
                <w:sz w:val="20"/>
                <w:szCs w:val="20"/>
                <w:lang w:val="sr-Latn-CS"/>
              </w:rPr>
            </w:pPr>
          </w:p>
        </w:tc>
        <w:tc>
          <w:tcPr>
            <w:tcW w:w="986" w:type="dxa"/>
            <w:vAlign w:val="center"/>
          </w:tcPr>
          <w:p w14:paraId="6A41F94D" w14:textId="77777777" w:rsidR="00A349CB" w:rsidRPr="00A349CB" w:rsidRDefault="00A349CB" w:rsidP="00A349CB">
            <w:pPr>
              <w:spacing w:before="0"/>
              <w:jc w:val="right"/>
              <w:rPr>
                <w:rFonts w:cs="Arial"/>
                <w:sz w:val="20"/>
                <w:szCs w:val="20"/>
                <w:lang w:val="sr-Latn-CS"/>
              </w:rPr>
            </w:pPr>
          </w:p>
        </w:tc>
      </w:tr>
      <w:tr w:rsidR="00A349CB" w:rsidRPr="00A349CB" w14:paraId="502F10F4" w14:textId="77777777" w:rsidTr="00A349CB">
        <w:trPr>
          <w:trHeight w:val="284"/>
        </w:trPr>
        <w:tc>
          <w:tcPr>
            <w:tcW w:w="708" w:type="dxa"/>
            <w:vAlign w:val="center"/>
          </w:tcPr>
          <w:p w14:paraId="7ECB0DA8"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4ED7EABB" w14:textId="77777777" w:rsidR="00A349CB" w:rsidRPr="00A349CB" w:rsidRDefault="00A349CB" w:rsidP="00A349CB">
            <w:pPr>
              <w:spacing w:before="0"/>
              <w:rPr>
                <w:rFonts w:cs="Arial"/>
                <w:sz w:val="20"/>
                <w:szCs w:val="20"/>
                <w:lang w:val="sr-Latn-CS"/>
              </w:rPr>
            </w:pPr>
            <w:r w:rsidRPr="00A349CB">
              <w:rPr>
                <w:rFonts w:cs="Arial"/>
                <w:sz w:val="20"/>
                <w:szCs w:val="20"/>
                <w:lang w:val="sr-Latn-CS"/>
              </w:rPr>
              <w:t>Реле</w:t>
            </w:r>
            <w:r w:rsidRPr="00A349CB">
              <w:rPr>
                <w:rFonts w:cs="Arial"/>
                <w:sz w:val="20"/>
                <w:szCs w:val="20"/>
                <w:lang w:val="sr-Cyrl-CS"/>
              </w:rPr>
              <w:t>ј</w:t>
            </w:r>
            <w:r w:rsidRPr="00A349CB">
              <w:rPr>
                <w:rFonts w:cs="Arial"/>
                <w:sz w:val="20"/>
                <w:szCs w:val="20"/>
                <w:lang w:val="sr-Latn-CS"/>
              </w:rPr>
              <w:t xml:space="preserve"> светла</w:t>
            </w:r>
          </w:p>
        </w:tc>
        <w:tc>
          <w:tcPr>
            <w:tcW w:w="1559" w:type="dxa"/>
            <w:vAlign w:val="center"/>
          </w:tcPr>
          <w:p w14:paraId="4C54E392" w14:textId="77777777" w:rsidR="00A349CB" w:rsidRPr="00A349CB" w:rsidRDefault="00A349CB" w:rsidP="00A349CB">
            <w:pPr>
              <w:spacing w:before="0"/>
              <w:rPr>
                <w:rFonts w:cs="Arial"/>
                <w:sz w:val="20"/>
                <w:szCs w:val="20"/>
                <w:lang w:val="sr-Latn-CS"/>
              </w:rPr>
            </w:pPr>
          </w:p>
        </w:tc>
        <w:tc>
          <w:tcPr>
            <w:tcW w:w="1134" w:type="dxa"/>
            <w:vAlign w:val="center"/>
          </w:tcPr>
          <w:p w14:paraId="6FAB377F"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167CECB7"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5191D968" w14:textId="77777777" w:rsidR="00A349CB" w:rsidRPr="00A349CB" w:rsidRDefault="00A349CB" w:rsidP="00A349CB">
            <w:pPr>
              <w:spacing w:before="0"/>
              <w:jc w:val="right"/>
              <w:rPr>
                <w:rFonts w:cs="Arial"/>
                <w:sz w:val="20"/>
                <w:szCs w:val="20"/>
                <w:lang w:val="sr-Latn-CS"/>
              </w:rPr>
            </w:pPr>
          </w:p>
        </w:tc>
        <w:tc>
          <w:tcPr>
            <w:tcW w:w="986" w:type="dxa"/>
            <w:vAlign w:val="center"/>
          </w:tcPr>
          <w:p w14:paraId="634E5C12" w14:textId="77777777" w:rsidR="00A349CB" w:rsidRPr="00A349CB" w:rsidRDefault="00A349CB" w:rsidP="00A349CB">
            <w:pPr>
              <w:spacing w:before="0"/>
              <w:jc w:val="right"/>
              <w:rPr>
                <w:rFonts w:cs="Arial"/>
                <w:sz w:val="20"/>
                <w:szCs w:val="20"/>
                <w:lang w:val="sr-Latn-CS"/>
              </w:rPr>
            </w:pPr>
          </w:p>
        </w:tc>
      </w:tr>
      <w:tr w:rsidR="00A349CB" w:rsidRPr="00A349CB" w14:paraId="4CE63F1E" w14:textId="77777777" w:rsidTr="00A349CB">
        <w:trPr>
          <w:trHeight w:val="284"/>
        </w:trPr>
        <w:tc>
          <w:tcPr>
            <w:tcW w:w="708" w:type="dxa"/>
            <w:vAlign w:val="center"/>
          </w:tcPr>
          <w:p w14:paraId="38AA487E"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7ABDA2B" w14:textId="77777777" w:rsidR="00A349CB" w:rsidRPr="00A349CB" w:rsidRDefault="00A349CB" w:rsidP="00A349CB">
            <w:pPr>
              <w:spacing w:before="0"/>
              <w:rPr>
                <w:rFonts w:cs="Arial"/>
                <w:sz w:val="20"/>
                <w:szCs w:val="20"/>
                <w:lang w:val="sr-Latn-CS"/>
              </w:rPr>
            </w:pPr>
            <w:r w:rsidRPr="00A349CB">
              <w:rPr>
                <w:rFonts w:cs="Arial"/>
                <w:sz w:val="20"/>
                <w:szCs w:val="20"/>
                <w:lang w:val="sr-Latn-CS"/>
              </w:rPr>
              <w:t>Сензор брегасте ЕУРО 4</w:t>
            </w:r>
          </w:p>
        </w:tc>
        <w:tc>
          <w:tcPr>
            <w:tcW w:w="1559" w:type="dxa"/>
            <w:vAlign w:val="center"/>
          </w:tcPr>
          <w:p w14:paraId="16DDA001" w14:textId="77777777" w:rsidR="00A349CB" w:rsidRPr="00A349CB" w:rsidRDefault="00A349CB" w:rsidP="00A349CB">
            <w:pPr>
              <w:spacing w:before="0"/>
              <w:rPr>
                <w:rFonts w:cs="Arial"/>
                <w:sz w:val="20"/>
                <w:szCs w:val="20"/>
                <w:lang w:val="sr-Latn-CS"/>
              </w:rPr>
            </w:pPr>
          </w:p>
        </w:tc>
        <w:tc>
          <w:tcPr>
            <w:tcW w:w="1134" w:type="dxa"/>
            <w:vAlign w:val="center"/>
          </w:tcPr>
          <w:p w14:paraId="4F500DEB"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4D32DC1E"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15</w:t>
            </w:r>
          </w:p>
        </w:tc>
        <w:tc>
          <w:tcPr>
            <w:tcW w:w="1144" w:type="dxa"/>
            <w:vAlign w:val="center"/>
          </w:tcPr>
          <w:p w14:paraId="33334C62" w14:textId="77777777" w:rsidR="00A349CB" w:rsidRPr="00A349CB" w:rsidRDefault="00A349CB" w:rsidP="00A349CB">
            <w:pPr>
              <w:spacing w:before="0"/>
              <w:jc w:val="right"/>
              <w:rPr>
                <w:rFonts w:cs="Arial"/>
                <w:sz w:val="20"/>
                <w:szCs w:val="20"/>
                <w:lang w:val="sr-Latn-CS"/>
              </w:rPr>
            </w:pPr>
          </w:p>
        </w:tc>
        <w:tc>
          <w:tcPr>
            <w:tcW w:w="986" w:type="dxa"/>
            <w:vAlign w:val="center"/>
          </w:tcPr>
          <w:p w14:paraId="52060B24" w14:textId="77777777" w:rsidR="00A349CB" w:rsidRPr="00A349CB" w:rsidRDefault="00A349CB" w:rsidP="00A349CB">
            <w:pPr>
              <w:spacing w:before="0"/>
              <w:jc w:val="right"/>
              <w:rPr>
                <w:rFonts w:cs="Arial"/>
                <w:sz w:val="20"/>
                <w:szCs w:val="20"/>
                <w:lang w:val="sr-Latn-CS"/>
              </w:rPr>
            </w:pPr>
          </w:p>
        </w:tc>
      </w:tr>
      <w:tr w:rsidR="00A349CB" w:rsidRPr="00A349CB" w14:paraId="13E969EE" w14:textId="77777777" w:rsidTr="00A349CB">
        <w:trPr>
          <w:trHeight w:val="284"/>
        </w:trPr>
        <w:tc>
          <w:tcPr>
            <w:tcW w:w="708" w:type="dxa"/>
            <w:vAlign w:val="center"/>
          </w:tcPr>
          <w:p w14:paraId="38102FF9"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600D47A2" w14:textId="77777777" w:rsidR="00A349CB" w:rsidRPr="00A349CB" w:rsidRDefault="00A349CB" w:rsidP="00A349CB">
            <w:pPr>
              <w:spacing w:before="0"/>
              <w:rPr>
                <w:rFonts w:cs="Arial"/>
                <w:sz w:val="20"/>
                <w:szCs w:val="20"/>
                <w:lang w:val="sr-Latn-CS"/>
              </w:rPr>
            </w:pPr>
            <w:r w:rsidRPr="00A349CB">
              <w:rPr>
                <w:rFonts w:cs="Arial"/>
                <w:sz w:val="20"/>
                <w:szCs w:val="20"/>
                <w:lang w:val="sr-Latn-CS"/>
              </w:rPr>
              <w:t>Термо давац ЕУРО 4</w:t>
            </w:r>
          </w:p>
        </w:tc>
        <w:tc>
          <w:tcPr>
            <w:tcW w:w="1559" w:type="dxa"/>
            <w:vAlign w:val="center"/>
          </w:tcPr>
          <w:p w14:paraId="78820C6E" w14:textId="77777777" w:rsidR="00A349CB" w:rsidRPr="00A349CB" w:rsidRDefault="00A349CB" w:rsidP="00A349CB">
            <w:pPr>
              <w:spacing w:before="0"/>
              <w:rPr>
                <w:rFonts w:cs="Arial"/>
                <w:sz w:val="20"/>
                <w:szCs w:val="20"/>
                <w:lang w:val="sr-Latn-CS"/>
              </w:rPr>
            </w:pPr>
          </w:p>
        </w:tc>
        <w:tc>
          <w:tcPr>
            <w:tcW w:w="1134" w:type="dxa"/>
            <w:vAlign w:val="center"/>
          </w:tcPr>
          <w:p w14:paraId="3023DE75"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6B1A0A24"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15</w:t>
            </w:r>
          </w:p>
        </w:tc>
        <w:tc>
          <w:tcPr>
            <w:tcW w:w="1144" w:type="dxa"/>
            <w:vAlign w:val="center"/>
          </w:tcPr>
          <w:p w14:paraId="6103E689" w14:textId="77777777" w:rsidR="00A349CB" w:rsidRPr="00A349CB" w:rsidRDefault="00A349CB" w:rsidP="00A349CB">
            <w:pPr>
              <w:spacing w:before="0"/>
              <w:jc w:val="right"/>
              <w:rPr>
                <w:rFonts w:cs="Arial"/>
                <w:sz w:val="20"/>
                <w:szCs w:val="20"/>
                <w:lang w:val="sr-Latn-CS"/>
              </w:rPr>
            </w:pPr>
          </w:p>
        </w:tc>
        <w:tc>
          <w:tcPr>
            <w:tcW w:w="986" w:type="dxa"/>
            <w:vAlign w:val="center"/>
          </w:tcPr>
          <w:p w14:paraId="6DAFFF7E" w14:textId="77777777" w:rsidR="00A349CB" w:rsidRPr="00A349CB" w:rsidRDefault="00A349CB" w:rsidP="00A349CB">
            <w:pPr>
              <w:spacing w:before="0"/>
              <w:jc w:val="right"/>
              <w:rPr>
                <w:rFonts w:cs="Arial"/>
                <w:sz w:val="20"/>
                <w:szCs w:val="20"/>
                <w:lang w:val="sr-Latn-CS"/>
              </w:rPr>
            </w:pPr>
          </w:p>
        </w:tc>
      </w:tr>
      <w:tr w:rsidR="00A349CB" w:rsidRPr="00A349CB" w14:paraId="4F93DF88" w14:textId="77777777" w:rsidTr="00A349CB">
        <w:trPr>
          <w:trHeight w:val="284"/>
        </w:trPr>
        <w:tc>
          <w:tcPr>
            <w:tcW w:w="708" w:type="dxa"/>
            <w:vAlign w:val="center"/>
          </w:tcPr>
          <w:p w14:paraId="7C918B53"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69AF45F" w14:textId="77777777" w:rsidR="00A349CB" w:rsidRPr="00A349CB" w:rsidRDefault="00A349CB" w:rsidP="00A349CB">
            <w:pPr>
              <w:spacing w:before="0"/>
              <w:rPr>
                <w:rFonts w:cs="Arial"/>
                <w:sz w:val="20"/>
                <w:szCs w:val="20"/>
                <w:lang w:val="sr-Cyrl-CS"/>
              </w:rPr>
            </w:pPr>
            <w:r w:rsidRPr="00A349CB">
              <w:rPr>
                <w:rFonts w:cs="Arial"/>
                <w:sz w:val="20"/>
                <w:szCs w:val="20"/>
                <w:lang w:val="sr-Cyrl-CS"/>
              </w:rPr>
              <w:t>Ел.закретач леприра ЕУ-5</w:t>
            </w:r>
          </w:p>
        </w:tc>
        <w:tc>
          <w:tcPr>
            <w:tcW w:w="1559" w:type="dxa"/>
            <w:vAlign w:val="center"/>
          </w:tcPr>
          <w:p w14:paraId="319DDF37" w14:textId="77777777" w:rsidR="00A349CB" w:rsidRPr="00A349CB" w:rsidRDefault="00A349CB" w:rsidP="00A349CB">
            <w:pPr>
              <w:spacing w:before="0"/>
              <w:rPr>
                <w:rFonts w:cs="Arial"/>
                <w:sz w:val="20"/>
                <w:szCs w:val="20"/>
                <w:lang w:val="sr-Latn-CS"/>
              </w:rPr>
            </w:pPr>
          </w:p>
        </w:tc>
        <w:tc>
          <w:tcPr>
            <w:tcW w:w="1134" w:type="dxa"/>
            <w:vAlign w:val="center"/>
          </w:tcPr>
          <w:p w14:paraId="108920D1"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77BCB19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w:t>
            </w:r>
          </w:p>
        </w:tc>
        <w:tc>
          <w:tcPr>
            <w:tcW w:w="1144" w:type="dxa"/>
            <w:vAlign w:val="center"/>
          </w:tcPr>
          <w:p w14:paraId="1CF6BD03" w14:textId="77777777" w:rsidR="00A349CB" w:rsidRPr="00A349CB" w:rsidRDefault="00A349CB" w:rsidP="00A349CB">
            <w:pPr>
              <w:spacing w:before="0"/>
              <w:jc w:val="right"/>
              <w:rPr>
                <w:rFonts w:cs="Arial"/>
                <w:sz w:val="20"/>
                <w:szCs w:val="20"/>
                <w:lang w:val="sr-Latn-CS"/>
              </w:rPr>
            </w:pPr>
          </w:p>
        </w:tc>
        <w:tc>
          <w:tcPr>
            <w:tcW w:w="986" w:type="dxa"/>
            <w:vAlign w:val="center"/>
          </w:tcPr>
          <w:p w14:paraId="40BDE200" w14:textId="77777777" w:rsidR="00A349CB" w:rsidRPr="00A349CB" w:rsidRDefault="00A349CB" w:rsidP="00A349CB">
            <w:pPr>
              <w:spacing w:before="0"/>
              <w:jc w:val="right"/>
              <w:rPr>
                <w:rFonts w:cs="Arial"/>
                <w:sz w:val="20"/>
                <w:szCs w:val="20"/>
                <w:lang w:val="sr-Latn-CS"/>
              </w:rPr>
            </w:pPr>
          </w:p>
        </w:tc>
      </w:tr>
      <w:tr w:rsidR="00A349CB" w:rsidRPr="00A349CB" w14:paraId="6BA9A09B" w14:textId="77777777" w:rsidTr="00A349CB">
        <w:trPr>
          <w:trHeight w:val="284"/>
        </w:trPr>
        <w:tc>
          <w:tcPr>
            <w:tcW w:w="708" w:type="dxa"/>
            <w:vAlign w:val="center"/>
          </w:tcPr>
          <w:p w14:paraId="76F353D2"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6FE3A34F" w14:textId="77777777" w:rsidR="00A349CB" w:rsidRPr="00A349CB" w:rsidRDefault="00A349CB" w:rsidP="00A349CB">
            <w:pPr>
              <w:spacing w:before="0"/>
              <w:rPr>
                <w:rFonts w:cs="Arial"/>
                <w:sz w:val="20"/>
                <w:szCs w:val="20"/>
                <w:lang w:val="sr-Latn-CS"/>
              </w:rPr>
            </w:pPr>
            <w:r w:rsidRPr="00A349CB">
              <w:rPr>
                <w:rFonts w:cs="Arial"/>
                <w:sz w:val="20"/>
                <w:szCs w:val="20"/>
                <w:lang w:val="sr-Latn-CS"/>
              </w:rPr>
              <w:t>Протокомер ваздуха ЕУРО 4</w:t>
            </w:r>
          </w:p>
        </w:tc>
        <w:tc>
          <w:tcPr>
            <w:tcW w:w="1559" w:type="dxa"/>
            <w:vAlign w:val="center"/>
          </w:tcPr>
          <w:p w14:paraId="0AFD1001" w14:textId="77777777" w:rsidR="00A349CB" w:rsidRPr="00A349CB" w:rsidRDefault="00A349CB" w:rsidP="00A349CB">
            <w:pPr>
              <w:spacing w:before="0"/>
              <w:rPr>
                <w:rFonts w:cs="Arial"/>
                <w:sz w:val="20"/>
                <w:szCs w:val="20"/>
                <w:lang w:val="sr-Latn-CS"/>
              </w:rPr>
            </w:pPr>
          </w:p>
        </w:tc>
        <w:tc>
          <w:tcPr>
            <w:tcW w:w="1134" w:type="dxa"/>
            <w:vAlign w:val="center"/>
          </w:tcPr>
          <w:p w14:paraId="295BA50C"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3BD7770E"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53FF28AE" w14:textId="77777777" w:rsidR="00A349CB" w:rsidRPr="00A349CB" w:rsidRDefault="00A349CB" w:rsidP="00A349CB">
            <w:pPr>
              <w:spacing w:before="0"/>
              <w:jc w:val="right"/>
              <w:rPr>
                <w:rFonts w:cs="Arial"/>
                <w:sz w:val="20"/>
                <w:szCs w:val="20"/>
                <w:lang w:val="sr-Latn-CS"/>
              </w:rPr>
            </w:pPr>
          </w:p>
        </w:tc>
        <w:tc>
          <w:tcPr>
            <w:tcW w:w="986" w:type="dxa"/>
            <w:vAlign w:val="center"/>
          </w:tcPr>
          <w:p w14:paraId="7EC877D2" w14:textId="77777777" w:rsidR="00A349CB" w:rsidRPr="00A349CB" w:rsidRDefault="00A349CB" w:rsidP="00A349CB">
            <w:pPr>
              <w:spacing w:before="0"/>
              <w:jc w:val="right"/>
              <w:rPr>
                <w:rFonts w:cs="Arial"/>
                <w:sz w:val="20"/>
                <w:szCs w:val="20"/>
                <w:lang w:val="sr-Latn-CS"/>
              </w:rPr>
            </w:pPr>
          </w:p>
        </w:tc>
      </w:tr>
      <w:tr w:rsidR="00A349CB" w:rsidRPr="00A349CB" w14:paraId="53FBBD4D" w14:textId="77777777" w:rsidTr="00A349CB">
        <w:trPr>
          <w:trHeight w:val="284"/>
        </w:trPr>
        <w:tc>
          <w:tcPr>
            <w:tcW w:w="708" w:type="dxa"/>
            <w:vAlign w:val="center"/>
          </w:tcPr>
          <w:p w14:paraId="65835B1C"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B4B244C" w14:textId="77777777" w:rsidR="00A349CB" w:rsidRPr="00A349CB" w:rsidRDefault="00A349CB" w:rsidP="00A349CB">
            <w:pPr>
              <w:spacing w:before="0"/>
              <w:rPr>
                <w:rFonts w:cs="Arial"/>
                <w:sz w:val="20"/>
                <w:szCs w:val="20"/>
                <w:lang w:val="sr-Latn-CS"/>
              </w:rPr>
            </w:pPr>
            <w:r w:rsidRPr="00A349CB">
              <w:rPr>
                <w:rFonts w:cs="Arial"/>
                <w:sz w:val="20"/>
                <w:szCs w:val="20"/>
                <w:lang w:val="sr-Latn-CS"/>
              </w:rPr>
              <w:t>Прекидац 4-мигавца</w:t>
            </w:r>
          </w:p>
        </w:tc>
        <w:tc>
          <w:tcPr>
            <w:tcW w:w="1559" w:type="dxa"/>
            <w:vAlign w:val="center"/>
          </w:tcPr>
          <w:p w14:paraId="0CBC83BB" w14:textId="77777777" w:rsidR="00A349CB" w:rsidRPr="00A349CB" w:rsidRDefault="00A349CB" w:rsidP="00A349CB">
            <w:pPr>
              <w:spacing w:before="0"/>
              <w:rPr>
                <w:rFonts w:cs="Arial"/>
                <w:sz w:val="20"/>
                <w:szCs w:val="20"/>
                <w:lang w:val="sr-Latn-CS"/>
              </w:rPr>
            </w:pPr>
          </w:p>
        </w:tc>
        <w:tc>
          <w:tcPr>
            <w:tcW w:w="1134" w:type="dxa"/>
            <w:vAlign w:val="center"/>
          </w:tcPr>
          <w:p w14:paraId="371643D2"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6C34B38A"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15</w:t>
            </w:r>
          </w:p>
        </w:tc>
        <w:tc>
          <w:tcPr>
            <w:tcW w:w="1144" w:type="dxa"/>
            <w:vAlign w:val="center"/>
          </w:tcPr>
          <w:p w14:paraId="3CD8B6AF" w14:textId="77777777" w:rsidR="00A349CB" w:rsidRPr="00A349CB" w:rsidRDefault="00A349CB" w:rsidP="00A349CB">
            <w:pPr>
              <w:spacing w:before="0"/>
              <w:jc w:val="right"/>
              <w:rPr>
                <w:rFonts w:cs="Arial"/>
                <w:sz w:val="20"/>
                <w:szCs w:val="20"/>
                <w:lang w:val="sr-Latn-CS"/>
              </w:rPr>
            </w:pPr>
          </w:p>
        </w:tc>
        <w:tc>
          <w:tcPr>
            <w:tcW w:w="986" w:type="dxa"/>
            <w:vAlign w:val="center"/>
          </w:tcPr>
          <w:p w14:paraId="60E533A9" w14:textId="77777777" w:rsidR="00A349CB" w:rsidRPr="00A349CB" w:rsidRDefault="00A349CB" w:rsidP="00A349CB">
            <w:pPr>
              <w:spacing w:before="0"/>
              <w:jc w:val="right"/>
              <w:rPr>
                <w:rFonts w:cs="Arial"/>
                <w:sz w:val="20"/>
                <w:szCs w:val="20"/>
                <w:lang w:val="sr-Latn-CS"/>
              </w:rPr>
            </w:pPr>
          </w:p>
        </w:tc>
      </w:tr>
      <w:tr w:rsidR="00A349CB" w:rsidRPr="00A349CB" w14:paraId="20FAE183" w14:textId="77777777" w:rsidTr="00A349CB">
        <w:trPr>
          <w:trHeight w:val="284"/>
        </w:trPr>
        <w:tc>
          <w:tcPr>
            <w:tcW w:w="708" w:type="dxa"/>
            <w:vAlign w:val="center"/>
          </w:tcPr>
          <w:p w14:paraId="7B9A03D1"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5E9168C0" w14:textId="77777777" w:rsidR="00A349CB" w:rsidRPr="00A349CB" w:rsidRDefault="00A349CB" w:rsidP="00A349CB">
            <w:pPr>
              <w:spacing w:before="0"/>
              <w:rPr>
                <w:rFonts w:cs="Arial"/>
                <w:sz w:val="20"/>
                <w:szCs w:val="20"/>
                <w:lang w:val="sr-Latn-CS"/>
              </w:rPr>
            </w:pPr>
            <w:r w:rsidRPr="00A349CB">
              <w:rPr>
                <w:rFonts w:cs="Arial"/>
                <w:sz w:val="20"/>
                <w:szCs w:val="20"/>
                <w:lang w:val="sr-Latn-CS"/>
              </w:rPr>
              <w:t xml:space="preserve">Кућиште брегасте </w:t>
            </w:r>
          </w:p>
        </w:tc>
        <w:tc>
          <w:tcPr>
            <w:tcW w:w="1559" w:type="dxa"/>
            <w:vAlign w:val="center"/>
          </w:tcPr>
          <w:p w14:paraId="0B6C8976" w14:textId="77777777" w:rsidR="00A349CB" w:rsidRPr="00A349CB" w:rsidRDefault="00A349CB" w:rsidP="00A349CB">
            <w:pPr>
              <w:spacing w:before="0"/>
              <w:rPr>
                <w:rFonts w:cs="Arial"/>
                <w:sz w:val="20"/>
                <w:szCs w:val="20"/>
                <w:lang w:val="sr-Latn-CS"/>
              </w:rPr>
            </w:pPr>
          </w:p>
        </w:tc>
        <w:tc>
          <w:tcPr>
            <w:tcW w:w="1134" w:type="dxa"/>
            <w:vAlign w:val="center"/>
          </w:tcPr>
          <w:p w14:paraId="5DE22312"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47685403"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w:t>
            </w:r>
          </w:p>
        </w:tc>
        <w:tc>
          <w:tcPr>
            <w:tcW w:w="1144" w:type="dxa"/>
            <w:vAlign w:val="center"/>
          </w:tcPr>
          <w:p w14:paraId="086BD534" w14:textId="77777777" w:rsidR="00A349CB" w:rsidRPr="00A349CB" w:rsidRDefault="00A349CB" w:rsidP="00A349CB">
            <w:pPr>
              <w:spacing w:before="0"/>
              <w:jc w:val="right"/>
              <w:rPr>
                <w:rFonts w:cs="Arial"/>
                <w:sz w:val="20"/>
                <w:szCs w:val="20"/>
                <w:lang w:val="sr-Latn-CS"/>
              </w:rPr>
            </w:pPr>
          </w:p>
        </w:tc>
        <w:tc>
          <w:tcPr>
            <w:tcW w:w="986" w:type="dxa"/>
            <w:vAlign w:val="center"/>
          </w:tcPr>
          <w:p w14:paraId="2BDEE4C3" w14:textId="77777777" w:rsidR="00A349CB" w:rsidRPr="00A349CB" w:rsidRDefault="00A349CB" w:rsidP="00A349CB">
            <w:pPr>
              <w:spacing w:before="0"/>
              <w:jc w:val="right"/>
              <w:rPr>
                <w:rFonts w:cs="Arial"/>
                <w:sz w:val="20"/>
                <w:szCs w:val="20"/>
                <w:lang w:val="sr-Latn-CS"/>
              </w:rPr>
            </w:pPr>
          </w:p>
        </w:tc>
      </w:tr>
      <w:tr w:rsidR="00A349CB" w:rsidRPr="00A349CB" w14:paraId="11ECB7CF" w14:textId="77777777" w:rsidTr="00A349CB">
        <w:trPr>
          <w:trHeight w:val="284"/>
        </w:trPr>
        <w:tc>
          <w:tcPr>
            <w:tcW w:w="708" w:type="dxa"/>
            <w:vAlign w:val="center"/>
          </w:tcPr>
          <w:p w14:paraId="53AA1BCE"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3FF99709" w14:textId="77777777" w:rsidR="00A349CB" w:rsidRPr="00A349CB" w:rsidRDefault="00A349CB" w:rsidP="00A349CB">
            <w:pPr>
              <w:spacing w:before="0"/>
              <w:rPr>
                <w:rFonts w:cs="Arial"/>
                <w:sz w:val="20"/>
                <w:szCs w:val="20"/>
                <w:lang w:val="sr-Latn-CS"/>
              </w:rPr>
            </w:pPr>
            <w:r w:rsidRPr="00A349CB">
              <w:rPr>
                <w:rFonts w:cs="Arial"/>
                <w:sz w:val="20"/>
                <w:szCs w:val="20"/>
                <w:lang w:val="sr-Latn-CS"/>
              </w:rPr>
              <w:t>Сензор детонације ЕУРО 4</w:t>
            </w:r>
          </w:p>
        </w:tc>
        <w:tc>
          <w:tcPr>
            <w:tcW w:w="1559" w:type="dxa"/>
            <w:vAlign w:val="center"/>
          </w:tcPr>
          <w:p w14:paraId="65240F01" w14:textId="77777777" w:rsidR="00A349CB" w:rsidRPr="00A349CB" w:rsidRDefault="00A349CB" w:rsidP="00A349CB">
            <w:pPr>
              <w:spacing w:before="0"/>
              <w:rPr>
                <w:rFonts w:cs="Arial"/>
                <w:sz w:val="20"/>
                <w:szCs w:val="20"/>
                <w:lang w:val="sr-Latn-CS"/>
              </w:rPr>
            </w:pPr>
          </w:p>
        </w:tc>
        <w:tc>
          <w:tcPr>
            <w:tcW w:w="1134" w:type="dxa"/>
            <w:vAlign w:val="center"/>
          </w:tcPr>
          <w:p w14:paraId="3360984B"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1BBF438C"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138F2495" w14:textId="77777777" w:rsidR="00A349CB" w:rsidRPr="00A349CB" w:rsidRDefault="00A349CB" w:rsidP="00A349CB">
            <w:pPr>
              <w:spacing w:before="0"/>
              <w:jc w:val="right"/>
              <w:rPr>
                <w:rFonts w:cs="Arial"/>
                <w:sz w:val="20"/>
                <w:szCs w:val="20"/>
                <w:lang w:val="sr-Latn-CS"/>
              </w:rPr>
            </w:pPr>
          </w:p>
        </w:tc>
        <w:tc>
          <w:tcPr>
            <w:tcW w:w="986" w:type="dxa"/>
            <w:vAlign w:val="center"/>
          </w:tcPr>
          <w:p w14:paraId="757B2FFB" w14:textId="77777777" w:rsidR="00A349CB" w:rsidRPr="00A349CB" w:rsidRDefault="00A349CB" w:rsidP="00A349CB">
            <w:pPr>
              <w:spacing w:before="0"/>
              <w:jc w:val="right"/>
              <w:rPr>
                <w:rFonts w:cs="Arial"/>
                <w:sz w:val="20"/>
                <w:szCs w:val="20"/>
                <w:lang w:val="sr-Latn-CS"/>
              </w:rPr>
            </w:pPr>
          </w:p>
        </w:tc>
      </w:tr>
      <w:tr w:rsidR="00A349CB" w:rsidRPr="00A349CB" w14:paraId="3A307298" w14:textId="77777777" w:rsidTr="00A349CB">
        <w:trPr>
          <w:trHeight w:val="284"/>
        </w:trPr>
        <w:tc>
          <w:tcPr>
            <w:tcW w:w="708" w:type="dxa"/>
            <w:vAlign w:val="center"/>
          </w:tcPr>
          <w:p w14:paraId="41542AFC"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5501D485" w14:textId="77777777" w:rsidR="00A349CB" w:rsidRPr="00A349CB" w:rsidRDefault="00A349CB" w:rsidP="00A349CB">
            <w:pPr>
              <w:spacing w:before="0"/>
              <w:rPr>
                <w:rFonts w:cs="Arial"/>
                <w:sz w:val="20"/>
                <w:szCs w:val="20"/>
                <w:lang w:val="sr-Latn-CS"/>
              </w:rPr>
            </w:pPr>
            <w:r w:rsidRPr="00A349CB">
              <w:rPr>
                <w:rFonts w:cs="Arial"/>
                <w:sz w:val="20"/>
                <w:szCs w:val="20"/>
                <w:lang w:val="sr-Latn-CS"/>
              </w:rPr>
              <w:t>Контакт брава</w:t>
            </w:r>
          </w:p>
        </w:tc>
        <w:tc>
          <w:tcPr>
            <w:tcW w:w="1559" w:type="dxa"/>
            <w:vAlign w:val="center"/>
          </w:tcPr>
          <w:p w14:paraId="4242DD64" w14:textId="77777777" w:rsidR="00A349CB" w:rsidRPr="00A349CB" w:rsidRDefault="00A349CB" w:rsidP="00A349CB">
            <w:pPr>
              <w:spacing w:before="0"/>
              <w:rPr>
                <w:rFonts w:cs="Arial"/>
                <w:sz w:val="20"/>
                <w:szCs w:val="20"/>
                <w:lang w:val="sr-Latn-CS"/>
              </w:rPr>
            </w:pPr>
          </w:p>
        </w:tc>
        <w:tc>
          <w:tcPr>
            <w:tcW w:w="1134" w:type="dxa"/>
            <w:vAlign w:val="center"/>
          </w:tcPr>
          <w:p w14:paraId="1A340E76"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5A1B8322"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6C828704" w14:textId="77777777" w:rsidR="00A349CB" w:rsidRPr="00A349CB" w:rsidRDefault="00A349CB" w:rsidP="00A349CB">
            <w:pPr>
              <w:spacing w:before="0"/>
              <w:jc w:val="right"/>
              <w:rPr>
                <w:rFonts w:cs="Arial"/>
                <w:sz w:val="20"/>
                <w:szCs w:val="20"/>
                <w:lang w:val="sr-Latn-CS"/>
              </w:rPr>
            </w:pPr>
          </w:p>
        </w:tc>
        <w:tc>
          <w:tcPr>
            <w:tcW w:w="986" w:type="dxa"/>
            <w:vAlign w:val="center"/>
          </w:tcPr>
          <w:p w14:paraId="66829239" w14:textId="77777777" w:rsidR="00A349CB" w:rsidRPr="00A349CB" w:rsidRDefault="00A349CB" w:rsidP="00A349CB">
            <w:pPr>
              <w:spacing w:before="0"/>
              <w:jc w:val="right"/>
              <w:rPr>
                <w:rFonts w:cs="Arial"/>
                <w:sz w:val="20"/>
                <w:szCs w:val="20"/>
                <w:lang w:val="sr-Latn-CS"/>
              </w:rPr>
            </w:pPr>
          </w:p>
        </w:tc>
      </w:tr>
      <w:tr w:rsidR="00A349CB" w:rsidRPr="00A349CB" w14:paraId="32712676" w14:textId="77777777" w:rsidTr="00A349CB">
        <w:trPr>
          <w:trHeight w:val="284"/>
        </w:trPr>
        <w:tc>
          <w:tcPr>
            <w:tcW w:w="708" w:type="dxa"/>
            <w:vAlign w:val="center"/>
          </w:tcPr>
          <w:p w14:paraId="6FA8FB8C"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40C70AE4" w14:textId="77777777" w:rsidR="00A349CB" w:rsidRPr="00A349CB" w:rsidRDefault="00A349CB" w:rsidP="00A349CB">
            <w:pPr>
              <w:spacing w:before="0"/>
              <w:rPr>
                <w:rFonts w:cs="Arial"/>
                <w:sz w:val="20"/>
                <w:szCs w:val="20"/>
                <w:lang w:val="sr-Latn-CS"/>
              </w:rPr>
            </w:pPr>
            <w:r w:rsidRPr="00A349CB">
              <w:rPr>
                <w:rFonts w:cs="Arial"/>
                <w:sz w:val="20"/>
                <w:szCs w:val="20"/>
                <w:lang w:val="sr-Latn-CS"/>
              </w:rPr>
              <w:t>Бобина ЕУРО 4</w:t>
            </w:r>
          </w:p>
        </w:tc>
        <w:tc>
          <w:tcPr>
            <w:tcW w:w="1559" w:type="dxa"/>
            <w:vAlign w:val="center"/>
          </w:tcPr>
          <w:p w14:paraId="2EF9AF5C" w14:textId="77777777" w:rsidR="00A349CB" w:rsidRPr="00A349CB" w:rsidRDefault="00A349CB" w:rsidP="00A349CB">
            <w:pPr>
              <w:spacing w:before="0"/>
              <w:rPr>
                <w:rFonts w:cs="Arial"/>
                <w:sz w:val="20"/>
                <w:szCs w:val="20"/>
                <w:lang w:val="sr-Latn-CS"/>
              </w:rPr>
            </w:pPr>
          </w:p>
        </w:tc>
        <w:tc>
          <w:tcPr>
            <w:tcW w:w="1134" w:type="dxa"/>
            <w:vAlign w:val="center"/>
          </w:tcPr>
          <w:p w14:paraId="3BC930CB"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3061A374"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2CC86C76" w14:textId="77777777" w:rsidR="00A349CB" w:rsidRPr="00A349CB" w:rsidRDefault="00A349CB" w:rsidP="00A349CB">
            <w:pPr>
              <w:spacing w:before="0"/>
              <w:jc w:val="right"/>
              <w:rPr>
                <w:rFonts w:cs="Arial"/>
                <w:sz w:val="20"/>
                <w:szCs w:val="20"/>
                <w:lang w:val="sr-Latn-CS"/>
              </w:rPr>
            </w:pPr>
          </w:p>
        </w:tc>
        <w:tc>
          <w:tcPr>
            <w:tcW w:w="986" w:type="dxa"/>
            <w:vAlign w:val="center"/>
          </w:tcPr>
          <w:p w14:paraId="1FF5C41C" w14:textId="77777777" w:rsidR="00A349CB" w:rsidRPr="00A349CB" w:rsidRDefault="00A349CB" w:rsidP="00A349CB">
            <w:pPr>
              <w:spacing w:before="0"/>
              <w:jc w:val="right"/>
              <w:rPr>
                <w:rFonts w:cs="Arial"/>
                <w:sz w:val="20"/>
                <w:szCs w:val="20"/>
                <w:lang w:val="sr-Latn-CS"/>
              </w:rPr>
            </w:pPr>
          </w:p>
        </w:tc>
      </w:tr>
      <w:tr w:rsidR="00A349CB" w:rsidRPr="00A349CB" w14:paraId="66344C9E" w14:textId="77777777" w:rsidTr="00A349CB">
        <w:trPr>
          <w:trHeight w:val="284"/>
        </w:trPr>
        <w:tc>
          <w:tcPr>
            <w:tcW w:w="708" w:type="dxa"/>
            <w:vAlign w:val="center"/>
          </w:tcPr>
          <w:p w14:paraId="39DD50DD"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A73F983" w14:textId="77777777" w:rsidR="00A349CB" w:rsidRPr="00A349CB" w:rsidRDefault="00A349CB" w:rsidP="00A349CB">
            <w:pPr>
              <w:spacing w:before="0"/>
              <w:rPr>
                <w:rFonts w:cs="Arial"/>
                <w:sz w:val="20"/>
                <w:szCs w:val="20"/>
                <w:lang w:val="sr-Latn-CS"/>
              </w:rPr>
            </w:pPr>
            <w:r w:rsidRPr="00A349CB">
              <w:rPr>
                <w:rFonts w:cs="Arial"/>
                <w:sz w:val="20"/>
                <w:szCs w:val="20"/>
                <w:lang w:val="sr-Latn-CS"/>
              </w:rPr>
              <w:t>Контролна јединица ЕУРО 4</w:t>
            </w:r>
          </w:p>
        </w:tc>
        <w:tc>
          <w:tcPr>
            <w:tcW w:w="1559" w:type="dxa"/>
            <w:vAlign w:val="center"/>
          </w:tcPr>
          <w:p w14:paraId="4E37FE84" w14:textId="77777777" w:rsidR="00A349CB" w:rsidRPr="00A349CB" w:rsidRDefault="00A349CB" w:rsidP="00A349CB">
            <w:pPr>
              <w:spacing w:before="0"/>
              <w:rPr>
                <w:rFonts w:cs="Arial"/>
                <w:sz w:val="20"/>
                <w:szCs w:val="20"/>
                <w:lang w:val="sr-Latn-CS"/>
              </w:rPr>
            </w:pPr>
          </w:p>
        </w:tc>
        <w:tc>
          <w:tcPr>
            <w:tcW w:w="1134" w:type="dxa"/>
            <w:vAlign w:val="center"/>
          </w:tcPr>
          <w:p w14:paraId="552BE565"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100C2C8F"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w:t>
            </w:r>
          </w:p>
        </w:tc>
        <w:tc>
          <w:tcPr>
            <w:tcW w:w="1144" w:type="dxa"/>
            <w:vAlign w:val="center"/>
          </w:tcPr>
          <w:p w14:paraId="3E162DC3" w14:textId="77777777" w:rsidR="00A349CB" w:rsidRPr="00A349CB" w:rsidRDefault="00A349CB" w:rsidP="00A349CB">
            <w:pPr>
              <w:spacing w:before="0"/>
              <w:jc w:val="right"/>
              <w:rPr>
                <w:rFonts w:cs="Arial"/>
                <w:sz w:val="20"/>
                <w:szCs w:val="20"/>
                <w:lang w:val="sr-Latn-CS"/>
              </w:rPr>
            </w:pPr>
          </w:p>
        </w:tc>
        <w:tc>
          <w:tcPr>
            <w:tcW w:w="986" w:type="dxa"/>
            <w:vAlign w:val="center"/>
          </w:tcPr>
          <w:p w14:paraId="73E65413" w14:textId="77777777" w:rsidR="00A349CB" w:rsidRPr="00A349CB" w:rsidRDefault="00A349CB" w:rsidP="00A349CB">
            <w:pPr>
              <w:spacing w:before="0"/>
              <w:jc w:val="right"/>
              <w:rPr>
                <w:rFonts w:cs="Arial"/>
                <w:sz w:val="20"/>
                <w:szCs w:val="20"/>
                <w:lang w:val="sr-Latn-CS"/>
              </w:rPr>
            </w:pPr>
          </w:p>
        </w:tc>
      </w:tr>
      <w:tr w:rsidR="00A349CB" w:rsidRPr="00A349CB" w14:paraId="7992A8FC" w14:textId="77777777" w:rsidTr="00A349CB">
        <w:trPr>
          <w:trHeight w:val="284"/>
        </w:trPr>
        <w:tc>
          <w:tcPr>
            <w:tcW w:w="708" w:type="dxa"/>
            <w:vAlign w:val="center"/>
          </w:tcPr>
          <w:p w14:paraId="7F6C4301"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75375FF" w14:textId="77777777" w:rsidR="00A349CB" w:rsidRPr="00A349CB" w:rsidRDefault="00A349CB" w:rsidP="00A349CB">
            <w:pPr>
              <w:spacing w:before="0"/>
              <w:rPr>
                <w:rFonts w:cs="Arial"/>
                <w:sz w:val="20"/>
                <w:szCs w:val="20"/>
                <w:lang w:val="sr-Latn-CS"/>
              </w:rPr>
            </w:pPr>
            <w:r w:rsidRPr="00A349CB">
              <w:rPr>
                <w:rFonts w:cs="Arial"/>
                <w:sz w:val="20"/>
                <w:szCs w:val="20"/>
                <w:lang w:val="sr-Latn-CS"/>
              </w:rPr>
              <w:t>Давац броја обртаја ЕУРО 4</w:t>
            </w:r>
          </w:p>
        </w:tc>
        <w:tc>
          <w:tcPr>
            <w:tcW w:w="1559" w:type="dxa"/>
            <w:vAlign w:val="center"/>
          </w:tcPr>
          <w:p w14:paraId="57E2A28F" w14:textId="77777777" w:rsidR="00A349CB" w:rsidRPr="00A349CB" w:rsidRDefault="00A349CB" w:rsidP="00A349CB">
            <w:pPr>
              <w:spacing w:before="0"/>
              <w:rPr>
                <w:rFonts w:cs="Arial"/>
                <w:sz w:val="20"/>
                <w:szCs w:val="20"/>
                <w:lang w:val="sr-Latn-CS"/>
              </w:rPr>
            </w:pPr>
          </w:p>
        </w:tc>
        <w:tc>
          <w:tcPr>
            <w:tcW w:w="1134" w:type="dxa"/>
            <w:vAlign w:val="center"/>
          </w:tcPr>
          <w:p w14:paraId="2C832995"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3EDF069B"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0D0D3B1C" w14:textId="77777777" w:rsidR="00A349CB" w:rsidRPr="00A349CB" w:rsidRDefault="00A349CB" w:rsidP="00A349CB">
            <w:pPr>
              <w:spacing w:before="0"/>
              <w:jc w:val="right"/>
              <w:rPr>
                <w:rFonts w:cs="Arial"/>
                <w:sz w:val="20"/>
                <w:szCs w:val="20"/>
                <w:lang w:val="sr-Latn-CS"/>
              </w:rPr>
            </w:pPr>
          </w:p>
        </w:tc>
        <w:tc>
          <w:tcPr>
            <w:tcW w:w="986" w:type="dxa"/>
            <w:vAlign w:val="center"/>
          </w:tcPr>
          <w:p w14:paraId="4FA149A2" w14:textId="77777777" w:rsidR="00A349CB" w:rsidRPr="00A349CB" w:rsidRDefault="00A349CB" w:rsidP="00A349CB">
            <w:pPr>
              <w:spacing w:before="0"/>
              <w:jc w:val="right"/>
              <w:rPr>
                <w:rFonts w:cs="Arial"/>
                <w:sz w:val="20"/>
                <w:szCs w:val="20"/>
                <w:lang w:val="sr-Latn-CS"/>
              </w:rPr>
            </w:pPr>
          </w:p>
        </w:tc>
      </w:tr>
      <w:tr w:rsidR="00A349CB" w:rsidRPr="00A349CB" w14:paraId="4EBC5027" w14:textId="77777777" w:rsidTr="00A349CB">
        <w:trPr>
          <w:trHeight w:val="284"/>
        </w:trPr>
        <w:tc>
          <w:tcPr>
            <w:tcW w:w="708" w:type="dxa"/>
            <w:vAlign w:val="center"/>
          </w:tcPr>
          <w:p w14:paraId="0A69C349"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16758530" w14:textId="77777777" w:rsidR="00A349CB" w:rsidRPr="00A349CB" w:rsidRDefault="00A349CB" w:rsidP="00A349CB">
            <w:pPr>
              <w:spacing w:before="0"/>
              <w:rPr>
                <w:rFonts w:cs="Arial"/>
                <w:sz w:val="20"/>
                <w:szCs w:val="20"/>
                <w:lang w:val="sr-Latn-CS"/>
              </w:rPr>
            </w:pPr>
            <w:r w:rsidRPr="00A349CB">
              <w:rPr>
                <w:rFonts w:cs="Arial"/>
                <w:sz w:val="20"/>
                <w:szCs w:val="20"/>
                <w:lang w:val="sr-Latn-CS"/>
              </w:rPr>
              <w:t>Каблови бризгаљки ЕУРО 4</w:t>
            </w:r>
          </w:p>
        </w:tc>
        <w:tc>
          <w:tcPr>
            <w:tcW w:w="1559" w:type="dxa"/>
            <w:vAlign w:val="center"/>
          </w:tcPr>
          <w:p w14:paraId="358348B9" w14:textId="77777777" w:rsidR="00A349CB" w:rsidRPr="00A349CB" w:rsidRDefault="00A349CB" w:rsidP="00A349CB">
            <w:pPr>
              <w:spacing w:before="0"/>
              <w:rPr>
                <w:rFonts w:cs="Arial"/>
                <w:sz w:val="20"/>
                <w:szCs w:val="20"/>
                <w:lang w:val="sr-Latn-CS"/>
              </w:rPr>
            </w:pPr>
          </w:p>
        </w:tc>
        <w:tc>
          <w:tcPr>
            <w:tcW w:w="1134" w:type="dxa"/>
            <w:vAlign w:val="center"/>
          </w:tcPr>
          <w:p w14:paraId="0889A339" w14:textId="77777777" w:rsidR="00A349CB" w:rsidRPr="00A349CB" w:rsidRDefault="00A349CB" w:rsidP="00A349CB">
            <w:pPr>
              <w:spacing w:before="0"/>
              <w:jc w:val="center"/>
              <w:rPr>
                <w:rFonts w:cs="Arial"/>
                <w:sz w:val="20"/>
                <w:szCs w:val="20"/>
                <w:lang w:val="sr-Latn-CS"/>
              </w:rPr>
            </w:pPr>
            <w:r w:rsidRPr="00A349CB">
              <w:rPr>
                <w:rFonts w:cs="Arial"/>
                <w:sz w:val="20"/>
                <w:szCs w:val="20"/>
                <w:lang w:val="sr-Cyrl-CS"/>
              </w:rPr>
              <w:t>гар.</w:t>
            </w:r>
          </w:p>
        </w:tc>
        <w:tc>
          <w:tcPr>
            <w:tcW w:w="1981" w:type="dxa"/>
            <w:vAlign w:val="center"/>
          </w:tcPr>
          <w:p w14:paraId="23477629"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078CBC12" w14:textId="77777777" w:rsidR="00A349CB" w:rsidRPr="00A349CB" w:rsidRDefault="00A349CB" w:rsidP="00A349CB">
            <w:pPr>
              <w:spacing w:before="0"/>
              <w:jc w:val="right"/>
              <w:rPr>
                <w:rFonts w:cs="Arial"/>
                <w:sz w:val="20"/>
                <w:szCs w:val="20"/>
                <w:lang w:val="sr-Latn-CS"/>
              </w:rPr>
            </w:pPr>
          </w:p>
        </w:tc>
        <w:tc>
          <w:tcPr>
            <w:tcW w:w="986" w:type="dxa"/>
            <w:vAlign w:val="center"/>
          </w:tcPr>
          <w:p w14:paraId="3D17A25B" w14:textId="77777777" w:rsidR="00A349CB" w:rsidRPr="00A349CB" w:rsidRDefault="00A349CB" w:rsidP="00A349CB">
            <w:pPr>
              <w:spacing w:before="0"/>
              <w:jc w:val="right"/>
              <w:rPr>
                <w:rFonts w:cs="Arial"/>
                <w:sz w:val="20"/>
                <w:szCs w:val="20"/>
                <w:lang w:val="sr-Latn-CS"/>
              </w:rPr>
            </w:pPr>
          </w:p>
        </w:tc>
      </w:tr>
      <w:tr w:rsidR="00A349CB" w:rsidRPr="00A349CB" w14:paraId="5B1CB144" w14:textId="77777777" w:rsidTr="00A349CB">
        <w:trPr>
          <w:trHeight w:val="284"/>
        </w:trPr>
        <w:tc>
          <w:tcPr>
            <w:tcW w:w="708" w:type="dxa"/>
            <w:vAlign w:val="center"/>
          </w:tcPr>
          <w:p w14:paraId="295BD2DE"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42B55B4D" w14:textId="77777777" w:rsidR="00A349CB" w:rsidRPr="00A349CB" w:rsidRDefault="00A349CB" w:rsidP="00A349CB">
            <w:pPr>
              <w:spacing w:before="0"/>
              <w:rPr>
                <w:rFonts w:cs="Arial"/>
                <w:sz w:val="20"/>
                <w:szCs w:val="20"/>
                <w:lang w:val="sr-Latn-CS"/>
              </w:rPr>
            </w:pPr>
            <w:r w:rsidRPr="00A349CB">
              <w:rPr>
                <w:rFonts w:cs="Arial"/>
                <w:sz w:val="20"/>
                <w:szCs w:val="20"/>
                <w:lang w:val="sr-Latn-CS"/>
              </w:rPr>
              <w:t>Корацни мотор ЕУРО 4</w:t>
            </w:r>
          </w:p>
        </w:tc>
        <w:tc>
          <w:tcPr>
            <w:tcW w:w="1559" w:type="dxa"/>
            <w:vAlign w:val="center"/>
          </w:tcPr>
          <w:p w14:paraId="427C6BD8" w14:textId="77777777" w:rsidR="00A349CB" w:rsidRPr="00A349CB" w:rsidRDefault="00A349CB" w:rsidP="00A349CB">
            <w:pPr>
              <w:spacing w:before="0"/>
              <w:rPr>
                <w:rFonts w:cs="Arial"/>
                <w:sz w:val="20"/>
                <w:szCs w:val="20"/>
                <w:lang w:val="sr-Latn-CS"/>
              </w:rPr>
            </w:pPr>
          </w:p>
        </w:tc>
        <w:tc>
          <w:tcPr>
            <w:tcW w:w="1134" w:type="dxa"/>
            <w:vAlign w:val="center"/>
          </w:tcPr>
          <w:p w14:paraId="3A421343"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13E9CA5C"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0B04D6CF" w14:textId="77777777" w:rsidR="00A349CB" w:rsidRPr="00A349CB" w:rsidRDefault="00A349CB" w:rsidP="00A349CB">
            <w:pPr>
              <w:spacing w:before="0"/>
              <w:jc w:val="right"/>
              <w:rPr>
                <w:rFonts w:cs="Arial"/>
                <w:sz w:val="20"/>
                <w:szCs w:val="20"/>
                <w:lang w:val="sr-Latn-CS"/>
              </w:rPr>
            </w:pPr>
          </w:p>
        </w:tc>
        <w:tc>
          <w:tcPr>
            <w:tcW w:w="986" w:type="dxa"/>
            <w:vAlign w:val="center"/>
          </w:tcPr>
          <w:p w14:paraId="53B17D31" w14:textId="77777777" w:rsidR="00A349CB" w:rsidRPr="00A349CB" w:rsidRDefault="00A349CB" w:rsidP="00A349CB">
            <w:pPr>
              <w:spacing w:before="0"/>
              <w:jc w:val="right"/>
              <w:rPr>
                <w:rFonts w:cs="Arial"/>
                <w:sz w:val="20"/>
                <w:szCs w:val="20"/>
                <w:lang w:val="sr-Latn-CS"/>
              </w:rPr>
            </w:pPr>
          </w:p>
        </w:tc>
      </w:tr>
      <w:tr w:rsidR="00A349CB" w:rsidRPr="00A349CB" w14:paraId="091C5FD3" w14:textId="77777777" w:rsidTr="00A349CB">
        <w:trPr>
          <w:trHeight w:val="284"/>
        </w:trPr>
        <w:tc>
          <w:tcPr>
            <w:tcW w:w="708" w:type="dxa"/>
            <w:vAlign w:val="center"/>
          </w:tcPr>
          <w:p w14:paraId="76C97031"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8E1F69F" w14:textId="77777777" w:rsidR="00A349CB" w:rsidRPr="00A349CB" w:rsidRDefault="00A349CB" w:rsidP="00A349CB">
            <w:pPr>
              <w:spacing w:before="0"/>
              <w:rPr>
                <w:rFonts w:cs="Arial"/>
                <w:sz w:val="20"/>
                <w:szCs w:val="20"/>
                <w:lang w:val="sr-Latn-CS"/>
              </w:rPr>
            </w:pPr>
            <w:r w:rsidRPr="00A349CB">
              <w:rPr>
                <w:rFonts w:cs="Arial"/>
                <w:sz w:val="20"/>
                <w:szCs w:val="20"/>
                <w:lang w:val="sr-Latn-CS"/>
              </w:rPr>
              <w:t>Потенциомер лептира ЕУРО 4</w:t>
            </w:r>
          </w:p>
        </w:tc>
        <w:tc>
          <w:tcPr>
            <w:tcW w:w="1559" w:type="dxa"/>
            <w:vAlign w:val="center"/>
          </w:tcPr>
          <w:p w14:paraId="7FBEFE1C" w14:textId="77777777" w:rsidR="00A349CB" w:rsidRPr="00A349CB" w:rsidRDefault="00A349CB" w:rsidP="00A349CB">
            <w:pPr>
              <w:spacing w:before="0"/>
              <w:rPr>
                <w:rFonts w:cs="Arial"/>
                <w:sz w:val="20"/>
                <w:szCs w:val="20"/>
                <w:lang w:val="sr-Latn-CS"/>
              </w:rPr>
            </w:pPr>
          </w:p>
        </w:tc>
        <w:tc>
          <w:tcPr>
            <w:tcW w:w="1134" w:type="dxa"/>
            <w:vAlign w:val="center"/>
          </w:tcPr>
          <w:p w14:paraId="5D277BE5"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4EC8E69E"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0C4420DB" w14:textId="77777777" w:rsidR="00A349CB" w:rsidRPr="00A349CB" w:rsidRDefault="00A349CB" w:rsidP="00A349CB">
            <w:pPr>
              <w:spacing w:before="0"/>
              <w:jc w:val="right"/>
              <w:rPr>
                <w:rFonts w:cs="Arial"/>
                <w:sz w:val="20"/>
                <w:szCs w:val="20"/>
                <w:lang w:val="sr-Latn-CS"/>
              </w:rPr>
            </w:pPr>
          </w:p>
        </w:tc>
        <w:tc>
          <w:tcPr>
            <w:tcW w:w="986" w:type="dxa"/>
            <w:vAlign w:val="center"/>
          </w:tcPr>
          <w:p w14:paraId="2CAD22CA" w14:textId="77777777" w:rsidR="00A349CB" w:rsidRPr="00A349CB" w:rsidRDefault="00A349CB" w:rsidP="00A349CB">
            <w:pPr>
              <w:spacing w:before="0"/>
              <w:jc w:val="right"/>
              <w:rPr>
                <w:rFonts w:cs="Arial"/>
                <w:sz w:val="20"/>
                <w:szCs w:val="20"/>
                <w:lang w:val="sr-Latn-CS"/>
              </w:rPr>
            </w:pPr>
          </w:p>
        </w:tc>
      </w:tr>
      <w:tr w:rsidR="00A349CB" w:rsidRPr="00A349CB" w14:paraId="7807CBCE" w14:textId="77777777" w:rsidTr="00A349CB">
        <w:trPr>
          <w:trHeight w:val="284"/>
        </w:trPr>
        <w:tc>
          <w:tcPr>
            <w:tcW w:w="708" w:type="dxa"/>
            <w:vAlign w:val="center"/>
          </w:tcPr>
          <w:p w14:paraId="2094DD39"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09F796B2" w14:textId="77777777" w:rsidR="00A349CB" w:rsidRPr="00A349CB" w:rsidRDefault="00A349CB" w:rsidP="00A349CB">
            <w:pPr>
              <w:spacing w:before="0"/>
              <w:rPr>
                <w:rFonts w:cs="Arial"/>
                <w:sz w:val="20"/>
                <w:szCs w:val="20"/>
                <w:lang w:val="sr-Latn-CS"/>
              </w:rPr>
            </w:pPr>
            <w:r w:rsidRPr="00A349CB">
              <w:rPr>
                <w:rFonts w:cs="Arial"/>
                <w:sz w:val="20"/>
                <w:szCs w:val="20"/>
                <w:lang w:val="sr-Latn-CS"/>
              </w:rPr>
              <w:t>Матица радилице EURO 4</w:t>
            </w:r>
          </w:p>
        </w:tc>
        <w:tc>
          <w:tcPr>
            <w:tcW w:w="1559" w:type="dxa"/>
            <w:vAlign w:val="center"/>
          </w:tcPr>
          <w:p w14:paraId="7A5CECF9" w14:textId="77777777" w:rsidR="00A349CB" w:rsidRPr="00A349CB" w:rsidRDefault="00A349CB" w:rsidP="00A349CB">
            <w:pPr>
              <w:spacing w:before="0"/>
              <w:rPr>
                <w:rFonts w:cs="Arial"/>
                <w:sz w:val="20"/>
                <w:szCs w:val="20"/>
                <w:lang w:val="sr-Latn-CS"/>
              </w:rPr>
            </w:pPr>
          </w:p>
        </w:tc>
        <w:tc>
          <w:tcPr>
            <w:tcW w:w="1134" w:type="dxa"/>
            <w:vAlign w:val="center"/>
          </w:tcPr>
          <w:p w14:paraId="59FC0324"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3411717E"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10</w:t>
            </w:r>
          </w:p>
        </w:tc>
        <w:tc>
          <w:tcPr>
            <w:tcW w:w="1144" w:type="dxa"/>
            <w:vAlign w:val="center"/>
          </w:tcPr>
          <w:p w14:paraId="1C3BBA74" w14:textId="77777777" w:rsidR="00A349CB" w:rsidRPr="00A349CB" w:rsidRDefault="00A349CB" w:rsidP="00A349CB">
            <w:pPr>
              <w:spacing w:before="0"/>
              <w:jc w:val="right"/>
              <w:rPr>
                <w:rFonts w:cs="Arial"/>
                <w:sz w:val="20"/>
                <w:szCs w:val="20"/>
                <w:lang w:val="sr-Latn-CS"/>
              </w:rPr>
            </w:pPr>
          </w:p>
        </w:tc>
        <w:tc>
          <w:tcPr>
            <w:tcW w:w="986" w:type="dxa"/>
            <w:vAlign w:val="center"/>
          </w:tcPr>
          <w:p w14:paraId="3A6CB926" w14:textId="77777777" w:rsidR="00A349CB" w:rsidRPr="00A349CB" w:rsidRDefault="00A349CB" w:rsidP="00A349CB">
            <w:pPr>
              <w:spacing w:before="0"/>
              <w:jc w:val="right"/>
              <w:rPr>
                <w:rFonts w:cs="Arial"/>
                <w:sz w:val="20"/>
                <w:szCs w:val="20"/>
                <w:lang w:val="sr-Latn-CS"/>
              </w:rPr>
            </w:pPr>
          </w:p>
        </w:tc>
      </w:tr>
      <w:tr w:rsidR="00A349CB" w:rsidRPr="00A349CB" w14:paraId="203B52F7" w14:textId="77777777" w:rsidTr="00A349CB">
        <w:trPr>
          <w:trHeight w:val="284"/>
        </w:trPr>
        <w:tc>
          <w:tcPr>
            <w:tcW w:w="708" w:type="dxa"/>
            <w:vAlign w:val="center"/>
          </w:tcPr>
          <w:p w14:paraId="5E229858"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03B4135" w14:textId="77777777" w:rsidR="00A349CB" w:rsidRPr="00A349CB" w:rsidRDefault="00A349CB" w:rsidP="00A349CB">
            <w:pPr>
              <w:spacing w:before="0"/>
              <w:rPr>
                <w:rFonts w:cs="Arial"/>
                <w:sz w:val="20"/>
                <w:szCs w:val="20"/>
                <w:lang w:val="sr-Latn-CS"/>
              </w:rPr>
            </w:pPr>
            <w:r w:rsidRPr="00A349CB">
              <w:rPr>
                <w:rFonts w:cs="Arial"/>
                <w:sz w:val="20"/>
                <w:szCs w:val="20"/>
                <w:lang w:val="sr-Latn-CS"/>
              </w:rPr>
              <w:t>Брегаста EURO 4</w:t>
            </w:r>
          </w:p>
        </w:tc>
        <w:tc>
          <w:tcPr>
            <w:tcW w:w="1559" w:type="dxa"/>
            <w:vAlign w:val="center"/>
          </w:tcPr>
          <w:p w14:paraId="2C4174E8" w14:textId="77777777" w:rsidR="00A349CB" w:rsidRPr="00A349CB" w:rsidRDefault="00A349CB" w:rsidP="00A349CB">
            <w:pPr>
              <w:spacing w:before="0"/>
              <w:rPr>
                <w:rFonts w:cs="Arial"/>
                <w:sz w:val="20"/>
                <w:szCs w:val="20"/>
                <w:lang w:val="sr-Latn-CS"/>
              </w:rPr>
            </w:pPr>
          </w:p>
        </w:tc>
        <w:tc>
          <w:tcPr>
            <w:tcW w:w="1134" w:type="dxa"/>
            <w:vAlign w:val="center"/>
          </w:tcPr>
          <w:p w14:paraId="662EBC6C"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29FF7AC4"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3</w:t>
            </w:r>
          </w:p>
        </w:tc>
        <w:tc>
          <w:tcPr>
            <w:tcW w:w="1144" w:type="dxa"/>
            <w:vAlign w:val="center"/>
          </w:tcPr>
          <w:p w14:paraId="49156A86" w14:textId="77777777" w:rsidR="00A349CB" w:rsidRPr="00A349CB" w:rsidRDefault="00A349CB" w:rsidP="00A349CB">
            <w:pPr>
              <w:spacing w:before="0"/>
              <w:jc w:val="right"/>
              <w:rPr>
                <w:rFonts w:cs="Arial"/>
                <w:sz w:val="20"/>
                <w:szCs w:val="20"/>
                <w:lang w:val="sr-Latn-CS"/>
              </w:rPr>
            </w:pPr>
          </w:p>
        </w:tc>
        <w:tc>
          <w:tcPr>
            <w:tcW w:w="986" w:type="dxa"/>
            <w:vAlign w:val="center"/>
          </w:tcPr>
          <w:p w14:paraId="55A46ECB" w14:textId="77777777" w:rsidR="00A349CB" w:rsidRPr="00A349CB" w:rsidRDefault="00A349CB" w:rsidP="00A349CB">
            <w:pPr>
              <w:spacing w:before="0"/>
              <w:jc w:val="right"/>
              <w:rPr>
                <w:rFonts w:cs="Arial"/>
                <w:sz w:val="20"/>
                <w:szCs w:val="20"/>
                <w:lang w:val="sr-Latn-CS"/>
              </w:rPr>
            </w:pPr>
          </w:p>
        </w:tc>
      </w:tr>
      <w:tr w:rsidR="00A349CB" w:rsidRPr="00A349CB" w14:paraId="3FEFDEAF" w14:textId="77777777" w:rsidTr="00A349CB">
        <w:trPr>
          <w:trHeight w:val="284"/>
        </w:trPr>
        <w:tc>
          <w:tcPr>
            <w:tcW w:w="708" w:type="dxa"/>
            <w:vAlign w:val="center"/>
          </w:tcPr>
          <w:p w14:paraId="1EEA92D1"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80F2189" w14:textId="77777777" w:rsidR="00A349CB" w:rsidRPr="00A349CB" w:rsidRDefault="00A349CB" w:rsidP="00A349CB">
            <w:pPr>
              <w:spacing w:before="0"/>
              <w:rPr>
                <w:rFonts w:cs="Arial"/>
                <w:sz w:val="20"/>
                <w:szCs w:val="20"/>
                <w:lang w:val="sr-Latn-CS"/>
              </w:rPr>
            </w:pPr>
            <w:r w:rsidRPr="00A349CB">
              <w:rPr>
                <w:rFonts w:cs="Arial"/>
                <w:sz w:val="20"/>
                <w:szCs w:val="20"/>
                <w:lang w:val="sr-Latn-CS"/>
              </w:rPr>
              <w:t>Уљна магистрала EURO 4</w:t>
            </w:r>
          </w:p>
        </w:tc>
        <w:tc>
          <w:tcPr>
            <w:tcW w:w="1559" w:type="dxa"/>
            <w:vAlign w:val="center"/>
          </w:tcPr>
          <w:p w14:paraId="678654CA" w14:textId="77777777" w:rsidR="00A349CB" w:rsidRPr="00A349CB" w:rsidRDefault="00A349CB" w:rsidP="00A349CB">
            <w:pPr>
              <w:spacing w:before="0"/>
              <w:rPr>
                <w:rFonts w:cs="Arial"/>
                <w:sz w:val="20"/>
                <w:szCs w:val="20"/>
                <w:lang w:val="sr-Latn-CS"/>
              </w:rPr>
            </w:pPr>
          </w:p>
        </w:tc>
        <w:tc>
          <w:tcPr>
            <w:tcW w:w="1134" w:type="dxa"/>
            <w:vAlign w:val="center"/>
          </w:tcPr>
          <w:p w14:paraId="276FC94A"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0689D1AF"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3</w:t>
            </w:r>
          </w:p>
        </w:tc>
        <w:tc>
          <w:tcPr>
            <w:tcW w:w="1144" w:type="dxa"/>
            <w:vAlign w:val="center"/>
          </w:tcPr>
          <w:p w14:paraId="703DEA15" w14:textId="77777777" w:rsidR="00A349CB" w:rsidRPr="00A349CB" w:rsidRDefault="00A349CB" w:rsidP="00A349CB">
            <w:pPr>
              <w:spacing w:before="0"/>
              <w:jc w:val="right"/>
              <w:rPr>
                <w:rFonts w:cs="Arial"/>
                <w:sz w:val="20"/>
                <w:szCs w:val="20"/>
                <w:lang w:val="sr-Latn-CS"/>
              </w:rPr>
            </w:pPr>
          </w:p>
        </w:tc>
        <w:tc>
          <w:tcPr>
            <w:tcW w:w="986" w:type="dxa"/>
            <w:vAlign w:val="center"/>
          </w:tcPr>
          <w:p w14:paraId="124A1AB9" w14:textId="77777777" w:rsidR="00A349CB" w:rsidRPr="00A349CB" w:rsidRDefault="00A349CB" w:rsidP="00A349CB">
            <w:pPr>
              <w:spacing w:before="0"/>
              <w:jc w:val="right"/>
              <w:rPr>
                <w:rFonts w:cs="Arial"/>
                <w:sz w:val="20"/>
                <w:szCs w:val="20"/>
                <w:lang w:val="sr-Latn-CS"/>
              </w:rPr>
            </w:pPr>
          </w:p>
        </w:tc>
      </w:tr>
      <w:tr w:rsidR="00A349CB" w:rsidRPr="00A349CB" w14:paraId="5A500539" w14:textId="77777777" w:rsidTr="00A349CB">
        <w:trPr>
          <w:trHeight w:val="284"/>
        </w:trPr>
        <w:tc>
          <w:tcPr>
            <w:tcW w:w="708" w:type="dxa"/>
            <w:vAlign w:val="center"/>
          </w:tcPr>
          <w:p w14:paraId="703EB13E"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30229747" w14:textId="77777777" w:rsidR="00A349CB" w:rsidRPr="00A349CB" w:rsidRDefault="00A349CB" w:rsidP="00A349CB">
            <w:pPr>
              <w:spacing w:before="0"/>
              <w:rPr>
                <w:rFonts w:cs="Arial"/>
                <w:sz w:val="20"/>
                <w:szCs w:val="20"/>
                <w:lang w:val="sr-Latn-CS"/>
              </w:rPr>
            </w:pPr>
            <w:r w:rsidRPr="00A349CB">
              <w:rPr>
                <w:rFonts w:cs="Arial"/>
                <w:sz w:val="20"/>
                <w:szCs w:val="20"/>
                <w:lang w:val="sr-Latn-CS"/>
              </w:rPr>
              <w:t>Клацкалице EURO 4</w:t>
            </w:r>
          </w:p>
        </w:tc>
        <w:tc>
          <w:tcPr>
            <w:tcW w:w="1559" w:type="dxa"/>
            <w:vAlign w:val="center"/>
          </w:tcPr>
          <w:p w14:paraId="3A124D18" w14:textId="77777777" w:rsidR="00A349CB" w:rsidRPr="00A349CB" w:rsidRDefault="00A349CB" w:rsidP="00A349CB">
            <w:pPr>
              <w:spacing w:before="0"/>
              <w:rPr>
                <w:rFonts w:cs="Arial"/>
                <w:sz w:val="20"/>
                <w:szCs w:val="20"/>
                <w:lang w:val="sr-Latn-CS"/>
              </w:rPr>
            </w:pPr>
          </w:p>
        </w:tc>
        <w:tc>
          <w:tcPr>
            <w:tcW w:w="1134" w:type="dxa"/>
            <w:vAlign w:val="center"/>
          </w:tcPr>
          <w:p w14:paraId="6B246470"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6E2E0AE8"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8</w:t>
            </w:r>
          </w:p>
        </w:tc>
        <w:tc>
          <w:tcPr>
            <w:tcW w:w="1144" w:type="dxa"/>
            <w:vAlign w:val="center"/>
          </w:tcPr>
          <w:p w14:paraId="7765479C" w14:textId="77777777" w:rsidR="00A349CB" w:rsidRPr="00A349CB" w:rsidRDefault="00A349CB" w:rsidP="00A349CB">
            <w:pPr>
              <w:spacing w:before="0"/>
              <w:jc w:val="right"/>
              <w:rPr>
                <w:rFonts w:cs="Arial"/>
                <w:sz w:val="20"/>
                <w:szCs w:val="20"/>
                <w:lang w:val="sr-Latn-CS"/>
              </w:rPr>
            </w:pPr>
          </w:p>
        </w:tc>
        <w:tc>
          <w:tcPr>
            <w:tcW w:w="986" w:type="dxa"/>
            <w:vAlign w:val="center"/>
          </w:tcPr>
          <w:p w14:paraId="03792A14" w14:textId="77777777" w:rsidR="00A349CB" w:rsidRPr="00A349CB" w:rsidRDefault="00A349CB" w:rsidP="00A349CB">
            <w:pPr>
              <w:spacing w:before="0"/>
              <w:jc w:val="right"/>
              <w:rPr>
                <w:rFonts w:cs="Arial"/>
                <w:sz w:val="20"/>
                <w:szCs w:val="20"/>
                <w:lang w:val="sr-Latn-CS"/>
              </w:rPr>
            </w:pPr>
          </w:p>
        </w:tc>
      </w:tr>
      <w:tr w:rsidR="00A349CB" w:rsidRPr="00A349CB" w14:paraId="3AC35901" w14:textId="77777777" w:rsidTr="00A349CB">
        <w:trPr>
          <w:trHeight w:val="284"/>
        </w:trPr>
        <w:tc>
          <w:tcPr>
            <w:tcW w:w="708" w:type="dxa"/>
            <w:vAlign w:val="center"/>
          </w:tcPr>
          <w:p w14:paraId="4AE5523E"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5A90FC00" w14:textId="77777777" w:rsidR="00A349CB" w:rsidRPr="00A349CB" w:rsidRDefault="00A349CB" w:rsidP="00A349CB">
            <w:pPr>
              <w:spacing w:before="0"/>
              <w:rPr>
                <w:rFonts w:cs="Arial"/>
                <w:sz w:val="20"/>
                <w:szCs w:val="20"/>
                <w:lang w:val="sr-Latn-CS"/>
              </w:rPr>
            </w:pPr>
            <w:r w:rsidRPr="00A349CB">
              <w:rPr>
                <w:rFonts w:cs="Arial"/>
                <w:sz w:val="20"/>
                <w:szCs w:val="20"/>
                <w:lang w:val="sr-Latn-CS"/>
              </w:rPr>
              <w:t>Гумице уљне магистрале EURO 4</w:t>
            </w:r>
          </w:p>
        </w:tc>
        <w:tc>
          <w:tcPr>
            <w:tcW w:w="1559" w:type="dxa"/>
            <w:vAlign w:val="center"/>
          </w:tcPr>
          <w:p w14:paraId="07205FEC" w14:textId="77777777" w:rsidR="00A349CB" w:rsidRPr="00A349CB" w:rsidRDefault="00A349CB" w:rsidP="00A349CB">
            <w:pPr>
              <w:spacing w:before="0"/>
              <w:rPr>
                <w:rFonts w:cs="Arial"/>
                <w:sz w:val="20"/>
                <w:szCs w:val="20"/>
                <w:lang w:val="sr-Latn-CS"/>
              </w:rPr>
            </w:pPr>
          </w:p>
        </w:tc>
        <w:tc>
          <w:tcPr>
            <w:tcW w:w="1134" w:type="dxa"/>
            <w:vAlign w:val="center"/>
          </w:tcPr>
          <w:p w14:paraId="000CA500" w14:textId="77777777" w:rsidR="00A349CB" w:rsidRPr="00A349CB" w:rsidRDefault="00A349CB" w:rsidP="00A349CB">
            <w:pPr>
              <w:spacing w:before="0"/>
              <w:jc w:val="center"/>
              <w:rPr>
                <w:rFonts w:cs="Arial"/>
                <w:sz w:val="20"/>
                <w:szCs w:val="20"/>
                <w:lang w:val="sr-Latn-CS"/>
              </w:rPr>
            </w:pPr>
            <w:r w:rsidRPr="00A349CB">
              <w:rPr>
                <w:rFonts w:cs="Arial"/>
                <w:sz w:val="20"/>
                <w:szCs w:val="20"/>
                <w:lang w:val="sr-Cyrl-CS"/>
              </w:rPr>
              <w:t>гар.</w:t>
            </w:r>
          </w:p>
        </w:tc>
        <w:tc>
          <w:tcPr>
            <w:tcW w:w="1981" w:type="dxa"/>
            <w:vAlign w:val="center"/>
          </w:tcPr>
          <w:p w14:paraId="00229053"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20</w:t>
            </w:r>
          </w:p>
        </w:tc>
        <w:tc>
          <w:tcPr>
            <w:tcW w:w="1144" w:type="dxa"/>
            <w:vAlign w:val="center"/>
          </w:tcPr>
          <w:p w14:paraId="490770C8" w14:textId="77777777" w:rsidR="00A349CB" w:rsidRPr="00A349CB" w:rsidRDefault="00A349CB" w:rsidP="00A349CB">
            <w:pPr>
              <w:spacing w:before="0"/>
              <w:jc w:val="right"/>
              <w:rPr>
                <w:rFonts w:cs="Arial"/>
                <w:sz w:val="20"/>
                <w:szCs w:val="20"/>
                <w:lang w:val="sr-Latn-CS"/>
              </w:rPr>
            </w:pPr>
          </w:p>
        </w:tc>
        <w:tc>
          <w:tcPr>
            <w:tcW w:w="986" w:type="dxa"/>
            <w:vAlign w:val="center"/>
          </w:tcPr>
          <w:p w14:paraId="3D7E8BBB" w14:textId="77777777" w:rsidR="00A349CB" w:rsidRPr="00A349CB" w:rsidRDefault="00A349CB" w:rsidP="00A349CB">
            <w:pPr>
              <w:spacing w:before="0"/>
              <w:jc w:val="right"/>
              <w:rPr>
                <w:rFonts w:cs="Arial"/>
                <w:sz w:val="20"/>
                <w:szCs w:val="20"/>
                <w:lang w:val="sr-Latn-CS"/>
              </w:rPr>
            </w:pPr>
          </w:p>
        </w:tc>
      </w:tr>
      <w:tr w:rsidR="00A349CB" w:rsidRPr="00A349CB" w14:paraId="5737C8D0" w14:textId="77777777" w:rsidTr="00A349CB">
        <w:trPr>
          <w:trHeight w:val="284"/>
        </w:trPr>
        <w:tc>
          <w:tcPr>
            <w:tcW w:w="708" w:type="dxa"/>
            <w:vAlign w:val="center"/>
          </w:tcPr>
          <w:p w14:paraId="733A4D8F"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1EBE4AC2" w14:textId="77777777" w:rsidR="00A349CB" w:rsidRPr="00A349CB" w:rsidRDefault="00A349CB" w:rsidP="00A349CB">
            <w:pPr>
              <w:spacing w:before="0"/>
              <w:rPr>
                <w:rFonts w:cs="Arial"/>
                <w:sz w:val="20"/>
                <w:szCs w:val="20"/>
                <w:lang w:val="sr-Latn-CS"/>
              </w:rPr>
            </w:pPr>
            <w:r w:rsidRPr="00A349CB">
              <w:rPr>
                <w:rFonts w:cs="Arial"/>
                <w:sz w:val="20"/>
                <w:szCs w:val="20"/>
                <w:lang w:val="sr-Cyrl-CS"/>
              </w:rPr>
              <w:t>Клизач ланца</w:t>
            </w:r>
            <w:r w:rsidRPr="00A349CB">
              <w:rPr>
                <w:rFonts w:cs="Arial"/>
                <w:sz w:val="20"/>
                <w:szCs w:val="20"/>
                <w:lang w:val="sr-Latn-CS"/>
              </w:rPr>
              <w:t xml:space="preserve"> већи EURO 4</w:t>
            </w:r>
          </w:p>
        </w:tc>
        <w:tc>
          <w:tcPr>
            <w:tcW w:w="1559" w:type="dxa"/>
            <w:vAlign w:val="center"/>
          </w:tcPr>
          <w:p w14:paraId="0546A5DC" w14:textId="77777777" w:rsidR="00A349CB" w:rsidRPr="00A349CB" w:rsidRDefault="00A349CB" w:rsidP="00A349CB">
            <w:pPr>
              <w:spacing w:before="0"/>
              <w:rPr>
                <w:rFonts w:cs="Arial"/>
                <w:sz w:val="20"/>
                <w:szCs w:val="20"/>
                <w:lang w:val="sr-Latn-CS"/>
              </w:rPr>
            </w:pPr>
          </w:p>
        </w:tc>
        <w:tc>
          <w:tcPr>
            <w:tcW w:w="1134" w:type="dxa"/>
            <w:vAlign w:val="center"/>
          </w:tcPr>
          <w:p w14:paraId="025590F0"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27A5FA84"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20</w:t>
            </w:r>
          </w:p>
        </w:tc>
        <w:tc>
          <w:tcPr>
            <w:tcW w:w="1144" w:type="dxa"/>
            <w:vAlign w:val="center"/>
          </w:tcPr>
          <w:p w14:paraId="25885DB1" w14:textId="77777777" w:rsidR="00A349CB" w:rsidRPr="00A349CB" w:rsidRDefault="00A349CB" w:rsidP="00A349CB">
            <w:pPr>
              <w:spacing w:before="0"/>
              <w:jc w:val="right"/>
              <w:rPr>
                <w:rFonts w:cs="Arial"/>
                <w:sz w:val="20"/>
                <w:szCs w:val="20"/>
                <w:lang w:val="sr-Latn-CS"/>
              </w:rPr>
            </w:pPr>
          </w:p>
        </w:tc>
        <w:tc>
          <w:tcPr>
            <w:tcW w:w="986" w:type="dxa"/>
            <w:vAlign w:val="center"/>
          </w:tcPr>
          <w:p w14:paraId="7B7F2192" w14:textId="77777777" w:rsidR="00A349CB" w:rsidRPr="00A349CB" w:rsidRDefault="00A349CB" w:rsidP="00A349CB">
            <w:pPr>
              <w:spacing w:before="0"/>
              <w:jc w:val="right"/>
              <w:rPr>
                <w:rFonts w:cs="Arial"/>
                <w:sz w:val="20"/>
                <w:szCs w:val="20"/>
                <w:lang w:val="sr-Latn-CS"/>
              </w:rPr>
            </w:pPr>
          </w:p>
        </w:tc>
      </w:tr>
      <w:tr w:rsidR="00A349CB" w:rsidRPr="00A349CB" w14:paraId="4486CC29" w14:textId="77777777" w:rsidTr="00A349CB">
        <w:trPr>
          <w:trHeight w:val="284"/>
        </w:trPr>
        <w:tc>
          <w:tcPr>
            <w:tcW w:w="708" w:type="dxa"/>
            <w:vAlign w:val="center"/>
          </w:tcPr>
          <w:p w14:paraId="121FA743"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636064B1" w14:textId="77777777" w:rsidR="00A349CB" w:rsidRPr="00A349CB" w:rsidRDefault="00A349CB" w:rsidP="00A349CB">
            <w:pPr>
              <w:spacing w:before="0"/>
              <w:rPr>
                <w:rFonts w:cs="Arial"/>
                <w:sz w:val="20"/>
                <w:szCs w:val="20"/>
                <w:lang w:val="sr-Latn-CS"/>
              </w:rPr>
            </w:pPr>
            <w:r w:rsidRPr="00A349CB">
              <w:rPr>
                <w:rFonts w:cs="Arial"/>
                <w:sz w:val="20"/>
                <w:szCs w:val="20"/>
                <w:lang w:val="sr-Cyrl-CS"/>
              </w:rPr>
              <w:t>Клизач ланца</w:t>
            </w:r>
            <w:r w:rsidRPr="00A349CB">
              <w:rPr>
                <w:rFonts w:cs="Arial"/>
                <w:sz w:val="20"/>
                <w:szCs w:val="20"/>
                <w:lang w:val="sr-Latn-CS"/>
              </w:rPr>
              <w:t xml:space="preserve"> мањи EURO 4</w:t>
            </w:r>
          </w:p>
        </w:tc>
        <w:tc>
          <w:tcPr>
            <w:tcW w:w="1559" w:type="dxa"/>
            <w:vAlign w:val="center"/>
          </w:tcPr>
          <w:p w14:paraId="0403D2B7" w14:textId="77777777" w:rsidR="00A349CB" w:rsidRPr="00A349CB" w:rsidRDefault="00A349CB" w:rsidP="00A349CB">
            <w:pPr>
              <w:spacing w:before="0"/>
              <w:rPr>
                <w:rFonts w:cs="Arial"/>
                <w:sz w:val="20"/>
                <w:szCs w:val="20"/>
                <w:lang w:val="sr-Latn-CS"/>
              </w:rPr>
            </w:pPr>
          </w:p>
        </w:tc>
        <w:tc>
          <w:tcPr>
            <w:tcW w:w="1134" w:type="dxa"/>
            <w:vAlign w:val="center"/>
          </w:tcPr>
          <w:p w14:paraId="21B765FD" w14:textId="77777777" w:rsidR="00A349CB" w:rsidRPr="00A349CB" w:rsidRDefault="00A349CB" w:rsidP="00A349CB">
            <w:pPr>
              <w:spacing w:before="0"/>
              <w:jc w:val="center"/>
              <w:rPr>
                <w:rFonts w:cs="Arial"/>
                <w:sz w:val="20"/>
                <w:szCs w:val="20"/>
              </w:rPr>
            </w:pPr>
            <w:r w:rsidRPr="00A349CB">
              <w:rPr>
                <w:rFonts w:cs="Arial"/>
                <w:sz w:val="20"/>
                <w:szCs w:val="20"/>
                <w:lang w:val="sr-Cyrl-CS"/>
              </w:rPr>
              <w:t>ком.</w:t>
            </w:r>
          </w:p>
        </w:tc>
        <w:tc>
          <w:tcPr>
            <w:tcW w:w="1981" w:type="dxa"/>
            <w:vAlign w:val="center"/>
          </w:tcPr>
          <w:p w14:paraId="13D05488"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20</w:t>
            </w:r>
          </w:p>
        </w:tc>
        <w:tc>
          <w:tcPr>
            <w:tcW w:w="1144" w:type="dxa"/>
            <w:vAlign w:val="center"/>
          </w:tcPr>
          <w:p w14:paraId="3A47B308" w14:textId="77777777" w:rsidR="00A349CB" w:rsidRPr="00A349CB" w:rsidRDefault="00A349CB" w:rsidP="00A349CB">
            <w:pPr>
              <w:spacing w:before="0"/>
              <w:jc w:val="right"/>
              <w:rPr>
                <w:rFonts w:cs="Arial"/>
                <w:sz w:val="20"/>
                <w:szCs w:val="20"/>
                <w:lang w:val="sr-Latn-CS"/>
              </w:rPr>
            </w:pPr>
          </w:p>
        </w:tc>
        <w:tc>
          <w:tcPr>
            <w:tcW w:w="986" w:type="dxa"/>
            <w:vAlign w:val="center"/>
          </w:tcPr>
          <w:p w14:paraId="6BAC1AA3" w14:textId="77777777" w:rsidR="00A349CB" w:rsidRPr="00A349CB" w:rsidRDefault="00A349CB" w:rsidP="00A349CB">
            <w:pPr>
              <w:spacing w:before="0"/>
              <w:jc w:val="right"/>
              <w:rPr>
                <w:rFonts w:cs="Arial"/>
                <w:sz w:val="20"/>
                <w:szCs w:val="20"/>
                <w:lang w:val="sr-Latn-CS"/>
              </w:rPr>
            </w:pPr>
          </w:p>
        </w:tc>
      </w:tr>
      <w:tr w:rsidR="00A349CB" w:rsidRPr="00A349CB" w14:paraId="08517CCF" w14:textId="77777777" w:rsidTr="00A349CB">
        <w:trPr>
          <w:trHeight w:val="284"/>
        </w:trPr>
        <w:tc>
          <w:tcPr>
            <w:tcW w:w="708" w:type="dxa"/>
            <w:vAlign w:val="center"/>
          </w:tcPr>
          <w:p w14:paraId="02531EEF"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49D668BA" w14:textId="77777777" w:rsidR="00A349CB" w:rsidRPr="00A349CB" w:rsidRDefault="00A349CB" w:rsidP="00A349CB">
            <w:pPr>
              <w:spacing w:before="0"/>
              <w:rPr>
                <w:rFonts w:cs="Arial"/>
                <w:sz w:val="20"/>
                <w:szCs w:val="20"/>
                <w:lang w:val="sr-Cyrl-CS"/>
              </w:rPr>
            </w:pPr>
            <w:r w:rsidRPr="00A349CB">
              <w:rPr>
                <w:rFonts w:cs="Arial"/>
                <w:sz w:val="20"/>
                <w:szCs w:val="20"/>
                <w:lang w:val="sr-Cyrl-CS"/>
              </w:rPr>
              <w:t>Спољно огледало ЕУРО 5</w:t>
            </w:r>
          </w:p>
        </w:tc>
        <w:tc>
          <w:tcPr>
            <w:tcW w:w="1559" w:type="dxa"/>
            <w:vAlign w:val="center"/>
          </w:tcPr>
          <w:p w14:paraId="417C805D" w14:textId="77777777" w:rsidR="00A349CB" w:rsidRPr="00A349CB" w:rsidRDefault="00A349CB" w:rsidP="00A349CB">
            <w:pPr>
              <w:spacing w:before="0"/>
              <w:rPr>
                <w:rFonts w:cs="Arial"/>
                <w:sz w:val="20"/>
                <w:szCs w:val="20"/>
                <w:lang w:val="sr-Latn-CS"/>
              </w:rPr>
            </w:pPr>
          </w:p>
        </w:tc>
        <w:tc>
          <w:tcPr>
            <w:tcW w:w="1134" w:type="dxa"/>
            <w:vAlign w:val="center"/>
          </w:tcPr>
          <w:p w14:paraId="605543A1"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42105B25"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08856440" w14:textId="77777777" w:rsidR="00A349CB" w:rsidRPr="00A349CB" w:rsidRDefault="00A349CB" w:rsidP="00A349CB">
            <w:pPr>
              <w:spacing w:before="0"/>
              <w:jc w:val="right"/>
              <w:rPr>
                <w:rFonts w:cs="Arial"/>
                <w:sz w:val="20"/>
                <w:szCs w:val="20"/>
                <w:lang w:val="sr-Latn-CS"/>
              </w:rPr>
            </w:pPr>
          </w:p>
        </w:tc>
        <w:tc>
          <w:tcPr>
            <w:tcW w:w="986" w:type="dxa"/>
            <w:vAlign w:val="center"/>
          </w:tcPr>
          <w:p w14:paraId="00639B82" w14:textId="77777777" w:rsidR="00A349CB" w:rsidRPr="00A349CB" w:rsidRDefault="00A349CB" w:rsidP="00A349CB">
            <w:pPr>
              <w:spacing w:before="0"/>
              <w:jc w:val="right"/>
              <w:rPr>
                <w:rFonts w:cs="Arial"/>
                <w:sz w:val="20"/>
                <w:szCs w:val="20"/>
                <w:lang w:val="sr-Latn-CS"/>
              </w:rPr>
            </w:pPr>
          </w:p>
        </w:tc>
      </w:tr>
      <w:tr w:rsidR="00A349CB" w:rsidRPr="00A349CB" w14:paraId="2827ED62" w14:textId="77777777" w:rsidTr="00A349CB">
        <w:trPr>
          <w:trHeight w:val="284"/>
        </w:trPr>
        <w:tc>
          <w:tcPr>
            <w:tcW w:w="708" w:type="dxa"/>
            <w:vAlign w:val="center"/>
          </w:tcPr>
          <w:p w14:paraId="392DB59E"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99D3AE4" w14:textId="77777777" w:rsidR="00A349CB" w:rsidRPr="00A349CB" w:rsidRDefault="00A349CB" w:rsidP="00A349CB">
            <w:pPr>
              <w:spacing w:before="0"/>
              <w:rPr>
                <w:rFonts w:cs="Arial"/>
                <w:sz w:val="20"/>
                <w:szCs w:val="20"/>
                <w:lang w:val="sr-Cyrl-CS"/>
              </w:rPr>
            </w:pPr>
            <w:r w:rsidRPr="00A349CB">
              <w:rPr>
                <w:rFonts w:cs="Arial"/>
                <w:sz w:val="20"/>
                <w:szCs w:val="20"/>
                <w:lang w:val="sr-Cyrl-CS"/>
              </w:rPr>
              <w:t>Самоштелујући цил.квачила ЕУ-5</w:t>
            </w:r>
          </w:p>
        </w:tc>
        <w:tc>
          <w:tcPr>
            <w:tcW w:w="1559" w:type="dxa"/>
            <w:vAlign w:val="center"/>
          </w:tcPr>
          <w:p w14:paraId="0FE918D8" w14:textId="77777777" w:rsidR="00A349CB" w:rsidRPr="00A349CB" w:rsidRDefault="00A349CB" w:rsidP="00A349CB">
            <w:pPr>
              <w:spacing w:before="0"/>
              <w:rPr>
                <w:rFonts w:cs="Arial"/>
                <w:sz w:val="20"/>
                <w:szCs w:val="20"/>
                <w:lang w:val="sr-Latn-CS"/>
              </w:rPr>
            </w:pPr>
          </w:p>
        </w:tc>
        <w:tc>
          <w:tcPr>
            <w:tcW w:w="1134" w:type="dxa"/>
            <w:vAlign w:val="center"/>
          </w:tcPr>
          <w:p w14:paraId="7C6ACC0A"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282296F7"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52065AF8" w14:textId="77777777" w:rsidR="00A349CB" w:rsidRPr="00A349CB" w:rsidRDefault="00A349CB" w:rsidP="00A349CB">
            <w:pPr>
              <w:spacing w:before="0"/>
              <w:jc w:val="right"/>
              <w:rPr>
                <w:rFonts w:cs="Arial"/>
                <w:sz w:val="20"/>
                <w:szCs w:val="20"/>
                <w:lang w:val="sr-Latn-CS"/>
              </w:rPr>
            </w:pPr>
          </w:p>
        </w:tc>
        <w:tc>
          <w:tcPr>
            <w:tcW w:w="986" w:type="dxa"/>
            <w:vAlign w:val="center"/>
          </w:tcPr>
          <w:p w14:paraId="58DCC2BF" w14:textId="77777777" w:rsidR="00A349CB" w:rsidRPr="00A349CB" w:rsidRDefault="00A349CB" w:rsidP="00A349CB">
            <w:pPr>
              <w:spacing w:before="0"/>
              <w:jc w:val="right"/>
              <w:rPr>
                <w:rFonts w:cs="Arial"/>
                <w:sz w:val="20"/>
                <w:szCs w:val="20"/>
                <w:lang w:val="sr-Latn-CS"/>
              </w:rPr>
            </w:pPr>
          </w:p>
        </w:tc>
      </w:tr>
      <w:tr w:rsidR="00A349CB" w:rsidRPr="00A349CB" w14:paraId="0D3FA7AC" w14:textId="77777777" w:rsidTr="00A349CB">
        <w:trPr>
          <w:trHeight w:val="284"/>
        </w:trPr>
        <w:tc>
          <w:tcPr>
            <w:tcW w:w="708" w:type="dxa"/>
            <w:vAlign w:val="center"/>
          </w:tcPr>
          <w:p w14:paraId="1ECA93D5"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5C9613F1" w14:textId="77777777" w:rsidR="00A349CB" w:rsidRPr="00A349CB" w:rsidRDefault="00A349CB" w:rsidP="00A349CB">
            <w:pPr>
              <w:spacing w:before="0"/>
              <w:rPr>
                <w:rFonts w:cs="Arial"/>
                <w:sz w:val="20"/>
                <w:szCs w:val="20"/>
                <w:lang w:val="sr-Cyrl-CS"/>
              </w:rPr>
            </w:pPr>
            <w:r w:rsidRPr="00A349CB">
              <w:rPr>
                <w:rFonts w:cs="Arial"/>
                <w:sz w:val="20"/>
                <w:szCs w:val="20"/>
                <w:lang w:val="sr-Cyrl-CS"/>
              </w:rPr>
              <w:t>Главни кочиони са сервом ЕУ-5</w:t>
            </w:r>
          </w:p>
        </w:tc>
        <w:tc>
          <w:tcPr>
            <w:tcW w:w="1559" w:type="dxa"/>
            <w:vAlign w:val="center"/>
          </w:tcPr>
          <w:p w14:paraId="0487DBEC" w14:textId="77777777" w:rsidR="00A349CB" w:rsidRPr="00A349CB" w:rsidRDefault="00A349CB" w:rsidP="00A349CB">
            <w:pPr>
              <w:spacing w:before="0"/>
              <w:rPr>
                <w:rFonts w:cs="Arial"/>
                <w:sz w:val="20"/>
                <w:szCs w:val="20"/>
                <w:lang w:val="sr-Latn-CS"/>
              </w:rPr>
            </w:pPr>
          </w:p>
        </w:tc>
        <w:tc>
          <w:tcPr>
            <w:tcW w:w="1134" w:type="dxa"/>
            <w:vAlign w:val="center"/>
          </w:tcPr>
          <w:p w14:paraId="6B0C9844"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5D3A56FF"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22285CDD" w14:textId="77777777" w:rsidR="00A349CB" w:rsidRPr="00A349CB" w:rsidRDefault="00A349CB" w:rsidP="00A349CB">
            <w:pPr>
              <w:spacing w:before="0"/>
              <w:jc w:val="right"/>
              <w:rPr>
                <w:rFonts w:cs="Arial"/>
                <w:sz w:val="20"/>
                <w:szCs w:val="20"/>
                <w:lang w:val="sr-Latn-CS"/>
              </w:rPr>
            </w:pPr>
          </w:p>
        </w:tc>
        <w:tc>
          <w:tcPr>
            <w:tcW w:w="986" w:type="dxa"/>
            <w:vAlign w:val="center"/>
          </w:tcPr>
          <w:p w14:paraId="017F572A" w14:textId="77777777" w:rsidR="00A349CB" w:rsidRPr="00A349CB" w:rsidRDefault="00A349CB" w:rsidP="00A349CB">
            <w:pPr>
              <w:spacing w:before="0"/>
              <w:jc w:val="right"/>
              <w:rPr>
                <w:rFonts w:cs="Arial"/>
                <w:sz w:val="20"/>
                <w:szCs w:val="20"/>
                <w:lang w:val="sr-Latn-CS"/>
              </w:rPr>
            </w:pPr>
          </w:p>
        </w:tc>
      </w:tr>
      <w:tr w:rsidR="00A349CB" w:rsidRPr="00A349CB" w14:paraId="47C0635E" w14:textId="77777777" w:rsidTr="00A349CB">
        <w:trPr>
          <w:trHeight w:val="284"/>
        </w:trPr>
        <w:tc>
          <w:tcPr>
            <w:tcW w:w="708" w:type="dxa"/>
            <w:vAlign w:val="center"/>
          </w:tcPr>
          <w:p w14:paraId="5E103AEA"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FB108A6" w14:textId="77777777" w:rsidR="00A349CB" w:rsidRPr="00A349CB" w:rsidRDefault="00A349CB" w:rsidP="00A349CB">
            <w:pPr>
              <w:spacing w:before="0"/>
              <w:rPr>
                <w:rFonts w:cs="Arial"/>
                <w:sz w:val="20"/>
                <w:szCs w:val="20"/>
                <w:lang w:val="sr-Cyrl-CS"/>
              </w:rPr>
            </w:pPr>
            <w:r w:rsidRPr="00A349CB">
              <w:rPr>
                <w:rFonts w:cs="Arial"/>
                <w:sz w:val="20"/>
                <w:szCs w:val="20"/>
                <w:lang w:val="sr-Cyrl-CS"/>
              </w:rPr>
              <w:t>Контролна јединица ЕУ-5</w:t>
            </w:r>
          </w:p>
        </w:tc>
        <w:tc>
          <w:tcPr>
            <w:tcW w:w="1559" w:type="dxa"/>
            <w:vAlign w:val="center"/>
          </w:tcPr>
          <w:p w14:paraId="35A59E2C" w14:textId="77777777" w:rsidR="00A349CB" w:rsidRPr="00A349CB" w:rsidRDefault="00A349CB" w:rsidP="00A349CB">
            <w:pPr>
              <w:spacing w:before="0"/>
              <w:rPr>
                <w:rFonts w:cs="Arial"/>
                <w:sz w:val="20"/>
                <w:szCs w:val="20"/>
                <w:lang w:val="sr-Latn-CS"/>
              </w:rPr>
            </w:pPr>
          </w:p>
        </w:tc>
        <w:tc>
          <w:tcPr>
            <w:tcW w:w="1134" w:type="dxa"/>
            <w:vAlign w:val="center"/>
          </w:tcPr>
          <w:p w14:paraId="2DB1DDF8"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1B9D40B9"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w:t>
            </w:r>
          </w:p>
        </w:tc>
        <w:tc>
          <w:tcPr>
            <w:tcW w:w="1144" w:type="dxa"/>
            <w:vAlign w:val="center"/>
          </w:tcPr>
          <w:p w14:paraId="7AC8B393" w14:textId="77777777" w:rsidR="00A349CB" w:rsidRPr="00A349CB" w:rsidRDefault="00A349CB" w:rsidP="00A349CB">
            <w:pPr>
              <w:spacing w:before="0"/>
              <w:jc w:val="right"/>
              <w:rPr>
                <w:rFonts w:cs="Arial"/>
                <w:sz w:val="20"/>
                <w:szCs w:val="20"/>
                <w:lang w:val="sr-Latn-CS"/>
              </w:rPr>
            </w:pPr>
          </w:p>
        </w:tc>
        <w:tc>
          <w:tcPr>
            <w:tcW w:w="986" w:type="dxa"/>
            <w:vAlign w:val="center"/>
          </w:tcPr>
          <w:p w14:paraId="009DFB5A" w14:textId="77777777" w:rsidR="00A349CB" w:rsidRPr="00A349CB" w:rsidRDefault="00A349CB" w:rsidP="00A349CB">
            <w:pPr>
              <w:spacing w:before="0"/>
              <w:jc w:val="right"/>
              <w:rPr>
                <w:rFonts w:cs="Arial"/>
                <w:sz w:val="20"/>
                <w:szCs w:val="20"/>
                <w:lang w:val="sr-Latn-CS"/>
              </w:rPr>
            </w:pPr>
          </w:p>
        </w:tc>
      </w:tr>
      <w:tr w:rsidR="00A349CB" w:rsidRPr="00A349CB" w14:paraId="2C58DB68" w14:textId="77777777" w:rsidTr="00A349CB">
        <w:trPr>
          <w:trHeight w:val="284"/>
        </w:trPr>
        <w:tc>
          <w:tcPr>
            <w:tcW w:w="708" w:type="dxa"/>
            <w:vAlign w:val="center"/>
          </w:tcPr>
          <w:p w14:paraId="3AB0E56A"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F5DF7C3" w14:textId="77777777" w:rsidR="00A349CB" w:rsidRPr="00A349CB" w:rsidRDefault="00A349CB" w:rsidP="00A349CB">
            <w:pPr>
              <w:spacing w:before="0"/>
              <w:rPr>
                <w:rFonts w:cs="Arial"/>
                <w:sz w:val="20"/>
                <w:szCs w:val="20"/>
                <w:lang w:val="sr-Cyrl-CS"/>
              </w:rPr>
            </w:pPr>
            <w:r w:rsidRPr="00A349CB">
              <w:rPr>
                <w:rFonts w:cs="Arial"/>
                <w:sz w:val="20"/>
                <w:szCs w:val="20"/>
                <w:lang w:val="sr-Cyrl-CS"/>
              </w:rPr>
              <w:t>Електронски пињон километраже</w:t>
            </w:r>
          </w:p>
        </w:tc>
        <w:tc>
          <w:tcPr>
            <w:tcW w:w="1559" w:type="dxa"/>
            <w:vAlign w:val="center"/>
          </w:tcPr>
          <w:p w14:paraId="42F6CF07" w14:textId="77777777" w:rsidR="00A349CB" w:rsidRPr="00A349CB" w:rsidRDefault="00A349CB" w:rsidP="00A349CB">
            <w:pPr>
              <w:spacing w:before="0"/>
              <w:rPr>
                <w:rFonts w:cs="Arial"/>
                <w:sz w:val="20"/>
                <w:szCs w:val="20"/>
                <w:lang w:val="sr-Latn-CS"/>
              </w:rPr>
            </w:pPr>
          </w:p>
        </w:tc>
        <w:tc>
          <w:tcPr>
            <w:tcW w:w="1134" w:type="dxa"/>
            <w:vAlign w:val="center"/>
          </w:tcPr>
          <w:p w14:paraId="11711B8F"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3B3AF286"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5F76D3A6" w14:textId="77777777" w:rsidR="00A349CB" w:rsidRPr="00A349CB" w:rsidRDefault="00A349CB" w:rsidP="00A349CB">
            <w:pPr>
              <w:spacing w:before="0"/>
              <w:jc w:val="right"/>
              <w:rPr>
                <w:rFonts w:cs="Arial"/>
                <w:sz w:val="20"/>
                <w:szCs w:val="20"/>
                <w:lang w:val="sr-Latn-CS"/>
              </w:rPr>
            </w:pPr>
          </w:p>
        </w:tc>
        <w:tc>
          <w:tcPr>
            <w:tcW w:w="986" w:type="dxa"/>
            <w:vAlign w:val="center"/>
          </w:tcPr>
          <w:p w14:paraId="6CA26064" w14:textId="77777777" w:rsidR="00A349CB" w:rsidRPr="00A349CB" w:rsidRDefault="00A349CB" w:rsidP="00A349CB">
            <w:pPr>
              <w:spacing w:before="0"/>
              <w:jc w:val="right"/>
              <w:rPr>
                <w:rFonts w:cs="Arial"/>
                <w:sz w:val="20"/>
                <w:szCs w:val="20"/>
                <w:lang w:val="sr-Latn-CS"/>
              </w:rPr>
            </w:pPr>
          </w:p>
        </w:tc>
      </w:tr>
      <w:tr w:rsidR="00A349CB" w:rsidRPr="00A349CB" w14:paraId="0877965C" w14:textId="77777777" w:rsidTr="00A349CB">
        <w:trPr>
          <w:trHeight w:val="284"/>
        </w:trPr>
        <w:tc>
          <w:tcPr>
            <w:tcW w:w="708" w:type="dxa"/>
            <w:vAlign w:val="center"/>
          </w:tcPr>
          <w:p w14:paraId="67E60104"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DC1E74B" w14:textId="77777777" w:rsidR="00A349CB" w:rsidRPr="00A349CB" w:rsidRDefault="00A349CB" w:rsidP="00A349CB">
            <w:pPr>
              <w:spacing w:before="0"/>
              <w:rPr>
                <w:rFonts w:cs="Arial"/>
                <w:sz w:val="20"/>
                <w:szCs w:val="20"/>
                <w:lang w:val="sr-Cyrl-CS"/>
              </w:rPr>
            </w:pPr>
            <w:r w:rsidRPr="00A349CB">
              <w:rPr>
                <w:rFonts w:cs="Arial"/>
                <w:sz w:val="20"/>
                <w:szCs w:val="20"/>
                <w:lang w:val="sr-Cyrl-CS"/>
              </w:rPr>
              <w:t>Завртањ точка</w:t>
            </w:r>
          </w:p>
        </w:tc>
        <w:tc>
          <w:tcPr>
            <w:tcW w:w="1559" w:type="dxa"/>
            <w:vAlign w:val="center"/>
          </w:tcPr>
          <w:p w14:paraId="12D31738" w14:textId="77777777" w:rsidR="00A349CB" w:rsidRPr="00A349CB" w:rsidRDefault="00A349CB" w:rsidP="00A349CB">
            <w:pPr>
              <w:spacing w:before="0"/>
              <w:rPr>
                <w:rFonts w:cs="Arial"/>
                <w:sz w:val="20"/>
                <w:szCs w:val="20"/>
                <w:lang w:val="sr-Latn-CS"/>
              </w:rPr>
            </w:pPr>
          </w:p>
        </w:tc>
        <w:tc>
          <w:tcPr>
            <w:tcW w:w="1134" w:type="dxa"/>
            <w:vAlign w:val="center"/>
          </w:tcPr>
          <w:p w14:paraId="472E7345"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5C08F32F"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30</w:t>
            </w:r>
          </w:p>
        </w:tc>
        <w:tc>
          <w:tcPr>
            <w:tcW w:w="1144" w:type="dxa"/>
            <w:vAlign w:val="center"/>
          </w:tcPr>
          <w:p w14:paraId="5E663919" w14:textId="77777777" w:rsidR="00A349CB" w:rsidRPr="00A349CB" w:rsidRDefault="00A349CB" w:rsidP="00A349CB">
            <w:pPr>
              <w:spacing w:before="0"/>
              <w:jc w:val="right"/>
              <w:rPr>
                <w:rFonts w:cs="Arial"/>
                <w:sz w:val="20"/>
                <w:szCs w:val="20"/>
                <w:lang w:val="sr-Latn-CS"/>
              </w:rPr>
            </w:pPr>
          </w:p>
        </w:tc>
        <w:tc>
          <w:tcPr>
            <w:tcW w:w="986" w:type="dxa"/>
            <w:vAlign w:val="center"/>
          </w:tcPr>
          <w:p w14:paraId="12A96AEC" w14:textId="77777777" w:rsidR="00A349CB" w:rsidRPr="00A349CB" w:rsidRDefault="00A349CB" w:rsidP="00A349CB">
            <w:pPr>
              <w:spacing w:before="0"/>
              <w:jc w:val="right"/>
              <w:rPr>
                <w:rFonts w:cs="Arial"/>
                <w:sz w:val="20"/>
                <w:szCs w:val="20"/>
                <w:lang w:val="sr-Latn-CS"/>
              </w:rPr>
            </w:pPr>
          </w:p>
        </w:tc>
      </w:tr>
      <w:tr w:rsidR="00A349CB" w:rsidRPr="00A349CB" w14:paraId="24DDDFCD" w14:textId="77777777" w:rsidTr="00A349CB">
        <w:trPr>
          <w:trHeight w:val="284"/>
        </w:trPr>
        <w:tc>
          <w:tcPr>
            <w:tcW w:w="708" w:type="dxa"/>
            <w:vAlign w:val="center"/>
          </w:tcPr>
          <w:p w14:paraId="6ED00ADB"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3E3D5FAE" w14:textId="77777777" w:rsidR="00A349CB" w:rsidRPr="00A349CB" w:rsidRDefault="00A349CB" w:rsidP="00A349CB">
            <w:pPr>
              <w:spacing w:before="0"/>
              <w:rPr>
                <w:rFonts w:cs="Arial"/>
                <w:sz w:val="20"/>
                <w:szCs w:val="20"/>
                <w:lang w:val="sr-Cyrl-CS"/>
              </w:rPr>
            </w:pPr>
            <w:r w:rsidRPr="00A349CB">
              <w:rPr>
                <w:rFonts w:cs="Arial"/>
                <w:sz w:val="20"/>
                <w:szCs w:val="20"/>
                <w:lang w:val="sr-Cyrl-CS"/>
              </w:rPr>
              <w:t>Брезон точка предњи</w:t>
            </w:r>
          </w:p>
        </w:tc>
        <w:tc>
          <w:tcPr>
            <w:tcW w:w="1559" w:type="dxa"/>
            <w:vAlign w:val="center"/>
          </w:tcPr>
          <w:p w14:paraId="538C743F" w14:textId="77777777" w:rsidR="00A349CB" w:rsidRPr="00A349CB" w:rsidRDefault="00A349CB" w:rsidP="00A349CB">
            <w:pPr>
              <w:spacing w:before="0"/>
              <w:rPr>
                <w:rFonts w:cs="Arial"/>
                <w:sz w:val="20"/>
                <w:szCs w:val="20"/>
                <w:lang w:val="sr-Latn-CS"/>
              </w:rPr>
            </w:pPr>
          </w:p>
        </w:tc>
        <w:tc>
          <w:tcPr>
            <w:tcW w:w="1134" w:type="dxa"/>
            <w:vAlign w:val="center"/>
          </w:tcPr>
          <w:p w14:paraId="4E546D27"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17EC49F6"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30</w:t>
            </w:r>
          </w:p>
        </w:tc>
        <w:tc>
          <w:tcPr>
            <w:tcW w:w="1144" w:type="dxa"/>
            <w:vAlign w:val="center"/>
          </w:tcPr>
          <w:p w14:paraId="5EDE1F35" w14:textId="77777777" w:rsidR="00A349CB" w:rsidRPr="00A349CB" w:rsidRDefault="00A349CB" w:rsidP="00A349CB">
            <w:pPr>
              <w:spacing w:before="0"/>
              <w:jc w:val="right"/>
              <w:rPr>
                <w:rFonts w:cs="Arial"/>
                <w:sz w:val="20"/>
                <w:szCs w:val="20"/>
                <w:lang w:val="sr-Latn-CS"/>
              </w:rPr>
            </w:pPr>
          </w:p>
        </w:tc>
        <w:tc>
          <w:tcPr>
            <w:tcW w:w="986" w:type="dxa"/>
            <w:vAlign w:val="center"/>
          </w:tcPr>
          <w:p w14:paraId="0A6020FA" w14:textId="77777777" w:rsidR="00A349CB" w:rsidRPr="00A349CB" w:rsidRDefault="00A349CB" w:rsidP="00A349CB">
            <w:pPr>
              <w:spacing w:before="0"/>
              <w:jc w:val="right"/>
              <w:rPr>
                <w:rFonts w:cs="Arial"/>
                <w:sz w:val="20"/>
                <w:szCs w:val="20"/>
                <w:lang w:val="sr-Latn-CS"/>
              </w:rPr>
            </w:pPr>
          </w:p>
        </w:tc>
      </w:tr>
      <w:tr w:rsidR="00A349CB" w:rsidRPr="00A349CB" w14:paraId="070F2818" w14:textId="77777777" w:rsidTr="00A349CB">
        <w:trPr>
          <w:trHeight w:val="284"/>
        </w:trPr>
        <w:tc>
          <w:tcPr>
            <w:tcW w:w="708" w:type="dxa"/>
            <w:vAlign w:val="center"/>
          </w:tcPr>
          <w:p w14:paraId="6EDF922A"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11F7352B" w14:textId="77777777" w:rsidR="00A349CB" w:rsidRPr="00A349CB" w:rsidRDefault="00A349CB" w:rsidP="00A349CB">
            <w:pPr>
              <w:spacing w:before="0"/>
              <w:rPr>
                <w:rFonts w:cs="Arial"/>
                <w:sz w:val="20"/>
                <w:szCs w:val="20"/>
                <w:lang w:val="sr-Latn-CS"/>
              </w:rPr>
            </w:pPr>
            <w:r w:rsidRPr="00A349CB">
              <w:rPr>
                <w:rFonts w:cs="Arial"/>
                <w:sz w:val="20"/>
                <w:szCs w:val="20"/>
                <w:lang w:val="sr-Cyrl-CS"/>
              </w:rPr>
              <w:t>Брезон точка задњи</w:t>
            </w:r>
          </w:p>
        </w:tc>
        <w:tc>
          <w:tcPr>
            <w:tcW w:w="1559" w:type="dxa"/>
            <w:vAlign w:val="center"/>
          </w:tcPr>
          <w:p w14:paraId="53BF7947" w14:textId="77777777" w:rsidR="00A349CB" w:rsidRPr="00A349CB" w:rsidRDefault="00A349CB" w:rsidP="00A349CB">
            <w:pPr>
              <w:spacing w:before="0"/>
              <w:rPr>
                <w:rFonts w:cs="Arial"/>
                <w:sz w:val="20"/>
                <w:szCs w:val="20"/>
                <w:lang w:val="sr-Latn-CS"/>
              </w:rPr>
            </w:pPr>
          </w:p>
        </w:tc>
        <w:tc>
          <w:tcPr>
            <w:tcW w:w="1134" w:type="dxa"/>
            <w:vAlign w:val="center"/>
          </w:tcPr>
          <w:p w14:paraId="739C7DA5"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558D0F83"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30</w:t>
            </w:r>
          </w:p>
        </w:tc>
        <w:tc>
          <w:tcPr>
            <w:tcW w:w="1144" w:type="dxa"/>
            <w:vAlign w:val="center"/>
          </w:tcPr>
          <w:p w14:paraId="1F98F613" w14:textId="77777777" w:rsidR="00A349CB" w:rsidRPr="00A349CB" w:rsidRDefault="00A349CB" w:rsidP="00A349CB">
            <w:pPr>
              <w:spacing w:before="0"/>
              <w:jc w:val="right"/>
              <w:rPr>
                <w:rFonts w:cs="Arial"/>
                <w:sz w:val="20"/>
                <w:szCs w:val="20"/>
                <w:lang w:val="sr-Latn-CS"/>
              </w:rPr>
            </w:pPr>
          </w:p>
        </w:tc>
        <w:tc>
          <w:tcPr>
            <w:tcW w:w="986" w:type="dxa"/>
            <w:vAlign w:val="center"/>
          </w:tcPr>
          <w:p w14:paraId="4A24F671" w14:textId="77777777" w:rsidR="00A349CB" w:rsidRPr="00A349CB" w:rsidRDefault="00A349CB" w:rsidP="00A349CB">
            <w:pPr>
              <w:spacing w:before="0"/>
              <w:jc w:val="right"/>
              <w:rPr>
                <w:rFonts w:cs="Arial"/>
                <w:sz w:val="20"/>
                <w:szCs w:val="20"/>
                <w:lang w:val="sr-Latn-CS"/>
              </w:rPr>
            </w:pPr>
          </w:p>
        </w:tc>
      </w:tr>
      <w:tr w:rsidR="00A349CB" w:rsidRPr="00A349CB" w14:paraId="1D7C10DC" w14:textId="77777777" w:rsidTr="00A349CB">
        <w:trPr>
          <w:trHeight w:val="284"/>
        </w:trPr>
        <w:tc>
          <w:tcPr>
            <w:tcW w:w="708" w:type="dxa"/>
            <w:vAlign w:val="center"/>
          </w:tcPr>
          <w:p w14:paraId="6B81C86E"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6CF30823" w14:textId="77777777" w:rsidR="00A349CB" w:rsidRPr="00A349CB" w:rsidRDefault="00A349CB" w:rsidP="00A349CB">
            <w:pPr>
              <w:spacing w:before="0"/>
              <w:rPr>
                <w:rFonts w:cs="Arial"/>
                <w:sz w:val="20"/>
                <w:szCs w:val="20"/>
                <w:lang w:val="sr-Cyrl-CS"/>
              </w:rPr>
            </w:pPr>
            <w:r w:rsidRPr="00A349CB">
              <w:rPr>
                <w:rFonts w:cs="Arial"/>
                <w:sz w:val="20"/>
                <w:szCs w:val="20"/>
                <w:lang w:val="sr-Cyrl-CS"/>
              </w:rPr>
              <w:t>Предња позиција ЕУ-5</w:t>
            </w:r>
          </w:p>
        </w:tc>
        <w:tc>
          <w:tcPr>
            <w:tcW w:w="1559" w:type="dxa"/>
            <w:vAlign w:val="center"/>
          </w:tcPr>
          <w:p w14:paraId="428C215F" w14:textId="77777777" w:rsidR="00A349CB" w:rsidRPr="00A349CB" w:rsidRDefault="00A349CB" w:rsidP="00A349CB">
            <w:pPr>
              <w:spacing w:before="0"/>
              <w:rPr>
                <w:rFonts w:cs="Arial"/>
                <w:sz w:val="20"/>
                <w:szCs w:val="20"/>
                <w:lang w:val="sr-Latn-CS"/>
              </w:rPr>
            </w:pPr>
          </w:p>
        </w:tc>
        <w:tc>
          <w:tcPr>
            <w:tcW w:w="1134" w:type="dxa"/>
            <w:vAlign w:val="center"/>
          </w:tcPr>
          <w:p w14:paraId="14E920B1"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4E97DE59"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3339D114" w14:textId="77777777" w:rsidR="00A349CB" w:rsidRPr="00A349CB" w:rsidRDefault="00A349CB" w:rsidP="00A349CB">
            <w:pPr>
              <w:spacing w:before="0"/>
              <w:jc w:val="right"/>
              <w:rPr>
                <w:rFonts w:cs="Arial"/>
                <w:sz w:val="20"/>
                <w:szCs w:val="20"/>
                <w:lang w:val="sr-Latn-CS"/>
              </w:rPr>
            </w:pPr>
          </w:p>
        </w:tc>
        <w:tc>
          <w:tcPr>
            <w:tcW w:w="986" w:type="dxa"/>
            <w:vAlign w:val="center"/>
          </w:tcPr>
          <w:p w14:paraId="4C16B073" w14:textId="77777777" w:rsidR="00A349CB" w:rsidRPr="00A349CB" w:rsidRDefault="00A349CB" w:rsidP="00A349CB">
            <w:pPr>
              <w:spacing w:before="0"/>
              <w:jc w:val="right"/>
              <w:rPr>
                <w:rFonts w:cs="Arial"/>
                <w:sz w:val="20"/>
                <w:szCs w:val="20"/>
                <w:lang w:val="sr-Latn-CS"/>
              </w:rPr>
            </w:pPr>
          </w:p>
        </w:tc>
      </w:tr>
      <w:tr w:rsidR="00A349CB" w:rsidRPr="00A349CB" w14:paraId="0765F135" w14:textId="77777777" w:rsidTr="00A349CB">
        <w:trPr>
          <w:trHeight w:val="284"/>
        </w:trPr>
        <w:tc>
          <w:tcPr>
            <w:tcW w:w="708" w:type="dxa"/>
            <w:vAlign w:val="center"/>
          </w:tcPr>
          <w:p w14:paraId="3B9F7CAC"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07EA786" w14:textId="77777777" w:rsidR="00A349CB" w:rsidRPr="00A349CB" w:rsidRDefault="00A349CB" w:rsidP="00A349CB">
            <w:pPr>
              <w:spacing w:before="0"/>
              <w:rPr>
                <w:rFonts w:cs="Arial"/>
                <w:sz w:val="20"/>
                <w:szCs w:val="20"/>
                <w:lang w:val="sr-Cyrl-CS"/>
              </w:rPr>
            </w:pPr>
            <w:r w:rsidRPr="00A349CB">
              <w:rPr>
                <w:rFonts w:cs="Arial"/>
                <w:sz w:val="20"/>
                <w:szCs w:val="20"/>
                <w:lang w:val="sr-Cyrl-CS"/>
              </w:rPr>
              <w:t>Лежај спојничке у радилици</w:t>
            </w:r>
          </w:p>
        </w:tc>
        <w:tc>
          <w:tcPr>
            <w:tcW w:w="1559" w:type="dxa"/>
            <w:vAlign w:val="center"/>
          </w:tcPr>
          <w:p w14:paraId="45EDC61A" w14:textId="77777777" w:rsidR="00A349CB" w:rsidRPr="00A349CB" w:rsidRDefault="00A349CB" w:rsidP="00A349CB">
            <w:pPr>
              <w:spacing w:before="0"/>
              <w:rPr>
                <w:rFonts w:cs="Arial"/>
                <w:sz w:val="20"/>
                <w:szCs w:val="20"/>
                <w:lang w:val="sr-Latn-CS"/>
              </w:rPr>
            </w:pPr>
          </w:p>
        </w:tc>
        <w:tc>
          <w:tcPr>
            <w:tcW w:w="1134" w:type="dxa"/>
            <w:vAlign w:val="center"/>
          </w:tcPr>
          <w:p w14:paraId="4DD5A830"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18A223F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1F4B5FA1" w14:textId="77777777" w:rsidR="00A349CB" w:rsidRPr="00A349CB" w:rsidRDefault="00A349CB" w:rsidP="00A349CB">
            <w:pPr>
              <w:spacing w:before="0"/>
              <w:jc w:val="right"/>
              <w:rPr>
                <w:rFonts w:cs="Arial"/>
                <w:sz w:val="20"/>
                <w:szCs w:val="20"/>
                <w:lang w:val="sr-Latn-CS"/>
              </w:rPr>
            </w:pPr>
          </w:p>
        </w:tc>
        <w:tc>
          <w:tcPr>
            <w:tcW w:w="986" w:type="dxa"/>
            <w:vAlign w:val="center"/>
          </w:tcPr>
          <w:p w14:paraId="29A0583D" w14:textId="77777777" w:rsidR="00A349CB" w:rsidRPr="00A349CB" w:rsidRDefault="00A349CB" w:rsidP="00A349CB">
            <w:pPr>
              <w:spacing w:before="0"/>
              <w:jc w:val="right"/>
              <w:rPr>
                <w:rFonts w:cs="Arial"/>
                <w:sz w:val="20"/>
                <w:szCs w:val="20"/>
                <w:lang w:val="sr-Latn-CS"/>
              </w:rPr>
            </w:pPr>
          </w:p>
        </w:tc>
      </w:tr>
      <w:tr w:rsidR="00A349CB" w:rsidRPr="00A349CB" w14:paraId="53E74A45" w14:textId="77777777" w:rsidTr="00A349CB">
        <w:trPr>
          <w:trHeight w:val="92"/>
        </w:trPr>
        <w:tc>
          <w:tcPr>
            <w:tcW w:w="708" w:type="dxa"/>
            <w:vAlign w:val="center"/>
          </w:tcPr>
          <w:p w14:paraId="6CE337F2"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63E639DF" w14:textId="77777777" w:rsidR="00A349CB" w:rsidRPr="00A349CB" w:rsidRDefault="00A349CB" w:rsidP="00A349CB">
            <w:pPr>
              <w:spacing w:before="0"/>
              <w:rPr>
                <w:rFonts w:cs="Arial"/>
                <w:sz w:val="20"/>
                <w:szCs w:val="20"/>
                <w:lang w:val="sr-Cyrl-CS"/>
              </w:rPr>
            </w:pPr>
            <w:r w:rsidRPr="00A349CB">
              <w:rPr>
                <w:rFonts w:cs="Arial"/>
                <w:sz w:val="20"/>
                <w:szCs w:val="20"/>
                <w:lang w:val="sr-Cyrl-CS"/>
              </w:rPr>
              <w:t>Свећице дуги навој за плин</w:t>
            </w:r>
          </w:p>
        </w:tc>
        <w:tc>
          <w:tcPr>
            <w:tcW w:w="1559" w:type="dxa"/>
            <w:vAlign w:val="center"/>
          </w:tcPr>
          <w:p w14:paraId="1246FCB3" w14:textId="77777777" w:rsidR="00A349CB" w:rsidRPr="00A349CB" w:rsidRDefault="00A349CB" w:rsidP="00A349CB">
            <w:pPr>
              <w:spacing w:before="0"/>
              <w:rPr>
                <w:rFonts w:cs="Arial"/>
                <w:sz w:val="20"/>
                <w:szCs w:val="20"/>
                <w:lang w:val="sr-Latn-CS"/>
              </w:rPr>
            </w:pPr>
          </w:p>
        </w:tc>
        <w:tc>
          <w:tcPr>
            <w:tcW w:w="1134" w:type="dxa"/>
            <w:vAlign w:val="center"/>
          </w:tcPr>
          <w:p w14:paraId="48592CF4"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201E62E3"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100</w:t>
            </w:r>
          </w:p>
        </w:tc>
        <w:tc>
          <w:tcPr>
            <w:tcW w:w="1144" w:type="dxa"/>
            <w:vAlign w:val="center"/>
          </w:tcPr>
          <w:p w14:paraId="48C45490" w14:textId="77777777" w:rsidR="00A349CB" w:rsidRPr="00A349CB" w:rsidRDefault="00A349CB" w:rsidP="00A349CB">
            <w:pPr>
              <w:spacing w:before="0"/>
              <w:jc w:val="right"/>
              <w:rPr>
                <w:rFonts w:cs="Arial"/>
                <w:sz w:val="20"/>
                <w:szCs w:val="20"/>
                <w:lang w:val="sr-Latn-CS"/>
              </w:rPr>
            </w:pPr>
          </w:p>
        </w:tc>
        <w:tc>
          <w:tcPr>
            <w:tcW w:w="986" w:type="dxa"/>
            <w:vAlign w:val="center"/>
          </w:tcPr>
          <w:p w14:paraId="2EECF7B3" w14:textId="77777777" w:rsidR="00A349CB" w:rsidRPr="00A349CB" w:rsidRDefault="00A349CB" w:rsidP="00A349CB">
            <w:pPr>
              <w:spacing w:before="0"/>
              <w:jc w:val="right"/>
              <w:rPr>
                <w:rFonts w:cs="Arial"/>
                <w:sz w:val="20"/>
                <w:szCs w:val="20"/>
                <w:lang w:val="sr-Latn-CS"/>
              </w:rPr>
            </w:pPr>
          </w:p>
        </w:tc>
      </w:tr>
      <w:tr w:rsidR="00A349CB" w:rsidRPr="00A349CB" w14:paraId="69DA5AB6" w14:textId="77777777" w:rsidTr="00A349CB">
        <w:trPr>
          <w:trHeight w:val="365"/>
        </w:trPr>
        <w:tc>
          <w:tcPr>
            <w:tcW w:w="708" w:type="dxa"/>
            <w:vAlign w:val="center"/>
          </w:tcPr>
          <w:p w14:paraId="6B191467"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3C309D5E" w14:textId="77777777" w:rsidR="00A349CB" w:rsidRPr="00A349CB" w:rsidRDefault="00A349CB" w:rsidP="00A349CB">
            <w:pPr>
              <w:spacing w:before="0"/>
              <w:rPr>
                <w:rFonts w:cs="Arial"/>
                <w:b/>
                <w:sz w:val="20"/>
                <w:szCs w:val="20"/>
                <w:lang w:val="sr-Latn-CS"/>
              </w:rPr>
            </w:pPr>
            <w:r w:rsidRPr="00A349CB">
              <w:rPr>
                <w:rFonts w:cs="Arial"/>
                <w:b/>
                <w:sz w:val="20"/>
                <w:szCs w:val="20"/>
                <w:lang w:val="sr-Cyrl-CS"/>
              </w:rPr>
              <w:t>ДАЧИЈА-ДАСТЕР</w:t>
            </w:r>
            <w:r w:rsidRPr="00A349CB">
              <w:rPr>
                <w:rFonts w:cs="Arial"/>
                <w:b/>
                <w:sz w:val="20"/>
                <w:szCs w:val="20"/>
                <w:lang w:val="sr-Latn-CS"/>
              </w:rPr>
              <w:t xml:space="preserve"> 1,6 4x4</w:t>
            </w:r>
          </w:p>
        </w:tc>
        <w:tc>
          <w:tcPr>
            <w:tcW w:w="1559" w:type="dxa"/>
            <w:vAlign w:val="center"/>
          </w:tcPr>
          <w:p w14:paraId="3011F2FF" w14:textId="77777777" w:rsidR="00A349CB" w:rsidRPr="00A349CB" w:rsidRDefault="00A349CB" w:rsidP="00A349CB">
            <w:pPr>
              <w:spacing w:before="0"/>
              <w:rPr>
                <w:rFonts w:cs="Arial"/>
                <w:sz w:val="20"/>
                <w:szCs w:val="20"/>
                <w:lang w:val="sr-Latn-CS"/>
              </w:rPr>
            </w:pPr>
          </w:p>
        </w:tc>
        <w:tc>
          <w:tcPr>
            <w:tcW w:w="1134" w:type="dxa"/>
            <w:vAlign w:val="center"/>
          </w:tcPr>
          <w:p w14:paraId="3BA3DDEE" w14:textId="77777777" w:rsidR="00A349CB" w:rsidRPr="00A349CB" w:rsidRDefault="00A349CB" w:rsidP="00A349CB">
            <w:pPr>
              <w:spacing w:before="0"/>
              <w:jc w:val="center"/>
              <w:rPr>
                <w:rFonts w:cs="Arial"/>
                <w:sz w:val="20"/>
                <w:szCs w:val="20"/>
                <w:lang w:val="sr-Cyrl-CS"/>
              </w:rPr>
            </w:pPr>
          </w:p>
        </w:tc>
        <w:tc>
          <w:tcPr>
            <w:tcW w:w="1981" w:type="dxa"/>
            <w:vAlign w:val="center"/>
          </w:tcPr>
          <w:p w14:paraId="1885BD45" w14:textId="77777777" w:rsidR="00A349CB" w:rsidRPr="00A349CB" w:rsidRDefault="00A349CB" w:rsidP="00A349CB">
            <w:pPr>
              <w:spacing w:before="0"/>
              <w:jc w:val="center"/>
              <w:rPr>
                <w:rFonts w:cs="Arial"/>
                <w:sz w:val="20"/>
                <w:szCs w:val="20"/>
                <w:lang w:val="sr-Cyrl-CS"/>
              </w:rPr>
            </w:pPr>
          </w:p>
        </w:tc>
        <w:tc>
          <w:tcPr>
            <w:tcW w:w="1144" w:type="dxa"/>
            <w:vAlign w:val="center"/>
          </w:tcPr>
          <w:p w14:paraId="5DBAB052" w14:textId="77777777" w:rsidR="00A349CB" w:rsidRPr="00A349CB" w:rsidRDefault="00A349CB" w:rsidP="00A349CB">
            <w:pPr>
              <w:spacing w:before="0"/>
              <w:jc w:val="right"/>
              <w:rPr>
                <w:rFonts w:cs="Arial"/>
                <w:sz w:val="20"/>
                <w:szCs w:val="20"/>
                <w:lang w:val="sr-Latn-CS"/>
              </w:rPr>
            </w:pPr>
          </w:p>
        </w:tc>
        <w:tc>
          <w:tcPr>
            <w:tcW w:w="986" w:type="dxa"/>
            <w:vAlign w:val="center"/>
          </w:tcPr>
          <w:p w14:paraId="5E0B12BA" w14:textId="77777777" w:rsidR="00A349CB" w:rsidRPr="00A349CB" w:rsidRDefault="00A349CB" w:rsidP="00A349CB">
            <w:pPr>
              <w:spacing w:before="0"/>
              <w:jc w:val="right"/>
              <w:rPr>
                <w:rFonts w:cs="Arial"/>
                <w:sz w:val="20"/>
                <w:szCs w:val="20"/>
                <w:lang w:val="sr-Latn-CS"/>
              </w:rPr>
            </w:pPr>
          </w:p>
        </w:tc>
      </w:tr>
      <w:tr w:rsidR="00A349CB" w:rsidRPr="00A349CB" w14:paraId="688BEC95" w14:textId="77777777" w:rsidTr="00A349CB">
        <w:trPr>
          <w:trHeight w:val="284"/>
        </w:trPr>
        <w:tc>
          <w:tcPr>
            <w:tcW w:w="708" w:type="dxa"/>
            <w:vAlign w:val="center"/>
          </w:tcPr>
          <w:p w14:paraId="78D6DC98"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65D9A34F" w14:textId="77777777" w:rsidR="00A349CB" w:rsidRPr="00A349CB" w:rsidRDefault="00A349CB" w:rsidP="00A349CB">
            <w:pPr>
              <w:spacing w:before="0"/>
              <w:rPr>
                <w:rFonts w:cs="Arial"/>
                <w:sz w:val="20"/>
                <w:szCs w:val="20"/>
                <w:lang w:val="sr-Cyrl-CS"/>
              </w:rPr>
            </w:pPr>
            <w:r w:rsidRPr="00A349CB">
              <w:rPr>
                <w:rFonts w:cs="Arial"/>
                <w:sz w:val="20"/>
                <w:szCs w:val="20"/>
                <w:lang w:val="sr-Cyrl-CS"/>
              </w:rPr>
              <w:t>Предње плочице - Дачија</w:t>
            </w:r>
          </w:p>
        </w:tc>
        <w:tc>
          <w:tcPr>
            <w:tcW w:w="1559" w:type="dxa"/>
            <w:vAlign w:val="center"/>
          </w:tcPr>
          <w:p w14:paraId="695B03B6" w14:textId="77777777" w:rsidR="00A349CB" w:rsidRPr="00A349CB" w:rsidRDefault="00A349CB" w:rsidP="00A349CB">
            <w:pPr>
              <w:spacing w:before="0"/>
              <w:rPr>
                <w:rFonts w:cs="Arial"/>
                <w:sz w:val="20"/>
                <w:szCs w:val="20"/>
                <w:lang w:val="sr-Latn-CS"/>
              </w:rPr>
            </w:pPr>
          </w:p>
        </w:tc>
        <w:tc>
          <w:tcPr>
            <w:tcW w:w="1134" w:type="dxa"/>
            <w:vAlign w:val="center"/>
          </w:tcPr>
          <w:p w14:paraId="63AA3A2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гар</w:t>
            </w:r>
          </w:p>
        </w:tc>
        <w:tc>
          <w:tcPr>
            <w:tcW w:w="1981" w:type="dxa"/>
            <w:vAlign w:val="center"/>
          </w:tcPr>
          <w:p w14:paraId="1486C11E"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10AB5D8A" w14:textId="77777777" w:rsidR="00A349CB" w:rsidRPr="00A349CB" w:rsidRDefault="00A349CB" w:rsidP="00A349CB">
            <w:pPr>
              <w:spacing w:before="0"/>
              <w:jc w:val="right"/>
              <w:rPr>
                <w:rFonts w:cs="Arial"/>
                <w:sz w:val="20"/>
                <w:szCs w:val="20"/>
                <w:lang w:val="sr-Latn-CS"/>
              </w:rPr>
            </w:pPr>
          </w:p>
        </w:tc>
        <w:tc>
          <w:tcPr>
            <w:tcW w:w="986" w:type="dxa"/>
            <w:vAlign w:val="center"/>
          </w:tcPr>
          <w:p w14:paraId="19302F1B" w14:textId="77777777" w:rsidR="00A349CB" w:rsidRPr="00A349CB" w:rsidRDefault="00A349CB" w:rsidP="00A349CB">
            <w:pPr>
              <w:spacing w:before="0"/>
              <w:jc w:val="right"/>
              <w:rPr>
                <w:rFonts w:cs="Arial"/>
                <w:sz w:val="20"/>
                <w:szCs w:val="20"/>
                <w:lang w:val="sr-Latn-CS"/>
              </w:rPr>
            </w:pPr>
          </w:p>
        </w:tc>
      </w:tr>
      <w:tr w:rsidR="00A349CB" w:rsidRPr="00A349CB" w14:paraId="0127AF60" w14:textId="77777777" w:rsidTr="00A349CB">
        <w:trPr>
          <w:trHeight w:val="284"/>
        </w:trPr>
        <w:tc>
          <w:tcPr>
            <w:tcW w:w="708" w:type="dxa"/>
            <w:vAlign w:val="center"/>
          </w:tcPr>
          <w:p w14:paraId="5AFFFECC"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9DEBCD1" w14:textId="77777777" w:rsidR="00A349CB" w:rsidRPr="00A349CB" w:rsidRDefault="00A349CB" w:rsidP="00A349CB">
            <w:pPr>
              <w:spacing w:before="0"/>
              <w:rPr>
                <w:rFonts w:cs="Arial"/>
                <w:sz w:val="20"/>
                <w:szCs w:val="20"/>
                <w:lang w:val="sr-Cyrl-CS"/>
              </w:rPr>
            </w:pPr>
            <w:r w:rsidRPr="00A349CB">
              <w:rPr>
                <w:rFonts w:cs="Arial"/>
                <w:sz w:val="20"/>
                <w:szCs w:val="20"/>
                <w:lang w:val="sr-Cyrl-CS"/>
              </w:rPr>
              <w:t>Предњи диск - Дачија</w:t>
            </w:r>
          </w:p>
        </w:tc>
        <w:tc>
          <w:tcPr>
            <w:tcW w:w="1559" w:type="dxa"/>
            <w:vAlign w:val="center"/>
          </w:tcPr>
          <w:p w14:paraId="60FE5632" w14:textId="77777777" w:rsidR="00A349CB" w:rsidRPr="00A349CB" w:rsidRDefault="00A349CB" w:rsidP="00A349CB">
            <w:pPr>
              <w:spacing w:before="0"/>
              <w:rPr>
                <w:rFonts w:cs="Arial"/>
                <w:sz w:val="20"/>
                <w:szCs w:val="20"/>
                <w:lang w:val="sr-Latn-CS"/>
              </w:rPr>
            </w:pPr>
          </w:p>
        </w:tc>
        <w:tc>
          <w:tcPr>
            <w:tcW w:w="1134" w:type="dxa"/>
            <w:vAlign w:val="center"/>
          </w:tcPr>
          <w:p w14:paraId="183DA5D1"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100EFAC0"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6</w:t>
            </w:r>
          </w:p>
        </w:tc>
        <w:tc>
          <w:tcPr>
            <w:tcW w:w="1144" w:type="dxa"/>
            <w:vAlign w:val="center"/>
          </w:tcPr>
          <w:p w14:paraId="29B65797" w14:textId="77777777" w:rsidR="00A349CB" w:rsidRPr="00A349CB" w:rsidRDefault="00A349CB" w:rsidP="00A349CB">
            <w:pPr>
              <w:spacing w:before="0"/>
              <w:jc w:val="right"/>
              <w:rPr>
                <w:rFonts w:cs="Arial"/>
                <w:sz w:val="20"/>
                <w:szCs w:val="20"/>
                <w:lang w:val="sr-Latn-CS"/>
              </w:rPr>
            </w:pPr>
          </w:p>
        </w:tc>
        <w:tc>
          <w:tcPr>
            <w:tcW w:w="986" w:type="dxa"/>
            <w:vAlign w:val="center"/>
          </w:tcPr>
          <w:p w14:paraId="534B0C67" w14:textId="77777777" w:rsidR="00A349CB" w:rsidRPr="00A349CB" w:rsidRDefault="00A349CB" w:rsidP="00A349CB">
            <w:pPr>
              <w:spacing w:before="0"/>
              <w:jc w:val="right"/>
              <w:rPr>
                <w:rFonts w:cs="Arial"/>
                <w:sz w:val="20"/>
                <w:szCs w:val="20"/>
                <w:lang w:val="sr-Latn-CS"/>
              </w:rPr>
            </w:pPr>
          </w:p>
        </w:tc>
      </w:tr>
      <w:tr w:rsidR="00A349CB" w:rsidRPr="00A349CB" w14:paraId="0803621C" w14:textId="77777777" w:rsidTr="00A349CB">
        <w:trPr>
          <w:trHeight w:val="284"/>
        </w:trPr>
        <w:tc>
          <w:tcPr>
            <w:tcW w:w="708" w:type="dxa"/>
            <w:vAlign w:val="center"/>
          </w:tcPr>
          <w:p w14:paraId="6A7FB530"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4056DEEF" w14:textId="77777777" w:rsidR="00A349CB" w:rsidRPr="00A349CB" w:rsidRDefault="00A349CB" w:rsidP="00A349CB">
            <w:pPr>
              <w:spacing w:before="0"/>
              <w:rPr>
                <w:rFonts w:cs="Arial"/>
                <w:sz w:val="20"/>
                <w:szCs w:val="20"/>
                <w:lang w:val="sr-Cyrl-CS"/>
              </w:rPr>
            </w:pPr>
            <w:r w:rsidRPr="00A349CB">
              <w:rPr>
                <w:rFonts w:cs="Arial"/>
                <w:sz w:val="20"/>
                <w:szCs w:val="20"/>
                <w:lang w:val="sr-Cyrl-CS"/>
              </w:rPr>
              <w:t>Гуме предње баланс штангле-Дачија</w:t>
            </w:r>
          </w:p>
        </w:tc>
        <w:tc>
          <w:tcPr>
            <w:tcW w:w="1559" w:type="dxa"/>
            <w:vAlign w:val="center"/>
          </w:tcPr>
          <w:p w14:paraId="5FB35CBA" w14:textId="77777777" w:rsidR="00A349CB" w:rsidRPr="00A349CB" w:rsidRDefault="00A349CB" w:rsidP="00A349CB">
            <w:pPr>
              <w:spacing w:before="0"/>
              <w:rPr>
                <w:rFonts w:cs="Arial"/>
                <w:sz w:val="20"/>
                <w:szCs w:val="20"/>
                <w:lang w:val="sr-Latn-CS"/>
              </w:rPr>
            </w:pPr>
          </w:p>
        </w:tc>
        <w:tc>
          <w:tcPr>
            <w:tcW w:w="1134" w:type="dxa"/>
            <w:vAlign w:val="center"/>
          </w:tcPr>
          <w:p w14:paraId="7EF9269B"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374AFCBF"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52CF0FB7" w14:textId="77777777" w:rsidR="00A349CB" w:rsidRPr="00A349CB" w:rsidRDefault="00A349CB" w:rsidP="00A349CB">
            <w:pPr>
              <w:spacing w:before="0"/>
              <w:jc w:val="right"/>
              <w:rPr>
                <w:rFonts w:cs="Arial"/>
                <w:sz w:val="20"/>
                <w:szCs w:val="20"/>
                <w:lang w:val="sr-Latn-CS"/>
              </w:rPr>
            </w:pPr>
          </w:p>
        </w:tc>
        <w:tc>
          <w:tcPr>
            <w:tcW w:w="986" w:type="dxa"/>
            <w:vAlign w:val="center"/>
          </w:tcPr>
          <w:p w14:paraId="6C9AC1A2" w14:textId="77777777" w:rsidR="00A349CB" w:rsidRPr="00A349CB" w:rsidRDefault="00A349CB" w:rsidP="00A349CB">
            <w:pPr>
              <w:spacing w:before="0"/>
              <w:jc w:val="right"/>
              <w:rPr>
                <w:rFonts w:cs="Arial"/>
                <w:sz w:val="20"/>
                <w:szCs w:val="20"/>
                <w:lang w:val="sr-Latn-CS"/>
              </w:rPr>
            </w:pPr>
          </w:p>
        </w:tc>
      </w:tr>
      <w:tr w:rsidR="00A349CB" w:rsidRPr="00A349CB" w14:paraId="2116EE6A" w14:textId="77777777" w:rsidTr="00A349CB">
        <w:trPr>
          <w:trHeight w:val="284"/>
        </w:trPr>
        <w:tc>
          <w:tcPr>
            <w:tcW w:w="708" w:type="dxa"/>
            <w:vAlign w:val="center"/>
          </w:tcPr>
          <w:p w14:paraId="04D78233"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5AAA9094" w14:textId="77777777" w:rsidR="00A349CB" w:rsidRPr="00A349CB" w:rsidRDefault="00A349CB" w:rsidP="00A349CB">
            <w:pPr>
              <w:spacing w:before="0"/>
              <w:rPr>
                <w:rFonts w:cs="Arial"/>
                <w:sz w:val="20"/>
                <w:szCs w:val="20"/>
                <w:lang w:val="sr-Cyrl-CS"/>
              </w:rPr>
            </w:pPr>
            <w:r w:rsidRPr="00A349CB">
              <w:rPr>
                <w:rFonts w:cs="Arial"/>
                <w:sz w:val="20"/>
                <w:szCs w:val="20"/>
                <w:lang w:val="sr-Cyrl-CS"/>
              </w:rPr>
              <w:t>Црево предњих кочница -Дачија</w:t>
            </w:r>
          </w:p>
        </w:tc>
        <w:tc>
          <w:tcPr>
            <w:tcW w:w="1559" w:type="dxa"/>
            <w:vAlign w:val="center"/>
          </w:tcPr>
          <w:p w14:paraId="5C79647E" w14:textId="77777777" w:rsidR="00A349CB" w:rsidRPr="00A349CB" w:rsidRDefault="00A349CB" w:rsidP="00A349CB">
            <w:pPr>
              <w:spacing w:before="0"/>
              <w:rPr>
                <w:rFonts w:cs="Arial"/>
                <w:sz w:val="20"/>
                <w:szCs w:val="20"/>
                <w:lang w:val="sr-Latn-CS"/>
              </w:rPr>
            </w:pPr>
          </w:p>
        </w:tc>
        <w:tc>
          <w:tcPr>
            <w:tcW w:w="1134" w:type="dxa"/>
            <w:vAlign w:val="center"/>
          </w:tcPr>
          <w:p w14:paraId="381110B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01BBE9C5"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2103EC81" w14:textId="77777777" w:rsidR="00A349CB" w:rsidRPr="00A349CB" w:rsidRDefault="00A349CB" w:rsidP="00A349CB">
            <w:pPr>
              <w:spacing w:before="0"/>
              <w:jc w:val="right"/>
              <w:rPr>
                <w:rFonts w:cs="Arial"/>
                <w:sz w:val="20"/>
                <w:szCs w:val="20"/>
                <w:lang w:val="sr-Latn-CS"/>
              </w:rPr>
            </w:pPr>
          </w:p>
        </w:tc>
        <w:tc>
          <w:tcPr>
            <w:tcW w:w="986" w:type="dxa"/>
            <w:vAlign w:val="center"/>
          </w:tcPr>
          <w:p w14:paraId="2E94E4B6" w14:textId="77777777" w:rsidR="00A349CB" w:rsidRPr="00A349CB" w:rsidRDefault="00A349CB" w:rsidP="00A349CB">
            <w:pPr>
              <w:spacing w:before="0"/>
              <w:jc w:val="right"/>
              <w:rPr>
                <w:rFonts w:cs="Arial"/>
                <w:sz w:val="20"/>
                <w:szCs w:val="20"/>
                <w:lang w:val="sr-Latn-CS"/>
              </w:rPr>
            </w:pPr>
          </w:p>
        </w:tc>
      </w:tr>
      <w:tr w:rsidR="00A349CB" w:rsidRPr="00A349CB" w14:paraId="0BA65C6B" w14:textId="77777777" w:rsidTr="00A349CB">
        <w:trPr>
          <w:trHeight w:val="284"/>
        </w:trPr>
        <w:tc>
          <w:tcPr>
            <w:tcW w:w="708" w:type="dxa"/>
            <w:vAlign w:val="center"/>
          </w:tcPr>
          <w:p w14:paraId="07C51940"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F665D54" w14:textId="77777777" w:rsidR="00A349CB" w:rsidRPr="00A349CB" w:rsidRDefault="00A349CB" w:rsidP="00A349CB">
            <w:pPr>
              <w:spacing w:before="0"/>
              <w:rPr>
                <w:rFonts w:cs="Arial"/>
                <w:sz w:val="20"/>
                <w:szCs w:val="20"/>
                <w:lang w:val="sr-Cyrl-CS"/>
              </w:rPr>
            </w:pPr>
            <w:r w:rsidRPr="00A349CB">
              <w:rPr>
                <w:rFonts w:cs="Arial"/>
                <w:sz w:val="20"/>
                <w:szCs w:val="20"/>
                <w:lang w:val="sr-Cyrl-CS"/>
              </w:rPr>
              <w:t>Спона баланс штангле(стабилизатор) -Дачија</w:t>
            </w:r>
          </w:p>
        </w:tc>
        <w:tc>
          <w:tcPr>
            <w:tcW w:w="1559" w:type="dxa"/>
            <w:vAlign w:val="center"/>
          </w:tcPr>
          <w:p w14:paraId="05173862" w14:textId="77777777" w:rsidR="00A349CB" w:rsidRPr="00A349CB" w:rsidRDefault="00A349CB" w:rsidP="00A349CB">
            <w:pPr>
              <w:spacing w:before="0"/>
              <w:rPr>
                <w:rFonts w:cs="Arial"/>
                <w:sz w:val="20"/>
                <w:szCs w:val="20"/>
                <w:lang w:val="sr-Latn-CS"/>
              </w:rPr>
            </w:pPr>
          </w:p>
        </w:tc>
        <w:tc>
          <w:tcPr>
            <w:tcW w:w="1134" w:type="dxa"/>
            <w:vAlign w:val="center"/>
          </w:tcPr>
          <w:p w14:paraId="66DACB69"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72BA63BE"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6</w:t>
            </w:r>
          </w:p>
        </w:tc>
        <w:tc>
          <w:tcPr>
            <w:tcW w:w="1144" w:type="dxa"/>
            <w:vAlign w:val="center"/>
          </w:tcPr>
          <w:p w14:paraId="73915FBD" w14:textId="77777777" w:rsidR="00A349CB" w:rsidRPr="00A349CB" w:rsidRDefault="00A349CB" w:rsidP="00A349CB">
            <w:pPr>
              <w:spacing w:before="0"/>
              <w:jc w:val="right"/>
              <w:rPr>
                <w:rFonts w:cs="Arial"/>
                <w:sz w:val="20"/>
                <w:szCs w:val="20"/>
                <w:lang w:val="sr-Latn-CS"/>
              </w:rPr>
            </w:pPr>
          </w:p>
        </w:tc>
        <w:tc>
          <w:tcPr>
            <w:tcW w:w="986" w:type="dxa"/>
            <w:vAlign w:val="center"/>
          </w:tcPr>
          <w:p w14:paraId="2B12CF45" w14:textId="77777777" w:rsidR="00A349CB" w:rsidRPr="00A349CB" w:rsidRDefault="00A349CB" w:rsidP="00A349CB">
            <w:pPr>
              <w:spacing w:before="0"/>
              <w:jc w:val="right"/>
              <w:rPr>
                <w:rFonts w:cs="Arial"/>
                <w:sz w:val="20"/>
                <w:szCs w:val="20"/>
                <w:lang w:val="sr-Latn-CS"/>
              </w:rPr>
            </w:pPr>
          </w:p>
        </w:tc>
      </w:tr>
      <w:tr w:rsidR="00A349CB" w:rsidRPr="00A349CB" w14:paraId="78A5E5BF" w14:textId="77777777" w:rsidTr="00A349CB">
        <w:trPr>
          <w:trHeight w:val="284"/>
        </w:trPr>
        <w:tc>
          <w:tcPr>
            <w:tcW w:w="708" w:type="dxa"/>
            <w:vAlign w:val="center"/>
          </w:tcPr>
          <w:p w14:paraId="083419E4"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51D1E8F7" w14:textId="77777777" w:rsidR="00A349CB" w:rsidRPr="00A349CB" w:rsidRDefault="00A349CB" w:rsidP="00A349CB">
            <w:pPr>
              <w:spacing w:before="0"/>
              <w:rPr>
                <w:rFonts w:cs="Arial"/>
                <w:sz w:val="20"/>
                <w:szCs w:val="20"/>
                <w:lang w:val="sr-Cyrl-CS"/>
              </w:rPr>
            </w:pPr>
            <w:r w:rsidRPr="00A349CB">
              <w:rPr>
                <w:rFonts w:cs="Arial"/>
                <w:sz w:val="20"/>
                <w:szCs w:val="20"/>
                <w:lang w:val="sr-Cyrl-CS"/>
              </w:rPr>
              <w:t>Споне - Дачија</w:t>
            </w:r>
          </w:p>
        </w:tc>
        <w:tc>
          <w:tcPr>
            <w:tcW w:w="1559" w:type="dxa"/>
            <w:vAlign w:val="center"/>
          </w:tcPr>
          <w:p w14:paraId="7CE31ADA" w14:textId="77777777" w:rsidR="00A349CB" w:rsidRPr="00A349CB" w:rsidRDefault="00A349CB" w:rsidP="00A349CB">
            <w:pPr>
              <w:spacing w:before="0"/>
              <w:rPr>
                <w:rFonts w:cs="Arial"/>
                <w:sz w:val="20"/>
                <w:szCs w:val="20"/>
                <w:lang w:val="sr-Latn-CS"/>
              </w:rPr>
            </w:pPr>
          </w:p>
        </w:tc>
        <w:tc>
          <w:tcPr>
            <w:tcW w:w="1134" w:type="dxa"/>
            <w:vAlign w:val="center"/>
          </w:tcPr>
          <w:p w14:paraId="2F8A1635"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5F82B037"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33AF1A54" w14:textId="77777777" w:rsidR="00A349CB" w:rsidRPr="00A349CB" w:rsidRDefault="00A349CB" w:rsidP="00A349CB">
            <w:pPr>
              <w:spacing w:before="0"/>
              <w:jc w:val="right"/>
              <w:rPr>
                <w:rFonts w:cs="Arial"/>
                <w:sz w:val="20"/>
                <w:szCs w:val="20"/>
                <w:lang w:val="sr-Latn-CS"/>
              </w:rPr>
            </w:pPr>
          </w:p>
        </w:tc>
        <w:tc>
          <w:tcPr>
            <w:tcW w:w="986" w:type="dxa"/>
            <w:vAlign w:val="center"/>
          </w:tcPr>
          <w:p w14:paraId="5F91D504" w14:textId="77777777" w:rsidR="00A349CB" w:rsidRPr="00A349CB" w:rsidRDefault="00A349CB" w:rsidP="00A349CB">
            <w:pPr>
              <w:spacing w:before="0"/>
              <w:jc w:val="right"/>
              <w:rPr>
                <w:rFonts w:cs="Arial"/>
                <w:sz w:val="20"/>
                <w:szCs w:val="20"/>
                <w:lang w:val="sr-Latn-CS"/>
              </w:rPr>
            </w:pPr>
          </w:p>
        </w:tc>
      </w:tr>
      <w:tr w:rsidR="00A349CB" w:rsidRPr="00A349CB" w14:paraId="442976A4" w14:textId="77777777" w:rsidTr="00A349CB">
        <w:trPr>
          <w:trHeight w:val="284"/>
        </w:trPr>
        <w:tc>
          <w:tcPr>
            <w:tcW w:w="708" w:type="dxa"/>
            <w:vAlign w:val="center"/>
          </w:tcPr>
          <w:p w14:paraId="0F6BD4CA"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36CEFB5C" w14:textId="77777777" w:rsidR="00A349CB" w:rsidRPr="00A349CB" w:rsidRDefault="00A349CB" w:rsidP="00A349CB">
            <w:pPr>
              <w:spacing w:before="0"/>
              <w:rPr>
                <w:rFonts w:cs="Arial"/>
                <w:sz w:val="20"/>
                <w:szCs w:val="20"/>
                <w:lang w:val="sr-Cyrl-CS"/>
              </w:rPr>
            </w:pPr>
            <w:r w:rsidRPr="00A349CB">
              <w:rPr>
                <w:rFonts w:cs="Arial"/>
                <w:sz w:val="20"/>
                <w:szCs w:val="20"/>
                <w:lang w:val="sr-Cyrl-CS"/>
              </w:rPr>
              <w:t>Кугле - Дачија</w:t>
            </w:r>
          </w:p>
        </w:tc>
        <w:tc>
          <w:tcPr>
            <w:tcW w:w="1559" w:type="dxa"/>
            <w:vAlign w:val="center"/>
          </w:tcPr>
          <w:p w14:paraId="3D8DD82E" w14:textId="77777777" w:rsidR="00A349CB" w:rsidRPr="00A349CB" w:rsidRDefault="00A349CB" w:rsidP="00A349CB">
            <w:pPr>
              <w:spacing w:before="0"/>
              <w:rPr>
                <w:rFonts w:cs="Arial"/>
                <w:sz w:val="20"/>
                <w:szCs w:val="20"/>
                <w:lang w:val="sr-Latn-CS"/>
              </w:rPr>
            </w:pPr>
          </w:p>
        </w:tc>
        <w:tc>
          <w:tcPr>
            <w:tcW w:w="1134" w:type="dxa"/>
            <w:vAlign w:val="center"/>
          </w:tcPr>
          <w:p w14:paraId="05AB3BCC"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1521C7D8"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12</w:t>
            </w:r>
          </w:p>
        </w:tc>
        <w:tc>
          <w:tcPr>
            <w:tcW w:w="1144" w:type="dxa"/>
            <w:vAlign w:val="center"/>
          </w:tcPr>
          <w:p w14:paraId="4BFC6EED" w14:textId="77777777" w:rsidR="00A349CB" w:rsidRPr="00A349CB" w:rsidRDefault="00A349CB" w:rsidP="00A349CB">
            <w:pPr>
              <w:spacing w:before="0"/>
              <w:jc w:val="right"/>
              <w:rPr>
                <w:rFonts w:cs="Arial"/>
                <w:sz w:val="20"/>
                <w:szCs w:val="20"/>
                <w:lang w:val="sr-Latn-CS"/>
              </w:rPr>
            </w:pPr>
          </w:p>
        </w:tc>
        <w:tc>
          <w:tcPr>
            <w:tcW w:w="986" w:type="dxa"/>
            <w:vAlign w:val="center"/>
          </w:tcPr>
          <w:p w14:paraId="2E38628D" w14:textId="77777777" w:rsidR="00A349CB" w:rsidRPr="00A349CB" w:rsidRDefault="00A349CB" w:rsidP="00A349CB">
            <w:pPr>
              <w:spacing w:before="0"/>
              <w:jc w:val="right"/>
              <w:rPr>
                <w:rFonts w:cs="Arial"/>
                <w:sz w:val="20"/>
                <w:szCs w:val="20"/>
                <w:lang w:val="sr-Latn-CS"/>
              </w:rPr>
            </w:pPr>
          </w:p>
        </w:tc>
      </w:tr>
      <w:tr w:rsidR="00A349CB" w:rsidRPr="00A349CB" w14:paraId="01329193" w14:textId="77777777" w:rsidTr="00A349CB">
        <w:trPr>
          <w:trHeight w:val="284"/>
        </w:trPr>
        <w:tc>
          <w:tcPr>
            <w:tcW w:w="708" w:type="dxa"/>
            <w:vAlign w:val="center"/>
          </w:tcPr>
          <w:p w14:paraId="05B94CFF"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30CB76D4" w14:textId="77777777" w:rsidR="00A349CB" w:rsidRPr="00A349CB" w:rsidRDefault="00A349CB" w:rsidP="00A349CB">
            <w:pPr>
              <w:spacing w:before="0"/>
              <w:rPr>
                <w:rFonts w:cs="Arial"/>
                <w:sz w:val="20"/>
                <w:szCs w:val="20"/>
                <w:lang w:val="sr-Cyrl-CS"/>
              </w:rPr>
            </w:pPr>
            <w:r w:rsidRPr="00A349CB">
              <w:rPr>
                <w:rFonts w:cs="Arial"/>
                <w:sz w:val="20"/>
                <w:szCs w:val="20"/>
                <w:lang w:val="sr-Cyrl-CS"/>
              </w:rPr>
              <w:t>Крст кардана - Дачија</w:t>
            </w:r>
          </w:p>
        </w:tc>
        <w:tc>
          <w:tcPr>
            <w:tcW w:w="1559" w:type="dxa"/>
            <w:vAlign w:val="center"/>
          </w:tcPr>
          <w:p w14:paraId="089A7298" w14:textId="77777777" w:rsidR="00A349CB" w:rsidRPr="00A349CB" w:rsidRDefault="00A349CB" w:rsidP="00A349CB">
            <w:pPr>
              <w:spacing w:before="0"/>
              <w:rPr>
                <w:rFonts w:cs="Arial"/>
                <w:sz w:val="20"/>
                <w:szCs w:val="20"/>
                <w:lang w:val="sr-Latn-CS"/>
              </w:rPr>
            </w:pPr>
          </w:p>
        </w:tc>
        <w:tc>
          <w:tcPr>
            <w:tcW w:w="1134" w:type="dxa"/>
            <w:vAlign w:val="center"/>
          </w:tcPr>
          <w:p w14:paraId="282AE0F3"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100498CE"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1B66D81A" w14:textId="77777777" w:rsidR="00A349CB" w:rsidRPr="00A349CB" w:rsidRDefault="00A349CB" w:rsidP="00A349CB">
            <w:pPr>
              <w:spacing w:before="0"/>
              <w:jc w:val="right"/>
              <w:rPr>
                <w:rFonts w:cs="Arial"/>
                <w:sz w:val="20"/>
                <w:szCs w:val="20"/>
                <w:lang w:val="sr-Latn-CS"/>
              </w:rPr>
            </w:pPr>
          </w:p>
        </w:tc>
        <w:tc>
          <w:tcPr>
            <w:tcW w:w="986" w:type="dxa"/>
            <w:vAlign w:val="center"/>
          </w:tcPr>
          <w:p w14:paraId="537D18F0" w14:textId="77777777" w:rsidR="00A349CB" w:rsidRPr="00A349CB" w:rsidRDefault="00A349CB" w:rsidP="00A349CB">
            <w:pPr>
              <w:spacing w:before="0"/>
              <w:jc w:val="right"/>
              <w:rPr>
                <w:rFonts w:cs="Arial"/>
                <w:sz w:val="20"/>
                <w:szCs w:val="20"/>
                <w:lang w:val="sr-Latn-CS"/>
              </w:rPr>
            </w:pPr>
          </w:p>
        </w:tc>
      </w:tr>
      <w:tr w:rsidR="00A349CB" w:rsidRPr="00A349CB" w14:paraId="1190BCDB" w14:textId="77777777" w:rsidTr="00A349CB">
        <w:trPr>
          <w:trHeight w:val="284"/>
        </w:trPr>
        <w:tc>
          <w:tcPr>
            <w:tcW w:w="708" w:type="dxa"/>
            <w:vAlign w:val="center"/>
          </w:tcPr>
          <w:p w14:paraId="0C07547A"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104075E9" w14:textId="77777777" w:rsidR="00A349CB" w:rsidRPr="00A349CB" w:rsidRDefault="00A349CB" w:rsidP="00A349CB">
            <w:pPr>
              <w:spacing w:before="0"/>
              <w:rPr>
                <w:rFonts w:cs="Arial"/>
                <w:sz w:val="20"/>
                <w:szCs w:val="20"/>
                <w:lang w:val="sr-Cyrl-CS"/>
              </w:rPr>
            </w:pPr>
            <w:r w:rsidRPr="00A349CB">
              <w:rPr>
                <w:rFonts w:cs="Arial"/>
                <w:sz w:val="20"/>
                <w:szCs w:val="20"/>
                <w:lang w:val="sr-Cyrl-CS"/>
              </w:rPr>
              <w:t>Средњи лежај кардана - Дачија</w:t>
            </w:r>
          </w:p>
        </w:tc>
        <w:tc>
          <w:tcPr>
            <w:tcW w:w="1559" w:type="dxa"/>
            <w:vAlign w:val="center"/>
          </w:tcPr>
          <w:p w14:paraId="13F8235B" w14:textId="77777777" w:rsidR="00A349CB" w:rsidRPr="00A349CB" w:rsidRDefault="00A349CB" w:rsidP="00A349CB">
            <w:pPr>
              <w:spacing w:before="0"/>
              <w:rPr>
                <w:rFonts w:cs="Arial"/>
                <w:sz w:val="20"/>
                <w:szCs w:val="20"/>
                <w:lang w:val="sr-Latn-CS"/>
              </w:rPr>
            </w:pPr>
          </w:p>
        </w:tc>
        <w:tc>
          <w:tcPr>
            <w:tcW w:w="1134" w:type="dxa"/>
            <w:vAlign w:val="center"/>
          </w:tcPr>
          <w:p w14:paraId="317122A1"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5C4A3E09"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273AC2AA" w14:textId="77777777" w:rsidR="00A349CB" w:rsidRPr="00A349CB" w:rsidRDefault="00A349CB" w:rsidP="00A349CB">
            <w:pPr>
              <w:spacing w:before="0"/>
              <w:jc w:val="right"/>
              <w:rPr>
                <w:rFonts w:cs="Arial"/>
                <w:sz w:val="20"/>
                <w:szCs w:val="20"/>
                <w:lang w:val="sr-Latn-CS"/>
              </w:rPr>
            </w:pPr>
          </w:p>
        </w:tc>
        <w:tc>
          <w:tcPr>
            <w:tcW w:w="986" w:type="dxa"/>
            <w:vAlign w:val="center"/>
          </w:tcPr>
          <w:p w14:paraId="144AB865" w14:textId="77777777" w:rsidR="00A349CB" w:rsidRPr="00A349CB" w:rsidRDefault="00A349CB" w:rsidP="00A349CB">
            <w:pPr>
              <w:spacing w:before="0"/>
              <w:jc w:val="right"/>
              <w:rPr>
                <w:rFonts w:cs="Arial"/>
                <w:sz w:val="20"/>
                <w:szCs w:val="20"/>
                <w:lang w:val="sr-Latn-CS"/>
              </w:rPr>
            </w:pPr>
          </w:p>
        </w:tc>
      </w:tr>
      <w:tr w:rsidR="00A349CB" w:rsidRPr="00A349CB" w14:paraId="3E75C8D3" w14:textId="77777777" w:rsidTr="00A349CB">
        <w:trPr>
          <w:trHeight w:val="284"/>
        </w:trPr>
        <w:tc>
          <w:tcPr>
            <w:tcW w:w="708" w:type="dxa"/>
            <w:vAlign w:val="center"/>
          </w:tcPr>
          <w:p w14:paraId="78A9DFF1"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8011E35" w14:textId="77777777" w:rsidR="00A349CB" w:rsidRPr="00A349CB" w:rsidRDefault="00A349CB" w:rsidP="00A349CB">
            <w:pPr>
              <w:spacing w:before="0"/>
              <w:rPr>
                <w:rFonts w:cs="Arial"/>
                <w:sz w:val="20"/>
                <w:szCs w:val="20"/>
                <w:lang w:val="sr-Cyrl-CS"/>
              </w:rPr>
            </w:pPr>
            <w:r w:rsidRPr="00A349CB">
              <w:rPr>
                <w:rFonts w:cs="Arial"/>
                <w:sz w:val="20"/>
                <w:szCs w:val="20"/>
                <w:lang w:val="sr-Cyrl-CS"/>
              </w:rPr>
              <w:t>Добош точка - Дачија</w:t>
            </w:r>
          </w:p>
        </w:tc>
        <w:tc>
          <w:tcPr>
            <w:tcW w:w="1559" w:type="dxa"/>
            <w:vAlign w:val="center"/>
          </w:tcPr>
          <w:p w14:paraId="4DF0A242" w14:textId="77777777" w:rsidR="00A349CB" w:rsidRPr="00A349CB" w:rsidRDefault="00A349CB" w:rsidP="00A349CB">
            <w:pPr>
              <w:spacing w:before="0"/>
              <w:rPr>
                <w:rFonts w:cs="Arial"/>
                <w:sz w:val="20"/>
                <w:szCs w:val="20"/>
                <w:lang w:val="sr-Latn-CS"/>
              </w:rPr>
            </w:pPr>
          </w:p>
        </w:tc>
        <w:tc>
          <w:tcPr>
            <w:tcW w:w="1134" w:type="dxa"/>
            <w:vAlign w:val="center"/>
          </w:tcPr>
          <w:p w14:paraId="238D9100"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09006A5F"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6</w:t>
            </w:r>
          </w:p>
        </w:tc>
        <w:tc>
          <w:tcPr>
            <w:tcW w:w="1144" w:type="dxa"/>
            <w:vAlign w:val="center"/>
          </w:tcPr>
          <w:p w14:paraId="6FFD68EB" w14:textId="77777777" w:rsidR="00A349CB" w:rsidRPr="00A349CB" w:rsidRDefault="00A349CB" w:rsidP="00A349CB">
            <w:pPr>
              <w:spacing w:before="0"/>
              <w:jc w:val="right"/>
              <w:rPr>
                <w:rFonts w:cs="Arial"/>
                <w:sz w:val="20"/>
                <w:szCs w:val="20"/>
                <w:lang w:val="sr-Latn-CS"/>
              </w:rPr>
            </w:pPr>
          </w:p>
        </w:tc>
        <w:tc>
          <w:tcPr>
            <w:tcW w:w="986" w:type="dxa"/>
            <w:vAlign w:val="center"/>
          </w:tcPr>
          <w:p w14:paraId="67AEF83A" w14:textId="77777777" w:rsidR="00A349CB" w:rsidRPr="00A349CB" w:rsidRDefault="00A349CB" w:rsidP="00A349CB">
            <w:pPr>
              <w:spacing w:before="0"/>
              <w:jc w:val="right"/>
              <w:rPr>
                <w:rFonts w:cs="Arial"/>
                <w:sz w:val="20"/>
                <w:szCs w:val="20"/>
                <w:lang w:val="sr-Latn-CS"/>
              </w:rPr>
            </w:pPr>
          </w:p>
        </w:tc>
      </w:tr>
      <w:tr w:rsidR="00A349CB" w:rsidRPr="00A349CB" w14:paraId="791A06CF" w14:textId="77777777" w:rsidTr="00A349CB">
        <w:trPr>
          <w:trHeight w:val="284"/>
        </w:trPr>
        <w:tc>
          <w:tcPr>
            <w:tcW w:w="708" w:type="dxa"/>
            <w:vAlign w:val="center"/>
          </w:tcPr>
          <w:p w14:paraId="47A614E1"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497BC77E" w14:textId="77777777" w:rsidR="00A349CB" w:rsidRPr="00A349CB" w:rsidRDefault="00A349CB" w:rsidP="00A349CB">
            <w:pPr>
              <w:spacing w:before="0"/>
              <w:rPr>
                <w:rFonts w:cs="Arial"/>
                <w:sz w:val="20"/>
                <w:szCs w:val="20"/>
                <w:lang w:val="sr-Cyrl-CS"/>
              </w:rPr>
            </w:pPr>
            <w:r w:rsidRPr="00A349CB">
              <w:rPr>
                <w:rFonts w:cs="Arial"/>
                <w:sz w:val="20"/>
                <w:szCs w:val="20"/>
                <w:lang w:val="sr-Cyrl-CS"/>
              </w:rPr>
              <w:t>Пакнови-Дачија</w:t>
            </w:r>
          </w:p>
        </w:tc>
        <w:tc>
          <w:tcPr>
            <w:tcW w:w="1559" w:type="dxa"/>
            <w:vAlign w:val="center"/>
          </w:tcPr>
          <w:p w14:paraId="2CA0F8C1" w14:textId="77777777" w:rsidR="00A349CB" w:rsidRPr="00A349CB" w:rsidRDefault="00A349CB" w:rsidP="00A349CB">
            <w:pPr>
              <w:spacing w:before="0"/>
              <w:rPr>
                <w:rFonts w:cs="Arial"/>
                <w:sz w:val="20"/>
                <w:szCs w:val="20"/>
                <w:lang w:val="sr-Latn-CS"/>
              </w:rPr>
            </w:pPr>
          </w:p>
        </w:tc>
        <w:tc>
          <w:tcPr>
            <w:tcW w:w="1134" w:type="dxa"/>
            <w:vAlign w:val="center"/>
          </w:tcPr>
          <w:p w14:paraId="3673BEA2"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гар</w:t>
            </w:r>
          </w:p>
        </w:tc>
        <w:tc>
          <w:tcPr>
            <w:tcW w:w="1981" w:type="dxa"/>
            <w:vAlign w:val="center"/>
          </w:tcPr>
          <w:p w14:paraId="11652160"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6FBE0F27" w14:textId="77777777" w:rsidR="00A349CB" w:rsidRPr="00A349CB" w:rsidRDefault="00A349CB" w:rsidP="00A349CB">
            <w:pPr>
              <w:spacing w:before="0"/>
              <w:jc w:val="right"/>
              <w:rPr>
                <w:rFonts w:cs="Arial"/>
                <w:sz w:val="20"/>
                <w:szCs w:val="20"/>
                <w:lang w:val="sr-Latn-CS"/>
              </w:rPr>
            </w:pPr>
          </w:p>
        </w:tc>
        <w:tc>
          <w:tcPr>
            <w:tcW w:w="986" w:type="dxa"/>
            <w:vAlign w:val="center"/>
          </w:tcPr>
          <w:p w14:paraId="69583C9B" w14:textId="77777777" w:rsidR="00A349CB" w:rsidRPr="00A349CB" w:rsidRDefault="00A349CB" w:rsidP="00A349CB">
            <w:pPr>
              <w:spacing w:before="0"/>
              <w:jc w:val="right"/>
              <w:rPr>
                <w:rFonts w:cs="Arial"/>
                <w:sz w:val="20"/>
                <w:szCs w:val="20"/>
                <w:lang w:val="sr-Latn-CS"/>
              </w:rPr>
            </w:pPr>
          </w:p>
        </w:tc>
      </w:tr>
      <w:tr w:rsidR="00A349CB" w:rsidRPr="00A349CB" w14:paraId="4D75BF38" w14:textId="77777777" w:rsidTr="00A349CB">
        <w:trPr>
          <w:trHeight w:val="284"/>
        </w:trPr>
        <w:tc>
          <w:tcPr>
            <w:tcW w:w="708" w:type="dxa"/>
            <w:vAlign w:val="center"/>
          </w:tcPr>
          <w:p w14:paraId="768420BE"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45E90871" w14:textId="77777777" w:rsidR="00A349CB" w:rsidRPr="00A349CB" w:rsidRDefault="00A349CB" w:rsidP="00A349CB">
            <w:pPr>
              <w:spacing w:before="0"/>
              <w:rPr>
                <w:rFonts w:cs="Arial"/>
                <w:sz w:val="20"/>
                <w:szCs w:val="20"/>
                <w:lang w:val="sr-Cyrl-CS"/>
              </w:rPr>
            </w:pPr>
            <w:r w:rsidRPr="00A349CB">
              <w:rPr>
                <w:rFonts w:cs="Arial"/>
                <w:sz w:val="20"/>
                <w:szCs w:val="20"/>
                <w:lang w:val="sr-Cyrl-CS"/>
              </w:rPr>
              <w:t>Сајла ручне -Дачија</w:t>
            </w:r>
          </w:p>
        </w:tc>
        <w:tc>
          <w:tcPr>
            <w:tcW w:w="1559" w:type="dxa"/>
            <w:vAlign w:val="center"/>
          </w:tcPr>
          <w:p w14:paraId="17F5B4CA" w14:textId="77777777" w:rsidR="00A349CB" w:rsidRPr="00A349CB" w:rsidRDefault="00A349CB" w:rsidP="00A349CB">
            <w:pPr>
              <w:spacing w:before="0"/>
              <w:rPr>
                <w:rFonts w:cs="Arial"/>
                <w:sz w:val="20"/>
                <w:szCs w:val="20"/>
                <w:lang w:val="sr-Latn-CS"/>
              </w:rPr>
            </w:pPr>
          </w:p>
        </w:tc>
        <w:tc>
          <w:tcPr>
            <w:tcW w:w="1134" w:type="dxa"/>
            <w:vAlign w:val="center"/>
          </w:tcPr>
          <w:p w14:paraId="482565C6"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5DBE4634"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67981A98" w14:textId="77777777" w:rsidR="00A349CB" w:rsidRPr="00A349CB" w:rsidRDefault="00A349CB" w:rsidP="00A349CB">
            <w:pPr>
              <w:spacing w:before="0"/>
              <w:jc w:val="right"/>
              <w:rPr>
                <w:rFonts w:cs="Arial"/>
                <w:sz w:val="20"/>
                <w:szCs w:val="20"/>
                <w:lang w:val="sr-Latn-CS"/>
              </w:rPr>
            </w:pPr>
          </w:p>
        </w:tc>
        <w:tc>
          <w:tcPr>
            <w:tcW w:w="986" w:type="dxa"/>
            <w:vAlign w:val="center"/>
          </w:tcPr>
          <w:p w14:paraId="51413407" w14:textId="77777777" w:rsidR="00A349CB" w:rsidRPr="00A349CB" w:rsidRDefault="00A349CB" w:rsidP="00A349CB">
            <w:pPr>
              <w:spacing w:before="0"/>
              <w:jc w:val="right"/>
              <w:rPr>
                <w:rFonts w:cs="Arial"/>
                <w:sz w:val="20"/>
                <w:szCs w:val="20"/>
                <w:lang w:val="sr-Latn-CS"/>
              </w:rPr>
            </w:pPr>
          </w:p>
        </w:tc>
      </w:tr>
      <w:tr w:rsidR="00A349CB" w:rsidRPr="00A349CB" w14:paraId="13E1FC2F" w14:textId="77777777" w:rsidTr="00A349CB">
        <w:trPr>
          <w:trHeight w:val="284"/>
        </w:trPr>
        <w:tc>
          <w:tcPr>
            <w:tcW w:w="708" w:type="dxa"/>
            <w:vAlign w:val="center"/>
          </w:tcPr>
          <w:p w14:paraId="3935968B"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57DD2C1C" w14:textId="77777777" w:rsidR="00A349CB" w:rsidRPr="00A349CB" w:rsidRDefault="00A349CB" w:rsidP="00A349CB">
            <w:pPr>
              <w:spacing w:before="0"/>
              <w:rPr>
                <w:rFonts w:cs="Arial"/>
                <w:sz w:val="20"/>
                <w:szCs w:val="20"/>
                <w:lang w:val="sr-Cyrl-CS"/>
              </w:rPr>
            </w:pPr>
            <w:r w:rsidRPr="00A349CB">
              <w:rPr>
                <w:rFonts w:cs="Arial"/>
                <w:sz w:val="20"/>
                <w:szCs w:val="20"/>
                <w:lang w:val="sr-Cyrl-CS"/>
              </w:rPr>
              <w:t>Носач мотора доњи -Дачија</w:t>
            </w:r>
          </w:p>
        </w:tc>
        <w:tc>
          <w:tcPr>
            <w:tcW w:w="1559" w:type="dxa"/>
            <w:vAlign w:val="center"/>
          </w:tcPr>
          <w:p w14:paraId="5AF2114D" w14:textId="77777777" w:rsidR="00A349CB" w:rsidRPr="00A349CB" w:rsidRDefault="00A349CB" w:rsidP="00A349CB">
            <w:pPr>
              <w:spacing w:before="0"/>
              <w:rPr>
                <w:rFonts w:cs="Arial"/>
                <w:sz w:val="20"/>
                <w:szCs w:val="20"/>
                <w:lang w:val="sr-Latn-CS"/>
              </w:rPr>
            </w:pPr>
          </w:p>
        </w:tc>
        <w:tc>
          <w:tcPr>
            <w:tcW w:w="1134" w:type="dxa"/>
            <w:vAlign w:val="center"/>
          </w:tcPr>
          <w:p w14:paraId="138E9CBA"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611F58AB"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0A9994CE" w14:textId="77777777" w:rsidR="00A349CB" w:rsidRPr="00A349CB" w:rsidRDefault="00A349CB" w:rsidP="00A349CB">
            <w:pPr>
              <w:spacing w:before="0"/>
              <w:jc w:val="right"/>
              <w:rPr>
                <w:rFonts w:cs="Arial"/>
                <w:sz w:val="20"/>
                <w:szCs w:val="20"/>
                <w:lang w:val="sr-Latn-CS"/>
              </w:rPr>
            </w:pPr>
          </w:p>
        </w:tc>
        <w:tc>
          <w:tcPr>
            <w:tcW w:w="986" w:type="dxa"/>
            <w:vAlign w:val="center"/>
          </w:tcPr>
          <w:p w14:paraId="40EE5FE7" w14:textId="77777777" w:rsidR="00A349CB" w:rsidRPr="00A349CB" w:rsidRDefault="00A349CB" w:rsidP="00A349CB">
            <w:pPr>
              <w:spacing w:before="0"/>
              <w:jc w:val="right"/>
              <w:rPr>
                <w:rFonts w:cs="Arial"/>
                <w:sz w:val="20"/>
                <w:szCs w:val="20"/>
                <w:lang w:val="sr-Latn-CS"/>
              </w:rPr>
            </w:pPr>
          </w:p>
        </w:tc>
      </w:tr>
      <w:tr w:rsidR="00A349CB" w:rsidRPr="00A349CB" w14:paraId="15143698" w14:textId="77777777" w:rsidTr="00A349CB">
        <w:trPr>
          <w:trHeight w:val="284"/>
        </w:trPr>
        <w:tc>
          <w:tcPr>
            <w:tcW w:w="708" w:type="dxa"/>
            <w:vAlign w:val="center"/>
          </w:tcPr>
          <w:p w14:paraId="5F9453B1"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585B851E" w14:textId="77777777" w:rsidR="00A349CB" w:rsidRPr="00A349CB" w:rsidRDefault="00A349CB" w:rsidP="00A349CB">
            <w:pPr>
              <w:spacing w:before="0"/>
              <w:rPr>
                <w:rFonts w:cs="Arial"/>
                <w:sz w:val="20"/>
                <w:szCs w:val="20"/>
                <w:lang w:val="sr-Cyrl-CS"/>
              </w:rPr>
            </w:pPr>
            <w:r w:rsidRPr="00A349CB">
              <w:rPr>
                <w:rFonts w:cs="Arial"/>
                <w:sz w:val="20"/>
                <w:szCs w:val="20"/>
                <w:lang w:val="sr-Cyrl-CS"/>
              </w:rPr>
              <w:t>Упорна спона уздужна -Дачија</w:t>
            </w:r>
          </w:p>
        </w:tc>
        <w:tc>
          <w:tcPr>
            <w:tcW w:w="1559" w:type="dxa"/>
            <w:vAlign w:val="center"/>
          </w:tcPr>
          <w:p w14:paraId="4A0EA53E" w14:textId="77777777" w:rsidR="00A349CB" w:rsidRPr="00A349CB" w:rsidRDefault="00A349CB" w:rsidP="00A349CB">
            <w:pPr>
              <w:spacing w:before="0"/>
              <w:rPr>
                <w:rFonts w:cs="Arial"/>
                <w:sz w:val="20"/>
                <w:szCs w:val="20"/>
                <w:lang w:val="sr-Latn-CS"/>
              </w:rPr>
            </w:pPr>
          </w:p>
        </w:tc>
        <w:tc>
          <w:tcPr>
            <w:tcW w:w="1134" w:type="dxa"/>
            <w:vAlign w:val="center"/>
          </w:tcPr>
          <w:p w14:paraId="2EE61118"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4B2A89D4"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39F66820" w14:textId="77777777" w:rsidR="00A349CB" w:rsidRPr="00A349CB" w:rsidRDefault="00A349CB" w:rsidP="00A349CB">
            <w:pPr>
              <w:spacing w:before="0"/>
              <w:jc w:val="right"/>
              <w:rPr>
                <w:rFonts w:cs="Arial"/>
                <w:sz w:val="20"/>
                <w:szCs w:val="20"/>
                <w:lang w:val="sr-Latn-CS"/>
              </w:rPr>
            </w:pPr>
          </w:p>
        </w:tc>
        <w:tc>
          <w:tcPr>
            <w:tcW w:w="986" w:type="dxa"/>
            <w:vAlign w:val="center"/>
          </w:tcPr>
          <w:p w14:paraId="3D0572DC" w14:textId="77777777" w:rsidR="00A349CB" w:rsidRPr="00A349CB" w:rsidRDefault="00A349CB" w:rsidP="00A349CB">
            <w:pPr>
              <w:spacing w:before="0"/>
              <w:jc w:val="right"/>
              <w:rPr>
                <w:rFonts w:cs="Arial"/>
                <w:sz w:val="20"/>
                <w:szCs w:val="20"/>
                <w:lang w:val="sr-Latn-CS"/>
              </w:rPr>
            </w:pPr>
          </w:p>
        </w:tc>
      </w:tr>
      <w:tr w:rsidR="00A349CB" w:rsidRPr="00A349CB" w14:paraId="1B92C962" w14:textId="77777777" w:rsidTr="00A349CB">
        <w:trPr>
          <w:trHeight w:val="284"/>
        </w:trPr>
        <w:tc>
          <w:tcPr>
            <w:tcW w:w="708" w:type="dxa"/>
            <w:vAlign w:val="center"/>
          </w:tcPr>
          <w:p w14:paraId="437F226F"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F58E585" w14:textId="77777777" w:rsidR="00A349CB" w:rsidRPr="00A349CB" w:rsidRDefault="00A349CB" w:rsidP="00A349CB">
            <w:pPr>
              <w:spacing w:before="0"/>
              <w:rPr>
                <w:rFonts w:cs="Arial"/>
                <w:sz w:val="20"/>
                <w:szCs w:val="20"/>
                <w:lang w:val="sr-Cyrl-CS"/>
              </w:rPr>
            </w:pPr>
            <w:r w:rsidRPr="00A349CB">
              <w:rPr>
                <w:rFonts w:cs="Arial"/>
                <w:sz w:val="20"/>
                <w:szCs w:val="20"/>
                <w:lang w:val="sr-Cyrl-CS"/>
              </w:rPr>
              <w:t>Гуме задње балансштангле-Дачија</w:t>
            </w:r>
          </w:p>
        </w:tc>
        <w:tc>
          <w:tcPr>
            <w:tcW w:w="1559" w:type="dxa"/>
            <w:vAlign w:val="center"/>
          </w:tcPr>
          <w:p w14:paraId="106A206C" w14:textId="77777777" w:rsidR="00A349CB" w:rsidRPr="00A349CB" w:rsidRDefault="00A349CB" w:rsidP="00A349CB">
            <w:pPr>
              <w:spacing w:before="0"/>
              <w:rPr>
                <w:rFonts w:cs="Arial"/>
                <w:sz w:val="20"/>
                <w:szCs w:val="20"/>
                <w:lang w:val="sr-Latn-CS"/>
              </w:rPr>
            </w:pPr>
          </w:p>
        </w:tc>
        <w:tc>
          <w:tcPr>
            <w:tcW w:w="1134" w:type="dxa"/>
            <w:vAlign w:val="center"/>
          </w:tcPr>
          <w:p w14:paraId="526A8183"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5AF753DB"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5D58ED85" w14:textId="77777777" w:rsidR="00A349CB" w:rsidRPr="00A349CB" w:rsidRDefault="00A349CB" w:rsidP="00A349CB">
            <w:pPr>
              <w:spacing w:before="0"/>
              <w:jc w:val="right"/>
              <w:rPr>
                <w:rFonts w:cs="Arial"/>
                <w:sz w:val="20"/>
                <w:szCs w:val="20"/>
                <w:lang w:val="sr-Latn-CS"/>
              </w:rPr>
            </w:pPr>
          </w:p>
        </w:tc>
        <w:tc>
          <w:tcPr>
            <w:tcW w:w="986" w:type="dxa"/>
            <w:vAlign w:val="center"/>
          </w:tcPr>
          <w:p w14:paraId="379CF5E9" w14:textId="77777777" w:rsidR="00A349CB" w:rsidRPr="00A349CB" w:rsidRDefault="00A349CB" w:rsidP="00A349CB">
            <w:pPr>
              <w:spacing w:before="0"/>
              <w:jc w:val="right"/>
              <w:rPr>
                <w:rFonts w:cs="Arial"/>
                <w:sz w:val="20"/>
                <w:szCs w:val="20"/>
                <w:lang w:val="sr-Latn-CS"/>
              </w:rPr>
            </w:pPr>
          </w:p>
        </w:tc>
      </w:tr>
      <w:tr w:rsidR="00A349CB" w:rsidRPr="00A349CB" w14:paraId="2F787325" w14:textId="77777777" w:rsidTr="00A349CB">
        <w:trPr>
          <w:trHeight w:val="284"/>
        </w:trPr>
        <w:tc>
          <w:tcPr>
            <w:tcW w:w="708" w:type="dxa"/>
            <w:vAlign w:val="center"/>
          </w:tcPr>
          <w:p w14:paraId="694470FE"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01AFA98D" w14:textId="77777777" w:rsidR="00A349CB" w:rsidRPr="00A349CB" w:rsidRDefault="00A349CB" w:rsidP="00A349CB">
            <w:pPr>
              <w:spacing w:before="0"/>
              <w:rPr>
                <w:rFonts w:cs="Arial"/>
                <w:sz w:val="20"/>
                <w:szCs w:val="20"/>
                <w:lang w:val="sr-Cyrl-CS"/>
              </w:rPr>
            </w:pPr>
            <w:r w:rsidRPr="00A349CB">
              <w:rPr>
                <w:rFonts w:cs="Arial"/>
                <w:sz w:val="20"/>
                <w:szCs w:val="20"/>
                <w:lang w:val="sr-Cyrl-CS"/>
              </w:rPr>
              <w:t>Упорна спона попречна - Дачија</w:t>
            </w:r>
          </w:p>
        </w:tc>
        <w:tc>
          <w:tcPr>
            <w:tcW w:w="1559" w:type="dxa"/>
            <w:vAlign w:val="center"/>
          </w:tcPr>
          <w:p w14:paraId="4B084191" w14:textId="77777777" w:rsidR="00A349CB" w:rsidRPr="00A349CB" w:rsidRDefault="00A349CB" w:rsidP="00A349CB">
            <w:pPr>
              <w:spacing w:before="0"/>
              <w:rPr>
                <w:rFonts w:cs="Arial"/>
                <w:sz w:val="20"/>
                <w:szCs w:val="20"/>
                <w:lang w:val="sr-Latn-CS"/>
              </w:rPr>
            </w:pPr>
          </w:p>
        </w:tc>
        <w:tc>
          <w:tcPr>
            <w:tcW w:w="1134" w:type="dxa"/>
            <w:vAlign w:val="center"/>
          </w:tcPr>
          <w:p w14:paraId="16C82C20"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185186F1"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6</w:t>
            </w:r>
          </w:p>
        </w:tc>
        <w:tc>
          <w:tcPr>
            <w:tcW w:w="1144" w:type="dxa"/>
            <w:vAlign w:val="center"/>
          </w:tcPr>
          <w:p w14:paraId="0AB291B0" w14:textId="77777777" w:rsidR="00A349CB" w:rsidRPr="00A349CB" w:rsidRDefault="00A349CB" w:rsidP="00A349CB">
            <w:pPr>
              <w:spacing w:before="0"/>
              <w:jc w:val="right"/>
              <w:rPr>
                <w:rFonts w:cs="Arial"/>
                <w:sz w:val="20"/>
                <w:szCs w:val="20"/>
                <w:lang w:val="sr-Latn-CS"/>
              </w:rPr>
            </w:pPr>
          </w:p>
        </w:tc>
        <w:tc>
          <w:tcPr>
            <w:tcW w:w="986" w:type="dxa"/>
            <w:vAlign w:val="center"/>
          </w:tcPr>
          <w:p w14:paraId="7F8BC102" w14:textId="77777777" w:rsidR="00A349CB" w:rsidRPr="00A349CB" w:rsidRDefault="00A349CB" w:rsidP="00A349CB">
            <w:pPr>
              <w:spacing w:before="0"/>
              <w:jc w:val="right"/>
              <w:rPr>
                <w:rFonts w:cs="Arial"/>
                <w:sz w:val="20"/>
                <w:szCs w:val="20"/>
                <w:lang w:val="sr-Latn-CS"/>
              </w:rPr>
            </w:pPr>
          </w:p>
        </w:tc>
      </w:tr>
      <w:tr w:rsidR="00A349CB" w:rsidRPr="00A349CB" w14:paraId="52A60D13" w14:textId="77777777" w:rsidTr="00A349CB">
        <w:trPr>
          <w:trHeight w:val="284"/>
        </w:trPr>
        <w:tc>
          <w:tcPr>
            <w:tcW w:w="708" w:type="dxa"/>
            <w:vAlign w:val="center"/>
          </w:tcPr>
          <w:p w14:paraId="3AE63160"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C010F09" w14:textId="77777777" w:rsidR="00A349CB" w:rsidRPr="00A349CB" w:rsidRDefault="00A349CB" w:rsidP="00A349CB">
            <w:pPr>
              <w:spacing w:before="0"/>
              <w:rPr>
                <w:rFonts w:cs="Arial"/>
                <w:sz w:val="20"/>
                <w:szCs w:val="20"/>
                <w:lang w:val="sr-Latn-CS"/>
              </w:rPr>
            </w:pPr>
            <w:r w:rsidRPr="00A349CB">
              <w:rPr>
                <w:rFonts w:cs="Arial"/>
                <w:sz w:val="20"/>
                <w:szCs w:val="20"/>
                <w:lang w:val="sr-Cyrl-CS"/>
              </w:rPr>
              <w:t>Ф</w:t>
            </w:r>
            <w:r w:rsidRPr="00A349CB">
              <w:rPr>
                <w:rFonts w:cs="Arial"/>
                <w:sz w:val="20"/>
                <w:szCs w:val="20"/>
                <w:lang w:val="sr-Latn-CS"/>
              </w:rPr>
              <w:t>илтер у</w:t>
            </w:r>
            <w:r w:rsidRPr="00A349CB">
              <w:rPr>
                <w:rFonts w:cs="Arial"/>
                <w:sz w:val="20"/>
                <w:szCs w:val="20"/>
                <w:lang w:val="sr-Cyrl-CS"/>
              </w:rPr>
              <w:t>љ</w:t>
            </w:r>
            <w:r w:rsidRPr="00A349CB">
              <w:rPr>
                <w:rFonts w:cs="Arial"/>
                <w:sz w:val="20"/>
                <w:szCs w:val="20"/>
                <w:lang w:val="sr-Latn-CS"/>
              </w:rPr>
              <w:t>а -Дачија</w:t>
            </w:r>
          </w:p>
        </w:tc>
        <w:tc>
          <w:tcPr>
            <w:tcW w:w="1559" w:type="dxa"/>
            <w:vAlign w:val="center"/>
          </w:tcPr>
          <w:p w14:paraId="3FAA99F8" w14:textId="77777777" w:rsidR="00A349CB" w:rsidRPr="00A349CB" w:rsidRDefault="00A349CB" w:rsidP="00A349CB">
            <w:pPr>
              <w:spacing w:before="0"/>
              <w:rPr>
                <w:rFonts w:cs="Arial"/>
                <w:sz w:val="20"/>
                <w:szCs w:val="20"/>
                <w:lang w:val="sr-Latn-CS"/>
              </w:rPr>
            </w:pPr>
          </w:p>
        </w:tc>
        <w:tc>
          <w:tcPr>
            <w:tcW w:w="1134" w:type="dxa"/>
            <w:vAlign w:val="center"/>
          </w:tcPr>
          <w:p w14:paraId="0EE1A6CC"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01C8A293"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0911994D" w14:textId="77777777" w:rsidR="00A349CB" w:rsidRPr="00A349CB" w:rsidRDefault="00A349CB" w:rsidP="00A349CB">
            <w:pPr>
              <w:spacing w:before="0"/>
              <w:jc w:val="right"/>
              <w:rPr>
                <w:rFonts w:cs="Arial"/>
                <w:sz w:val="20"/>
                <w:szCs w:val="20"/>
                <w:lang w:val="sr-Latn-CS"/>
              </w:rPr>
            </w:pPr>
          </w:p>
        </w:tc>
        <w:tc>
          <w:tcPr>
            <w:tcW w:w="986" w:type="dxa"/>
            <w:vAlign w:val="center"/>
          </w:tcPr>
          <w:p w14:paraId="0332E5C9" w14:textId="77777777" w:rsidR="00A349CB" w:rsidRPr="00A349CB" w:rsidRDefault="00A349CB" w:rsidP="00A349CB">
            <w:pPr>
              <w:spacing w:before="0"/>
              <w:jc w:val="right"/>
              <w:rPr>
                <w:rFonts w:cs="Arial"/>
                <w:sz w:val="20"/>
                <w:szCs w:val="20"/>
                <w:lang w:val="sr-Latn-CS"/>
              </w:rPr>
            </w:pPr>
          </w:p>
        </w:tc>
      </w:tr>
      <w:tr w:rsidR="00A349CB" w:rsidRPr="00A349CB" w14:paraId="157B1EDF" w14:textId="77777777" w:rsidTr="00A349CB">
        <w:trPr>
          <w:trHeight w:val="284"/>
        </w:trPr>
        <w:tc>
          <w:tcPr>
            <w:tcW w:w="708" w:type="dxa"/>
            <w:vAlign w:val="center"/>
          </w:tcPr>
          <w:p w14:paraId="47508446"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6EF4A5E" w14:textId="77777777" w:rsidR="00A349CB" w:rsidRPr="00A349CB" w:rsidRDefault="00A349CB" w:rsidP="00A349CB">
            <w:pPr>
              <w:spacing w:before="0"/>
              <w:rPr>
                <w:rFonts w:cs="Arial"/>
                <w:sz w:val="20"/>
                <w:szCs w:val="20"/>
                <w:lang w:val="sr-Cyrl-CS"/>
              </w:rPr>
            </w:pPr>
            <w:r w:rsidRPr="00A349CB">
              <w:rPr>
                <w:rFonts w:cs="Arial"/>
                <w:sz w:val="20"/>
                <w:szCs w:val="20"/>
                <w:lang w:val="sr-Cyrl-CS"/>
              </w:rPr>
              <w:t>Филтер ваздуха - Дачија</w:t>
            </w:r>
          </w:p>
        </w:tc>
        <w:tc>
          <w:tcPr>
            <w:tcW w:w="1559" w:type="dxa"/>
            <w:vAlign w:val="center"/>
          </w:tcPr>
          <w:p w14:paraId="5504E94A" w14:textId="77777777" w:rsidR="00A349CB" w:rsidRPr="00A349CB" w:rsidRDefault="00A349CB" w:rsidP="00A349CB">
            <w:pPr>
              <w:spacing w:before="0"/>
              <w:rPr>
                <w:rFonts w:cs="Arial"/>
                <w:sz w:val="20"/>
                <w:szCs w:val="20"/>
                <w:lang w:val="sr-Latn-CS"/>
              </w:rPr>
            </w:pPr>
          </w:p>
        </w:tc>
        <w:tc>
          <w:tcPr>
            <w:tcW w:w="1134" w:type="dxa"/>
            <w:vAlign w:val="center"/>
          </w:tcPr>
          <w:p w14:paraId="3876A083"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39F89942"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111C4063" w14:textId="77777777" w:rsidR="00A349CB" w:rsidRPr="00A349CB" w:rsidRDefault="00A349CB" w:rsidP="00A349CB">
            <w:pPr>
              <w:spacing w:before="0"/>
              <w:jc w:val="right"/>
              <w:rPr>
                <w:rFonts w:cs="Arial"/>
                <w:sz w:val="20"/>
                <w:szCs w:val="20"/>
                <w:lang w:val="sr-Latn-CS"/>
              </w:rPr>
            </w:pPr>
          </w:p>
        </w:tc>
        <w:tc>
          <w:tcPr>
            <w:tcW w:w="986" w:type="dxa"/>
            <w:vAlign w:val="center"/>
          </w:tcPr>
          <w:p w14:paraId="03DECD6A" w14:textId="77777777" w:rsidR="00A349CB" w:rsidRPr="00A349CB" w:rsidRDefault="00A349CB" w:rsidP="00A349CB">
            <w:pPr>
              <w:spacing w:before="0"/>
              <w:jc w:val="right"/>
              <w:rPr>
                <w:rFonts w:cs="Arial"/>
                <w:sz w:val="20"/>
                <w:szCs w:val="20"/>
                <w:lang w:val="sr-Latn-CS"/>
              </w:rPr>
            </w:pPr>
          </w:p>
        </w:tc>
      </w:tr>
      <w:tr w:rsidR="00A349CB" w:rsidRPr="00A349CB" w14:paraId="2B9E1E0D" w14:textId="77777777" w:rsidTr="00A349CB">
        <w:trPr>
          <w:trHeight w:val="284"/>
        </w:trPr>
        <w:tc>
          <w:tcPr>
            <w:tcW w:w="708" w:type="dxa"/>
            <w:vAlign w:val="center"/>
          </w:tcPr>
          <w:p w14:paraId="2F5C0FCE"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9D70D8D" w14:textId="77777777" w:rsidR="00A349CB" w:rsidRPr="00A349CB" w:rsidRDefault="00A349CB" w:rsidP="00A349CB">
            <w:pPr>
              <w:spacing w:before="0"/>
              <w:rPr>
                <w:rFonts w:cs="Arial"/>
                <w:sz w:val="20"/>
                <w:szCs w:val="20"/>
                <w:lang w:val="sr-Cyrl-CS"/>
              </w:rPr>
            </w:pPr>
            <w:r w:rsidRPr="00A349CB">
              <w:rPr>
                <w:rFonts w:cs="Arial"/>
                <w:sz w:val="20"/>
                <w:szCs w:val="20"/>
                <w:lang w:val="sr-Cyrl-CS"/>
              </w:rPr>
              <w:t>Филтер горива -Дачија</w:t>
            </w:r>
          </w:p>
        </w:tc>
        <w:tc>
          <w:tcPr>
            <w:tcW w:w="1559" w:type="dxa"/>
            <w:vAlign w:val="center"/>
          </w:tcPr>
          <w:p w14:paraId="4A2FD182" w14:textId="77777777" w:rsidR="00A349CB" w:rsidRPr="00A349CB" w:rsidRDefault="00A349CB" w:rsidP="00A349CB">
            <w:pPr>
              <w:spacing w:before="0"/>
              <w:rPr>
                <w:rFonts w:cs="Arial"/>
                <w:sz w:val="20"/>
                <w:szCs w:val="20"/>
                <w:lang w:val="sr-Latn-CS"/>
              </w:rPr>
            </w:pPr>
          </w:p>
        </w:tc>
        <w:tc>
          <w:tcPr>
            <w:tcW w:w="1134" w:type="dxa"/>
            <w:vAlign w:val="center"/>
          </w:tcPr>
          <w:p w14:paraId="278548A9"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3F414C78"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471F5F9A" w14:textId="77777777" w:rsidR="00A349CB" w:rsidRPr="00A349CB" w:rsidRDefault="00A349CB" w:rsidP="00A349CB">
            <w:pPr>
              <w:spacing w:before="0"/>
              <w:jc w:val="right"/>
              <w:rPr>
                <w:rFonts w:cs="Arial"/>
                <w:sz w:val="20"/>
                <w:szCs w:val="20"/>
                <w:lang w:val="sr-Latn-CS"/>
              </w:rPr>
            </w:pPr>
          </w:p>
        </w:tc>
        <w:tc>
          <w:tcPr>
            <w:tcW w:w="986" w:type="dxa"/>
            <w:vAlign w:val="center"/>
          </w:tcPr>
          <w:p w14:paraId="19A35FC7" w14:textId="77777777" w:rsidR="00A349CB" w:rsidRPr="00A349CB" w:rsidRDefault="00A349CB" w:rsidP="00A349CB">
            <w:pPr>
              <w:spacing w:before="0"/>
              <w:jc w:val="right"/>
              <w:rPr>
                <w:rFonts w:cs="Arial"/>
                <w:sz w:val="20"/>
                <w:szCs w:val="20"/>
                <w:lang w:val="sr-Latn-CS"/>
              </w:rPr>
            </w:pPr>
          </w:p>
        </w:tc>
      </w:tr>
      <w:tr w:rsidR="00A349CB" w:rsidRPr="00A349CB" w14:paraId="7167892D" w14:textId="77777777" w:rsidTr="00A349CB">
        <w:trPr>
          <w:trHeight w:val="284"/>
        </w:trPr>
        <w:tc>
          <w:tcPr>
            <w:tcW w:w="708" w:type="dxa"/>
            <w:vAlign w:val="center"/>
          </w:tcPr>
          <w:p w14:paraId="6BF39A82"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B7B597F" w14:textId="77777777" w:rsidR="00A349CB" w:rsidRPr="00A349CB" w:rsidRDefault="00A349CB" w:rsidP="00A349CB">
            <w:pPr>
              <w:spacing w:before="0"/>
              <w:rPr>
                <w:rFonts w:cs="Arial"/>
                <w:sz w:val="20"/>
                <w:szCs w:val="20"/>
                <w:lang w:val="sr-Cyrl-CS"/>
              </w:rPr>
            </w:pPr>
            <w:r w:rsidRPr="00A349CB">
              <w:rPr>
                <w:rFonts w:cs="Arial"/>
                <w:sz w:val="20"/>
                <w:szCs w:val="20"/>
                <w:lang w:val="sr-Cyrl-CS"/>
              </w:rPr>
              <w:t>Филтер климе -Дачија</w:t>
            </w:r>
          </w:p>
        </w:tc>
        <w:tc>
          <w:tcPr>
            <w:tcW w:w="1559" w:type="dxa"/>
            <w:vAlign w:val="center"/>
          </w:tcPr>
          <w:p w14:paraId="4625491C" w14:textId="77777777" w:rsidR="00A349CB" w:rsidRPr="00A349CB" w:rsidRDefault="00A349CB" w:rsidP="00A349CB">
            <w:pPr>
              <w:spacing w:before="0"/>
              <w:rPr>
                <w:rFonts w:cs="Arial"/>
                <w:sz w:val="20"/>
                <w:szCs w:val="20"/>
                <w:lang w:val="sr-Latn-CS"/>
              </w:rPr>
            </w:pPr>
          </w:p>
        </w:tc>
        <w:tc>
          <w:tcPr>
            <w:tcW w:w="1134" w:type="dxa"/>
            <w:vAlign w:val="center"/>
          </w:tcPr>
          <w:p w14:paraId="1F728746"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07BC4294"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5C52D971" w14:textId="77777777" w:rsidR="00A349CB" w:rsidRPr="00A349CB" w:rsidRDefault="00A349CB" w:rsidP="00A349CB">
            <w:pPr>
              <w:spacing w:before="0"/>
              <w:jc w:val="right"/>
              <w:rPr>
                <w:rFonts w:cs="Arial"/>
                <w:sz w:val="20"/>
                <w:szCs w:val="20"/>
                <w:lang w:val="sr-Latn-CS"/>
              </w:rPr>
            </w:pPr>
          </w:p>
        </w:tc>
        <w:tc>
          <w:tcPr>
            <w:tcW w:w="986" w:type="dxa"/>
            <w:vAlign w:val="center"/>
          </w:tcPr>
          <w:p w14:paraId="716CAE4C" w14:textId="77777777" w:rsidR="00A349CB" w:rsidRPr="00A349CB" w:rsidRDefault="00A349CB" w:rsidP="00A349CB">
            <w:pPr>
              <w:spacing w:before="0"/>
              <w:jc w:val="right"/>
              <w:rPr>
                <w:rFonts w:cs="Arial"/>
                <w:sz w:val="20"/>
                <w:szCs w:val="20"/>
                <w:lang w:val="sr-Latn-CS"/>
              </w:rPr>
            </w:pPr>
          </w:p>
        </w:tc>
      </w:tr>
      <w:tr w:rsidR="00A349CB" w:rsidRPr="00A349CB" w14:paraId="78DF2631" w14:textId="77777777" w:rsidTr="00A349CB">
        <w:trPr>
          <w:trHeight w:val="284"/>
        </w:trPr>
        <w:tc>
          <w:tcPr>
            <w:tcW w:w="708" w:type="dxa"/>
            <w:vAlign w:val="center"/>
          </w:tcPr>
          <w:p w14:paraId="2C066F05"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0DDDED68" w14:textId="77777777" w:rsidR="00A349CB" w:rsidRPr="00A349CB" w:rsidRDefault="00A349CB" w:rsidP="00A349CB">
            <w:pPr>
              <w:spacing w:before="0"/>
              <w:rPr>
                <w:rFonts w:cs="Arial"/>
                <w:sz w:val="20"/>
                <w:szCs w:val="20"/>
                <w:lang w:val="sr-Cyrl-CS"/>
              </w:rPr>
            </w:pPr>
            <w:r w:rsidRPr="00A349CB">
              <w:rPr>
                <w:rFonts w:cs="Arial"/>
                <w:sz w:val="20"/>
                <w:szCs w:val="20"/>
                <w:lang w:val="sr-Cyrl-CS"/>
              </w:rPr>
              <w:t>Предњи фар -Дачија</w:t>
            </w:r>
          </w:p>
        </w:tc>
        <w:tc>
          <w:tcPr>
            <w:tcW w:w="1559" w:type="dxa"/>
            <w:vAlign w:val="center"/>
          </w:tcPr>
          <w:p w14:paraId="15E9796A" w14:textId="77777777" w:rsidR="00A349CB" w:rsidRPr="00A349CB" w:rsidRDefault="00A349CB" w:rsidP="00A349CB">
            <w:pPr>
              <w:spacing w:before="0"/>
              <w:rPr>
                <w:rFonts w:cs="Arial"/>
                <w:sz w:val="20"/>
                <w:szCs w:val="20"/>
                <w:lang w:val="sr-Latn-CS"/>
              </w:rPr>
            </w:pPr>
          </w:p>
        </w:tc>
        <w:tc>
          <w:tcPr>
            <w:tcW w:w="1134" w:type="dxa"/>
            <w:vAlign w:val="center"/>
          </w:tcPr>
          <w:p w14:paraId="38E387B0"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0BD93CEA"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4</w:t>
            </w:r>
          </w:p>
        </w:tc>
        <w:tc>
          <w:tcPr>
            <w:tcW w:w="1144" w:type="dxa"/>
            <w:vAlign w:val="center"/>
          </w:tcPr>
          <w:p w14:paraId="2802858C" w14:textId="77777777" w:rsidR="00A349CB" w:rsidRPr="00A349CB" w:rsidRDefault="00A349CB" w:rsidP="00A349CB">
            <w:pPr>
              <w:spacing w:before="0"/>
              <w:jc w:val="right"/>
              <w:rPr>
                <w:rFonts w:cs="Arial"/>
                <w:sz w:val="20"/>
                <w:szCs w:val="20"/>
                <w:lang w:val="sr-Latn-CS"/>
              </w:rPr>
            </w:pPr>
          </w:p>
        </w:tc>
        <w:tc>
          <w:tcPr>
            <w:tcW w:w="986" w:type="dxa"/>
            <w:vAlign w:val="center"/>
          </w:tcPr>
          <w:p w14:paraId="03CA099B" w14:textId="77777777" w:rsidR="00A349CB" w:rsidRPr="00A349CB" w:rsidRDefault="00A349CB" w:rsidP="00A349CB">
            <w:pPr>
              <w:spacing w:before="0"/>
              <w:jc w:val="right"/>
              <w:rPr>
                <w:rFonts w:cs="Arial"/>
                <w:sz w:val="20"/>
                <w:szCs w:val="20"/>
                <w:lang w:val="sr-Latn-CS"/>
              </w:rPr>
            </w:pPr>
          </w:p>
        </w:tc>
      </w:tr>
      <w:tr w:rsidR="00A349CB" w:rsidRPr="00A349CB" w14:paraId="4A98ADD9" w14:textId="77777777" w:rsidTr="00A349CB">
        <w:trPr>
          <w:trHeight w:val="284"/>
        </w:trPr>
        <w:tc>
          <w:tcPr>
            <w:tcW w:w="708" w:type="dxa"/>
            <w:vAlign w:val="center"/>
          </w:tcPr>
          <w:p w14:paraId="23C9306C"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8535435" w14:textId="77777777" w:rsidR="00A349CB" w:rsidRPr="00A349CB" w:rsidRDefault="00A349CB" w:rsidP="00A349CB">
            <w:pPr>
              <w:spacing w:before="0"/>
              <w:rPr>
                <w:rFonts w:cs="Arial"/>
                <w:sz w:val="20"/>
                <w:szCs w:val="20"/>
                <w:lang w:val="sr-Cyrl-CS"/>
              </w:rPr>
            </w:pPr>
            <w:r w:rsidRPr="00A349CB">
              <w:rPr>
                <w:rFonts w:cs="Arial"/>
                <w:sz w:val="20"/>
                <w:szCs w:val="20"/>
                <w:lang w:val="sr-Cyrl-CS"/>
              </w:rPr>
              <w:t>Задња стоп лампа - Дачија</w:t>
            </w:r>
          </w:p>
        </w:tc>
        <w:tc>
          <w:tcPr>
            <w:tcW w:w="1559" w:type="dxa"/>
            <w:vAlign w:val="center"/>
          </w:tcPr>
          <w:p w14:paraId="2FD25F34" w14:textId="77777777" w:rsidR="00A349CB" w:rsidRPr="00A349CB" w:rsidRDefault="00A349CB" w:rsidP="00A349CB">
            <w:pPr>
              <w:spacing w:before="0"/>
              <w:rPr>
                <w:rFonts w:cs="Arial"/>
                <w:sz w:val="20"/>
                <w:szCs w:val="20"/>
                <w:lang w:val="sr-Latn-CS"/>
              </w:rPr>
            </w:pPr>
          </w:p>
        </w:tc>
        <w:tc>
          <w:tcPr>
            <w:tcW w:w="1134" w:type="dxa"/>
            <w:vAlign w:val="center"/>
          </w:tcPr>
          <w:p w14:paraId="349B21B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3E6A0CF4"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4</w:t>
            </w:r>
          </w:p>
        </w:tc>
        <w:tc>
          <w:tcPr>
            <w:tcW w:w="1144" w:type="dxa"/>
            <w:vAlign w:val="center"/>
          </w:tcPr>
          <w:p w14:paraId="057FB673" w14:textId="77777777" w:rsidR="00A349CB" w:rsidRPr="00A349CB" w:rsidRDefault="00A349CB" w:rsidP="00A349CB">
            <w:pPr>
              <w:spacing w:before="0"/>
              <w:jc w:val="right"/>
              <w:rPr>
                <w:rFonts w:cs="Arial"/>
                <w:sz w:val="20"/>
                <w:szCs w:val="20"/>
                <w:lang w:val="sr-Latn-CS"/>
              </w:rPr>
            </w:pPr>
          </w:p>
        </w:tc>
        <w:tc>
          <w:tcPr>
            <w:tcW w:w="986" w:type="dxa"/>
            <w:vAlign w:val="center"/>
          </w:tcPr>
          <w:p w14:paraId="0F870A09" w14:textId="77777777" w:rsidR="00A349CB" w:rsidRPr="00A349CB" w:rsidRDefault="00A349CB" w:rsidP="00A349CB">
            <w:pPr>
              <w:spacing w:before="0"/>
              <w:jc w:val="right"/>
              <w:rPr>
                <w:rFonts w:cs="Arial"/>
                <w:sz w:val="20"/>
                <w:szCs w:val="20"/>
                <w:lang w:val="sr-Latn-CS"/>
              </w:rPr>
            </w:pPr>
          </w:p>
        </w:tc>
      </w:tr>
      <w:tr w:rsidR="00A349CB" w:rsidRPr="00A349CB" w14:paraId="6890ECD7" w14:textId="77777777" w:rsidTr="00A349CB">
        <w:trPr>
          <w:trHeight w:val="284"/>
        </w:trPr>
        <w:tc>
          <w:tcPr>
            <w:tcW w:w="708" w:type="dxa"/>
            <w:vAlign w:val="center"/>
          </w:tcPr>
          <w:p w14:paraId="5E52289C"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10ECCD27" w14:textId="77777777" w:rsidR="00A349CB" w:rsidRPr="00A349CB" w:rsidRDefault="00A349CB" w:rsidP="00A349CB">
            <w:pPr>
              <w:spacing w:before="0"/>
              <w:rPr>
                <w:rFonts w:cs="Arial"/>
                <w:sz w:val="20"/>
                <w:szCs w:val="20"/>
                <w:lang w:val="sr-Cyrl-CS"/>
              </w:rPr>
            </w:pPr>
            <w:r w:rsidRPr="00A349CB">
              <w:rPr>
                <w:rFonts w:cs="Arial"/>
                <w:sz w:val="20"/>
                <w:szCs w:val="20"/>
                <w:lang w:val="sr-Cyrl-CS"/>
              </w:rPr>
              <w:t>Мигавац предњи - Дачија</w:t>
            </w:r>
          </w:p>
        </w:tc>
        <w:tc>
          <w:tcPr>
            <w:tcW w:w="1559" w:type="dxa"/>
            <w:vAlign w:val="center"/>
          </w:tcPr>
          <w:p w14:paraId="67871AE5" w14:textId="77777777" w:rsidR="00A349CB" w:rsidRPr="00A349CB" w:rsidRDefault="00A349CB" w:rsidP="00A349CB">
            <w:pPr>
              <w:spacing w:before="0"/>
              <w:rPr>
                <w:rFonts w:cs="Arial"/>
                <w:sz w:val="20"/>
                <w:szCs w:val="20"/>
                <w:lang w:val="sr-Latn-CS"/>
              </w:rPr>
            </w:pPr>
          </w:p>
        </w:tc>
        <w:tc>
          <w:tcPr>
            <w:tcW w:w="1134" w:type="dxa"/>
            <w:vAlign w:val="center"/>
          </w:tcPr>
          <w:p w14:paraId="451FB934"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6D10DCF3"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144" w:type="dxa"/>
            <w:vAlign w:val="center"/>
          </w:tcPr>
          <w:p w14:paraId="3AF9470C" w14:textId="77777777" w:rsidR="00A349CB" w:rsidRPr="00A349CB" w:rsidRDefault="00A349CB" w:rsidP="00A349CB">
            <w:pPr>
              <w:spacing w:before="0"/>
              <w:jc w:val="right"/>
              <w:rPr>
                <w:rFonts w:cs="Arial"/>
                <w:sz w:val="20"/>
                <w:szCs w:val="20"/>
                <w:lang w:val="sr-Latn-CS"/>
              </w:rPr>
            </w:pPr>
          </w:p>
        </w:tc>
        <w:tc>
          <w:tcPr>
            <w:tcW w:w="986" w:type="dxa"/>
            <w:vAlign w:val="center"/>
          </w:tcPr>
          <w:p w14:paraId="08275913" w14:textId="77777777" w:rsidR="00A349CB" w:rsidRPr="00A349CB" w:rsidRDefault="00A349CB" w:rsidP="00A349CB">
            <w:pPr>
              <w:spacing w:before="0"/>
              <w:jc w:val="right"/>
              <w:rPr>
                <w:rFonts w:cs="Arial"/>
                <w:sz w:val="20"/>
                <w:szCs w:val="20"/>
                <w:lang w:val="sr-Latn-CS"/>
              </w:rPr>
            </w:pPr>
          </w:p>
        </w:tc>
      </w:tr>
      <w:tr w:rsidR="00A349CB" w:rsidRPr="00A349CB" w14:paraId="1890B180" w14:textId="77777777" w:rsidTr="00A349CB">
        <w:trPr>
          <w:trHeight w:val="284"/>
        </w:trPr>
        <w:tc>
          <w:tcPr>
            <w:tcW w:w="708" w:type="dxa"/>
            <w:vAlign w:val="center"/>
          </w:tcPr>
          <w:p w14:paraId="1ADAE420"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5A6E684E" w14:textId="77777777" w:rsidR="00A349CB" w:rsidRPr="00A349CB" w:rsidRDefault="00A349CB" w:rsidP="00A349CB">
            <w:pPr>
              <w:spacing w:before="0"/>
              <w:rPr>
                <w:rFonts w:cs="Arial"/>
                <w:sz w:val="20"/>
                <w:szCs w:val="20"/>
                <w:lang w:val="sr-Cyrl-CS"/>
              </w:rPr>
            </w:pPr>
            <w:r w:rsidRPr="00A349CB">
              <w:rPr>
                <w:rFonts w:cs="Arial"/>
                <w:sz w:val="20"/>
                <w:szCs w:val="20"/>
                <w:lang w:val="sr-Cyrl-CS"/>
              </w:rPr>
              <w:t>Алнасер - дачија</w:t>
            </w:r>
          </w:p>
        </w:tc>
        <w:tc>
          <w:tcPr>
            <w:tcW w:w="1559" w:type="dxa"/>
            <w:vAlign w:val="center"/>
          </w:tcPr>
          <w:p w14:paraId="58A45984" w14:textId="77777777" w:rsidR="00A349CB" w:rsidRPr="00A349CB" w:rsidRDefault="00A349CB" w:rsidP="00A349CB">
            <w:pPr>
              <w:spacing w:before="0"/>
              <w:rPr>
                <w:rFonts w:cs="Arial"/>
                <w:sz w:val="20"/>
                <w:szCs w:val="20"/>
                <w:lang w:val="sr-Latn-CS"/>
              </w:rPr>
            </w:pPr>
          </w:p>
        </w:tc>
        <w:tc>
          <w:tcPr>
            <w:tcW w:w="1134" w:type="dxa"/>
            <w:vAlign w:val="center"/>
          </w:tcPr>
          <w:p w14:paraId="340B0D59"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270BD47E"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w:t>
            </w:r>
          </w:p>
        </w:tc>
        <w:tc>
          <w:tcPr>
            <w:tcW w:w="1144" w:type="dxa"/>
            <w:vAlign w:val="center"/>
          </w:tcPr>
          <w:p w14:paraId="0BE3B25B" w14:textId="77777777" w:rsidR="00A349CB" w:rsidRPr="00A349CB" w:rsidRDefault="00A349CB" w:rsidP="00A349CB">
            <w:pPr>
              <w:spacing w:before="0"/>
              <w:jc w:val="right"/>
              <w:rPr>
                <w:rFonts w:cs="Arial"/>
                <w:sz w:val="20"/>
                <w:szCs w:val="20"/>
                <w:lang w:val="sr-Latn-CS"/>
              </w:rPr>
            </w:pPr>
          </w:p>
        </w:tc>
        <w:tc>
          <w:tcPr>
            <w:tcW w:w="986" w:type="dxa"/>
            <w:vAlign w:val="center"/>
          </w:tcPr>
          <w:p w14:paraId="393DF299" w14:textId="77777777" w:rsidR="00A349CB" w:rsidRPr="00A349CB" w:rsidRDefault="00A349CB" w:rsidP="00A349CB">
            <w:pPr>
              <w:spacing w:before="0"/>
              <w:jc w:val="right"/>
              <w:rPr>
                <w:rFonts w:cs="Arial"/>
                <w:sz w:val="20"/>
                <w:szCs w:val="20"/>
                <w:lang w:val="sr-Latn-CS"/>
              </w:rPr>
            </w:pPr>
          </w:p>
        </w:tc>
      </w:tr>
      <w:tr w:rsidR="00A349CB" w:rsidRPr="00A349CB" w14:paraId="21157936" w14:textId="77777777" w:rsidTr="00A349CB">
        <w:trPr>
          <w:trHeight w:val="284"/>
        </w:trPr>
        <w:tc>
          <w:tcPr>
            <w:tcW w:w="708" w:type="dxa"/>
            <w:vAlign w:val="center"/>
          </w:tcPr>
          <w:p w14:paraId="01F62DC8"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5C47008F" w14:textId="77777777" w:rsidR="00A349CB" w:rsidRPr="00A349CB" w:rsidRDefault="00A349CB" w:rsidP="00A349CB">
            <w:pPr>
              <w:spacing w:before="0"/>
              <w:rPr>
                <w:rFonts w:cs="Arial"/>
                <w:sz w:val="20"/>
                <w:szCs w:val="20"/>
                <w:lang w:val="sr-Cyrl-CS"/>
              </w:rPr>
            </w:pPr>
            <w:r w:rsidRPr="00A349CB">
              <w:rPr>
                <w:rFonts w:cs="Arial"/>
                <w:sz w:val="20"/>
                <w:szCs w:val="20"/>
                <w:lang w:val="sr-Cyrl-CS"/>
              </w:rPr>
              <w:t>Алтернатор -Дачија</w:t>
            </w:r>
          </w:p>
        </w:tc>
        <w:tc>
          <w:tcPr>
            <w:tcW w:w="1559" w:type="dxa"/>
            <w:vAlign w:val="center"/>
          </w:tcPr>
          <w:p w14:paraId="2AED62EB" w14:textId="77777777" w:rsidR="00A349CB" w:rsidRPr="00A349CB" w:rsidRDefault="00A349CB" w:rsidP="00A349CB">
            <w:pPr>
              <w:spacing w:before="0"/>
              <w:rPr>
                <w:rFonts w:cs="Arial"/>
                <w:sz w:val="20"/>
                <w:szCs w:val="20"/>
                <w:lang w:val="sr-Latn-CS"/>
              </w:rPr>
            </w:pPr>
          </w:p>
        </w:tc>
        <w:tc>
          <w:tcPr>
            <w:tcW w:w="1134" w:type="dxa"/>
            <w:vAlign w:val="center"/>
          </w:tcPr>
          <w:p w14:paraId="6FF88A3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2CDC4132"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w:t>
            </w:r>
          </w:p>
        </w:tc>
        <w:tc>
          <w:tcPr>
            <w:tcW w:w="1144" w:type="dxa"/>
            <w:vAlign w:val="center"/>
          </w:tcPr>
          <w:p w14:paraId="18BDD888" w14:textId="77777777" w:rsidR="00A349CB" w:rsidRPr="00A349CB" w:rsidRDefault="00A349CB" w:rsidP="00A349CB">
            <w:pPr>
              <w:spacing w:before="0"/>
              <w:jc w:val="right"/>
              <w:rPr>
                <w:rFonts w:cs="Arial"/>
                <w:sz w:val="20"/>
                <w:szCs w:val="20"/>
                <w:lang w:val="sr-Latn-CS"/>
              </w:rPr>
            </w:pPr>
          </w:p>
        </w:tc>
        <w:tc>
          <w:tcPr>
            <w:tcW w:w="986" w:type="dxa"/>
            <w:vAlign w:val="center"/>
          </w:tcPr>
          <w:p w14:paraId="4628AA2E" w14:textId="77777777" w:rsidR="00A349CB" w:rsidRPr="00A349CB" w:rsidRDefault="00A349CB" w:rsidP="00A349CB">
            <w:pPr>
              <w:spacing w:before="0"/>
              <w:jc w:val="right"/>
              <w:rPr>
                <w:rFonts w:cs="Arial"/>
                <w:sz w:val="20"/>
                <w:szCs w:val="20"/>
                <w:lang w:val="sr-Latn-CS"/>
              </w:rPr>
            </w:pPr>
          </w:p>
        </w:tc>
      </w:tr>
      <w:tr w:rsidR="00A349CB" w:rsidRPr="00A349CB" w14:paraId="517C9CEA" w14:textId="77777777" w:rsidTr="00A349CB">
        <w:trPr>
          <w:trHeight w:val="284"/>
        </w:trPr>
        <w:tc>
          <w:tcPr>
            <w:tcW w:w="708" w:type="dxa"/>
            <w:vAlign w:val="center"/>
          </w:tcPr>
          <w:p w14:paraId="4FD7BF91"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2DD0B4C" w14:textId="77777777" w:rsidR="00A349CB" w:rsidRPr="00A349CB" w:rsidRDefault="00A349CB" w:rsidP="00A349CB">
            <w:pPr>
              <w:spacing w:before="0"/>
              <w:rPr>
                <w:rFonts w:cs="Arial"/>
                <w:sz w:val="20"/>
                <w:szCs w:val="20"/>
                <w:lang w:val="sr-Cyrl-CS"/>
              </w:rPr>
            </w:pPr>
            <w:r w:rsidRPr="00A349CB">
              <w:rPr>
                <w:rFonts w:cs="Arial"/>
                <w:sz w:val="20"/>
                <w:szCs w:val="20"/>
                <w:lang w:val="sr-Cyrl-CS"/>
              </w:rPr>
              <w:t>Хладњак - Дачија</w:t>
            </w:r>
          </w:p>
        </w:tc>
        <w:tc>
          <w:tcPr>
            <w:tcW w:w="1559" w:type="dxa"/>
            <w:vAlign w:val="center"/>
          </w:tcPr>
          <w:p w14:paraId="1507327C" w14:textId="77777777" w:rsidR="00A349CB" w:rsidRPr="00A349CB" w:rsidRDefault="00A349CB" w:rsidP="00A349CB">
            <w:pPr>
              <w:spacing w:before="0"/>
              <w:rPr>
                <w:rFonts w:cs="Arial"/>
                <w:sz w:val="20"/>
                <w:szCs w:val="20"/>
                <w:lang w:val="sr-Latn-CS"/>
              </w:rPr>
            </w:pPr>
          </w:p>
        </w:tc>
        <w:tc>
          <w:tcPr>
            <w:tcW w:w="1134" w:type="dxa"/>
            <w:vAlign w:val="center"/>
          </w:tcPr>
          <w:p w14:paraId="50288AA6"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3E5BE6B6"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3</w:t>
            </w:r>
          </w:p>
        </w:tc>
        <w:tc>
          <w:tcPr>
            <w:tcW w:w="1144" w:type="dxa"/>
            <w:vAlign w:val="center"/>
          </w:tcPr>
          <w:p w14:paraId="66AE96E0" w14:textId="77777777" w:rsidR="00A349CB" w:rsidRPr="00A349CB" w:rsidRDefault="00A349CB" w:rsidP="00A349CB">
            <w:pPr>
              <w:spacing w:before="0"/>
              <w:jc w:val="right"/>
              <w:rPr>
                <w:rFonts w:cs="Arial"/>
                <w:sz w:val="20"/>
                <w:szCs w:val="20"/>
                <w:lang w:val="sr-Latn-CS"/>
              </w:rPr>
            </w:pPr>
          </w:p>
        </w:tc>
        <w:tc>
          <w:tcPr>
            <w:tcW w:w="986" w:type="dxa"/>
            <w:vAlign w:val="center"/>
          </w:tcPr>
          <w:p w14:paraId="52DF0982" w14:textId="77777777" w:rsidR="00A349CB" w:rsidRPr="00A349CB" w:rsidRDefault="00A349CB" w:rsidP="00A349CB">
            <w:pPr>
              <w:spacing w:before="0"/>
              <w:jc w:val="right"/>
              <w:rPr>
                <w:rFonts w:cs="Arial"/>
                <w:sz w:val="20"/>
                <w:szCs w:val="20"/>
                <w:lang w:val="sr-Latn-CS"/>
              </w:rPr>
            </w:pPr>
          </w:p>
        </w:tc>
      </w:tr>
      <w:tr w:rsidR="00A349CB" w:rsidRPr="00A349CB" w14:paraId="195ACC2D" w14:textId="77777777" w:rsidTr="00A349CB">
        <w:trPr>
          <w:trHeight w:val="284"/>
        </w:trPr>
        <w:tc>
          <w:tcPr>
            <w:tcW w:w="708" w:type="dxa"/>
            <w:vAlign w:val="center"/>
          </w:tcPr>
          <w:p w14:paraId="349C8AEF"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48AC910" w14:textId="77777777" w:rsidR="00A349CB" w:rsidRPr="00A349CB" w:rsidRDefault="00A349CB" w:rsidP="00A349CB">
            <w:pPr>
              <w:spacing w:before="0"/>
              <w:rPr>
                <w:rFonts w:cs="Arial"/>
                <w:sz w:val="20"/>
                <w:szCs w:val="20"/>
                <w:lang w:val="sr-Cyrl-CS"/>
              </w:rPr>
            </w:pPr>
            <w:r w:rsidRPr="00A349CB">
              <w:rPr>
                <w:rFonts w:cs="Arial"/>
                <w:sz w:val="20"/>
                <w:szCs w:val="20"/>
                <w:lang w:val="sr-Cyrl-CS"/>
              </w:rPr>
              <w:t>Бидон Хладњака -Дачија</w:t>
            </w:r>
          </w:p>
        </w:tc>
        <w:tc>
          <w:tcPr>
            <w:tcW w:w="1559" w:type="dxa"/>
            <w:vAlign w:val="center"/>
          </w:tcPr>
          <w:p w14:paraId="0B506DA4" w14:textId="77777777" w:rsidR="00A349CB" w:rsidRPr="00A349CB" w:rsidRDefault="00A349CB" w:rsidP="00A349CB">
            <w:pPr>
              <w:spacing w:before="0"/>
              <w:rPr>
                <w:rFonts w:cs="Arial"/>
                <w:sz w:val="20"/>
                <w:szCs w:val="20"/>
                <w:lang w:val="sr-Latn-CS"/>
              </w:rPr>
            </w:pPr>
          </w:p>
        </w:tc>
        <w:tc>
          <w:tcPr>
            <w:tcW w:w="1134" w:type="dxa"/>
            <w:vAlign w:val="center"/>
          </w:tcPr>
          <w:p w14:paraId="278AE5C0"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169CC0EF"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2</w:t>
            </w:r>
          </w:p>
        </w:tc>
        <w:tc>
          <w:tcPr>
            <w:tcW w:w="1144" w:type="dxa"/>
            <w:vAlign w:val="center"/>
          </w:tcPr>
          <w:p w14:paraId="16A23D8F" w14:textId="77777777" w:rsidR="00A349CB" w:rsidRPr="00A349CB" w:rsidRDefault="00A349CB" w:rsidP="00A349CB">
            <w:pPr>
              <w:spacing w:before="0"/>
              <w:jc w:val="right"/>
              <w:rPr>
                <w:rFonts w:cs="Arial"/>
                <w:sz w:val="20"/>
                <w:szCs w:val="20"/>
                <w:lang w:val="sr-Latn-CS"/>
              </w:rPr>
            </w:pPr>
          </w:p>
        </w:tc>
        <w:tc>
          <w:tcPr>
            <w:tcW w:w="986" w:type="dxa"/>
            <w:vAlign w:val="center"/>
          </w:tcPr>
          <w:p w14:paraId="69205B48" w14:textId="77777777" w:rsidR="00A349CB" w:rsidRPr="00A349CB" w:rsidRDefault="00A349CB" w:rsidP="00A349CB">
            <w:pPr>
              <w:spacing w:before="0"/>
              <w:jc w:val="right"/>
              <w:rPr>
                <w:rFonts w:cs="Arial"/>
                <w:sz w:val="20"/>
                <w:szCs w:val="20"/>
                <w:lang w:val="sr-Latn-CS"/>
              </w:rPr>
            </w:pPr>
          </w:p>
        </w:tc>
      </w:tr>
      <w:tr w:rsidR="00A349CB" w:rsidRPr="00A349CB" w14:paraId="64C66423" w14:textId="77777777" w:rsidTr="00A349CB">
        <w:trPr>
          <w:trHeight w:val="284"/>
        </w:trPr>
        <w:tc>
          <w:tcPr>
            <w:tcW w:w="708" w:type="dxa"/>
            <w:vAlign w:val="center"/>
          </w:tcPr>
          <w:p w14:paraId="4B5786DB"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77DD5559" w14:textId="77777777" w:rsidR="00A349CB" w:rsidRPr="00A349CB" w:rsidRDefault="00A349CB" w:rsidP="00A349CB">
            <w:pPr>
              <w:spacing w:before="0"/>
              <w:rPr>
                <w:rFonts w:cs="Arial"/>
                <w:sz w:val="20"/>
                <w:szCs w:val="20"/>
                <w:lang w:val="sr-Cyrl-CS"/>
              </w:rPr>
            </w:pPr>
            <w:r w:rsidRPr="00A349CB">
              <w:rPr>
                <w:rFonts w:cs="Arial"/>
                <w:sz w:val="20"/>
                <w:szCs w:val="20"/>
                <w:lang w:val="sr-Cyrl-CS"/>
              </w:rPr>
              <w:t>Водена пумпа -Дачија</w:t>
            </w:r>
          </w:p>
        </w:tc>
        <w:tc>
          <w:tcPr>
            <w:tcW w:w="1559" w:type="dxa"/>
            <w:vAlign w:val="center"/>
          </w:tcPr>
          <w:p w14:paraId="012036B7" w14:textId="77777777" w:rsidR="00A349CB" w:rsidRPr="00A349CB" w:rsidRDefault="00A349CB" w:rsidP="00A349CB">
            <w:pPr>
              <w:spacing w:before="0"/>
              <w:rPr>
                <w:rFonts w:cs="Arial"/>
                <w:sz w:val="20"/>
                <w:szCs w:val="20"/>
                <w:lang w:val="sr-Latn-CS"/>
              </w:rPr>
            </w:pPr>
          </w:p>
        </w:tc>
        <w:tc>
          <w:tcPr>
            <w:tcW w:w="1134" w:type="dxa"/>
            <w:vAlign w:val="center"/>
          </w:tcPr>
          <w:p w14:paraId="4BDFB5D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6050BFA4"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14D4F283" w14:textId="77777777" w:rsidR="00A349CB" w:rsidRPr="00A349CB" w:rsidRDefault="00A349CB" w:rsidP="00A349CB">
            <w:pPr>
              <w:spacing w:before="0"/>
              <w:jc w:val="right"/>
              <w:rPr>
                <w:rFonts w:cs="Arial"/>
                <w:sz w:val="20"/>
                <w:szCs w:val="20"/>
                <w:lang w:val="sr-Latn-CS"/>
              </w:rPr>
            </w:pPr>
          </w:p>
        </w:tc>
        <w:tc>
          <w:tcPr>
            <w:tcW w:w="986" w:type="dxa"/>
            <w:vAlign w:val="center"/>
          </w:tcPr>
          <w:p w14:paraId="48684FB3" w14:textId="77777777" w:rsidR="00A349CB" w:rsidRPr="00A349CB" w:rsidRDefault="00A349CB" w:rsidP="00A349CB">
            <w:pPr>
              <w:spacing w:before="0"/>
              <w:jc w:val="right"/>
              <w:rPr>
                <w:rFonts w:cs="Arial"/>
                <w:sz w:val="20"/>
                <w:szCs w:val="20"/>
                <w:lang w:val="sr-Latn-CS"/>
              </w:rPr>
            </w:pPr>
          </w:p>
        </w:tc>
      </w:tr>
      <w:tr w:rsidR="00A349CB" w:rsidRPr="00A349CB" w14:paraId="40D6D348" w14:textId="77777777" w:rsidTr="00A349CB">
        <w:trPr>
          <w:trHeight w:val="284"/>
        </w:trPr>
        <w:tc>
          <w:tcPr>
            <w:tcW w:w="708" w:type="dxa"/>
            <w:vAlign w:val="center"/>
          </w:tcPr>
          <w:p w14:paraId="29FC71F3"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54AC4BF2" w14:textId="77777777" w:rsidR="00A349CB" w:rsidRPr="00A349CB" w:rsidRDefault="00A349CB" w:rsidP="00A349CB">
            <w:pPr>
              <w:spacing w:before="0"/>
              <w:rPr>
                <w:rFonts w:cs="Arial"/>
                <w:sz w:val="20"/>
                <w:szCs w:val="20"/>
                <w:lang w:val="sr-Cyrl-CS"/>
              </w:rPr>
            </w:pPr>
            <w:r w:rsidRPr="00A349CB">
              <w:rPr>
                <w:rFonts w:cs="Arial"/>
                <w:sz w:val="20"/>
                <w:szCs w:val="20"/>
                <w:lang w:val="sr-Cyrl-CS"/>
              </w:rPr>
              <w:t>Сет зупчастог каиша-Дачија</w:t>
            </w:r>
          </w:p>
        </w:tc>
        <w:tc>
          <w:tcPr>
            <w:tcW w:w="1559" w:type="dxa"/>
            <w:vAlign w:val="center"/>
          </w:tcPr>
          <w:p w14:paraId="70EA667E" w14:textId="77777777" w:rsidR="00A349CB" w:rsidRPr="00A349CB" w:rsidRDefault="00A349CB" w:rsidP="00A349CB">
            <w:pPr>
              <w:spacing w:before="0"/>
              <w:rPr>
                <w:rFonts w:cs="Arial"/>
                <w:sz w:val="20"/>
                <w:szCs w:val="20"/>
                <w:lang w:val="sr-Latn-CS"/>
              </w:rPr>
            </w:pPr>
          </w:p>
        </w:tc>
        <w:tc>
          <w:tcPr>
            <w:tcW w:w="1134" w:type="dxa"/>
            <w:vAlign w:val="center"/>
          </w:tcPr>
          <w:p w14:paraId="6B6AD8F8"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гар</w:t>
            </w:r>
          </w:p>
        </w:tc>
        <w:tc>
          <w:tcPr>
            <w:tcW w:w="1981" w:type="dxa"/>
            <w:vAlign w:val="center"/>
          </w:tcPr>
          <w:p w14:paraId="7D12A331"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4F0B8DCE" w14:textId="77777777" w:rsidR="00A349CB" w:rsidRPr="00A349CB" w:rsidRDefault="00A349CB" w:rsidP="00A349CB">
            <w:pPr>
              <w:spacing w:before="0"/>
              <w:jc w:val="right"/>
              <w:rPr>
                <w:rFonts w:cs="Arial"/>
                <w:sz w:val="20"/>
                <w:szCs w:val="20"/>
                <w:lang w:val="sr-Latn-CS"/>
              </w:rPr>
            </w:pPr>
          </w:p>
        </w:tc>
        <w:tc>
          <w:tcPr>
            <w:tcW w:w="986" w:type="dxa"/>
            <w:vAlign w:val="center"/>
          </w:tcPr>
          <w:p w14:paraId="094BED2F" w14:textId="77777777" w:rsidR="00A349CB" w:rsidRPr="00A349CB" w:rsidRDefault="00A349CB" w:rsidP="00A349CB">
            <w:pPr>
              <w:spacing w:before="0"/>
              <w:jc w:val="right"/>
              <w:rPr>
                <w:rFonts w:cs="Arial"/>
                <w:sz w:val="20"/>
                <w:szCs w:val="20"/>
                <w:lang w:val="sr-Latn-CS"/>
              </w:rPr>
            </w:pPr>
          </w:p>
        </w:tc>
      </w:tr>
      <w:tr w:rsidR="00A349CB" w:rsidRPr="00A349CB" w14:paraId="063C2BED" w14:textId="77777777" w:rsidTr="00A349CB">
        <w:trPr>
          <w:trHeight w:val="284"/>
        </w:trPr>
        <w:tc>
          <w:tcPr>
            <w:tcW w:w="708" w:type="dxa"/>
            <w:vAlign w:val="center"/>
          </w:tcPr>
          <w:p w14:paraId="0C743545"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612C4FD0" w14:textId="77777777" w:rsidR="00A349CB" w:rsidRPr="00A349CB" w:rsidRDefault="00A349CB" w:rsidP="00A349CB">
            <w:pPr>
              <w:spacing w:before="0"/>
              <w:rPr>
                <w:rFonts w:cs="Arial"/>
                <w:sz w:val="20"/>
                <w:szCs w:val="20"/>
                <w:lang w:val="sr-Cyrl-CS"/>
              </w:rPr>
            </w:pPr>
            <w:r w:rsidRPr="00A349CB">
              <w:rPr>
                <w:rFonts w:cs="Arial"/>
                <w:sz w:val="20"/>
                <w:szCs w:val="20"/>
                <w:lang w:val="sr-Cyrl-CS"/>
              </w:rPr>
              <w:t>Сет пк-каиша-Дачија</w:t>
            </w:r>
          </w:p>
        </w:tc>
        <w:tc>
          <w:tcPr>
            <w:tcW w:w="1559" w:type="dxa"/>
            <w:vAlign w:val="center"/>
          </w:tcPr>
          <w:p w14:paraId="7BFEBDCB" w14:textId="77777777" w:rsidR="00A349CB" w:rsidRPr="00A349CB" w:rsidRDefault="00A349CB" w:rsidP="00A349CB">
            <w:pPr>
              <w:spacing w:before="0"/>
              <w:rPr>
                <w:rFonts w:cs="Arial"/>
                <w:sz w:val="20"/>
                <w:szCs w:val="20"/>
                <w:lang w:val="sr-Latn-CS"/>
              </w:rPr>
            </w:pPr>
          </w:p>
        </w:tc>
        <w:tc>
          <w:tcPr>
            <w:tcW w:w="1134" w:type="dxa"/>
            <w:vAlign w:val="center"/>
          </w:tcPr>
          <w:p w14:paraId="76C40FC6"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гар</w:t>
            </w:r>
          </w:p>
        </w:tc>
        <w:tc>
          <w:tcPr>
            <w:tcW w:w="1981" w:type="dxa"/>
            <w:vAlign w:val="center"/>
          </w:tcPr>
          <w:p w14:paraId="5A9E2905"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00989C08" w14:textId="77777777" w:rsidR="00A349CB" w:rsidRPr="00A349CB" w:rsidRDefault="00A349CB" w:rsidP="00A349CB">
            <w:pPr>
              <w:spacing w:before="0"/>
              <w:jc w:val="right"/>
              <w:rPr>
                <w:rFonts w:cs="Arial"/>
                <w:sz w:val="20"/>
                <w:szCs w:val="20"/>
                <w:lang w:val="sr-Latn-CS"/>
              </w:rPr>
            </w:pPr>
          </w:p>
        </w:tc>
        <w:tc>
          <w:tcPr>
            <w:tcW w:w="986" w:type="dxa"/>
            <w:vAlign w:val="center"/>
          </w:tcPr>
          <w:p w14:paraId="79A69201" w14:textId="77777777" w:rsidR="00A349CB" w:rsidRPr="00A349CB" w:rsidRDefault="00A349CB" w:rsidP="00A349CB">
            <w:pPr>
              <w:spacing w:before="0"/>
              <w:jc w:val="right"/>
              <w:rPr>
                <w:rFonts w:cs="Arial"/>
                <w:sz w:val="20"/>
                <w:szCs w:val="20"/>
                <w:lang w:val="sr-Latn-CS"/>
              </w:rPr>
            </w:pPr>
          </w:p>
        </w:tc>
      </w:tr>
      <w:tr w:rsidR="00A349CB" w:rsidRPr="00A349CB" w14:paraId="2046B34F" w14:textId="77777777" w:rsidTr="00A349CB">
        <w:trPr>
          <w:trHeight w:val="284"/>
        </w:trPr>
        <w:tc>
          <w:tcPr>
            <w:tcW w:w="708" w:type="dxa"/>
            <w:vAlign w:val="center"/>
          </w:tcPr>
          <w:p w14:paraId="4D6DCFFB"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08D0A275" w14:textId="77777777" w:rsidR="00A349CB" w:rsidRPr="00A349CB" w:rsidRDefault="00A349CB" w:rsidP="00A349CB">
            <w:pPr>
              <w:spacing w:before="0"/>
              <w:rPr>
                <w:rFonts w:cs="Arial"/>
                <w:sz w:val="20"/>
                <w:szCs w:val="20"/>
                <w:lang w:val="sr-Cyrl-CS"/>
              </w:rPr>
            </w:pPr>
            <w:r w:rsidRPr="00A349CB">
              <w:rPr>
                <w:rFonts w:cs="Arial"/>
                <w:sz w:val="20"/>
                <w:szCs w:val="20"/>
                <w:lang w:val="sr-Cyrl-CS"/>
              </w:rPr>
              <w:t>ПК-каиш</w:t>
            </w:r>
          </w:p>
        </w:tc>
        <w:tc>
          <w:tcPr>
            <w:tcW w:w="1559" w:type="dxa"/>
            <w:vAlign w:val="center"/>
          </w:tcPr>
          <w:p w14:paraId="46F526EA" w14:textId="77777777" w:rsidR="00A349CB" w:rsidRPr="00A349CB" w:rsidRDefault="00A349CB" w:rsidP="00A349CB">
            <w:pPr>
              <w:spacing w:before="0"/>
              <w:rPr>
                <w:rFonts w:cs="Arial"/>
                <w:sz w:val="20"/>
                <w:szCs w:val="20"/>
                <w:lang w:val="sr-Latn-CS"/>
              </w:rPr>
            </w:pPr>
          </w:p>
        </w:tc>
        <w:tc>
          <w:tcPr>
            <w:tcW w:w="1134" w:type="dxa"/>
            <w:vAlign w:val="center"/>
          </w:tcPr>
          <w:p w14:paraId="45E2B2A1"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24EB993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7D628F53" w14:textId="77777777" w:rsidR="00A349CB" w:rsidRPr="00A349CB" w:rsidRDefault="00A349CB" w:rsidP="00A349CB">
            <w:pPr>
              <w:spacing w:before="0"/>
              <w:jc w:val="right"/>
              <w:rPr>
                <w:rFonts w:cs="Arial"/>
                <w:sz w:val="20"/>
                <w:szCs w:val="20"/>
                <w:lang w:val="sr-Latn-CS"/>
              </w:rPr>
            </w:pPr>
          </w:p>
        </w:tc>
        <w:tc>
          <w:tcPr>
            <w:tcW w:w="986" w:type="dxa"/>
            <w:vAlign w:val="center"/>
          </w:tcPr>
          <w:p w14:paraId="49215F02" w14:textId="77777777" w:rsidR="00A349CB" w:rsidRPr="00A349CB" w:rsidRDefault="00A349CB" w:rsidP="00A349CB">
            <w:pPr>
              <w:spacing w:before="0"/>
              <w:jc w:val="right"/>
              <w:rPr>
                <w:rFonts w:cs="Arial"/>
                <w:sz w:val="20"/>
                <w:szCs w:val="20"/>
                <w:lang w:val="sr-Latn-CS"/>
              </w:rPr>
            </w:pPr>
          </w:p>
        </w:tc>
      </w:tr>
      <w:tr w:rsidR="00A349CB" w:rsidRPr="00A349CB" w14:paraId="3B265234" w14:textId="77777777" w:rsidTr="00A349CB">
        <w:trPr>
          <w:trHeight w:val="284"/>
        </w:trPr>
        <w:tc>
          <w:tcPr>
            <w:tcW w:w="708" w:type="dxa"/>
            <w:vAlign w:val="center"/>
          </w:tcPr>
          <w:p w14:paraId="5359A089"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30708282" w14:textId="77777777" w:rsidR="00A349CB" w:rsidRPr="00A349CB" w:rsidRDefault="00A349CB" w:rsidP="00A349CB">
            <w:pPr>
              <w:spacing w:before="0"/>
              <w:rPr>
                <w:rFonts w:cs="Arial"/>
                <w:sz w:val="20"/>
                <w:szCs w:val="20"/>
                <w:lang w:val="sr-Cyrl-CS"/>
              </w:rPr>
            </w:pPr>
            <w:r w:rsidRPr="00A349CB">
              <w:rPr>
                <w:rFonts w:cs="Arial"/>
                <w:sz w:val="20"/>
                <w:szCs w:val="20"/>
                <w:lang w:val="sr-Cyrl-CS"/>
              </w:rPr>
              <w:t>Сет квачила-Дачија</w:t>
            </w:r>
          </w:p>
        </w:tc>
        <w:tc>
          <w:tcPr>
            <w:tcW w:w="1559" w:type="dxa"/>
            <w:vAlign w:val="center"/>
          </w:tcPr>
          <w:p w14:paraId="674B8DCA" w14:textId="77777777" w:rsidR="00A349CB" w:rsidRPr="00A349CB" w:rsidRDefault="00A349CB" w:rsidP="00A349CB">
            <w:pPr>
              <w:spacing w:before="0"/>
              <w:rPr>
                <w:rFonts w:cs="Arial"/>
                <w:sz w:val="20"/>
                <w:szCs w:val="20"/>
                <w:lang w:val="sr-Latn-CS"/>
              </w:rPr>
            </w:pPr>
          </w:p>
        </w:tc>
        <w:tc>
          <w:tcPr>
            <w:tcW w:w="1134" w:type="dxa"/>
            <w:vAlign w:val="center"/>
          </w:tcPr>
          <w:p w14:paraId="588B730C"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гар</w:t>
            </w:r>
          </w:p>
        </w:tc>
        <w:tc>
          <w:tcPr>
            <w:tcW w:w="1981" w:type="dxa"/>
            <w:vAlign w:val="center"/>
          </w:tcPr>
          <w:p w14:paraId="78C96614"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615DFB7C" w14:textId="77777777" w:rsidR="00A349CB" w:rsidRPr="00A349CB" w:rsidRDefault="00A349CB" w:rsidP="00A349CB">
            <w:pPr>
              <w:spacing w:before="0"/>
              <w:jc w:val="right"/>
              <w:rPr>
                <w:rFonts w:cs="Arial"/>
                <w:sz w:val="20"/>
                <w:szCs w:val="20"/>
                <w:lang w:val="sr-Latn-CS"/>
              </w:rPr>
            </w:pPr>
          </w:p>
        </w:tc>
        <w:tc>
          <w:tcPr>
            <w:tcW w:w="986" w:type="dxa"/>
            <w:vAlign w:val="center"/>
          </w:tcPr>
          <w:p w14:paraId="6D85A560" w14:textId="77777777" w:rsidR="00A349CB" w:rsidRPr="00A349CB" w:rsidRDefault="00A349CB" w:rsidP="00A349CB">
            <w:pPr>
              <w:spacing w:before="0"/>
              <w:jc w:val="right"/>
              <w:rPr>
                <w:rFonts w:cs="Arial"/>
                <w:sz w:val="20"/>
                <w:szCs w:val="20"/>
                <w:lang w:val="sr-Latn-CS"/>
              </w:rPr>
            </w:pPr>
          </w:p>
        </w:tc>
      </w:tr>
      <w:tr w:rsidR="00A349CB" w:rsidRPr="00A349CB" w14:paraId="5ABB2524" w14:textId="77777777" w:rsidTr="00A349CB">
        <w:trPr>
          <w:trHeight w:val="284"/>
        </w:trPr>
        <w:tc>
          <w:tcPr>
            <w:tcW w:w="708" w:type="dxa"/>
            <w:vAlign w:val="center"/>
          </w:tcPr>
          <w:p w14:paraId="482C7852"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6D10BD0D" w14:textId="77777777" w:rsidR="00A349CB" w:rsidRPr="00A349CB" w:rsidRDefault="00A349CB" w:rsidP="00A349CB">
            <w:pPr>
              <w:spacing w:before="0"/>
              <w:rPr>
                <w:rFonts w:cs="Arial"/>
                <w:sz w:val="20"/>
                <w:szCs w:val="20"/>
                <w:lang w:val="sr-Cyrl-CS"/>
              </w:rPr>
            </w:pPr>
            <w:r w:rsidRPr="00A349CB">
              <w:rPr>
                <w:rFonts w:cs="Arial"/>
                <w:sz w:val="20"/>
                <w:szCs w:val="20"/>
                <w:lang w:val="sr-Cyrl-CS"/>
              </w:rPr>
              <w:t>Задњи лонац-Дачија</w:t>
            </w:r>
          </w:p>
        </w:tc>
        <w:tc>
          <w:tcPr>
            <w:tcW w:w="1559" w:type="dxa"/>
            <w:vAlign w:val="center"/>
          </w:tcPr>
          <w:p w14:paraId="36317EB4" w14:textId="77777777" w:rsidR="00A349CB" w:rsidRPr="00A349CB" w:rsidRDefault="00A349CB" w:rsidP="00A349CB">
            <w:pPr>
              <w:spacing w:before="0"/>
              <w:rPr>
                <w:rFonts w:cs="Arial"/>
                <w:sz w:val="20"/>
                <w:szCs w:val="20"/>
                <w:lang w:val="sr-Latn-CS"/>
              </w:rPr>
            </w:pPr>
          </w:p>
        </w:tc>
        <w:tc>
          <w:tcPr>
            <w:tcW w:w="1134" w:type="dxa"/>
            <w:vAlign w:val="center"/>
          </w:tcPr>
          <w:p w14:paraId="23D69749"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7A768177"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2F51AA0B" w14:textId="77777777" w:rsidR="00A349CB" w:rsidRPr="00A349CB" w:rsidRDefault="00A349CB" w:rsidP="00A349CB">
            <w:pPr>
              <w:spacing w:before="0"/>
              <w:jc w:val="right"/>
              <w:rPr>
                <w:rFonts w:cs="Arial"/>
                <w:sz w:val="20"/>
                <w:szCs w:val="20"/>
                <w:lang w:val="sr-Latn-CS"/>
              </w:rPr>
            </w:pPr>
          </w:p>
        </w:tc>
        <w:tc>
          <w:tcPr>
            <w:tcW w:w="986" w:type="dxa"/>
            <w:vAlign w:val="center"/>
          </w:tcPr>
          <w:p w14:paraId="6AF52C8E" w14:textId="77777777" w:rsidR="00A349CB" w:rsidRPr="00A349CB" w:rsidRDefault="00A349CB" w:rsidP="00A349CB">
            <w:pPr>
              <w:spacing w:before="0"/>
              <w:jc w:val="right"/>
              <w:rPr>
                <w:rFonts w:cs="Arial"/>
                <w:sz w:val="20"/>
                <w:szCs w:val="20"/>
                <w:lang w:val="sr-Latn-CS"/>
              </w:rPr>
            </w:pPr>
          </w:p>
        </w:tc>
      </w:tr>
      <w:tr w:rsidR="00A349CB" w:rsidRPr="00A349CB" w14:paraId="2FF10D00" w14:textId="77777777" w:rsidTr="00A349CB">
        <w:trPr>
          <w:trHeight w:val="284"/>
        </w:trPr>
        <w:tc>
          <w:tcPr>
            <w:tcW w:w="708" w:type="dxa"/>
            <w:vAlign w:val="center"/>
          </w:tcPr>
          <w:p w14:paraId="588CC319"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B257AF0" w14:textId="77777777" w:rsidR="00A349CB" w:rsidRPr="00A349CB" w:rsidRDefault="00A349CB" w:rsidP="00A349CB">
            <w:pPr>
              <w:spacing w:before="0"/>
              <w:rPr>
                <w:rFonts w:cs="Arial"/>
                <w:sz w:val="20"/>
                <w:szCs w:val="20"/>
                <w:lang w:val="sr-Cyrl-CS"/>
              </w:rPr>
            </w:pPr>
            <w:r w:rsidRPr="00A349CB">
              <w:rPr>
                <w:rFonts w:cs="Arial"/>
                <w:sz w:val="20"/>
                <w:szCs w:val="20"/>
                <w:lang w:val="sr-Cyrl-CS"/>
              </w:rPr>
              <w:t>Средњи лонац-Дачија</w:t>
            </w:r>
          </w:p>
        </w:tc>
        <w:tc>
          <w:tcPr>
            <w:tcW w:w="1559" w:type="dxa"/>
            <w:vAlign w:val="center"/>
          </w:tcPr>
          <w:p w14:paraId="57EA0F65" w14:textId="77777777" w:rsidR="00A349CB" w:rsidRPr="00A349CB" w:rsidRDefault="00A349CB" w:rsidP="00A349CB">
            <w:pPr>
              <w:spacing w:before="0"/>
              <w:rPr>
                <w:rFonts w:cs="Arial"/>
                <w:sz w:val="20"/>
                <w:szCs w:val="20"/>
                <w:lang w:val="sr-Latn-CS"/>
              </w:rPr>
            </w:pPr>
          </w:p>
        </w:tc>
        <w:tc>
          <w:tcPr>
            <w:tcW w:w="1134" w:type="dxa"/>
            <w:vAlign w:val="center"/>
          </w:tcPr>
          <w:p w14:paraId="495D7719"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21AED905"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4BC84D9D" w14:textId="77777777" w:rsidR="00A349CB" w:rsidRPr="00A349CB" w:rsidRDefault="00A349CB" w:rsidP="00A349CB">
            <w:pPr>
              <w:spacing w:before="0"/>
              <w:jc w:val="right"/>
              <w:rPr>
                <w:rFonts w:cs="Arial"/>
                <w:sz w:val="20"/>
                <w:szCs w:val="20"/>
                <w:lang w:val="sr-Latn-CS"/>
              </w:rPr>
            </w:pPr>
          </w:p>
        </w:tc>
        <w:tc>
          <w:tcPr>
            <w:tcW w:w="986" w:type="dxa"/>
            <w:vAlign w:val="center"/>
          </w:tcPr>
          <w:p w14:paraId="5E564DBC" w14:textId="77777777" w:rsidR="00A349CB" w:rsidRPr="00A349CB" w:rsidRDefault="00A349CB" w:rsidP="00A349CB">
            <w:pPr>
              <w:spacing w:before="0"/>
              <w:jc w:val="right"/>
              <w:rPr>
                <w:rFonts w:cs="Arial"/>
                <w:sz w:val="20"/>
                <w:szCs w:val="20"/>
                <w:lang w:val="sr-Latn-CS"/>
              </w:rPr>
            </w:pPr>
          </w:p>
        </w:tc>
      </w:tr>
      <w:tr w:rsidR="00A349CB" w:rsidRPr="00A349CB" w14:paraId="772DD208" w14:textId="77777777" w:rsidTr="00A349CB">
        <w:trPr>
          <w:trHeight w:val="116"/>
        </w:trPr>
        <w:tc>
          <w:tcPr>
            <w:tcW w:w="708" w:type="dxa"/>
            <w:vAlign w:val="center"/>
          </w:tcPr>
          <w:p w14:paraId="4D8C7B76"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21693C21" w14:textId="77777777" w:rsidR="00A349CB" w:rsidRPr="00A349CB" w:rsidRDefault="00A349CB" w:rsidP="00A349CB">
            <w:pPr>
              <w:spacing w:before="0"/>
              <w:rPr>
                <w:rFonts w:cs="Arial"/>
                <w:sz w:val="20"/>
                <w:szCs w:val="20"/>
                <w:lang w:val="sr-Cyrl-CS"/>
              </w:rPr>
            </w:pPr>
            <w:r w:rsidRPr="00A349CB">
              <w:rPr>
                <w:rFonts w:cs="Arial"/>
                <w:sz w:val="20"/>
                <w:szCs w:val="20"/>
                <w:lang w:val="sr-Cyrl-CS"/>
              </w:rPr>
              <w:t>Ретровизор Л+Д -Дачија</w:t>
            </w:r>
          </w:p>
        </w:tc>
        <w:tc>
          <w:tcPr>
            <w:tcW w:w="1559" w:type="dxa"/>
            <w:vAlign w:val="center"/>
          </w:tcPr>
          <w:p w14:paraId="5D3484CB" w14:textId="77777777" w:rsidR="00A349CB" w:rsidRPr="00A349CB" w:rsidRDefault="00A349CB" w:rsidP="00A349CB">
            <w:pPr>
              <w:spacing w:before="0"/>
              <w:rPr>
                <w:rFonts w:cs="Arial"/>
                <w:sz w:val="20"/>
                <w:szCs w:val="20"/>
                <w:lang w:val="sr-Latn-CS"/>
              </w:rPr>
            </w:pPr>
          </w:p>
        </w:tc>
        <w:tc>
          <w:tcPr>
            <w:tcW w:w="1134" w:type="dxa"/>
            <w:vAlign w:val="center"/>
          </w:tcPr>
          <w:p w14:paraId="42D75289"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ком</w:t>
            </w:r>
          </w:p>
        </w:tc>
        <w:tc>
          <w:tcPr>
            <w:tcW w:w="1981" w:type="dxa"/>
            <w:vAlign w:val="center"/>
          </w:tcPr>
          <w:p w14:paraId="59863619"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6</w:t>
            </w:r>
          </w:p>
        </w:tc>
        <w:tc>
          <w:tcPr>
            <w:tcW w:w="1144" w:type="dxa"/>
            <w:vAlign w:val="center"/>
          </w:tcPr>
          <w:p w14:paraId="0CD63F3E" w14:textId="77777777" w:rsidR="00A349CB" w:rsidRPr="00A349CB" w:rsidRDefault="00A349CB" w:rsidP="00A349CB">
            <w:pPr>
              <w:spacing w:before="0"/>
              <w:jc w:val="right"/>
              <w:rPr>
                <w:rFonts w:cs="Arial"/>
                <w:sz w:val="20"/>
                <w:szCs w:val="20"/>
                <w:lang w:val="sr-Latn-CS"/>
              </w:rPr>
            </w:pPr>
          </w:p>
        </w:tc>
        <w:tc>
          <w:tcPr>
            <w:tcW w:w="986" w:type="dxa"/>
            <w:vAlign w:val="center"/>
          </w:tcPr>
          <w:p w14:paraId="1244DF0E" w14:textId="77777777" w:rsidR="00A349CB" w:rsidRPr="00A349CB" w:rsidRDefault="00A349CB" w:rsidP="00A349CB">
            <w:pPr>
              <w:spacing w:before="0"/>
              <w:jc w:val="right"/>
              <w:rPr>
                <w:rFonts w:cs="Arial"/>
                <w:sz w:val="20"/>
                <w:szCs w:val="20"/>
                <w:lang w:val="sr-Latn-CS"/>
              </w:rPr>
            </w:pPr>
          </w:p>
        </w:tc>
      </w:tr>
      <w:tr w:rsidR="00A349CB" w:rsidRPr="00A349CB" w14:paraId="411A2D79" w14:textId="77777777" w:rsidTr="00A349CB">
        <w:trPr>
          <w:trHeight w:val="546"/>
        </w:trPr>
        <w:tc>
          <w:tcPr>
            <w:tcW w:w="708" w:type="dxa"/>
            <w:vAlign w:val="center"/>
          </w:tcPr>
          <w:p w14:paraId="33DF74B8"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1E8D7B68" w14:textId="77777777" w:rsidR="00A349CB" w:rsidRPr="00A349CB" w:rsidRDefault="00A349CB" w:rsidP="00A349CB">
            <w:pPr>
              <w:spacing w:before="0"/>
              <w:rPr>
                <w:rFonts w:cs="Arial"/>
                <w:b/>
                <w:sz w:val="20"/>
                <w:szCs w:val="20"/>
                <w:lang w:val="sr-Latn-CS"/>
              </w:rPr>
            </w:pPr>
            <w:r w:rsidRPr="00A349CB">
              <w:rPr>
                <w:rFonts w:cs="Arial"/>
                <w:b/>
                <w:sz w:val="20"/>
                <w:szCs w:val="20"/>
                <w:lang w:val="sr-Cyrl-CS"/>
              </w:rPr>
              <w:t>ДАЧИЈА ДАСТЕР 1,5</w:t>
            </w:r>
            <w:r w:rsidRPr="00A349CB">
              <w:rPr>
                <w:rFonts w:cs="Arial"/>
                <w:b/>
                <w:sz w:val="20"/>
                <w:szCs w:val="20"/>
                <w:lang w:val="sr-Latn-CS"/>
              </w:rPr>
              <w:t xml:space="preserve"> dci 4x4</w:t>
            </w:r>
          </w:p>
        </w:tc>
        <w:tc>
          <w:tcPr>
            <w:tcW w:w="1559" w:type="dxa"/>
            <w:vAlign w:val="center"/>
          </w:tcPr>
          <w:p w14:paraId="34C3FFFA" w14:textId="77777777" w:rsidR="00A349CB" w:rsidRPr="00A349CB" w:rsidRDefault="00A349CB" w:rsidP="00A349CB">
            <w:pPr>
              <w:spacing w:before="0"/>
              <w:rPr>
                <w:rFonts w:cs="Arial"/>
                <w:sz w:val="20"/>
                <w:szCs w:val="20"/>
                <w:lang w:val="sr-Latn-CS"/>
              </w:rPr>
            </w:pPr>
          </w:p>
        </w:tc>
        <w:tc>
          <w:tcPr>
            <w:tcW w:w="1134" w:type="dxa"/>
            <w:vAlign w:val="center"/>
          </w:tcPr>
          <w:p w14:paraId="5E3FE054" w14:textId="77777777" w:rsidR="00A349CB" w:rsidRPr="00A349CB" w:rsidRDefault="00A349CB" w:rsidP="00A349CB">
            <w:pPr>
              <w:spacing w:before="0"/>
              <w:jc w:val="center"/>
              <w:rPr>
                <w:rFonts w:cs="Arial"/>
                <w:sz w:val="20"/>
                <w:szCs w:val="20"/>
                <w:lang w:val="sr-Cyrl-CS"/>
              </w:rPr>
            </w:pPr>
          </w:p>
        </w:tc>
        <w:tc>
          <w:tcPr>
            <w:tcW w:w="1981" w:type="dxa"/>
            <w:vAlign w:val="center"/>
          </w:tcPr>
          <w:p w14:paraId="538DCD6E" w14:textId="77777777" w:rsidR="00A349CB" w:rsidRPr="00A349CB" w:rsidRDefault="00A349CB" w:rsidP="00A349CB">
            <w:pPr>
              <w:spacing w:before="0"/>
              <w:jc w:val="center"/>
              <w:rPr>
                <w:rFonts w:cs="Arial"/>
                <w:sz w:val="20"/>
                <w:szCs w:val="20"/>
                <w:lang w:val="sr-Cyrl-CS"/>
              </w:rPr>
            </w:pPr>
          </w:p>
        </w:tc>
        <w:tc>
          <w:tcPr>
            <w:tcW w:w="1144" w:type="dxa"/>
            <w:vAlign w:val="center"/>
          </w:tcPr>
          <w:p w14:paraId="020EE9C7" w14:textId="77777777" w:rsidR="00A349CB" w:rsidRPr="00A349CB" w:rsidRDefault="00A349CB" w:rsidP="00A349CB">
            <w:pPr>
              <w:spacing w:before="0"/>
              <w:jc w:val="right"/>
              <w:rPr>
                <w:rFonts w:cs="Arial"/>
                <w:sz w:val="20"/>
                <w:szCs w:val="20"/>
                <w:lang w:val="sr-Latn-CS"/>
              </w:rPr>
            </w:pPr>
          </w:p>
        </w:tc>
        <w:tc>
          <w:tcPr>
            <w:tcW w:w="986" w:type="dxa"/>
            <w:vAlign w:val="center"/>
          </w:tcPr>
          <w:p w14:paraId="112B3197" w14:textId="77777777" w:rsidR="00A349CB" w:rsidRPr="00A349CB" w:rsidRDefault="00A349CB" w:rsidP="00A349CB">
            <w:pPr>
              <w:spacing w:before="0"/>
              <w:jc w:val="right"/>
              <w:rPr>
                <w:rFonts w:cs="Arial"/>
                <w:sz w:val="20"/>
                <w:szCs w:val="20"/>
                <w:lang w:val="sr-Latn-CS"/>
              </w:rPr>
            </w:pPr>
          </w:p>
        </w:tc>
      </w:tr>
      <w:tr w:rsidR="00A349CB" w:rsidRPr="00A349CB" w14:paraId="3BBC3D86" w14:textId="77777777" w:rsidTr="00A349CB">
        <w:trPr>
          <w:trHeight w:val="284"/>
        </w:trPr>
        <w:tc>
          <w:tcPr>
            <w:tcW w:w="708" w:type="dxa"/>
            <w:vAlign w:val="center"/>
          </w:tcPr>
          <w:p w14:paraId="244F4D9B"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1160F433" w14:textId="77777777" w:rsidR="00A349CB" w:rsidRPr="00A349CB" w:rsidRDefault="00A349CB" w:rsidP="00A349CB">
            <w:pPr>
              <w:spacing w:before="0"/>
              <w:rPr>
                <w:rFonts w:cs="Arial"/>
                <w:sz w:val="20"/>
                <w:szCs w:val="20"/>
                <w:lang w:val="sr-Cyrl-CS"/>
              </w:rPr>
            </w:pPr>
            <w:r w:rsidRPr="00A349CB">
              <w:rPr>
                <w:rFonts w:cs="Arial"/>
                <w:sz w:val="20"/>
                <w:szCs w:val="20"/>
                <w:lang w:val="sr-Latn-CS"/>
              </w:rPr>
              <w:t>Филтер уља</w:t>
            </w:r>
          </w:p>
        </w:tc>
        <w:tc>
          <w:tcPr>
            <w:tcW w:w="1559" w:type="dxa"/>
            <w:vAlign w:val="center"/>
          </w:tcPr>
          <w:p w14:paraId="4F85078B" w14:textId="77777777" w:rsidR="00A349CB" w:rsidRPr="00A349CB" w:rsidRDefault="00A349CB" w:rsidP="00A349CB">
            <w:pPr>
              <w:spacing w:before="0"/>
              <w:rPr>
                <w:rFonts w:cs="Arial"/>
                <w:sz w:val="20"/>
                <w:szCs w:val="20"/>
                <w:lang w:val="sr-Latn-CS"/>
              </w:rPr>
            </w:pPr>
          </w:p>
        </w:tc>
        <w:tc>
          <w:tcPr>
            <w:tcW w:w="1134" w:type="dxa"/>
          </w:tcPr>
          <w:p w14:paraId="3D7F301F" w14:textId="77777777" w:rsidR="00A349CB" w:rsidRPr="00A349CB" w:rsidRDefault="00A349CB" w:rsidP="00A349CB">
            <w:pPr>
              <w:spacing w:before="0"/>
              <w:jc w:val="center"/>
              <w:rPr>
                <w:sz w:val="20"/>
                <w:szCs w:val="20"/>
              </w:rPr>
            </w:pPr>
            <w:r w:rsidRPr="00A349CB">
              <w:rPr>
                <w:rFonts w:cs="Arial"/>
                <w:sz w:val="20"/>
                <w:szCs w:val="20"/>
                <w:lang w:val="sr-Cyrl-CS"/>
              </w:rPr>
              <w:t>ком</w:t>
            </w:r>
          </w:p>
        </w:tc>
        <w:tc>
          <w:tcPr>
            <w:tcW w:w="1981" w:type="dxa"/>
            <w:vAlign w:val="center"/>
          </w:tcPr>
          <w:p w14:paraId="5365D9D2"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05622ED9" w14:textId="77777777" w:rsidR="00A349CB" w:rsidRPr="00A349CB" w:rsidRDefault="00A349CB" w:rsidP="00A349CB">
            <w:pPr>
              <w:spacing w:before="0"/>
              <w:jc w:val="right"/>
              <w:rPr>
                <w:rFonts w:cs="Arial"/>
                <w:sz w:val="20"/>
                <w:szCs w:val="20"/>
                <w:lang w:val="sr-Latn-CS"/>
              </w:rPr>
            </w:pPr>
          </w:p>
        </w:tc>
        <w:tc>
          <w:tcPr>
            <w:tcW w:w="986" w:type="dxa"/>
            <w:vAlign w:val="center"/>
          </w:tcPr>
          <w:p w14:paraId="22AC0157" w14:textId="77777777" w:rsidR="00A349CB" w:rsidRPr="00A349CB" w:rsidRDefault="00A349CB" w:rsidP="00A349CB">
            <w:pPr>
              <w:spacing w:before="0"/>
              <w:jc w:val="right"/>
              <w:rPr>
                <w:rFonts w:cs="Arial"/>
                <w:sz w:val="20"/>
                <w:szCs w:val="20"/>
                <w:lang w:val="sr-Latn-CS"/>
              </w:rPr>
            </w:pPr>
          </w:p>
        </w:tc>
      </w:tr>
      <w:tr w:rsidR="00A349CB" w:rsidRPr="00A349CB" w14:paraId="554A7A01" w14:textId="77777777" w:rsidTr="00A349CB">
        <w:trPr>
          <w:trHeight w:val="284"/>
        </w:trPr>
        <w:tc>
          <w:tcPr>
            <w:tcW w:w="708" w:type="dxa"/>
            <w:vAlign w:val="center"/>
          </w:tcPr>
          <w:p w14:paraId="3F910C21"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3A8B2EA5" w14:textId="77777777" w:rsidR="00A349CB" w:rsidRPr="00A349CB" w:rsidRDefault="00A349CB" w:rsidP="00A349CB">
            <w:pPr>
              <w:spacing w:before="0"/>
              <w:rPr>
                <w:rFonts w:cs="Arial"/>
                <w:sz w:val="20"/>
                <w:szCs w:val="20"/>
                <w:lang w:val="sr-Cyrl-CS"/>
              </w:rPr>
            </w:pPr>
            <w:r w:rsidRPr="00A349CB">
              <w:rPr>
                <w:rFonts w:cs="Arial"/>
                <w:sz w:val="20"/>
                <w:szCs w:val="20"/>
                <w:lang w:val="sr-Cyrl-CS"/>
              </w:rPr>
              <w:t>Филтер горива</w:t>
            </w:r>
          </w:p>
        </w:tc>
        <w:tc>
          <w:tcPr>
            <w:tcW w:w="1559" w:type="dxa"/>
            <w:vAlign w:val="center"/>
          </w:tcPr>
          <w:p w14:paraId="088955EC" w14:textId="77777777" w:rsidR="00A349CB" w:rsidRPr="00A349CB" w:rsidRDefault="00A349CB" w:rsidP="00A349CB">
            <w:pPr>
              <w:spacing w:before="0"/>
              <w:rPr>
                <w:rFonts w:cs="Arial"/>
                <w:sz w:val="20"/>
                <w:szCs w:val="20"/>
                <w:lang w:val="sr-Latn-CS"/>
              </w:rPr>
            </w:pPr>
          </w:p>
        </w:tc>
        <w:tc>
          <w:tcPr>
            <w:tcW w:w="1134" w:type="dxa"/>
          </w:tcPr>
          <w:p w14:paraId="17B1FA61" w14:textId="77777777" w:rsidR="00A349CB" w:rsidRPr="00A349CB" w:rsidRDefault="00A349CB" w:rsidP="00A349CB">
            <w:pPr>
              <w:spacing w:before="0"/>
              <w:jc w:val="center"/>
              <w:rPr>
                <w:sz w:val="20"/>
                <w:szCs w:val="20"/>
              </w:rPr>
            </w:pPr>
            <w:r w:rsidRPr="00A349CB">
              <w:rPr>
                <w:rFonts w:cs="Arial"/>
                <w:sz w:val="20"/>
                <w:szCs w:val="20"/>
                <w:lang w:val="sr-Cyrl-CS"/>
              </w:rPr>
              <w:t>ком</w:t>
            </w:r>
          </w:p>
        </w:tc>
        <w:tc>
          <w:tcPr>
            <w:tcW w:w="1981" w:type="dxa"/>
            <w:vAlign w:val="center"/>
          </w:tcPr>
          <w:p w14:paraId="21DF2532"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08A2AD5C" w14:textId="77777777" w:rsidR="00A349CB" w:rsidRPr="00A349CB" w:rsidRDefault="00A349CB" w:rsidP="00A349CB">
            <w:pPr>
              <w:spacing w:before="0"/>
              <w:jc w:val="right"/>
              <w:rPr>
                <w:rFonts w:cs="Arial"/>
                <w:sz w:val="20"/>
                <w:szCs w:val="20"/>
                <w:lang w:val="sr-Latn-CS"/>
              </w:rPr>
            </w:pPr>
          </w:p>
        </w:tc>
        <w:tc>
          <w:tcPr>
            <w:tcW w:w="986" w:type="dxa"/>
            <w:vAlign w:val="center"/>
          </w:tcPr>
          <w:p w14:paraId="63E14CC1" w14:textId="77777777" w:rsidR="00A349CB" w:rsidRPr="00A349CB" w:rsidRDefault="00A349CB" w:rsidP="00A349CB">
            <w:pPr>
              <w:spacing w:before="0"/>
              <w:jc w:val="right"/>
              <w:rPr>
                <w:rFonts w:cs="Arial"/>
                <w:sz w:val="20"/>
                <w:szCs w:val="20"/>
                <w:lang w:val="sr-Latn-CS"/>
              </w:rPr>
            </w:pPr>
          </w:p>
        </w:tc>
      </w:tr>
      <w:tr w:rsidR="00A349CB" w:rsidRPr="00A349CB" w14:paraId="7AC863FA" w14:textId="77777777" w:rsidTr="00A349CB">
        <w:trPr>
          <w:trHeight w:val="284"/>
        </w:trPr>
        <w:tc>
          <w:tcPr>
            <w:tcW w:w="708" w:type="dxa"/>
            <w:vAlign w:val="center"/>
          </w:tcPr>
          <w:p w14:paraId="253755CD" w14:textId="77777777" w:rsidR="00A349CB" w:rsidRPr="00A349CB" w:rsidRDefault="00A349CB" w:rsidP="00491DDC">
            <w:pPr>
              <w:numPr>
                <w:ilvl w:val="0"/>
                <w:numId w:val="42"/>
              </w:numPr>
              <w:spacing w:before="0"/>
              <w:jc w:val="left"/>
              <w:rPr>
                <w:rFonts w:cs="Arial"/>
                <w:sz w:val="20"/>
                <w:szCs w:val="20"/>
                <w:lang w:val="sr-Latn-CS"/>
              </w:rPr>
            </w:pPr>
          </w:p>
        </w:tc>
        <w:tc>
          <w:tcPr>
            <w:tcW w:w="2406" w:type="dxa"/>
            <w:vAlign w:val="center"/>
          </w:tcPr>
          <w:p w14:paraId="56E3605B" w14:textId="77777777" w:rsidR="00A349CB" w:rsidRPr="00A349CB" w:rsidRDefault="00A349CB" w:rsidP="00A349CB">
            <w:pPr>
              <w:spacing w:before="0"/>
              <w:rPr>
                <w:rFonts w:cs="Arial"/>
                <w:sz w:val="20"/>
                <w:szCs w:val="20"/>
                <w:lang w:val="sr-Cyrl-CS"/>
              </w:rPr>
            </w:pPr>
            <w:r w:rsidRPr="00A349CB">
              <w:rPr>
                <w:rFonts w:cs="Arial"/>
                <w:sz w:val="20"/>
                <w:szCs w:val="20"/>
                <w:lang w:val="sr-Cyrl-CS"/>
              </w:rPr>
              <w:t>Филтер ваздуха</w:t>
            </w:r>
          </w:p>
        </w:tc>
        <w:tc>
          <w:tcPr>
            <w:tcW w:w="1559" w:type="dxa"/>
            <w:vAlign w:val="center"/>
          </w:tcPr>
          <w:p w14:paraId="6BF45674" w14:textId="77777777" w:rsidR="00A349CB" w:rsidRPr="00A349CB" w:rsidRDefault="00A349CB" w:rsidP="00A349CB">
            <w:pPr>
              <w:spacing w:before="0"/>
              <w:rPr>
                <w:rFonts w:cs="Arial"/>
                <w:sz w:val="20"/>
                <w:szCs w:val="20"/>
                <w:lang w:val="sr-Latn-CS"/>
              </w:rPr>
            </w:pPr>
          </w:p>
        </w:tc>
        <w:tc>
          <w:tcPr>
            <w:tcW w:w="1134" w:type="dxa"/>
          </w:tcPr>
          <w:p w14:paraId="17A5805A" w14:textId="77777777" w:rsidR="00A349CB" w:rsidRPr="00A349CB" w:rsidRDefault="00A349CB" w:rsidP="00A349CB">
            <w:pPr>
              <w:spacing w:before="0"/>
              <w:jc w:val="center"/>
              <w:rPr>
                <w:sz w:val="20"/>
                <w:szCs w:val="20"/>
              </w:rPr>
            </w:pPr>
            <w:r w:rsidRPr="00A349CB">
              <w:rPr>
                <w:rFonts w:cs="Arial"/>
                <w:sz w:val="20"/>
                <w:szCs w:val="20"/>
                <w:lang w:val="sr-Cyrl-CS"/>
              </w:rPr>
              <w:t>ком</w:t>
            </w:r>
          </w:p>
        </w:tc>
        <w:tc>
          <w:tcPr>
            <w:tcW w:w="1981" w:type="dxa"/>
            <w:vAlign w:val="center"/>
          </w:tcPr>
          <w:p w14:paraId="4339B8D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144" w:type="dxa"/>
            <w:vAlign w:val="center"/>
          </w:tcPr>
          <w:p w14:paraId="1875CAA8" w14:textId="77777777" w:rsidR="00A349CB" w:rsidRPr="00A349CB" w:rsidRDefault="00A349CB" w:rsidP="00A349CB">
            <w:pPr>
              <w:spacing w:before="0"/>
              <w:jc w:val="right"/>
              <w:rPr>
                <w:rFonts w:cs="Arial"/>
                <w:sz w:val="20"/>
                <w:szCs w:val="20"/>
                <w:lang w:val="sr-Latn-CS"/>
              </w:rPr>
            </w:pPr>
          </w:p>
        </w:tc>
        <w:tc>
          <w:tcPr>
            <w:tcW w:w="986" w:type="dxa"/>
            <w:vAlign w:val="center"/>
          </w:tcPr>
          <w:p w14:paraId="79EC56BC" w14:textId="77777777" w:rsidR="00A349CB" w:rsidRPr="00A349CB" w:rsidRDefault="00A349CB" w:rsidP="00A349CB">
            <w:pPr>
              <w:spacing w:before="0"/>
              <w:jc w:val="right"/>
              <w:rPr>
                <w:rFonts w:cs="Arial"/>
                <w:sz w:val="20"/>
                <w:szCs w:val="20"/>
                <w:lang w:val="sr-Latn-CS"/>
              </w:rPr>
            </w:pPr>
          </w:p>
        </w:tc>
      </w:tr>
    </w:tbl>
    <w:p w14:paraId="2F62AEF6" w14:textId="56761F70" w:rsidR="00A349CB" w:rsidRPr="00A349CB" w:rsidRDefault="00A349CB" w:rsidP="00A349CB">
      <w:pPr>
        <w:spacing w:before="0"/>
        <w:rPr>
          <w:sz w:val="20"/>
          <w:szCs w:val="20"/>
          <w:lang w:val="sr-Latn-CS"/>
        </w:rPr>
      </w:pPr>
      <w:r w:rsidRPr="00A349CB">
        <w:rPr>
          <w:sz w:val="20"/>
          <w:szCs w:val="20"/>
          <w:lang w:val="sr-Latn-CS"/>
        </w:rPr>
        <w:t xml:space="preserve">                                                                                            </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804"/>
      </w:tblGrid>
      <w:tr w:rsidR="00A349CB" w:rsidRPr="00A349CB" w14:paraId="70EE8AE3" w14:textId="77777777" w:rsidTr="00A349CB">
        <w:tc>
          <w:tcPr>
            <w:tcW w:w="3402" w:type="dxa"/>
            <w:shd w:val="clear" w:color="auto" w:fill="auto"/>
          </w:tcPr>
          <w:p w14:paraId="77DEEE67" w14:textId="77777777" w:rsidR="00A349CB" w:rsidRPr="00A349CB" w:rsidRDefault="00A349CB" w:rsidP="00A349CB">
            <w:pPr>
              <w:spacing w:before="0"/>
              <w:jc w:val="center"/>
              <w:rPr>
                <w:sz w:val="20"/>
                <w:szCs w:val="20"/>
                <w:lang w:val="sr-Cyrl-CS"/>
              </w:rPr>
            </w:pPr>
            <w:r w:rsidRPr="00A349CB">
              <w:rPr>
                <w:sz w:val="20"/>
                <w:szCs w:val="20"/>
                <w:lang w:val="sr-Cyrl-CS"/>
              </w:rPr>
              <w:t>Укупно без ПДВ-а</w:t>
            </w:r>
          </w:p>
        </w:tc>
        <w:tc>
          <w:tcPr>
            <w:tcW w:w="2299" w:type="dxa"/>
            <w:shd w:val="clear" w:color="auto" w:fill="auto"/>
          </w:tcPr>
          <w:p w14:paraId="3E6CD9DB" w14:textId="77777777" w:rsidR="00A349CB" w:rsidRPr="00A349CB" w:rsidRDefault="00A349CB" w:rsidP="00A349CB">
            <w:pPr>
              <w:spacing w:before="0"/>
              <w:rPr>
                <w:sz w:val="20"/>
                <w:szCs w:val="20"/>
                <w:lang w:val="sr-Latn-CS"/>
              </w:rPr>
            </w:pPr>
          </w:p>
        </w:tc>
      </w:tr>
      <w:tr w:rsidR="00A349CB" w:rsidRPr="00A349CB" w14:paraId="48F909B9" w14:textId="77777777" w:rsidTr="00A349CB">
        <w:tc>
          <w:tcPr>
            <w:tcW w:w="3402" w:type="dxa"/>
            <w:shd w:val="clear" w:color="auto" w:fill="auto"/>
          </w:tcPr>
          <w:p w14:paraId="0A5308A0" w14:textId="77777777" w:rsidR="00A349CB" w:rsidRPr="00A349CB" w:rsidRDefault="00A349CB" w:rsidP="00A349CB">
            <w:pPr>
              <w:spacing w:before="0"/>
              <w:jc w:val="center"/>
              <w:rPr>
                <w:sz w:val="20"/>
                <w:szCs w:val="20"/>
                <w:lang w:val="sr-Cyrl-CS"/>
              </w:rPr>
            </w:pPr>
            <w:r w:rsidRPr="00A349CB">
              <w:rPr>
                <w:sz w:val="20"/>
                <w:szCs w:val="20"/>
                <w:lang w:val="sr-Cyrl-CS"/>
              </w:rPr>
              <w:t>Износ ПДВ-а</w:t>
            </w:r>
          </w:p>
        </w:tc>
        <w:tc>
          <w:tcPr>
            <w:tcW w:w="2299" w:type="dxa"/>
            <w:shd w:val="clear" w:color="auto" w:fill="auto"/>
          </w:tcPr>
          <w:p w14:paraId="2E7E93CE" w14:textId="77777777" w:rsidR="00A349CB" w:rsidRPr="00A349CB" w:rsidRDefault="00A349CB" w:rsidP="00A349CB">
            <w:pPr>
              <w:spacing w:before="0"/>
              <w:rPr>
                <w:sz w:val="20"/>
                <w:szCs w:val="20"/>
                <w:lang w:val="sr-Latn-CS"/>
              </w:rPr>
            </w:pPr>
          </w:p>
        </w:tc>
      </w:tr>
      <w:tr w:rsidR="00A349CB" w:rsidRPr="00A349CB" w14:paraId="55093691" w14:textId="77777777" w:rsidTr="00A349CB">
        <w:tc>
          <w:tcPr>
            <w:tcW w:w="3402" w:type="dxa"/>
            <w:shd w:val="clear" w:color="auto" w:fill="auto"/>
          </w:tcPr>
          <w:p w14:paraId="14F6C76A" w14:textId="77777777" w:rsidR="00A349CB" w:rsidRPr="00A349CB" w:rsidRDefault="00A349CB" w:rsidP="00A349CB">
            <w:pPr>
              <w:spacing w:before="0"/>
              <w:jc w:val="center"/>
              <w:rPr>
                <w:sz w:val="20"/>
                <w:szCs w:val="20"/>
                <w:lang w:val="sr-Cyrl-CS"/>
              </w:rPr>
            </w:pPr>
            <w:r w:rsidRPr="00A349CB">
              <w:rPr>
                <w:sz w:val="20"/>
                <w:szCs w:val="20"/>
                <w:lang w:val="sr-Cyrl-CS"/>
              </w:rPr>
              <w:t>Укупно са ПДВ-ом</w:t>
            </w:r>
          </w:p>
        </w:tc>
        <w:tc>
          <w:tcPr>
            <w:tcW w:w="2299" w:type="dxa"/>
            <w:shd w:val="clear" w:color="auto" w:fill="auto"/>
          </w:tcPr>
          <w:p w14:paraId="5A4CF2BE" w14:textId="77777777" w:rsidR="00A349CB" w:rsidRPr="00A349CB" w:rsidRDefault="00A349CB" w:rsidP="00A349CB">
            <w:pPr>
              <w:spacing w:before="0"/>
              <w:rPr>
                <w:sz w:val="20"/>
                <w:szCs w:val="20"/>
                <w:lang w:val="sr-Latn-CS"/>
              </w:rPr>
            </w:pPr>
          </w:p>
        </w:tc>
      </w:tr>
    </w:tbl>
    <w:p w14:paraId="0DB22F61" w14:textId="77777777" w:rsidR="00A349CB" w:rsidRDefault="00A349CB" w:rsidP="00A349CB">
      <w:pPr>
        <w:spacing w:before="0"/>
        <w:rPr>
          <w:rFonts w:cs="Arial"/>
          <w:lang w:val="sr-Cyrl-RS"/>
        </w:rPr>
      </w:pPr>
    </w:p>
    <w:p w14:paraId="0615D701" w14:textId="77777777" w:rsidR="0005568A" w:rsidRPr="0005568A" w:rsidRDefault="0005568A" w:rsidP="0005568A">
      <w:pPr>
        <w:spacing w:before="0"/>
        <w:rPr>
          <w:rFonts w:cs="Arial"/>
          <w:b/>
        </w:rPr>
      </w:pPr>
      <w:r w:rsidRPr="0005568A">
        <w:rPr>
          <w:rFonts w:cs="Arial"/>
          <w:lang w:val="sr-Cyrl-CS"/>
        </w:rPr>
        <w:t>Укупна понуђена цена не представља вредност оквирног споразума, већ служи за поређење понуда.</w:t>
      </w:r>
    </w:p>
    <w:p w14:paraId="07D06333" w14:textId="77777777" w:rsidR="00A349CB" w:rsidRDefault="00A349CB" w:rsidP="00A349CB">
      <w:pPr>
        <w:spacing w:before="0"/>
        <w:rPr>
          <w:rFonts w:cs="Arial"/>
          <w:lang w:val="sr-Cyrl-RS"/>
        </w:rPr>
      </w:pPr>
    </w:p>
    <w:p w14:paraId="607A4F87" w14:textId="77777777" w:rsidR="00A349CB" w:rsidRPr="00A827BE" w:rsidRDefault="00A349CB" w:rsidP="00A349CB">
      <w:pPr>
        <w:spacing w:before="0"/>
        <w:rPr>
          <w:rFont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A349CB" w:rsidRPr="00A349CB" w14:paraId="6F15A946" w14:textId="77777777" w:rsidTr="00A349CB">
        <w:trPr>
          <w:jc w:val="center"/>
        </w:trPr>
        <w:tc>
          <w:tcPr>
            <w:tcW w:w="3882" w:type="dxa"/>
          </w:tcPr>
          <w:p w14:paraId="4F49CA21" w14:textId="77777777" w:rsidR="00A349CB" w:rsidRPr="00A349CB" w:rsidRDefault="00A349CB" w:rsidP="00A349CB">
            <w:pPr>
              <w:spacing w:before="0"/>
              <w:jc w:val="center"/>
              <w:rPr>
                <w:rFonts w:cs="Arial"/>
              </w:rPr>
            </w:pPr>
          </w:p>
          <w:p w14:paraId="5CDC36E4" w14:textId="77777777" w:rsidR="00A349CB" w:rsidRPr="00A349CB" w:rsidRDefault="00A349CB" w:rsidP="00A349CB">
            <w:pPr>
              <w:spacing w:before="0"/>
              <w:jc w:val="center"/>
              <w:rPr>
                <w:rFonts w:cs="Arial"/>
              </w:rPr>
            </w:pPr>
            <w:r w:rsidRPr="00A349CB">
              <w:rPr>
                <w:rFonts w:cs="Arial"/>
              </w:rPr>
              <w:t>Датум:</w:t>
            </w:r>
          </w:p>
        </w:tc>
        <w:tc>
          <w:tcPr>
            <w:tcW w:w="2127" w:type="dxa"/>
          </w:tcPr>
          <w:p w14:paraId="0732C00B" w14:textId="77777777" w:rsidR="00A349CB" w:rsidRPr="00A349CB" w:rsidRDefault="00A349CB" w:rsidP="00A349CB">
            <w:pPr>
              <w:spacing w:before="0"/>
              <w:jc w:val="center"/>
              <w:rPr>
                <w:rFonts w:cs="Arial"/>
                <w:lang w:val="ru-RU"/>
              </w:rPr>
            </w:pPr>
          </w:p>
        </w:tc>
        <w:tc>
          <w:tcPr>
            <w:tcW w:w="4022" w:type="dxa"/>
          </w:tcPr>
          <w:p w14:paraId="40FE1919" w14:textId="77777777" w:rsidR="00A349CB" w:rsidRPr="00A349CB" w:rsidRDefault="00A349CB" w:rsidP="00A349CB">
            <w:pPr>
              <w:spacing w:before="0"/>
              <w:jc w:val="center"/>
              <w:rPr>
                <w:rFonts w:cs="Arial"/>
                <w:lang w:val="sr-Cyrl-CS"/>
              </w:rPr>
            </w:pPr>
            <w:r w:rsidRPr="00A349CB">
              <w:rPr>
                <w:rFonts w:cs="Arial"/>
                <w:lang w:val="sr-Cyrl-CS"/>
              </w:rPr>
              <w:t>П</w:t>
            </w:r>
            <w:r w:rsidRPr="00A349CB">
              <w:rPr>
                <w:rFonts w:cs="Arial"/>
              </w:rPr>
              <w:t>онуђач</w:t>
            </w:r>
          </w:p>
        </w:tc>
      </w:tr>
      <w:tr w:rsidR="00A349CB" w:rsidRPr="00A349CB" w14:paraId="428D177E" w14:textId="77777777" w:rsidTr="00A349CB">
        <w:trPr>
          <w:jc w:val="center"/>
        </w:trPr>
        <w:tc>
          <w:tcPr>
            <w:tcW w:w="3882" w:type="dxa"/>
          </w:tcPr>
          <w:p w14:paraId="2D0BD06D" w14:textId="77777777" w:rsidR="00A349CB" w:rsidRPr="00A349CB" w:rsidRDefault="00A349CB" w:rsidP="00A349CB">
            <w:pPr>
              <w:spacing w:before="0"/>
              <w:jc w:val="center"/>
              <w:rPr>
                <w:rFonts w:cs="Arial"/>
              </w:rPr>
            </w:pPr>
          </w:p>
        </w:tc>
        <w:tc>
          <w:tcPr>
            <w:tcW w:w="2127" w:type="dxa"/>
          </w:tcPr>
          <w:p w14:paraId="3947B1F3" w14:textId="77777777" w:rsidR="00A349CB" w:rsidRPr="00A349CB" w:rsidRDefault="00A349CB" w:rsidP="00A349CB">
            <w:pPr>
              <w:spacing w:before="0"/>
              <w:jc w:val="center"/>
              <w:rPr>
                <w:rFonts w:cs="Arial"/>
              </w:rPr>
            </w:pPr>
            <w:r w:rsidRPr="00A349CB">
              <w:rPr>
                <w:rFonts w:cs="Arial"/>
              </w:rPr>
              <w:t>М.П.</w:t>
            </w:r>
          </w:p>
        </w:tc>
        <w:tc>
          <w:tcPr>
            <w:tcW w:w="4022" w:type="dxa"/>
          </w:tcPr>
          <w:p w14:paraId="0E8294A4" w14:textId="77777777" w:rsidR="00A349CB" w:rsidRPr="00A349CB" w:rsidRDefault="00A349CB" w:rsidP="00A349CB">
            <w:pPr>
              <w:spacing w:before="0"/>
              <w:jc w:val="center"/>
              <w:rPr>
                <w:rFonts w:cs="Arial"/>
                <w:lang w:val="ru-RU"/>
              </w:rPr>
            </w:pPr>
          </w:p>
        </w:tc>
      </w:tr>
      <w:tr w:rsidR="00A349CB" w:rsidRPr="00A349CB" w14:paraId="39F89E62" w14:textId="77777777" w:rsidTr="00A349CB">
        <w:trPr>
          <w:jc w:val="center"/>
        </w:trPr>
        <w:tc>
          <w:tcPr>
            <w:tcW w:w="3882" w:type="dxa"/>
            <w:tcBorders>
              <w:bottom w:val="single" w:sz="4" w:space="0" w:color="auto"/>
            </w:tcBorders>
          </w:tcPr>
          <w:p w14:paraId="39CB144A" w14:textId="77777777" w:rsidR="00A349CB" w:rsidRPr="00A349CB" w:rsidRDefault="00A349CB" w:rsidP="00A349CB">
            <w:pPr>
              <w:spacing w:before="0"/>
              <w:jc w:val="center"/>
              <w:rPr>
                <w:rFonts w:cs="Arial"/>
              </w:rPr>
            </w:pPr>
          </w:p>
        </w:tc>
        <w:tc>
          <w:tcPr>
            <w:tcW w:w="2127" w:type="dxa"/>
          </w:tcPr>
          <w:p w14:paraId="3ED63AB7" w14:textId="77777777" w:rsidR="00A349CB" w:rsidRPr="00A349CB" w:rsidRDefault="00A349CB" w:rsidP="00A349CB">
            <w:pPr>
              <w:spacing w:before="0"/>
              <w:jc w:val="center"/>
              <w:rPr>
                <w:rFonts w:cs="Arial"/>
                <w:lang w:val="ru-RU"/>
              </w:rPr>
            </w:pPr>
          </w:p>
        </w:tc>
        <w:tc>
          <w:tcPr>
            <w:tcW w:w="4022" w:type="dxa"/>
            <w:tcBorders>
              <w:bottom w:val="single" w:sz="4" w:space="0" w:color="auto"/>
            </w:tcBorders>
          </w:tcPr>
          <w:p w14:paraId="3B976489" w14:textId="77777777" w:rsidR="00A349CB" w:rsidRPr="00A349CB" w:rsidRDefault="00A349CB" w:rsidP="00A349CB">
            <w:pPr>
              <w:spacing w:before="0"/>
              <w:jc w:val="center"/>
              <w:rPr>
                <w:rFonts w:cs="Arial"/>
                <w:lang w:val="ru-RU"/>
              </w:rPr>
            </w:pPr>
          </w:p>
        </w:tc>
      </w:tr>
      <w:tr w:rsidR="00A349CB" w:rsidRPr="00A349CB" w14:paraId="202D8AD2" w14:textId="77777777" w:rsidTr="00A349CB">
        <w:trPr>
          <w:trHeight w:val="389"/>
          <w:jc w:val="center"/>
        </w:trPr>
        <w:tc>
          <w:tcPr>
            <w:tcW w:w="3882" w:type="dxa"/>
            <w:tcBorders>
              <w:top w:val="single" w:sz="4" w:space="0" w:color="auto"/>
            </w:tcBorders>
          </w:tcPr>
          <w:p w14:paraId="11E0DB70" w14:textId="77777777" w:rsidR="00A349CB" w:rsidRPr="00A349CB" w:rsidRDefault="00A349CB" w:rsidP="00A349CB">
            <w:pPr>
              <w:spacing w:before="0"/>
              <w:rPr>
                <w:rFonts w:cs="Arial"/>
              </w:rPr>
            </w:pPr>
          </w:p>
        </w:tc>
        <w:tc>
          <w:tcPr>
            <w:tcW w:w="2127" w:type="dxa"/>
          </w:tcPr>
          <w:p w14:paraId="7A4F1640" w14:textId="77777777" w:rsidR="00A349CB" w:rsidRPr="00A349CB" w:rsidRDefault="00A349CB" w:rsidP="00A349CB">
            <w:pPr>
              <w:spacing w:before="0"/>
              <w:jc w:val="center"/>
              <w:rPr>
                <w:rFonts w:cs="Arial"/>
                <w:lang w:val="ru-RU"/>
              </w:rPr>
            </w:pPr>
          </w:p>
        </w:tc>
        <w:tc>
          <w:tcPr>
            <w:tcW w:w="4022" w:type="dxa"/>
            <w:tcBorders>
              <w:top w:val="single" w:sz="4" w:space="0" w:color="auto"/>
            </w:tcBorders>
          </w:tcPr>
          <w:p w14:paraId="471588CA" w14:textId="77777777" w:rsidR="00A349CB" w:rsidRPr="00A349CB" w:rsidRDefault="00A349CB" w:rsidP="00A349CB">
            <w:pPr>
              <w:spacing w:before="0"/>
              <w:jc w:val="center"/>
              <w:rPr>
                <w:rFonts w:cs="Arial"/>
                <w:lang w:val="ru-RU"/>
              </w:rPr>
            </w:pPr>
          </w:p>
        </w:tc>
      </w:tr>
    </w:tbl>
    <w:p w14:paraId="2B062955" w14:textId="77777777" w:rsidR="00A349CB" w:rsidRDefault="00A349CB" w:rsidP="00A827BE">
      <w:pPr>
        <w:spacing w:before="0"/>
        <w:rPr>
          <w:rFonts w:cs="Arial"/>
          <w:b/>
          <w:i/>
          <w:sz w:val="20"/>
          <w:szCs w:val="20"/>
          <w:lang w:val="sr-Cyrl-CS"/>
        </w:rPr>
      </w:pPr>
    </w:p>
    <w:p w14:paraId="0D0F9A29" w14:textId="77777777" w:rsidR="00A104A7" w:rsidRDefault="00A104A7" w:rsidP="00A827BE">
      <w:pPr>
        <w:spacing w:before="0"/>
        <w:rPr>
          <w:rFonts w:cs="Arial"/>
          <w:b/>
          <w:i/>
          <w:sz w:val="20"/>
          <w:szCs w:val="20"/>
          <w:lang w:val="sr-Cyrl-CS"/>
        </w:rPr>
      </w:pPr>
    </w:p>
    <w:p w14:paraId="266C592E" w14:textId="55F4F93E" w:rsidR="00A349CB" w:rsidRPr="003A0E23" w:rsidRDefault="003A0E23" w:rsidP="003A0E23">
      <w:pPr>
        <w:spacing w:before="0"/>
        <w:jc w:val="center"/>
        <w:rPr>
          <w:rFonts w:cs="Arial"/>
          <w:b/>
          <w:sz w:val="24"/>
          <w:szCs w:val="24"/>
          <w:lang w:val="sr-Cyrl-RS"/>
        </w:rPr>
      </w:pPr>
      <w:r w:rsidRPr="003A0E23">
        <w:rPr>
          <w:rFonts w:cs="Arial"/>
          <w:b/>
          <w:sz w:val="24"/>
          <w:szCs w:val="24"/>
          <w:lang w:val="sr-Cyrl-RS"/>
        </w:rPr>
        <w:t>Образац структуре цене</w:t>
      </w:r>
    </w:p>
    <w:p w14:paraId="08A1DF88" w14:textId="77777777" w:rsidR="003A0E23" w:rsidRDefault="003A0E23" w:rsidP="003A0E23">
      <w:pPr>
        <w:spacing w:before="0"/>
        <w:jc w:val="center"/>
        <w:rPr>
          <w:rFonts w:cs="Arial"/>
          <w:b/>
          <w:sz w:val="24"/>
          <w:szCs w:val="24"/>
          <w:lang w:val="sr-Cyrl-RS"/>
        </w:rPr>
      </w:pPr>
      <w:r w:rsidRPr="003A0E23">
        <w:rPr>
          <w:rFonts w:cs="Arial"/>
          <w:b/>
          <w:sz w:val="24"/>
          <w:szCs w:val="24"/>
          <w:lang w:val="sr-Cyrl-RS"/>
        </w:rPr>
        <w:t>ПАРТИЈА 3.</w:t>
      </w:r>
    </w:p>
    <w:p w14:paraId="005689BC" w14:textId="450911E3" w:rsidR="00A349CB" w:rsidRPr="003A0E23" w:rsidRDefault="00A349CB" w:rsidP="003A0E23">
      <w:pPr>
        <w:spacing w:before="0"/>
        <w:jc w:val="center"/>
        <w:rPr>
          <w:rFonts w:cs="Arial"/>
          <w:b/>
          <w:sz w:val="24"/>
          <w:szCs w:val="24"/>
          <w:lang w:val="sr-Cyrl-RS"/>
        </w:rPr>
      </w:pPr>
      <w:r w:rsidRPr="003A0E23">
        <w:rPr>
          <w:rFonts w:eastAsia="Arial Unicode MS" w:cs="Arial"/>
          <w:b/>
          <w:bCs/>
          <w:sz w:val="24"/>
          <w:szCs w:val="24"/>
          <w:lang w:val="sr-Cyrl-CS"/>
        </w:rPr>
        <w:t>Моторна уља, мазива и техничка хемија</w:t>
      </w:r>
    </w:p>
    <w:tbl>
      <w:tblPr>
        <w:tblW w:w="5000" w:type="pct"/>
        <w:tblLook w:val="0000" w:firstRow="0" w:lastRow="0" w:firstColumn="0" w:lastColumn="0" w:noHBand="0" w:noVBand="0"/>
      </w:tblPr>
      <w:tblGrid>
        <w:gridCol w:w="687"/>
        <w:gridCol w:w="2127"/>
        <w:gridCol w:w="1330"/>
        <w:gridCol w:w="813"/>
        <w:gridCol w:w="1110"/>
        <w:gridCol w:w="1204"/>
        <w:gridCol w:w="1974"/>
      </w:tblGrid>
      <w:tr w:rsidR="00A349CB" w:rsidRPr="00A349CB" w14:paraId="0D10BEA4" w14:textId="77777777" w:rsidTr="00A349CB">
        <w:trPr>
          <w:cantSplit/>
          <w:trHeight w:val="1045"/>
        </w:trPr>
        <w:tc>
          <w:tcPr>
            <w:tcW w:w="265" w:type="pct"/>
            <w:tcBorders>
              <w:top w:val="single" w:sz="1" w:space="0" w:color="000000"/>
              <w:left w:val="single" w:sz="1" w:space="0" w:color="000000"/>
              <w:bottom w:val="single" w:sz="1" w:space="0" w:color="000000"/>
            </w:tcBorders>
            <w:vAlign w:val="center"/>
          </w:tcPr>
          <w:p w14:paraId="12EEA2C1" w14:textId="77777777" w:rsidR="00A349CB" w:rsidRPr="00A349CB" w:rsidRDefault="00A349CB" w:rsidP="00A349CB">
            <w:pPr>
              <w:spacing w:before="0"/>
              <w:rPr>
                <w:rFonts w:cs="Arial"/>
                <w:sz w:val="20"/>
                <w:szCs w:val="20"/>
                <w:lang w:val="sr-Cyrl-CS"/>
              </w:rPr>
            </w:pPr>
            <w:r w:rsidRPr="00A349CB">
              <w:rPr>
                <w:rFonts w:cs="Arial"/>
                <w:sz w:val="20"/>
                <w:szCs w:val="20"/>
                <w:lang w:val="sr-Cyrl-CS"/>
              </w:rPr>
              <w:t>Р.б</w:t>
            </w:r>
            <w:r w:rsidRPr="00A349CB">
              <w:rPr>
                <w:rFonts w:cs="Arial"/>
                <w:sz w:val="20"/>
                <w:szCs w:val="20"/>
              </w:rPr>
              <w:t>р</w:t>
            </w:r>
            <w:r w:rsidRPr="00A349CB">
              <w:rPr>
                <w:rFonts w:cs="Arial"/>
                <w:sz w:val="20"/>
                <w:szCs w:val="20"/>
                <w:lang w:val="sr-Cyrl-CS"/>
              </w:rPr>
              <w:t>.</w:t>
            </w:r>
          </w:p>
        </w:tc>
        <w:tc>
          <w:tcPr>
            <w:tcW w:w="1377" w:type="pct"/>
            <w:tcBorders>
              <w:top w:val="single" w:sz="1" w:space="0" w:color="000000"/>
              <w:left w:val="single" w:sz="1" w:space="0" w:color="000000"/>
              <w:bottom w:val="single" w:sz="1" w:space="0" w:color="000000"/>
            </w:tcBorders>
            <w:vAlign w:val="center"/>
          </w:tcPr>
          <w:p w14:paraId="67E67518"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Назив</w:t>
            </w:r>
          </w:p>
        </w:tc>
        <w:tc>
          <w:tcPr>
            <w:tcW w:w="625" w:type="pct"/>
            <w:tcBorders>
              <w:top w:val="single" w:sz="1" w:space="0" w:color="000000"/>
              <w:left w:val="single" w:sz="1" w:space="0" w:color="000000"/>
              <w:bottom w:val="single" w:sz="1" w:space="0" w:color="000000"/>
              <w:right w:val="single" w:sz="1" w:space="0" w:color="000000"/>
            </w:tcBorders>
          </w:tcPr>
          <w:p w14:paraId="0F26FDA8" w14:textId="77777777" w:rsidR="00A349CB" w:rsidRPr="00A349CB" w:rsidRDefault="00A349CB" w:rsidP="00A349CB">
            <w:pPr>
              <w:spacing w:before="0"/>
              <w:jc w:val="center"/>
              <w:rPr>
                <w:rFonts w:cs="Arial"/>
                <w:sz w:val="20"/>
                <w:szCs w:val="20"/>
                <w:lang w:val="sr-Cyrl-RS"/>
              </w:rPr>
            </w:pPr>
            <w:r w:rsidRPr="00A349CB">
              <w:rPr>
                <w:rFonts w:cs="Arial"/>
                <w:sz w:val="20"/>
                <w:szCs w:val="20"/>
                <w:lang w:val="sr-Cyrl-RS"/>
              </w:rPr>
              <w:t>Произвођач</w:t>
            </w:r>
          </w:p>
        </w:tc>
        <w:tc>
          <w:tcPr>
            <w:tcW w:w="438" w:type="pct"/>
            <w:tcBorders>
              <w:top w:val="single" w:sz="1" w:space="0" w:color="000000"/>
              <w:left w:val="single" w:sz="1" w:space="0" w:color="000000"/>
              <w:bottom w:val="single" w:sz="1" w:space="0" w:color="000000"/>
            </w:tcBorders>
            <w:vAlign w:val="center"/>
          </w:tcPr>
          <w:p w14:paraId="65DDDD36" w14:textId="77777777" w:rsidR="00A349CB" w:rsidRPr="00A349CB" w:rsidRDefault="00A349CB" w:rsidP="00A349CB">
            <w:pPr>
              <w:spacing w:before="0"/>
              <w:jc w:val="center"/>
              <w:rPr>
                <w:rFonts w:cs="Arial"/>
                <w:sz w:val="20"/>
                <w:szCs w:val="20"/>
              </w:rPr>
            </w:pPr>
            <w:r w:rsidRPr="00A349CB">
              <w:rPr>
                <w:rFonts w:cs="Arial"/>
                <w:sz w:val="20"/>
                <w:szCs w:val="20"/>
              </w:rPr>
              <w:t>Јед. мере</w:t>
            </w:r>
          </w:p>
        </w:tc>
        <w:tc>
          <w:tcPr>
            <w:tcW w:w="500" w:type="pct"/>
            <w:tcBorders>
              <w:top w:val="single" w:sz="1" w:space="0" w:color="000000"/>
              <w:left w:val="single" w:sz="1" w:space="0" w:color="000000"/>
              <w:bottom w:val="single" w:sz="1" w:space="0" w:color="000000"/>
            </w:tcBorders>
            <w:vAlign w:val="center"/>
          </w:tcPr>
          <w:p w14:paraId="0B7C4FE4" w14:textId="2CF26F60" w:rsidR="00A349CB" w:rsidRPr="00A349CB" w:rsidRDefault="00A349CB" w:rsidP="00A349CB">
            <w:pPr>
              <w:spacing w:before="0"/>
              <w:jc w:val="center"/>
              <w:rPr>
                <w:rFonts w:cs="Arial"/>
                <w:sz w:val="20"/>
                <w:szCs w:val="20"/>
              </w:rPr>
            </w:pPr>
            <w:r>
              <w:rPr>
                <w:rFonts w:cs="Arial"/>
                <w:sz w:val="20"/>
                <w:szCs w:val="20"/>
                <w:lang w:val="sr-Cyrl-RS"/>
              </w:rPr>
              <w:t xml:space="preserve">Оквирна </w:t>
            </w:r>
            <w:r w:rsidRPr="00A349CB">
              <w:rPr>
                <w:rFonts w:cs="Arial"/>
                <w:sz w:val="20"/>
                <w:szCs w:val="20"/>
              </w:rPr>
              <w:t>Количина</w:t>
            </w:r>
          </w:p>
        </w:tc>
        <w:tc>
          <w:tcPr>
            <w:tcW w:w="500" w:type="pct"/>
            <w:tcBorders>
              <w:top w:val="single" w:sz="1" w:space="0" w:color="000000"/>
              <w:left w:val="single" w:sz="1" w:space="0" w:color="000000"/>
              <w:bottom w:val="single" w:sz="1" w:space="0" w:color="000000"/>
            </w:tcBorders>
            <w:vAlign w:val="center"/>
          </w:tcPr>
          <w:p w14:paraId="3B118730" w14:textId="77777777" w:rsidR="00A349CB" w:rsidRPr="00A349CB" w:rsidRDefault="00A349CB" w:rsidP="00A349CB">
            <w:pPr>
              <w:spacing w:before="0"/>
              <w:jc w:val="center"/>
              <w:rPr>
                <w:rFonts w:cs="Arial"/>
                <w:sz w:val="20"/>
                <w:szCs w:val="20"/>
                <w:lang w:val="sr-Cyrl-CS"/>
              </w:rPr>
            </w:pPr>
            <w:r w:rsidRPr="00A349CB">
              <w:rPr>
                <w:rFonts w:cs="Arial"/>
                <w:sz w:val="20"/>
                <w:szCs w:val="20"/>
              </w:rPr>
              <w:t>Једин</w:t>
            </w:r>
            <w:r w:rsidRPr="00A349CB">
              <w:rPr>
                <w:rFonts w:cs="Arial"/>
                <w:sz w:val="20"/>
                <w:szCs w:val="20"/>
                <w:lang w:val="sr-Cyrl-CS"/>
              </w:rPr>
              <w:t>и</w:t>
            </w:r>
            <w:r w:rsidRPr="00A349CB">
              <w:rPr>
                <w:rFonts w:cs="Arial"/>
                <w:sz w:val="20"/>
                <w:szCs w:val="20"/>
              </w:rPr>
              <w:t>чна цена</w:t>
            </w:r>
          </w:p>
          <w:p w14:paraId="2A7C2078"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Без ПДВ-а</w:t>
            </w:r>
          </w:p>
        </w:tc>
        <w:tc>
          <w:tcPr>
            <w:tcW w:w="1294" w:type="pct"/>
            <w:tcBorders>
              <w:top w:val="single" w:sz="1" w:space="0" w:color="000000"/>
              <w:left w:val="single" w:sz="1" w:space="0" w:color="000000"/>
              <w:bottom w:val="single" w:sz="1" w:space="0" w:color="000000"/>
              <w:right w:val="single" w:sz="1" w:space="0" w:color="000000"/>
            </w:tcBorders>
            <w:vAlign w:val="center"/>
          </w:tcPr>
          <w:p w14:paraId="76F661E0" w14:textId="77777777" w:rsidR="00A349CB" w:rsidRPr="00A349CB" w:rsidRDefault="00A349CB" w:rsidP="00A349CB">
            <w:pPr>
              <w:spacing w:before="0"/>
              <w:jc w:val="center"/>
              <w:rPr>
                <w:rFonts w:cs="Arial"/>
                <w:sz w:val="20"/>
                <w:szCs w:val="20"/>
                <w:lang w:val="sr-Cyrl-CS"/>
              </w:rPr>
            </w:pPr>
            <w:r w:rsidRPr="00A349CB">
              <w:rPr>
                <w:rFonts w:cs="Arial"/>
                <w:sz w:val="20"/>
                <w:szCs w:val="20"/>
              </w:rPr>
              <w:t>Укупна цена</w:t>
            </w:r>
          </w:p>
          <w:p w14:paraId="6515B6C0"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Без ПДВ-а</w:t>
            </w:r>
          </w:p>
        </w:tc>
      </w:tr>
      <w:tr w:rsidR="00A349CB" w:rsidRPr="00A349CB" w14:paraId="28166CC7" w14:textId="77777777" w:rsidTr="00A349CB">
        <w:trPr>
          <w:cantSplit/>
          <w:trHeight w:val="368"/>
        </w:trPr>
        <w:tc>
          <w:tcPr>
            <w:tcW w:w="265" w:type="pct"/>
            <w:tcBorders>
              <w:left w:val="single" w:sz="1" w:space="0" w:color="000000"/>
              <w:bottom w:val="single" w:sz="1" w:space="0" w:color="000000"/>
            </w:tcBorders>
            <w:vAlign w:val="center"/>
          </w:tcPr>
          <w:p w14:paraId="566E59B7"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w:t>
            </w:r>
          </w:p>
        </w:tc>
        <w:tc>
          <w:tcPr>
            <w:tcW w:w="1377" w:type="pct"/>
            <w:tcBorders>
              <w:left w:val="single" w:sz="1" w:space="0" w:color="000000"/>
              <w:bottom w:val="single" w:sz="1" w:space="0" w:color="000000"/>
            </w:tcBorders>
          </w:tcPr>
          <w:p w14:paraId="6274ADE6" w14:textId="77777777" w:rsidR="00A349CB" w:rsidRPr="00A349CB" w:rsidRDefault="00A349CB" w:rsidP="00A349CB">
            <w:pPr>
              <w:spacing w:before="0"/>
              <w:rPr>
                <w:rFonts w:cs="Arial"/>
                <w:lang w:val="sr-Latn-CS"/>
              </w:rPr>
            </w:pPr>
            <w:r w:rsidRPr="00A349CB">
              <w:rPr>
                <w:rFonts w:cs="Arial"/>
                <w:lang w:val="sr-Latn-CS"/>
              </w:rPr>
              <w:t xml:space="preserve">Течност за хлађење мотора (антифриз) Г12 100% концентрац </w:t>
            </w:r>
          </w:p>
          <w:p w14:paraId="31404A64" w14:textId="77777777" w:rsidR="00A349CB" w:rsidRPr="00A349CB" w:rsidRDefault="00A349CB" w:rsidP="00A349CB">
            <w:pPr>
              <w:spacing w:before="0"/>
              <w:rPr>
                <w:rFonts w:cs="Arial"/>
                <w:lang w:val="sr-Latn-CS"/>
              </w:rPr>
            </w:pPr>
            <w:r w:rsidRPr="00A349CB">
              <w:rPr>
                <w:rFonts w:cs="Arial"/>
                <w:lang w:val="sr-Cyrl-RS"/>
              </w:rPr>
              <w:t>(паковање 1/1 литар)</w:t>
            </w:r>
          </w:p>
        </w:tc>
        <w:tc>
          <w:tcPr>
            <w:tcW w:w="625" w:type="pct"/>
            <w:tcBorders>
              <w:left w:val="single" w:sz="1" w:space="0" w:color="000000"/>
              <w:bottom w:val="single" w:sz="1" w:space="0" w:color="000000"/>
              <w:right w:val="single" w:sz="1" w:space="0" w:color="000000"/>
            </w:tcBorders>
          </w:tcPr>
          <w:p w14:paraId="0A729F25" w14:textId="77777777" w:rsidR="00A349CB" w:rsidRPr="00A349CB" w:rsidRDefault="00A349CB" w:rsidP="00A349CB">
            <w:pPr>
              <w:spacing w:before="0"/>
              <w:jc w:val="center"/>
              <w:rPr>
                <w:rFonts w:cs="Arial"/>
                <w:lang w:val="sr-Cyrl-RS"/>
              </w:rPr>
            </w:pPr>
          </w:p>
        </w:tc>
        <w:tc>
          <w:tcPr>
            <w:tcW w:w="438" w:type="pct"/>
            <w:tcBorders>
              <w:left w:val="single" w:sz="1" w:space="0" w:color="000000"/>
              <w:bottom w:val="single" w:sz="1" w:space="0" w:color="000000"/>
            </w:tcBorders>
          </w:tcPr>
          <w:p w14:paraId="6A50067C" w14:textId="77777777" w:rsidR="00A349CB" w:rsidRPr="00A349CB" w:rsidRDefault="00A349CB" w:rsidP="00A349CB">
            <w:pPr>
              <w:spacing w:before="0"/>
              <w:rPr>
                <w:rFonts w:cs="Arial"/>
                <w:lang w:val="sr-Latn-CS"/>
              </w:rPr>
            </w:pPr>
          </w:p>
          <w:p w14:paraId="1B15BE28" w14:textId="77777777" w:rsidR="00A349CB" w:rsidRPr="00A349CB" w:rsidRDefault="00A349CB" w:rsidP="00A349CB">
            <w:pPr>
              <w:spacing w:before="0"/>
              <w:rPr>
                <w:rFonts w:cs="Arial"/>
                <w:lang w:val="sr-Latn-CS"/>
              </w:rPr>
            </w:pPr>
          </w:p>
          <w:p w14:paraId="2C2CC8B8" w14:textId="77777777" w:rsidR="00A349CB" w:rsidRPr="00A349CB" w:rsidRDefault="00A349CB" w:rsidP="00A349CB">
            <w:pPr>
              <w:spacing w:before="0"/>
              <w:jc w:val="center"/>
              <w:rPr>
                <w:rFonts w:cs="Arial"/>
                <w:lang w:val="sr-Cyrl-RS"/>
              </w:rPr>
            </w:pPr>
            <w:r w:rsidRPr="00A349CB">
              <w:rPr>
                <w:rFonts w:cs="Arial"/>
                <w:lang w:val="sr-Cyrl-RS"/>
              </w:rPr>
              <w:t>литар</w:t>
            </w:r>
          </w:p>
        </w:tc>
        <w:tc>
          <w:tcPr>
            <w:tcW w:w="500" w:type="pct"/>
            <w:tcBorders>
              <w:left w:val="single" w:sz="1" w:space="0" w:color="000000"/>
              <w:bottom w:val="single" w:sz="1" w:space="0" w:color="000000"/>
            </w:tcBorders>
          </w:tcPr>
          <w:p w14:paraId="4D1CF98F" w14:textId="77777777" w:rsidR="00A349CB" w:rsidRPr="00A349CB" w:rsidRDefault="00A349CB" w:rsidP="00A349CB">
            <w:pPr>
              <w:spacing w:before="0"/>
              <w:rPr>
                <w:rFonts w:cs="Arial"/>
                <w:lang w:val="sr-Latn-CS"/>
              </w:rPr>
            </w:pPr>
          </w:p>
          <w:p w14:paraId="6B9EBE0F" w14:textId="77777777" w:rsidR="00A349CB" w:rsidRPr="00A349CB" w:rsidRDefault="00A349CB" w:rsidP="00A349CB">
            <w:pPr>
              <w:spacing w:before="0"/>
              <w:rPr>
                <w:rFonts w:cs="Arial"/>
                <w:lang w:val="sr-Latn-CS"/>
              </w:rPr>
            </w:pPr>
          </w:p>
          <w:p w14:paraId="43EE40DB" w14:textId="77777777" w:rsidR="00A349CB" w:rsidRPr="00A349CB" w:rsidRDefault="00A349CB" w:rsidP="00A349CB">
            <w:pPr>
              <w:spacing w:before="0"/>
              <w:jc w:val="center"/>
              <w:rPr>
                <w:rFonts w:cs="Arial"/>
                <w:lang w:val="sr-Latn-CS"/>
              </w:rPr>
            </w:pPr>
            <w:r w:rsidRPr="00A349CB">
              <w:rPr>
                <w:rFonts w:cs="Arial"/>
                <w:lang w:val="sr-Latn-CS"/>
              </w:rPr>
              <w:t>2000</w:t>
            </w:r>
          </w:p>
        </w:tc>
        <w:tc>
          <w:tcPr>
            <w:tcW w:w="500" w:type="pct"/>
            <w:tcBorders>
              <w:left w:val="single" w:sz="1" w:space="0" w:color="000000"/>
              <w:bottom w:val="single" w:sz="1" w:space="0" w:color="000000"/>
            </w:tcBorders>
          </w:tcPr>
          <w:p w14:paraId="263AF1B2" w14:textId="77777777" w:rsidR="00A349CB" w:rsidRPr="00A349CB" w:rsidRDefault="00A349CB" w:rsidP="00A349CB">
            <w:pPr>
              <w:spacing w:before="0"/>
              <w:jc w:val="center"/>
              <w:rPr>
                <w:rFonts w:cs="Arial"/>
                <w:sz w:val="20"/>
                <w:szCs w:val="20"/>
              </w:rPr>
            </w:pPr>
          </w:p>
        </w:tc>
        <w:tc>
          <w:tcPr>
            <w:tcW w:w="1294" w:type="pct"/>
            <w:tcBorders>
              <w:left w:val="single" w:sz="1" w:space="0" w:color="000000"/>
              <w:bottom w:val="single" w:sz="1" w:space="0" w:color="000000"/>
              <w:right w:val="single" w:sz="1" w:space="0" w:color="000000"/>
            </w:tcBorders>
          </w:tcPr>
          <w:p w14:paraId="3E56EEDD" w14:textId="77777777" w:rsidR="00A349CB" w:rsidRPr="00A349CB" w:rsidRDefault="00A349CB" w:rsidP="00A349CB">
            <w:pPr>
              <w:spacing w:before="0"/>
              <w:jc w:val="center"/>
              <w:rPr>
                <w:rFonts w:cs="Arial"/>
                <w:sz w:val="20"/>
                <w:szCs w:val="20"/>
                <w:lang w:val="sl-SI"/>
              </w:rPr>
            </w:pPr>
          </w:p>
        </w:tc>
      </w:tr>
      <w:tr w:rsidR="00A349CB" w:rsidRPr="00A349CB" w14:paraId="733EBD85" w14:textId="77777777" w:rsidTr="00A349CB">
        <w:trPr>
          <w:cantSplit/>
          <w:trHeight w:val="368"/>
        </w:trPr>
        <w:tc>
          <w:tcPr>
            <w:tcW w:w="265" w:type="pct"/>
            <w:tcBorders>
              <w:left w:val="single" w:sz="1" w:space="0" w:color="000000"/>
              <w:bottom w:val="single" w:sz="1" w:space="0" w:color="000000"/>
            </w:tcBorders>
            <w:vAlign w:val="center"/>
          </w:tcPr>
          <w:p w14:paraId="7F57D59F"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2.</w:t>
            </w:r>
          </w:p>
        </w:tc>
        <w:tc>
          <w:tcPr>
            <w:tcW w:w="1377" w:type="pct"/>
            <w:tcBorders>
              <w:left w:val="single" w:sz="1" w:space="0" w:color="000000"/>
              <w:bottom w:val="single" w:sz="1" w:space="0" w:color="000000"/>
            </w:tcBorders>
          </w:tcPr>
          <w:p w14:paraId="67AB31F7" w14:textId="77777777" w:rsidR="00A349CB" w:rsidRPr="00A349CB" w:rsidRDefault="00A349CB" w:rsidP="00A349CB">
            <w:pPr>
              <w:spacing w:before="0"/>
              <w:rPr>
                <w:rFonts w:cs="Arial"/>
                <w:lang w:val="sr-Cyrl-RS"/>
              </w:rPr>
            </w:pPr>
            <w:r w:rsidRPr="00A349CB">
              <w:rPr>
                <w:rFonts w:cs="Arial"/>
                <w:lang w:val="sr-Latn-CS"/>
              </w:rPr>
              <w:t>Ауто шампон, течни, неутралан за прање моторних возила, цираде и пластичних делова</w:t>
            </w:r>
          </w:p>
          <w:p w14:paraId="2DA8BEA7" w14:textId="77777777" w:rsidR="00A349CB" w:rsidRPr="00A349CB" w:rsidRDefault="00A349CB" w:rsidP="00A349CB">
            <w:pPr>
              <w:spacing w:before="0"/>
              <w:rPr>
                <w:rFonts w:cs="Arial"/>
                <w:lang w:val="sr-Latn-CS"/>
              </w:rPr>
            </w:pPr>
            <w:r w:rsidRPr="00A349CB">
              <w:rPr>
                <w:rFonts w:cs="Arial"/>
                <w:lang w:val="sr-Latn-CS"/>
              </w:rPr>
              <w:t xml:space="preserve"> </w:t>
            </w:r>
            <w:r w:rsidRPr="00A349CB">
              <w:rPr>
                <w:rFonts w:cs="Arial"/>
                <w:lang w:val="sr-Cyrl-RS"/>
              </w:rPr>
              <w:t>(паковање 20/1 литар)</w:t>
            </w:r>
          </w:p>
        </w:tc>
        <w:tc>
          <w:tcPr>
            <w:tcW w:w="625" w:type="pct"/>
            <w:tcBorders>
              <w:left w:val="single" w:sz="1" w:space="0" w:color="000000"/>
              <w:bottom w:val="single" w:sz="1" w:space="0" w:color="000000"/>
              <w:right w:val="single" w:sz="1" w:space="0" w:color="000000"/>
            </w:tcBorders>
          </w:tcPr>
          <w:p w14:paraId="3DA6D20D" w14:textId="77777777" w:rsidR="00A349CB" w:rsidRPr="00A349CB" w:rsidRDefault="00A349CB" w:rsidP="00A349CB">
            <w:pPr>
              <w:spacing w:before="0"/>
              <w:jc w:val="center"/>
              <w:rPr>
                <w:rFonts w:cs="Arial"/>
                <w:lang w:val="sr-Cyrl-RS"/>
              </w:rPr>
            </w:pPr>
          </w:p>
        </w:tc>
        <w:tc>
          <w:tcPr>
            <w:tcW w:w="438" w:type="pct"/>
            <w:tcBorders>
              <w:left w:val="single" w:sz="1" w:space="0" w:color="000000"/>
              <w:bottom w:val="single" w:sz="1" w:space="0" w:color="000000"/>
            </w:tcBorders>
          </w:tcPr>
          <w:p w14:paraId="43D51E34" w14:textId="77777777" w:rsidR="00A349CB" w:rsidRPr="00A349CB" w:rsidRDefault="00A349CB" w:rsidP="00A349CB">
            <w:pPr>
              <w:spacing w:before="0"/>
              <w:rPr>
                <w:rFonts w:cs="Arial"/>
                <w:lang w:val="sr-Latn-CS"/>
              </w:rPr>
            </w:pPr>
          </w:p>
          <w:p w14:paraId="61F496CB" w14:textId="77777777" w:rsidR="00A349CB" w:rsidRPr="00A349CB" w:rsidRDefault="00A349CB" w:rsidP="00A349CB">
            <w:pPr>
              <w:spacing w:before="0"/>
              <w:jc w:val="center"/>
              <w:rPr>
                <w:rFonts w:cs="Arial"/>
                <w:lang w:val="sr-Cyrl-RS"/>
              </w:rPr>
            </w:pPr>
            <w:r w:rsidRPr="00A349CB">
              <w:rPr>
                <w:rFonts w:cs="Arial"/>
                <w:lang w:val="sr-Latn-CS"/>
              </w:rPr>
              <w:t>лит</w:t>
            </w:r>
            <w:r w:rsidRPr="00A349CB">
              <w:rPr>
                <w:rFonts w:cs="Arial"/>
                <w:lang w:val="sr-Cyrl-RS"/>
              </w:rPr>
              <w:t>ар</w:t>
            </w:r>
          </w:p>
        </w:tc>
        <w:tc>
          <w:tcPr>
            <w:tcW w:w="500" w:type="pct"/>
            <w:tcBorders>
              <w:left w:val="single" w:sz="1" w:space="0" w:color="000000"/>
              <w:bottom w:val="single" w:sz="1" w:space="0" w:color="000000"/>
            </w:tcBorders>
          </w:tcPr>
          <w:p w14:paraId="7F49C4C8" w14:textId="77777777" w:rsidR="00A349CB" w:rsidRPr="00A349CB" w:rsidRDefault="00A349CB" w:rsidP="00A349CB">
            <w:pPr>
              <w:spacing w:before="0"/>
              <w:rPr>
                <w:rFonts w:cs="Arial"/>
                <w:lang w:val="sr-Latn-CS"/>
              </w:rPr>
            </w:pPr>
          </w:p>
          <w:p w14:paraId="4C0F2118" w14:textId="77777777" w:rsidR="00A349CB" w:rsidRPr="00A349CB" w:rsidRDefault="00A349CB" w:rsidP="00A349CB">
            <w:pPr>
              <w:spacing w:before="0"/>
              <w:jc w:val="center"/>
              <w:rPr>
                <w:rFonts w:cs="Arial"/>
                <w:lang w:val="sr-Cyrl-CS"/>
              </w:rPr>
            </w:pPr>
            <w:r w:rsidRPr="00A349CB">
              <w:rPr>
                <w:rFonts w:cs="Arial"/>
                <w:lang w:val="sr-Cyrl-CS"/>
              </w:rPr>
              <w:t>100</w:t>
            </w:r>
          </w:p>
          <w:p w14:paraId="7B757A0B" w14:textId="77777777" w:rsidR="00A349CB" w:rsidRPr="00A349CB" w:rsidRDefault="00A349CB" w:rsidP="00A349CB">
            <w:pPr>
              <w:spacing w:before="0"/>
              <w:rPr>
                <w:rFonts w:cs="Arial"/>
                <w:lang w:val="sr-Latn-CS"/>
              </w:rPr>
            </w:pPr>
            <w:r w:rsidRPr="00A349CB">
              <w:rPr>
                <w:rFonts w:cs="Arial"/>
                <w:lang w:val="sr-Latn-CS"/>
              </w:rPr>
              <w:t xml:space="preserve"> </w:t>
            </w:r>
          </w:p>
        </w:tc>
        <w:tc>
          <w:tcPr>
            <w:tcW w:w="500" w:type="pct"/>
            <w:tcBorders>
              <w:left w:val="single" w:sz="1" w:space="0" w:color="000000"/>
              <w:bottom w:val="single" w:sz="1" w:space="0" w:color="000000"/>
            </w:tcBorders>
          </w:tcPr>
          <w:p w14:paraId="64D80083" w14:textId="77777777" w:rsidR="00A349CB" w:rsidRPr="00A349CB" w:rsidRDefault="00A349CB" w:rsidP="00A349CB">
            <w:pPr>
              <w:spacing w:before="0"/>
              <w:jc w:val="center"/>
              <w:rPr>
                <w:rFonts w:cs="Arial"/>
                <w:sz w:val="20"/>
                <w:szCs w:val="20"/>
              </w:rPr>
            </w:pPr>
          </w:p>
        </w:tc>
        <w:tc>
          <w:tcPr>
            <w:tcW w:w="1294" w:type="pct"/>
            <w:tcBorders>
              <w:left w:val="single" w:sz="1" w:space="0" w:color="000000"/>
              <w:bottom w:val="single" w:sz="1" w:space="0" w:color="000000"/>
              <w:right w:val="single" w:sz="1" w:space="0" w:color="000000"/>
            </w:tcBorders>
          </w:tcPr>
          <w:p w14:paraId="4D989FFE" w14:textId="77777777" w:rsidR="00A349CB" w:rsidRPr="00A349CB" w:rsidRDefault="00A349CB" w:rsidP="00A349CB">
            <w:pPr>
              <w:spacing w:before="0"/>
              <w:jc w:val="center"/>
              <w:rPr>
                <w:rFonts w:cs="Arial"/>
                <w:sz w:val="20"/>
                <w:szCs w:val="20"/>
                <w:lang w:val="sl-SI"/>
              </w:rPr>
            </w:pPr>
          </w:p>
        </w:tc>
      </w:tr>
      <w:tr w:rsidR="00A349CB" w:rsidRPr="00A349CB" w14:paraId="1433F727" w14:textId="77777777" w:rsidTr="00A349CB">
        <w:trPr>
          <w:cantSplit/>
          <w:trHeight w:val="369"/>
        </w:trPr>
        <w:tc>
          <w:tcPr>
            <w:tcW w:w="265" w:type="pct"/>
            <w:tcBorders>
              <w:left w:val="single" w:sz="1" w:space="0" w:color="000000"/>
              <w:bottom w:val="single" w:sz="1" w:space="0" w:color="000000"/>
            </w:tcBorders>
            <w:vAlign w:val="center"/>
          </w:tcPr>
          <w:p w14:paraId="48F986E2"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lastRenderedPageBreak/>
              <w:t>3.</w:t>
            </w:r>
          </w:p>
        </w:tc>
        <w:tc>
          <w:tcPr>
            <w:tcW w:w="1377" w:type="pct"/>
            <w:tcBorders>
              <w:left w:val="single" w:sz="1" w:space="0" w:color="000000"/>
              <w:bottom w:val="single" w:sz="1" w:space="0" w:color="000000"/>
            </w:tcBorders>
            <w:vAlign w:val="center"/>
          </w:tcPr>
          <w:p w14:paraId="27B877C6" w14:textId="77777777" w:rsidR="00A349CB" w:rsidRPr="00A349CB" w:rsidRDefault="00A349CB" w:rsidP="00A349CB">
            <w:pPr>
              <w:spacing w:before="0"/>
              <w:rPr>
                <w:rFonts w:cs="Arial"/>
                <w:lang w:val="sr-Latn-RS"/>
              </w:rPr>
            </w:pPr>
            <w:r w:rsidRPr="00A349CB">
              <w:rPr>
                <w:rFonts w:cs="Arial"/>
                <w:lang w:val="sr-Latn-CS"/>
              </w:rPr>
              <w:t>Течност за прање ветробранских стакала и фарова температурни опсег примене од -20</w:t>
            </w:r>
            <w:r w:rsidRPr="00A349CB">
              <w:rPr>
                <w:rFonts w:cs="Arial"/>
                <w:vertAlign w:val="superscript"/>
                <w:lang w:val="sr-Latn-CS"/>
              </w:rPr>
              <w:t>о</w:t>
            </w:r>
            <w:r w:rsidRPr="00A349CB">
              <w:rPr>
                <w:rFonts w:cs="Arial"/>
                <w:lang w:val="sr-Latn-CS"/>
              </w:rPr>
              <w:t>C до 60</w:t>
            </w:r>
            <w:r w:rsidRPr="00A349CB">
              <w:rPr>
                <w:rFonts w:cs="Arial"/>
                <w:vertAlign w:val="superscript"/>
                <w:lang w:val="sr-Latn-CS"/>
              </w:rPr>
              <w:t>о</w:t>
            </w:r>
            <w:r w:rsidRPr="00A349CB">
              <w:rPr>
                <w:rFonts w:cs="Arial"/>
                <w:lang w:val="sr-Cyrl-RS"/>
              </w:rPr>
              <w:t>C</w:t>
            </w:r>
          </w:p>
          <w:p w14:paraId="6AD7C171" w14:textId="77777777" w:rsidR="00A349CB" w:rsidRPr="00A349CB" w:rsidRDefault="00A349CB" w:rsidP="00A349CB">
            <w:pPr>
              <w:spacing w:before="0"/>
              <w:rPr>
                <w:rFonts w:cs="Arial"/>
                <w:lang w:val="sr-Cyrl-RS"/>
              </w:rPr>
            </w:pPr>
            <w:r w:rsidRPr="00A349CB">
              <w:rPr>
                <w:rFonts w:cs="Arial"/>
                <w:lang w:val="sr-Cyrl-RS"/>
              </w:rPr>
              <w:t>(паковање 1/1 литар)</w:t>
            </w:r>
          </w:p>
        </w:tc>
        <w:tc>
          <w:tcPr>
            <w:tcW w:w="625" w:type="pct"/>
            <w:tcBorders>
              <w:left w:val="single" w:sz="1" w:space="0" w:color="000000"/>
              <w:bottom w:val="single" w:sz="1" w:space="0" w:color="000000"/>
              <w:right w:val="single" w:sz="1" w:space="0" w:color="000000"/>
            </w:tcBorders>
            <w:vAlign w:val="center"/>
          </w:tcPr>
          <w:p w14:paraId="7224F612" w14:textId="77777777" w:rsidR="00A349CB" w:rsidRPr="00A349CB" w:rsidRDefault="00A349CB" w:rsidP="00A349CB">
            <w:pPr>
              <w:spacing w:before="0"/>
              <w:jc w:val="center"/>
              <w:rPr>
                <w:rFonts w:cs="Arial"/>
                <w:lang w:val="sr-Latn-CS"/>
              </w:rPr>
            </w:pPr>
          </w:p>
        </w:tc>
        <w:tc>
          <w:tcPr>
            <w:tcW w:w="438" w:type="pct"/>
            <w:tcBorders>
              <w:left w:val="single" w:sz="1" w:space="0" w:color="000000"/>
              <w:bottom w:val="single" w:sz="1" w:space="0" w:color="000000"/>
            </w:tcBorders>
            <w:vAlign w:val="center"/>
          </w:tcPr>
          <w:p w14:paraId="0F0111A5" w14:textId="77777777" w:rsidR="00A349CB" w:rsidRPr="00A349CB" w:rsidRDefault="00A349CB" w:rsidP="00A349CB">
            <w:pPr>
              <w:spacing w:before="0"/>
              <w:jc w:val="center"/>
              <w:rPr>
                <w:rFonts w:cs="Arial"/>
                <w:lang w:val="sr-Cyrl-RS"/>
              </w:rPr>
            </w:pPr>
            <w:r w:rsidRPr="00A349CB">
              <w:rPr>
                <w:rFonts w:cs="Arial"/>
                <w:lang w:val="sr-Cyrl-RS"/>
              </w:rPr>
              <w:t>л</w:t>
            </w:r>
            <w:r w:rsidRPr="00A349CB">
              <w:rPr>
                <w:rFonts w:cs="Arial"/>
                <w:lang w:val="sr-Latn-CS"/>
              </w:rPr>
              <w:t>ит</w:t>
            </w:r>
            <w:r w:rsidRPr="00A349CB">
              <w:rPr>
                <w:rFonts w:cs="Arial"/>
                <w:lang w:val="sr-Cyrl-RS"/>
              </w:rPr>
              <w:t>ар</w:t>
            </w:r>
          </w:p>
          <w:p w14:paraId="370E9938" w14:textId="77777777" w:rsidR="00A349CB" w:rsidRPr="00A349CB" w:rsidRDefault="00A349CB" w:rsidP="00A349CB">
            <w:pPr>
              <w:spacing w:before="0"/>
              <w:jc w:val="center"/>
              <w:rPr>
                <w:rFonts w:cs="Arial"/>
                <w:lang w:val="sr-Latn-CS"/>
              </w:rPr>
            </w:pPr>
          </w:p>
        </w:tc>
        <w:tc>
          <w:tcPr>
            <w:tcW w:w="500" w:type="pct"/>
            <w:tcBorders>
              <w:left w:val="single" w:sz="1" w:space="0" w:color="000000"/>
              <w:bottom w:val="single" w:sz="1" w:space="0" w:color="000000"/>
            </w:tcBorders>
            <w:vAlign w:val="center"/>
          </w:tcPr>
          <w:p w14:paraId="4618CE9D" w14:textId="77777777" w:rsidR="00A349CB" w:rsidRPr="00A349CB" w:rsidRDefault="00A349CB" w:rsidP="00A349CB">
            <w:pPr>
              <w:spacing w:before="0"/>
              <w:jc w:val="center"/>
              <w:rPr>
                <w:rFonts w:cs="Arial"/>
                <w:lang w:val="sr-Latn-CS"/>
              </w:rPr>
            </w:pPr>
            <w:r w:rsidRPr="00A349CB">
              <w:rPr>
                <w:rFonts w:cs="Arial"/>
                <w:lang w:val="sr-Latn-CS"/>
              </w:rPr>
              <w:t>3000</w:t>
            </w:r>
          </w:p>
        </w:tc>
        <w:tc>
          <w:tcPr>
            <w:tcW w:w="500" w:type="pct"/>
            <w:tcBorders>
              <w:left w:val="single" w:sz="1" w:space="0" w:color="000000"/>
              <w:bottom w:val="single" w:sz="1" w:space="0" w:color="000000"/>
            </w:tcBorders>
          </w:tcPr>
          <w:p w14:paraId="40BB2BA3" w14:textId="77777777" w:rsidR="00A349CB" w:rsidRPr="00A349CB" w:rsidRDefault="00A349CB" w:rsidP="00A349CB">
            <w:pPr>
              <w:spacing w:before="0"/>
              <w:jc w:val="center"/>
              <w:rPr>
                <w:rFonts w:cs="Arial"/>
                <w:sz w:val="20"/>
                <w:szCs w:val="20"/>
              </w:rPr>
            </w:pPr>
          </w:p>
        </w:tc>
        <w:tc>
          <w:tcPr>
            <w:tcW w:w="1294" w:type="pct"/>
            <w:tcBorders>
              <w:left w:val="single" w:sz="1" w:space="0" w:color="000000"/>
              <w:bottom w:val="single" w:sz="1" w:space="0" w:color="000000"/>
              <w:right w:val="single" w:sz="1" w:space="0" w:color="000000"/>
            </w:tcBorders>
          </w:tcPr>
          <w:p w14:paraId="6785D472" w14:textId="77777777" w:rsidR="00A349CB" w:rsidRPr="00A349CB" w:rsidRDefault="00A349CB" w:rsidP="00A349CB">
            <w:pPr>
              <w:spacing w:before="0"/>
              <w:jc w:val="center"/>
              <w:rPr>
                <w:rFonts w:cs="Arial"/>
                <w:sz w:val="20"/>
                <w:szCs w:val="20"/>
                <w:lang w:val="sl-SI"/>
              </w:rPr>
            </w:pPr>
          </w:p>
        </w:tc>
      </w:tr>
      <w:tr w:rsidR="00A349CB" w:rsidRPr="00A349CB" w14:paraId="5F20868D" w14:textId="77777777" w:rsidTr="00A349CB">
        <w:trPr>
          <w:cantSplit/>
          <w:trHeight w:val="369"/>
        </w:trPr>
        <w:tc>
          <w:tcPr>
            <w:tcW w:w="265" w:type="pct"/>
            <w:tcBorders>
              <w:left w:val="single" w:sz="1" w:space="0" w:color="000000"/>
              <w:bottom w:val="single" w:sz="1" w:space="0" w:color="000000"/>
            </w:tcBorders>
            <w:vAlign w:val="center"/>
          </w:tcPr>
          <w:p w14:paraId="289D4F90"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4.</w:t>
            </w:r>
          </w:p>
        </w:tc>
        <w:tc>
          <w:tcPr>
            <w:tcW w:w="1377" w:type="pct"/>
            <w:tcBorders>
              <w:left w:val="single" w:sz="1" w:space="0" w:color="000000"/>
              <w:bottom w:val="single" w:sz="1" w:space="0" w:color="000000"/>
            </w:tcBorders>
            <w:vAlign w:val="center"/>
          </w:tcPr>
          <w:p w14:paraId="36020A39" w14:textId="77777777" w:rsidR="00A349CB" w:rsidRPr="00A349CB" w:rsidRDefault="00A349CB" w:rsidP="00A349CB">
            <w:pPr>
              <w:spacing w:before="0"/>
              <w:rPr>
                <w:rFonts w:cs="Arial"/>
                <w:lang w:val="sr-Cyrl-RS"/>
              </w:rPr>
            </w:pPr>
            <w:r w:rsidRPr="00A349CB">
              <w:rPr>
                <w:rFonts w:cs="Arial"/>
                <w:lang w:val="sr-Latn-CS"/>
              </w:rPr>
              <w:t>Еколошки прихватљиво средство за чишћење и одмашћивање, емулгујуће</w:t>
            </w:r>
          </w:p>
          <w:p w14:paraId="074F0E6B" w14:textId="77777777" w:rsidR="00A349CB" w:rsidRPr="00A349CB" w:rsidRDefault="00A349CB" w:rsidP="00A349CB">
            <w:pPr>
              <w:spacing w:before="0"/>
              <w:rPr>
                <w:rFonts w:cs="Arial"/>
                <w:lang w:val="sr-Cyrl-RS"/>
              </w:rPr>
            </w:pPr>
            <w:r w:rsidRPr="00A349CB">
              <w:rPr>
                <w:rFonts w:cs="Arial"/>
                <w:lang w:val="sr-Cyrl-RS"/>
              </w:rPr>
              <w:t>(паковање 1/1 литар)</w:t>
            </w:r>
          </w:p>
        </w:tc>
        <w:tc>
          <w:tcPr>
            <w:tcW w:w="625" w:type="pct"/>
            <w:tcBorders>
              <w:left w:val="single" w:sz="1" w:space="0" w:color="000000"/>
              <w:bottom w:val="single" w:sz="1" w:space="0" w:color="000000"/>
              <w:right w:val="single" w:sz="1" w:space="0" w:color="000000"/>
            </w:tcBorders>
            <w:vAlign w:val="center"/>
          </w:tcPr>
          <w:p w14:paraId="7EE8CCF3" w14:textId="77777777" w:rsidR="00A349CB" w:rsidRPr="00A349CB" w:rsidRDefault="00A349CB" w:rsidP="00A349CB">
            <w:pPr>
              <w:spacing w:before="0"/>
              <w:jc w:val="center"/>
              <w:rPr>
                <w:rFonts w:cs="Arial"/>
                <w:lang w:val="sr-Latn-CS"/>
              </w:rPr>
            </w:pPr>
          </w:p>
        </w:tc>
        <w:tc>
          <w:tcPr>
            <w:tcW w:w="438" w:type="pct"/>
            <w:tcBorders>
              <w:left w:val="single" w:sz="1" w:space="0" w:color="000000"/>
              <w:bottom w:val="single" w:sz="1" w:space="0" w:color="000000"/>
            </w:tcBorders>
            <w:vAlign w:val="center"/>
          </w:tcPr>
          <w:p w14:paraId="440B7B51" w14:textId="77777777" w:rsidR="00A349CB" w:rsidRPr="00A349CB" w:rsidRDefault="00A349CB" w:rsidP="00A349CB">
            <w:pPr>
              <w:spacing w:before="0"/>
              <w:jc w:val="center"/>
              <w:rPr>
                <w:rFonts w:cs="Arial"/>
                <w:lang w:val="sr-Cyrl-RS"/>
              </w:rPr>
            </w:pPr>
            <w:r w:rsidRPr="00A349CB">
              <w:rPr>
                <w:rFonts w:cs="Arial"/>
                <w:lang w:val="sr-Cyrl-RS"/>
              </w:rPr>
              <w:t>л</w:t>
            </w:r>
            <w:r w:rsidRPr="00A349CB">
              <w:rPr>
                <w:rFonts w:cs="Arial"/>
                <w:lang w:val="sr-Latn-CS"/>
              </w:rPr>
              <w:t>ит</w:t>
            </w:r>
            <w:r w:rsidRPr="00A349CB">
              <w:rPr>
                <w:rFonts w:cs="Arial"/>
                <w:lang w:val="sr-Cyrl-RS"/>
              </w:rPr>
              <w:t>ар</w:t>
            </w:r>
          </w:p>
          <w:p w14:paraId="0786A1C7" w14:textId="77777777" w:rsidR="00A349CB" w:rsidRPr="00A349CB" w:rsidRDefault="00A349CB" w:rsidP="00A349CB">
            <w:pPr>
              <w:spacing w:before="0"/>
              <w:jc w:val="center"/>
              <w:rPr>
                <w:rFonts w:cs="Arial"/>
                <w:lang w:val="sr-Latn-CS"/>
              </w:rPr>
            </w:pPr>
          </w:p>
        </w:tc>
        <w:tc>
          <w:tcPr>
            <w:tcW w:w="500" w:type="pct"/>
            <w:tcBorders>
              <w:left w:val="single" w:sz="1" w:space="0" w:color="000000"/>
              <w:bottom w:val="single" w:sz="1" w:space="0" w:color="000000"/>
            </w:tcBorders>
            <w:vAlign w:val="center"/>
          </w:tcPr>
          <w:p w14:paraId="52F9107B" w14:textId="77777777" w:rsidR="00A349CB" w:rsidRPr="00A349CB" w:rsidRDefault="00A349CB" w:rsidP="00A349CB">
            <w:pPr>
              <w:spacing w:before="0"/>
              <w:jc w:val="center"/>
              <w:rPr>
                <w:rFonts w:cs="Arial"/>
                <w:lang w:val="sr-Cyrl-CS"/>
              </w:rPr>
            </w:pPr>
            <w:r w:rsidRPr="00A349CB">
              <w:rPr>
                <w:rFonts w:cs="Arial"/>
                <w:lang w:val="sr-Cyrl-CS"/>
              </w:rPr>
              <w:t>20</w:t>
            </w:r>
          </w:p>
        </w:tc>
        <w:tc>
          <w:tcPr>
            <w:tcW w:w="500" w:type="pct"/>
            <w:tcBorders>
              <w:left w:val="single" w:sz="1" w:space="0" w:color="000000"/>
              <w:bottom w:val="single" w:sz="1" w:space="0" w:color="000000"/>
            </w:tcBorders>
          </w:tcPr>
          <w:p w14:paraId="37FA1993" w14:textId="77777777" w:rsidR="00A349CB" w:rsidRPr="00A349CB" w:rsidRDefault="00A349CB" w:rsidP="00A349CB">
            <w:pPr>
              <w:spacing w:before="0"/>
              <w:jc w:val="center"/>
              <w:rPr>
                <w:rFonts w:cs="Arial"/>
                <w:sz w:val="20"/>
                <w:szCs w:val="20"/>
              </w:rPr>
            </w:pPr>
          </w:p>
        </w:tc>
        <w:tc>
          <w:tcPr>
            <w:tcW w:w="1294" w:type="pct"/>
            <w:tcBorders>
              <w:left w:val="single" w:sz="1" w:space="0" w:color="000000"/>
              <w:bottom w:val="single" w:sz="1" w:space="0" w:color="000000"/>
              <w:right w:val="single" w:sz="1" w:space="0" w:color="000000"/>
            </w:tcBorders>
          </w:tcPr>
          <w:p w14:paraId="10B3DC8B" w14:textId="77777777" w:rsidR="00A349CB" w:rsidRPr="00A349CB" w:rsidRDefault="00A349CB" w:rsidP="00A349CB">
            <w:pPr>
              <w:spacing w:before="0"/>
              <w:jc w:val="center"/>
              <w:rPr>
                <w:rFonts w:cs="Arial"/>
                <w:sz w:val="20"/>
                <w:szCs w:val="20"/>
                <w:lang w:val="sl-SI"/>
              </w:rPr>
            </w:pPr>
          </w:p>
        </w:tc>
      </w:tr>
      <w:tr w:rsidR="00A349CB" w:rsidRPr="00A349CB" w14:paraId="06791874" w14:textId="77777777" w:rsidTr="00A349CB">
        <w:trPr>
          <w:cantSplit/>
          <w:trHeight w:val="369"/>
        </w:trPr>
        <w:tc>
          <w:tcPr>
            <w:tcW w:w="265" w:type="pct"/>
            <w:tcBorders>
              <w:left w:val="single" w:sz="1" w:space="0" w:color="000000"/>
              <w:bottom w:val="single" w:sz="1" w:space="0" w:color="000000"/>
            </w:tcBorders>
            <w:vAlign w:val="center"/>
          </w:tcPr>
          <w:p w14:paraId="7DD6C90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5.</w:t>
            </w:r>
          </w:p>
        </w:tc>
        <w:tc>
          <w:tcPr>
            <w:tcW w:w="1377" w:type="pct"/>
            <w:tcBorders>
              <w:left w:val="single" w:sz="1" w:space="0" w:color="000000"/>
              <w:bottom w:val="single" w:sz="1" w:space="0" w:color="000000"/>
            </w:tcBorders>
            <w:vAlign w:val="center"/>
          </w:tcPr>
          <w:p w14:paraId="33EC0543" w14:textId="77777777" w:rsidR="00A349CB" w:rsidRPr="00A349CB" w:rsidRDefault="00A349CB" w:rsidP="00A349CB">
            <w:pPr>
              <w:spacing w:before="0"/>
              <w:rPr>
                <w:rFonts w:cs="Arial"/>
                <w:lang w:val="sr-Cyrl-CS"/>
              </w:rPr>
            </w:pPr>
            <w:r w:rsidRPr="00A349CB">
              <w:rPr>
                <w:rFonts w:cs="Arial"/>
                <w:lang w:val="sr-Cyrl-CS"/>
              </w:rPr>
              <w:t>Адитив за дизел гориво</w:t>
            </w:r>
          </w:p>
          <w:p w14:paraId="0092B9D4" w14:textId="77777777" w:rsidR="00A349CB" w:rsidRPr="00A349CB" w:rsidRDefault="00A349CB" w:rsidP="00A349CB">
            <w:pPr>
              <w:spacing w:before="0"/>
              <w:rPr>
                <w:rFonts w:cs="Arial"/>
                <w:lang w:val="sr-Cyrl-RS"/>
              </w:rPr>
            </w:pPr>
            <w:r w:rsidRPr="00A349CB">
              <w:rPr>
                <w:rFonts w:cs="Arial"/>
                <w:lang w:val="sr-Cyrl-RS"/>
              </w:rPr>
              <w:t>(паковање 0,5 литар)</w:t>
            </w:r>
          </w:p>
        </w:tc>
        <w:tc>
          <w:tcPr>
            <w:tcW w:w="625" w:type="pct"/>
            <w:tcBorders>
              <w:left w:val="single" w:sz="1" w:space="0" w:color="000000"/>
              <w:bottom w:val="single" w:sz="1" w:space="0" w:color="000000"/>
              <w:right w:val="single" w:sz="1" w:space="0" w:color="000000"/>
            </w:tcBorders>
            <w:vAlign w:val="center"/>
          </w:tcPr>
          <w:p w14:paraId="17EFAF5E" w14:textId="77777777" w:rsidR="00A349CB" w:rsidRPr="00A349CB" w:rsidRDefault="00A349CB" w:rsidP="00A349CB">
            <w:pPr>
              <w:spacing w:before="0"/>
              <w:jc w:val="center"/>
              <w:rPr>
                <w:rFonts w:cs="Arial"/>
                <w:lang w:val="sr-Latn-CS"/>
              </w:rPr>
            </w:pPr>
          </w:p>
        </w:tc>
        <w:tc>
          <w:tcPr>
            <w:tcW w:w="438" w:type="pct"/>
            <w:tcBorders>
              <w:left w:val="single" w:sz="1" w:space="0" w:color="000000"/>
              <w:bottom w:val="single" w:sz="1" w:space="0" w:color="000000"/>
            </w:tcBorders>
            <w:vAlign w:val="center"/>
          </w:tcPr>
          <w:p w14:paraId="61276936" w14:textId="77777777" w:rsidR="00A349CB" w:rsidRPr="00A349CB" w:rsidRDefault="00A349CB" w:rsidP="00A349CB">
            <w:pPr>
              <w:spacing w:before="0"/>
              <w:jc w:val="center"/>
              <w:rPr>
                <w:rFonts w:cs="Arial"/>
                <w:lang w:val="sr-Cyrl-RS"/>
              </w:rPr>
            </w:pPr>
            <w:r w:rsidRPr="00A349CB">
              <w:rPr>
                <w:rFonts w:cs="Arial"/>
                <w:lang w:val="sr-Cyrl-RS"/>
              </w:rPr>
              <w:t>ком</w:t>
            </w:r>
          </w:p>
          <w:p w14:paraId="3FFC2D92" w14:textId="77777777" w:rsidR="00A349CB" w:rsidRPr="00A349CB" w:rsidRDefault="00A349CB" w:rsidP="00A349CB">
            <w:pPr>
              <w:spacing w:before="0"/>
              <w:jc w:val="center"/>
              <w:rPr>
                <w:rFonts w:cs="Arial"/>
                <w:lang w:val="sr-Latn-CS"/>
              </w:rPr>
            </w:pPr>
          </w:p>
        </w:tc>
        <w:tc>
          <w:tcPr>
            <w:tcW w:w="500" w:type="pct"/>
            <w:tcBorders>
              <w:left w:val="single" w:sz="1" w:space="0" w:color="000000"/>
              <w:bottom w:val="single" w:sz="1" w:space="0" w:color="000000"/>
            </w:tcBorders>
            <w:vAlign w:val="center"/>
          </w:tcPr>
          <w:p w14:paraId="486D203E" w14:textId="77777777" w:rsidR="00A349CB" w:rsidRPr="00A349CB" w:rsidRDefault="00A349CB" w:rsidP="00A349CB">
            <w:pPr>
              <w:spacing w:before="0"/>
              <w:jc w:val="center"/>
              <w:rPr>
                <w:rFonts w:cs="Arial"/>
                <w:lang w:val="sr-Latn-CS"/>
              </w:rPr>
            </w:pPr>
            <w:r w:rsidRPr="00A349CB">
              <w:rPr>
                <w:rFonts w:cs="Arial"/>
                <w:lang w:val="sr-Cyrl-RS"/>
              </w:rPr>
              <w:t>3</w:t>
            </w:r>
            <w:r w:rsidRPr="00A349CB">
              <w:rPr>
                <w:rFonts w:cs="Arial"/>
                <w:lang w:val="sr-Latn-CS"/>
              </w:rPr>
              <w:t>0</w:t>
            </w:r>
          </w:p>
        </w:tc>
        <w:tc>
          <w:tcPr>
            <w:tcW w:w="500" w:type="pct"/>
            <w:tcBorders>
              <w:left w:val="single" w:sz="1" w:space="0" w:color="000000"/>
              <w:bottom w:val="single" w:sz="1" w:space="0" w:color="000000"/>
            </w:tcBorders>
          </w:tcPr>
          <w:p w14:paraId="1D7ABB13" w14:textId="77777777" w:rsidR="00A349CB" w:rsidRPr="00A349CB" w:rsidRDefault="00A349CB" w:rsidP="00A349CB">
            <w:pPr>
              <w:spacing w:before="0"/>
              <w:jc w:val="center"/>
              <w:rPr>
                <w:rFonts w:cs="Arial"/>
                <w:sz w:val="20"/>
                <w:szCs w:val="20"/>
              </w:rPr>
            </w:pPr>
          </w:p>
        </w:tc>
        <w:tc>
          <w:tcPr>
            <w:tcW w:w="1294" w:type="pct"/>
            <w:tcBorders>
              <w:left w:val="single" w:sz="1" w:space="0" w:color="000000"/>
              <w:bottom w:val="single" w:sz="1" w:space="0" w:color="000000"/>
              <w:right w:val="single" w:sz="1" w:space="0" w:color="000000"/>
            </w:tcBorders>
          </w:tcPr>
          <w:p w14:paraId="0867857F" w14:textId="77777777" w:rsidR="00A349CB" w:rsidRPr="00A349CB" w:rsidRDefault="00A349CB" w:rsidP="00A349CB">
            <w:pPr>
              <w:spacing w:before="0"/>
              <w:jc w:val="center"/>
              <w:rPr>
                <w:rFonts w:cs="Arial"/>
                <w:sz w:val="20"/>
                <w:szCs w:val="20"/>
                <w:lang w:val="sl-SI"/>
              </w:rPr>
            </w:pPr>
          </w:p>
        </w:tc>
      </w:tr>
      <w:tr w:rsidR="00A349CB" w:rsidRPr="00A349CB" w14:paraId="48F2A89B" w14:textId="77777777" w:rsidTr="00A349CB">
        <w:trPr>
          <w:cantSplit/>
          <w:trHeight w:val="369"/>
        </w:trPr>
        <w:tc>
          <w:tcPr>
            <w:tcW w:w="265" w:type="pct"/>
            <w:tcBorders>
              <w:left w:val="single" w:sz="1" w:space="0" w:color="000000"/>
              <w:bottom w:val="single" w:sz="1" w:space="0" w:color="000000"/>
            </w:tcBorders>
            <w:vAlign w:val="center"/>
          </w:tcPr>
          <w:p w14:paraId="6EABE045"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6.</w:t>
            </w:r>
          </w:p>
        </w:tc>
        <w:tc>
          <w:tcPr>
            <w:tcW w:w="1377" w:type="pct"/>
            <w:tcBorders>
              <w:left w:val="single" w:sz="1" w:space="0" w:color="000000"/>
              <w:bottom w:val="single" w:sz="1" w:space="0" w:color="000000"/>
            </w:tcBorders>
            <w:vAlign w:val="center"/>
          </w:tcPr>
          <w:p w14:paraId="52C7B7DE" w14:textId="77777777" w:rsidR="00A349CB" w:rsidRPr="00A349CB" w:rsidRDefault="00A349CB" w:rsidP="00A349CB">
            <w:pPr>
              <w:spacing w:before="0"/>
              <w:rPr>
                <w:rFonts w:cs="Arial"/>
                <w:lang w:val="sr-Cyrl-CS"/>
              </w:rPr>
            </w:pPr>
            <w:r w:rsidRPr="00A349CB">
              <w:rPr>
                <w:rFonts w:cs="Arial"/>
                <w:lang w:val="sr-Cyrl-CS"/>
              </w:rPr>
              <w:t>Сретство за заптивање хладњака утечном стању 350-450мл</w:t>
            </w:r>
          </w:p>
        </w:tc>
        <w:tc>
          <w:tcPr>
            <w:tcW w:w="625" w:type="pct"/>
            <w:tcBorders>
              <w:left w:val="single" w:sz="1" w:space="0" w:color="000000"/>
              <w:bottom w:val="single" w:sz="1" w:space="0" w:color="000000"/>
              <w:right w:val="single" w:sz="1" w:space="0" w:color="000000"/>
            </w:tcBorders>
            <w:vAlign w:val="center"/>
          </w:tcPr>
          <w:p w14:paraId="52E5A2C7" w14:textId="77777777" w:rsidR="00A349CB" w:rsidRPr="00A349CB" w:rsidRDefault="00A349CB" w:rsidP="00A349CB">
            <w:pPr>
              <w:spacing w:before="0"/>
              <w:jc w:val="center"/>
              <w:rPr>
                <w:rFonts w:cs="Arial"/>
                <w:lang w:val="sr-Latn-CS"/>
              </w:rPr>
            </w:pPr>
          </w:p>
        </w:tc>
        <w:tc>
          <w:tcPr>
            <w:tcW w:w="438" w:type="pct"/>
            <w:tcBorders>
              <w:left w:val="single" w:sz="1" w:space="0" w:color="000000"/>
              <w:bottom w:val="single" w:sz="1" w:space="0" w:color="000000"/>
            </w:tcBorders>
            <w:vAlign w:val="center"/>
          </w:tcPr>
          <w:p w14:paraId="4EA2920C" w14:textId="77777777" w:rsidR="00A349CB" w:rsidRPr="00A349CB" w:rsidRDefault="00A349CB" w:rsidP="00A349CB">
            <w:pPr>
              <w:spacing w:before="0"/>
              <w:jc w:val="center"/>
              <w:rPr>
                <w:rFonts w:cs="Arial"/>
                <w:lang w:val="sr-Cyrl-RS"/>
              </w:rPr>
            </w:pPr>
            <w:r w:rsidRPr="00A349CB">
              <w:rPr>
                <w:rFonts w:cs="Arial"/>
                <w:lang w:val="sr-Cyrl-RS"/>
              </w:rPr>
              <w:t>ком</w:t>
            </w:r>
          </w:p>
          <w:p w14:paraId="4DC9A376" w14:textId="77777777" w:rsidR="00A349CB" w:rsidRPr="00A349CB" w:rsidRDefault="00A349CB" w:rsidP="00A349CB">
            <w:pPr>
              <w:spacing w:before="0"/>
              <w:jc w:val="center"/>
              <w:rPr>
                <w:rFonts w:cs="Arial"/>
                <w:lang w:val="sr-Cyrl-RS"/>
              </w:rPr>
            </w:pPr>
          </w:p>
        </w:tc>
        <w:tc>
          <w:tcPr>
            <w:tcW w:w="500" w:type="pct"/>
            <w:tcBorders>
              <w:left w:val="single" w:sz="1" w:space="0" w:color="000000"/>
              <w:bottom w:val="single" w:sz="1" w:space="0" w:color="000000"/>
            </w:tcBorders>
            <w:vAlign w:val="center"/>
          </w:tcPr>
          <w:p w14:paraId="4B90BC2F" w14:textId="77777777" w:rsidR="00A349CB" w:rsidRPr="00A349CB" w:rsidRDefault="00A349CB" w:rsidP="00A349CB">
            <w:pPr>
              <w:spacing w:before="0"/>
              <w:jc w:val="center"/>
              <w:rPr>
                <w:rFonts w:cs="Arial"/>
                <w:lang w:val="sr-Cyrl-RS"/>
              </w:rPr>
            </w:pPr>
            <w:r w:rsidRPr="00A349CB">
              <w:rPr>
                <w:rFonts w:cs="Arial"/>
                <w:lang w:val="sr-Cyrl-RS"/>
              </w:rPr>
              <w:t>3</w:t>
            </w:r>
            <w:r w:rsidRPr="00A349CB">
              <w:rPr>
                <w:rFonts w:cs="Arial"/>
                <w:lang w:val="sr-Latn-CS"/>
              </w:rPr>
              <w:t>0</w:t>
            </w:r>
          </w:p>
        </w:tc>
        <w:tc>
          <w:tcPr>
            <w:tcW w:w="500" w:type="pct"/>
            <w:tcBorders>
              <w:left w:val="single" w:sz="1" w:space="0" w:color="000000"/>
              <w:bottom w:val="single" w:sz="1" w:space="0" w:color="000000"/>
            </w:tcBorders>
          </w:tcPr>
          <w:p w14:paraId="0A903A82" w14:textId="77777777" w:rsidR="00A349CB" w:rsidRPr="00A349CB" w:rsidRDefault="00A349CB" w:rsidP="00A349CB">
            <w:pPr>
              <w:spacing w:before="0"/>
              <w:jc w:val="center"/>
              <w:rPr>
                <w:rFonts w:cs="Arial"/>
                <w:sz w:val="20"/>
                <w:szCs w:val="20"/>
              </w:rPr>
            </w:pPr>
          </w:p>
        </w:tc>
        <w:tc>
          <w:tcPr>
            <w:tcW w:w="1294" w:type="pct"/>
            <w:tcBorders>
              <w:left w:val="single" w:sz="1" w:space="0" w:color="000000"/>
              <w:bottom w:val="single" w:sz="1" w:space="0" w:color="000000"/>
              <w:right w:val="single" w:sz="1" w:space="0" w:color="000000"/>
            </w:tcBorders>
          </w:tcPr>
          <w:p w14:paraId="5A214220" w14:textId="77777777" w:rsidR="00A349CB" w:rsidRPr="00A349CB" w:rsidRDefault="00A349CB" w:rsidP="00A349CB">
            <w:pPr>
              <w:spacing w:before="0"/>
              <w:jc w:val="center"/>
              <w:rPr>
                <w:rFonts w:cs="Arial"/>
                <w:sz w:val="20"/>
                <w:szCs w:val="20"/>
                <w:lang w:val="sl-SI"/>
              </w:rPr>
            </w:pPr>
          </w:p>
        </w:tc>
      </w:tr>
      <w:tr w:rsidR="00A349CB" w:rsidRPr="00A349CB" w14:paraId="03A51266" w14:textId="77777777" w:rsidTr="00A349CB">
        <w:trPr>
          <w:cantSplit/>
          <w:trHeight w:val="369"/>
        </w:trPr>
        <w:tc>
          <w:tcPr>
            <w:tcW w:w="265" w:type="pct"/>
            <w:tcBorders>
              <w:left w:val="single" w:sz="1" w:space="0" w:color="000000"/>
              <w:bottom w:val="single" w:sz="4" w:space="0" w:color="auto"/>
            </w:tcBorders>
            <w:vAlign w:val="center"/>
          </w:tcPr>
          <w:p w14:paraId="203B1A20"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7.</w:t>
            </w:r>
          </w:p>
        </w:tc>
        <w:tc>
          <w:tcPr>
            <w:tcW w:w="1377" w:type="pct"/>
            <w:tcBorders>
              <w:left w:val="single" w:sz="1" w:space="0" w:color="000000"/>
              <w:bottom w:val="single" w:sz="4" w:space="0" w:color="auto"/>
            </w:tcBorders>
            <w:vAlign w:val="center"/>
          </w:tcPr>
          <w:p w14:paraId="166612F9" w14:textId="77777777" w:rsidR="00A349CB" w:rsidRPr="00A349CB" w:rsidRDefault="00A349CB" w:rsidP="00A349CB">
            <w:pPr>
              <w:spacing w:before="0"/>
              <w:rPr>
                <w:rFonts w:cs="Arial"/>
                <w:lang w:val="sr-Cyrl-CS"/>
              </w:rPr>
            </w:pPr>
            <w:r w:rsidRPr="00A349CB">
              <w:rPr>
                <w:rFonts w:cs="Arial"/>
                <w:lang w:val="sr-Latn-CS"/>
              </w:rPr>
              <w:t>Моторно уље мултиградно класе СХП</w:t>
            </w:r>
            <w:r w:rsidRPr="00A349CB">
              <w:rPr>
                <w:rFonts w:cs="Arial"/>
                <w:lang w:val="sr-Cyrl-CS"/>
              </w:rPr>
              <w:t>Д</w:t>
            </w:r>
            <w:r w:rsidRPr="00A349CB">
              <w:rPr>
                <w:rFonts w:cs="Arial"/>
                <w:lang w:val="sr-Latn-CS"/>
              </w:rPr>
              <w:t>, са продуженим интервалом замене за тешке дизел моторе, са или без турбо пуњача, вискозне градације САЕ 15w-40</w:t>
            </w:r>
            <w:r w:rsidRPr="00A349CB">
              <w:rPr>
                <w:rFonts w:cs="Arial"/>
                <w:lang w:val="sr-Cyrl-CS"/>
              </w:rPr>
              <w:t xml:space="preserve"> </w:t>
            </w:r>
          </w:p>
          <w:p w14:paraId="64F289A9" w14:textId="77777777" w:rsidR="00A349CB" w:rsidRPr="00A349CB" w:rsidRDefault="00A349CB" w:rsidP="00A349CB">
            <w:pPr>
              <w:spacing w:before="0"/>
              <w:rPr>
                <w:rFonts w:cs="Arial"/>
                <w:lang w:val="sr-Cyrl-CS"/>
              </w:rPr>
            </w:pPr>
            <w:r w:rsidRPr="00A349CB">
              <w:rPr>
                <w:rFonts w:cs="Arial"/>
                <w:lang w:val="sr-Cyrl-CS"/>
              </w:rPr>
              <w:t>(паковање у бачвама)</w:t>
            </w:r>
          </w:p>
        </w:tc>
        <w:tc>
          <w:tcPr>
            <w:tcW w:w="625" w:type="pct"/>
            <w:tcBorders>
              <w:left w:val="single" w:sz="1" w:space="0" w:color="000000"/>
              <w:bottom w:val="single" w:sz="4" w:space="0" w:color="auto"/>
              <w:right w:val="single" w:sz="1" w:space="0" w:color="000000"/>
            </w:tcBorders>
            <w:vAlign w:val="center"/>
          </w:tcPr>
          <w:p w14:paraId="479802DE" w14:textId="77777777" w:rsidR="00A349CB" w:rsidRPr="00A349CB" w:rsidRDefault="00A349CB" w:rsidP="00A349CB">
            <w:pPr>
              <w:spacing w:before="0"/>
              <w:jc w:val="center"/>
              <w:rPr>
                <w:rFonts w:cs="Arial"/>
                <w:lang w:val="sr-Cyrl-CS"/>
              </w:rPr>
            </w:pPr>
          </w:p>
        </w:tc>
        <w:tc>
          <w:tcPr>
            <w:tcW w:w="438" w:type="pct"/>
            <w:tcBorders>
              <w:left w:val="single" w:sz="1" w:space="0" w:color="000000"/>
              <w:bottom w:val="single" w:sz="4" w:space="0" w:color="auto"/>
            </w:tcBorders>
            <w:vAlign w:val="center"/>
          </w:tcPr>
          <w:p w14:paraId="2DB2DCC3" w14:textId="77777777" w:rsidR="00A349CB" w:rsidRPr="00A349CB" w:rsidRDefault="00A349CB" w:rsidP="00A349CB">
            <w:pPr>
              <w:spacing w:before="0"/>
              <w:jc w:val="center"/>
              <w:rPr>
                <w:rFonts w:cs="Arial"/>
                <w:lang w:val="sr-Cyrl-CS"/>
              </w:rPr>
            </w:pPr>
            <w:r w:rsidRPr="00A349CB">
              <w:rPr>
                <w:rFonts w:cs="Arial"/>
                <w:lang w:val="sr-Cyrl-RS"/>
              </w:rPr>
              <w:t>к</w:t>
            </w:r>
            <w:r w:rsidRPr="00A349CB">
              <w:rPr>
                <w:rFonts w:cs="Arial"/>
                <w:lang w:val="sr-Latn-CS"/>
              </w:rPr>
              <w:t>г</w:t>
            </w:r>
          </w:p>
          <w:p w14:paraId="41CBDDB6" w14:textId="77777777" w:rsidR="00A349CB" w:rsidRPr="00A349CB" w:rsidRDefault="00A349CB" w:rsidP="00A349CB">
            <w:pPr>
              <w:spacing w:before="0"/>
              <w:jc w:val="center"/>
              <w:rPr>
                <w:rFonts w:cs="Arial"/>
                <w:lang w:val="sr-Cyrl-CS"/>
              </w:rPr>
            </w:pPr>
          </w:p>
        </w:tc>
        <w:tc>
          <w:tcPr>
            <w:tcW w:w="500" w:type="pct"/>
            <w:tcBorders>
              <w:left w:val="single" w:sz="1" w:space="0" w:color="000000"/>
              <w:bottom w:val="single" w:sz="4" w:space="0" w:color="auto"/>
            </w:tcBorders>
            <w:vAlign w:val="center"/>
          </w:tcPr>
          <w:p w14:paraId="450563C9"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3.000</w:t>
            </w:r>
          </w:p>
        </w:tc>
        <w:tc>
          <w:tcPr>
            <w:tcW w:w="500" w:type="pct"/>
            <w:tcBorders>
              <w:left w:val="single" w:sz="1" w:space="0" w:color="000000"/>
              <w:bottom w:val="single" w:sz="4" w:space="0" w:color="auto"/>
            </w:tcBorders>
          </w:tcPr>
          <w:p w14:paraId="7AD1F999" w14:textId="77777777" w:rsidR="00A349CB" w:rsidRPr="00A349CB" w:rsidRDefault="00A349CB" w:rsidP="00A349CB">
            <w:pPr>
              <w:spacing w:before="0"/>
              <w:jc w:val="center"/>
              <w:rPr>
                <w:rFonts w:cs="Arial"/>
                <w:sz w:val="20"/>
                <w:szCs w:val="20"/>
              </w:rPr>
            </w:pPr>
          </w:p>
        </w:tc>
        <w:tc>
          <w:tcPr>
            <w:tcW w:w="1294" w:type="pct"/>
            <w:tcBorders>
              <w:left w:val="single" w:sz="1" w:space="0" w:color="000000"/>
              <w:bottom w:val="single" w:sz="4" w:space="0" w:color="auto"/>
              <w:right w:val="single" w:sz="1" w:space="0" w:color="000000"/>
            </w:tcBorders>
          </w:tcPr>
          <w:p w14:paraId="64614BC8" w14:textId="77777777" w:rsidR="00A349CB" w:rsidRPr="00A349CB" w:rsidRDefault="00A349CB" w:rsidP="00A349CB">
            <w:pPr>
              <w:spacing w:before="0"/>
              <w:jc w:val="center"/>
              <w:rPr>
                <w:rFonts w:cs="Arial"/>
                <w:sz w:val="20"/>
                <w:szCs w:val="20"/>
                <w:lang w:val="sl-SI"/>
              </w:rPr>
            </w:pPr>
          </w:p>
        </w:tc>
      </w:tr>
      <w:tr w:rsidR="00A349CB" w:rsidRPr="00A349CB" w14:paraId="628BB584" w14:textId="77777777" w:rsidTr="00A349CB">
        <w:trPr>
          <w:cantSplit/>
          <w:trHeight w:val="369"/>
        </w:trPr>
        <w:tc>
          <w:tcPr>
            <w:tcW w:w="265" w:type="pct"/>
            <w:tcBorders>
              <w:top w:val="single" w:sz="4" w:space="0" w:color="auto"/>
              <w:left w:val="single" w:sz="4" w:space="0" w:color="auto"/>
              <w:bottom w:val="single" w:sz="4" w:space="0" w:color="auto"/>
              <w:right w:val="single" w:sz="4" w:space="0" w:color="auto"/>
            </w:tcBorders>
            <w:vAlign w:val="center"/>
          </w:tcPr>
          <w:p w14:paraId="6EBF8541"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8.</w:t>
            </w:r>
          </w:p>
        </w:tc>
        <w:tc>
          <w:tcPr>
            <w:tcW w:w="1377" w:type="pct"/>
            <w:tcBorders>
              <w:top w:val="single" w:sz="4" w:space="0" w:color="auto"/>
              <w:left w:val="single" w:sz="4" w:space="0" w:color="auto"/>
              <w:bottom w:val="single" w:sz="4" w:space="0" w:color="auto"/>
              <w:right w:val="single" w:sz="4" w:space="0" w:color="auto"/>
            </w:tcBorders>
            <w:vAlign w:val="center"/>
          </w:tcPr>
          <w:p w14:paraId="44680347" w14:textId="77777777" w:rsidR="00A349CB" w:rsidRPr="00A349CB" w:rsidRDefault="00A349CB" w:rsidP="00A349CB">
            <w:pPr>
              <w:spacing w:before="0"/>
              <w:rPr>
                <w:rFonts w:cs="Arial"/>
                <w:lang w:val="sr-Cyrl-CS"/>
              </w:rPr>
            </w:pPr>
            <w:r w:rsidRPr="00A349CB">
              <w:rPr>
                <w:rFonts w:cs="Arial"/>
                <w:lang w:val="sr-Latn-CS"/>
              </w:rPr>
              <w:t>Моторно уље, полусинтетичко, мултиградно, за савремене бензиске моторе турбошаржиране и дизел моторе путничких и лаких теретних возила са или без катализатора, вискозне градације САЕ 10w-40</w:t>
            </w:r>
            <w:r w:rsidRPr="00A349CB">
              <w:rPr>
                <w:rFonts w:cs="Arial"/>
                <w:lang w:val="sr-Cyrl-CS"/>
              </w:rPr>
              <w:t xml:space="preserve"> (паковање у бачвама)</w:t>
            </w:r>
          </w:p>
        </w:tc>
        <w:tc>
          <w:tcPr>
            <w:tcW w:w="625" w:type="pct"/>
            <w:tcBorders>
              <w:top w:val="single" w:sz="4" w:space="0" w:color="auto"/>
              <w:left w:val="single" w:sz="4" w:space="0" w:color="auto"/>
              <w:bottom w:val="single" w:sz="4" w:space="0" w:color="auto"/>
              <w:right w:val="single" w:sz="4" w:space="0" w:color="auto"/>
            </w:tcBorders>
            <w:vAlign w:val="center"/>
          </w:tcPr>
          <w:p w14:paraId="65528D96" w14:textId="77777777" w:rsidR="00A349CB" w:rsidRPr="00A349CB" w:rsidRDefault="00A349CB" w:rsidP="00A349CB">
            <w:pPr>
              <w:spacing w:before="0"/>
              <w:jc w:val="center"/>
              <w:rPr>
                <w:rFonts w:cs="Arial"/>
                <w:lang w:val="sr-Latn-CS"/>
              </w:rPr>
            </w:pPr>
          </w:p>
        </w:tc>
        <w:tc>
          <w:tcPr>
            <w:tcW w:w="438" w:type="pct"/>
            <w:tcBorders>
              <w:top w:val="single" w:sz="4" w:space="0" w:color="auto"/>
              <w:left w:val="single" w:sz="4" w:space="0" w:color="auto"/>
              <w:bottom w:val="single" w:sz="4" w:space="0" w:color="auto"/>
              <w:right w:val="single" w:sz="4" w:space="0" w:color="auto"/>
            </w:tcBorders>
            <w:vAlign w:val="center"/>
          </w:tcPr>
          <w:p w14:paraId="2B0EA8AE" w14:textId="77777777" w:rsidR="00A349CB" w:rsidRPr="00A349CB" w:rsidRDefault="00A349CB" w:rsidP="00A349CB">
            <w:pPr>
              <w:spacing w:before="0"/>
              <w:jc w:val="center"/>
              <w:rPr>
                <w:rFonts w:cs="Arial"/>
                <w:lang w:val="sr-Latn-CS"/>
              </w:rPr>
            </w:pPr>
            <w:r w:rsidRPr="00A349CB">
              <w:rPr>
                <w:rFonts w:cs="Arial"/>
                <w:lang w:val="sr-Latn-CS"/>
              </w:rPr>
              <w:t>кг</w:t>
            </w:r>
          </w:p>
        </w:tc>
        <w:tc>
          <w:tcPr>
            <w:tcW w:w="500" w:type="pct"/>
            <w:tcBorders>
              <w:top w:val="single" w:sz="4" w:space="0" w:color="auto"/>
              <w:left w:val="single" w:sz="4" w:space="0" w:color="auto"/>
              <w:bottom w:val="single" w:sz="4" w:space="0" w:color="auto"/>
              <w:right w:val="single" w:sz="4" w:space="0" w:color="auto"/>
            </w:tcBorders>
            <w:vAlign w:val="center"/>
          </w:tcPr>
          <w:p w14:paraId="6C69F858"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3.000</w:t>
            </w:r>
          </w:p>
        </w:tc>
        <w:tc>
          <w:tcPr>
            <w:tcW w:w="500" w:type="pct"/>
            <w:tcBorders>
              <w:top w:val="single" w:sz="4" w:space="0" w:color="auto"/>
              <w:left w:val="single" w:sz="4" w:space="0" w:color="auto"/>
              <w:bottom w:val="single" w:sz="4" w:space="0" w:color="auto"/>
              <w:right w:val="single" w:sz="4" w:space="0" w:color="auto"/>
            </w:tcBorders>
          </w:tcPr>
          <w:p w14:paraId="38693FB4" w14:textId="77777777" w:rsidR="00A349CB" w:rsidRPr="00A349CB" w:rsidRDefault="00A349CB" w:rsidP="00A349CB">
            <w:pPr>
              <w:spacing w:before="0"/>
              <w:jc w:val="center"/>
              <w:rPr>
                <w:rFonts w:cs="Arial"/>
                <w:sz w:val="20"/>
                <w:szCs w:val="20"/>
              </w:rPr>
            </w:pPr>
          </w:p>
        </w:tc>
        <w:tc>
          <w:tcPr>
            <w:tcW w:w="1294" w:type="pct"/>
            <w:tcBorders>
              <w:top w:val="single" w:sz="4" w:space="0" w:color="auto"/>
              <w:left w:val="single" w:sz="4" w:space="0" w:color="auto"/>
              <w:bottom w:val="single" w:sz="4" w:space="0" w:color="auto"/>
              <w:right w:val="single" w:sz="4" w:space="0" w:color="auto"/>
            </w:tcBorders>
          </w:tcPr>
          <w:p w14:paraId="38BDC06C" w14:textId="77777777" w:rsidR="00A349CB" w:rsidRPr="00A349CB" w:rsidRDefault="00A349CB" w:rsidP="00A349CB">
            <w:pPr>
              <w:spacing w:before="0"/>
              <w:jc w:val="center"/>
              <w:rPr>
                <w:rFonts w:cs="Arial"/>
                <w:sz w:val="20"/>
                <w:szCs w:val="20"/>
                <w:lang w:val="sl-SI"/>
              </w:rPr>
            </w:pPr>
          </w:p>
        </w:tc>
      </w:tr>
      <w:tr w:rsidR="00A349CB" w:rsidRPr="00A349CB" w14:paraId="3780F837" w14:textId="77777777" w:rsidTr="00A349CB">
        <w:trPr>
          <w:cantSplit/>
          <w:trHeight w:val="369"/>
        </w:trPr>
        <w:tc>
          <w:tcPr>
            <w:tcW w:w="265" w:type="pct"/>
            <w:tcBorders>
              <w:top w:val="single" w:sz="4" w:space="0" w:color="auto"/>
              <w:left w:val="single" w:sz="1" w:space="0" w:color="000000"/>
              <w:bottom w:val="single" w:sz="1" w:space="0" w:color="000000"/>
              <w:right w:val="single" w:sz="4" w:space="0" w:color="auto"/>
            </w:tcBorders>
            <w:vAlign w:val="center"/>
          </w:tcPr>
          <w:p w14:paraId="24BF7155"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lastRenderedPageBreak/>
              <w:t>9.</w:t>
            </w:r>
          </w:p>
        </w:tc>
        <w:tc>
          <w:tcPr>
            <w:tcW w:w="1377" w:type="pct"/>
            <w:tcBorders>
              <w:top w:val="single" w:sz="4" w:space="0" w:color="auto"/>
              <w:left w:val="single" w:sz="4" w:space="0" w:color="auto"/>
              <w:bottom w:val="single" w:sz="4" w:space="0" w:color="auto"/>
              <w:right w:val="single" w:sz="4" w:space="0" w:color="auto"/>
            </w:tcBorders>
            <w:vAlign w:val="center"/>
          </w:tcPr>
          <w:p w14:paraId="5F6B7E54" w14:textId="77777777" w:rsidR="00A349CB" w:rsidRPr="00A349CB" w:rsidRDefault="00A349CB" w:rsidP="00A349CB">
            <w:pPr>
              <w:spacing w:before="0"/>
              <w:rPr>
                <w:rFonts w:cs="Arial"/>
                <w:lang w:val="sr-Cyrl-CS"/>
              </w:rPr>
            </w:pPr>
            <w:r w:rsidRPr="00A349CB">
              <w:rPr>
                <w:rFonts w:cs="Arial"/>
                <w:lang w:val="sr-Latn-CS"/>
              </w:rPr>
              <w:t>Уље за мануелне, синхроне мењаче са хипоидним зупчастим преносницима, моноградно, са ЕП адитивима, за путничка и теретна возила, у најтежим радним условима вискозне градације САЕ 90</w:t>
            </w:r>
            <w:r w:rsidRPr="00A349CB">
              <w:rPr>
                <w:rFonts w:cs="Arial"/>
                <w:lang w:val="sr-Cyrl-CS"/>
              </w:rPr>
              <w:t xml:space="preserve"> (паковање у бачвама)</w:t>
            </w:r>
          </w:p>
        </w:tc>
        <w:tc>
          <w:tcPr>
            <w:tcW w:w="625" w:type="pct"/>
            <w:tcBorders>
              <w:top w:val="single" w:sz="4" w:space="0" w:color="auto"/>
              <w:left w:val="single" w:sz="4" w:space="0" w:color="auto"/>
              <w:bottom w:val="single" w:sz="4" w:space="0" w:color="auto"/>
              <w:right w:val="single" w:sz="4" w:space="0" w:color="auto"/>
            </w:tcBorders>
            <w:vAlign w:val="center"/>
          </w:tcPr>
          <w:p w14:paraId="39DA3C0D" w14:textId="77777777" w:rsidR="00A349CB" w:rsidRPr="00A349CB" w:rsidRDefault="00A349CB" w:rsidP="00A349CB">
            <w:pPr>
              <w:spacing w:before="0"/>
              <w:jc w:val="center"/>
              <w:rPr>
                <w:rFonts w:cs="Arial"/>
                <w:lang w:val="sr-Latn-CS"/>
              </w:rPr>
            </w:pPr>
          </w:p>
        </w:tc>
        <w:tc>
          <w:tcPr>
            <w:tcW w:w="438" w:type="pct"/>
            <w:tcBorders>
              <w:top w:val="single" w:sz="4" w:space="0" w:color="auto"/>
              <w:left w:val="single" w:sz="4" w:space="0" w:color="auto"/>
              <w:bottom w:val="single" w:sz="4" w:space="0" w:color="auto"/>
              <w:right w:val="single" w:sz="4" w:space="0" w:color="auto"/>
            </w:tcBorders>
            <w:vAlign w:val="center"/>
          </w:tcPr>
          <w:p w14:paraId="043E88E8" w14:textId="77777777" w:rsidR="00A349CB" w:rsidRPr="00A349CB" w:rsidRDefault="00A349CB" w:rsidP="00A349CB">
            <w:pPr>
              <w:spacing w:before="0"/>
              <w:jc w:val="center"/>
              <w:rPr>
                <w:rFonts w:cs="Arial"/>
                <w:lang w:val="sr-Latn-CS"/>
              </w:rPr>
            </w:pPr>
            <w:r w:rsidRPr="00A349CB">
              <w:rPr>
                <w:rFonts w:cs="Arial"/>
                <w:lang w:val="sr-Latn-CS"/>
              </w:rPr>
              <w:t>кг</w:t>
            </w:r>
          </w:p>
        </w:tc>
        <w:tc>
          <w:tcPr>
            <w:tcW w:w="500" w:type="pct"/>
            <w:tcBorders>
              <w:top w:val="single" w:sz="4" w:space="0" w:color="auto"/>
              <w:left w:val="single" w:sz="4" w:space="0" w:color="auto"/>
              <w:bottom w:val="single" w:sz="4" w:space="0" w:color="auto"/>
              <w:right w:val="single" w:sz="4" w:space="0" w:color="auto"/>
            </w:tcBorders>
            <w:vAlign w:val="center"/>
          </w:tcPr>
          <w:p w14:paraId="6E16D903"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800</w:t>
            </w:r>
          </w:p>
        </w:tc>
        <w:tc>
          <w:tcPr>
            <w:tcW w:w="500" w:type="pct"/>
            <w:tcBorders>
              <w:top w:val="single" w:sz="4" w:space="0" w:color="auto"/>
              <w:left w:val="single" w:sz="4" w:space="0" w:color="auto"/>
              <w:bottom w:val="single" w:sz="4" w:space="0" w:color="auto"/>
              <w:right w:val="single" w:sz="4" w:space="0" w:color="auto"/>
            </w:tcBorders>
          </w:tcPr>
          <w:p w14:paraId="7D9032C9" w14:textId="77777777" w:rsidR="00A349CB" w:rsidRPr="00A349CB" w:rsidRDefault="00A349CB" w:rsidP="00A349CB">
            <w:pPr>
              <w:spacing w:before="0"/>
              <w:jc w:val="center"/>
              <w:rPr>
                <w:rFonts w:cs="Arial"/>
                <w:sz w:val="20"/>
                <w:szCs w:val="20"/>
              </w:rPr>
            </w:pPr>
          </w:p>
        </w:tc>
        <w:tc>
          <w:tcPr>
            <w:tcW w:w="1294" w:type="pct"/>
            <w:tcBorders>
              <w:top w:val="single" w:sz="4" w:space="0" w:color="auto"/>
              <w:left w:val="single" w:sz="4" w:space="0" w:color="auto"/>
              <w:bottom w:val="single" w:sz="4" w:space="0" w:color="auto"/>
              <w:right w:val="single" w:sz="4" w:space="0" w:color="auto"/>
            </w:tcBorders>
          </w:tcPr>
          <w:p w14:paraId="1FF93C09" w14:textId="77777777" w:rsidR="00A349CB" w:rsidRPr="00A349CB" w:rsidRDefault="00A349CB" w:rsidP="00A349CB">
            <w:pPr>
              <w:spacing w:before="0"/>
              <w:jc w:val="center"/>
              <w:rPr>
                <w:rFonts w:cs="Arial"/>
                <w:sz w:val="20"/>
                <w:szCs w:val="20"/>
                <w:lang w:val="sl-SI"/>
              </w:rPr>
            </w:pPr>
          </w:p>
        </w:tc>
      </w:tr>
      <w:tr w:rsidR="00A349CB" w:rsidRPr="00A349CB" w14:paraId="00C71F82" w14:textId="77777777" w:rsidTr="00A349CB">
        <w:trPr>
          <w:cantSplit/>
          <w:trHeight w:val="369"/>
        </w:trPr>
        <w:tc>
          <w:tcPr>
            <w:tcW w:w="265" w:type="pct"/>
            <w:tcBorders>
              <w:left w:val="single" w:sz="1" w:space="0" w:color="000000"/>
              <w:bottom w:val="single" w:sz="1" w:space="0" w:color="000000"/>
              <w:right w:val="single" w:sz="4" w:space="0" w:color="auto"/>
            </w:tcBorders>
            <w:vAlign w:val="center"/>
          </w:tcPr>
          <w:p w14:paraId="69BF32B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10.</w:t>
            </w:r>
          </w:p>
        </w:tc>
        <w:tc>
          <w:tcPr>
            <w:tcW w:w="1377" w:type="pct"/>
            <w:tcBorders>
              <w:top w:val="single" w:sz="4" w:space="0" w:color="auto"/>
              <w:left w:val="single" w:sz="4" w:space="0" w:color="auto"/>
              <w:bottom w:val="single" w:sz="4" w:space="0" w:color="auto"/>
              <w:right w:val="single" w:sz="4" w:space="0" w:color="auto"/>
            </w:tcBorders>
            <w:vAlign w:val="center"/>
          </w:tcPr>
          <w:p w14:paraId="670A77EA" w14:textId="77777777" w:rsidR="00A349CB" w:rsidRPr="00A349CB" w:rsidRDefault="00A349CB" w:rsidP="00A349CB">
            <w:pPr>
              <w:spacing w:before="0"/>
              <w:rPr>
                <w:rFonts w:cs="Arial"/>
                <w:lang w:val="sr-Cyrl-CS"/>
              </w:rPr>
            </w:pPr>
            <w:r w:rsidRPr="00A349CB">
              <w:rPr>
                <w:rFonts w:cs="Arial"/>
                <w:lang w:val="sr-Latn-CS"/>
              </w:rPr>
              <w:t>Мазив</w:t>
            </w:r>
            <w:r w:rsidRPr="00A349CB">
              <w:rPr>
                <w:rFonts w:cs="Arial"/>
                <w:lang w:val="sr-Cyrl-RS"/>
              </w:rPr>
              <w:t>а</w:t>
            </w:r>
            <w:r w:rsidRPr="00A349CB">
              <w:rPr>
                <w:rFonts w:cs="Arial"/>
                <w:lang w:val="sr-Latn-CS"/>
              </w:rPr>
              <w:t xml:space="preserve"> маст, литијумова, са ЕП адитивима, намењена за подмазивање клизних и котрљајућих лежајева са повишеним радним оптерећењима, у области радних температ. од  </w:t>
            </w:r>
            <w:r w:rsidRPr="00A349CB">
              <w:rPr>
                <w:rFonts w:cs="Arial"/>
                <w:lang w:val="sr-Cyrl-CS"/>
              </w:rPr>
              <w:t>-</w:t>
            </w:r>
            <w:r w:rsidRPr="00A349CB">
              <w:rPr>
                <w:rFonts w:cs="Arial"/>
                <w:lang w:val="sr-Latn-CS"/>
              </w:rPr>
              <w:t xml:space="preserve"> 30</w:t>
            </w:r>
            <w:r w:rsidRPr="00A349CB">
              <w:rPr>
                <w:rFonts w:cs="Arial"/>
                <w:vertAlign w:val="superscript"/>
                <w:lang w:val="sr-Latn-CS"/>
              </w:rPr>
              <w:t xml:space="preserve"> о</w:t>
            </w:r>
            <w:r w:rsidRPr="00A349CB">
              <w:rPr>
                <w:rFonts w:cs="Arial"/>
                <w:lang w:val="sr-Latn-CS"/>
              </w:rPr>
              <w:t>C</w:t>
            </w:r>
            <w:r w:rsidRPr="00A349CB">
              <w:rPr>
                <w:rFonts w:cs="Arial"/>
                <w:lang w:val="sr-Cyrl-RS"/>
              </w:rPr>
              <w:t xml:space="preserve"> до </w:t>
            </w:r>
            <w:r w:rsidRPr="00A349CB">
              <w:rPr>
                <w:rFonts w:cs="Arial"/>
                <w:lang w:val="sr-Latn-CS"/>
              </w:rPr>
              <w:t>120</w:t>
            </w:r>
            <w:r w:rsidRPr="00A349CB">
              <w:rPr>
                <w:rFonts w:cs="Arial"/>
                <w:vertAlign w:val="superscript"/>
                <w:lang w:val="sr-Latn-CS"/>
              </w:rPr>
              <w:t>о</w:t>
            </w:r>
            <w:r w:rsidRPr="00A349CB">
              <w:rPr>
                <w:rFonts w:cs="Arial"/>
                <w:lang w:val="sr-Latn-CS"/>
              </w:rPr>
              <w:t xml:space="preserve">C </w:t>
            </w:r>
            <w:r w:rsidRPr="00A349CB">
              <w:rPr>
                <w:rFonts w:cs="Arial"/>
                <w:lang w:val="sr-Cyrl-RS"/>
              </w:rPr>
              <w:t>,</w:t>
            </w:r>
            <w:r w:rsidRPr="00A349CB">
              <w:rPr>
                <w:rFonts w:cs="Arial"/>
                <w:lang w:val="sr-Latn-CS"/>
              </w:rPr>
              <w:t xml:space="preserve"> тврдоће НЛГИ 2</w:t>
            </w:r>
            <w:r w:rsidRPr="00A349CB">
              <w:rPr>
                <w:rFonts w:cs="Arial"/>
                <w:lang w:val="sr-Cyrl-CS"/>
              </w:rPr>
              <w:t xml:space="preserve">  (паковање у бачвама)</w:t>
            </w:r>
          </w:p>
        </w:tc>
        <w:tc>
          <w:tcPr>
            <w:tcW w:w="625" w:type="pct"/>
            <w:tcBorders>
              <w:top w:val="single" w:sz="4" w:space="0" w:color="auto"/>
              <w:left w:val="single" w:sz="4" w:space="0" w:color="auto"/>
              <w:bottom w:val="single" w:sz="4" w:space="0" w:color="auto"/>
              <w:right w:val="single" w:sz="4" w:space="0" w:color="auto"/>
            </w:tcBorders>
            <w:vAlign w:val="center"/>
          </w:tcPr>
          <w:p w14:paraId="17A7447F" w14:textId="77777777" w:rsidR="00A349CB" w:rsidRPr="00A349CB" w:rsidRDefault="00A349CB" w:rsidP="00A349CB">
            <w:pPr>
              <w:spacing w:before="0"/>
              <w:jc w:val="center"/>
              <w:rPr>
                <w:rFonts w:cs="Arial"/>
                <w:lang w:val="sr-Latn-CS"/>
              </w:rPr>
            </w:pPr>
          </w:p>
        </w:tc>
        <w:tc>
          <w:tcPr>
            <w:tcW w:w="438" w:type="pct"/>
            <w:tcBorders>
              <w:top w:val="single" w:sz="4" w:space="0" w:color="auto"/>
              <w:left w:val="single" w:sz="4" w:space="0" w:color="auto"/>
              <w:bottom w:val="single" w:sz="4" w:space="0" w:color="auto"/>
              <w:right w:val="single" w:sz="4" w:space="0" w:color="auto"/>
            </w:tcBorders>
            <w:vAlign w:val="center"/>
          </w:tcPr>
          <w:p w14:paraId="06FB729D" w14:textId="77777777" w:rsidR="00A349CB" w:rsidRPr="00A349CB" w:rsidRDefault="00A349CB" w:rsidP="00A349CB">
            <w:pPr>
              <w:spacing w:before="0"/>
              <w:jc w:val="center"/>
              <w:rPr>
                <w:rFonts w:cs="Arial"/>
                <w:lang w:val="sr-Latn-CS"/>
              </w:rPr>
            </w:pPr>
            <w:r w:rsidRPr="00A349CB">
              <w:rPr>
                <w:rFonts w:cs="Arial"/>
                <w:lang w:val="sr-Latn-CS"/>
              </w:rPr>
              <w:t>кг</w:t>
            </w:r>
          </w:p>
        </w:tc>
        <w:tc>
          <w:tcPr>
            <w:tcW w:w="500" w:type="pct"/>
            <w:tcBorders>
              <w:top w:val="single" w:sz="4" w:space="0" w:color="auto"/>
              <w:left w:val="single" w:sz="4" w:space="0" w:color="auto"/>
              <w:bottom w:val="single" w:sz="4" w:space="0" w:color="auto"/>
              <w:right w:val="single" w:sz="4" w:space="0" w:color="auto"/>
            </w:tcBorders>
            <w:vAlign w:val="center"/>
          </w:tcPr>
          <w:p w14:paraId="7768A688"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600</w:t>
            </w:r>
          </w:p>
        </w:tc>
        <w:tc>
          <w:tcPr>
            <w:tcW w:w="500" w:type="pct"/>
            <w:tcBorders>
              <w:top w:val="single" w:sz="4" w:space="0" w:color="auto"/>
              <w:left w:val="single" w:sz="4" w:space="0" w:color="auto"/>
              <w:bottom w:val="single" w:sz="4" w:space="0" w:color="auto"/>
              <w:right w:val="single" w:sz="4" w:space="0" w:color="auto"/>
            </w:tcBorders>
          </w:tcPr>
          <w:p w14:paraId="04C9A3C6" w14:textId="77777777" w:rsidR="00A349CB" w:rsidRPr="00A349CB" w:rsidRDefault="00A349CB" w:rsidP="00A349CB">
            <w:pPr>
              <w:spacing w:before="0"/>
              <w:jc w:val="center"/>
              <w:rPr>
                <w:rFonts w:cs="Arial"/>
                <w:sz w:val="20"/>
                <w:szCs w:val="20"/>
              </w:rPr>
            </w:pPr>
          </w:p>
        </w:tc>
        <w:tc>
          <w:tcPr>
            <w:tcW w:w="1294" w:type="pct"/>
            <w:tcBorders>
              <w:top w:val="single" w:sz="4" w:space="0" w:color="auto"/>
              <w:left w:val="single" w:sz="4" w:space="0" w:color="auto"/>
              <w:bottom w:val="single" w:sz="4" w:space="0" w:color="auto"/>
              <w:right w:val="single" w:sz="4" w:space="0" w:color="auto"/>
            </w:tcBorders>
          </w:tcPr>
          <w:p w14:paraId="469C99DA" w14:textId="77777777" w:rsidR="00A349CB" w:rsidRPr="00A349CB" w:rsidRDefault="00A349CB" w:rsidP="00A349CB">
            <w:pPr>
              <w:spacing w:before="0"/>
              <w:jc w:val="center"/>
              <w:rPr>
                <w:rFonts w:cs="Arial"/>
                <w:sz w:val="20"/>
                <w:szCs w:val="20"/>
                <w:lang w:val="sl-SI"/>
              </w:rPr>
            </w:pPr>
          </w:p>
        </w:tc>
      </w:tr>
      <w:tr w:rsidR="00A349CB" w:rsidRPr="00A349CB" w14:paraId="13FD5A4A" w14:textId="77777777" w:rsidTr="00A349CB">
        <w:trPr>
          <w:cantSplit/>
          <w:trHeight w:val="369"/>
        </w:trPr>
        <w:tc>
          <w:tcPr>
            <w:tcW w:w="265" w:type="pct"/>
            <w:tcBorders>
              <w:left w:val="single" w:sz="1" w:space="0" w:color="000000"/>
              <w:bottom w:val="single" w:sz="1" w:space="0" w:color="000000"/>
              <w:right w:val="single" w:sz="4" w:space="0" w:color="auto"/>
            </w:tcBorders>
            <w:vAlign w:val="center"/>
          </w:tcPr>
          <w:p w14:paraId="7210737F"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11.</w:t>
            </w:r>
          </w:p>
        </w:tc>
        <w:tc>
          <w:tcPr>
            <w:tcW w:w="1377" w:type="pct"/>
            <w:tcBorders>
              <w:top w:val="single" w:sz="4" w:space="0" w:color="auto"/>
              <w:left w:val="single" w:sz="4" w:space="0" w:color="auto"/>
              <w:bottom w:val="single" w:sz="4" w:space="0" w:color="auto"/>
              <w:right w:val="single" w:sz="4" w:space="0" w:color="auto"/>
            </w:tcBorders>
            <w:vAlign w:val="center"/>
          </w:tcPr>
          <w:p w14:paraId="7C2BD4F5" w14:textId="77777777" w:rsidR="00A349CB" w:rsidRPr="00A349CB" w:rsidRDefault="00A349CB" w:rsidP="00A349CB">
            <w:pPr>
              <w:spacing w:before="0"/>
              <w:rPr>
                <w:rFonts w:cs="Arial"/>
                <w:lang w:val="sr-Latn-CS"/>
              </w:rPr>
            </w:pPr>
            <w:r w:rsidRPr="00A349CB">
              <w:rPr>
                <w:rFonts w:cs="Arial"/>
                <w:lang w:val="sr-Latn-CS"/>
              </w:rPr>
              <w:t>Мазив</w:t>
            </w:r>
            <w:r w:rsidRPr="00A349CB">
              <w:rPr>
                <w:rFonts w:cs="Arial"/>
                <w:lang w:val="sr-Cyrl-RS"/>
              </w:rPr>
              <w:t xml:space="preserve">а </w:t>
            </w:r>
            <w:r w:rsidRPr="00A349CB">
              <w:rPr>
                <w:rFonts w:cs="Arial"/>
                <w:lang w:val="sr-Latn-CS"/>
              </w:rPr>
              <w:t xml:space="preserve"> маст, литијумова, са ЕП адитивима, намењена за подмазивање клизних и котрљајућих лежајева при повишеним радним оптерећењима, у области радних температура од </w:t>
            </w:r>
            <w:r w:rsidRPr="00A349CB">
              <w:rPr>
                <w:rFonts w:cs="Arial"/>
                <w:lang w:val="sr-Cyrl-RS"/>
              </w:rPr>
              <w:t xml:space="preserve"> </w:t>
            </w:r>
            <w:r w:rsidRPr="00A349CB">
              <w:rPr>
                <w:rFonts w:cs="Arial"/>
                <w:lang w:val="sr-Latn-CS"/>
              </w:rPr>
              <w:t>30</w:t>
            </w:r>
            <w:r w:rsidRPr="00A349CB">
              <w:rPr>
                <w:rFonts w:cs="Arial"/>
                <w:vertAlign w:val="superscript"/>
                <w:lang w:val="sr-Latn-CS"/>
              </w:rPr>
              <w:t xml:space="preserve"> о</w:t>
            </w:r>
            <w:r w:rsidRPr="00A349CB">
              <w:rPr>
                <w:rFonts w:cs="Arial"/>
                <w:lang w:val="sr-Latn-CS"/>
              </w:rPr>
              <w:t xml:space="preserve">C </w:t>
            </w:r>
            <w:r w:rsidRPr="00A349CB">
              <w:rPr>
                <w:rFonts w:cs="Arial"/>
                <w:lang w:val="sr-Cyrl-RS"/>
              </w:rPr>
              <w:t xml:space="preserve"> до </w:t>
            </w:r>
            <w:r w:rsidRPr="00A349CB">
              <w:rPr>
                <w:rFonts w:cs="Arial"/>
                <w:lang w:val="sr-Latn-CS"/>
              </w:rPr>
              <w:t>120</w:t>
            </w:r>
            <w:r w:rsidRPr="00A349CB">
              <w:rPr>
                <w:rFonts w:cs="Arial"/>
                <w:vertAlign w:val="superscript"/>
                <w:lang w:val="sr-Latn-CS"/>
              </w:rPr>
              <w:t>о</w:t>
            </w:r>
            <w:r w:rsidRPr="00A349CB">
              <w:rPr>
                <w:rFonts w:cs="Arial"/>
                <w:lang w:val="sr-Latn-CS"/>
              </w:rPr>
              <w:t xml:space="preserve">C  , тврдоће НЛГИ 2 </w:t>
            </w:r>
            <w:r w:rsidRPr="00A349CB">
              <w:rPr>
                <w:rFonts w:cs="Arial"/>
                <w:lang w:val="sr-Cyrl-CS"/>
              </w:rPr>
              <w:t>(паковање  1 кг)</w:t>
            </w:r>
          </w:p>
        </w:tc>
        <w:tc>
          <w:tcPr>
            <w:tcW w:w="625" w:type="pct"/>
            <w:tcBorders>
              <w:top w:val="single" w:sz="4" w:space="0" w:color="auto"/>
              <w:left w:val="single" w:sz="4" w:space="0" w:color="auto"/>
              <w:bottom w:val="single" w:sz="4" w:space="0" w:color="auto"/>
              <w:right w:val="single" w:sz="4" w:space="0" w:color="auto"/>
            </w:tcBorders>
            <w:vAlign w:val="center"/>
          </w:tcPr>
          <w:p w14:paraId="3895B01E" w14:textId="77777777" w:rsidR="00A349CB" w:rsidRPr="00A349CB" w:rsidRDefault="00A349CB" w:rsidP="00A349CB">
            <w:pPr>
              <w:spacing w:before="0"/>
              <w:jc w:val="center"/>
              <w:rPr>
                <w:rFonts w:cs="Arial"/>
                <w:lang w:val="sr-Latn-CS"/>
              </w:rPr>
            </w:pPr>
          </w:p>
        </w:tc>
        <w:tc>
          <w:tcPr>
            <w:tcW w:w="438" w:type="pct"/>
            <w:tcBorders>
              <w:top w:val="single" w:sz="4" w:space="0" w:color="auto"/>
              <w:left w:val="single" w:sz="4" w:space="0" w:color="auto"/>
              <w:bottom w:val="single" w:sz="4" w:space="0" w:color="auto"/>
              <w:right w:val="single" w:sz="4" w:space="0" w:color="auto"/>
            </w:tcBorders>
            <w:vAlign w:val="center"/>
          </w:tcPr>
          <w:p w14:paraId="61924524" w14:textId="77777777" w:rsidR="00A349CB" w:rsidRPr="00A349CB" w:rsidRDefault="00A349CB" w:rsidP="00A349CB">
            <w:pPr>
              <w:spacing w:before="0"/>
              <w:jc w:val="center"/>
              <w:rPr>
                <w:rFonts w:cs="Arial"/>
                <w:lang w:val="sr-Latn-CS"/>
              </w:rPr>
            </w:pPr>
            <w:r w:rsidRPr="00A349CB">
              <w:rPr>
                <w:rFonts w:cs="Arial"/>
                <w:lang w:val="sr-Latn-CS"/>
              </w:rPr>
              <w:t>кг</w:t>
            </w:r>
          </w:p>
        </w:tc>
        <w:tc>
          <w:tcPr>
            <w:tcW w:w="500" w:type="pct"/>
            <w:tcBorders>
              <w:top w:val="single" w:sz="4" w:space="0" w:color="auto"/>
              <w:left w:val="single" w:sz="4" w:space="0" w:color="auto"/>
              <w:bottom w:val="single" w:sz="4" w:space="0" w:color="auto"/>
              <w:right w:val="single" w:sz="4" w:space="0" w:color="auto"/>
            </w:tcBorders>
            <w:vAlign w:val="center"/>
          </w:tcPr>
          <w:p w14:paraId="4373528A" w14:textId="77777777" w:rsidR="00A349CB" w:rsidRPr="00A349CB" w:rsidRDefault="00A349CB" w:rsidP="00A349CB">
            <w:pPr>
              <w:spacing w:before="0"/>
              <w:jc w:val="center"/>
              <w:rPr>
                <w:rFonts w:cs="Arial"/>
                <w:sz w:val="20"/>
                <w:szCs w:val="20"/>
                <w:lang w:val="sr-Cyrl-RS"/>
              </w:rPr>
            </w:pPr>
            <w:r w:rsidRPr="00A349CB">
              <w:rPr>
                <w:rFonts w:cs="Arial"/>
                <w:sz w:val="20"/>
                <w:szCs w:val="20"/>
                <w:lang w:val="sr-Cyrl-RS"/>
              </w:rPr>
              <w:t>10</w:t>
            </w:r>
          </w:p>
        </w:tc>
        <w:tc>
          <w:tcPr>
            <w:tcW w:w="500" w:type="pct"/>
            <w:tcBorders>
              <w:top w:val="single" w:sz="4" w:space="0" w:color="auto"/>
              <w:left w:val="single" w:sz="4" w:space="0" w:color="auto"/>
              <w:bottom w:val="single" w:sz="4" w:space="0" w:color="auto"/>
              <w:right w:val="single" w:sz="4" w:space="0" w:color="auto"/>
            </w:tcBorders>
          </w:tcPr>
          <w:p w14:paraId="3A325784" w14:textId="77777777" w:rsidR="00A349CB" w:rsidRPr="00A349CB" w:rsidRDefault="00A349CB" w:rsidP="00A349CB">
            <w:pPr>
              <w:spacing w:before="0"/>
              <w:jc w:val="center"/>
              <w:rPr>
                <w:rFonts w:cs="Arial"/>
                <w:sz w:val="20"/>
                <w:szCs w:val="20"/>
              </w:rPr>
            </w:pPr>
          </w:p>
        </w:tc>
        <w:tc>
          <w:tcPr>
            <w:tcW w:w="1294" w:type="pct"/>
            <w:tcBorders>
              <w:top w:val="single" w:sz="4" w:space="0" w:color="auto"/>
              <w:left w:val="single" w:sz="4" w:space="0" w:color="auto"/>
              <w:bottom w:val="single" w:sz="4" w:space="0" w:color="auto"/>
              <w:right w:val="single" w:sz="4" w:space="0" w:color="auto"/>
            </w:tcBorders>
          </w:tcPr>
          <w:p w14:paraId="3854458F" w14:textId="77777777" w:rsidR="00A349CB" w:rsidRPr="00A349CB" w:rsidRDefault="00A349CB" w:rsidP="00A349CB">
            <w:pPr>
              <w:spacing w:before="0"/>
              <w:jc w:val="center"/>
              <w:rPr>
                <w:rFonts w:cs="Arial"/>
                <w:sz w:val="20"/>
                <w:szCs w:val="20"/>
                <w:lang w:val="sl-SI"/>
              </w:rPr>
            </w:pPr>
          </w:p>
        </w:tc>
      </w:tr>
      <w:tr w:rsidR="00A349CB" w:rsidRPr="00A349CB" w14:paraId="07F958FA" w14:textId="77777777" w:rsidTr="00A349CB">
        <w:trPr>
          <w:cantSplit/>
          <w:trHeight w:val="369"/>
        </w:trPr>
        <w:tc>
          <w:tcPr>
            <w:tcW w:w="265" w:type="pct"/>
            <w:tcBorders>
              <w:left w:val="single" w:sz="1" w:space="0" w:color="000000"/>
              <w:bottom w:val="single" w:sz="1" w:space="0" w:color="000000"/>
              <w:right w:val="single" w:sz="4" w:space="0" w:color="auto"/>
            </w:tcBorders>
            <w:vAlign w:val="center"/>
          </w:tcPr>
          <w:p w14:paraId="797D8C77"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lastRenderedPageBreak/>
              <w:t>12.</w:t>
            </w:r>
          </w:p>
        </w:tc>
        <w:tc>
          <w:tcPr>
            <w:tcW w:w="1377" w:type="pct"/>
            <w:tcBorders>
              <w:top w:val="single" w:sz="4" w:space="0" w:color="auto"/>
              <w:left w:val="single" w:sz="4" w:space="0" w:color="auto"/>
              <w:bottom w:val="single" w:sz="4" w:space="0" w:color="auto"/>
              <w:right w:val="single" w:sz="4" w:space="0" w:color="auto"/>
            </w:tcBorders>
            <w:vAlign w:val="center"/>
          </w:tcPr>
          <w:p w14:paraId="6082AB49" w14:textId="77777777" w:rsidR="00A349CB" w:rsidRPr="00A349CB" w:rsidRDefault="00A349CB" w:rsidP="00A349CB">
            <w:pPr>
              <w:spacing w:before="0"/>
              <w:rPr>
                <w:rFonts w:cs="Arial"/>
                <w:lang w:val="ru-RU"/>
              </w:rPr>
            </w:pPr>
            <w:r w:rsidRPr="00A349CB">
              <w:rPr>
                <w:rFonts w:cs="Arial"/>
                <w:lang w:val="sr-Latn-CS"/>
              </w:rPr>
              <w:t xml:space="preserve">Хидраулично уље, минералне основе, са импруверима вискозности, категорије  ISO L </w:t>
            </w:r>
            <w:r w:rsidRPr="00A349CB">
              <w:rPr>
                <w:rFonts w:cs="Arial"/>
                <w:lang w:val="sr-Cyrl-RS"/>
              </w:rPr>
              <w:t>-</w:t>
            </w:r>
            <w:r w:rsidRPr="00A349CB">
              <w:rPr>
                <w:rFonts w:cs="Arial"/>
                <w:lang w:val="sr-Latn-CS"/>
              </w:rPr>
              <w:t xml:space="preserve"> HV 46, намењено за пренос снаге и управљање хидрауличних система, при нормалним радним температурама</w:t>
            </w:r>
            <w:r w:rsidRPr="00A349CB">
              <w:rPr>
                <w:rFonts w:cs="Arial"/>
                <w:lang w:val="sr-Cyrl-CS"/>
              </w:rPr>
              <w:t xml:space="preserve"> </w:t>
            </w:r>
          </w:p>
          <w:p w14:paraId="0FF20BAE" w14:textId="77777777" w:rsidR="00A349CB" w:rsidRPr="00A349CB" w:rsidRDefault="00A349CB" w:rsidP="00A349CB">
            <w:pPr>
              <w:spacing w:before="0"/>
              <w:rPr>
                <w:rFonts w:cs="Arial"/>
                <w:lang w:val="sr-Cyrl-CS"/>
              </w:rPr>
            </w:pPr>
            <w:r w:rsidRPr="00A349CB">
              <w:rPr>
                <w:rFonts w:cs="Arial"/>
                <w:lang w:val="sr-Cyrl-CS"/>
              </w:rPr>
              <w:t>(паковање у бачвама)</w:t>
            </w:r>
          </w:p>
        </w:tc>
        <w:tc>
          <w:tcPr>
            <w:tcW w:w="625" w:type="pct"/>
            <w:tcBorders>
              <w:top w:val="single" w:sz="4" w:space="0" w:color="auto"/>
              <w:left w:val="single" w:sz="4" w:space="0" w:color="auto"/>
              <w:bottom w:val="single" w:sz="4" w:space="0" w:color="auto"/>
              <w:right w:val="single" w:sz="4" w:space="0" w:color="auto"/>
            </w:tcBorders>
            <w:vAlign w:val="center"/>
          </w:tcPr>
          <w:p w14:paraId="53B6C4DD" w14:textId="77777777" w:rsidR="00A349CB" w:rsidRPr="00A349CB" w:rsidRDefault="00A349CB" w:rsidP="00A349CB">
            <w:pPr>
              <w:spacing w:before="0"/>
              <w:jc w:val="center"/>
              <w:rPr>
                <w:rFonts w:cs="Arial"/>
                <w:lang w:val="sr-Latn-CS"/>
              </w:rPr>
            </w:pPr>
          </w:p>
        </w:tc>
        <w:tc>
          <w:tcPr>
            <w:tcW w:w="438" w:type="pct"/>
            <w:tcBorders>
              <w:top w:val="single" w:sz="4" w:space="0" w:color="auto"/>
              <w:left w:val="single" w:sz="4" w:space="0" w:color="auto"/>
              <w:bottom w:val="single" w:sz="4" w:space="0" w:color="auto"/>
              <w:right w:val="single" w:sz="4" w:space="0" w:color="auto"/>
            </w:tcBorders>
            <w:vAlign w:val="center"/>
          </w:tcPr>
          <w:p w14:paraId="25AB2409" w14:textId="77777777" w:rsidR="00A349CB" w:rsidRPr="00A349CB" w:rsidRDefault="00A349CB" w:rsidP="00A349CB">
            <w:pPr>
              <w:spacing w:before="0"/>
              <w:jc w:val="center"/>
              <w:rPr>
                <w:rFonts w:cs="Arial"/>
                <w:lang w:val="sr-Latn-CS"/>
              </w:rPr>
            </w:pPr>
            <w:r w:rsidRPr="00A349CB">
              <w:rPr>
                <w:rFonts w:cs="Arial"/>
                <w:lang w:val="sr-Cyrl-RS"/>
              </w:rPr>
              <w:t>к</w:t>
            </w:r>
            <w:r w:rsidRPr="00A349CB">
              <w:rPr>
                <w:rFonts w:cs="Arial"/>
                <w:lang w:val="sr-Latn-CS"/>
              </w:rPr>
              <w:t>г</w:t>
            </w:r>
          </w:p>
        </w:tc>
        <w:tc>
          <w:tcPr>
            <w:tcW w:w="500" w:type="pct"/>
            <w:tcBorders>
              <w:top w:val="single" w:sz="4" w:space="0" w:color="auto"/>
              <w:left w:val="single" w:sz="4" w:space="0" w:color="auto"/>
              <w:bottom w:val="single" w:sz="4" w:space="0" w:color="auto"/>
              <w:right w:val="single" w:sz="4" w:space="0" w:color="auto"/>
            </w:tcBorders>
            <w:vAlign w:val="center"/>
          </w:tcPr>
          <w:p w14:paraId="31922744"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1.400</w:t>
            </w:r>
          </w:p>
        </w:tc>
        <w:tc>
          <w:tcPr>
            <w:tcW w:w="500" w:type="pct"/>
            <w:tcBorders>
              <w:top w:val="single" w:sz="4" w:space="0" w:color="auto"/>
              <w:left w:val="single" w:sz="4" w:space="0" w:color="auto"/>
              <w:bottom w:val="single" w:sz="4" w:space="0" w:color="auto"/>
              <w:right w:val="single" w:sz="4" w:space="0" w:color="auto"/>
            </w:tcBorders>
          </w:tcPr>
          <w:p w14:paraId="4EF925CE" w14:textId="77777777" w:rsidR="00A349CB" w:rsidRPr="00A349CB" w:rsidRDefault="00A349CB" w:rsidP="00A349CB">
            <w:pPr>
              <w:spacing w:before="0"/>
              <w:jc w:val="center"/>
              <w:rPr>
                <w:rFonts w:cs="Arial"/>
                <w:sz w:val="20"/>
                <w:szCs w:val="20"/>
              </w:rPr>
            </w:pPr>
          </w:p>
        </w:tc>
        <w:tc>
          <w:tcPr>
            <w:tcW w:w="1294" w:type="pct"/>
            <w:tcBorders>
              <w:top w:val="single" w:sz="4" w:space="0" w:color="auto"/>
              <w:left w:val="single" w:sz="4" w:space="0" w:color="auto"/>
              <w:bottom w:val="single" w:sz="4" w:space="0" w:color="auto"/>
              <w:right w:val="single" w:sz="4" w:space="0" w:color="auto"/>
            </w:tcBorders>
          </w:tcPr>
          <w:p w14:paraId="472C4254" w14:textId="77777777" w:rsidR="00A349CB" w:rsidRPr="00A349CB" w:rsidRDefault="00A349CB" w:rsidP="00A349CB">
            <w:pPr>
              <w:spacing w:before="0"/>
              <w:jc w:val="center"/>
              <w:rPr>
                <w:rFonts w:cs="Arial"/>
                <w:sz w:val="20"/>
                <w:szCs w:val="20"/>
                <w:lang w:val="sl-SI"/>
              </w:rPr>
            </w:pPr>
          </w:p>
        </w:tc>
      </w:tr>
      <w:tr w:rsidR="00A349CB" w:rsidRPr="00A349CB" w14:paraId="4A9D9D38" w14:textId="77777777" w:rsidTr="00A349CB">
        <w:trPr>
          <w:cantSplit/>
          <w:trHeight w:val="369"/>
        </w:trPr>
        <w:tc>
          <w:tcPr>
            <w:tcW w:w="265" w:type="pct"/>
            <w:tcBorders>
              <w:left w:val="single" w:sz="1" w:space="0" w:color="000000"/>
              <w:bottom w:val="single" w:sz="4" w:space="0" w:color="auto"/>
              <w:right w:val="single" w:sz="4" w:space="0" w:color="auto"/>
            </w:tcBorders>
            <w:vAlign w:val="center"/>
          </w:tcPr>
          <w:p w14:paraId="03D714B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13.</w:t>
            </w:r>
          </w:p>
        </w:tc>
        <w:tc>
          <w:tcPr>
            <w:tcW w:w="1377" w:type="pct"/>
            <w:tcBorders>
              <w:top w:val="single" w:sz="4" w:space="0" w:color="auto"/>
              <w:left w:val="single" w:sz="4" w:space="0" w:color="auto"/>
              <w:bottom w:val="single" w:sz="4" w:space="0" w:color="auto"/>
              <w:right w:val="single" w:sz="4" w:space="0" w:color="auto"/>
            </w:tcBorders>
            <w:vAlign w:val="center"/>
          </w:tcPr>
          <w:p w14:paraId="6D4346B0" w14:textId="77777777" w:rsidR="00A349CB" w:rsidRPr="00A349CB" w:rsidRDefault="00A349CB" w:rsidP="00A349CB">
            <w:pPr>
              <w:spacing w:before="0"/>
              <w:rPr>
                <w:rFonts w:cs="Arial"/>
                <w:lang w:val="sr-Cyrl-CS"/>
              </w:rPr>
            </w:pPr>
            <w:r w:rsidRPr="00A349CB">
              <w:rPr>
                <w:rFonts w:cs="Arial"/>
                <w:lang w:val="sr-Latn-CS"/>
              </w:rPr>
              <w:t xml:space="preserve">Кочиона течност, синтетичка, намењена за пренос снаге и управљања у кочионим системима моторних возила </w:t>
            </w:r>
            <w:r w:rsidRPr="00A349CB">
              <w:rPr>
                <w:rFonts w:cs="Arial"/>
                <w:lang w:val="sr-Cyrl-CS"/>
              </w:rPr>
              <w:t>ДОТ 3</w:t>
            </w:r>
          </w:p>
          <w:p w14:paraId="48FBB856" w14:textId="77777777" w:rsidR="00A349CB" w:rsidRPr="00A349CB" w:rsidRDefault="00A349CB" w:rsidP="00A349CB">
            <w:pPr>
              <w:spacing w:before="0"/>
              <w:rPr>
                <w:rFonts w:cs="Arial"/>
                <w:lang w:val="sr-Cyrl-CS"/>
              </w:rPr>
            </w:pPr>
            <w:r w:rsidRPr="00A349CB">
              <w:rPr>
                <w:rFonts w:cs="Arial"/>
                <w:lang w:val="sr-Cyrl-CS"/>
              </w:rPr>
              <w:t xml:space="preserve">(паковање </w:t>
            </w:r>
            <w:r w:rsidRPr="00A349CB">
              <w:rPr>
                <w:rFonts w:cs="Arial"/>
                <w:lang w:val="sr-Latn-CS"/>
              </w:rPr>
              <w:t xml:space="preserve"> 0,5l</w:t>
            </w:r>
            <w:r w:rsidRPr="00A349CB">
              <w:rPr>
                <w:rFonts w:cs="Arial"/>
                <w:lang w:val="sr-Cyrl-CS"/>
              </w:rPr>
              <w:t>)</w:t>
            </w:r>
          </w:p>
        </w:tc>
        <w:tc>
          <w:tcPr>
            <w:tcW w:w="625" w:type="pct"/>
            <w:tcBorders>
              <w:top w:val="single" w:sz="4" w:space="0" w:color="auto"/>
              <w:left w:val="single" w:sz="4" w:space="0" w:color="auto"/>
              <w:bottom w:val="single" w:sz="4" w:space="0" w:color="auto"/>
              <w:right w:val="single" w:sz="4" w:space="0" w:color="auto"/>
            </w:tcBorders>
            <w:vAlign w:val="center"/>
          </w:tcPr>
          <w:p w14:paraId="7BDB9261" w14:textId="77777777" w:rsidR="00A349CB" w:rsidRPr="00A349CB" w:rsidRDefault="00A349CB" w:rsidP="00A349CB">
            <w:pPr>
              <w:spacing w:before="0"/>
              <w:jc w:val="center"/>
              <w:rPr>
                <w:rFonts w:cs="Arial"/>
                <w:lang w:val="sr-Latn-CS"/>
              </w:rPr>
            </w:pPr>
          </w:p>
        </w:tc>
        <w:tc>
          <w:tcPr>
            <w:tcW w:w="438" w:type="pct"/>
            <w:tcBorders>
              <w:top w:val="single" w:sz="4" w:space="0" w:color="auto"/>
              <w:left w:val="single" w:sz="4" w:space="0" w:color="auto"/>
              <w:bottom w:val="single" w:sz="4" w:space="0" w:color="auto"/>
              <w:right w:val="single" w:sz="4" w:space="0" w:color="auto"/>
            </w:tcBorders>
            <w:vAlign w:val="center"/>
          </w:tcPr>
          <w:p w14:paraId="318B9CF5" w14:textId="77777777" w:rsidR="00A349CB" w:rsidRPr="00A349CB" w:rsidRDefault="00A349CB" w:rsidP="00A349CB">
            <w:pPr>
              <w:spacing w:before="0"/>
              <w:jc w:val="center"/>
              <w:rPr>
                <w:rFonts w:cs="Arial"/>
                <w:lang w:val="sr-Latn-CS"/>
              </w:rPr>
            </w:pPr>
            <w:r w:rsidRPr="00A349CB">
              <w:rPr>
                <w:rFonts w:cs="Arial"/>
                <w:lang w:val="sr-Latn-CS"/>
              </w:rPr>
              <w:t>ком</w:t>
            </w:r>
          </w:p>
        </w:tc>
        <w:tc>
          <w:tcPr>
            <w:tcW w:w="500" w:type="pct"/>
            <w:tcBorders>
              <w:top w:val="single" w:sz="4" w:space="0" w:color="auto"/>
              <w:left w:val="single" w:sz="4" w:space="0" w:color="auto"/>
              <w:bottom w:val="single" w:sz="4" w:space="0" w:color="auto"/>
              <w:right w:val="single" w:sz="4" w:space="0" w:color="auto"/>
            </w:tcBorders>
            <w:vAlign w:val="center"/>
          </w:tcPr>
          <w:p w14:paraId="54113772"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300</w:t>
            </w:r>
          </w:p>
        </w:tc>
        <w:tc>
          <w:tcPr>
            <w:tcW w:w="500" w:type="pct"/>
            <w:tcBorders>
              <w:top w:val="single" w:sz="4" w:space="0" w:color="auto"/>
              <w:left w:val="single" w:sz="4" w:space="0" w:color="auto"/>
              <w:bottom w:val="single" w:sz="4" w:space="0" w:color="auto"/>
              <w:right w:val="single" w:sz="4" w:space="0" w:color="auto"/>
            </w:tcBorders>
          </w:tcPr>
          <w:p w14:paraId="33890574" w14:textId="77777777" w:rsidR="00A349CB" w:rsidRPr="00A349CB" w:rsidRDefault="00A349CB" w:rsidP="00A349CB">
            <w:pPr>
              <w:spacing w:before="0"/>
              <w:jc w:val="center"/>
              <w:rPr>
                <w:rFonts w:cs="Arial"/>
                <w:sz w:val="20"/>
                <w:szCs w:val="20"/>
              </w:rPr>
            </w:pPr>
          </w:p>
        </w:tc>
        <w:tc>
          <w:tcPr>
            <w:tcW w:w="1294" w:type="pct"/>
            <w:tcBorders>
              <w:top w:val="single" w:sz="4" w:space="0" w:color="auto"/>
              <w:left w:val="single" w:sz="4" w:space="0" w:color="auto"/>
              <w:bottom w:val="single" w:sz="4" w:space="0" w:color="auto"/>
              <w:right w:val="single" w:sz="4" w:space="0" w:color="auto"/>
            </w:tcBorders>
          </w:tcPr>
          <w:p w14:paraId="2AA30257" w14:textId="77777777" w:rsidR="00A349CB" w:rsidRPr="00A349CB" w:rsidRDefault="00A349CB" w:rsidP="00A349CB">
            <w:pPr>
              <w:spacing w:before="0"/>
              <w:jc w:val="center"/>
              <w:rPr>
                <w:rFonts w:cs="Arial"/>
                <w:sz w:val="20"/>
                <w:szCs w:val="20"/>
                <w:lang w:val="sl-SI"/>
              </w:rPr>
            </w:pPr>
          </w:p>
        </w:tc>
      </w:tr>
      <w:tr w:rsidR="00A349CB" w:rsidRPr="00A349CB" w14:paraId="01970F59" w14:textId="77777777" w:rsidTr="00A349CB">
        <w:trPr>
          <w:cantSplit/>
          <w:trHeight w:val="369"/>
        </w:trPr>
        <w:tc>
          <w:tcPr>
            <w:tcW w:w="265" w:type="pct"/>
            <w:tcBorders>
              <w:left w:val="single" w:sz="1" w:space="0" w:color="000000"/>
              <w:bottom w:val="single" w:sz="4" w:space="0" w:color="auto"/>
              <w:right w:val="single" w:sz="4" w:space="0" w:color="auto"/>
            </w:tcBorders>
            <w:vAlign w:val="center"/>
          </w:tcPr>
          <w:p w14:paraId="1BA5507A" w14:textId="77777777" w:rsidR="00A349CB" w:rsidRPr="00A349CB" w:rsidRDefault="00A349CB" w:rsidP="00A349CB">
            <w:pPr>
              <w:spacing w:before="0"/>
              <w:jc w:val="center"/>
              <w:rPr>
                <w:rFonts w:cs="Arial"/>
                <w:sz w:val="20"/>
                <w:szCs w:val="20"/>
                <w:lang w:val="sr-Cyrl-CS"/>
              </w:rPr>
            </w:pPr>
          </w:p>
        </w:tc>
        <w:tc>
          <w:tcPr>
            <w:tcW w:w="1377" w:type="pct"/>
            <w:tcBorders>
              <w:top w:val="single" w:sz="4" w:space="0" w:color="auto"/>
              <w:left w:val="single" w:sz="4" w:space="0" w:color="auto"/>
              <w:bottom w:val="single" w:sz="4" w:space="0" w:color="auto"/>
              <w:right w:val="single" w:sz="4" w:space="0" w:color="auto"/>
            </w:tcBorders>
            <w:vAlign w:val="center"/>
          </w:tcPr>
          <w:p w14:paraId="300D17B6" w14:textId="77777777" w:rsidR="00A349CB" w:rsidRPr="00A349CB" w:rsidRDefault="00A349CB" w:rsidP="00A349CB">
            <w:pPr>
              <w:spacing w:before="0"/>
              <w:rPr>
                <w:rFonts w:cs="Arial"/>
                <w:lang w:val="sr-Cyrl-CS"/>
              </w:rPr>
            </w:pPr>
            <w:r w:rsidRPr="00A349CB">
              <w:rPr>
                <w:rFonts w:cs="Arial"/>
                <w:lang w:val="sr-Latn-CS"/>
              </w:rPr>
              <w:t xml:space="preserve">Кочиона течност, синтетичка, намењена за пренос снаге и управљања у кочионим системима моторних возила </w:t>
            </w:r>
            <w:r w:rsidRPr="00A349CB">
              <w:rPr>
                <w:rFonts w:cs="Arial"/>
                <w:lang w:val="sr-Cyrl-CS"/>
              </w:rPr>
              <w:t>ДОТ 4</w:t>
            </w:r>
          </w:p>
          <w:p w14:paraId="01536E39" w14:textId="77777777" w:rsidR="00A349CB" w:rsidRPr="00A349CB" w:rsidRDefault="00A349CB" w:rsidP="00A349CB">
            <w:pPr>
              <w:spacing w:before="0"/>
              <w:rPr>
                <w:rFonts w:cs="Arial"/>
                <w:lang w:val="sr-Cyrl-CS"/>
              </w:rPr>
            </w:pPr>
            <w:r w:rsidRPr="00A349CB">
              <w:rPr>
                <w:rFonts w:cs="Arial"/>
                <w:lang w:val="sr-Cyrl-CS"/>
              </w:rPr>
              <w:t xml:space="preserve">(паковање </w:t>
            </w:r>
            <w:r w:rsidRPr="00A349CB">
              <w:rPr>
                <w:rFonts w:cs="Arial"/>
                <w:lang w:val="sr-Latn-CS"/>
              </w:rPr>
              <w:t xml:space="preserve"> 0,5l</w:t>
            </w:r>
            <w:r w:rsidRPr="00A349CB">
              <w:rPr>
                <w:rFonts w:cs="Arial"/>
                <w:lang w:val="sr-Cyrl-CS"/>
              </w:rPr>
              <w:t>)</w:t>
            </w:r>
          </w:p>
        </w:tc>
        <w:tc>
          <w:tcPr>
            <w:tcW w:w="625" w:type="pct"/>
            <w:tcBorders>
              <w:top w:val="single" w:sz="4" w:space="0" w:color="auto"/>
              <w:left w:val="single" w:sz="4" w:space="0" w:color="auto"/>
              <w:bottom w:val="single" w:sz="4" w:space="0" w:color="auto"/>
              <w:right w:val="single" w:sz="4" w:space="0" w:color="auto"/>
            </w:tcBorders>
            <w:vAlign w:val="center"/>
          </w:tcPr>
          <w:p w14:paraId="78B830A8" w14:textId="77777777" w:rsidR="00A349CB" w:rsidRPr="00A349CB" w:rsidRDefault="00A349CB" w:rsidP="00A349CB">
            <w:pPr>
              <w:spacing w:before="0"/>
              <w:jc w:val="center"/>
              <w:rPr>
                <w:rFonts w:cs="Arial"/>
                <w:lang w:val="sr-Latn-CS"/>
              </w:rPr>
            </w:pPr>
          </w:p>
        </w:tc>
        <w:tc>
          <w:tcPr>
            <w:tcW w:w="438" w:type="pct"/>
            <w:tcBorders>
              <w:top w:val="single" w:sz="4" w:space="0" w:color="auto"/>
              <w:left w:val="single" w:sz="4" w:space="0" w:color="auto"/>
              <w:bottom w:val="single" w:sz="4" w:space="0" w:color="auto"/>
              <w:right w:val="single" w:sz="4" w:space="0" w:color="auto"/>
            </w:tcBorders>
            <w:vAlign w:val="center"/>
          </w:tcPr>
          <w:p w14:paraId="4D2FA6D3" w14:textId="77777777" w:rsidR="00A349CB" w:rsidRPr="00A349CB" w:rsidRDefault="00A349CB" w:rsidP="00A349CB">
            <w:pPr>
              <w:spacing w:before="0"/>
              <w:jc w:val="center"/>
              <w:rPr>
                <w:rFonts w:cs="Arial"/>
                <w:lang w:val="sr-Latn-CS"/>
              </w:rPr>
            </w:pPr>
            <w:r w:rsidRPr="00A349CB">
              <w:rPr>
                <w:rFonts w:cs="Arial"/>
                <w:lang w:val="sr-Latn-CS"/>
              </w:rPr>
              <w:t>ком</w:t>
            </w:r>
          </w:p>
        </w:tc>
        <w:tc>
          <w:tcPr>
            <w:tcW w:w="500" w:type="pct"/>
            <w:tcBorders>
              <w:top w:val="single" w:sz="4" w:space="0" w:color="auto"/>
              <w:left w:val="single" w:sz="4" w:space="0" w:color="auto"/>
              <w:bottom w:val="single" w:sz="4" w:space="0" w:color="auto"/>
              <w:right w:val="single" w:sz="4" w:space="0" w:color="auto"/>
            </w:tcBorders>
            <w:vAlign w:val="center"/>
          </w:tcPr>
          <w:p w14:paraId="381FD388" w14:textId="77777777" w:rsidR="00A349CB" w:rsidRPr="00A349CB" w:rsidRDefault="00A349CB" w:rsidP="00A349CB">
            <w:pPr>
              <w:spacing w:before="0"/>
              <w:jc w:val="center"/>
              <w:rPr>
                <w:rFonts w:cs="Arial"/>
                <w:sz w:val="20"/>
                <w:szCs w:val="20"/>
                <w:lang w:val="sr-Cyrl-RS"/>
              </w:rPr>
            </w:pPr>
            <w:r w:rsidRPr="00A349CB">
              <w:rPr>
                <w:rFonts w:cs="Arial"/>
                <w:sz w:val="20"/>
                <w:szCs w:val="20"/>
                <w:lang w:val="sr-Cyrl-RS"/>
              </w:rPr>
              <w:t>500</w:t>
            </w:r>
          </w:p>
        </w:tc>
        <w:tc>
          <w:tcPr>
            <w:tcW w:w="500" w:type="pct"/>
            <w:tcBorders>
              <w:top w:val="single" w:sz="4" w:space="0" w:color="auto"/>
              <w:left w:val="single" w:sz="4" w:space="0" w:color="auto"/>
              <w:bottom w:val="single" w:sz="4" w:space="0" w:color="auto"/>
              <w:right w:val="single" w:sz="4" w:space="0" w:color="auto"/>
            </w:tcBorders>
          </w:tcPr>
          <w:p w14:paraId="3802CAF2" w14:textId="77777777" w:rsidR="00A349CB" w:rsidRPr="00A349CB" w:rsidRDefault="00A349CB" w:rsidP="00A349CB">
            <w:pPr>
              <w:spacing w:before="0"/>
              <w:jc w:val="center"/>
              <w:rPr>
                <w:rFonts w:cs="Arial"/>
                <w:sz w:val="20"/>
                <w:szCs w:val="20"/>
              </w:rPr>
            </w:pPr>
          </w:p>
        </w:tc>
        <w:tc>
          <w:tcPr>
            <w:tcW w:w="1294" w:type="pct"/>
            <w:tcBorders>
              <w:top w:val="single" w:sz="4" w:space="0" w:color="auto"/>
              <w:left w:val="single" w:sz="4" w:space="0" w:color="auto"/>
              <w:bottom w:val="single" w:sz="4" w:space="0" w:color="auto"/>
              <w:right w:val="single" w:sz="4" w:space="0" w:color="auto"/>
            </w:tcBorders>
          </w:tcPr>
          <w:p w14:paraId="5E3064C7" w14:textId="77777777" w:rsidR="00A349CB" w:rsidRPr="00A349CB" w:rsidRDefault="00A349CB" w:rsidP="00A349CB">
            <w:pPr>
              <w:spacing w:before="0"/>
              <w:jc w:val="center"/>
              <w:rPr>
                <w:rFonts w:cs="Arial"/>
                <w:sz w:val="20"/>
                <w:szCs w:val="20"/>
                <w:lang w:val="sl-SI"/>
              </w:rPr>
            </w:pPr>
          </w:p>
        </w:tc>
      </w:tr>
      <w:tr w:rsidR="00A349CB" w:rsidRPr="00A349CB" w14:paraId="2A5312F3" w14:textId="77777777" w:rsidTr="00A349CB">
        <w:trPr>
          <w:cantSplit/>
          <w:trHeight w:val="369"/>
        </w:trPr>
        <w:tc>
          <w:tcPr>
            <w:tcW w:w="265" w:type="pct"/>
            <w:tcBorders>
              <w:top w:val="single" w:sz="4" w:space="0" w:color="auto"/>
              <w:left w:val="single" w:sz="4" w:space="0" w:color="auto"/>
              <w:bottom w:val="single" w:sz="4" w:space="0" w:color="auto"/>
              <w:right w:val="single" w:sz="4" w:space="0" w:color="auto"/>
            </w:tcBorders>
            <w:vAlign w:val="center"/>
          </w:tcPr>
          <w:p w14:paraId="1B346FC6"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14.</w:t>
            </w:r>
          </w:p>
        </w:tc>
        <w:tc>
          <w:tcPr>
            <w:tcW w:w="1377" w:type="pct"/>
            <w:tcBorders>
              <w:top w:val="single" w:sz="4" w:space="0" w:color="auto"/>
              <w:left w:val="single" w:sz="4" w:space="0" w:color="auto"/>
              <w:bottom w:val="single" w:sz="4" w:space="0" w:color="auto"/>
              <w:right w:val="single" w:sz="4" w:space="0" w:color="auto"/>
            </w:tcBorders>
            <w:vAlign w:val="center"/>
          </w:tcPr>
          <w:p w14:paraId="45B0B960" w14:textId="77777777" w:rsidR="00A349CB" w:rsidRPr="00A349CB" w:rsidRDefault="00A349CB" w:rsidP="00A349CB">
            <w:pPr>
              <w:spacing w:before="0"/>
              <w:rPr>
                <w:rFonts w:cs="Arial"/>
                <w:lang w:val="sr-Cyrl-CS"/>
              </w:rPr>
            </w:pPr>
            <w:r w:rsidRPr="00A349CB">
              <w:rPr>
                <w:rFonts w:cs="Arial"/>
                <w:lang w:val="sr-Latn-CS"/>
              </w:rPr>
              <w:t>Уље за аутоматске мењаче, сервоуправљаче и претвараче обртног момента тешких моторних возила АТФ</w:t>
            </w:r>
            <w:r w:rsidRPr="00A349CB">
              <w:rPr>
                <w:rFonts w:cs="Arial"/>
                <w:lang w:val="sr-Cyrl-CS"/>
              </w:rPr>
              <w:t xml:space="preserve"> (паковање 1</w:t>
            </w:r>
            <w:r w:rsidRPr="00A349CB">
              <w:rPr>
                <w:rFonts w:cs="Arial"/>
              </w:rPr>
              <w:t>l</w:t>
            </w:r>
            <w:r w:rsidRPr="00A349CB">
              <w:rPr>
                <w:rFonts w:cs="Arial"/>
                <w:lang w:val="sr-Cyrl-CS"/>
              </w:rPr>
              <w:t>)</w:t>
            </w:r>
          </w:p>
        </w:tc>
        <w:tc>
          <w:tcPr>
            <w:tcW w:w="625" w:type="pct"/>
            <w:tcBorders>
              <w:top w:val="single" w:sz="4" w:space="0" w:color="auto"/>
              <w:left w:val="single" w:sz="4" w:space="0" w:color="auto"/>
              <w:bottom w:val="single" w:sz="4" w:space="0" w:color="auto"/>
              <w:right w:val="single" w:sz="4" w:space="0" w:color="auto"/>
            </w:tcBorders>
            <w:vAlign w:val="center"/>
          </w:tcPr>
          <w:p w14:paraId="27C470EE" w14:textId="77777777" w:rsidR="00A349CB" w:rsidRPr="00A349CB" w:rsidRDefault="00A349CB" w:rsidP="00A349CB">
            <w:pPr>
              <w:spacing w:before="0"/>
              <w:jc w:val="center"/>
              <w:rPr>
                <w:rFonts w:cs="Arial"/>
                <w:lang w:val="sr-Cyrl-CS"/>
              </w:rPr>
            </w:pPr>
          </w:p>
        </w:tc>
        <w:tc>
          <w:tcPr>
            <w:tcW w:w="438" w:type="pct"/>
            <w:tcBorders>
              <w:top w:val="single" w:sz="4" w:space="0" w:color="auto"/>
              <w:left w:val="single" w:sz="4" w:space="0" w:color="auto"/>
              <w:bottom w:val="single" w:sz="4" w:space="0" w:color="auto"/>
              <w:right w:val="single" w:sz="4" w:space="0" w:color="auto"/>
            </w:tcBorders>
            <w:vAlign w:val="center"/>
          </w:tcPr>
          <w:p w14:paraId="362D1C8C" w14:textId="77777777" w:rsidR="00A349CB" w:rsidRPr="00A349CB" w:rsidRDefault="00A349CB" w:rsidP="00A349CB">
            <w:pPr>
              <w:spacing w:before="0"/>
              <w:jc w:val="center"/>
              <w:rPr>
                <w:rFonts w:cs="Arial"/>
                <w:lang w:val="sr-Cyrl-RS"/>
              </w:rPr>
            </w:pPr>
            <w:r w:rsidRPr="00A349CB">
              <w:rPr>
                <w:rFonts w:cs="Arial"/>
                <w:lang w:val="sr-Cyrl-RS"/>
              </w:rPr>
              <w:t>л</w:t>
            </w:r>
            <w:r w:rsidRPr="00A349CB">
              <w:rPr>
                <w:rFonts w:cs="Arial"/>
                <w:lang w:val="sr-Latn-CS"/>
              </w:rPr>
              <w:t>ит</w:t>
            </w:r>
            <w:r w:rsidRPr="00A349CB">
              <w:rPr>
                <w:rFonts w:cs="Arial"/>
                <w:lang w:val="sr-Cyrl-RS"/>
              </w:rPr>
              <w:t>ар</w:t>
            </w:r>
          </w:p>
          <w:p w14:paraId="7BAD08A3" w14:textId="77777777" w:rsidR="00A349CB" w:rsidRPr="00A349CB" w:rsidRDefault="00A349CB" w:rsidP="00A349CB">
            <w:pPr>
              <w:spacing w:before="0"/>
              <w:jc w:val="center"/>
              <w:rPr>
                <w:rFonts w:cs="Arial"/>
                <w:lang w:val="sr-Cyrl-CS"/>
              </w:rPr>
            </w:pPr>
          </w:p>
        </w:tc>
        <w:tc>
          <w:tcPr>
            <w:tcW w:w="500" w:type="pct"/>
            <w:tcBorders>
              <w:top w:val="single" w:sz="4" w:space="0" w:color="auto"/>
              <w:left w:val="single" w:sz="4" w:space="0" w:color="auto"/>
              <w:bottom w:val="single" w:sz="4" w:space="0" w:color="auto"/>
              <w:right w:val="single" w:sz="4" w:space="0" w:color="auto"/>
            </w:tcBorders>
            <w:vAlign w:val="center"/>
          </w:tcPr>
          <w:p w14:paraId="383156FE" w14:textId="77777777" w:rsidR="00A349CB" w:rsidRPr="00A349CB" w:rsidRDefault="00A349CB" w:rsidP="00A349CB">
            <w:pPr>
              <w:spacing w:before="0"/>
              <w:jc w:val="center"/>
              <w:rPr>
                <w:rFonts w:cs="Arial"/>
                <w:sz w:val="20"/>
                <w:szCs w:val="20"/>
                <w:lang w:val="sr-Latn-CS"/>
              </w:rPr>
            </w:pPr>
            <w:r w:rsidRPr="00A349CB">
              <w:rPr>
                <w:rFonts w:cs="Arial"/>
                <w:sz w:val="20"/>
                <w:szCs w:val="20"/>
                <w:lang w:val="sr-Latn-CS"/>
              </w:rPr>
              <w:t>150</w:t>
            </w:r>
          </w:p>
        </w:tc>
        <w:tc>
          <w:tcPr>
            <w:tcW w:w="500" w:type="pct"/>
            <w:tcBorders>
              <w:top w:val="single" w:sz="4" w:space="0" w:color="auto"/>
              <w:left w:val="single" w:sz="4" w:space="0" w:color="auto"/>
              <w:bottom w:val="single" w:sz="4" w:space="0" w:color="auto"/>
              <w:right w:val="single" w:sz="4" w:space="0" w:color="auto"/>
            </w:tcBorders>
          </w:tcPr>
          <w:p w14:paraId="57E318D3" w14:textId="77777777" w:rsidR="00A349CB" w:rsidRPr="00A349CB" w:rsidRDefault="00A349CB" w:rsidP="00A349CB">
            <w:pPr>
              <w:spacing w:before="0"/>
              <w:jc w:val="center"/>
              <w:rPr>
                <w:rFonts w:cs="Arial"/>
                <w:sz w:val="20"/>
                <w:szCs w:val="20"/>
              </w:rPr>
            </w:pPr>
          </w:p>
        </w:tc>
        <w:tc>
          <w:tcPr>
            <w:tcW w:w="1294" w:type="pct"/>
            <w:tcBorders>
              <w:top w:val="single" w:sz="4" w:space="0" w:color="auto"/>
              <w:left w:val="single" w:sz="4" w:space="0" w:color="auto"/>
              <w:bottom w:val="single" w:sz="4" w:space="0" w:color="auto"/>
              <w:right w:val="single" w:sz="4" w:space="0" w:color="auto"/>
            </w:tcBorders>
          </w:tcPr>
          <w:p w14:paraId="3E3C4C97" w14:textId="77777777" w:rsidR="00A349CB" w:rsidRPr="00A349CB" w:rsidRDefault="00A349CB" w:rsidP="00A349CB">
            <w:pPr>
              <w:spacing w:before="0"/>
              <w:jc w:val="center"/>
              <w:rPr>
                <w:rFonts w:cs="Arial"/>
                <w:sz w:val="20"/>
                <w:szCs w:val="20"/>
                <w:lang w:val="sl-SI"/>
              </w:rPr>
            </w:pPr>
          </w:p>
        </w:tc>
      </w:tr>
      <w:tr w:rsidR="00A349CB" w:rsidRPr="00A349CB" w14:paraId="6F517071" w14:textId="77777777" w:rsidTr="00A349CB">
        <w:trPr>
          <w:cantSplit/>
          <w:trHeight w:val="369"/>
        </w:trPr>
        <w:tc>
          <w:tcPr>
            <w:tcW w:w="265" w:type="pct"/>
            <w:tcBorders>
              <w:top w:val="single" w:sz="4" w:space="0" w:color="auto"/>
              <w:left w:val="single" w:sz="1" w:space="0" w:color="000000"/>
              <w:bottom w:val="single" w:sz="1" w:space="0" w:color="000000"/>
              <w:right w:val="single" w:sz="4" w:space="0" w:color="auto"/>
            </w:tcBorders>
            <w:vAlign w:val="center"/>
          </w:tcPr>
          <w:p w14:paraId="500AC2CD"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lastRenderedPageBreak/>
              <w:t>15.</w:t>
            </w:r>
          </w:p>
        </w:tc>
        <w:tc>
          <w:tcPr>
            <w:tcW w:w="1377" w:type="pct"/>
            <w:tcBorders>
              <w:top w:val="single" w:sz="4" w:space="0" w:color="auto"/>
              <w:left w:val="single" w:sz="4" w:space="0" w:color="auto"/>
              <w:bottom w:val="single" w:sz="4" w:space="0" w:color="auto"/>
              <w:right w:val="single" w:sz="4" w:space="0" w:color="auto"/>
            </w:tcBorders>
            <w:vAlign w:val="center"/>
          </w:tcPr>
          <w:p w14:paraId="47E01A19" w14:textId="77777777" w:rsidR="00A349CB" w:rsidRPr="00A349CB" w:rsidRDefault="00A349CB" w:rsidP="00A349CB">
            <w:pPr>
              <w:spacing w:before="0"/>
              <w:rPr>
                <w:rFonts w:cs="Arial"/>
                <w:lang w:val="ru-RU"/>
              </w:rPr>
            </w:pPr>
            <w:r w:rsidRPr="00A349CB">
              <w:rPr>
                <w:rFonts w:cs="Arial"/>
                <w:lang w:val="sr-Latn-CS"/>
              </w:rPr>
              <w:t>Мазив</w:t>
            </w:r>
            <w:r w:rsidRPr="00A349CB">
              <w:rPr>
                <w:rFonts w:cs="Arial"/>
                <w:lang w:val="sr-Cyrl-RS"/>
              </w:rPr>
              <w:t xml:space="preserve">а </w:t>
            </w:r>
            <w:r w:rsidRPr="00A349CB">
              <w:rPr>
                <w:rFonts w:cs="Arial"/>
                <w:lang w:val="sr-Latn-CS"/>
              </w:rPr>
              <w:t>маст, литијумова са колоидним графитом намењена за подмазивање клизних лежајева и зглобова у условима екстремних површинских притисака и ударних оптерећења  тврдоће НЛГИ 2</w:t>
            </w:r>
            <w:r w:rsidRPr="00A349CB">
              <w:rPr>
                <w:rFonts w:cs="Arial"/>
                <w:lang w:val="sr-Cyrl-CS"/>
              </w:rPr>
              <w:t xml:space="preserve"> </w:t>
            </w:r>
          </w:p>
          <w:p w14:paraId="7B5612EF" w14:textId="77777777" w:rsidR="00A349CB" w:rsidRPr="00A349CB" w:rsidRDefault="00A349CB" w:rsidP="00A349CB">
            <w:pPr>
              <w:spacing w:before="0"/>
              <w:rPr>
                <w:rFonts w:cs="Arial"/>
                <w:lang w:val="sr-Cyrl-CS"/>
              </w:rPr>
            </w:pPr>
            <w:r w:rsidRPr="00A349CB">
              <w:rPr>
                <w:rFonts w:cs="Arial"/>
                <w:lang w:val="sr-Cyrl-CS"/>
              </w:rPr>
              <w:t>(паковање</w:t>
            </w:r>
            <w:r w:rsidRPr="00A349CB">
              <w:rPr>
                <w:rFonts w:cs="Arial"/>
              </w:rPr>
              <w:t xml:space="preserve"> </w:t>
            </w:r>
            <w:r w:rsidRPr="00A349CB">
              <w:rPr>
                <w:rFonts w:cs="Arial"/>
                <w:lang w:val="sr-Cyrl-CS"/>
              </w:rPr>
              <w:t>1 кг)</w:t>
            </w:r>
          </w:p>
        </w:tc>
        <w:tc>
          <w:tcPr>
            <w:tcW w:w="625" w:type="pct"/>
            <w:tcBorders>
              <w:top w:val="single" w:sz="4" w:space="0" w:color="auto"/>
              <w:left w:val="single" w:sz="4" w:space="0" w:color="auto"/>
              <w:bottom w:val="single" w:sz="4" w:space="0" w:color="auto"/>
              <w:right w:val="single" w:sz="4" w:space="0" w:color="auto"/>
            </w:tcBorders>
            <w:vAlign w:val="center"/>
          </w:tcPr>
          <w:p w14:paraId="30216392" w14:textId="77777777" w:rsidR="00A349CB" w:rsidRPr="00A349CB" w:rsidRDefault="00A349CB" w:rsidP="00A349CB">
            <w:pPr>
              <w:spacing w:before="0"/>
              <w:jc w:val="center"/>
              <w:rPr>
                <w:rFonts w:cs="Arial"/>
                <w:lang w:val="sr-Cyrl-CS"/>
              </w:rPr>
            </w:pPr>
          </w:p>
        </w:tc>
        <w:tc>
          <w:tcPr>
            <w:tcW w:w="438" w:type="pct"/>
            <w:tcBorders>
              <w:top w:val="single" w:sz="4" w:space="0" w:color="auto"/>
              <w:left w:val="single" w:sz="4" w:space="0" w:color="auto"/>
              <w:bottom w:val="single" w:sz="4" w:space="0" w:color="auto"/>
              <w:right w:val="single" w:sz="4" w:space="0" w:color="auto"/>
            </w:tcBorders>
            <w:vAlign w:val="center"/>
          </w:tcPr>
          <w:p w14:paraId="0BF59E8D" w14:textId="77777777" w:rsidR="00A349CB" w:rsidRPr="00A349CB" w:rsidRDefault="00A349CB" w:rsidP="00A349CB">
            <w:pPr>
              <w:spacing w:before="0"/>
              <w:jc w:val="center"/>
              <w:rPr>
                <w:rFonts w:cs="Arial"/>
                <w:lang w:val="sr-Latn-CS"/>
              </w:rPr>
            </w:pPr>
            <w:r w:rsidRPr="00A349CB">
              <w:rPr>
                <w:rFonts w:cs="Arial"/>
                <w:lang w:val="sr-Cyrl-RS"/>
              </w:rPr>
              <w:t>к</w:t>
            </w:r>
            <w:r w:rsidRPr="00A349CB">
              <w:rPr>
                <w:rFonts w:cs="Arial"/>
                <w:lang w:val="sr-Latn-CS"/>
              </w:rPr>
              <w:t>г</w:t>
            </w:r>
          </w:p>
          <w:p w14:paraId="68D037C6" w14:textId="77777777" w:rsidR="00A349CB" w:rsidRPr="00A349CB" w:rsidRDefault="00A349CB" w:rsidP="00A349CB">
            <w:pPr>
              <w:spacing w:before="0"/>
              <w:jc w:val="center"/>
              <w:rPr>
                <w:rFonts w:cs="Arial"/>
                <w:lang w:val="sr-Cyrl-CS"/>
              </w:rPr>
            </w:pPr>
          </w:p>
        </w:tc>
        <w:tc>
          <w:tcPr>
            <w:tcW w:w="500" w:type="pct"/>
            <w:tcBorders>
              <w:top w:val="single" w:sz="4" w:space="0" w:color="auto"/>
              <w:left w:val="single" w:sz="4" w:space="0" w:color="auto"/>
              <w:bottom w:val="single" w:sz="4" w:space="0" w:color="auto"/>
              <w:right w:val="single" w:sz="4" w:space="0" w:color="auto"/>
            </w:tcBorders>
            <w:vAlign w:val="center"/>
          </w:tcPr>
          <w:p w14:paraId="16F89BBF" w14:textId="77777777" w:rsidR="00A349CB" w:rsidRPr="00A349CB" w:rsidRDefault="00A349CB" w:rsidP="00A349CB">
            <w:pPr>
              <w:spacing w:before="0"/>
              <w:jc w:val="center"/>
              <w:rPr>
                <w:rFonts w:cs="Arial"/>
                <w:sz w:val="20"/>
                <w:szCs w:val="20"/>
                <w:lang w:val="sr-Cyrl-RS"/>
              </w:rPr>
            </w:pPr>
            <w:r w:rsidRPr="00A349CB">
              <w:rPr>
                <w:rFonts w:cs="Arial"/>
                <w:sz w:val="20"/>
                <w:szCs w:val="20"/>
                <w:lang w:val="sr-Cyrl-RS"/>
              </w:rPr>
              <w:t>10</w:t>
            </w:r>
          </w:p>
        </w:tc>
        <w:tc>
          <w:tcPr>
            <w:tcW w:w="500" w:type="pct"/>
            <w:tcBorders>
              <w:top w:val="single" w:sz="4" w:space="0" w:color="auto"/>
              <w:left w:val="single" w:sz="4" w:space="0" w:color="auto"/>
              <w:bottom w:val="single" w:sz="4" w:space="0" w:color="auto"/>
              <w:right w:val="single" w:sz="4" w:space="0" w:color="auto"/>
            </w:tcBorders>
          </w:tcPr>
          <w:p w14:paraId="5A7BA8AE" w14:textId="77777777" w:rsidR="00A349CB" w:rsidRPr="00A349CB" w:rsidRDefault="00A349CB" w:rsidP="00A349CB">
            <w:pPr>
              <w:spacing w:before="0"/>
              <w:jc w:val="center"/>
              <w:rPr>
                <w:rFonts w:cs="Arial"/>
                <w:sz w:val="20"/>
                <w:szCs w:val="20"/>
              </w:rPr>
            </w:pPr>
          </w:p>
        </w:tc>
        <w:tc>
          <w:tcPr>
            <w:tcW w:w="1294" w:type="pct"/>
            <w:tcBorders>
              <w:top w:val="single" w:sz="4" w:space="0" w:color="auto"/>
              <w:left w:val="single" w:sz="4" w:space="0" w:color="auto"/>
              <w:bottom w:val="single" w:sz="4" w:space="0" w:color="auto"/>
              <w:right w:val="single" w:sz="4" w:space="0" w:color="auto"/>
            </w:tcBorders>
          </w:tcPr>
          <w:p w14:paraId="55030130" w14:textId="77777777" w:rsidR="00A349CB" w:rsidRPr="00A349CB" w:rsidRDefault="00A349CB" w:rsidP="00A349CB">
            <w:pPr>
              <w:spacing w:before="0"/>
              <w:jc w:val="center"/>
              <w:rPr>
                <w:rFonts w:cs="Arial"/>
                <w:sz w:val="20"/>
                <w:szCs w:val="20"/>
                <w:lang w:val="sl-SI"/>
              </w:rPr>
            </w:pPr>
          </w:p>
        </w:tc>
      </w:tr>
      <w:tr w:rsidR="00A349CB" w:rsidRPr="00A349CB" w14:paraId="38DA10F0" w14:textId="77777777" w:rsidTr="00A349CB">
        <w:trPr>
          <w:cantSplit/>
          <w:trHeight w:val="369"/>
        </w:trPr>
        <w:tc>
          <w:tcPr>
            <w:tcW w:w="265" w:type="pct"/>
            <w:tcBorders>
              <w:left w:val="single" w:sz="1" w:space="0" w:color="000000"/>
              <w:bottom w:val="single" w:sz="4" w:space="0" w:color="auto"/>
              <w:right w:val="single" w:sz="4" w:space="0" w:color="auto"/>
            </w:tcBorders>
            <w:vAlign w:val="center"/>
          </w:tcPr>
          <w:p w14:paraId="22538F5F" w14:textId="77777777" w:rsidR="00A349CB" w:rsidRPr="00A349CB" w:rsidRDefault="00A349CB" w:rsidP="00A349CB">
            <w:pPr>
              <w:spacing w:before="0"/>
              <w:jc w:val="center"/>
              <w:rPr>
                <w:rFonts w:cs="Arial"/>
                <w:sz w:val="20"/>
                <w:szCs w:val="20"/>
                <w:lang w:val="sr-Cyrl-CS"/>
              </w:rPr>
            </w:pPr>
            <w:r w:rsidRPr="00A349CB">
              <w:rPr>
                <w:rFonts w:cs="Arial"/>
                <w:sz w:val="20"/>
                <w:szCs w:val="20"/>
                <w:lang w:val="sr-Cyrl-CS"/>
              </w:rPr>
              <w:t>16.</w:t>
            </w:r>
          </w:p>
        </w:tc>
        <w:tc>
          <w:tcPr>
            <w:tcW w:w="1377" w:type="pct"/>
            <w:tcBorders>
              <w:top w:val="single" w:sz="4" w:space="0" w:color="auto"/>
              <w:left w:val="single" w:sz="4" w:space="0" w:color="auto"/>
              <w:bottom w:val="single" w:sz="4" w:space="0" w:color="auto"/>
              <w:right w:val="single" w:sz="4" w:space="0" w:color="auto"/>
            </w:tcBorders>
            <w:vAlign w:val="center"/>
          </w:tcPr>
          <w:p w14:paraId="7AAFEDC6" w14:textId="77777777" w:rsidR="00A349CB" w:rsidRPr="00A349CB" w:rsidRDefault="00A349CB" w:rsidP="00A349CB">
            <w:pPr>
              <w:spacing w:before="0"/>
              <w:rPr>
                <w:rFonts w:cs="Arial"/>
                <w:lang w:val="sr-Cyrl-CS"/>
              </w:rPr>
            </w:pPr>
            <w:r w:rsidRPr="00A349CB">
              <w:rPr>
                <w:rFonts w:cs="Arial"/>
                <w:lang w:val="sr-Latn-CS"/>
              </w:rPr>
              <w:t>Мазив</w:t>
            </w:r>
            <w:r w:rsidRPr="00A349CB">
              <w:rPr>
                <w:rFonts w:cs="Arial"/>
                <w:lang w:val="sr-Cyrl-RS"/>
              </w:rPr>
              <w:t>о</w:t>
            </w:r>
            <w:r w:rsidRPr="00A349CB">
              <w:rPr>
                <w:rFonts w:cs="Arial"/>
                <w:lang w:val="sr-Latn-CS"/>
              </w:rPr>
              <w:t xml:space="preserve"> </w:t>
            </w:r>
            <w:r w:rsidRPr="00A349CB">
              <w:rPr>
                <w:rFonts w:cs="Arial"/>
                <w:lang w:val="sr-Cyrl-RS"/>
              </w:rPr>
              <w:t xml:space="preserve">- </w:t>
            </w:r>
            <w:r w:rsidRPr="00A349CB">
              <w:rPr>
                <w:rFonts w:cs="Arial"/>
                <w:lang w:val="sr-Latn-CS"/>
              </w:rPr>
              <w:t>маст, литијумова намењена за дуготрајно подмазивање клизних и котрљајућих лежајева (</w:t>
            </w:r>
            <w:r w:rsidRPr="00A349CB">
              <w:rPr>
                <w:rFonts w:cs="Arial"/>
                <w:lang w:val="sr-Cyrl-RS"/>
              </w:rPr>
              <w:t>„</w:t>
            </w:r>
            <w:r w:rsidRPr="00A349CB">
              <w:rPr>
                <w:rFonts w:cs="Arial"/>
                <w:lang w:val="sr-Latn-CS"/>
              </w:rPr>
              <w:t>Long Life</w:t>
            </w:r>
            <w:r w:rsidRPr="00A349CB">
              <w:rPr>
                <w:rFonts w:cs="Arial"/>
                <w:lang w:val="sr-Cyrl-RS"/>
              </w:rPr>
              <w:t>“</w:t>
            </w:r>
            <w:r w:rsidRPr="00A349CB">
              <w:rPr>
                <w:rFonts w:cs="Arial"/>
                <w:lang w:val="sr-Latn-CS"/>
              </w:rPr>
              <w:t>) температурни опсег примене од -30</w:t>
            </w:r>
            <w:r w:rsidRPr="00A349CB">
              <w:rPr>
                <w:rFonts w:cs="Arial"/>
                <w:vertAlign w:val="superscript"/>
                <w:lang w:val="sr-Latn-CS"/>
              </w:rPr>
              <w:t xml:space="preserve"> о</w:t>
            </w:r>
            <w:r w:rsidRPr="00A349CB">
              <w:rPr>
                <w:rFonts w:cs="Arial"/>
                <w:lang w:val="sr-Latn-CS"/>
              </w:rPr>
              <w:t>C до 130</w:t>
            </w:r>
            <w:r w:rsidRPr="00A349CB">
              <w:rPr>
                <w:rFonts w:cs="Arial"/>
                <w:vertAlign w:val="superscript"/>
                <w:lang w:val="sr-Latn-CS"/>
              </w:rPr>
              <w:t>о</w:t>
            </w:r>
            <w:r w:rsidRPr="00A349CB">
              <w:rPr>
                <w:rFonts w:cs="Arial"/>
                <w:lang w:val="sr-Latn-CS"/>
              </w:rPr>
              <w:t>C тврдоће НЛГИ 2</w:t>
            </w:r>
            <w:r w:rsidRPr="00A349CB">
              <w:rPr>
                <w:rFonts w:cs="Arial"/>
                <w:lang w:val="sr-Cyrl-CS"/>
              </w:rPr>
              <w:t xml:space="preserve"> </w:t>
            </w:r>
          </w:p>
          <w:p w14:paraId="4A41C2F5" w14:textId="77777777" w:rsidR="00A349CB" w:rsidRPr="00A349CB" w:rsidRDefault="00A349CB" w:rsidP="00A349CB">
            <w:pPr>
              <w:spacing w:before="0"/>
              <w:rPr>
                <w:rFonts w:cs="Arial"/>
                <w:lang w:val="sr-Cyrl-CS"/>
              </w:rPr>
            </w:pPr>
            <w:r w:rsidRPr="00A349CB">
              <w:rPr>
                <w:rFonts w:cs="Arial"/>
                <w:lang w:val="sr-Cyrl-CS"/>
              </w:rPr>
              <w:t>(паковање  1кг)</w:t>
            </w:r>
          </w:p>
        </w:tc>
        <w:tc>
          <w:tcPr>
            <w:tcW w:w="625" w:type="pct"/>
            <w:tcBorders>
              <w:top w:val="single" w:sz="4" w:space="0" w:color="auto"/>
              <w:left w:val="single" w:sz="4" w:space="0" w:color="auto"/>
              <w:bottom w:val="single" w:sz="4" w:space="0" w:color="auto"/>
              <w:right w:val="single" w:sz="4" w:space="0" w:color="auto"/>
            </w:tcBorders>
            <w:vAlign w:val="center"/>
          </w:tcPr>
          <w:p w14:paraId="57E11EEC" w14:textId="77777777" w:rsidR="00A349CB" w:rsidRPr="00A349CB" w:rsidRDefault="00A349CB" w:rsidP="00A349CB">
            <w:pPr>
              <w:spacing w:before="0"/>
              <w:jc w:val="center"/>
              <w:rPr>
                <w:rFonts w:cs="Arial"/>
                <w:lang w:val="sr-Latn-CS"/>
              </w:rPr>
            </w:pPr>
          </w:p>
        </w:tc>
        <w:tc>
          <w:tcPr>
            <w:tcW w:w="438" w:type="pct"/>
            <w:tcBorders>
              <w:top w:val="single" w:sz="4" w:space="0" w:color="auto"/>
              <w:left w:val="single" w:sz="4" w:space="0" w:color="auto"/>
              <w:bottom w:val="single" w:sz="4" w:space="0" w:color="auto"/>
              <w:right w:val="single" w:sz="4" w:space="0" w:color="auto"/>
            </w:tcBorders>
            <w:vAlign w:val="center"/>
          </w:tcPr>
          <w:p w14:paraId="726C2F7A" w14:textId="77777777" w:rsidR="00A349CB" w:rsidRPr="00A349CB" w:rsidRDefault="00A349CB" w:rsidP="00A349CB">
            <w:pPr>
              <w:spacing w:before="0"/>
              <w:jc w:val="center"/>
              <w:rPr>
                <w:rFonts w:cs="Arial"/>
                <w:lang w:val="sr-Latn-CS"/>
              </w:rPr>
            </w:pPr>
            <w:r w:rsidRPr="00A349CB">
              <w:rPr>
                <w:rFonts w:cs="Arial"/>
                <w:lang w:val="sr-Cyrl-RS"/>
              </w:rPr>
              <w:t>к</w:t>
            </w:r>
            <w:r w:rsidRPr="00A349CB">
              <w:rPr>
                <w:rFonts w:cs="Arial"/>
                <w:lang w:val="sr-Latn-CS"/>
              </w:rPr>
              <w:t>г</w:t>
            </w:r>
          </w:p>
          <w:p w14:paraId="3B66632A" w14:textId="77777777" w:rsidR="00A349CB" w:rsidRPr="00A349CB" w:rsidRDefault="00A349CB" w:rsidP="00A349CB">
            <w:pPr>
              <w:spacing w:before="0"/>
              <w:jc w:val="center"/>
              <w:rPr>
                <w:rFonts w:cs="Arial"/>
                <w:lang w:val="sr-Latn-CS"/>
              </w:rPr>
            </w:pPr>
          </w:p>
        </w:tc>
        <w:tc>
          <w:tcPr>
            <w:tcW w:w="500" w:type="pct"/>
            <w:tcBorders>
              <w:top w:val="single" w:sz="4" w:space="0" w:color="auto"/>
              <w:left w:val="single" w:sz="4" w:space="0" w:color="auto"/>
              <w:bottom w:val="single" w:sz="4" w:space="0" w:color="auto"/>
              <w:right w:val="single" w:sz="4" w:space="0" w:color="auto"/>
            </w:tcBorders>
            <w:vAlign w:val="center"/>
          </w:tcPr>
          <w:p w14:paraId="61F7283C" w14:textId="77777777" w:rsidR="00A349CB" w:rsidRPr="00A349CB" w:rsidRDefault="00A349CB" w:rsidP="00A349CB">
            <w:pPr>
              <w:spacing w:before="0"/>
              <w:jc w:val="center"/>
              <w:rPr>
                <w:rFonts w:cs="Arial"/>
                <w:sz w:val="20"/>
                <w:szCs w:val="20"/>
                <w:lang w:val="sr-Cyrl-RS"/>
              </w:rPr>
            </w:pPr>
            <w:r w:rsidRPr="00A349CB">
              <w:rPr>
                <w:rFonts w:cs="Arial"/>
                <w:sz w:val="20"/>
                <w:szCs w:val="20"/>
                <w:lang w:val="sr-Cyrl-RS"/>
              </w:rPr>
              <w:t>10</w:t>
            </w:r>
          </w:p>
        </w:tc>
        <w:tc>
          <w:tcPr>
            <w:tcW w:w="500" w:type="pct"/>
            <w:tcBorders>
              <w:top w:val="single" w:sz="4" w:space="0" w:color="auto"/>
              <w:left w:val="single" w:sz="4" w:space="0" w:color="auto"/>
              <w:bottom w:val="single" w:sz="4" w:space="0" w:color="auto"/>
              <w:right w:val="single" w:sz="4" w:space="0" w:color="auto"/>
            </w:tcBorders>
          </w:tcPr>
          <w:p w14:paraId="61CF67CD" w14:textId="77777777" w:rsidR="00A349CB" w:rsidRPr="00A349CB" w:rsidRDefault="00A349CB" w:rsidP="00A349CB">
            <w:pPr>
              <w:spacing w:before="0"/>
              <w:jc w:val="center"/>
              <w:rPr>
                <w:rFonts w:cs="Arial"/>
                <w:sz w:val="20"/>
                <w:szCs w:val="20"/>
              </w:rPr>
            </w:pPr>
          </w:p>
        </w:tc>
        <w:tc>
          <w:tcPr>
            <w:tcW w:w="1294" w:type="pct"/>
            <w:tcBorders>
              <w:top w:val="single" w:sz="4" w:space="0" w:color="auto"/>
              <w:left w:val="single" w:sz="4" w:space="0" w:color="auto"/>
              <w:bottom w:val="single" w:sz="4" w:space="0" w:color="auto"/>
              <w:right w:val="single" w:sz="4" w:space="0" w:color="auto"/>
            </w:tcBorders>
          </w:tcPr>
          <w:p w14:paraId="6CCE13CA" w14:textId="77777777" w:rsidR="00A349CB" w:rsidRPr="00A349CB" w:rsidRDefault="00A349CB" w:rsidP="00A349CB">
            <w:pPr>
              <w:spacing w:before="0"/>
              <w:jc w:val="center"/>
              <w:rPr>
                <w:rFonts w:cs="Arial"/>
                <w:sz w:val="20"/>
                <w:szCs w:val="20"/>
                <w:lang w:val="sl-SI"/>
              </w:rPr>
            </w:pPr>
          </w:p>
        </w:tc>
      </w:tr>
      <w:tr w:rsidR="00A349CB" w:rsidRPr="00A349CB" w14:paraId="38E54068" w14:textId="77777777" w:rsidTr="00A349CB">
        <w:trPr>
          <w:cantSplit/>
          <w:trHeight w:val="375"/>
        </w:trPr>
        <w:tc>
          <w:tcPr>
            <w:tcW w:w="265" w:type="pct"/>
            <w:tcBorders>
              <w:left w:val="single" w:sz="1" w:space="0" w:color="000000"/>
              <w:bottom w:val="single" w:sz="1" w:space="0" w:color="000000"/>
            </w:tcBorders>
          </w:tcPr>
          <w:p w14:paraId="20C8980A" w14:textId="77777777" w:rsidR="00A349CB" w:rsidRPr="00A349CB" w:rsidRDefault="00A349CB" w:rsidP="00A349CB">
            <w:pPr>
              <w:spacing w:before="0"/>
              <w:jc w:val="right"/>
              <w:rPr>
                <w:rFonts w:cs="Arial"/>
                <w:b/>
                <w:sz w:val="20"/>
                <w:szCs w:val="20"/>
              </w:rPr>
            </w:pPr>
          </w:p>
        </w:tc>
        <w:tc>
          <w:tcPr>
            <w:tcW w:w="3441" w:type="pct"/>
            <w:gridSpan w:val="5"/>
            <w:tcBorders>
              <w:left w:val="single" w:sz="1" w:space="0" w:color="000000"/>
              <w:bottom w:val="single" w:sz="1" w:space="0" w:color="000000"/>
            </w:tcBorders>
            <w:vAlign w:val="center"/>
          </w:tcPr>
          <w:p w14:paraId="4A7D6ABC" w14:textId="77777777" w:rsidR="00A349CB" w:rsidRPr="00A349CB" w:rsidRDefault="00A349CB" w:rsidP="00A349CB">
            <w:pPr>
              <w:spacing w:before="0"/>
              <w:jc w:val="right"/>
              <w:rPr>
                <w:rFonts w:cs="Arial"/>
                <w:b/>
                <w:sz w:val="20"/>
                <w:szCs w:val="20"/>
              </w:rPr>
            </w:pPr>
            <w:r w:rsidRPr="00A349CB">
              <w:rPr>
                <w:rFonts w:cs="Arial"/>
                <w:b/>
                <w:sz w:val="20"/>
                <w:szCs w:val="20"/>
              </w:rPr>
              <w:t>УКУПНО</w:t>
            </w:r>
            <w:r w:rsidRPr="00A349CB">
              <w:rPr>
                <w:rFonts w:cs="Arial"/>
                <w:b/>
                <w:sz w:val="20"/>
                <w:szCs w:val="20"/>
                <w:lang w:val="sr-Cyrl-CS"/>
              </w:rPr>
              <w:t xml:space="preserve"> без ПДВ-а</w:t>
            </w:r>
            <w:r w:rsidRPr="00A349CB">
              <w:rPr>
                <w:rFonts w:cs="Arial"/>
                <w:b/>
                <w:sz w:val="20"/>
                <w:szCs w:val="20"/>
              </w:rPr>
              <w:t>:</w:t>
            </w:r>
          </w:p>
        </w:tc>
        <w:tc>
          <w:tcPr>
            <w:tcW w:w="1294" w:type="pct"/>
            <w:tcBorders>
              <w:top w:val="single" w:sz="4" w:space="0" w:color="auto"/>
              <w:left w:val="single" w:sz="1" w:space="0" w:color="000000"/>
              <w:bottom w:val="single" w:sz="1" w:space="0" w:color="000000"/>
              <w:right w:val="single" w:sz="1" w:space="0" w:color="000000"/>
            </w:tcBorders>
            <w:vAlign w:val="center"/>
          </w:tcPr>
          <w:p w14:paraId="4874837D" w14:textId="77777777" w:rsidR="00A349CB" w:rsidRPr="00A349CB" w:rsidRDefault="00A349CB" w:rsidP="00A349CB">
            <w:pPr>
              <w:spacing w:before="0"/>
              <w:ind w:left="99"/>
              <w:rPr>
                <w:rFonts w:cs="Arial"/>
                <w:sz w:val="20"/>
                <w:szCs w:val="20"/>
                <w:lang w:val="sr-Latn-CS"/>
              </w:rPr>
            </w:pPr>
          </w:p>
        </w:tc>
      </w:tr>
      <w:tr w:rsidR="00A349CB" w:rsidRPr="00A349CB" w14:paraId="673D7D35" w14:textId="77777777" w:rsidTr="00A349CB">
        <w:trPr>
          <w:cantSplit/>
          <w:trHeight w:val="375"/>
        </w:trPr>
        <w:tc>
          <w:tcPr>
            <w:tcW w:w="265" w:type="pct"/>
            <w:tcBorders>
              <w:left w:val="single" w:sz="1" w:space="0" w:color="000000"/>
              <w:bottom w:val="single" w:sz="4" w:space="0" w:color="auto"/>
            </w:tcBorders>
          </w:tcPr>
          <w:p w14:paraId="4DE4A222" w14:textId="77777777" w:rsidR="00A349CB" w:rsidRPr="00A349CB" w:rsidRDefault="00A349CB" w:rsidP="00A349CB">
            <w:pPr>
              <w:spacing w:before="0"/>
              <w:jc w:val="right"/>
              <w:rPr>
                <w:rFonts w:cs="Arial"/>
                <w:b/>
                <w:sz w:val="20"/>
                <w:szCs w:val="20"/>
              </w:rPr>
            </w:pPr>
          </w:p>
        </w:tc>
        <w:tc>
          <w:tcPr>
            <w:tcW w:w="3441" w:type="pct"/>
            <w:gridSpan w:val="5"/>
            <w:tcBorders>
              <w:left w:val="single" w:sz="1" w:space="0" w:color="000000"/>
              <w:bottom w:val="single" w:sz="4" w:space="0" w:color="auto"/>
            </w:tcBorders>
            <w:vAlign w:val="center"/>
          </w:tcPr>
          <w:p w14:paraId="572CCFB6" w14:textId="77777777" w:rsidR="00A349CB" w:rsidRPr="00A349CB" w:rsidRDefault="00A349CB" w:rsidP="00A349CB">
            <w:pPr>
              <w:spacing w:before="0"/>
              <w:jc w:val="right"/>
              <w:rPr>
                <w:rFonts w:cs="Arial"/>
                <w:b/>
                <w:sz w:val="20"/>
                <w:szCs w:val="20"/>
                <w:lang w:val="sr-Cyrl-CS"/>
              </w:rPr>
            </w:pPr>
            <w:r w:rsidRPr="00A349CB">
              <w:rPr>
                <w:rFonts w:cs="Arial"/>
                <w:b/>
                <w:sz w:val="20"/>
                <w:szCs w:val="20"/>
              </w:rPr>
              <w:t>Износ ПДВ-а</w:t>
            </w:r>
            <w:r w:rsidRPr="00A349CB">
              <w:rPr>
                <w:rFonts w:cs="Arial"/>
                <w:b/>
                <w:sz w:val="20"/>
                <w:szCs w:val="20"/>
                <w:lang w:val="sr-Cyrl-CS"/>
              </w:rPr>
              <w:t>:</w:t>
            </w:r>
          </w:p>
        </w:tc>
        <w:tc>
          <w:tcPr>
            <w:tcW w:w="1294" w:type="pct"/>
            <w:tcBorders>
              <w:left w:val="single" w:sz="1" w:space="0" w:color="000000"/>
              <w:bottom w:val="single" w:sz="4" w:space="0" w:color="auto"/>
              <w:right w:val="single" w:sz="1" w:space="0" w:color="000000"/>
            </w:tcBorders>
            <w:vAlign w:val="center"/>
          </w:tcPr>
          <w:p w14:paraId="6D295F64" w14:textId="77777777" w:rsidR="00A349CB" w:rsidRPr="00A349CB" w:rsidRDefault="00A349CB" w:rsidP="00A349CB">
            <w:pPr>
              <w:spacing w:before="0"/>
              <w:ind w:left="99"/>
              <w:rPr>
                <w:rFonts w:cs="Arial"/>
                <w:sz w:val="20"/>
                <w:szCs w:val="20"/>
                <w:lang w:val="sr-Latn-CS"/>
              </w:rPr>
            </w:pPr>
          </w:p>
        </w:tc>
      </w:tr>
      <w:tr w:rsidR="00A349CB" w:rsidRPr="00A349CB" w14:paraId="4F5F104A" w14:textId="77777777" w:rsidTr="00A349CB">
        <w:trPr>
          <w:cantSplit/>
          <w:trHeight w:val="375"/>
        </w:trPr>
        <w:tc>
          <w:tcPr>
            <w:tcW w:w="265" w:type="pct"/>
            <w:tcBorders>
              <w:top w:val="single" w:sz="4" w:space="0" w:color="auto"/>
              <w:left w:val="single" w:sz="4" w:space="0" w:color="auto"/>
              <w:bottom w:val="single" w:sz="4" w:space="0" w:color="auto"/>
              <w:right w:val="single" w:sz="4" w:space="0" w:color="auto"/>
            </w:tcBorders>
          </w:tcPr>
          <w:p w14:paraId="3CF93A16" w14:textId="77777777" w:rsidR="00A349CB" w:rsidRPr="00A349CB" w:rsidRDefault="00A349CB" w:rsidP="00A349CB">
            <w:pPr>
              <w:spacing w:before="0"/>
              <w:jc w:val="right"/>
              <w:rPr>
                <w:rFonts w:cs="Arial"/>
                <w:b/>
                <w:sz w:val="20"/>
                <w:szCs w:val="20"/>
                <w:lang w:val="ru-RU"/>
              </w:rPr>
            </w:pPr>
          </w:p>
        </w:tc>
        <w:tc>
          <w:tcPr>
            <w:tcW w:w="3441" w:type="pct"/>
            <w:gridSpan w:val="5"/>
            <w:tcBorders>
              <w:top w:val="single" w:sz="4" w:space="0" w:color="auto"/>
              <w:left w:val="single" w:sz="4" w:space="0" w:color="auto"/>
              <w:bottom w:val="single" w:sz="4" w:space="0" w:color="auto"/>
              <w:right w:val="single" w:sz="4" w:space="0" w:color="auto"/>
            </w:tcBorders>
            <w:vAlign w:val="center"/>
          </w:tcPr>
          <w:p w14:paraId="4036440B" w14:textId="77777777" w:rsidR="00A349CB" w:rsidRPr="00A349CB" w:rsidRDefault="00A349CB" w:rsidP="00A349CB">
            <w:pPr>
              <w:spacing w:before="0"/>
              <w:jc w:val="right"/>
              <w:rPr>
                <w:rFonts w:cs="Arial"/>
                <w:b/>
                <w:sz w:val="20"/>
                <w:szCs w:val="20"/>
                <w:lang w:val="ru-RU"/>
              </w:rPr>
            </w:pPr>
            <w:r w:rsidRPr="00A349CB">
              <w:rPr>
                <w:rFonts w:cs="Arial"/>
                <w:b/>
                <w:sz w:val="20"/>
                <w:szCs w:val="20"/>
                <w:lang w:val="ru-RU"/>
              </w:rPr>
              <w:t>УКУПНО са обрачунатим ПДВ-ом:</w:t>
            </w:r>
          </w:p>
        </w:tc>
        <w:tc>
          <w:tcPr>
            <w:tcW w:w="1294" w:type="pct"/>
            <w:tcBorders>
              <w:top w:val="single" w:sz="4" w:space="0" w:color="auto"/>
              <w:left w:val="single" w:sz="4" w:space="0" w:color="auto"/>
              <w:bottom w:val="single" w:sz="4" w:space="0" w:color="auto"/>
              <w:right w:val="single" w:sz="4" w:space="0" w:color="auto"/>
            </w:tcBorders>
            <w:vAlign w:val="center"/>
          </w:tcPr>
          <w:p w14:paraId="7CDD42F8" w14:textId="77777777" w:rsidR="00A349CB" w:rsidRPr="00A349CB" w:rsidRDefault="00A349CB" w:rsidP="00A349CB">
            <w:pPr>
              <w:spacing w:before="0"/>
              <w:ind w:left="99"/>
              <w:rPr>
                <w:rFonts w:cs="Arial"/>
                <w:sz w:val="20"/>
                <w:szCs w:val="20"/>
                <w:lang w:val="sr-Latn-CS"/>
              </w:rPr>
            </w:pPr>
          </w:p>
        </w:tc>
      </w:tr>
    </w:tbl>
    <w:p w14:paraId="0D00CBD1" w14:textId="77777777" w:rsidR="00A349CB" w:rsidRPr="00A349CB" w:rsidRDefault="00A349CB" w:rsidP="00A349CB">
      <w:pPr>
        <w:spacing w:before="0"/>
        <w:rPr>
          <w:sz w:val="20"/>
          <w:szCs w:val="20"/>
          <w:lang w:val="ru-RU"/>
        </w:rPr>
      </w:pPr>
    </w:p>
    <w:p w14:paraId="7297B7BC" w14:textId="6499A780" w:rsidR="00A349CB" w:rsidRPr="00A349CB" w:rsidRDefault="0005568A" w:rsidP="00A349CB">
      <w:pPr>
        <w:spacing w:before="0"/>
        <w:rPr>
          <w:sz w:val="20"/>
          <w:szCs w:val="20"/>
          <w:lang w:val="sr-Latn-CS"/>
        </w:rPr>
      </w:pPr>
      <w:r w:rsidRPr="0005568A">
        <w:rPr>
          <w:sz w:val="20"/>
          <w:szCs w:val="20"/>
          <w:lang w:val="sr-Latn-CS"/>
        </w:rPr>
        <w:t>Укупна понуђена цена не представља вредност оквирног споразума, већ служи за поређење понуда.</w:t>
      </w:r>
    </w:p>
    <w:p w14:paraId="51551E29" w14:textId="77777777" w:rsidR="00A349CB" w:rsidRPr="00CC2468" w:rsidRDefault="00A349CB" w:rsidP="00A827BE">
      <w:pPr>
        <w:spacing w:before="0"/>
        <w:rPr>
          <w:rFonts w:cs="Arial"/>
          <w:b/>
          <w:i/>
          <w:sz w:val="20"/>
          <w:szCs w:val="20"/>
        </w:rPr>
      </w:pPr>
    </w:p>
    <w:p w14:paraId="6CC4BDC3" w14:textId="77777777" w:rsidR="008E7C2F" w:rsidRDefault="008E7C2F" w:rsidP="00A827BE">
      <w:pPr>
        <w:spacing w:before="0"/>
        <w:rPr>
          <w:rFonts w:cs="Arial"/>
          <w:b/>
          <w:i/>
          <w:sz w:val="20"/>
          <w:szCs w:val="20"/>
          <w:lang w:val="sr-Cyrl-CS"/>
        </w:rPr>
      </w:pPr>
    </w:p>
    <w:tbl>
      <w:tblPr>
        <w:tblW w:w="10031" w:type="dxa"/>
        <w:jc w:val="center"/>
        <w:tblLayout w:type="fixed"/>
        <w:tblLook w:val="0000" w:firstRow="0" w:lastRow="0" w:firstColumn="0" w:lastColumn="0" w:noHBand="0" w:noVBand="0"/>
      </w:tblPr>
      <w:tblGrid>
        <w:gridCol w:w="3882"/>
        <w:gridCol w:w="2127"/>
        <w:gridCol w:w="4022"/>
      </w:tblGrid>
      <w:tr w:rsidR="007F0750" w:rsidRPr="007F0750" w14:paraId="411435B0" w14:textId="77777777" w:rsidTr="006F58E3">
        <w:trPr>
          <w:jc w:val="center"/>
        </w:trPr>
        <w:tc>
          <w:tcPr>
            <w:tcW w:w="3882" w:type="dxa"/>
          </w:tcPr>
          <w:p w14:paraId="2786BABF" w14:textId="77777777" w:rsidR="007F0750" w:rsidRPr="007F0750" w:rsidRDefault="007F0750" w:rsidP="007F0750">
            <w:pPr>
              <w:spacing w:before="0"/>
              <w:rPr>
                <w:rFonts w:cs="Arial"/>
                <w:sz w:val="20"/>
                <w:szCs w:val="20"/>
              </w:rPr>
            </w:pPr>
          </w:p>
          <w:p w14:paraId="76B70621" w14:textId="75BBC04C" w:rsidR="007F0750" w:rsidRPr="007F0750" w:rsidRDefault="0005568A" w:rsidP="007F0750">
            <w:pPr>
              <w:spacing w:before="0"/>
              <w:rPr>
                <w:rFonts w:cs="Arial"/>
                <w:sz w:val="20"/>
                <w:szCs w:val="20"/>
              </w:rPr>
            </w:pPr>
            <w:r>
              <w:rPr>
                <w:rFonts w:cs="Arial"/>
                <w:sz w:val="20"/>
                <w:szCs w:val="20"/>
                <w:lang w:val="sr-Cyrl-RS"/>
              </w:rPr>
              <w:t xml:space="preserve">                           </w:t>
            </w:r>
            <w:r w:rsidR="007F0750" w:rsidRPr="007F0750">
              <w:rPr>
                <w:rFonts w:cs="Arial"/>
                <w:sz w:val="20"/>
                <w:szCs w:val="20"/>
              </w:rPr>
              <w:t>Датум:</w:t>
            </w:r>
          </w:p>
        </w:tc>
        <w:tc>
          <w:tcPr>
            <w:tcW w:w="2127" w:type="dxa"/>
          </w:tcPr>
          <w:p w14:paraId="66730A89" w14:textId="77777777" w:rsidR="007F0750" w:rsidRPr="007F0750" w:rsidRDefault="007F0750" w:rsidP="007F0750">
            <w:pPr>
              <w:spacing w:before="0"/>
              <w:rPr>
                <w:rFonts w:cs="Arial"/>
                <w:sz w:val="20"/>
                <w:szCs w:val="20"/>
                <w:lang w:val="ru-RU"/>
              </w:rPr>
            </w:pPr>
          </w:p>
        </w:tc>
        <w:tc>
          <w:tcPr>
            <w:tcW w:w="4022" w:type="dxa"/>
          </w:tcPr>
          <w:p w14:paraId="66680EFF" w14:textId="3ECD2BE8" w:rsidR="007F0750" w:rsidRPr="007F0750" w:rsidRDefault="0005568A" w:rsidP="007F0750">
            <w:pPr>
              <w:spacing w:before="0"/>
              <w:rPr>
                <w:rFonts w:cs="Arial"/>
                <w:sz w:val="20"/>
                <w:szCs w:val="20"/>
                <w:lang w:val="sr-Cyrl-CS"/>
              </w:rPr>
            </w:pPr>
            <w:r>
              <w:rPr>
                <w:rFonts w:cs="Arial"/>
                <w:sz w:val="20"/>
                <w:szCs w:val="20"/>
                <w:lang w:val="sr-Cyrl-CS"/>
              </w:rPr>
              <w:t xml:space="preserve">                                   </w:t>
            </w:r>
            <w:r w:rsidR="007F0750" w:rsidRPr="007F0750">
              <w:rPr>
                <w:rFonts w:cs="Arial"/>
                <w:sz w:val="20"/>
                <w:szCs w:val="20"/>
                <w:lang w:val="sr-Cyrl-CS"/>
              </w:rPr>
              <w:t>П</w:t>
            </w:r>
            <w:r w:rsidR="007F0750" w:rsidRPr="007F0750">
              <w:rPr>
                <w:rFonts w:cs="Arial"/>
                <w:sz w:val="20"/>
                <w:szCs w:val="20"/>
              </w:rPr>
              <w:t>онуђач</w:t>
            </w:r>
          </w:p>
        </w:tc>
      </w:tr>
      <w:tr w:rsidR="007F0750" w:rsidRPr="007F0750" w14:paraId="1B0D9635" w14:textId="77777777" w:rsidTr="006F58E3">
        <w:trPr>
          <w:jc w:val="center"/>
        </w:trPr>
        <w:tc>
          <w:tcPr>
            <w:tcW w:w="3882" w:type="dxa"/>
          </w:tcPr>
          <w:p w14:paraId="3F5C6DBD" w14:textId="77777777" w:rsidR="007F0750" w:rsidRPr="007F0750" w:rsidRDefault="007F0750" w:rsidP="007F0750">
            <w:pPr>
              <w:spacing w:before="0"/>
              <w:rPr>
                <w:rFonts w:cs="Arial"/>
                <w:sz w:val="20"/>
                <w:szCs w:val="20"/>
              </w:rPr>
            </w:pPr>
          </w:p>
        </w:tc>
        <w:tc>
          <w:tcPr>
            <w:tcW w:w="2127" w:type="dxa"/>
          </w:tcPr>
          <w:p w14:paraId="57EACC77" w14:textId="77777777" w:rsidR="007F0750" w:rsidRPr="007F0750" w:rsidRDefault="007F0750" w:rsidP="007F0750">
            <w:pPr>
              <w:spacing w:before="0"/>
              <w:rPr>
                <w:rFonts w:cs="Arial"/>
                <w:sz w:val="20"/>
                <w:szCs w:val="20"/>
              </w:rPr>
            </w:pPr>
            <w:r w:rsidRPr="007F0750">
              <w:rPr>
                <w:rFonts w:cs="Arial"/>
                <w:sz w:val="20"/>
                <w:szCs w:val="20"/>
              </w:rPr>
              <w:t>М.П.</w:t>
            </w:r>
          </w:p>
        </w:tc>
        <w:tc>
          <w:tcPr>
            <w:tcW w:w="4022" w:type="dxa"/>
          </w:tcPr>
          <w:p w14:paraId="65B2E524" w14:textId="77777777" w:rsidR="007F0750" w:rsidRPr="007F0750" w:rsidRDefault="007F0750" w:rsidP="007F0750">
            <w:pPr>
              <w:spacing w:before="0"/>
              <w:rPr>
                <w:rFonts w:cs="Arial"/>
                <w:sz w:val="20"/>
                <w:szCs w:val="20"/>
                <w:lang w:val="ru-RU"/>
              </w:rPr>
            </w:pPr>
          </w:p>
        </w:tc>
      </w:tr>
      <w:tr w:rsidR="007F0750" w:rsidRPr="007F0750" w14:paraId="5442201C" w14:textId="77777777" w:rsidTr="006F58E3">
        <w:trPr>
          <w:jc w:val="center"/>
        </w:trPr>
        <w:tc>
          <w:tcPr>
            <w:tcW w:w="3882" w:type="dxa"/>
            <w:tcBorders>
              <w:bottom w:val="single" w:sz="4" w:space="0" w:color="auto"/>
            </w:tcBorders>
          </w:tcPr>
          <w:p w14:paraId="734839F4" w14:textId="77777777" w:rsidR="007F0750" w:rsidRPr="007F0750" w:rsidRDefault="007F0750" w:rsidP="007F0750">
            <w:pPr>
              <w:spacing w:before="0"/>
              <w:rPr>
                <w:rFonts w:cs="Arial"/>
                <w:sz w:val="20"/>
                <w:szCs w:val="20"/>
              </w:rPr>
            </w:pPr>
          </w:p>
        </w:tc>
        <w:tc>
          <w:tcPr>
            <w:tcW w:w="2127" w:type="dxa"/>
          </w:tcPr>
          <w:p w14:paraId="34E44984" w14:textId="77777777" w:rsidR="007F0750" w:rsidRPr="007F0750" w:rsidRDefault="007F0750" w:rsidP="007F0750">
            <w:pPr>
              <w:spacing w:before="0"/>
              <w:rPr>
                <w:rFonts w:cs="Arial"/>
                <w:sz w:val="20"/>
                <w:szCs w:val="20"/>
                <w:lang w:val="ru-RU"/>
              </w:rPr>
            </w:pPr>
          </w:p>
        </w:tc>
        <w:tc>
          <w:tcPr>
            <w:tcW w:w="4022" w:type="dxa"/>
            <w:tcBorders>
              <w:bottom w:val="single" w:sz="4" w:space="0" w:color="auto"/>
            </w:tcBorders>
          </w:tcPr>
          <w:p w14:paraId="34E51ACE" w14:textId="77777777" w:rsidR="007F0750" w:rsidRPr="007F0750" w:rsidRDefault="007F0750" w:rsidP="007F0750">
            <w:pPr>
              <w:spacing w:before="0"/>
              <w:rPr>
                <w:rFonts w:cs="Arial"/>
                <w:sz w:val="20"/>
                <w:szCs w:val="20"/>
                <w:lang w:val="ru-RU"/>
              </w:rPr>
            </w:pPr>
          </w:p>
        </w:tc>
      </w:tr>
      <w:tr w:rsidR="007F0750" w:rsidRPr="007F0750" w14:paraId="470E21E8" w14:textId="77777777" w:rsidTr="006F58E3">
        <w:trPr>
          <w:trHeight w:val="389"/>
          <w:jc w:val="center"/>
        </w:trPr>
        <w:tc>
          <w:tcPr>
            <w:tcW w:w="3882" w:type="dxa"/>
            <w:tcBorders>
              <w:top w:val="single" w:sz="4" w:space="0" w:color="auto"/>
            </w:tcBorders>
          </w:tcPr>
          <w:p w14:paraId="07D6B2C2" w14:textId="77777777" w:rsidR="007F0750" w:rsidRPr="007F0750" w:rsidRDefault="007F0750" w:rsidP="007F0750">
            <w:pPr>
              <w:spacing w:before="0"/>
              <w:rPr>
                <w:rFonts w:cs="Arial"/>
                <w:b/>
                <w:i/>
                <w:sz w:val="20"/>
                <w:szCs w:val="20"/>
              </w:rPr>
            </w:pPr>
          </w:p>
        </w:tc>
        <w:tc>
          <w:tcPr>
            <w:tcW w:w="2127" w:type="dxa"/>
          </w:tcPr>
          <w:p w14:paraId="5294751F" w14:textId="77777777" w:rsidR="007F0750" w:rsidRPr="007F0750" w:rsidRDefault="007F0750" w:rsidP="007F0750">
            <w:pPr>
              <w:spacing w:before="0"/>
              <w:rPr>
                <w:rFonts w:cs="Arial"/>
                <w:b/>
                <w:i/>
                <w:sz w:val="20"/>
                <w:szCs w:val="20"/>
                <w:lang w:val="ru-RU"/>
              </w:rPr>
            </w:pPr>
          </w:p>
        </w:tc>
        <w:tc>
          <w:tcPr>
            <w:tcW w:w="4022" w:type="dxa"/>
            <w:tcBorders>
              <w:top w:val="single" w:sz="4" w:space="0" w:color="auto"/>
            </w:tcBorders>
          </w:tcPr>
          <w:p w14:paraId="245E0C64" w14:textId="77777777" w:rsidR="007F0750" w:rsidRPr="007F0750" w:rsidRDefault="007F0750" w:rsidP="007F0750">
            <w:pPr>
              <w:spacing w:before="0"/>
              <w:rPr>
                <w:rFonts w:cs="Arial"/>
                <w:b/>
                <w:i/>
                <w:sz w:val="20"/>
                <w:szCs w:val="20"/>
                <w:lang w:val="ru-RU"/>
              </w:rPr>
            </w:pPr>
          </w:p>
        </w:tc>
      </w:tr>
    </w:tbl>
    <w:p w14:paraId="040BCF30" w14:textId="77777777" w:rsidR="007F0750" w:rsidRDefault="007F0750" w:rsidP="00A827BE">
      <w:pPr>
        <w:spacing w:before="0"/>
        <w:rPr>
          <w:rFonts w:cs="Arial"/>
          <w:b/>
          <w:i/>
          <w:sz w:val="20"/>
          <w:szCs w:val="20"/>
          <w:lang w:val="sr-Cyrl-CS"/>
        </w:rPr>
      </w:pPr>
    </w:p>
    <w:p w14:paraId="312C0670" w14:textId="77777777" w:rsidR="007F0750" w:rsidRDefault="007F0750" w:rsidP="00A827BE">
      <w:pPr>
        <w:spacing w:before="0"/>
        <w:rPr>
          <w:rFonts w:cs="Arial"/>
          <w:b/>
          <w:i/>
          <w:sz w:val="20"/>
          <w:szCs w:val="20"/>
          <w:lang w:val="sr-Cyrl-CS"/>
        </w:rPr>
      </w:pPr>
    </w:p>
    <w:p w14:paraId="00FFB302" w14:textId="77777777" w:rsidR="007F0750" w:rsidRDefault="007F0750" w:rsidP="00A827BE">
      <w:pPr>
        <w:spacing w:before="0"/>
        <w:rPr>
          <w:rFonts w:cs="Arial"/>
          <w:b/>
          <w:i/>
          <w:sz w:val="20"/>
          <w:szCs w:val="20"/>
          <w:lang w:val="sr-Cyrl-CS"/>
        </w:rPr>
      </w:pPr>
    </w:p>
    <w:p w14:paraId="6C830FAB" w14:textId="77777777" w:rsidR="007F0750" w:rsidRDefault="007F0750" w:rsidP="00A827BE">
      <w:pPr>
        <w:spacing w:before="0"/>
        <w:rPr>
          <w:rFonts w:cs="Arial"/>
          <w:b/>
          <w:i/>
          <w:sz w:val="20"/>
          <w:szCs w:val="20"/>
          <w:lang w:val="sr-Cyrl-CS"/>
        </w:rPr>
      </w:pPr>
    </w:p>
    <w:p w14:paraId="7AFCF8F2" w14:textId="77777777" w:rsidR="007F0750" w:rsidRDefault="007F0750" w:rsidP="00A827BE">
      <w:pPr>
        <w:spacing w:before="0"/>
        <w:rPr>
          <w:rFonts w:cs="Arial"/>
          <w:b/>
          <w:i/>
          <w:sz w:val="20"/>
          <w:szCs w:val="20"/>
          <w:lang w:val="sr-Cyrl-CS"/>
        </w:rPr>
      </w:pPr>
    </w:p>
    <w:p w14:paraId="55E761F6" w14:textId="77777777" w:rsidR="007F0750" w:rsidRDefault="007F0750" w:rsidP="00A827BE">
      <w:pPr>
        <w:spacing w:before="0"/>
        <w:rPr>
          <w:rFonts w:cs="Arial"/>
          <w:b/>
          <w:lang w:val="sr-Latn-CS"/>
        </w:rPr>
      </w:pPr>
    </w:p>
    <w:bookmarkEnd w:id="254"/>
    <w:p w14:paraId="23CDCC47" w14:textId="77777777" w:rsidR="00CC2468" w:rsidRDefault="00CC2468" w:rsidP="00F06552">
      <w:pPr>
        <w:tabs>
          <w:tab w:val="left" w:pos="6870"/>
        </w:tabs>
        <w:spacing w:before="0"/>
        <w:rPr>
          <w:rFonts w:cs="Arial"/>
          <w:lang w:val="ru-RU"/>
        </w:rPr>
      </w:pPr>
    </w:p>
    <w:p w14:paraId="4AA72941" w14:textId="77777777" w:rsidR="003A0E23" w:rsidRDefault="003A0E23" w:rsidP="00F06552">
      <w:pPr>
        <w:tabs>
          <w:tab w:val="left" w:pos="6870"/>
        </w:tabs>
        <w:spacing w:before="0"/>
        <w:rPr>
          <w:rFonts w:cs="Arial"/>
          <w:lang w:val="ru-RU"/>
        </w:rPr>
      </w:pPr>
    </w:p>
    <w:p w14:paraId="6271F3F0" w14:textId="77777777" w:rsidR="007F0750" w:rsidRDefault="007F0750" w:rsidP="00F06552">
      <w:pPr>
        <w:tabs>
          <w:tab w:val="left" w:pos="6870"/>
        </w:tabs>
        <w:spacing w:before="0"/>
        <w:rPr>
          <w:rFonts w:cs="Arial"/>
          <w:lang w:val="ru-RU"/>
        </w:rPr>
      </w:pPr>
    </w:p>
    <w:p w14:paraId="460D79D8" w14:textId="77777777" w:rsidR="007F0750" w:rsidRDefault="007F0750" w:rsidP="00F06552">
      <w:pPr>
        <w:tabs>
          <w:tab w:val="left" w:pos="6870"/>
        </w:tabs>
        <w:spacing w:before="0"/>
        <w:rPr>
          <w:rFonts w:cs="Arial"/>
          <w:lang w:val="ru-RU"/>
        </w:rPr>
      </w:pPr>
    </w:p>
    <w:p w14:paraId="0E08394D" w14:textId="77777777" w:rsidR="007F0750" w:rsidRDefault="007F0750" w:rsidP="00F06552">
      <w:pPr>
        <w:tabs>
          <w:tab w:val="left" w:pos="6870"/>
        </w:tabs>
        <w:spacing w:before="0"/>
        <w:rPr>
          <w:rFonts w:cs="Arial"/>
          <w:lang w:val="ru-RU"/>
        </w:rPr>
      </w:pPr>
    </w:p>
    <w:p w14:paraId="6C8AECAD" w14:textId="77777777" w:rsidR="007F0750" w:rsidRDefault="007F0750" w:rsidP="00F06552">
      <w:pPr>
        <w:tabs>
          <w:tab w:val="left" w:pos="6870"/>
        </w:tabs>
        <w:spacing w:before="0"/>
        <w:rPr>
          <w:rFonts w:cs="Arial"/>
          <w:lang w:val="ru-RU"/>
        </w:rPr>
      </w:pPr>
    </w:p>
    <w:p w14:paraId="28A6A169" w14:textId="77777777" w:rsidR="007F0750" w:rsidRDefault="007F0750" w:rsidP="00F06552">
      <w:pPr>
        <w:tabs>
          <w:tab w:val="left" w:pos="6870"/>
        </w:tabs>
        <w:spacing w:before="0"/>
        <w:rPr>
          <w:rFonts w:cs="Arial"/>
          <w:lang w:val="ru-RU"/>
        </w:rPr>
      </w:pPr>
    </w:p>
    <w:p w14:paraId="1B8AF6AA" w14:textId="77777777" w:rsidR="007F0750" w:rsidRDefault="007F0750" w:rsidP="00F06552">
      <w:pPr>
        <w:tabs>
          <w:tab w:val="left" w:pos="6870"/>
        </w:tabs>
        <w:spacing w:before="0"/>
        <w:rPr>
          <w:rFonts w:cs="Arial"/>
          <w:lang w:val="ru-RU"/>
        </w:rPr>
      </w:pPr>
    </w:p>
    <w:p w14:paraId="3D25901B" w14:textId="77777777" w:rsidR="007F0750" w:rsidRDefault="007F0750" w:rsidP="00F06552">
      <w:pPr>
        <w:tabs>
          <w:tab w:val="left" w:pos="6870"/>
        </w:tabs>
        <w:spacing w:before="0"/>
        <w:rPr>
          <w:rFonts w:cs="Arial"/>
          <w:lang w:val="ru-RU"/>
        </w:rPr>
      </w:pPr>
    </w:p>
    <w:p w14:paraId="65162610" w14:textId="77777777" w:rsidR="007F0750" w:rsidRDefault="007F0750" w:rsidP="00F06552">
      <w:pPr>
        <w:tabs>
          <w:tab w:val="left" w:pos="6870"/>
        </w:tabs>
        <w:spacing w:before="0"/>
        <w:rPr>
          <w:rFonts w:cs="Arial"/>
          <w:lang w:val="ru-RU"/>
        </w:rPr>
      </w:pPr>
    </w:p>
    <w:p w14:paraId="1DBF0DE1" w14:textId="77777777" w:rsidR="007F0750" w:rsidRDefault="007F0750" w:rsidP="00F06552">
      <w:pPr>
        <w:tabs>
          <w:tab w:val="left" w:pos="6870"/>
        </w:tabs>
        <w:spacing w:before="0"/>
        <w:rPr>
          <w:rFonts w:cs="Arial"/>
          <w:lang w:val="ru-RU"/>
        </w:rPr>
      </w:pPr>
    </w:p>
    <w:p w14:paraId="458430F4" w14:textId="77777777" w:rsidR="007F0750" w:rsidRDefault="007F0750" w:rsidP="00F06552">
      <w:pPr>
        <w:tabs>
          <w:tab w:val="left" w:pos="6870"/>
        </w:tabs>
        <w:spacing w:before="0"/>
        <w:rPr>
          <w:rFonts w:cs="Arial"/>
          <w:lang w:val="ru-RU"/>
        </w:rPr>
      </w:pPr>
    </w:p>
    <w:p w14:paraId="7B56CDAA" w14:textId="77777777" w:rsidR="007F0750" w:rsidRDefault="007F0750" w:rsidP="00F06552">
      <w:pPr>
        <w:tabs>
          <w:tab w:val="left" w:pos="6870"/>
        </w:tabs>
        <w:spacing w:before="0"/>
        <w:rPr>
          <w:rFonts w:cs="Arial"/>
          <w:lang w:val="ru-RU"/>
        </w:rPr>
      </w:pPr>
    </w:p>
    <w:p w14:paraId="4C1CE878" w14:textId="77777777" w:rsidR="007F0750" w:rsidRDefault="007F0750" w:rsidP="00F06552">
      <w:pPr>
        <w:tabs>
          <w:tab w:val="left" w:pos="6870"/>
        </w:tabs>
        <w:spacing w:before="0"/>
        <w:rPr>
          <w:rFonts w:cs="Arial"/>
          <w:lang w:val="ru-RU"/>
        </w:rPr>
      </w:pPr>
    </w:p>
    <w:p w14:paraId="0C0F2B39" w14:textId="77777777" w:rsidR="007F0750" w:rsidRDefault="007F0750" w:rsidP="00F06552">
      <w:pPr>
        <w:tabs>
          <w:tab w:val="left" w:pos="6870"/>
        </w:tabs>
        <w:spacing w:before="0"/>
        <w:rPr>
          <w:rFonts w:cs="Arial"/>
          <w:lang w:val="ru-RU"/>
        </w:rPr>
      </w:pPr>
    </w:p>
    <w:p w14:paraId="3CF9E533" w14:textId="77777777" w:rsidR="007F0750" w:rsidRDefault="007F0750" w:rsidP="00F06552">
      <w:pPr>
        <w:tabs>
          <w:tab w:val="left" w:pos="6870"/>
        </w:tabs>
        <w:spacing w:before="0"/>
        <w:rPr>
          <w:rFonts w:cs="Arial"/>
          <w:lang w:val="ru-RU"/>
        </w:rPr>
      </w:pPr>
    </w:p>
    <w:p w14:paraId="59DAB7E8" w14:textId="77777777" w:rsidR="007F0750" w:rsidRDefault="007F0750" w:rsidP="00F06552">
      <w:pPr>
        <w:tabs>
          <w:tab w:val="left" w:pos="6870"/>
        </w:tabs>
        <w:spacing w:before="0"/>
        <w:rPr>
          <w:rFonts w:cs="Arial"/>
          <w:lang w:val="ru-RU"/>
        </w:rPr>
      </w:pPr>
    </w:p>
    <w:p w14:paraId="36CE2C14" w14:textId="77777777" w:rsidR="007F0750" w:rsidRDefault="007F0750" w:rsidP="00F06552">
      <w:pPr>
        <w:tabs>
          <w:tab w:val="left" w:pos="6870"/>
        </w:tabs>
        <w:spacing w:before="0"/>
        <w:rPr>
          <w:rFonts w:cs="Arial"/>
          <w:lang w:val="ru-RU"/>
        </w:rPr>
      </w:pPr>
    </w:p>
    <w:p w14:paraId="49BA1D88" w14:textId="77777777" w:rsidR="007F0750" w:rsidRDefault="007F0750" w:rsidP="00F06552">
      <w:pPr>
        <w:tabs>
          <w:tab w:val="left" w:pos="6870"/>
        </w:tabs>
        <w:spacing w:before="0"/>
        <w:rPr>
          <w:rFonts w:cs="Arial"/>
          <w:lang w:val="ru-RU"/>
        </w:rPr>
      </w:pPr>
    </w:p>
    <w:p w14:paraId="7837B971" w14:textId="77777777" w:rsidR="003A0E23" w:rsidRPr="00AC53E6" w:rsidRDefault="003A0E23" w:rsidP="00F06552">
      <w:pPr>
        <w:tabs>
          <w:tab w:val="left" w:pos="6870"/>
        </w:tabs>
        <w:spacing w:before="0"/>
        <w:rPr>
          <w:rFonts w:cs="Arial"/>
          <w:b/>
          <w:lang w:val="ru-RU"/>
        </w:rPr>
      </w:pPr>
    </w:p>
    <w:p w14:paraId="4CDBB43A" w14:textId="219727DE" w:rsidR="003A0E23" w:rsidRPr="00AC53E6" w:rsidRDefault="00AC53E6" w:rsidP="00AC53E6">
      <w:pPr>
        <w:tabs>
          <w:tab w:val="left" w:pos="6870"/>
        </w:tabs>
        <w:spacing w:before="0"/>
        <w:jc w:val="center"/>
        <w:rPr>
          <w:rFonts w:cs="Arial"/>
          <w:b/>
          <w:lang w:val="sr-Cyrl-RS"/>
        </w:rPr>
      </w:pPr>
      <w:r w:rsidRPr="00AC53E6">
        <w:rPr>
          <w:rFonts w:cs="Arial"/>
          <w:b/>
          <w:lang w:val="sr-Cyrl-RS"/>
        </w:rPr>
        <w:t>Образац структуре цене</w:t>
      </w:r>
    </w:p>
    <w:p w14:paraId="6AC71394" w14:textId="2705B901" w:rsidR="00AC53E6" w:rsidRPr="00AC53E6" w:rsidRDefault="00AC53E6" w:rsidP="00AC53E6">
      <w:pPr>
        <w:tabs>
          <w:tab w:val="left" w:pos="6870"/>
        </w:tabs>
        <w:spacing w:before="0"/>
        <w:jc w:val="center"/>
        <w:rPr>
          <w:rFonts w:cs="Arial"/>
          <w:b/>
          <w:lang w:val="sr-Cyrl-RS"/>
        </w:rPr>
      </w:pPr>
      <w:r w:rsidRPr="00AC53E6">
        <w:rPr>
          <w:rFonts w:cs="Arial"/>
          <w:b/>
          <w:lang w:val="sr-Cyrl-RS"/>
        </w:rPr>
        <w:t>Партија 4.</w:t>
      </w:r>
    </w:p>
    <w:p w14:paraId="239DE805" w14:textId="3EE13495" w:rsidR="003A0E23" w:rsidRPr="00AC53E6" w:rsidRDefault="00AC53E6" w:rsidP="00AC53E6">
      <w:pPr>
        <w:tabs>
          <w:tab w:val="left" w:pos="6870"/>
        </w:tabs>
        <w:spacing w:before="0"/>
        <w:jc w:val="center"/>
        <w:rPr>
          <w:rFonts w:cs="Arial"/>
          <w:b/>
          <w:lang w:val="sr-Latn-CS"/>
        </w:rPr>
      </w:pPr>
      <w:r w:rsidRPr="00AC53E6">
        <w:rPr>
          <w:rFonts w:cs="Arial"/>
          <w:b/>
          <w:lang w:val="sr-Latn-CS"/>
        </w:rPr>
        <w:t>АКУМУ</w:t>
      </w:r>
      <w:r w:rsidR="003A0E23" w:rsidRPr="00AC53E6">
        <w:rPr>
          <w:rFonts w:cs="Arial"/>
          <w:b/>
          <w:lang w:val="sr-Latn-CS"/>
        </w:rPr>
        <w:t>ЛАТОРИ</w:t>
      </w:r>
    </w:p>
    <w:p w14:paraId="7BDABE36" w14:textId="77777777" w:rsidR="003A0E23" w:rsidRPr="003A0E23" w:rsidRDefault="003A0E23" w:rsidP="003A0E23">
      <w:pPr>
        <w:tabs>
          <w:tab w:val="left" w:pos="6870"/>
        </w:tabs>
        <w:spacing w:before="0"/>
        <w:rPr>
          <w:rFonts w:cs="Arial"/>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2400"/>
        <w:gridCol w:w="1439"/>
        <w:gridCol w:w="1185"/>
        <w:gridCol w:w="1235"/>
        <w:gridCol w:w="1159"/>
        <w:gridCol w:w="947"/>
      </w:tblGrid>
      <w:tr w:rsidR="003A0E23" w:rsidRPr="003A0E23" w14:paraId="5C0CB60A" w14:textId="77777777" w:rsidTr="00CC2468">
        <w:tc>
          <w:tcPr>
            <w:tcW w:w="476" w:type="pct"/>
            <w:vAlign w:val="center"/>
          </w:tcPr>
          <w:p w14:paraId="11C018E1" w14:textId="77777777" w:rsidR="003A0E23" w:rsidRPr="003A0E23" w:rsidRDefault="003A0E23" w:rsidP="003A0E23">
            <w:pPr>
              <w:tabs>
                <w:tab w:val="left" w:pos="6870"/>
              </w:tabs>
              <w:spacing w:before="0"/>
              <w:rPr>
                <w:rFonts w:cs="Arial"/>
                <w:lang w:val="sr-Latn-CS"/>
              </w:rPr>
            </w:pPr>
            <w:r w:rsidRPr="003A0E23">
              <w:rPr>
                <w:rFonts w:cs="Arial"/>
                <w:lang w:val="sr-Latn-CS"/>
              </w:rPr>
              <w:t>Редни број</w:t>
            </w:r>
          </w:p>
        </w:tc>
        <w:tc>
          <w:tcPr>
            <w:tcW w:w="1298" w:type="pct"/>
            <w:vAlign w:val="center"/>
          </w:tcPr>
          <w:p w14:paraId="11871B93" w14:textId="77777777" w:rsidR="003A0E23" w:rsidRPr="003A0E23" w:rsidRDefault="003A0E23" w:rsidP="003A0E23">
            <w:pPr>
              <w:tabs>
                <w:tab w:val="left" w:pos="6870"/>
              </w:tabs>
              <w:spacing w:before="0"/>
              <w:rPr>
                <w:rFonts w:cs="Arial"/>
                <w:lang w:val="sr-Latn-CS"/>
              </w:rPr>
            </w:pPr>
            <w:r w:rsidRPr="003A0E23">
              <w:rPr>
                <w:rFonts w:cs="Arial"/>
                <w:lang w:val="sr-Latn-CS"/>
              </w:rPr>
              <w:t>Назив материјала</w:t>
            </w:r>
          </w:p>
        </w:tc>
        <w:tc>
          <w:tcPr>
            <w:tcW w:w="778" w:type="pct"/>
            <w:vAlign w:val="center"/>
          </w:tcPr>
          <w:p w14:paraId="073993D9" w14:textId="77777777" w:rsidR="003A0E23" w:rsidRPr="003A0E23" w:rsidRDefault="003A0E23" w:rsidP="003A0E23">
            <w:pPr>
              <w:tabs>
                <w:tab w:val="left" w:pos="6870"/>
              </w:tabs>
              <w:spacing w:before="0"/>
              <w:rPr>
                <w:rFonts w:cs="Arial"/>
                <w:lang w:val="sr-Latn-CS"/>
              </w:rPr>
            </w:pPr>
            <w:r w:rsidRPr="003A0E23">
              <w:rPr>
                <w:rFonts w:cs="Arial"/>
                <w:lang w:val="sr-Latn-CS"/>
              </w:rPr>
              <w:t>Марка-тип</w:t>
            </w:r>
          </w:p>
          <w:p w14:paraId="46E99D36" w14:textId="77777777" w:rsidR="003A0E23" w:rsidRPr="003A0E23" w:rsidRDefault="003A0E23" w:rsidP="003A0E23">
            <w:pPr>
              <w:tabs>
                <w:tab w:val="left" w:pos="6870"/>
              </w:tabs>
              <w:spacing w:before="0"/>
              <w:rPr>
                <w:rFonts w:cs="Arial"/>
                <w:lang w:val="sr-Latn-CS"/>
              </w:rPr>
            </w:pPr>
            <w:r w:rsidRPr="003A0E23">
              <w:rPr>
                <w:rFonts w:cs="Arial"/>
                <w:lang w:val="sr-Latn-CS"/>
              </w:rPr>
              <w:t>произвођач</w:t>
            </w:r>
          </w:p>
        </w:tc>
        <w:tc>
          <w:tcPr>
            <w:tcW w:w="641" w:type="pct"/>
            <w:vAlign w:val="center"/>
          </w:tcPr>
          <w:p w14:paraId="0B40EEFF" w14:textId="77777777" w:rsidR="003A0E23" w:rsidRPr="003A0E23" w:rsidRDefault="003A0E23" w:rsidP="003A0E23">
            <w:pPr>
              <w:tabs>
                <w:tab w:val="left" w:pos="6870"/>
              </w:tabs>
              <w:spacing w:before="0"/>
              <w:rPr>
                <w:rFonts w:cs="Arial"/>
                <w:lang w:val="sr-Latn-CS"/>
              </w:rPr>
            </w:pPr>
            <w:r w:rsidRPr="003A0E23">
              <w:rPr>
                <w:rFonts w:cs="Arial"/>
                <w:lang w:val="sr-Latn-CS"/>
              </w:rPr>
              <w:t>Јед.мере</w:t>
            </w:r>
          </w:p>
        </w:tc>
        <w:tc>
          <w:tcPr>
            <w:tcW w:w="667" w:type="pct"/>
            <w:vAlign w:val="center"/>
          </w:tcPr>
          <w:p w14:paraId="601A2657" w14:textId="77777777" w:rsidR="0005568A" w:rsidRDefault="0005568A" w:rsidP="003A0E23">
            <w:pPr>
              <w:tabs>
                <w:tab w:val="left" w:pos="6870"/>
              </w:tabs>
              <w:spacing w:before="0"/>
              <w:rPr>
                <w:rFonts w:cs="Arial"/>
                <w:lang w:val="sr-Cyrl-RS"/>
              </w:rPr>
            </w:pPr>
            <w:r>
              <w:rPr>
                <w:rFonts w:cs="Arial"/>
                <w:lang w:val="sr-Cyrl-RS"/>
              </w:rPr>
              <w:t>Оквирна</w:t>
            </w:r>
          </w:p>
          <w:p w14:paraId="551D5FF6" w14:textId="77777777" w:rsidR="003A0E23" w:rsidRPr="003A0E23" w:rsidRDefault="003A0E23" w:rsidP="003A0E23">
            <w:pPr>
              <w:tabs>
                <w:tab w:val="left" w:pos="6870"/>
              </w:tabs>
              <w:spacing w:before="0"/>
              <w:rPr>
                <w:rFonts w:cs="Arial"/>
                <w:lang w:val="sr-Latn-CS"/>
              </w:rPr>
            </w:pPr>
            <w:r w:rsidRPr="003A0E23">
              <w:rPr>
                <w:rFonts w:cs="Arial"/>
                <w:lang w:val="sr-Latn-CS"/>
              </w:rPr>
              <w:t>Количина</w:t>
            </w:r>
          </w:p>
        </w:tc>
        <w:tc>
          <w:tcPr>
            <w:tcW w:w="627" w:type="pct"/>
            <w:vAlign w:val="center"/>
          </w:tcPr>
          <w:p w14:paraId="62F74A77" w14:textId="77777777" w:rsidR="003A0E23" w:rsidRPr="003A0E23" w:rsidRDefault="003A0E23" w:rsidP="003A0E23">
            <w:pPr>
              <w:tabs>
                <w:tab w:val="left" w:pos="6870"/>
              </w:tabs>
              <w:spacing w:before="0"/>
              <w:rPr>
                <w:rFonts w:cs="Arial"/>
                <w:lang w:val="sr-Cyrl-CS"/>
              </w:rPr>
            </w:pPr>
            <w:r w:rsidRPr="003A0E23">
              <w:rPr>
                <w:rFonts w:cs="Arial"/>
                <w:lang w:val="sr-Latn-CS"/>
              </w:rPr>
              <w:t>Јед.цена</w:t>
            </w:r>
          </w:p>
          <w:p w14:paraId="43F098DD" w14:textId="77777777" w:rsidR="003A0E23" w:rsidRPr="003A0E23" w:rsidRDefault="003A0E23" w:rsidP="003A0E23">
            <w:pPr>
              <w:tabs>
                <w:tab w:val="left" w:pos="6870"/>
              </w:tabs>
              <w:spacing w:before="0"/>
              <w:rPr>
                <w:rFonts w:cs="Arial"/>
                <w:lang w:val="sr-Cyrl-CS"/>
              </w:rPr>
            </w:pPr>
            <w:r w:rsidRPr="003A0E23">
              <w:rPr>
                <w:rFonts w:cs="Arial"/>
                <w:lang w:val="sr-Cyrl-CS"/>
              </w:rPr>
              <w:t>Без ПДВ-а</w:t>
            </w:r>
          </w:p>
        </w:tc>
        <w:tc>
          <w:tcPr>
            <w:tcW w:w="513" w:type="pct"/>
            <w:vAlign w:val="center"/>
          </w:tcPr>
          <w:p w14:paraId="002523C4" w14:textId="77777777" w:rsidR="003A0E23" w:rsidRPr="003A0E23" w:rsidRDefault="003A0E23" w:rsidP="003A0E23">
            <w:pPr>
              <w:tabs>
                <w:tab w:val="left" w:pos="6870"/>
              </w:tabs>
              <w:spacing w:before="0"/>
              <w:rPr>
                <w:rFonts w:cs="Arial"/>
                <w:lang w:val="sr-Cyrl-CS"/>
              </w:rPr>
            </w:pPr>
            <w:r w:rsidRPr="003A0E23">
              <w:rPr>
                <w:rFonts w:cs="Arial"/>
                <w:lang w:val="sr-Latn-CS"/>
              </w:rPr>
              <w:t>Укупна цена</w:t>
            </w:r>
          </w:p>
          <w:p w14:paraId="2BD9C2A3" w14:textId="77777777" w:rsidR="003A0E23" w:rsidRPr="003A0E23" w:rsidRDefault="003A0E23" w:rsidP="003A0E23">
            <w:pPr>
              <w:tabs>
                <w:tab w:val="left" w:pos="6870"/>
              </w:tabs>
              <w:spacing w:before="0"/>
              <w:rPr>
                <w:rFonts w:cs="Arial"/>
                <w:lang w:val="sr-Cyrl-CS"/>
              </w:rPr>
            </w:pPr>
            <w:r w:rsidRPr="003A0E23">
              <w:rPr>
                <w:rFonts w:cs="Arial"/>
                <w:lang w:val="sr-Cyrl-CS"/>
              </w:rPr>
              <w:t>Без ПДВ-а</w:t>
            </w:r>
          </w:p>
        </w:tc>
      </w:tr>
      <w:tr w:rsidR="003A0E23" w:rsidRPr="003A0E23" w14:paraId="440840FF" w14:textId="77777777" w:rsidTr="00CC2468">
        <w:trPr>
          <w:trHeight w:val="284"/>
        </w:trPr>
        <w:tc>
          <w:tcPr>
            <w:tcW w:w="476" w:type="pct"/>
            <w:vAlign w:val="center"/>
          </w:tcPr>
          <w:p w14:paraId="6EB08927" w14:textId="663DC73F" w:rsidR="003A0E23" w:rsidRPr="003A0E23" w:rsidRDefault="003A0E23" w:rsidP="003A0E23">
            <w:pPr>
              <w:numPr>
                <w:ilvl w:val="0"/>
                <w:numId w:val="44"/>
              </w:numPr>
              <w:tabs>
                <w:tab w:val="left" w:pos="6870"/>
              </w:tabs>
              <w:spacing w:before="0"/>
              <w:rPr>
                <w:rFonts w:cs="Arial"/>
                <w:lang w:val="sr-Latn-CS"/>
              </w:rPr>
            </w:pPr>
          </w:p>
        </w:tc>
        <w:tc>
          <w:tcPr>
            <w:tcW w:w="1298" w:type="pct"/>
            <w:vAlign w:val="center"/>
          </w:tcPr>
          <w:p w14:paraId="058A901D" w14:textId="77777777" w:rsidR="003A0E23" w:rsidRPr="003A0E23" w:rsidRDefault="003A0E23" w:rsidP="003A0E23">
            <w:pPr>
              <w:tabs>
                <w:tab w:val="left" w:pos="6870"/>
              </w:tabs>
              <w:spacing w:before="0"/>
              <w:rPr>
                <w:rFonts w:cs="Arial"/>
                <w:lang w:val="sr-Latn-CS"/>
              </w:rPr>
            </w:pPr>
            <w:r w:rsidRPr="003A0E23">
              <w:rPr>
                <w:rFonts w:cs="Arial"/>
                <w:lang w:val="sr-Latn-CS"/>
              </w:rPr>
              <w:t>Акумулатор З-10</w:t>
            </w:r>
          </w:p>
        </w:tc>
        <w:tc>
          <w:tcPr>
            <w:tcW w:w="778" w:type="pct"/>
            <w:vAlign w:val="center"/>
          </w:tcPr>
          <w:p w14:paraId="2FC74E3A" w14:textId="77777777" w:rsidR="003A0E23" w:rsidRPr="003A0E23" w:rsidRDefault="003A0E23" w:rsidP="003A0E23">
            <w:pPr>
              <w:tabs>
                <w:tab w:val="left" w:pos="6870"/>
              </w:tabs>
              <w:spacing w:before="0"/>
              <w:rPr>
                <w:rFonts w:cs="Arial"/>
                <w:lang w:val="sr-Latn-CS"/>
              </w:rPr>
            </w:pPr>
          </w:p>
        </w:tc>
        <w:tc>
          <w:tcPr>
            <w:tcW w:w="641" w:type="pct"/>
            <w:vAlign w:val="center"/>
          </w:tcPr>
          <w:p w14:paraId="0C10C890" w14:textId="77777777" w:rsidR="003A0E23" w:rsidRPr="003A0E23" w:rsidRDefault="003A0E23" w:rsidP="003A0E23">
            <w:pPr>
              <w:tabs>
                <w:tab w:val="left" w:pos="6870"/>
              </w:tabs>
              <w:spacing w:before="0"/>
              <w:rPr>
                <w:rFonts w:cs="Arial"/>
                <w:lang w:val="sr-Latn-CS"/>
              </w:rPr>
            </w:pPr>
            <w:r w:rsidRPr="003A0E23">
              <w:rPr>
                <w:rFonts w:cs="Arial"/>
                <w:lang w:val="sr-Latn-CS"/>
              </w:rPr>
              <w:t>ком</w:t>
            </w:r>
          </w:p>
        </w:tc>
        <w:tc>
          <w:tcPr>
            <w:tcW w:w="667" w:type="pct"/>
            <w:vAlign w:val="center"/>
          </w:tcPr>
          <w:p w14:paraId="7AEAE658" w14:textId="77777777" w:rsidR="003A0E23" w:rsidRPr="003A0E23" w:rsidRDefault="003A0E23" w:rsidP="003A0E23">
            <w:pPr>
              <w:tabs>
                <w:tab w:val="left" w:pos="6870"/>
              </w:tabs>
              <w:spacing w:before="0"/>
              <w:rPr>
                <w:rFonts w:cs="Arial"/>
                <w:lang w:val="sr-Latn-CS"/>
              </w:rPr>
            </w:pPr>
            <w:r w:rsidRPr="003A0E23">
              <w:rPr>
                <w:rFonts w:cs="Arial"/>
                <w:lang w:val="sr-Latn-CS"/>
              </w:rPr>
              <w:t>50</w:t>
            </w:r>
          </w:p>
        </w:tc>
        <w:tc>
          <w:tcPr>
            <w:tcW w:w="627" w:type="pct"/>
            <w:vAlign w:val="center"/>
          </w:tcPr>
          <w:p w14:paraId="2093BA5A" w14:textId="77777777" w:rsidR="003A0E23" w:rsidRPr="003A0E23" w:rsidRDefault="003A0E23" w:rsidP="003A0E23">
            <w:pPr>
              <w:tabs>
                <w:tab w:val="left" w:pos="6870"/>
              </w:tabs>
              <w:spacing w:before="0"/>
              <w:rPr>
                <w:rFonts w:cs="Arial"/>
                <w:lang w:val="sr-Latn-CS"/>
              </w:rPr>
            </w:pPr>
          </w:p>
        </w:tc>
        <w:tc>
          <w:tcPr>
            <w:tcW w:w="513" w:type="pct"/>
            <w:vAlign w:val="center"/>
          </w:tcPr>
          <w:p w14:paraId="5E60D640" w14:textId="77777777" w:rsidR="003A0E23" w:rsidRPr="003A0E23" w:rsidRDefault="003A0E23" w:rsidP="003A0E23">
            <w:pPr>
              <w:tabs>
                <w:tab w:val="left" w:pos="6870"/>
              </w:tabs>
              <w:spacing w:before="0"/>
              <w:rPr>
                <w:rFonts w:cs="Arial"/>
                <w:lang w:val="sr-Latn-CS"/>
              </w:rPr>
            </w:pPr>
          </w:p>
        </w:tc>
      </w:tr>
      <w:tr w:rsidR="003A0E23" w:rsidRPr="003A0E23" w14:paraId="084988BE" w14:textId="77777777" w:rsidTr="00CC2468">
        <w:trPr>
          <w:trHeight w:val="284"/>
        </w:trPr>
        <w:tc>
          <w:tcPr>
            <w:tcW w:w="476" w:type="pct"/>
            <w:vAlign w:val="center"/>
          </w:tcPr>
          <w:p w14:paraId="0BB2581F" w14:textId="77777777" w:rsidR="003A0E23" w:rsidRPr="003A0E23" w:rsidRDefault="003A0E23" w:rsidP="003A0E23">
            <w:pPr>
              <w:numPr>
                <w:ilvl w:val="0"/>
                <w:numId w:val="44"/>
              </w:numPr>
              <w:tabs>
                <w:tab w:val="num" w:pos="720"/>
                <w:tab w:val="left" w:pos="6870"/>
              </w:tabs>
              <w:spacing w:before="0"/>
              <w:rPr>
                <w:rFonts w:cs="Arial"/>
                <w:lang w:val="sr-Latn-CS"/>
              </w:rPr>
            </w:pPr>
          </w:p>
        </w:tc>
        <w:tc>
          <w:tcPr>
            <w:tcW w:w="1298" w:type="pct"/>
            <w:vAlign w:val="center"/>
          </w:tcPr>
          <w:p w14:paraId="53EB5CCD" w14:textId="77777777" w:rsidR="003A0E23" w:rsidRPr="003A0E23" w:rsidRDefault="003A0E23" w:rsidP="003A0E23">
            <w:pPr>
              <w:tabs>
                <w:tab w:val="left" w:pos="6870"/>
              </w:tabs>
              <w:spacing w:before="0"/>
              <w:rPr>
                <w:rFonts w:cs="Arial"/>
                <w:lang w:val="sr-Latn-CS"/>
              </w:rPr>
            </w:pPr>
            <w:r w:rsidRPr="003A0E23">
              <w:rPr>
                <w:rFonts w:cs="Arial"/>
                <w:lang w:val="sr-Latn-CS"/>
              </w:rPr>
              <w:t>Акумулатор 45Ах</w:t>
            </w:r>
          </w:p>
        </w:tc>
        <w:tc>
          <w:tcPr>
            <w:tcW w:w="778" w:type="pct"/>
            <w:vAlign w:val="center"/>
          </w:tcPr>
          <w:p w14:paraId="0753FF84" w14:textId="77777777" w:rsidR="003A0E23" w:rsidRPr="003A0E23" w:rsidRDefault="003A0E23" w:rsidP="003A0E23">
            <w:pPr>
              <w:tabs>
                <w:tab w:val="left" w:pos="6870"/>
              </w:tabs>
              <w:spacing w:before="0"/>
              <w:rPr>
                <w:rFonts w:cs="Arial"/>
                <w:lang w:val="sr-Latn-CS"/>
              </w:rPr>
            </w:pPr>
          </w:p>
        </w:tc>
        <w:tc>
          <w:tcPr>
            <w:tcW w:w="641" w:type="pct"/>
            <w:vAlign w:val="center"/>
          </w:tcPr>
          <w:p w14:paraId="3C7E12AA" w14:textId="77777777" w:rsidR="003A0E23" w:rsidRPr="003A0E23" w:rsidRDefault="003A0E23" w:rsidP="003A0E23">
            <w:pPr>
              <w:tabs>
                <w:tab w:val="left" w:pos="6870"/>
              </w:tabs>
              <w:spacing w:before="0"/>
              <w:rPr>
                <w:rFonts w:cs="Arial"/>
              </w:rPr>
            </w:pPr>
            <w:r w:rsidRPr="003A0E23">
              <w:rPr>
                <w:rFonts w:cs="Arial"/>
                <w:lang w:val="sr-Latn-CS"/>
              </w:rPr>
              <w:t>ком</w:t>
            </w:r>
          </w:p>
        </w:tc>
        <w:tc>
          <w:tcPr>
            <w:tcW w:w="667" w:type="pct"/>
            <w:vAlign w:val="center"/>
          </w:tcPr>
          <w:p w14:paraId="4B9EE7F0" w14:textId="77777777" w:rsidR="003A0E23" w:rsidRPr="003A0E23" w:rsidRDefault="003A0E23" w:rsidP="003A0E23">
            <w:pPr>
              <w:tabs>
                <w:tab w:val="left" w:pos="6870"/>
              </w:tabs>
              <w:spacing w:before="0"/>
              <w:rPr>
                <w:rFonts w:cs="Arial"/>
                <w:lang w:val="sr-Latn-CS"/>
              </w:rPr>
            </w:pPr>
            <w:r w:rsidRPr="003A0E23">
              <w:rPr>
                <w:rFonts w:cs="Arial"/>
                <w:lang w:val="sr-Latn-CS"/>
              </w:rPr>
              <w:t>20</w:t>
            </w:r>
          </w:p>
        </w:tc>
        <w:tc>
          <w:tcPr>
            <w:tcW w:w="627" w:type="pct"/>
            <w:vAlign w:val="center"/>
          </w:tcPr>
          <w:p w14:paraId="2A34B669" w14:textId="77777777" w:rsidR="003A0E23" w:rsidRPr="003A0E23" w:rsidRDefault="003A0E23" w:rsidP="003A0E23">
            <w:pPr>
              <w:tabs>
                <w:tab w:val="left" w:pos="6870"/>
              </w:tabs>
              <w:spacing w:before="0"/>
              <w:rPr>
                <w:rFonts w:cs="Arial"/>
                <w:lang w:val="sr-Latn-CS"/>
              </w:rPr>
            </w:pPr>
          </w:p>
        </w:tc>
        <w:tc>
          <w:tcPr>
            <w:tcW w:w="513" w:type="pct"/>
            <w:vAlign w:val="center"/>
          </w:tcPr>
          <w:p w14:paraId="434693EA" w14:textId="77777777" w:rsidR="003A0E23" w:rsidRPr="003A0E23" w:rsidRDefault="003A0E23" w:rsidP="003A0E23">
            <w:pPr>
              <w:tabs>
                <w:tab w:val="left" w:pos="6870"/>
              </w:tabs>
              <w:spacing w:before="0"/>
              <w:rPr>
                <w:rFonts w:cs="Arial"/>
                <w:lang w:val="sr-Latn-CS"/>
              </w:rPr>
            </w:pPr>
          </w:p>
          <w:p w14:paraId="05A55393" w14:textId="77777777" w:rsidR="003A0E23" w:rsidRPr="003A0E23" w:rsidRDefault="003A0E23" w:rsidP="003A0E23">
            <w:pPr>
              <w:tabs>
                <w:tab w:val="left" w:pos="6870"/>
              </w:tabs>
              <w:spacing w:before="0"/>
              <w:rPr>
                <w:rFonts w:cs="Arial"/>
                <w:lang w:val="sr-Latn-CS"/>
              </w:rPr>
            </w:pPr>
          </w:p>
          <w:p w14:paraId="3283E088" w14:textId="77777777" w:rsidR="003A0E23" w:rsidRPr="003A0E23" w:rsidRDefault="003A0E23" w:rsidP="003A0E23">
            <w:pPr>
              <w:tabs>
                <w:tab w:val="left" w:pos="6870"/>
              </w:tabs>
              <w:spacing w:before="0"/>
              <w:rPr>
                <w:rFonts w:cs="Arial"/>
                <w:lang w:val="sr-Latn-CS"/>
              </w:rPr>
            </w:pPr>
          </w:p>
        </w:tc>
      </w:tr>
      <w:tr w:rsidR="003A0E23" w:rsidRPr="003A0E23" w14:paraId="050DE42A" w14:textId="77777777" w:rsidTr="00CC2468">
        <w:trPr>
          <w:trHeight w:val="284"/>
        </w:trPr>
        <w:tc>
          <w:tcPr>
            <w:tcW w:w="476" w:type="pct"/>
            <w:vAlign w:val="center"/>
          </w:tcPr>
          <w:p w14:paraId="080F9181" w14:textId="77777777" w:rsidR="003A0E23" w:rsidRPr="003A0E23" w:rsidRDefault="003A0E23" w:rsidP="003A0E23">
            <w:pPr>
              <w:numPr>
                <w:ilvl w:val="0"/>
                <w:numId w:val="44"/>
              </w:numPr>
              <w:tabs>
                <w:tab w:val="num" w:pos="720"/>
                <w:tab w:val="left" w:pos="6870"/>
              </w:tabs>
              <w:spacing w:before="0"/>
              <w:rPr>
                <w:rFonts w:cs="Arial"/>
                <w:lang w:val="sr-Latn-CS"/>
              </w:rPr>
            </w:pPr>
          </w:p>
        </w:tc>
        <w:tc>
          <w:tcPr>
            <w:tcW w:w="1298" w:type="pct"/>
            <w:vAlign w:val="center"/>
          </w:tcPr>
          <w:p w14:paraId="584DC958" w14:textId="77777777" w:rsidR="003A0E23" w:rsidRPr="003A0E23" w:rsidRDefault="003A0E23" w:rsidP="003A0E23">
            <w:pPr>
              <w:tabs>
                <w:tab w:val="left" w:pos="6870"/>
              </w:tabs>
              <w:spacing w:before="0"/>
              <w:rPr>
                <w:rFonts w:cs="Arial"/>
                <w:lang w:val="sr-Cyrl-CS"/>
              </w:rPr>
            </w:pPr>
            <w:r w:rsidRPr="003A0E23">
              <w:rPr>
                <w:rFonts w:cs="Arial"/>
                <w:lang w:val="sr-Latn-CS"/>
              </w:rPr>
              <w:t>Акумулатор 55Ах</w:t>
            </w:r>
          </w:p>
        </w:tc>
        <w:tc>
          <w:tcPr>
            <w:tcW w:w="778" w:type="pct"/>
            <w:vAlign w:val="center"/>
          </w:tcPr>
          <w:p w14:paraId="3B3219BF" w14:textId="77777777" w:rsidR="003A0E23" w:rsidRPr="003A0E23" w:rsidRDefault="003A0E23" w:rsidP="003A0E23">
            <w:pPr>
              <w:tabs>
                <w:tab w:val="left" w:pos="6870"/>
              </w:tabs>
              <w:spacing w:before="0"/>
              <w:rPr>
                <w:rFonts w:cs="Arial"/>
                <w:lang w:val="sr-Latn-CS"/>
              </w:rPr>
            </w:pPr>
          </w:p>
        </w:tc>
        <w:tc>
          <w:tcPr>
            <w:tcW w:w="641" w:type="pct"/>
            <w:vAlign w:val="center"/>
          </w:tcPr>
          <w:p w14:paraId="0C1299FE" w14:textId="77777777" w:rsidR="003A0E23" w:rsidRPr="003A0E23" w:rsidRDefault="003A0E23" w:rsidP="003A0E23">
            <w:pPr>
              <w:tabs>
                <w:tab w:val="left" w:pos="6870"/>
              </w:tabs>
              <w:spacing w:before="0"/>
              <w:rPr>
                <w:rFonts w:cs="Arial"/>
              </w:rPr>
            </w:pPr>
            <w:r w:rsidRPr="003A0E23">
              <w:rPr>
                <w:rFonts w:cs="Arial"/>
                <w:lang w:val="sr-Latn-CS"/>
              </w:rPr>
              <w:t>ком</w:t>
            </w:r>
          </w:p>
        </w:tc>
        <w:tc>
          <w:tcPr>
            <w:tcW w:w="667" w:type="pct"/>
            <w:vAlign w:val="center"/>
          </w:tcPr>
          <w:p w14:paraId="40AA6470" w14:textId="77777777" w:rsidR="003A0E23" w:rsidRPr="003A0E23" w:rsidRDefault="003A0E23" w:rsidP="003A0E23">
            <w:pPr>
              <w:tabs>
                <w:tab w:val="left" w:pos="6870"/>
              </w:tabs>
              <w:spacing w:before="0"/>
              <w:rPr>
                <w:rFonts w:cs="Arial"/>
                <w:lang w:val="sr-Latn-CS"/>
              </w:rPr>
            </w:pPr>
            <w:r w:rsidRPr="003A0E23">
              <w:rPr>
                <w:rFonts w:cs="Arial"/>
                <w:lang w:val="sr-Latn-CS"/>
              </w:rPr>
              <w:t>60</w:t>
            </w:r>
          </w:p>
        </w:tc>
        <w:tc>
          <w:tcPr>
            <w:tcW w:w="627" w:type="pct"/>
            <w:vAlign w:val="center"/>
          </w:tcPr>
          <w:p w14:paraId="63DBFB3F" w14:textId="77777777" w:rsidR="003A0E23" w:rsidRPr="003A0E23" w:rsidRDefault="003A0E23" w:rsidP="003A0E23">
            <w:pPr>
              <w:tabs>
                <w:tab w:val="left" w:pos="6870"/>
              </w:tabs>
              <w:spacing w:before="0"/>
              <w:rPr>
                <w:rFonts w:cs="Arial"/>
                <w:lang w:val="sr-Latn-CS"/>
              </w:rPr>
            </w:pPr>
          </w:p>
        </w:tc>
        <w:tc>
          <w:tcPr>
            <w:tcW w:w="513" w:type="pct"/>
            <w:vAlign w:val="center"/>
          </w:tcPr>
          <w:p w14:paraId="09428292" w14:textId="77777777" w:rsidR="003A0E23" w:rsidRPr="003A0E23" w:rsidRDefault="003A0E23" w:rsidP="003A0E23">
            <w:pPr>
              <w:tabs>
                <w:tab w:val="left" w:pos="6870"/>
              </w:tabs>
              <w:spacing w:before="0"/>
              <w:rPr>
                <w:rFonts w:cs="Arial"/>
                <w:lang w:val="sr-Latn-CS"/>
              </w:rPr>
            </w:pPr>
          </w:p>
          <w:p w14:paraId="5797D6FB" w14:textId="77777777" w:rsidR="003A0E23" w:rsidRPr="003A0E23" w:rsidRDefault="003A0E23" w:rsidP="003A0E23">
            <w:pPr>
              <w:tabs>
                <w:tab w:val="left" w:pos="6870"/>
              </w:tabs>
              <w:spacing w:before="0"/>
              <w:rPr>
                <w:rFonts w:cs="Arial"/>
                <w:lang w:val="sr-Latn-CS"/>
              </w:rPr>
            </w:pPr>
          </w:p>
          <w:p w14:paraId="771F4102" w14:textId="77777777" w:rsidR="003A0E23" w:rsidRPr="003A0E23" w:rsidRDefault="003A0E23" w:rsidP="003A0E23">
            <w:pPr>
              <w:tabs>
                <w:tab w:val="left" w:pos="6870"/>
              </w:tabs>
              <w:spacing w:before="0"/>
              <w:rPr>
                <w:rFonts w:cs="Arial"/>
                <w:lang w:val="sr-Latn-CS"/>
              </w:rPr>
            </w:pPr>
          </w:p>
        </w:tc>
      </w:tr>
      <w:tr w:rsidR="003A0E23" w:rsidRPr="003A0E23" w14:paraId="793C9E66" w14:textId="77777777" w:rsidTr="00CC2468">
        <w:trPr>
          <w:trHeight w:val="284"/>
        </w:trPr>
        <w:tc>
          <w:tcPr>
            <w:tcW w:w="476" w:type="pct"/>
            <w:vAlign w:val="center"/>
          </w:tcPr>
          <w:p w14:paraId="00F6CB3F" w14:textId="77777777" w:rsidR="003A0E23" w:rsidRPr="003A0E23" w:rsidRDefault="003A0E23" w:rsidP="003A0E23">
            <w:pPr>
              <w:numPr>
                <w:ilvl w:val="0"/>
                <w:numId w:val="44"/>
              </w:numPr>
              <w:tabs>
                <w:tab w:val="num" w:pos="720"/>
                <w:tab w:val="left" w:pos="6870"/>
              </w:tabs>
              <w:spacing w:before="0"/>
              <w:rPr>
                <w:rFonts w:cs="Arial"/>
                <w:lang w:val="sr-Latn-CS"/>
              </w:rPr>
            </w:pPr>
          </w:p>
        </w:tc>
        <w:tc>
          <w:tcPr>
            <w:tcW w:w="1298" w:type="pct"/>
            <w:vAlign w:val="center"/>
          </w:tcPr>
          <w:p w14:paraId="16DFD4E7" w14:textId="77777777" w:rsidR="003A0E23" w:rsidRPr="003A0E23" w:rsidRDefault="003A0E23" w:rsidP="003A0E23">
            <w:pPr>
              <w:tabs>
                <w:tab w:val="left" w:pos="6870"/>
              </w:tabs>
              <w:spacing w:before="0"/>
              <w:rPr>
                <w:rFonts w:cs="Arial"/>
                <w:lang w:val="sr-Latn-CS"/>
              </w:rPr>
            </w:pPr>
            <w:r w:rsidRPr="003A0E23">
              <w:rPr>
                <w:rFonts w:cs="Arial"/>
                <w:lang w:val="sr-Latn-CS"/>
              </w:rPr>
              <w:t>Акумулатор 66Ах</w:t>
            </w:r>
          </w:p>
        </w:tc>
        <w:tc>
          <w:tcPr>
            <w:tcW w:w="778" w:type="pct"/>
            <w:vAlign w:val="center"/>
          </w:tcPr>
          <w:p w14:paraId="23F7716C" w14:textId="77777777" w:rsidR="003A0E23" w:rsidRPr="003A0E23" w:rsidRDefault="003A0E23" w:rsidP="003A0E23">
            <w:pPr>
              <w:tabs>
                <w:tab w:val="left" w:pos="6870"/>
              </w:tabs>
              <w:spacing w:before="0"/>
              <w:rPr>
                <w:rFonts w:cs="Arial"/>
                <w:lang w:val="sr-Latn-CS"/>
              </w:rPr>
            </w:pPr>
          </w:p>
        </w:tc>
        <w:tc>
          <w:tcPr>
            <w:tcW w:w="641" w:type="pct"/>
            <w:vAlign w:val="center"/>
          </w:tcPr>
          <w:p w14:paraId="66C6F07F" w14:textId="77777777" w:rsidR="003A0E23" w:rsidRPr="003A0E23" w:rsidRDefault="003A0E23" w:rsidP="003A0E23">
            <w:pPr>
              <w:tabs>
                <w:tab w:val="left" w:pos="6870"/>
              </w:tabs>
              <w:spacing w:before="0"/>
              <w:rPr>
                <w:rFonts w:cs="Arial"/>
              </w:rPr>
            </w:pPr>
            <w:r w:rsidRPr="003A0E23">
              <w:rPr>
                <w:rFonts w:cs="Arial"/>
                <w:lang w:val="sr-Latn-CS"/>
              </w:rPr>
              <w:t>ком</w:t>
            </w:r>
          </w:p>
        </w:tc>
        <w:tc>
          <w:tcPr>
            <w:tcW w:w="667" w:type="pct"/>
            <w:vAlign w:val="center"/>
          </w:tcPr>
          <w:p w14:paraId="7905196E" w14:textId="77777777" w:rsidR="003A0E23" w:rsidRPr="003A0E23" w:rsidRDefault="003A0E23" w:rsidP="003A0E23">
            <w:pPr>
              <w:tabs>
                <w:tab w:val="left" w:pos="6870"/>
              </w:tabs>
              <w:spacing w:before="0"/>
              <w:rPr>
                <w:rFonts w:cs="Arial"/>
                <w:lang w:val="sr-Latn-CS"/>
              </w:rPr>
            </w:pPr>
            <w:r w:rsidRPr="003A0E23">
              <w:rPr>
                <w:rFonts w:cs="Arial"/>
                <w:lang w:val="sr-Latn-CS"/>
              </w:rPr>
              <w:t>40</w:t>
            </w:r>
          </w:p>
        </w:tc>
        <w:tc>
          <w:tcPr>
            <w:tcW w:w="627" w:type="pct"/>
            <w:vAlign w:val="center"/>
          </w:tcPr>
          <w:p w14:paraId="53AD78A9" w14:textId="77777777" w:rsidR="003A0E23" w:rsidRPr="003A0E23" w:rsidRDefault="003A0E23" w:rsidP="003A0E23">
            <w:pPr>
              <w:tabs>
                <w:tab w:val="left" w:pos="6870"/>
              </w:tabs>
              <w:spacing w:before="0"/>
              <w:rPr>
                <w:rFonts w:cs="Arial"/>
                <w:lang w:val="sr-Latn-CS"/>
              </w:rPr>
            </w:pPr>
          </w:p>
        </w:tc>
        <w:tc>
          <w:tcPr>
            <w:tcW w:w="513" w:type="pct"/>
            <w:vAlign w:val="center"/>
          </w:tcPr>
          <w:p w14:paraId="40FAD438" w14:textId="77777777" w:rsidR="003A0E23" w:rsidRPr="003A0E23" w:rsidRDefault="003A0E23" w:rsidP="003A0E23">
            <w:pPr>
              <w:tabs>
                <w:tab w:val="left" w:pos="6870"/>
              </w:tabs>
              <w:spacing w:before="0"/>
              <w:rPr>
                <w:rFonts w:cs="Arial"/>
                <w:lang w:val="sr-Latn-CS"/>
              </w:rPr>
            </w:pPr>
          </w:p>
          <w:p w14:paraId="71AC469A" w14:textId="77777777" w:rsidR="003A0E23" w:rsidRPr="003A0E23" w:rsidRDefault="003A0E23" w:rsidP="003A0E23">
            <w:pPr>
              <w:tabs>
                <w:tab w:val="left" w:pos="6870"/>
              </w:tabs>
              <w:spacing w:before="0"/>
              <w:rPr>
                <w:rFonts w:cs="Arial"/>
                <w:lang w:val="sr-Latn-CS"/>
              </w:rPr>
            </w:pPr>
          </w:p>
          <w:p w14:paraId="791D6F1D" w14:textId="77777777" w:rsidR="003A0E23" w:rsidRPr="003A0E23" w:rsidRDefault="003A0E23" w:rsidP="003A0E23">
            <w:pPr>
              <w:tabs>
                <w:tab w:val="left" w:pos="6870"/>
              </w:tabs>
              <w:spacing w:before="0"/>
              <w:rPr>
                <w:rFonts w:cs="Arial"/>
                <w:lang w:val="sr-Latn-CS"/>
              </w:rPr>
            </w:pPr>
          </w:p>
        </w:tc>
      </w:tr>
      <w:tr w:rsidR="003A0E23" w:rsidRPr="003A0E23" w14:paraId="4B5BE35A" w14:textId="77777777" w:rsidTr="00CC2468">
        <w:trPr>
          <w:trHeight w:val="641"/>
        </w:trPr>
        <w:tc>
          <w:tcPr>
            <w:tcW w:w="476" w:type="pct"/>
            <w:vAlign w:val="center"/>
          </w:tcPr>
          <w:p w14:paraId="25959A6E" w14:textId="77777777" w:rsidR="003A0E23" w:rsidRPr="003A0E23" w:rsidRDefault="003A0E23" w:rsidP="003A0E23">
            <w:pPr>
              <w:numPr>
                <w:ilvl w:val="0"/>
                <w:numId w:val="44"/>
              </w:numPr>
              <w:tabs>
                <w:tab w:val="num" w:pos="720"/>
                <w:tab w:val="left" w:pos="6870"/>
              </w:tabs>
              <w:spacing w:before="0"/>
              <w:rPr>
                <w:rFonts w:cs="Arial"/>
                <w:lang w:val="sr-Latn-CS"/>
              </w:rPr>
            </w:pPr>
          </w:p>
        </w:tc>
        <w:tc>
          <w:tcPr>
            <w:tcW w:w="1298" w:type="pct"/>
            <w:vAlign w:val="center"/>
          </w:tcPr>
          <w:p w14:paraId="77522CAC" w14:textId="7C9025B9" w:rsidR="003A0E23" w:rsidRPr="003D5F62" w:rsidRDefault="003D5F62" w:rsidP="003A0E23">
            <w:pPr>
              <w:tabs>
                <w:tab w:val="left" w:pos="6870"/>
              </w:tabs>
              <w:spacing w:before="0"/>
              <w:rPr>
                <w:rFonts w:cs="Arial"/>
                <w:lang w:val="sr-Cyrl-CS"/>
              </w:rPr>
            </w:pPr>
            <w:r>
              <w:rPr>
                <w:rFonts w:cs="Arial"/>
                <w:lang w:val="sr-Cyrl-CS"/>
              </w:rPr>
              <w:t>Аку</w:t>
            </w:r>
            <w:r w:rsidR="003A0E23" w:rsidRPr="003D5F62">
              <w:rPr>
                <w:rFonts w:cs="Arial"/>
                <w:lang w:val="sr-Cyrl-CS"/>
              </w:rPr>
              <w:t>мулатор 80Ah</w:t>
            </w:r>
          </w:p>
        </w:tc>
        <w:tc>
          <w:tcPr>
            <w:tcW w:w="778" w:type="pct"/>
            <w:vAlign w:val="center"/>
          </w:tcPr>
          <w:p w14:paraId="2688C3F6" w14:textId="77777777" w:rsidR="003A0E23" w:rsidRPr="003A0E23" w:rsidRDefault="003A0E23" w:rsidP="003A0E23">
            <w:pPr>
              <w:tabs>
                <w:tab w:val="left" w:pos="6870"/>
              </w:tabs>
              <w:spacing w:before="0"/>
              <w:rPr>
                <w:rFonts w:cs="Arial"/>
                <w:lang w:val="sr-Latn-CS"/>
              </w:rPr>
            </w:pPr>
          </w:p>
        </w:tc>
        <w:tc>
          <w:tcPr>
            <w:tcW w:w="641" w:type="pct"/>
            <w:vAlign w:val="center"/>
          </w:tcPr>
          <w:p w14:paraId="67D28969" w14:textId="77777777" w:rsidR="003A0E23" w:rsidRPr="003A0E23" w:rsidRDefault="003A0E23" w:rsidP="003A0E23">
            <w:pPr>
              <w:tabs>
                <w:tab w:val="left" w:pos="6870"/>
              </w:tabs>
              <w:spacing w:before="0"/>
              <w:rPr>
                <w:rFonts w:cs="Arial"/>
                <w:lang w:val="sr-Latn-CS"/>
              </w:rPr>
            </w:pPr>
            <w:r w:rsidRPr="003A0E23">
              <w:rPr>
                <w:rFonts w:cs="Arial"/>
                <w:lang w:val="sr-Latn-CS"/>
              </w:rPr>
              <w:t>ком</w:t>
            </w:r>
          </w:p>
        </w:tc>
        <w:tc>
          <w:tcPr>
            <w:tcW w:w="667" w:type="pct"/>
            <w:vAlign w:val="center"/>
          </w:tcPr>
          <w:p w14:paraId="12EE6135" w14:textId="77777777" w:rsidR="003A0E23" w:rsidRPr="003A0E23" w:rsidRDefault="003A0E23" w:rsidP="003A0E23">
            <w:pPr>
              <w:tabs>
                <w:tab w:val="left" w:pos="6870"/>
              </w:tabs>
              <w:spacing w:before="0"/>
              <w:rPr>
                <w:rFonts w:cs="Arial"/>
                <w:lang w:val="sr-Cyrl-CS"/>
              </w:rPr>
            </w:pPr>
            <w:r w:rsidRPr="003A0E23">
              <w:rPr>
                <w:rFonts w:cs="Arial"/>
                <w:lang w:val="sr-Cyrl-CS"/>
              </w:rPr>
              <w:t>10</w:t>
            </w:r>
          </w:p>
        </w:tc>
        <w:tc>
          <w:tcPr>
            <w:tcW w:w="627" w:type="pct"/>
            <w:vAlign w:val="center"/>
          </w:tcPr>
          <w:p w14:paraId="5E13DC7C" w14:textId="77777777" w:rsidR="003A0E23" w:rsidRPr="003A0E23" w:rsidRDefault="003A0E23" w:rsidP="003A0E23">
            <w:pPr>
              <w:tabs>
                <w:tab w:val="left" w:pos="6870"/>
              </w:tabs>
              <w:spacing w:before="0"/>
              <w:rPr>
                <w:rFonts w:cs="Arial"/>
                <w:lang w:val="sr-Latn-CS"/>
              </w:rPr>
            </w:pPr>
          </w:p>
        </w:tc>
        <w:tc>
          <w:tcPr>
            <w:tcW w:w="513" w:type="pct"/>
            <w:vAlign w:val="center"/>
          </w:tcPr>
          <w:p w14:paraId="3AFE5DA9" w14:textId="77777777" w:rsidR="003A0E23" w:rsidRPr="003A0E23" w:rsidRDefault="003A0E23" w:rsidP="003A0E23">
            <w:pPr>
              <w:tabs>
                <w:tab w:val="left" w:pos="6870"/>
              </w:tabs>
              <w:spacing w:before="0"/>
              <w:rPr>
                <w:rFonts w:cs="Arial"/>
                <w:lang w:val="sr-Latn-CS"/>
              </w:rPr>
            </w:pPr>
          </w:p>
        </w:tc>
      </w:tr>
      <w:tr w:rsidR="003A0E23" w:rsidRPr="003A0E23" w14:paraId="1476F01B" w14:textId="77777777" w:rsidTr="00CC2468">
        <w:trPr>
          <w:trHeight w:val="284"/>
        </w:trPr>
        <w:tc>
          <w:tcPr>
            <w:tcW w:w="476" w:type="pct"/>
            <w:vAlign w:val="center"/>
          </w:tcPr>
          <w:p w14:paraId="1F2DCE10" w14:textId="77777777" w:rsidR="003A0E23" w:rsidRPr="003A0E23" w:rsidRDefault="003A0E23" w:rsidP="003A0E23">
            <w:pPr>
              <w:numPr>
                <w:ilvl w:val="0"/>
                <w:numId w:val="44"/>
              </w:numPr>
              <w:tabs>
                <w:tab w:val="num" w:pos="720"/>
                <w:tab w:val="left" w:pos="6870"/>
              </w:tabs>
              <w:spacing w:before="0"/>
              <w:rPr>
                <w:rFonts w:cs="Arial"/>
                <w:lang w:val="sr-Latn-CS"/>
              </w:rPr>
            </w:pPr>
          </w:p>
        </w:tc>
        <w:tc>
          <w:tcPr>
            <w:tcW w:w="1298" w:type="pct"/>
            <w:vAlign w:val="center"/>
          </w:tcPr>
          <w:p w14:paraId="3B46F189" w14:textId="77777777" w:rsidR="003A0E23" w:rsidRPr="003D5F62" w:rsidRDefault="003A0E23" w:rsidP="003A0E23">
            <w:pPr>
              <w:tabs>
                <w:tab w:val="left" w:pos="6870"/>
              </w:tabs>
              <w:spacing w:before="0"/>
              <w:rPr>
                <w:rFonts w:cs="Arial"/>
                <w:lang w:val="sr-Latn-CS"/>
              </w:rPr>
            </w:pPr>
            <w:r w:rsidRPr="003D5F62">
              <w:rPr>
                <w:rFonts w:cs="Arial"/>
                <w:lang w:val="sr-Latn-CS"/>
              </w:rPr>
              <w:t>Акумулатор 97Ах</w:t>
            </w:r>
          </w:p>
        </w:tc>
        <w:tc>
          <w:tcPr>
            <w:tcW w:w="778" w:type="pct"/>
            <w:vAlign w:val="center"/>
          </w:tcPr>
          <w:p w14:paraId="2BACF7AD" w14:textId="77777777" w:rsidR="003A0E23" w:rsidRPr="003A0E23" w:rsidRDefault="003A0E23" w:rsidP="003A0E23">
            <w:pPr>
              <w:tabs>
                <w:tab w:val="left" w:pos="6870"/>
              </w:tabs>
              <w:spacing w:before="0"/>
              <w:rPr>
                <w:rFonts w:cs="Arial"/>
                <w:lang w:val="sr-Latn-CS"/>
              </w:rPr>
            </w:pPr>
          </w:p>
        </w:tc>
        <w:tc>
          <w:tcPr>
            <w:tcW w:w="641" w:type="pct"/>
            <w:vAlign w:val="center"/>
          </w:tcPr>
          <w:p w14:paraId="25A678B2" w14:textId="77777777" w:rsidR="003A0E23" w:rsidRPr="003A0E23" w:rsidRDefault="003A0E23" w:rsidP="003A0E23">
            <w:pPr>
              <w:tabs>
                <w:tab w:val="left" w:pos="6870"/>
              </w:tabs>
              <w:spacing w:before="0"/>
              <w:rPr>
                <w:rFonts w:cs="Arial"/>
              </w:rPr>
            </w:pPr>
            <w:r w:rsidRPr="003A0E23">
              <w:rPr>
                <w:rFonts w:cs="Arial"/>
                <w:lang w:val="sr-Latn-CS"/>
              </w:rPr>
              <w:t>ком</w:t>
            </w:r>
          </w:p>
        </w:tc>
        <w:tc>
          <w:tcPr>
            <w:tcW w:w="667" w:type="pct"/>
            <w:vAlign w:val="center"/>
          </w:tcPr>
          <w:p w14:paraId="7E711E20" w14:textId="77777777" w:rsidR="003A0E23" w:rsidRPr="003A0E23" w:rsidRDefault="003A0E23" w:rsidP="003A0E23">
            <w:pPr>
              <w:tabs>
                <w:tab w:val="left" w:pos="6870"/>
              </w:tabs>
              <w:spacing w:before="0"/>
              <w:rPr>
                <w:rFonts w:cs="Arial"/>
                <w:lang w:val="sr-Latn-CS"/>
              </w:rPr>
            </w:pPr>
            <w:r w:rsidRPr="003A0E23">
              <w:rPr>
                <w:rFonts w:cs="Arial"/>
                <w:lang w:val="sr-Latn-CS"/>
              </w:rPr>
              <w:t>15</w:t>
            </w:r>
          </w:p>
        </w:tc>
        <w:tc>
          <w:tcPr>
            <w:tcW w:w="627" w:type="pct"/>
            <w:vAlign w:val="center"/>
          </w:tcPr>
          <w:p w14:paraId="549DAD2E" w14:textId="77777777" w:rsidR="003A0E23" w:rsidRPr="003A0E23" w:rsidRDefault="003A0E23" w:rsidP="003A0E23">
            <w:pPr>
              <w:tabs>
                <w:tab w:val="left" w:pos="6870"/>
              </w:tabs>
              <w:spacing w:before="0"/>
              <w:rPr>
                <w:rFonts w:cs="Arial"/>
                <w:lang w:val="sr-Latn-CS"/>
              </w:rPr>
            </w:pPr>
          </w:p>
        </w:tc>
        <w:tc>
          <w:tcPr>
            <w:tcW w:w="513" w:type="pct"/>
            <w:vAlign w:val="center"/>
          </w:tcPr>
          <w:p w14:paraId="4009ABC8" w14:textId="77777777" w:rsidR="003A0E23" w:rsidRPr="003A0E23" w:rsidRDefault="003A0E23" w:rsidP="003A0E23">
            <w:pPr>
              <w:tabs>
                <w:tab w:val="left" w:pos="6870"/>
              </w:tabs>
              <w:spacing w:before="0"/>
              <w:rPr>
                <w:rFonts w:cs="Arial"/>
                <w:lang w:val="sr-Latn-CS"/>
              </w:rPr>
            </w:pPr>
          </w:p>
          <w:p w14:paraId="4E0FEAFA" w14:textId="77777777" w:rsidR="003A0E23" w:rsidRPr="003A0E23" w:rsidRDefault="003A0E23" w:rsidP="003A0E23">
            <w:pPr>
              <w:tabs>
                <w:tab w:val="left" w:pos="6870"/>
              </w:tabs>
              <w:spacing w:before="0"/>
              <w:rPr>
                <w:rFonts w:cs="Arial"/>
                <w:lang w:val="sr-Latn-CS"/>
              </w:rPr>
            </w:pPr>
          </w:p>
          <w:p w14:paraId="53B6520F" w14:textId="77777777" w:rsidR="003A0E23" w:rsidRPr="003A0E23" w:rsidRDefault="003A0E23" w:rsidP="003A0E23">
            <w:pPr>
              <w:tabs>
                <w:tab w:val="left" w:pos="6870"/>
              </w:tabs>
              <w:spacing w:before="0"/>
              <w:rPr>
                <w:rFonts w:cs="Arial"/>
                <w:lang w:val="sr-Latn-CS"/>
              </w:rPr>
            </w:pPr>
          </w:p>
        </w:tc>
      </w:tr>
      <w:tr w:rsidR="003A0E23" w:rsidRPr="003A0E23" w14:paraId="2462363E" w14:textId="77777777" w:rsidTr="00CC2468">
        <w:trPr>
          <w:trHeight w:val="284"/>
        </w:trPr>
        <w:tc>
          <w:tcPr>
            <w:tcW w:w="476" w:type="pct"/>
            <w:vAlign w:val="center"/>
          </w:tcPr>
          <w:p w14:paraId="31E5E971" w14:textId="77777777" w:rsidR="003A0E23" w:rsidRPr="003A0E23" w:rsidRDefault="003A0E23" w:rsidP="003A0E23">
            <w:pPr>
              <w:numPr>
                <w:ilvl w:val="0"/>
                <w:numId w:val="44"/>
              </w:numPr>
              <w:tabs>
                <w:tab w:val="num" w:pos="720"/>
                <w:tab w:val="left" w:pos="6870"/>
              </w:tabs>
              <w:spacing w:before="0"/>
              <w:rPr>
                <w:rFonts w:cs="Arial"/>
                <w:lang w:val="sr-Latn-CS"/>
              </w:rPr>
            </w:pPr>
          </w:p>
        </w:tc>
        <w:tc>
          <w:tcPr>
            <w:tcW w:w="1298" w:type="pct"/>
            <w:vAlign w:val="center"/>
          </w:tcPr>
          <w:p w14:paraId="5C395F47" w14:textId="77777777" w:rsidR="003A0E23" w:rsidRPr="003A0E23" w:rsidRDefault="003A0E23" w:rsidP="003A0E23">
            <w:pPr>
              <w:tabs>
                <w:tab w:val="left" w:pos="6870"/>
              </w:tabs>
              <w:spacing w:before="0"/>
              <w:rPr>
                <w:rFonts w:cs="Arial"/>
                <w:lang w:val="sr-Latn-CS"/>
              </w:rPr>
            </w:pPr>
            <w:r w:rsidRPr="003A0E23">
              <w:rPr>
                <w:rFonts w:cs="Arial"/>
                <w:lang w:val="sr-Latn-CS"/>
              </w:rPr>
              <w:t>Акумулатор 145Ах</w:t>
            </w:r>
          </w:p>
        </w:tc>
        <w:tc>
          <w:tcPr>
            <w:tcW w:w="778" w:type="pct"/>
            <w:vAlign w:val="center"/>
          </w:tcPr>
          <w:p w14:paraId="20090EB9" w14:textId="77777777" w:rsidR="003A0E23" w:rsidRPr="003A0E23" w:rsidRDefault="003A0E23" w:rsidP="003A0E23">
            <w:pPr>
              <w:tabs>
                <w:tab w:val="left" w:pos="6870"/>
              </w:tabs>
              <w:spacing w:before="0"/>
              <w:rPr>
                <w:rFonts w:cs="Arial"/>
                <w:lang w:val="sr-Latn-CS"/>
              </w:rPr>
            </w:pPr>
          </w:p>
        </w:tc>
        <w:tc>
          <w:tcPr>
            <w:tcW w:w="641" w:type="pct"/>
            <w:vAlign w:val="center"/>
          </w:tcPr>
          <w:p w14:paraId="16868037" w14:textId="77777777" w:rsidR="003A0E23" w:rsidRPr="003A0E23" w:rsidRDefault="003A0E23" w:rsidP="003A0E23">
            <w:pPr>
              <w:tabs>
                <w:tab w:val="left" w:pos="6870"/>
              </w:tabs>
              <w:spacing w:before="0"/>
              <w:rPr>
                <w:rFonts w:cs="Arial"/>
              </w:rPr>
            </w:pPr>
            <w:r w:rsidRPr="003A0E23">
              <w:rPr>
                <w:rFonts w:cs="Arial"/>
                <w:lang w:val="sr-Latn-CS"/>
              </w:rPr>
              <w:t>ком</w:t>
            </w:r>
          </w:p>
        </w:tc>
        <w:tc>
          <w:tcPr>
            <w:tcW w:w="667" w:type="pct"/>
            <w:vAlign w:val="center"/>
          </w:tcPr>
          <w:p w14:paraId="40F16984" w14:textId="77777777" w:rsidR="003A0E23" w:rsidRPr="003A0E23" w:rsidRDefault="003A0E23" w:rsidP="003A0E23">
            <w:pPr>
              <w:tabs>
                <w:tab w:val="left" w:pos="6870"/>
              </w:tabs>
              <w:spacing w:before="0"/>
              <w:rPr>
                <w:rFonts w:cs="Arial"/>
                <w:lang w:val="sr-Latn-CS"/>
              </w:rPr>
            </w:pPr>
            <w:r w:rsidRPr="003A0E23">
              <w:rPr>
                <w:rFonts w:cs="Arial"/>
                <w:lang w:val="sr-Latn-CS"/>
              </w:rPr>
              <w:t>2</w:t>
            </w:r>
          </w:p>
        </w:tc>
        <w:tc>
          <w:tcPr>
            <w:tcW w:w="627" w:type="pct"/>
            <w:vAlign w:val="center"/>
          </w:tcPr>
          <w:p w14:paraId="0869B4E3" w14:textId="77777777" w:rsidR="003A0E23" w:rsidRPr="003A0E23" w:rsidRDefault="003A0E23" w:rsidP="003A0E23">
            <w:pPr>
              <w:tabs>
                <w:tab w:val="left" w:pos="6870"/>
              </w:tabs>
              <w:spacing w:before="0"/>
              <w:rPr>
                <w:rFonts w:cs="Arial"/>
                <w:lang w:val="sr-Latn-CS"/>
              </w:rPr>
            </w:pPr>
          </w:p>
        </w:tc>
        <w:tc>
          <w:tcPr>
            <w:tcW w:w="513" w:type="pct"/>
            <w:vAlign w:val="center"/>
          </w:tcPr>
          <w:p w14:paraId="5A4D2A53" w14:textId="77777777" w:rsidR="003A0E23" w:rsidRPr="003A0E23" w:rsidRDefault="003A0E23" w:rsidP="003A0E23">
            <w:pPr>
              <w:tabs>
                <w:tab w:val="left" w:pos="6870"/>
              </w:tabs>
              <w:spacing w:before="0"/>
              <w:rPr>
                <w:rFonts w:cs="Arial"/>
                <w:lang w:val="sr-Latn-CS"/>
              </w:rPr>
            </w:pPr>
          </w:p>
          <w:p w14:paraId="5D5DA564" w14:textId="77777777" w:rsidR="003A0E23" w:rsidRPr="003A0E23" w:rsidRDefault="003A0E23" w:rsidP="003A0E23">
            <w:pPr>
              <w:tabs>
                <w:tab w:val="left" w:pos="6870"/>
              </w:tabs>
              <w:spacing w:before="0"/>
              <w:rPr>
                <w:rFonts w:cs="Arial"/>
                <w:lang w:val="sr-Latn-CS"/>
              </w:rPr>
            </w:pPr>
          </w:p>
          <w:p w14:paraId="6C9ED51A" w14:textId="77777777" w:rsidR="003A0E23" w:rsidRPr="003A0E23" w:rsidRDefault="003A0E23" w:rsidP="003A0E23">
            <w:pPr>
              <w:tabs>
                <w:tab w:val="left" w:pos="6870"/>
              </w:tabs>
              <w:spacing w:before="0"/>
              <w:rPr>
                <w:rFonts w:cs="Arial"/>
                <w:lang w:val="sr-Latn-CS"/>
              </w:rPr>
            </w:pPr>
          </w:p>
        </w:tc>
      </w:tr>
      <w:tr w:rsidR="00CC2468" w:rsidRPr="003A0E23" w14:paraId="5A8E15E2" w14:textId="77777777" w:rsidTr="00CC2468">
        <w:trPr>
          <w:trHeight w:val="284"/>
        </w:trPr>
        <w:tc>
          <w:tcPr>
            <w:tcW w:w="476" w:type="pct"/>
            <w:vAlign w:val="center"/>
          </w:tcPr>
          <w:p w14:paraId="1FF3D8B8" w14:textId="77777777" w:rsidR="00CC2468" w:rsidRPr="003A0E23" w:rsidRDefault="00CC2468" w:rsidP="00CC2468">
            <w:pPr>
              <w:tabs>
                <w:tab w:val="left" w:pos="6870"/>
              </w:tabs>
              <w:spacing w:before="0"/>
              <w:rPr>
                <w:rFonts w:cs="Arial"/>
                <w:lang w:val="sr-Latn-CS"/>
              </w:rPr>
            </w:pPr>
          </w:p>
        </w:tc>
        <w:tc>
          <w:tcPr>
            <w:tcW w:w="3385" w:type="pct"/>
            <w:gridSpan w:val="4"/>
            <w:vAlign w:val="center"/>
          </w:tcPr>
          <w:p w14:paraId="4D13F239" w14:textId="12139D89" w:rsidR="00CC2468" w:rsidRPr="00CC2468" w:rsidRDefault="00CC2468" w:rsidP="003A0E23">
            <w:pPr>
              <w:tabs>
                <w:tab w:val="left" w:pos="6870"/>
              </w:tabs>
              <w:spacing w:before="0"/>
              <w:rPr>
                <w:rFonts w:cs="Arial"/>
                <w:lang w:val="sr-Cyrl-RS"/>
              </w:rPr>
            </w:pPr>
            <w:r>
              <w:rPr>
                <w:rFonts w:cs="Arial"/>
                <w:lang w:val="sr-Cyrl-RS"/>
              </w:rPr>
              <w:t>Укупно без ПДВ</w:t>
            </w:r>
          </w:p>
        </w:tc>
        <w:tc>
          <w:tcPr>
            <w:tcW w:w="627" w:type="pct"/>
            <w:vAlign w:val="center"/>
          </w:tcPr>
          <w:p w14:paraId="1140651A" w14:textId="77777777" w:rsidR="00CC2468" w:rsidRPr="003A0E23" w:rsidRDefault="00CC2468" w:rsidP="003A0E23">
            <w:pPr>
              <w:tabs>
                <w:tab w:val="left" w:pos="6870"/>
              </w:tabs>
              <w:spacing w:before="0"/>
              <w:rPr>
                <w:rFonts w:cs="Arial"/>
                <w:lang w:val="sr-Latn-CS"/>
              </w:rPr>
            </w:pPr>
          </w:p>
        </w:tc>
        <w:tc>
          <w:tcPr>
            <w:tcW w:w="513" w:type="pct"/>
            <w:vAlign w:val="center"/>
          </w:tcPr>
          <w:p w14:paraId="6E735B9A" w14:textId="77777777" w:rsidR="00CC2468" w:rsidRPr="003A0E23" w:rsidRDefault="00CC2468" w:rsidP="003A0E23">
            <w:pPr>
              <w:tabs>
                <w:tab w:val="left" w:pos="6870"/>
              </w:tabs>
              <w:spacing w:before="0"/>
              <w:rPr>
                <w:rFonts w:cs="Arial"/>
                <w:lang w:val="sr-Latn-CS"/>
              </w:rPr>
            </w:pPr>
          </w:p>
        </w:tc>
      </w:tr>
      <w:tr w:rsidR="00CC2468" w:rsidRPr="003A0E23" w14:paraId="28C7399D" w14:textId="77777777" w:rsidTr="00CC2468">
        <w:trPr>
          <w:trHeight w:val="284"/>
        </w:trPr>
        <w:tc>
          <w:tcPr>
            <w:tcW w:w="476" w:type="pct"/>
            <w:vAlign w:val="center"/>
          </w:tcPr>
          <w:p w14:paraId="5F3166F4" w14:textId="77777777" w:rsidR="00CC2468" w:rsidRPr="003A0E23" w:rsidRDefault="00CC2468" w:rsidP="00CC2468">
            <w:pPr>
              <w:tabs>
                <w:tab w:val="left" w:pos="6870"/>
              </w:tabs>
              <w:spacing w:before="0"/>
              <w:rPr>
                <w:rFonts w:cs="Arial"/>
                <w:lang w:val="sr-Latn-CS"/>
              </w:rPr>
            </w:pPr>
          </w:p>
        </w:tc>
        <w:tc>
          <w:tcPr>
            <w:tcW w:w="3385" w:type="pct"/>
            <w:gridSpan w:val="4"/>
            <w:vAlign w:val="center"/>
          </w:tcPr>
          <w:p w14:paraId="015CDF80" w14:textId="158F3E7B" w:rsidR="00CC2468" w:rsidRPr="00CC2468" w:rsidRDefault="00CC2468" w:rsidP="003A0E23">
            <w:pPr>
              <w:tabs>
                <w:tab w:val="left" w:pos="6870"/>
              </w:tabs>
              <w:spacing w:before="0"/>
              <w:rPr>
                <w:rFonts w:cs="Arial"/>
                <w:lang w:val="sr-Cyrl-RS"/>
              </w:rPr>
            </w:pPr>
            <w:r>
              <w:rPr>
                <w:rFonts w:cs="Arial"/>
                <w:lang w:val="sr-Cyrl-RS"/>
              </w:rPr>
              <w:t>ПДВ</w:t>
            </w:r>
          </w:p>
        </w:tc>
        <w:tc>
          <w:tcPr>
            <w:tcW w:w="627" w:type="pct"/>
            <w:vAlign w:val="center"/>
          </w:tcPr>
          <w:p w14:paraId="62F6E44D" w14:textId="77777777" w:rsidR="00CC2468" w:rsidRPr="003A0E23" w:rsidRDefault="00CC2468" w:rsidP="003A0E23">
            <w:pPr>
              <w:tabs>
                <w:tab w:val="left" w:pos="6870"/>
              </w:tabs>
              <w:spacing w:before="0"/>
              <w:rPr>
                <w:rFonts w:cs="Arial"/>
                <w:lang w:val="sr-Latn-CS"/>
              </w:rPr>
            </w:pPr>
          </w:p>
        </w:tc>
        <w:tc>
          <w:tcPr>
            <w:tcW w:w="513" w:type="pct"/>
            <w:vAlign w:val="center"/>
          </w:tcPr>
          <w:p w14:paraId="34A13DA9" w14:textId="77777777" w:rsidR="00CC2468" w:rsidRPr="003A0E23" w:rsidRDefault="00CC2468" w:rsidP="003A0E23">
            <w:pPr>
              <w:tabs>
                <w:tab w:val="left" w:pos="6870"/>
              </w:tabs>
              <w:spacing w:before="0"/>
              <w:rPr>
                <w:rFonts w:cs="Arial"/>
                <w:lang w:val="sr-Latn-CS"/>
              </w:rPr>
            </w:pPr>
          </w:p>
        </w:tc>
      </w:tr>
      <w:tr w:rsidR="00CC2468" w:rsidRPr="003A0E23" w14:paraId="0C80903A" w14:textId="77777777" w:rsidTr="00CC2468">
        <w:trPr>
          <w:trHeight w:val="70"/>
        </w:trPr>
        <w:tc>
          <w:tcPr>
            <w:tcW w:w="476" w:type="pct"/>
            <w:vAlign w:val="center"/>
          </w:tcPr>
          <w:p w14:paraId="776ED3AA" w14:textId="77777777" w:rsidR="00CC2468" w:rsidRPr="003A0E23" w:rsidRDefault="00CC2468" w:rsidP="00CC2468">
            <w:pPr>
              <w:tabs>
                <w:tab w:val="left" w:pos="6870"/>
              </w:tabs>
              <w:spacing w:before="0"/>
              <w:ind w:left="891"/>
              <w:rPr>
                <w:rFonts w:cs="Arial"/>
                <w:lang w:val="sr-Latn-CS"/>
              </w:rPr>
            </w:pPr>
          </w:p>
        </w:tc>
        <w:tc>
          <w:tcPr>
            <w:tcW w:w="3385" w:type="pct"/>
            <w:gridSpan w:val="4"/>
            <w:vAlign w:val="center"/>
          </w:tcPr>
          <w:p w14:paraId="59F2829B" w14:textId="335CA085" w:rsidR="00CC2468" w:rsidRPr="00CC2468" w:rsidRDefault="00CC2468" w:rsidP="003A0E23">
            <w:pPr>
              <w:tabs>
                <w:tab w:val="left" w:pos="6870"/>
              </w:tabs>
              <w:spacing w:before="0"/>
              <w:rPr>
                <w:rFonts w:cs="Arial"/>
                <w:lang w:val="sr-Cyrl-RS"/>
              </w:rPr>
            </w:pPr>
            <w:r>
              <w:rPr>
                <w:rFonts w:cs="Arial"/>
                <w:lang w:val="sr-Cyrl-RS"/>
              </w:rPr>
              <w:t>Укупно са ПДВ-ом</w:t>
            </w:r>
          </w:p>
        </w:tc>
        <w:tc>
          <w:tcPr>
            <w:tcW w:w="627" w:type="pct"/>
            <w:vAlign w:val="center"/>
          </w:tcPr>
          <w:p w14:paraId="47896886" w14:textId="77777777" w:rsidR="00CC2468" w:rsidRPr="003A0E23" w:rsidRDefault="00CC2468" w:rsidP="003A0E23">
            <w:pPr>
              <w:tabs>
                <w:tab w:val="left" w:pos="6870"/>
              </w:tabs>
              <w:spacing w:before="0"/>
              <w:rPr>
                <w:rFonts w:cs="Arial"/>
                <w:lang w:val="sr-Latn-CS"/>
              </w:rPr>
            </w:pPr>
          </w:p>
        </w:tc>
        <w:tc>
          <w:tcPr>
            <w:tcW w:w="513" w:type="pct"/>
            <w:vAlign w:val="center"/>
          </w:tcPr>
          <w:p w14:paraId="7D7BABF3" w14:textId="77777777" w:rsidR="00CC2468" w:rsidRPr="003A0E23" w:rsidRDefault="00CC2468" w:rsidP="003A0E23">
            <w:pPr>
              <w:tabs>
                <w:tab w:val="left" w:pos="6870"/>
              </w:tabs>
              <w:spacing w:before="0"/>
              <w:rPr>
                <w:rFonts w:cs="Arial"/>
                <w:lang w:val="sr-Latn-CS"/>
              </w:rPr>
            </w:pPr>
          </w:p>
        </w:tc>
      </w:tr>
    </w:tbl>
    <w:p w14:paraId="0CD2296D" w14:textId="77777777" w:rsidR="003A0E23" w:rsidRDefault="003A0E23" w:rsidP="00F06552">
      <w:pPr>
        <w:tabs>
          <w:tab w:val="left" w:pos="6870"/>
        </w:tabs>
        <w:spacing w:before="0"/>
        <w:rPr>
          <w:rFonts w:cs="Arial"/>
          <w:lang w:val="ru-RU"/>
        </w:rPr>
      </w:pPr>
    </w:p>
    <w:p w14:paraId="6B11AE73" w14:textId="77777777" w:rsidR="0005568A" w:rsidRPr="0005568A" w:rsidRDefault="0005568A" w:rsidP="0005568A">
      <w:pPr>
        <w:tabs>
          <w:tab w:val="left" w:pos="6870"/>
        </w:tabs>
        <w:spacing w:before="0"/>
        <w:rPr>
          <w:rFonts w:cs="Arial"/>
          <w:b/>
        </w:rPr>
      </w:pPr>
      <w:r w:rsidRPr="0005568A">
        <w:rPr>
          <w:rFonts w:cs="Arial"/>
          <w:lang w:val="sr-Cyrl-CS"/>
        </w:rPr>
        <w:t>Укупна понуђена цена не представља вредност оквирног споразума, већ служи за поређење понуда.</w:t>
      </w:r>
    </w:p>
    <w:p w14:paraId="758BFA5C" w14:textId="77777777" w:rsidR="003A0E23" w:rsidRDefault="003A0E23" w:rsidP="00F06552">
      <w:pPr>
        <w:tabs>
          <w:tab w:val="left" w:pos="6870"/>
        </w:tabs>
        <w:spacing w:before="0"/>
        <w:rPr>
          <w:rFonts w:cs="Arial"/>
          <w:lang w:val="ru-RU"/>
        </w:rPr>
      </w:pPr>
    </w:p>
    <w:p w14:paraId="16108B5E" w14:textId="77777777" w:rsidR="003A0E23" w:rsidRDefault="003A0E23" w:rsidP="00F06552">
      <w:pPr>
        <w:tabs>
          <w:tab w:val="left" w:pos="6870"/>
        </w:tabs>
        <w:spacing w:before="0"/>
        <w:rPr>
          <w:rFonts w:cs="Arial"/>
          <w:lang w:val="ru-RU"/>
        </w:rPr>
      </w:pPr>
    </w:p>
    <w:p w14:paraId="13BF5703" w14:textId="77777777" w:rsidR="003A0E23" w:rsidRDefault="003A0E23" w:rsidP="00F06552">
      <w:pPr>
        <w:tabs>
          <w:tab w:val="left" w:pos="6870"/>
        </w:tabs>
        <w:spacing w:before="0"/>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7F0750" w:rsidRPr="00A349CB" w14:paraId="47763B7B" w14:textId="77777777" w:rsidTr="006F58E3">
        <w:trPr>
          <w:jc w:val="center"/>
        </w:trPr>
        <w:tc>
          <w:tcPr>
            <w:tcW w:w="3882" w:type="dxa"/>
          </w:tcPr>
          <w:p w14:paraId="48D369FD" w14:textId="77777777" w:rsidR="007F0750" w:rsidRPr="00A349CB" w:rsidRDefault="007F0750" w:rsidP="006F58E3">
            <w:pPr>
              <w:spacing w:before="0"/>
              <w:jc w:val="center"/>
              <w:rPr>
                <w:rFonts w:cs="Arial"/>
              </w:rPr>
            </w:pPr>
          </w:p>
          <w:p w14:paraId="7195EA52" w14:textId="77777777" w:rsidR="007F0750" w:rsidRPr="00A349CB" w:rsidRDefault="007F0750" w:rsidP="006F58E3">
            <w:pPr>
              <w:spacing w:before="0"/>
              <w:jc w:val="center"/>
              <w:rPr>
                <w:rFonts w:cs="Arial"/>
              </w:rPr>
            </w:pPr>
            <w:r w:rsidRPr="00A349CB">
              <w:rPr>
                <w:rFonts w:cs="Arial"/>
              </w:rPr>
              <w:t>Датум:</w:t>
            </w:r>
          </w:p>
        </w:tc>
        <w:tc>
          <w:tcPr>
            <w:tcW w:w="2127" w:type="dxa"/>
          </w:tcPr>
          <w:p w14:paraId="1F4B3CB5" w14:textId="77777777" w:rsidR="007F0750" w:rsidRPr="00A349CB" w:rsidRDefault="007F0750" w:rsidP="006F58E3">
            <w:pPr>
              <w:spacing w:before="0"/>
              <w:jc w:val="center"/>
              <w:rPr>
                <w:rFonts w:cs="Arial"/>
                <w:lang w:val="ru-RU"/>
              </w:rPr>
            </w:pPr>
          </w:p>
        </w:tc>
        <w:tc>
          <w:tcPr>
            <w:tcW w:w="4022" w:type="dxa"/>
          </w:tcPr>
          <w:p w14:paraId="2464BB68" w14:textId="77777777" w:rsidR="007F0750" w:rsidRPr="00A349CB" w:rsidRDefault="007F0750" w:rsidP="006F58E3">
            <w:pPr>
              <w:spacing w:before="0"/>
              <w:jc w:val="center"/>
              <w:rPr>
                <w:rFonts w:cs="Arial"/>
                <w:lang w:val="sr-Cyrl-CS"/>
              </w:rPr>
            </w:pPr>
            <w:r w:rsidRPr="00A349CB">
              <w:rPr>
                <w:rFonts w:cs="Arial"/>
                <w:lang w:val="sr-Cyrl-CS"/>
              </w:rPr>
              <w:t>П</w:t>
            </w:r>
            <w:r w:rsidRPr="00A349CB">
              <w:rPr>
                <w:rFonts w:cs="Arial"/>
              </w:rPr>
              <w:t>онуђач</w:t>
            </w:r>
          </w:p>
        </w:tc>
      </w:tr>
      <w:tr w:rsidR="007F0750" w:rsidRPr="00A349CB" w14:paraId="7EBEF772" w14:textId="77777777" w:rsidTr="006F58E3">
        <w:trPr>
          <w:jc w:val="center"/>
        </w:trPr>
        <w:tc>
          <w:tcPr>
            <w:tcW w:w="3882" w:type="dxa"/>
          </w:tcPr>
          <w:p w14:paraId="1DD4A817" w14:textId="77777777" w:rsidR="007F0750" w:rsidRPr="00A349CB" w:rsidRDefault="007F0750" w:rsidP="006F58E3">
            <w:pPr>
              <w:spacing w:before="0"/>
              <w:jc w:val="center"/>
              <w:rPr>
                <w:rFonts w:cs="Arial"/>
              </w:rPr>
            </w:pPr>
          </w:p>
        </w:tc>
        <w:tc>
          <w:tcPr>
            <w:tcW w:w="2127" w:type="dxa"/>
          </w:tcPr>
          <w:p w14:paraId="02413BFF" w14:textId="77777777" w:rsidR="007F0750" w:rsidRPr="00A349CB" w:rsidRDefault="007F0750" w:rsidP="006F58E3">
            <w:pPr>
              <w:spacing w:before="0"/>
              <w:jc w:val="center"/>
              <w:rPr>
                <w:rFonts w:cs="Arial"/>
              </w:rPr>
            </w:pPr>
            <w:r w:rsidRPr="00A349CB">
              <w:rPr>
                <w:rFonts w:cs="Arial"/>
              </w:rPr>
              <w:t>М.П.</w:t>
            </w:r>
          </w:p>
        </w:tc>
        <w:tc>
          <w:tcPr>
            <w:tcW w:w="4022" w:type="dxa"/>
          </w:tcPr>
          <w:p w14:paraId="1BA75D9C" w14:textId="77777777" w:rsidR="007F0750" w:rsidRPr="00A349CB" w:rsidRDefault="007F0750" w:rsidP="006F58E3">
            <w:pPr>
              <w:spacing w:before="0"/>
              <w:jc w:val="center"/>
              <w:rPr>
                <w:rFonts w:cs="Arial"/>
                <w:lang w:val="ru-RU"/>
              </w:rPr>
            </w:pPr>
          </w:p>
        </w:tc>
      </w:tr>
      <w:tr w:rsidR="007F0750" w:rsidRPr="00A349CB" w14:paraId="37EF7D5C" w14:textId="77777777" w:rsidTr="006F58E3">
        <w:trPr>
          <w:jc w:val="center"/>
        </w:trPr>
        <w:tc>
          <w:tcPr>
            <w:tcW w:w="3882" w:type="dxa"/>
            <w:tcBorders>
              <w:bottom w:val="single" w:sz="4" w:space="0" w:color="auto"/>
            </w:tcBorders>
          </w:tcPr>
          <w:p w14:paraId="7F27D615" w14:textId="77777777" w:rsidR="007F0750" w:rsidRPr="00A349CB" w:rsidRDefault="007F0750" w:rsidP="006F58E3">
            <w:pPr>
              <w:spacing w:before="0"/>
              <w:jc w:val="center"/>
              <w:rPr>
                <w:rFonts w:cs="Arial"/>
              </w:rPr>
            </w:pPr>
          </w:p>
        </w:tc>
        <w:tc>
          <w:tcPr>
            <w:tcW w:w="2127" w:type="dxa"/>
          </w:tcPr>
          <w:p w14:paraId="364CE5A1" w14:textId="77777777" w:rsidR="007F0750" w:rsidRPr="00A349CB" w:rsidRDefault="007F0750" w:rsidP="006F58E3">
            <w:pPr>
              <w:spacing w:before="0"/>
              <w:jc w:val="center"/>
              <w:rPr>
                <w:rFonts w:cs="Arial"/>
                <w:lang w:val="ru-RU"/>
              </w:rPr>
            </w:pPr>
          </w:p>
        </w:tc>
        <w:tc>
          <w:tcPr>
            <w:tcW w:w="4022" w:type="dxa"/>
            <w:tcBorders>
              <w:bottom w:val="single" w:sz="4" w:space="0" w:color="auto"/>
            </w:tcBorders>
          </w:tcPr>
          <w:p w14:paraId="3F123106" w14:textId="77777777" w:rsidR="007F0750" w:rsidRPr="00A349CB" w:rsidRDefault="007F0750" w:rsidP="006F58E3">
            <w:pPr>
              <w:spacing w:before="0"/>
              <w:jc w:val="center"/>
              <w:rPr>
                <w:rFonts w:cs="Arial"/>
                <w:lang w:val="ru-RU"/>
              </w:rPr>
            </w:pPr>
          </w:p>
        </w:tc>
      </w:tr>
      <w:tr w:rsidR="007F0750" w:rsidRPr="00A349CB" w14:paraId="5E739EA9" w14:textId="77777777" w:rsidTr="006F58E3">
        <w:trPr>
          <w:trHeight w:val="389"/>
          <w:jc w:val="center"/>
        </w:trPr>
        <w:tc>
          <w:tcPr>
            <w:tcW w:w="3882" w:type="dxa"/>
            <w:tcBorders>
              <w:top w:val="single" w:sz="4" w:space="0" w:color="auto"/>
            </w:tcBorders>
          </w:tcPr>
          <w:p w14:paraId="79A90584" w14:textId="77777777" w:rsidR="007F0750" w:rsidRPr="00A349CB" w:rsidRDefault="007F0750" w:rsidP="006F58E3">
            <w:pPr>
              <w:spacing w:before="0"/>
              <w:rPr>
                <w:rFonts w:cs="Arial"/>
              </w:rPr>
            </w:pPr>
          </w:p>
        </w:tc>
        <w:tc>
          <w:tcPr>
            <w:tcW w:w="2127" w:type="dxa"/>
          </w:tcPr>
          <w:p w14:paraId="644583A6" w14:textId="77777777" w:rsidR="007F0750" w:rsidRPr="00A349CB" w:rsidRDefault="007F0750" w:rsidP="006F58E3">
            <w:pPr>
              <w:spacing w:before="0"/>
              <w:jc w:val="center"/>
              <w:rPr>
                <w:rFonts w:cs="Arial"/>
                <w:lang w:val="ru-RU"/>
              </w:rPr>
            </w:pPr>
          </w:p>
        </w:tc>
        <w:tc>
          <w:tcPr>
            <w:tcW w:w="4022" w:type="dxa"/>
            <w:tcBorders>
              <w:top w:val="single" w:sz="4" w:space="0" w:color="auto"/>
            </w:tcBorders>
          </w:tcPr>
          <w:p w14:paraId="59D86A52" w14:textId="77777777" w:rsidR="007F0750" w:rsidRPr="00A349CB" w:rsidRDefault="007F0750" w:rsidP="006F58E3">
            <w:pPr>
              <w:spacing w:before="0"/>
              <w:jc w:val="center"/>
              <w:rPr>
                <w:rFonts w:cs="Arial"/>
                <w:lang w:val="ru-RU"/>
              </w:rPr>
            </w:pPr>
          </w:p>
        </w:tc>
      </w:tr>
    </w:tbl>
    <w:p w14:paraId="2E79DAF8" w14:textId="77777777" w:rsidR="003A0E23" w:rsidRDefault="003A0E23" w:rsidP="00F06552">
      <w:pPr>
        <w:tabs>
          <w:tab w:val="left" w:pos="6870"/>
        </w:tabs>
        <w:spacing w:before="0"/>
        <w:rPr>
          <w:rFonts w:cs="Arial"/>
          <w:lang w:val="ru-RU"/>
        </w:rPr>
      </w:pPr>
    </w:p>
    <w:p w14:paraId="13D21D82" w14:textId="77777777" w:rsidR="003A0E23" w:rsidRDefault="003A0E23" w:rsidP="00F06552">
      <w:pPr>
        <w:tabs>
          <w:tab w:val="left" w:pos="6870"/>
        </w:tabs>
        <w:spacing w:before="0"/>
        <w:rPr>
          <w:rFonts w:cs="Arial"/>
          <w:lang w:val="ru-RU"/>
        </w:rPr>
      </w:pPr>
    </w:p>
    <w:p w14:paraId="7EC2CDA7" w14:textId="77777777" w:rsidR="003A0E23" w:rsidRDefault="003A0E23" w:rsidP="00F06552">
      <w:pPr>
        <w:tabs>
          <w:tab w:val="left" w:pos="6870"/>
        </w:tabs>
        <w:spacing w:before="0"/>
        <w:rPr>
          <w:rFonts w:cs="Arial"/>
          <w:lang w:val="ru-RU"/>
        </w:rPr>
      </w:pPr>
    </w:p>
    <w:p w14:paraId="1258802C" w14:textId="77777777" w:rsidR="003A0E23" w:rsidRDefault="003A0E23" w:rsidP="00F06552">
      <w:pPr>
        <w:tabs>
          <w:tab w:val="left" w:pos="6870"/>
        </w:tabs>
        <w:spacing w:before="0"/>
        <w:rPr>
          <w:rFonts w:cs="Arial"/>
          <w:lang w:val="ru-RU"/>
        </w:rPr>
      </w:pPr>
    </w:p>
    <w:p w14:paraId="6839DF3D" w14:textId="77777777" w:rsidR="003A0E23" w:rsidRDefault="003A0E23" w:rsidP="00F06552">
      <w:pPr>
        <w:tabs>
          <w:tab w:val="left" w:pos="6870"/>
        </w:tabs>
        <w:spacing w:before="0"/>
        <w:rPr>
          <w:rFonts w:cs="Arial"/>
          <w:lang w:val="ru-RU"/>
        </w:rPr>
      </w:pPr>
    </w:p>
    <w:p w14:paraId="0F361D66" w14:textId="77777777" w:rsidR="003A0E23" w:rsidRDefault="003A0E23" w:rsidP="00F06552">
      <w:pPr>
        <w:tabs>
          <w:tab w:val="left" w:pos="6870"/>
        </w:tabs>
        <w:spacing w:before="0"/>
        <w:rPr>
          <w:rFonts w:cs="Arial"/>
          <w:lang w:val="ru-RU"/>
        </w:rPr>
      </w:pPr>
    </w:p>
    <w:p w14:paraId="2A129DA9" w14:textId="77777777" w:rsidR="003A0E23" w:rsidRDefault="003A0E23" w:rsidP="00F06552">
      <w:pPr>
        <w:tabs>
          <w:tab w:val="left" w:pos="6870"/>
        </w:tabs>
        <w:spacing w:before="0"/>
        <w:rPr>
          <w:rFonts w:cs="Arial"/>
          <w:lang w:val="ru-RU"/>
        </w:rPr>
      </w:pPr>
    </w:p>
    <w:p w14:paraId="7E30BB7D" w14:textId="77777777" w:rsidR="003A0E23" w:rsidRDefault="003A0E23" w:rsidP="00F06552">
      <w:pPr>
        <w:tabs>
          <w:tab w:val="left" w:pos="6870"/>
        </w:tabs>
        <w:spacing w:before="0"/>
        <w:rPr>
          <w:rFonts w:cs="Arial"/>
          <w:lang w:val="ru-RU"/>
        </w:rPr>
      </w:pPr>
    </w:p>
    <w:p w14:paraId="2E95AEF6" w14:textId="77777777" w:rsidR="003A0E23" w:rsidRDefault="003A0E23" w:rsidP="00F06552">
      <w:pPr>
        <w:tabs>
          <w:tab w:val="left" w:pos="6870"/>
        </w:tabs>
        <w:spacing w:before="0"/>
        <w:rPr>
          <w:rFonts w:cs="Arial"/>
          <w:lang w:val="ru-RU"/>
        </w:rPr>
      </w:pPr>
    </w:p>
    <w:p w14:paraId="66284A20" w14:textId="60B14DF6" w:rsidR="008F7241" w:rsidRPr="00096C22" w:rsidRDefault="008F7241" w:rsidP="008F7241">
      <w:pPr>
        <w:pStyle w:val="KDObrazac"/>
        <w:spacing w:before="0"/>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sidRPr="00096C22">
        <w:t xml:space="preserve">ОБРАЗАЦ </w:t>
      </w:r>
      <w:r>
        <w:rPr>
          <w:lang w:val="sr-Cyrl-RS"/>
        </w:rPr>
        <w:t>3</w:t>
      </w:r>
      <w:r w:rsidRPr="00096C22">
        <w:t>.</w:t>
      </w:r>
    </w:p>
    <w:p w14:paraId="677D15AA" w14:textId="6E1B4E68" w:rsidR="008F7241" w:rsidRDefault="008F7241" w:rsidP="00343A18">
      <w:pPr>
        <w:ind w:right="-360"/>
        <w:rPr>
          <w:rFonts w:cs="Arial"/>
          <w:lang w:val="ru-RU"/>
        </w:rPr>
      </w:pPr>
    </w:p>
    <w:p w14:paraId="5B1E612E" w14:textId="74FB4B1A" w:rsidR="00343A18" w:rsidRPr="00096C22" w:rsidRDefault="00343A18" w:rsidP="00343A18">
      <w:pPr>
        <w:ind w:right="-360"/>
        <w:rPr>
          <w:rFonts w:cs="Arial"/>
          <w:lang w:val="ru-RU"/>
        </w:rPr>
      </w:pPr>
      <w:r w:rsidRPr="00096C22">
        <w:rPr>
          <w:rFonts w:cs="Arial"/>
          <w:lang w:val="ru-RU"/>
        </w:rPr>
        <w:t xml:space="preserve">На основу члана 26. Закона о јавним набавкама ( „Службени гласник РС“, бр. 124/2012, 14/15 и 68/15), члана </w:t>
      </w:r>
      <w:r w:rsidR="00D174B6" w:rsidRPr="00096C22">
        <w:rPr>
          <w:rFonts w:cs="Arial"/>
          <w:lang w:val="ru-RU"/>
        </w:rPr>
        <w:t>2</w:t>
      </w:r>
      <w:r w:rsidRPr="00096C22">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7830FB5" w14:textId="3129CE0A" w:rsidR="00343A18" w:rsidRDefault="00343A18" w:rsidP="00343A18">
      <w:pPr>
        <w:rPr>
          <w:rFonts w:cs="Arial"/>
          <w:lang w:val="ru-RU"/>
        </w:rPr>
      </w:pPr>
    </w:p>
    <w:p w14:paraId="2BD21459" w14:textId="77777777" w:rsidR="00942ECE" w:rsidRPr="00096C22" w:rsidRDefault="00942ECE" w:rsidP="00343A18">
      <w:pPr>
        <w:rPr>
          <w:rFonts w:cs="Arial"/>
          <w:lang w:val="ru-RU"/>
        </w:rPr>
      </w:pPr>
    </w:p>
    <w:p w14:paraId="39FE5F1B" w14:textId="77777777" w:rsidR="00343A18" w:rsidRPr="00096C22" w:rsidRDefault="00343A18" w:rsidP="00343A18">
      <w:pPr>
        <w:jc w:val="center"/>
        <w:rPr>
          <w:rFonts w:cs="Arial"/>
          <w:b/>
          <w:lang w:val="ru-RU"/>
        </w:rPr>
      </w:pPr>
      <w:r w:rsidRPr="00096C22">
        <w:rPr>
          <w:rFonts w:cs="Arial"/>
          <w:b/>
          <w:lang w:val="ru-RU"/>
        </w:rPr>
        <w:t>ИЗЈАВУ О НЕЗАВИСНОЈ ПОНУДИ</w:t>
      </w:r>
    </w:p>
    <w:p w14:paraId="6E936C2B" w14:textId="77777777" w:rsidR="00343A18" w:rsidRPr="00096C22" w:rsidRDefault="00343A18" w:rsidP="00343A18">
      <w:pPr>
        <w:jc w:val="center"/>
        <w:rPr>
          <w:rFonts w:cs="Arial"/>
          <w:b/>
          <w:lang w:val="ru-RU"/>
        </w:rPr>
      </w:pPr>
    </w:p>
    <w:p w14:paraId="0C9BB626" w14:textId="40D95198" w:rsidR="00B84CC3" w:rsidRPr="00096C22" w:rsidRDefault="00B84CC3" w:rsidP="00E13EA9">
      <w:pPr>
        <w:rPr>
          <w:rFonts w:cs="Arial"/>
          <w:lang w:val="ru-RU"/>
        </w:rPr>
      </w:pPr>
      <w:r w:rsidRPr="00096C22">
        <w:rPr>
          <w:rFonts w:cs="Arial"/>
          <w:lang w:val="ru-RU"/>
        </w:rPr>
        <w:t xml:space="preserve">и под пуном материјалном и кривичном одговорношћу потврђује да је Понуду број:________ за јавну набавку добара </w:t>
      </w:r>
      <w:r w:rsidR="00E13EA9" w:rsidRPr="00E13EA9">
        <w:rPr>
          <w:rFonts w:cs="Arial"/>
          <w:lang w:val="ru-RU"/>
        </w:rPr>
        <w:t>РЕЗЕРВНИ ДЕЛОВИ И МАТЕРИЈАЛ ЗА ПУТНИЧКА ВОЗИЛА</w:t>
      </w:r>
      <w:r w:rsidR="00E13EA9">
        <w:rPr>
          <w:rFonts w:cs="Arial"/>
          <w:lang w:val="ru-RU"/>
        </w:rPr>
        <w:t>, за партију/е_______________</w:t>
      </w:r>
      <w:r w:rsidR="00E13EA9" w:rsidRPr="00E13EA9">
        <w:rPr>
          <w:rFonts w:cs="Arial"/>
          <w:lang w:val="ru-RU"/>
        </w:rPr>
        <w:t xml:space="preserve"> </w:t>
      </w:r>
      <w:r w:rsidRPr="00096C22">
        <w:rPr>
          <w:rFonts w:cs="Arial"/>
          <w:lang w:val="ru-RU"/>
        </w:rPr>
        <w:t>у отв</w:t>
      </w:r>
      <w:r w:rsidR="00FD495C" w:rsidRPr="00096C22">
        <w:rPr>
          <w:rFonts w:cs="Arial"/>
          <w:lang w:val="ru-RU"/>
        </w:rPr>
        <w:t>ореном поступку ради закључења О</w:t>
      </w:r>
      <w:r w:rsidRPr="00096C22">
        <w:rPr>
          <w:rFonts w:cs="Arial"/>
          <w:lang w:val="ru-RU"/>
        </w:rPr>
        <w:t>квирног споразума са једним</w:t>
      </w:r>
      <w:r w:rsidRPr="00096C22">
        <w:rPr>
          <w:rFonts w:cs="Arial"/>
          <w:color w:val="00B0F0"/>
          <w:lang w:val="ru-RU"/>
        </w:rPr>
        <w:t xml:space="preserve"> </w:t>
      </w:r>
      <w:r w:rsidRPr="00096C22">
        <w:rPr>
          <w:rFonts w:cs="Arial"/>
          <w:lang w:val="ru-RU"/>
        </w:rPr>
        <w:t>понуђачем</w:t>
      </w:r>
      <w:r w:rsidRPr="00096C22">
        <w:rPr>
          <w:rFonts w:cs="Arial"/>
          <w:color w:val="00B0F0"/>
          <w:lang w:val="ru-RU"/>
        </w:rPr>
        <w:t xml:space="preserve"> </w:t>
      </w:r>
      <w:r w:rsidRPr="00096C22">
        <w:rPr>
          <w:rFonts w:cs="Arial"/>
          <w:lang w:val="ru-RU"/>
        </w:rPr>
        <w:t>на период до две</w:t>
      </w:r>
      <w:r w:rsidRPr="00096C22">
        <w:rPr>
          <w:rFonts w:cs="Arial"/>
          <w:color w:val="00B0F0"/>
          <w:lang w:val="ru-RU"/>
        </w:rPr>
        <w:t xml:space="preserve"> </w:t>
      </w:r>
      <w:r w:rsidR="00B21CC2" w:rsidRPr="00096C22">
        <w:rPr>
          <w:rFonts w:cs="Arial"/>
          <w:lang w:val="ru-RU"/>
        </w:rPr>
        <w:t xml:space="preserve">године, </w:t>
      </w:r>
      <w:r w:rsidR="00256C2D">
        <w:rPr>
          <w:rFonts w:cs="Arial"/>
          <w:lang w:val="ru-RU"/>
        </w:rPr>
        <w:t>ЈН/8200/0082/2017</w:t>
      </w:r>
      <w:r w:rsidR="00942ECE">
        <w:rPr>
          <w:rFonts w:cs="Arial"/>
          <w:lang w:val="sr-Cyrl-RS"/>
        </w:rPr>
        <w:t>,</w:t>
      </w:r>
      <w:r w:rsidR="00FD495C" w:rsidRPr="00096C22">
        <w:rPr>
          <w:rFonts w:cs="Arial"/>
          <w:lang w:val="ru-RU"/>
        </w:rPr>
        <w:t xml:space="preserve"> </w:t>
      </w:r>
      <w:r w:rsidRPr="00096C22">
        <w:rPr>
          <w:rFonts w:cs="Arial"/>
          <w:lang w:val="ru-RU"/>
        </w:rPr>
        <w:t>Наручиоца Јавно предузеће „Електропривреда Србије“ Београд</w:t>
      </w:r>
      <w:r w:rsidR="003717C8" w:rsidRPr="00096C22">
        <w:rPr>
          <w:rFonts w:cs="Arial"/>
          <w:lang w:val="ru-RU"/>
        </w:rPr>
        <w:t>,</w:t>
      </w:r>
      <w:r w:rsidRPr="00096C22">
        <w:rPr>
          <w:rFonts w:cs="Arial"/>
          <w:lang w:val="ru-RU"/>
        </w:rPr>
        <w:t xml:space="preserve"> поднео независно, без договора са другим понуђачима или заинтересованим лицима.</w:t>
      </w:r>
    </w:p>
    <w:p w14:paraId="4CA7903E" w14:textId="77777777" w:rsidR="00B84CC3" w:rsidRPr="00096C22" w:rsidRDefault="00B84CC3" w:rsidP="00B84CC3">
      <w:pPr>
        <w:jc w:val="left"/>
        <w:rPr>
          <w:rFonts w:cs="Arial"/>
          <w:lang w:val="ru-RU"/>
        </w:rPr>
      </w:pPr>
    </w:p>
    <w:p w14:paraId="53557C74" w14:textId="77777777" w:rsidR="00343A18" w:rsidRPr="00096C22" w:rsidRDefault="00343A18" w:rsidP="00343A18">
      <w:pPr>
        <w:rPr>
          <w:rFonts w:cs="Arial"/>
          <w:b/>
          <w:lang w:val="ru-RU"/>
        </w:rPr>
      </w:pPr>
    </w:p>
    <w:p w14:paraId="1194577E" w14:textId="77777777" w:rsidR="00343A18" w:rsidRPr="00096C22" w:rsidRDefault="00343A18" w:rsidP="00343A18">
      <w:pPr>
        <w:jc w:val="center"/>
        <w:rPr>
          <w:rFonts w:cs="Arial"/>
          <w:b/>
          <w:lang w:val="ru-RU"/>
        </w:rPr>
      </w:pPr>
    </w:p>
    <w:tbl>
      <w:tblPr>
        <w:tblW w:w="9311" w:type="dxa"/>
        <w:jc w:val="center"/>
        <w:tblLayout w:type="fixed"/>
        <w:tblLook w:val="0000" w:firstRow="0" w:lastRow="0" w:firstColumn="0" w:lastColumn="0" w:noHBand="0" w:noVBand="0"/>
      </w:tblPr>
      <w:tblGrid>
        <w:gridCol w:w="3162"/>
        <w:gridCol w:w="2127"/>
        <w:gridCol w:w="4022"/>
      </w:tblGrid>
      <w:tr w:rsidR="00343A18" w:rsidRPr="00096C22" w14:paraId="04474C01" w14:textId="77777777" w:rsidTr="00FD495C">
        <w:trPr>
          <w:jc w:val="center"/>
        </w:trPr>
        <w:tc>
          <w:tcPr>
            <w:tcW w:w="3162" w:type="dxa"/>
          </w:tcPr>
          <w:p w14:paraId="02ED3F17" w14:textId="77777777" w:rsidR="00343A18" w:rsidRPr="00096C22" w:rsidRDefault="00343A18" w:rsidP="00BC01DC">
            <w:pPr>
              <w:spacing w:before="0"/>
              <w:jc w:val="center"/>
              <w:rPr>
                <w:rFonts w:cs="Arial"/>
              </w:rPr>
            </w:pPr>
            <w:r w:rsidRPr="00096C22">
              <w:rPr>
                <w:rFonts w:cs="Arial"/>
              </w:rPr>
              <w:t>Датум:</w:t>
            </w:r>
          </w:p>
        </w:tc>
        <w:tc>
          <w:tcPr>
            <w:tcW w:w="2127" w:type="dxa"/>
          </w:tcPr>
          <w:p w14:paraId="6299FF50" w14:textId="77777777" w:rsidR="00343A18" w:rsidRPr="00096C22" w:rsidRDefault="00343A18" w:rsidP="00BC01DC">
            <w:pPr>
              <w:spacing w:before="0"/>
              <w:jc w:val="center"/>
              <w:rPr>
                <w:rFonts w:cs="Arial"/>
                <w:lang w:val="ru-RU"/>
              </w:rPr>
            </w:pPr>
          </w:p>
        </w:tc>
        <w:tc>
          <w:tcPr>
            <w:tcW w:w="4022" w:type="dxa"/>
          </w:tcPr>
          <w:p w14:paraId="48E4957A" w14:textId="77777777" w:rsidR="00343A18" w:rsidRPr="00096C22" w:rsidRDefault="00343A18" w:rsidP="002479F9">
            <w:pPr>
              <w:spacing w:before="0"/>
              <w:jc w:val="center"/>
              <w:rPr>
                <w:rFonts w:cs="Arial"/>
              </w:rPr>
            </w:pPr>
            <w:r w:rsidRPr="00096C22">
              <w:rPr>
                <w:rFonts w:cs="Arial"/>
                <w:lang w:val="sr-Cyrl-CS"/>
              </w:rPr>
              <w:t>П</w:t>
            </w:r>
            <w:r w:rsidRPr="00096C22">
              <w:rPr>
                <w:rFonts w:cs="Arial"/>
              </w:rPr>
              <w:t>онуђач</w:t>
            </w:r>
          </w:p>
        </w:tc>
      </w:tr>
      <w:tr w:rsidR="00343A18" w:rsidRPr="00096C22" w14:paraId="2A4AE7B7" w14:textId="77777777" w:rsidTr="00FD495C">
        <w:trPr>
          <w:jc w:val="center"/>
        </w:trPr>
        <w:tc>
          <w:tcPr>
            <w:tcW w:w="3162" w:type="dxa"/>
          </w:tcPr>
          <w:p w14:paraId="3E3B7E4E" w14:textId="77777777" w:rsidR="00343A18" w:rsidRPr="00096C22" w:rsidRDefault="00343A18" w:rsidP="00BC01DC">
            <w:pPr>
              <w:spacing w:before="0"/>
              <w:jc w:val="center"/>
              <w:rPr>
                <w:rFonts w:cs="Arial"/>
              </w:rPr>
            </w:pPr>
          </w:p>
        </w:tc>
        <w:tc>
          <w:tcPr>
            <w:tcW w:w="2127" w:type="dxa"/>
          </w:tcPr>
          <w:p w14:paraId="0B695C2B" w14:textId="77777777" w:rsidR="00343A18" w:rsidRPr="00096C22" w:rsidRDefault="00343A18" w:rsidP="00BC01DC">
            <w:pPr>
              <w:spacing w:before="0"/>
              <w:jc w:val="center"/>
              <w:rPr>
                <w:rFonts w:cs="Arial"/>
              </w:rPr>
            </w:pPr>
            <w:r w:rsidRPr="00096C22">
              <w:rPr>
                <w:rFonts w:cs="Arial"/>
              </w:rPr>
              <w:t>М.П.</w:t>
            </w:r>
          </w:p>
        </w:tc>
        <w:tc>
          <w:tcPr>
            <w:tcW w:w="4022" w:type="dxa"/>
          </w:tcPr>
          <w:p w14:paraId="64018B53" w14:textId="77777777" w:rsidR="00343A18" w:rsidRPr="00096C22" w:rsidRDefault="00343A18" w:rsidP="00BC01DC">
            <w:pPr>
              <w:spacing w:before="0"/>
              <w:jc w:val="center"/>
              <w:rPr>
                <w:rFonts w:cs="Arial"/>
                <w:lang w:val="ru-RU"/>
              </w:rPr>
            </w:pPr>
          </w:p>
        </w:tc>
      </w:tr>
      <w:tr w:rsidR="00343A18" w:rsidRPr="00096C22" w14:paraId="4A99855A" w14:textId="77777777" w:rsidTr="00FD495C">
        <w:trPr>
          <w:jc w:val="center"/>
        </w:trPr>
        <w:tc>
          <w:tcPr>
            <w:tcW w:w="3162" w:type="dxa"/>
            <w:tcBorders>
              <w:bottom w:val="single" w:sz="4" w:space="0" w:color="auto"/>
            </w:tcBorders>
          </w:tcPr>
          <w:p w14:paraId="16A814ED" w14:textId="77777777" w:rsidR="00343A18" w:rsidRPr="00096C22" w:rsidRDefault="00343A18" w:rsidP="00BC01DC">
            <w:pPr>
              <w:spacing w:before="0"/>
              <w:jc w:val="center"/>
              <w:rPr>
                <w:rFonts w:cs="Arial"/>
              </w:rPr>
            </w:pPr>
          </w:p>
        </w:tc>
        <w:tc>
          <w:tcPr>
            <w:tcW w:w="2127" w:type="dxa"/>
          </w:tcPr>
          <w:p w14:paraId="4937797A" w14:textId="77777777" w:rsidR="00343A18" w:rsidRPr="00096C22" w:rsidRDefault="00343A18" w:rsidP="00BC01DC">
            <w:pPr>
              <w:spacing w:before="0"/>
              <w:jc w:val="center"/>
              <w:rPr>
                <w:rFonts w:cs="Arial"/>
                <w:lang w:val="ru-RU"/>
              </w:rPr>
            </w:pPr>
          </w:p>
        </w:tc>
        <w:tc>
          <w:tcPr>
            <w:tcW w:w="4022" w:type="dxa"/>
            <w:tcBorders>
              <w:bottom w:val="single" w:sz="4" w:space="0" w:color="auto"/>
            </w:tcBorders>
          </w:tcPr>
          <w:p w14:paraId="703C0BB1" w14:textId="77777777" w:rsidR="00343A18" w:rsidRPr="00096C22" w:rsidRDefault="00343A18" w:rsidP="00BC01DC">
            <w:pPr>
              <w:spacing w:before="0"/>
              <w:jc w:val="center"/>
              <w:rPr>
                <w:rFonts w:cs="Arial"/>
                <w:lang w:val="ru-RU"/>
              </w:rPr>
            </w:pPr>
          </w:p>
        </w:tc>
      </w:tr>
      <w:tr w:rsidR="00343A18" w:rsidRPr="00096C22" w14:paraId="20099AFD" w14:textId="77777777" w:rsidTr="00FD495C">
        <w:trPr>
          <w:trHeight w:val="389"/>
          <w:jc w:val="center"/>
        </w:trPr>
        <w:tc>
          <w:tcPr>
            <w:tcW w:w="3162" w:type="dxa"/>
            <w:tcBorders>
              <w:top w:val="single" w:sz="4" w:space="0" w:color="auto"/>
            </w:tcBorders>
          </w:tcPr>
          <w:p w14:paraId="7E9DB7DD" w14:textId="77777777" w:rsidR="00343A18" w:rsidRPr="00096C22" w:rsidRDefault="00343A18" w:rsidP="00BC01DC">
            <w:pPr>
              <w:spacing w:before="0"/>
              <w:jc w:val="center"/>
              <w:rPr>
                <w:rFonts w:cs="Arial"/>
              </w:rPr>
            </w:pPr>
          </w:p>
          <w:p w14:paraId="03A3A841" w14:textId="77777777" w:rsidR="00343A18" w:rsidRPr="00096C22" w:rsidRDefault="00343A18" w:rsidP="00BC01DC">
            <w:pPr>
              <w:spacing w:before="0"/>
              <w:jc w:val="center"/>
              <w:rPr>
                <w:rFonts w:cs="Arial"/>
              </w:rPr>
            </w:pPr>
          </w:p>
        </w:tc>
        <w:tc>
          <w:tcPr>
            <w:tcW w:w="2127" w:type="dxa"/>
          </w:tcPr>
          <w:p w14:paraId="387A689B" w14:textId="77777777" w:rsidR="00343A18" w:rsidRPr="00096C22" w:rsidRDefault="00343A18" w:rsidP="00BC01DC">
            <w:pPr>
              <w:spacing w:before="0"/>
              <w:jc w:val="center"/>
              <w:rPr>
                <w:rFonts w:cs="Arial"/>
                <w:lang w:val="ru-RU"/>
              </w:rPr>
            </w:pPr>
          </w:p>
        </w:tc>
        <w:tc>
          <w:tcPr>
            <w:tcW w:w="4022" w:type="dxa"/>
            <w:tcBorders>
              <w:top w:val="single" w:sz="4" w:space="0" w:color="auto"/>
            </w:tcBorders>
          </w:tcPr>
          <w:p w14:paraId="4B0BD57B" w14:textId="77777777" w:rsidR="00343A18" w:rsidRPr="00096C22" w:rsidRDefault="00343A18" w:rsidP="00BC01DC">
            <w:pPr>
              <w:spacing w:before="0"/>
              <w:jc w:val="center"/>
              <w:rPr>
                <w:rFonts w:cs="Arial"/>
                <w:lang w:val="ru-RU"/>
              </w:rPr>
            </w:pPr>
          </w:p>
        </w:tc>
      </w:tr>
    </w:tbl>
    <w:p w14:paraId="2B8BA471" w14:textId="77777777" w:rsidR="00343A18" w:rsidRPr="00096C22" w:rsidRDefault="00343A18" w:rsidP="00343A18">
      <w:pPr>
        <w:tabs>
          <w:tab w:val="left" w:pos="6028"/>
        </w:tabs>
        <w:autoSpaceDE w:val="0"/>
        <w:autoSpaceDN w:val="0"/>
        <w:adjustRightInd w:val="0"/>
        <w:ind w:left="360"/>
        <w:rPr>
          <w:rFonts w:eastAsia="Calibri" w:cs="Arial"/>
          <w:bCs/>
          <w:iCs/>
        </w:rPr>
      </w:pPr>
    </w:p>
    <w:p w14:paraId="2730564C" w14:textId="77777777" w:rsidR="00343A18" w:rsidRPr="00096C22" w:rsidRDefault="00343A18" w:rsidP="00343A18">
      <w:pPr>
        <w:jc w:val="center"/>
        <w:rPr>
          <w:rFonts w:cs="Arial"/>
          <w:b/>
          <w:lang w:val="ru-RU"/>
        </w:rPr>
      </w:pPr>
    </w:p>
    <w:p w14:paraId="046B73E2" w14:textId="77777777" w:rsidR="00343A18" w:rsidRPr="00096C22" w:rsidRDefault="00343A18" w:rsidP="00343A18">
      <w:pPr>
        <w:jc w:val="center"/>
        <w:rPr>
          <w:rFonts w:cs="Arial"/>
          <w:b/>
          <w:lang w:val="ru-RU"/>
        </w:rPr>
      </w:pPr>
    </w:p>
    <w:p w14:paraId="29496983" w14:textId="77777777" w:rsidR="00B84CC3" w:rsidRPr="00096C22" w:rsidRDefault="00343A18" w:rsidP="00B84CC3">
      <w:pPr>
        <w:rPr>
          <w:rFonts w:cs="Arial"/>
          <w:i/>
        </w:rPr>
      </w:pPr>
      <w:r w:rsidRPr="00096C22">
        <w:rPr>
          <w:rFonts w:cs="Arial"/>
          <w:b/>
          <w:i/>
          <w:lang w:val="ru-RU"/>
        </w:rPr>
        <w:t>Напомена:</w:t>
      </w:r>
      <w:r w:rsidR="00FD495C" w:rsidRPr="00096C22">
        <w:rPr>
          <w:rFonts w:cs="Arial"/>
          <w:b/>
          <w:i/>
          <w:lang w:val="ru-RU"/>
        </w:rPr>
        <w:t xml:space="preserve"> </w:t>
      </w:r>
      <w:r w:rsidR="00B84CC3" w:rsidRPr="00096C22">
        <w:rPr>
          <w:rFonts w:cs="Arial"/>
          <w:i/>
        </w:rPr>
        <w:t>у</w:t>
      </w:r>
      <w:r w:rsidR="00B84CC3" w:rsidRPr="00096C22">
        <w:rPr>
          <w:rFonts w:cs="Arial"/>
          <w:i/>
          <w:lang w:val="sr-Cyrl-RS"/>
        </w:rPr>
        <w:t xml:space="preserve"> </w:t>
      </w:r>
      <w:r w:rsidR="00B84CC3" w:rsidRPr="00096C22">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w:t>
      </w:r>
      <w:r w:rsidR="00B84CC3" w:rsidRPr="00096C22">
        <w:rPr>
          <w:rFonts w:cs="Arial"/>
          <w:i/>
        </w:rPr>
        <w:lastRenderedPageBreak/>
        <w:t xml:space="preserve">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00619A37" w14:textId="77777777" w:rsidR="00B84CC3" w:rsidRPr="00096C22" w:rsidRDefault="00B84CC3" w:rsidP="00B84CC3">
      <w:pPr>
        <w:rPr>
          <w:rFonts w:cs="Arial"/>
          <w:i/>
        </w:rPr>
      </w:pPr>
      <w:r w:rsidRPr="00096C22">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3B65D85E" w14:textId="77777777" w:rsidR="00343A18" w:rsidRPr="00096C22" w:rsidRDefault="00B84CC3" w:rsidP="00343A18">
      <w:pPr>
        <w:rPr>
          <w:rFonts w:cs="Arial"/>
          <w:i/>
        </w:rPr>
      </w:pPr>
      <w:r w:rsidRPr="00096C22">
        <w:rPr>
          <w:rFonts w:cs="Arial"/>
          <w:i/>
        </w:rPr>
        <w:t>(У случају да понуду даје група понуђача образац копирати.)</w:t>
      </w:r>
    </w:p>
    <w:p w14:paraId="6EE08A9A" w14:textId="77777777" w:rsidR="00CC421D" w:rsidRDefault="00CC421D" w:rsidP="00343A18">
      <w:pPr>
        <w:rPr>
          <w:rFonts w:cs="Arial"/>
          <w:i/>
        </w:rPr>
      </w:pPr>
    </w:p>
    <w:p w14:paraId="1C812A67" w14:textId="77777777" w:rsidR="007F0750" w:rsidRDefault="007F0750" w:rsidP="00343A18">
      <w:pPr>
        <w:rPr>
          <w:rFonts w:cs="Arial"/>
          <w:i/>
        </w:rPr>
      </w:pPr>
    </w:p>
    <w:p w14:paraId="22447D19" w14:textId="77777777" w:rsidR="007F0750" w:rsidRDefault="007F0750" w:rsidP="00343A18">
      <w:pPr>
        <w:rPr>
          <w:rFonts w:cs="Arial"/>
          <w:i/>
        </w:rPr>
      </w:pPr>
    </w:p>
    <w:p w14:paraId="149A8F31" w14:textId="77777777" w:rsidR="007F0750" w:rsidRDefault="007F0750" w:rsidP="00343A18">
      <w:pPr>
        <w:rPr>
          <w:rFonts w:cs="Arial"/>
          <w:i/>
        </w:rPr>
      </w:pPr>
    </w:p>
    <w:p w14:paraId="0873FD75" w14:textId="41041654" w:rsidR="003D5F62" w:rsidRDefault="003D5F62">
      <w:pPr>
        <w:spacing w:before="0"/>
        <w:jc w:val="left"/>
        <w:rPr>
          <w:rFonts w:cs="Arial"/>
          <w:i/>
        </w:rPr>
      </w:pPr>
      <w:r>
        <w:rPr>
          <w:rFonts w:cs="Arial"/>
          <w:i/>
        </w:rPr>
        <w:br w:type="page"/>
      </w:r>
    </w:p>
    <w:p w14:paraId="54D9728D" w14:textId="77777777" w:rsidR="007F0750" w:rsidRPr="00096C22" w:rsidRDefault="007F0750" w:rsidP="00343A18">
      <w:pPr>
        <w:rPr>
          <w:rFonts w:cs="Arial"/>
          <w:i/>
        </w:rPr>
      </w:pPr>
    </w:p>
    <w:p w14:paraId="6E575B4D" w14:textId="77777777" w:rsidR="00343A18" w:rsidRPr="00096C22" w:rsidRDefault="00343A18" w:rsidP="00343A18">
      <w:pPr>
        <w:pStyle w:val="KDObrazac"/>
        <w:spacing w:before="0"/>
      </w:pPr>
      <w:bookmarkStart w:id="255" w:name="_Toc442559928"/>
      <w:r w:rsidRPr="00096C22">
        <w:t xml:space="preserve">ОБРАЗАЦ </w:t>
      </w:r>
      <w:r w:rsidR="00FD495C" w:rsidRPr="00096C22">
        <w:rPr>
          <w:lang w:val="sr-Cyrl-RS"/>
        </w:rPr>
        <w:t>4</w:t>
      </w:r>
      <w:r w:rsidRPr="00096C22">
        <w:t>.</w:t>
      </w:r>
      <w:bookmarkEnd w:id="255"/>
    </w:p>
    <w:p w14:paraId="28569E0C" w14:textId="77777777" w:rsidR="00343A18" w:rsidRPr="00096C22" w:rsidRDefault="00343A18" w:rsidP="00343A18">
      <w:pPr>
        <w:pStyle w:val="KDParagraf"/>
        <w:spacing w:before="0"/>
        <w:rPr>
          <w:rFonts w:cs="Arial"/>
        </w:rPr>
      </w:pPr>
    </w:p>
    <w:p w14:paraId="1DF9FC9E" w14:textId="77777777" w:rsidR="00343A18" w:rsidRPr="00096C22" w:rsidRDefault="00343A18" w:rsidP="00343A18">
      <w:pPr>
        <w:pStyle w:val="KDParagraf"/>
        <w:spacing w:before="0"/>
        <w:rPr>
          <w:rFonts w:cs="Arial"/>
        </w:rPr>
      </w:pPr>
    </w:p>
    <w:p w14:paraId="1A5CED1A" w14:textId="77777777" w:rsidR="00343A18" w:rsidRPr="00096C22" w:rsidRDefault="00343A18" w:rsidP="00343A18">
      <w:pPr>
        <w:pStyle w:val="KDParagraf"/>
        <w:spacing w:before="0"/>
        <w:rPr>
          <w:rFonts w:cs="Arial"/>
        </w:rPr>
      </w:pPr>
    </w:p>
    <w:p w14:paraId="7A00BEA8" w14:textId="77777777" w:rsidR="00343A18" w:rsidRPr="00096C22" w:rsidRDefault="00343A18" w:rsidP="00343A18">
      <w:pPr>
        <w:pStyle w:val="Title"/>
        <w:spacing w:before="0"/>
        <w:jc w:val="right"/>
        <w:rPr>
          <w:rFonts w:cs="Arial"/>
          <w:b w:val="0"/>
          <w:caps/>
          <w:sz w:val="22"/>
          <w:szCs w:val="22"/>
        </w:rPr>
      </w:pPr>
    </w:p>
    <w:p w14:paraId="099F266D" w14:textId="77777777" w:rsidR="00343A18" w:rsidRPr="00096C22" w:rsidRDefault="00343A18" w:rsidP="00343A18">
      <w:pPr>
        <w:rPr>
          <w:rFonts w:cs="Arial"/>
          <w:lang w:val="ru-RU"/>
        </w:rPr>
      </w:pPr>
      <w:r w:rsidRPr="00096C22">
        <w:rPr>
          <w:rFonts w:cs="Arial"/>
          <w:lang w:val="ru-RU"/>
        </w:rPr>
        <w:t>На основу члана 75. став 2. Закона о јавним набавкама („Службени гласник РС“ бр.124/2012, 14/15  и 68/15)</w:t>
      </w:r>
      <w:r w:rsidRPr="00096C22">
        <w:rPr>
          <w:rFonts w:cs="Arial"/>
        </w:rPr>
        <w:t xml:space="preserve"> као </w:t>
      </w:r>
      <w:r w:rsidRPr="00096C22">
        <w:rPr>
          <w:rFonts w:cs="Arial"/>
          <w:lang w:val="ru-RU"/>
        </w:rPr>
        <w:t>понуђач/подизвођач дајем:</w:t>
      </w:r>
    </w:p>
    <w:p w14:paraId="3991CC96" w14:textId="77777777" w:rsidR="00343A18" w:rsidRPr="00096C22" w:rsidRDefault="00343A18" w:rsidP="00343A18">
      <w:pPr>
        <w:rPr>
          <w:rFonts w:cs="Arial"/>
          <w:lang w:val="ru-RU"/>
        </w:rPr>
      </w:pPr>
    </w:p>
    <w:p w14:paraId="296257AE" w14:textId="663562AE" w:rsidR="00343A18" w:rsidRDefault="00343A18" w:rsidP="00343A18">
      <w:pPr>
        <w:rPr>
          <w:rFonts w:cs="Arial"/>
          <w:lang w:val="ru-RU"/>
        </w:rPr>
      </w:pPr>
    </w:p>
    <w:p w14:paraId="29179D28" w14:textId="77777777" w:rsidR="00942ECE" w:rsidRPr="00096C22" w:rsidRDefault="00942ECE" w:rsidP="00343A18">
      <w:pPr>
        <w:rPr>
          <w:rFonts w:cs="Arial"/>
          <w:lang w:val="ru-RU"/>
        </w:rPr>
      </w:pPr>
    </w:p>
    <w:p w14:paraId="3CCA8919" w14:textId="77777777" w:rsidR="00343A18" w:rsidRPr="00096C22" w:rsidRDefault="00343A18" w:rsidP="00B02E86">
      <w:pPr>
        <w:jc w:val="center"/>
        <w:rPr>
          <w:b/>
          <w:lang w:val="ru-RU"/>
        </w:rPr>
      </w:pPr>
      <w:bookmarkStart w:id="256" w:name="_Toc442559929"/>
      <w:r w:rsidRPr="00096C22">
        <w:rPr>
          <w:b/>
          <w:lang w:val="ru-RU"/>
        </w:rPr>
        <w:t>И З Ј А В У</w:t>
      </w:r>
      <w:bookmarkEnd w:id="256"/>
    </w:p>
    <w:p w14:paraId="40FA6A96" w14:textId="77777777" w:rsidR="00343A18" w:rsidRPr="00096C22" w:rsidRDefault="00343A18" w:rsidP="00874F5B"/>
    <w:p w14:paraId="61D7C28C" w14:textId="77777777" w:rsidR="00343A18" w:rsidRPr="00096C22" w:rsidRDefault="00343A18" w:rsidP="00874F5B"/>
    <w:p w14:paraId="2D4F6EB2" w14:textId="7CA42982" w:rsidR="00B84CC3" w:rsidRPr="00096C22" w:rsidRDefault="00B84CC3" w:rsidP="00555237">
      <w:pPr>
        <w:tabs>
          <w:tab w:val="left" w:pos="90"/>
          <w:tab w:val="left" w:pos="6028"/>
        </w:tabs>
        <w:autoSpaceDE w:val="0"/>
        <w:autoSpaceDN w:val="0"/>
        <w:adjustRightInd w:val="0"/>
        <w:ind w:left="90" w:right="-61"/>
        <w:rPr>
          <w:rFonts w:cs="Arial"/>
          <w:lang w:val="ru-RU"/>
        </w:rPr>
      </w:pPr>
      <w:r w:rsidRPr="00096C22">
        <w:rPr>
          <w:rFonts w:cs="Arial"/>
          <w:lang w:val="ru-RU"/>
        </w:rPr>
        <w:t xml:space="preserve">којом изричито наводимо да смо у свом досадашњем раду и при састављању Понуде  број: ______________ за јавну набавку добара </w:t>
      </w:r>
      <w:r w:rsidR="00256C2D">
        <w:rPr>
          <w:rFonts w:cs="Arial"/>
          <w:lang w:val="ru-RU"/>
        </w:rPr>
        <w:t>РЕЗЕРВНИ ДЕЛОВИ</w:t>
      </w:r>
      <w:r w:rsidR="00E13EA9">
        <w:rPr>
          <w:rFonts w:cs="Arial"/>
          <w:lang w:val="ru-RU"/>
        </w:rPr>
        <w:t xml:space="preserve"> И МАТЕРИЈАЛ ЗА ПУТНИЧКА ВОЗИЛА</w:t>
      </w:r>
      <w:r w:rsidR="00942ECE">
        <w:rPr>
          <w:rFonts w:cs="Arial"/>
          <w:lang w:val="ru-RU"/>
        </w:rPr>
        <w:t>,</w:t>
      </w:r>
      <w:r w:rsidR="00E13EA9">
        <w:rPr>
          <w:rFonts w:cs="Arial"/>
          <w:lang w:val="ru-RU"/>
        </w:rPr>
        <w:t xml:space="preserve"> за партију/е_________</w:t>
      </w:r>
      <w:r w:rsidRPr="00096C22">
        <w:rPr>
          <w:rFonts w:cs="Arial"/>
          <w:lang w:val="ru-RU"/>
        </w:rPr>
        <w:t xml:space="preserve"> у отв</w:t>
      </w:r>
      <w:r w:rsidR="00FD495C" w:rsidRPr="00096C22">
        <w:rPr>
          <w:rFonts w:cs="Arial"/>
          <w:lang w:val="ru-RU"/>
        </w:rPr>
        <w:t>ореном поступку ради закључења О</w:t>
      </w:r>
      <w:r w:rsidRPr="00096C22">
        <w:rPr>
          <w:rFonts w:cs="Arial"/>
          <w:lang w:val="ru-RU"/>
        </w:rPr>
        <w:t>квирног споразума са једним</w:t>
      </w:r>
      <w:r w:rsidRPr="00096C22">
        <w:rPr>
          <w:rFonts w:cs="Arial"/>
          <w:color w:val="00B0F0"/>
          <w:lang w:val="ru-RU"/>
        </w:rPr>
        <w:t xml:space="preserve"> </w:t>
      </w:r>
      <w:r w:rsidRPr="00096C22">
        <w:rPr>
          <w:rFonts w:cs="Arial"/>
          <w:lang w:val="ru-RU"/>
        </w:rPr>
        <w:t>понуђачем</w:t>
      </w:r>
      <w:r w:rsidR="00FD495C" w:rsidRPr="00096C22">
        <w:rPr>
          <w:rFonts w:cs="Arial"/>
          <w:color w:val="00B0F0"/>
          <w:lang w:val="ru-RU"/>
        </w:rPr>
        <w:t xml:space="preserve"> </w:t>
      </w:r>
      <w:r w:rsidRPr="00096C22">
        <w:rPr>
          <w:rFonts w:cs="Arial"/>
          <w:lang w:val="ru-RU"/>
        </w:rPr>
        <w:t>на период до две</w:t>
      </w:r>
      <w:r w:rsidRPr="00096C22">
        <w:rPr>
          <w:rFonts w:cs="Arial"/>
          <w:color w:val="00B0F0"/>
          <w:lang w:val="ru-RU"/>
        </w:rPr>
        <w:t xml:space="preserve"> </w:t>
      </w:r>
      <w:r w:rsidR="00FD495C" w:rsidRPr="00096C22">
        <w:rPr>
          <w:rFonts w:cs="Arial"/>
          <w:lang w:val="ru-RU"/>
        </w:rPr>
        <w:t>године, јавн</w:t>
      </w:r>
      <w:r w:rsidR="00F7227D">
        <w:rPr>
          <w:rFonts w:cs="Arial"/>
          <w:lang w:val="ru-RU"/>
        </w:rPr>
        <w:t>а</w:t>
      </w:r>
      <w:r w:rsidR="00FD495C" w:rsidRPr="00096C22">
        <w:rPr>
          <w:rFonts w:cs="Arial"/>
          <w:lang w:val="ru-RU"/>
        </w:rPr>
        <w:t xml:space="preserve"> набавк</w:t>
      </w:r>
      <w:r w:rsidR="00F7227D">
        <w:rPr>
          <w:rFonts w:cs="Arial"/>
          <w:lang w:val="ru-RU"/>
        </w:rPr>
        <w:t>а</w:t>
      </w:r>
      <w:r w:rsidR="00FD495C" w:rsidRPr="00096C22">
        <w:rPr>
          <w:rFonts w:cs="Arial"/>
          <w:lang w:val="ru-RU"/>
        </w:rPr>
        <w:t xml:space="preserve"> </w:t>
      </w:r>
      <w:r w:rsidR="00256C2D">
        <w:rPr>
          <w:rFonts w:cs="Arial"/>
          <w:lang w:val="ru-RU"/>
        </w:rPr>
        <w:t>ЈН/8200/0082/2017</w:t>
      </w:r>
      <w:r w:rsidR="00FD495C" w:rsidRPr="00096C22">
        <w:rPr>
          <w:rFonts w:cs="Arial"/>
          <w:lang w:val="ru-RU"/>
        </w:rPr>
        <w:t xml:space="preserve">, </w:t>
      </w:r>
      <w:r w:rsidRPr="00096C22">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5B56637A" w14:textId="77777777" w:rsidR="00343A18" w:rsidRPr="00096C22" w:rsidRDefault="00343A18" w:rsidP="00343A18">
      <w:pPr>
        <w:tabs>
          <w:tab w:val="left" w:pos="6028"/>
        </w:tabs>
        <w:autoSpaceDE w:val="0"/>
        <w:autoSpaceDN w:val="0"/>
        <w:adjustRightInd w:val="0"/>
        <w:ind w:left="360"/>
        <w:rPr>
          <w:rFonts w:eastAsia="Calibri" w:cs="Arial"/>
          <w:bCs/>
          <w:iCs/>
        </w:rPr>
      </w:pPr>
    </w:p>
    <w:p w14:paraId="1C331DBC" w14:textId="39EA970F" w:rsidR="00343A18" w:rsidRDefault="00343A18" w:rsidP="00343A18">
      <w:pPr>
        <w:tabs>
          <w:tab w:val="left" w:pos="6028"/>
        </w:tabs>
        <w:autoSpaceDE w:val="0"/>
        <w:autoSpaceDN w:val="0"/>
        <w:adjustRightInd w:val="0"/>
        <w:ind w:left="360"/>
        <w:rPr>
          <w:rFonts w:eastAsia="Calibri" w:cs="Arial"/>
          <w:bCs/>
          <w:iCs/>
        </w:rPr>
      </w:pPr>
    </w:p>
    <w:p w14:paraId="77B1F0EA" w14:textId="04C2BDCB" w:rsidR="00942ECE" w:rsidRDefault="00942ECE" w:rsidP="00343A18">
      <w:pPr>
        <w:tabs>
          <w:tab w:val="left" w:pos="6028"/>
        </w:tabs>
        <w:autoSpaceDE w:val="0"/>
        <w:autoSpaceDN w:val="0"/>
        <w:adjustRightInd w:val="0"/>
        <w:ind w:left="360"/>
        <w:rPr>
          <w:rFonts w:eastAsia="Calibri" w:cs="Arial"/>
          <w:bCs/>
          <w:iCs/>
        </w:rPr>
      </w:pPr>
    </w:p>
    <w:p w14:paraId="3DF7D9AE" w14:textId="77777777" w:rsidR="00942ECE" w:rsidRPr="00096C22" w:rsidRDefault="00942ECE" w:rsidP="00343A18">
      <w:pPr>
        <w:tabs>
          <w:tab w:val="left" w:pos="6028"/>
        </w:tabs>
        <w:autoSpaceDE w:val="0"/>
        <w:autoSpaceDN w:val="0"/>
        <w:adjustRightInd w:val="0"/>
        <w:ind w:left="360"/>
        <w:rPr>
          <w:rFonts w:eastAsia="Calibri" w:cs="Arial"/>
          <w:bCs/>
          <w:iCs/>
        </w:rPr>
      </w:pPr>
    </w:p>
    <w:tbl>
      <w:tblPr>
        <w:tblW w:w="9090" w:type="dxa"/>
        <w:jc w:val="center"/>
        <w:tblLayout w:type="fixed"/>
        <w:tblLook w:val="0000" w:firstRow="0" w:lastRow="0" w:firstColumn="0" w:lastColumn="0" w:noHBand="0" w:noVBand="0"/>
      </w:tblPr>
      <w:tblGrid>
        <w:gridCol w:w="3162"/>
        <w:gridCol w:w="2127"/>
        <w:gridCol w:w="3801"/>
      </w:tblGrid>
      <w:tr w:rsidR="00343A18" w:rsidRPr="00096C22" w14:paraId="5B24696B" w14:textId="77777777" w:rsidTr="00FD495C">
        <w:trPr>
          <w:jc w:val="center"/>
        </w:trPr>
        <w:tc>
          <w:tcPr>
            <w:tcW w:w="3162" w:type="dxa"/>
          </w:tcPr>
          <w:p w14:paraId="700863AD" w14:textId="77777777" w:rsidR="00343A18" w:rsidRPr="00096C22" w:rsidRDefault="00343A18" w:rsidP="00BC01DC">
            <w:pPr>
              <w:spacing w:before="0"/>
              <w:jc w:val="center"/>
              <w:rPr>
                <w:rFonts w:cs="Arial"/>
              </w:rPr>
            </w:pPr>
            <w:r w:rsidRPr="00096C22">
              <w:rPr>
                <w:rFonts w:cs="Arial"/>
              </w:rPr>
              <w:t>Датум:</w:t>
            </w:r>
          </w:p>
        </w:tc>
        <w:tc>
          <w:tcPr>
            <w:tcW w:w="2127" w:type="dxa"/>
          </w:tcPr>
          <w:p w14:paraId="0CE4CE66" w14:textId="77777777" w:rsidR="00343A18" w:rsidRPr="00096C22" w:rsidRDefault="00343A18" w:rsidP="00BC01DC">
            <w:pPr>
              <w:spacing w:before="0"/>
              <w:jc w:val="center"/>
              <w:rPr>
                <w:rFonts w:cs="Arial"/>
                <w:lang w:val="ru-RU"/>
              </w:rPr>
            </w:pPr>
          </w:p>
        </w:tc>
        <w:tc>
          <w:tcPr>
            <w:tcW w:w="3801" w:type="dxa"/>
          </w:tcPr>
          <w:p w14:paraId="40CEDDEB" w14:textId="77777777" w:rsidR="00343A18" w:rsidRPr="00096C22" w:rsidRDefault="00343A18" w:rsidP="007E7BB8">
            <w:pPr>
              <w:spacing w:before="0"/>
              <w:jc w:val="center"/>
              <w:rPr>
                <w:rFonts w:cs="Arial"/>
                <w:lang w:val="sr-Cyrl-CS"/>
              </w:rPr>
            </w:pPr>
            <w:r w:rsidRPr="00096C22">
              <w:rPr>
                <w:rFonts w:cs="Arial"/>
                <w:lang w:val="sr-Cyrl-CS"/>
              </w:rPr>
              <w:t>П</w:t>
            </w:r>
            <w:r w:rsidRPr="00096C22">
              <w:rPr>
                <w:rFonts w:cs="Arial"/>
              </w:rPr>
              <w:t>онуђач</w:t>
            </w:r>
            <w:r w:rsidRPr="00096C22">
              <w:rPr>
                <w:rFonts w:cs="Arial"/>
                <w:lang w:val="sr-Cyrl-CS"/>
              </w:rPr>
              <w:t>/члан групе</w:t>
            </w:r>
            <w:r w:rsidR="007B6F95" w:rsidRPr="00096C22">
              <w:rPr>
                <w:rFonts w:cs="Arial"/>
                <w:lang w:val="sr-Cyrl-CS"/>
              </w:rPr>
              <w:t>/Подизвођач</w:t>
            </w:r>
          </w:p>
        </w:tc>
      </w:tr>
      <w:tr w:rsidR="00343A18" w:rsidRPr="00096C22" w14:paraId="5C9876B0" w14:textId="77777777" w:rsidTr="00FD495C">
        <w:trPr>
          <w:jc w:val="center"/>
        </w:trPr>
        <w:tc>
          <w:tcPr>
            <w:tcW w:w="3162" w:type="dxa"/>
          </w:tcPr>
          <w:p w14:paraId="1EED210A" w14:textId="77777777" w:rsidR="00343A18" w:rsidRPr="00096C22" w:rsidRDefault="00343A18" w:rsidP="00BC01DC">
            <w:pPr>
              <w:spacing w:before="0"/>
              <w:jc w:val="center"/>
              <w:rPr>
                <w:rFonts w:cs="Arial"/>
              </w:rPr>
            </w:pPr>
          </w:p>
        </w:tc>
        <w:tc>
          <w:tcPr>
            <w:tcW w:w="2127" w:type="dxa"/>
          </w:tcPr>
          <w:p w14:paraId="0A193715" w14:textId="77777777" w:rsidR="00343A18" w:rsidRPr="00096C22" w:rsidRDefault="00343A18" w:rsidP="00BC01DC">
            <w:pPr>
              <w:spacing w:before="0"/>
              <w:jc w:val="center"/>
              <w:rPr>
                <w:rFonts w:cs="Arial"/>
              </w:rPr>
            </w:pPr>
            <w:r w:rsidRPr="00096C22">
              <w:rPr>
                <w:rFonts w:cs="Arial"/>
              </w:rPr>
              <w:t>М.П.</w:t>
            </w:r>
          </w:p>
        </w:tc>
        <w:tc>
          <w:tcPr>
            <w:tcW w:w="3801" w:type="dxa"/>
          </w:tcPr>
          <w:p w14:paraId="0462C7D2" w14:textId="77777777" w:rsidR="00343A18" w:rsidRPr="00096C22" w:rsidRDefault="00343A18" w:rsidP="00BC01DC">
            <w:pPr>
              <w:spacing w:before="0"/>
              <w:jc w:val="center"/>
              <w:rPr>
                <w:rFonts w:cs="Arial"/>
                <w:lang w:val="ru-RU"/>
              </w:rPr>
            </w:pPr>
          </w:p>
        </w:tc>
      </w:tr>
      <w:tr w:rsidR="00343A18" w:rsidRPr="00096C22" w14:paraId="24754959" w14:textId="77777777" w:rsidTr="00FD495C">
        <w:trPr>
          <w:jc w:val="center"/>
        </w:trPr>
        <w:tc>
          <w:tcPr>
            <w:tcW w:w="3162" w:type="dxa"/>
            <w:tcBorders>
              <w:bottom w:val="single" w:sz="4" w:space="0" w:color="auto"/>
            </w:tcBorders>
          </w:tcPr>
          <w:p w14:paraId="600E2F01" w14:textId="77777777" w:rsidR="00343A18" w:rsidRPr="00096C22" w:rsidRDefault="00343A18" w:rsidP="00BC01DC">
            <w:pPr>
              <w:spacing w:before="0"/>
              <w:jc w:val="center"/>
              <w:rPr>
                <w:rFonts w:cs="Arial"/>
              </w:rPr>
            </w:pPr>
          </w:p>
        </w:tc>
        <w:tc>
          <w:tcPr>
            <w:tcW w:w="2127" w:type="dxa"/>
          </w:tcPr>
          <w:p w14:paraId="1B2E16E0" w14:textId="77777777" w:rsidR="00343A18" w:rsidRPr="00096C22" w:rsidRDefault="00343A18" w:rsidP="00BC01DC">
            <w:pPr>
              <w:spacing w:before="0"/>
              <w:jc w:val="center"/>
              <w:rPr>
                <w:rFonts w:cs="Arial"/>
                <w:lang w:val="ru-RU"/>
              </w:rPr>
            </w:pPr>
          </w:p>
        </w:tc>
        <w:tc>
          <w:tcPr>
            <w:tcW w:w="3801" w:type="dxa"/>
            <w:tcBorders>
              <w:bottom w:val="single" w:sz="4" w:space="0" w:color="auto"/>
            </w:tcBorders>
          </w:tcPr>
          <w:p w14:paraId="52305D3A" w14:textId="77777777" w:rsidR="00343A18" w:rsidRPr="00096C22" w:rsidRDefault="00343A18" w:rsidP="00BC01DC">
            <w:pPr>
              <w:spacing w:before="0"/>
              <w:jc w:val="center"/>
              <w:rPr>
                <w:rFonts w:cs="Arial"/>
                <w:lang w:val="ru-RU"/>
              </w:rPr>
            </w:pPr>
          </w:p>
        </w:tc>
      </w:tr>
      <w:tr w:rsidR="00343A18" w:rsidRPr="00096C22" w14:paraId="18A7C5DA" w14:textId="77777777" w:rsidTr="00FD495C">
        <w:trPr>
          <w:trHeight w:val="389"/>
          <w:jc w:val="center"/>
        </w:trPr>
        <w:tc>
          <w:tcPr>
            <w:tcW w:w="3162" w:type="dxa"/>
            <w:tcBorders>
              <w:top w:val="single" w:sz="4" w:space="0" w:color="auto"/>
            </w:tcBorders>
          </w:tcPr>
          <w:p w14:paraId="428B958D" w14:textId="77777777" w:rsidR="00343A18" w:rsidRPr="00096C22" w:rsidRDefault="00343A18" w:rsidP="00BC01DC">
            <w:pPr>
              <w:spacing w:before="0"/>
              <w:jc w:val="center"/>
              <w:rPr>
                <w:rFonts w:cs="Arial"/>
              </w:rPr>
            </w:pPr>
          </w:p>
          <w:p w14:paraId="7FF5213A" w14:textId="77777777" w:rsidR="00343A18" w:rsidRPr="00096C22" w:rsidRDefault="00343A18" w:rsidP="00BC01DC">
            <w:pPr>
              <w:spacing w:before="0"/>
              <w:jc w:val="center"/>
              <w:rPr>
                <w:rFonts w:cs="Arial"/>
              </w:rPr>
            </w:pPr>
          </w:p>
        </w:tc>
        <w:tc>
          <w:tcPr>
            <w:tcW w:w="2127" w:type="dxa"/>
          </w:tcPr>
          <w:p w14:paraId="7A08BA8F" w14:textId="77777777" w:rsidR="00343A18" w:rsidRPr="00096C22" w:rsidRDefault="00343A18" w:rsidP="00BC01DC">
            <w:pPr>
              <w:spacing w:before="0"/>
              <w:jc w:val="center"/>
              <w:rPr>
                <w:rFonts w:cs="Arial"/>
                <w:lang w:val="ru-RU"/>
              </w:rPr>
            </w:pPr>
          </w:p>
        </w:tc>
        <w:tc>
          <w:tcPr>
            <w:tcW w:w="3801" w:type="dxa"/>
            <w:tcBorders>
              <w:top w:val="single" w:sz="4" w:space="0" w:color="auto"/>
            </w:tcBorders>
          </w:tcPr>
          <w:p w14:paraId="3BE9EFF8" w14:textId="77777777" w:rsidR="00343A18" w:rsidRPr="00096C22" w:rsidRDefault="00343A18" w:rsidP="00BC01DC">
            <w:pPr>
              <w:spacing w:before="0"/>
              <w:jc w:val="center"/>
              <w:rPr>
                <w:rFonts w:cs="Arial"/>
                <w:lang w:val="ru-RU"/>
              </w:rPr>
            </w:pPr>
          </w:p>
        </w:tc>
      </w:tr>
    </w:tbl>
    <w:p w14:paraId="775DFDFB" w14:textId="77777777" w:rsidR="00FD495C" w:rsidRPr="00096C22" w:rsidRDefault="00FD495C" w:rsidP="00343A18">
      <w:pPr>
        <w:rPr>
          <w:rFonts w:cs="Arial"/>
          <w:b/>
          <w:i/>
        </w:rPr>
      </w:pPr>
    </w:p>
    <w:p w14:paraId="6BE57274" w14:textId="77777777" w:rsidR="00FD495C" w:rsidRPr="00096C22" w:rsidRDefault="00FD495C" w:rsidP="00343A18">
      <w:pPr>
        <w:rPr>
          <w:rFonts w:cs="Arial"/>
          <w:b/>
          <w:i/>
        </w:rPr>
      </w:pPr>
    </w:p>
    <w:p w14:paraId="5C64B81C" w14:textId="77777777" w:rsidR="00343A18" w:rsidRPr="00096C22" w:rsidRDefault="00343A18" w:rsidP="00343A18">
      <w:pPr>
        <w:rPr>
          <w:rFonts w:cs="Arial"/>
          <w:i/>
          <w:lang w:val="sr-Cyrl-CS"/>
        </w:rPr>
      </w:pPr>
      <w:r w:rsidRPr="00096C22">
        <w:rPr>
          <w:rFonts w:cs="Arial"/>
          <w:b/>
          <w:i/>
        </w:rPr>
        <w:t>Напомена:</w:t>
      </w:r>
      <w:r w:rsidRPr="00096C22">
        <w:rPr>
          <w:rFonts w:cs="Arial"/>
          <w:i/>
        </w:rPr>
        <w:t xml:space="preserve"> Уколико </w:t>
      </w:r>
      <w:r w:rsidRPr="00096C22">
        <w:rPr>
          <w:rFonts w:cs="Arial"/>
          <w:i/>
          <w:lang w:val="sr-Cyrl-CS"/>
        </w:rPr>
        <w:t xml:space="preserve">заједничку </w:t>
      </w:r>
      <w:r w:rsidRPr="00096C22">
        <w:rPr>
          <w:rFonts w:cs="Arial"/>
          <w:i/>
        </w:rPr>
        <w:t xml:space="preserve">понуду подноси група понуђача Изјава </w:t>
      </w:r>
      <w:r w:rsidRPr="00096C22">
        <w:rPr>
          <w:rFonts w:cs="Arial"/>
          <w:i/>
          <w:lang w:val="sr-Cyrl-CS"/>
        </w:rPr>
        <w:t xml:space="preserve">се доставља за сваког члана групе понуђача. Изјава </w:t>
      </w:r>
      <w:r w:rsidRPr="00096C22">
        <w:rPr>
          <w:rFonts w:cs="Arial"/>
          <w:i/>
        </w:rPr>
        <w:t>мора бити попуњена, потписана од стране овлашћеног лица</w:t>
      </w:r>
      <w:r w:rsidRPr="00096C22">
        <w:rPr>
          <w:rFonts w:cs="Arial"/>
          <w:i/>
          <w:lang w:val="sr-Cyrl-CS"/>
        </w:rPr>
        <w:t xml:space="preserve"> за заступање</w:t>
      </w:r>
      <w:r w:rsidRPr="00096C22">
        <w:rPr>
          <w:rFonts w:cs="Arial"/>
          <w:i/>
        </w:rPr>
        <w:t xml:space="preserve"> понуђача из групе понуђача и оверена печатом. </w:t>
      </w:r>
    </w:p>
    <w:p w14:paraId="1EF800A3" w14:textId="77777777" w:rsidR="00343A18" w:rsidRPr="00096C22" w:rsidRDefault="00343A18" w:rsidP="00343A18">
      <w:pPr>
        <w:rPr>
          <w:rFonts w:cs="Arial"/>
          <w:i/>
        </w:rPr>
      </w:pPr>
      <w:r w:rsidRPr="00096C22">
        <w:rPr>
          <w:rFonts w:eastAsia="Calibri" w:cs="Arial"/>
          <w:i/>
        </w:rPr>
        <w:t xml:space="preserve">У случају да понуђач подноси понуду са подизвођачем, Изјава </w:t>
      </w:r>
      <w:r w:rsidRPr="00096C22">
        <w:rPr>
          <w:rFonts w:eastAsia="Calibri" w:cs="Arial"/>
          <w:i/>
          <w:lang w:val="sr-Cyrl-CS"/>
        </w:rPr>
        <w:t xml:space="preserve">се доставља за понуђача и сваког подизвођача. Изјава </w:t>
      </w:r>
      <w:r w:rsidRPr="00096C22">
        <w:rPr>
          <w:rFonts w:eastAsia="Calibri" w:cs="Arial"/>
          <w:i/>
        </w:rPr>
        <w:t xml:space="preserve">мора бити </w:t>
      </w:r>
      <w:r w:rsidRPr="00096C22">
        <w:rPr>
          <w:rFonts w:eastAsia="Calibri" w:cs="Arial"/>
          <w:i/>
          <w:lang w:val="sr-Cyrl-CS"/>
        </w:rPr>
        <w:t>попуњена,</w:t>
      </w:r>
      <w:r w:rsidRPr="00096C22">
        <w:rPr>
          <w:rFonts w:eastAsia="Calibri" w:cs="Arial"/>
          <w:i/>
        </w:rPr>
        <w:t xml:space="preserve"> потписана</w:t>
      </w:r>
      <w:r w:rsidRPr="00096C22">
        <w:rPr>
          <w:rFonts w:eastAsia="Calibri" w:cs="Arial"/>
          <w:i/>
          <w:lang w:val="sr-Cyrl-CS"/>
        </w:rPr>
        <w:t xml:space="preserve"> и оверена</w:t>
      </w:r>
      <w:r w:rsidRPr="00096C22">
        <w:rPr>
          <w:rFonts w:eastAsia="Calibri" w:cs="Arial"/>
          <w:i/>
        </w:rPr>
        <w:t xml:space="preserve"> од стране овлашћеног лица за заступање </w:t>
      </w:r>
      <w:r w:rsidRPr="00096C22">
        <w:rPr>
          <w:rFonts w:eastAsia="Calibri" w:cs="Arial"/>
          <w:i/>
          <w:lang w:val="sr-Cyrl-CS"/>
        </w:rPr>
        <w:t>понуђача/подизво</w:t>
      </w:r>
      <w:r w:rsidRPr="00096C22">
        <w:rPr>
          <w:rFonts w:eastAsia="Calibri" w:cs="Arial"/>
          <w:i/>
        </w:rPr>
        <w:t>ђача</w:t>
      </w:r>
      <w:r w:rsidRPr="00096C22">
        <w:rPr>
          <w:rFonts w:eastAsia="Calibri" w:cs="Arial"/>
          <w:i/>
          <w:lang w:val="sr-Cyrl-CS"/>
        </w:rPr>
        <w:t xml:space="preserve"> и оверена печатом.</w:t>
      </w:r>
    </w:p>
    <w:p w14:paraId="2B3D275C" w14:textId="77777777" w:rsidR="00343A18" w:rsidRPr="00096C22" w:rsidRDefault="00343A18" w:rsidP="00343A18">
      <w:pPr>
        <w:rPr>
          <w:rFonts w:cs="Arial"/>
          <w:lang w:val="sr-Cyrl-CS"/>
        </w:rPr>
      </w:pPr>
      <w:r w:rsidRPr="00096C22">
        <w:rPr>
          <w:rFonts w:cs="Arial"/>
          <w:i/>
        </w:rPr>
        <w:t>Приликом подношења понуде овај образац копирати у потребном броју примерака.</w:t>
      </w:r>
    </w:p>
    <w:p w14:paraId="641BCC76" w14:textId="77777777" w:rsidR="00343A18" w:rsidRPr="00096C22" w:rsidRDefault="00343A18" w:rsidP="00874F5B"/>
    <w:p w14:paraId="197FB51E" w14:textId="77777777" w:rsidR="000F683D" w:rsidRPr="00096C22" w:rsidRDefault="000F683D" w:rsidP="00874F5B"/>
    <w:p w14:paraId="5354091A" w14:textId="77777777" w:rsidR="000F683D" w:rsidRPr="00096C22" w:rsidRDefault="000F683D" w:rsidP="00874F5B"/>
    <w:p w14:paraId="0CFD9916" w14:textId="58009DD4" w:rsidR="00343A18" w:rsidRDefault="00343A18" w:rsidP="00874F5B"/>
    <w:p w14:paraId="2AB3B977" w14:textId="77777777" w:rsidR="00D377F4" w:rsidRDefault="00D377F4" w:rsidP="00874F5B"/>
    <w:p w14:paraId="387FED17" w14:textId="77777777" w:rsidR="007F0750" w:rsidRDefault="007F0750" w:rsidP="00874F5B"/>
    <w:p w14:paraId="02D28CD8" w14:textId="77777777" w:rsidR="007F0750" w:rsidRPr="00096C22" w:rsidRDefault="007F0750" w:rsidP="00874F5B"/>
    <w:p w14:paraId="2ABB5451" w14:textId="15BEAAFB" w:rsidR="007E7BB8" w:rsidRPr="00096C22" w:rsidRDefault="007E7BB8" w:rsidP="007E7BB8">
      <w:pPr>
        <w:pStyle w:val="KDObrazac"/>
        <w:spacing w:before="0"/>
        <w:rPr>
          <w:lang w:val="sr-Cyrl-RS"/>
        </w:rPr>
      </w:pPr>
      <w:r w:rsidRPr="00096C22">
        <w:t xml:space="preserve">ОБРАЗАЦ </w:t>
      </w:r>
      <w:r w:rsidR="00942ECE">
        <w:rPr>
          <w:lang w:val="sr-Cyrl-RS"/>
        </w:rPr>
        <w:t>5</w:t>
      </w:r>
      <w:r w:rsidR="00C60791" w:rsidRPr="00096C22">
        <w:rPr>
          <w:lang w:val="sr-Cyrl-RS"/>
        </w:rPr>
        <w:t>.</w:t>
      </w:r>
    </w:p>
    <w:p w14:paraId="6F9E74E6" w14:textId="77777777" w:rsidR="007E7BB8" w:rsidRPr="00096C22" w:rsidRDefault="007E7BB8" w:rsidP="007E7BB8">
      <w:pPr>
        <w:spacing w:before="0"/>
        <w:rPr>
          <w:rFonts w:cs="Arial"/>
          <w:lang w:val="sr-Cyrl-CS"/>
        </w:rPr>
      </w:pPr>
    </w:p>
    <w:p w14:paraId="2CF794B7" w14:textId="77777777" w:rsidR="007E7BB8" w:rsidRPr="00096C22" w:rsidRDefault="007E7BB8" w:rsidP="007E7BB8">
      <w:pPr>
        <w:spacing w:before="0"/>
        <w:jc w:val="center"/>
        <w:rPr>
          <w:rFonts w:cs="Arial"/>
          <w:b/>
        </w:rPr>
      </w:pPr>
      <w:r w:rsidRPr="00096C22">
        <w:rPr>
          <w:rFonts w:cs="Arial"/>
          <w:b/>
        </w:rPr>
        <w:t>ОБРАЗАЦ ТРОШКОВА ПРИПРЕМЕ ПОНУДЕ</w:t>
      </w:r>
    </w:p>
    <w:p w14:paraId="3110FF62" w14:textId="534B283F" w:rsidR="007E7BB8" w:rsidRPr="00096C22" w:rsidRDefault="007E7BB8" w:rsidP="007E7BB8">
      <w:pPr>
        <w:spacing w:after="120"/>
        <w:jc w:val="center"/>
        <w:rPr>
          <w:rFonts w:cs="Arial"/>
          <w:lang w:val="sr-Cyrl-RS"/>
        </w:rPr>
      </w:pPr>
      <w:r w:rsidRPr="00096C22">
        <w:rPr>
          <w:rFonts w:cs="Arial"/>
        </w:rPr>
        <w:t>за јавну набавку добара</w:t>
      </w:r>
      <w:r w:rsidR="009F2D88" w:rsidRPr="00096C22">
        <w:rPr>
          <w:rFonts w:cs="Arial"/>
          <w:lang w:val="sr-Cyrl-RS"/>
        </w:rPr>
        <w:t xml:space="preserve"> </w:t>
      </w:r>
      <w:r w:rsidR="00256C2D">
        <w:rPr>
          <w:rFonts w:cs="Arial"/>
          <w:lang w:val="sr-Cyrl-RS"/>
        </w:rPr>
        <w:t xml:space="preserve">РЕЗЕРВНИ ДЕЛОВИ И МАТЕРИЈАЛ ЗА ПУТНИЧКА ВОЗИЛА </w:t>
      </w:r>
      <w:r w:rsidR="009F2D88" w:rsidRPr="00096C22">
        <w:rPr>
          <w:rFonts w:cs="Arial"/>
          <w:lang w:val="sr-Cyrl-RS"/>
        </w:rPr>
        <w:t xml:space="preserve"> </w:t>
      </w:r>
    </w:p>
    <w:p w14:paraId="74221057" w14:textId="440ED93A" w:rsidR="007E7BB8" w:rsidRDefault="00256C2D" w:rsidP="007E7BB8">
      <w:pPr>
        <w:spacing w:after="120"/>
        <w:jc w:val="center"/>
        <w:rPr>
          <w:rFonts w:cs="Arial"/>
        </w:rPr>
      </w:pPr>
      <w:r>
        <w:rPr>
          <w:rFonts w:cs="Arial"/>
        </w:rPr>
        <w:t>ЈН/8200/0082/2017</w:t>
      </w:r>
    </w:p>
    <w:p w14:paraId="42A752C1" w14:textId="77777777" w:rsidR="00D377F4" w:rsidRPr="00096C22" w:rsidRDefault="00D377F4" w:rsidP="007E7BB8">
      <w:pPr>
        <w:spacing w:after="120"/>
        <w:jc w:val="center"/>
        <w:rPr>
          <w:rFonts w:cs="Arial"/>
        </w:rPr>
      </w:pPr>
    </w:p>
    <w:p w14:paraId="59D9CD38" w14:textId="77777777" w:rsidR="007E7BB8" w:rsidRPr="00096C22" w:rsidRDefault="007E7BB8" w:rsidP="007E7BB8">
      <w:pPr>
        <w:tabs>
          <w:tab w:val="left" w:pos="0"/>
        </w:tabs>
        <w:rPr>
          <w:rFonts w:cs="Arial"/>
          <w:lang w:val="ru-RU"/>
        </w:rPr>
      </w:pPr>
      <w:r w:rsidRPr="00096C22">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3A2C1AD" w14:textId="77777777" w:rsidR="007E7BB8" w:rsidRPr="00096C22" w:rsidRDefault="007E7BB8" w:rsidP="007E7BB8">
      <w:pPr>
        <w:tabs>
          <w:tab w:val="left" w:pos="0"/>
        </w:tabs>
        <w:jc w:val="center"/>
        <w:rPr>
          <w:rFonts w:cs="Arial"/>
          <w:lang w:val="ru-RU"/>
        </w:rPr>
      </w:pPr>
      <w:r w:rsidRPr="00096C22">
        <w:rPr>
          <w:rFonts w:cs="Arial"/>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096C22" w14:paraId="25358CBB" w14:textId="77777777" w:rsidTr="00C60791">
        <w:trPr>
          <w:trHeight w:val="749"/>
          <w:tblCellSpacing w:w="20" w:type="dxa"/>
        </w:trPr>
        <w:tc>
          <w:tcPr>
            <w:tcW w:w="5789" w:type="dxa"/>
            <w:shd w:val="clear" w:color="auto" w:fill="auto"/>
            <w:vAlign w:val="center"/>
          </w:tcPr>
          <w:p w14:paraId="65ECC5A3" w14:textId="77777777" w:rsidR="007E7BB8" w:rsidRPr="00096C22" w:rsidRDefault="007E7BB8" w:rsidP="00BE2EA9">
            <w:pPr>
              <w:jc w:val="center"/>
              <w:rPr>
                <w:rFonts w:cs="Arial"/>
                <w:color w:val="00B0F0"/>
              </w:rPr>
            </w:pPr>
            <w:r w:rsidRPr="00096C22">
              <w:rPr>
                <w:rFonts w:cs="Arial"/>
              </w:rPr>
              <w:t>трошкови прибављања средстава обезбеђења</w:t>
            </w:r>
          </w:p>
        </w:tc>
        <w:tc>
          <w:tcPr>
            <w:tcW w:w="3091" w:type="dxa"/>
            <w:shd w:val="clear" w:color="auto" w:fill="auto"/>
          </w:tcPr>
          <w:p w14:paraId="4766FC78" w14:textId="77777777" w:rsidR="007E7BB8" w:rsidRPr="00096C22" w:rsidRDefault="007E7BB8" w:rsidP="00BE2EA9">
            <w:pPr>
              <w:rPr>
                <w:rFonts w:cs="Arial"/>
              </w:rPr>
            </w:pPr>
          </w:p>
          <w:p w14:paraId="54F063E8" w14:textId="77777777" w:rsidR="007E7BB8" w:rsidRPr="00096C22" w:rsidRDefault="007E7BB8" w:rsidP="007E7BB8">
            <w:pPr>
              <w:rPr>
                <w:rFonts w:cs="Arial"/>
              </w:rPr>
            </w:pPr>
            <w:r w:rsidRPr="00096C22">
              <w:rPr>
                <w:rFonts w:cs="Arial"/>
              </w:rPr>
              <w:t xml:space="preserve">__________ динара </w:t>
            </w:r>
          </w:p>
        </w:tc>
      </w:tr>
      <w:tr w:rsidR="007E7BB8" w:rsidRPr="00096C22" w14:paraId="45144CAE" w14:textId="77777777" w:rsidTr="00C60791">
        <w:trPr>
          <w:trHeight w:val="307"/>
          <w:tblCellSpacing w:w="20" w:type="dxa"/>
        </w:trPr>
        <w:tc>
          <w:tcPr>
            <w:tcW w:w="5789" w:type="dxa"/>
            <w:shd w:val="clear" w:color="auto" w:fill="auto"/>
            <w:vAlign w:val="center"/>
          </w:tcPr>
          <w:p w14:paraId="1264A66C" w14:textId="77777777" w:rsidR="007E7BB8" w:rsidRPr="00096C22" w:rsidRDefault="007E7BB8" w:rsidP="00BE2EA9">
            <w:pPr>
              <w:jc w:val="center"/>
              <w:rPr>
                <w:rFonts w:cs="Arial"/>
              </w:rPr>
            </w:pPr>
            <w:r w:rsidRPr="00096C22">
              <w:rPr>
                <w:rFonts w:cs="Arial"/>
              </w:rPr>
              <w:t>Укупни трошкови без ПДВ</w:t>
            </w:r>
          </w:p>
        </w:tc>
        <w:tc>
          <w:tcPr>
            <w:tcW w:w="3091" w:type="dxa"/>
            <w:shd w:val="clear" w:color="auto" w:fill="auto"/>
          </w:tcPr>
          <w:p w14:paraId="3A513176" w14:textId="77777777" w:rsidR="007E7BB8" w:rsidRPr="00096C22" w:rsidRDefault="007E7BB8" w:rsidP="00BE2EA9">
            <w:pPr>
              <w:rPr>
                <w:rFonts w:cs="Arial"/>
              </w:rPr>
            </w:pPr>
          </w:p>
          <w:p w14:paraId="57E3467F" w14:textId="77777777" w:rsidR="007E7BB8" w:rsidRPr="00096C22" w:rsidRDefault="007E7BB8" w:rsidP="00BE2EA9">
            <w:pPr>
              <w:rPr>
                <w:rFonts w:cs="Arial"/>
              </w:rPr>
            </w:pPr>
            <w:r w:rsidRPr="00096C22">
              <w:rPr>
                <w:rFonts w:cs="Arial"/>
              </w:rPr>
              <w:t>__________ динара</w:t>
            </w:r>
          </w:p>
        </w:tc>
      </w:tr>
      <w:tr w:rsidR="007E7BB8" w:rsidRPr="00096C22" w14:paraId="7AB22B8F" w14:textId="77777777" w:rsidTr="00C60791">
        <w:trPr>
          <w:trHeight w:val="433"/>
          <w:tblCellSpacing w:w="20" w:type="dxa"/>
        </w:trPr>
        <w:tc>
          <w:tcPr>
            <w:tcW w:w="5789" w:type="dxa"/>
            <w:shd w:val="clear" w:color="auto" w:fill="auto"/>
            <w:vAlign w:val="center"/>
          </w:tcPr>
          <w:p w14:paraId="36CE812F" w14:textId="77777777" w:rsidR="007E7BB8" w:rsidRPr="00096C22" w:rsidRDefault="007E7BB8" w:rsidP="00BE2EA9">
            <w:pPr>
              <w:autoSpaceDE w:val="0"/>
              <w:autoSpaceDN w:val="0"/>
              <w:adjustRightInd w:val="0"/>
              <w:jc w:val="center"/>
              <w:rPr>
                <w:rFonts w:cs="Arial"/>
              </w:rPr>
            </w:pPr>
            <w:r w:rsidRPr="00096C22">
              <w:rPr>
                <w:rFonts w:cs="Arial"/>
              </w:rPr>
              <w:t>ПДВ</w:t>
            </w:r>
          </w:p>
        </w:tc>
        <w:tc>
          <w:tcPr>
            <w:tcW w:w="3091" w:type="dxa"/>
            <w:shd w:val="clear" w:color="auto" w:fill="auto"/>
          </w:tcPr>
          <w:p w14:paraId="2B3EB6FA" w14:textId="77777777" w:rsidR="007E7BB8" w:rsidRPr="00096C22" w:rsidRDefault="007E7BB8" w:rsidP="00BE2EA9">
            <w:pPr>
              <w:rPr>
                <w:rFonts w:cs="Arial"/>
              </w:rPr>
            </w:pPr>
          </w:p>
          <w:p w14:paraId="1FFE5290" w14:textId="77777777" w:rsidR="007E7BB8" w:rsidRPr="00096C22" w:rsidRDefault="007E7BB8" w:rsidP="00BE2EA9">
            <w:pPr>
              <w:rPr>
                <w:rFonts w:cs="Arial"/>
              </w:rPr>
            </w:pPr>
            <w:r w:rsidRPr="00096C22">
              <w:rPr>
                <w:rFonts w:cs="Arial"/>
              </w:rPr>
              <w:t>__________ динара</w:t>
            </w:r>
          </w:p>
        </w:tc>
      </w:tr>
      <w:tr w:rsidR="007E7BB8" w:rsidRPr="00096C22" w14:paraId="6A954D3B" w14:textId="77777777" w:rsidTr="00C60791">
        <w:trPr>
          <w:trHeight w:val="190"/>
          <w:tblCellSpacing w:w="20" w:type="dxa"/>
        </w:trPr>
        <w:tc>
          <w:tcPr>
            <w:tcW w:w="5789" w:type="dxa"/>
            <w:shd w:val="clear" w:color="auto" w:fill="auto"/>
          </w:tcPr>
          <w:p w14:paraId="203E1792" w14:textId="77777777" w:rsidR="007E7BB8" w:rsidRPr="00096C22" w:rsidRDefault="007E7BB8" w:rsidP="00BE2EA9">
            <w:pPr>
              <w:jc w:val="center"/>
              <w:rPr>
                <w:rFonts w:cs="Arial"/>
              </w:rPr>
            </w:pPr>
          </w:p>
          <w:p w14:paraId="091AF104" w14:textId="77777777" w:rsidR="007E7BB8" w:rsidRPr="00096C22" w:rsidRDefault="007E7BB8" w:rsidP="00BE2EA9">
            <w:pPr>
              <w:jc w:val="center"/>
              <w:rPr>
                <w:rFonts w:cs="Arial"/>
              </w:rPr>
            </w:pPr>
            <w:r w:rsidRPr="00096C22">
              <w:rPr>
                <w:rFonts w:cs="Arial"/>
              </w:rPr>
              <w:t>Укупни  трошкови са ПДВ</w:t>
            </w:r>
          </w:p>
        </w:tc>
        <w:tc>
          <w:tcPr>
            <w:tcW w:w="3091" w:type="dxa"/>
            <w:shd w:val="clear" w:color="auto" w:fill="auto"/>
          </w:tcPr>
          <w:p w14:paraId="699CEA09" w14:textId="77777777" w:rsidR="007E7BB8" w:rsidRPr="00096C22" w:rsidRDefault="007E7BB8" w:rsidP="00BE2EA9">
            <w:pPr>
              <w:rPr>
                <w:rFonts w:cs="Arial"/>
              </w:rPr>
            </w:pPr>
          </w:p>
          <w:p w14:paraId="43CB5554" w14:textId="77777777" w:rsidR="007E7BB8" w:rsidRPr="00096C22" w:rsidRDefault="007E7BB8" w:rsidP="00BE2EA9">
            <w:pPr>
              <w:rPr>
                <w:rFonts w:cs="Arial"/>
              </w:rPr>
            </w:pPr>
            <w:r w:rsidRPr="00096C22">
              <w:rPr>
                <w:rFonts w:cs="Arial"/>
              </w:rPr>
              <w:t>__________ динара</w:t>
            </w:r>
          </w:p>
        </w:tc>
      </w:tr>
    </w:tbl>
    <w:p w14:paraId="7CC0C8D7" w14:textId="77777777" w:rsidR="007E7BB8" w:rsidRPr="00096C22" w:rsidRDefault="007E7BB8" w:rsidP="007E7BB8">
      <w:pPr>
        <w:tabs>
          <w:tab w:val="left" w:pos="0"/>
        </w:tabs>
        <w:rPr>
          <w:rFonts w:cs="Arial"/>
          <w:lang w:val="ru-RU"/>
        </w:rPr>
      </w:pPr>
      <w:r w:rsidRPr="00096C22">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0AE5DC57" w14:textId="77777777" w:rsidR="007E7BB8" w:rsidRPr="00096C22" w:rsidRDefault="007E7BB8" w:rsidP="007E7BB8">
      <w:pPr>
        <w:tabs>
          <w:tab w:val="left" w:pos="0"/>
        </w:tabs>
        <w:rPr>
          <w:rFonts w:cs="Arial"/>
          <w:color w:val="FF0000"/>
          <w:lang w:val="ru-RU"/>
        </w:rPr>
      </w:pPr>
    </w:p>
    <w:tbl>
      <w:tblPr>
        <w:tblW w:w="9180" w:type="dxa"/>
        <w:jc w:val="center"/>
        <w:tblLayout w:type="fixed"/>
        <w:tblLook w:val="0000" w:firstRow="0" w:lastRow="0" w:firstColumn="0" w:lastColumn="0" w:noHBand="0" w:noVBand="0"/>
      </w:tblPr>
      <w:tblGrid>
        <w:gridCol w:w="3342"/>
        <w:gridCol w:w="2127"/>
        <w:gridCol w:w="3711"/>
      </w:tblGrid>
      <w:tr w:rsidR="007E7BB8" w:rsidRPr="00096C22" w14:paraId="43EC420B" w14:textId="77777777" w:rsidTr="00C60791">
        <w:trPr>
          <w:jc w:val="center"/>
        </w:trPr>
        <w:tc>
          <w:tcPr>
            <w:tcW w:w="3342" w:type="dxa"/>
          </w:tcPr>
          <w:p w14:paraId="2F42AF60" w14:textId="77777777" w:rsidR="007E7BB8" w:rsidRPr="00096C22" w:rsidRDefault="007E7BB8" w:rsidP="00BE2EA9">
            <w:pPr>
              <w:spacing w:before="0"/>
              <w:jc w:val="center"/>
              <w:rPr>
                <w:rFonts w:cs="Arial"/>
              </w:rPr>
            </w:pPr>
            <w:r w:rsidRPr="00096C22">
              <w:rPr>
                <w:rFonts w:cs="Arial"/>
              </w:rPr>
              <w:t>Датум:</w:t>
            </w:r>
          </w:p>
        </w:tc>
        <w:tc>
          <w:tcPr>
            <w:tcW w:w="2127" w:type="dxa"/>
          </w:tcPr>
          <w:p w14:paraId="2C4ED170" w14:textId="77777777" w:rsidR="007E7BB8" w:rsidRPr="00096C22" w:rsidRDefault="007E7BB8" w:rsidP="00BE2EA9">
            <w:pPr>
              <w:spacing w:before="0"/>
              <w:jc w:val="center"/>
              <w:rPr>
                <w:rFonts w:cs="Arial"/>
                <w:lang w:val="ru-RU"/>
              </w:rPr>
            </w:pPr>
          </w:p>
        </w:tc>
        <w:tc>
          <w:tcPr>
            <w:tcW w:w="3711" w:type="dxa"/>
          </w:tcPr>
          <w:p w14:paraId="66C58E2D" w14:textId="77777777" w:rsidR="007E7BB8" w:rsidRPr="00096C22" w:rsidRDefault="007E7BB8" w:rsidP="00BE2EA9">
            <w:pPr>
              <w:spacing w:before="0"/>
              <w:jc w:val="center"/>
              <w:rPr>
                <w:rFonts w:cs="Arial"/>
                <w:lang w:val="sr-Cyrl-CS"/>
              </w:rPr>
            </w:pPr>
            <w:r w:rsidRPr="00096C22">
              <w:rPr>
                <w:rFonts w:cs="Arial"/>
                <w:lang w:val="sr-Cyrl-CS"/>
              </w:rPr>
              <w:t>П</w:t>
            </w:r>
            <w:r w:rsidRPr="00096C22">
              <w:rPr>
                <w:rFonts w:cs="Arial"/>
              </w:rPr>
              <w:t>онуђач</w:t>
            </w:r>
          </w:p>
        </w:tc>
      </w:tr>
      <w:tr w:rsidR="007E7BB8" w:rsidRPr="00096C22" w14:paraId="553A44AB" w14:textId="77777777" w:rsidTr="00C60791">
        <w:trPr>
          <w:jc w:val="center"/>
        </w:trPr>
        <w:tc>
          <w:tcPr>
            <w:tcW w:w="3342" w:type="dxa"/>
          </w:tcPr>
          <w:p w14:paraId="59AE76D6" w14:textId="77777777" w:rsidR="007E7BB8" w:rsidRPr="00096C22" w:rsidRDefault="007E7BB8" w:rsidP="00BE2EA9">
            <w:pPr>
              <w:spacing w:before="0"/>
              <w:jc w:val="center"/>
              <w:rPr>
                <w:rFonts w:cs="Arial"/>
              </w:rPr>
            </w:pPr>
          </w:p>
        </w:tc>
        <w:tc>
          <w:tcPr>
            <w:tcW w:w="2127" w:type="dxa"/>
          </w:tcPr>
          <w:p w14:paraId="1511DD97" w14:textId="77777777" w:rsidR="007E7BB8" w:rsidRPr="00096C22" w:rsidRDefault="007E7BB8" w:rsidP="00BE2EA9">
            <w:pPr>
              <w:spacing w:before="0"/>
              <w:jc w:val="center"/>
              <w:rPr>
                <w:rFonts w:cs="Arial"/>
              </w:rPr>
            </w:pPr>
            <w:r w:rsidRPr="00096C22">
              <w:rPr>
                <w:rFonts w:cs="Arial"/>
              </w:rPr>
              <w:t>М.П.</w:t>
            </w:r>
          </w:p>
        </w:tc>
        <w:tc>
          <w:tcPr>
            <w:tcW w:w="3711" w:type="dxa"/>
          </w:tcPr>
          <w:p w14:paraId="696EA845" w14:textId="77777777" w:rsidR="007E7BB8" w:rsidRPr="00096C22" w:rsidRDefault="007E7BB8" w:rsidP="00BE2EA9">
            <w:pPr>
              <w:spacing w:before="0"/>
              <w:jc w:val="center"/>
              <w:rPr>
                <w:rFonts w:cs="Arial"/>
                <w:lang w:val="ru-RU"/>
              </w:rPr>
            </w:pPr>
          </w:p>
        </w:tc>
      </w:tr>
      <w:tr w:rsidR="007E7BB8" w:rsidRPr="00096C22" w14:paraId="0366310A" w14:textId="77777777" w:rsidTr="00C60791">
        <w:trPr>
          <w:jc w:val="center"/>
        </w:trPr>
        <w:tc>
          <w:tcPr>
            <w:tcW w:w="3342" w:type="dxa"/>
            <w:tcBorders>
              <w:bottom w:val="single" w:sz="4" w:space="0" w:color="auto"/>
            </w:tcBorders>
          </w:tcPr>
          <w:p w14:paraId="376939A6" w14:textId="77777777" w:rsidR="007E7BB8" w:rsidRPr="00096C22" w:rsidRDefault="007E7BB8" w:rsidP="00BE2EA9">
            <w:pPr>
              <w:spacing w:before="0"/>
              <w:jc w:val="center"/>
              <w:rPr>
                <w:rFonts w:cs="Arial"/>
              </w:rPr>
            </w:pPr>
          </w:p>
        </w:tc>
        <w:tc>
          <w:tcPr>
            <w:tcW w:w="2127" w:type="dxa"/>
          </w:tcPr>
          <w:p w14:paraId="5AD573DD" w14:textId="77777777" w:rsidR="007E7BB8" w:rsidRPr="00096C22" w:rsidRDefault="007E7BB8" w:rsidP="00BE2EA9">
            <w:pPr>
              <w:spacing w:before="0"/>
              <w:jc w:val="center"/>
              <w:rPr>
                <w:rFonts w:cs="Arial"/>
                <w:lang w:val="ru-RU"/>
              </w:rPr>
            </w:pPr>
          </w:p>
        </w:tc>
        <w:tc>
          <w:tcPr>
            <w:tcW w:w="3711" w:type="dxa"/>
            <w:tcBorders>
              <w:bottom w:val="single" w:sz="4" w:space="0" w:color="auto"/>
            </w:tcBorders>
          </w:tcPr>
          <w:p w14:paraId="49CAC7F7" w14:textId="77777777" w:rsidR="007E7BB8" w:rsidRPr="00096C22" w:rsidRDefault="007E7BB8" w:rsidP="00BE2EA9">
            <w:pPr>
              <w:spacing w:before="0"/>
              <w:jc w:val="center"/>
              <w:rPr>
                <w:rFonts w:cs="Arial"/>
                <w:lang w:val="ru-RU"/>
              </w:rPr>
            </w:pPr>
          </w:p>
        </w:tc>
      </w:tr>
      <w:tr w:rsidR="007E7BB8" w:rsidRPr="00096C22" w14:paraId="794D5397" w14:textId="77777777" w:rsidTr="00C60791">
        <w:trPr>
          <w:trHeight w:val="389"/>
          <w:jc w:val="center"/>
        </w:trPr>
        <w:tc>
          <w:tcPr>
            <w:tcW w:w="3342" w:type="dxa"/>
            <w:tcBorders>
              <w:top w:val="single" w:sz="4" w:space="0" w:color="auto"/>
            </w:tcBorders>
          </w:tcPr>
          <w:p w14:paraId="02740C1A" w14:textId="77777777" w:rsidR="007E7BB8" w:rsidRPr="00096C22" w:rsidRDefault="007E7BB8" w:rsidP="00BE2EA9">
            <w:pPr>
              <w:spacing w:before="0"/>
              <w:jc w:val="center"/>
              <w:rPr>
                <w:rFonts w:cs="Arial"/>
              </w:rPr>
            </w:pPr>
          </w:p>
        </w:tc>
        <w:tc>
          <w:tcPr>
            <w:tcW w:w="2127" w:type="dxa"/>
          </w:tcPr>
          <w:p w14:paraId="3900EF27" w14:textId="77777777" w:rsidR="007E7BB8" w:rsidRPr="00096C22" w:rsidRDefault="007E7BB8" w:rsidP="00BE2EA9">
            <w:pPr>
              <w:spacing w:before="0"/>
              <w:jc w:val="center"/>
              <w:rPr>
                <w:rFonts w:cs="Arial"/>
                <w:lang w:val="ru-RU"/>
              </w:rPr>
            </w:pPr>
          </w:p>
        </w:tc>
        <w:tc>
          <w:tcPr>
            <w:tcW w:w="3711" w:type="dxa"/>
            <w:tcBorders>
              <w:top w:val="single" w:sz="4" w:space="0" w:color="auto"/>
            </w:tcBorders>
          </w:tcPr>
          <w:p w14:paraId="73E37D5D" w14:textId="77777777" w:rsidR="007E7BB8" w:rsidRPr="00096C22" w:rsidRDefault="007E7BB8" w:rsidP="00BE2EA9">
            <w:pPr>
              <w:spacing w:before="0"/>
              <w:jc w:val="center"/>
              <w:rPr>
                <w:rFonts w:cs="Arial"/>
                <w:lang w:val="ru-RU"/>
              </w:rPr>
            </w:pPr>
          </w:p>
        </w:tc>
      </w:tr>
    </w:tbl>
    <w:p w14:paraId="268CBCF8" w14:textId="77777777" w:rsidR="003717C8" w:rsidRPr="00096C22" w:rsidRDefault="003717C8" w:rsidP="007E7BB8">
      <w:pPr>
        <w:tabs>
          <w:tab w:val="left" w:pos="0"/>
        </w:tabs>
        <w:spacing w:before="0"/>
        <w:rPr>
          <w:rFonts w:cs="Arial"/>
          <w:b/>
          <w:i/>
          <w:lang w:val="ru-RU"/>
        </w:rPr>
      </w:pPr>
    </w:p>
    <w:p w14:paraId="003A4C57" w14:textId="77777777" w:rsidR="007E7BB8" w:rsidRPr="00096C22" w:rsidRDefault="007E7BB8" w:rsidP="007E7BB8">
      <w:pPr>
        <w:tabs>
          <w:tab w:val="left" w:pos="0"/>
        </w:tabs>
        <w:spacing w:before="0"/>
        <w:rPr>
          <w:rFonts w:cs="Arial"/>
          <w:b/>
          <w:i/>
          <w:lang w:val="ru-RU"/>
        </w:rPr>
      </w:pPr>
      <w:r w:rsidRPr="00096C22">
        <w:rPr>
          <w:rFonts w:cs="Arial"/>
          <w:b/>
          <w:i/>
          <w:lang w:val="ru-RU"/>
        </w:rPr>
        <w:t>Напомена:</w:t>
      </w:r>
    </w:p>
    <w:p w14:paraId="578F5BB4" w14:textId="77777777" w:rsidR="007E7BB8" w:rsidRPr="00096C22" w:rsidRDefault="007E7BB8" w:rsidP="007E7BB8">
      <w:pPr>
        <w:spacing w:before="0"/>
        <w:rPr>
          <w:rFonts w:cs="Arial"/>
          <w:i/>
          <w:lang w:val="ru-RU"/>
        </w:rPr>
      </w:pPr>
      <w:r w:rsidRPr="00096C22">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1BDE7C7" w14:textId="77777777" w:rsidR="007E7BB8" w:rsidRPr="00096C22" w:rsidRDefault="007E7BB8" w:rsidP="007E7BB8">
      <w:pPr>
        <w:tabs>
          <w:tab w:val="left" w:pos="0"/>
        </w:tabs>
        <w:spacing w:before="0"/>
        <w:rPr>
          <w:rFonts w:cs="Arial"/>
          <w:i/>
          <w:lang w:val="ru-RU"/>
        </w:rPr>
      </w:pPr>
      <w:r w:rsidRPr="00096C22">
        <w:rPr>
          <w:rFonts w:cs="Arial"/>
          <w:i/>
        </w:rPr>
        <w:t>-</w:t>
      </w:r>
      <w:r w:rsidRPr="00096C22">
        <w:rPr>
          <w:rFonts w:cs="Arial"/>
          <w:i/>
          <w:lang w:val="sr-Latn-CS"/>
        </w:rPr>
        <w:t>остале трошкове припреме и подношења понуде</w:t>
      </w:r>
      <w:r w:rsidRPr="00096C22">
        <w:rPr>
          <w:rFonts w:cs="Arial"/>
          <w:i/>
          <w:lang w:val="ru-RU"/>
        </w:rPr>
        <w:t xml:space="preserve"> сноси искључиво понуђач и не може тражити од наручиоца накнаду трошкова (члан 88. став 2. Закона</w:t>
      </w:r>
      <w:r w:rsidR="00C60791" w:rsidRPr="00096C22">
        <w:rPr>
          <w:rFonts w:cs="Arial"/>
          <w:i/>
          <w:lang w:val="ru-RU"/>
        </w:rPr>
        <w:t>)</w:t>
      </w:r>
    </w:p>
    <w:p w14:paraId="5D7187EC" w14:textId="77777777" w:rsidR="007E7BB8" w:rsidRPr="00096C22" w:rsidRDefault="007E7BB8" w:rsidP="007E7BB8">
      <w:pPr>
        <w:spacing w:before="0"/>
        <w:rPr>
          <w:rFonts w:cs="Arial"/>
          <w:i/>
          <w:lang w:val="ru-RU"/>
        </w:rPr>
      </w:pPr>
      <w:r w:rsidRPr="00096C22">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7783F46" w14:textId="77777777" w:rsidR="007E7BB8" w:rsidRPr="00096C22" w:rsidRDefault="007E7BB8" w:rsidP="007E7BB8">
      <w:pPr>
        <w:pStyle w:val="KDKomentar"/>
        <w:spacing w:before="0"/>
        <w:rPr>
          <w:rFonts w:eastAsia="TimesNewRomanPS-BoldMT" w:cs="Arial"/>
          <w:color w:val="auto"/>
          <w:sz w:val="22"/>
          <w:szCs w:val="22"/>
        </w:rPr>
      </w:pPr>
      <w:r w:rsidRPr="00096C22">
        <w:rPr>
          <w:rFonts w:eastAsia="TimesNewRomanPS-BoldMT" w:cs="Arial"/>
          <w:color w:val="auto"/>
          <w:sz w:val="22"/>
          <w:szCs w:val="22"/>
        </w:rPr>
        <w:t xml:space="preserve">-Уколико </w:t>
      </w:r>
      <w:r w:rsidRPr="00096C22">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96C22">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3E9D8A26" w14:textId="77777777" w:rsidR="00365C29" w:rsidRDefault="007E7BB8" w:rsidP="00C60791">
      <w:pPr>
        <w:pStyle w:val="KDObrazac"/>
        <w:spacing w:before="0"/>
        <w:rPr>
          <w:lang w:val="sr-Latn-CS"/>
        </w:rPr>
      </w:pPr>
      <w:r w:rsidRPr="00096C22">
        <w:rPr>
          <w:lang w:val="sr-Latn-CS"/>
        </w:rPr>
        <w:lastRenderedPageBreak/>
        <w:br w:type="page"/>
      </w:r>
    </w:p>
    <w:p w14:paraId="72FA261A" w14:textId="37518B33" w:rsidR="00932668" w:rsidRPr="003D5F62" w:rsidRDefault="003D5F62" w:rsidP="003D5F62">
      <w:pPr>
        <w:pStyle w:val="NoSpacing"/>
        <w:suppressAutoHyphens w:val="0"/>
        <w:spacing w:before="0"/>
        <w:jc w:val="right"/>
        <w:rPr>
          <w:rFonts w:cs="Arial"/>
          <w:b/>
          <w:sz w:val="22"/>
          <w:szCs w:val="22"/>
          <w:lang w:val="sr-Cyrl-RS"/>
        </w:rPr>
      </w:pPr>
      <w:r w:rsidRPr="003D5F62">
        <w:rPr>
          <w:rFonts w:cs="Arial"/>
          <w:b/>
          <w:sz w:val="22"/>
          <w:szCs w:val="22"/>
          <w:lang w:val="sr-Cyrl-RS"/>
        </w:rPr>
        <w:lastRenderedPageBreak/>
        <w:t>ПРИЛОЗИ 7.</w:t>
      </w:r>
    </w:p>
    <w:p w14:paraId="350C637D" w14:textId="0AEA9604" w:rsidR="003D5F62" w:rsidRPr="003D5F62" w:rsidRDefault="003D5F62" w:rsidP="003D5F62">
      <w:pPr>
        <w:pStyle w:val="NoSpacing"/>
        <w:suppressAutoHyphens w:val="0"/>
        <w:spacing w:before="0"/>
        <w:jc w:val="right"/>
        <w:rPr>
          <w:rFonts w:cs="Arial"/>
          <w:b/>
          <w:sz w:val="22"/>
          <w:szCs w:val="22"/>
          <w:lang w:val="sr-Cyrl-RS"/>
        </w:rPr>
      </w:pPr>
      <w:r w:rsidRPr="003D5F62">
        <w:rPr>
          <w:rFonts w:cs="Arial"/>
          <w:b/>
          <w:sz w:val="22"/>
          <w:szCs w:val="22"/>
          <w:lang w:val="sr-Cyrl-RS"/>
        </w:rPr>
        <w:t>Прилози 1.</w:t>
      </w:r>
    </w:p>
    <w:p w14:paraId="0194978E" w14:textId="77777777" w:rsidR="00932668" w:rsidRPr="00096C22" w:rsidRDefault="00932668" w:rsidP="00932668">
      <w:pPr>
        <w:pStyle w:val="NoSpacing"/>
        <w:suppressAutoHyphens w:val="0"/>
        <w:spacing w:before="0"/>
        <w:jc w:val="center"/>
        <w:rPr>
          <w:rFonts w:cs="Arial"/>
          <w:b/>
          <w:sz w:val="22"/>
          <w:szCs w:val="22"/>
        </w:rPr>
      </w:pPr>
      <w:r w:rsidRPr="00096C22">
        <w:rPr>
          <w:rFonts w:cs="Arial"/>
          <w:b/>
          <w:sz w:val="22"/>
          <w:szCs w:val="22"/>
        </w:rPr>
        <w:t>СПОРАЗУМ  УЧЕСНИКА ЗАЈЕДНИЧКЕ ПОНУДЕ</w:t>
      </w:r>
    </w:p>
    <w:p w14:paraId="3C86C979" w14:textId="77777777" w:rsidR="00932668" w:rsidRPr="00096C22" w:rsidRDefault="00932668" w:rsidP="00932668">
      <w:pPr>
        <w:pStyle w:val="NoSpacing"/>
        <w:suppressAutoHyphens w:val="0"/>
        <w:spacing w:before="0"/>
        <w:jc w:val="center"/>
        <w:rPr>
          <w:rFonts w:cs="Arial"/>
          <w:b/>
          <w:sz w:val="22"/>
          <w:szCs w:val="22"/>
        </w:rPr>
      </w:pPr>
    </w:p>
    <w:p w14:paraId="19EC0B37" w14:textId="77777777" w:rsidR="00932668" w:rsidRPr="00096C22" w:rsidRDefault="00932668" w:rsidP="00932668">
      <w:pPr>
        <w:pStyle w:val="NoSpacing"/>
        <w:rPr>
          <w:rFonts w:cs="Arial"/>
          <w:i/>
          <w:sz w:val="22"/>
          <w:szCs w:val="22"/>
        </w:rPr>
      </w:pPr>
      <w:r w:rsidRPr="00096C22">
        <w:rPr>
          <w:rFonts w:cs="Arial"/>
          <w:i/>
          <w:sz w:val="22"/>
          <w:szCs w:val="22"/>
        </w:rPr>
        <w:t xml:space="preserve">На основу члана 81. Закона о јавним набавкама </w:t>
      </w:r>
      <w:r w:rsidRPr="00096C22">
        <w:rPr>
          <w:rFonts w:eastAsia="TimesNewRomanPSMT" w:cs="Arial"/>
          <w:i/>
          <w:sz w:val="22"/>
          <w:szCs w:val="22"/>
          <w:lang w:val="ru-RU" w:eastAsia="en-US"/>
        </w:rPr>
        <w:t xml:space="preserve">(„Сл. </w:t>
      </w:r>
      <w:r w:rsidRPr="00096C22">
        <w:rPr>
          <w:rFonts w:eastAsia="TimesNewRomanPSMT" w:cs="Arial"/>
          <w:i/>
          <w:sz w:val="22"/>
          <w:szCs w:val="22"/>
          <w:lang w:val="sr-Cyrl-RS" w:eastAsia="en-US"/>
        </w:rPr>
        <w:t>г</w:t>
      </w:r>
      <w:r w:rsidRPr="00096C22">
        <w:rPr>
          <w:rFonts w:eastAsia="TimesNewRomanPSMT" w:cs="Arial"/>
          <w:i/>
          <w:sz w:val="22"/>
          <w:szCs w:val="22"/>
          <w:lang w:val="ru-RU" w:eastAsia="en-US"/>
        </w:rPr>
        <w:t>ласник РС” бр. 1</w:t>
      </w:r>
      <w:r w:rsidRPr="00096C22">
        <w:rPr>
          <w:rFonts w:eastAsia="TimesNewRomanPSMT" w:cs="Arial"/>
          <w:i/>
          <w:sz w:val="22"/>
          <w:szCs w:val="22"/>
          <w:lang w:val="sr-Cyrl-RS" w:eastAsia="en-US"/>
        </w:rPr>
        <w:t>24</w:t>
      </w:r>
      <w:r w:rsidRPr="00096C22">
        <w:rPr>
          <w:rFonts w:eastAsia="TimesNewRomanPSMT" w:cs="Arial"/>
          <w:i/>
          <w:sz w:val="22"/>
          <w:szCs w:val="22"/>
          <w:lang w:val="ru-RU" w:eastAsia="en-US"/>
        </w:rPr>
        <w:t>/20</w:t>
      </w:r>
      <w:r w:rsidRPr="00096C22">
        <w:rPr>
          <w:rFonts w:eastAsia="TimesNewRomanPSMT" w:cs="Arial"/>
          <w:i/>
          <w:sz w:val="22"/>
          <w:szCs w:val="22"/>
          <w:lang w:val="sr-Cyrl-RS" w:eastAsia="en-US"/>
        </w:rPr>
        <w:t>12</w:t>
      </w:r>
      <w:r w:rsidRPr="00096C22">
        <w:rPr>
          <w:rFonts w:eastAsia="TimesNewRomanPSMT" w:cs="Arial"/>
          <w:i/>
          <w:sz w:val="22"/>
          <w:szCs w:val="22"/>
          <w:lang w:val="ru-RU" w:eastAsia="en-US"/>
        </w:rPr>
        <w:t>, 14/15, 68/15</w:t>
      </w:r>
      <w:r w:rsidRPr="00096C22">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434"/>
      </w:tblGrid>
      <w:tr w:rsidR="00932668" w:rsidRPr="00096C22" w14:paraId="6FC3E88E" w14:textId="77777777" w:rsidTr="00555237">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F76FD46" w14:textId="77777777" w:rsidR="00932668" w:rsidRPr="00096C22" w:rsidRDefault="00932668" w:rsidP="00BE2EA9">
            <w:pPr>
              <w:pStyle w:val="NoSpacing"/>
              <w:rPr>
                <w:rFonts w:cs="Arial"/>
                <w:sz w:val="22"/>
                <w:szCs w:val="22"/>
              </w:rPr>
            </w:pPr>
            <w:r w:rsidRPr="00096C22">
              <w:rPr>
                <w:rFonts w:cs="Arial"/>
                <w:sz w:val="22"/>
                <w:szCs w:val="22"/>
              </w:rPr>
              <w:t xml:space="preserve">ПОДАТАК О </w:t>
            </w:r>
          </w:p>
        </w:tc>
        <w:tc>
          <w:tcPr>
            <w:tcW w:w="5434" w:type="dxa"/>
            <w:tcBorders>
              <w:top w:val="single" w:sz="4" w:space="0" w:color="auto"/>
              <w:left w:val="single" w:sz="4" w:space="0" w:color="auto"/>
              <w:bottom w:val="single" w:sz="4" w:space="0" w:color="auto"/>
              <w:right w:val="single" w:sz="4" w:space="0" w:color="auto"/>
            </w:tcBorders>
            <w:vAlign w:val="center"/>
          </w:tcPr>
          <w:p w14:paraId="62DF140F" w14:textId="77777777" w:rsidR="00932668" w:rsidRPr="00096C22" w:rsidRDefault="00932668" w:rsidP="00BE2EA9">
            <w:pPr>
              <w:pStyle w:val="NoSpacing"/>
              <w:rPr>
                <w:rFonts w:cs="Arial"/>
                <w:sz w:val="22"/>
                <w:szCs w:val="22"/>
              </w:rPr>
            </w:pPr>
            <w:r w:rsidRPr="00096C22">
              <w:rPr>
                <w:rFonts w:cs="Arial"/>
                <w:sz w:val="22"/>
                <w:szCs w:val="22"/>
              </w:rPr>
              <w:t>НАЗИВ И СЕДИШТЕ ЧЛАНА ГРУПЕ ПОНУЂАЧА</w:t>
            </w:r>
          </w:p>
          <w:p w14:paraId="2311750B" w14:textId="77777777" w:rsidR="00932668" w:rsidRPr="00096C22" w:rsidRDefault="00932668" w:rsidP="00BE2EA9">
            <w:pPr>
              <w:pStyle w:val="NoSpacing"/>
              <w:rPr>
                <w:rFonts w:cs="Arial"/>
                <w:sz w:val="22"/>
                <w:szCs w:val="22"/>
              </w:rPr>
            </w:pPr>
          </w:p>
        </w:tc>
      </w:tr>
      <w:tr w:rsidR="00932668" w:rsidRPr="00096C22" w14:paraId="317AADD3" w14:textId="77777777" w:rsidTr="00555237">
        <w:trPr>
          <w:trHeight w:val="1244"/>
        </w:trPr>
        <w:tc>
          <w:tcPr>
            <w:tcW w:w="3651" w:type="dxa"/>
            <w:tcBorders>
              <w:top w:val="single" w:sz="4" w:space="0" w:color="auto"/>
              <w:left w:val="single" w:sz="4" w:space="0" w:color="auto"/>
              <w:bottom w:val="single" w:sz="4" w:space="0" w:color="auto"/>
              <w:right w:val="single" w:sz="4" w:space="0" w:color="auto"/>
            </w:tcBorders>
          </w:tcPr>
          <w:p w14:paraId="49BD8D51" w14:textId="77777777" w:rsidR="00932668" w:rsidRPr="00096C22" w:rsidRDefault="00932668" w:rsidP="00BE2EA9">
            <w:pPr>
              <w:pStyle w:val="NoSpacing"/>
              <w:rPr>
                <w:rFonts w:cs="Arial"/>
                <w:i/>
                <w:sz w:val="22"/>
                <w:szCs w:val="22"/>
              </w:rPr>
            </w:pPr>
            <w:r w:rsidRPr="00096C22">
              <w:rPr>
                <w:rFonts w:cs="Arial"/>
                <w:i/>
                <w:sz w:val="22"/>
                <w:szCs w:val="22"/>
              </w:rPr>
              <w:t>1. Члан</w:t>
            </w:r>
            <w:r w:rsidRPr="00096C22">
              <w:rPr>
                <w:rFonts w:cs="Arial"/>
                <w:i/>
                <w:sz w:val="22"/>
                <w:szCs w:val="22"/>
                <w:lang w:val="sr-Cyrl-RS"/>
              </w:rPr>
              <w:t>у</w:t>
            </w:r>
            <w:r w:rsidRPr="00096C22">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434" w:type="dxa"/>
            <w:tcBorders>
              <w:top w:val="single" w:sz="4" w:space="0" w:color="auto"/>
              <w:left w:val="single" w:sz="4" w:space="0" w:color="auto"/>
              <w:bottom w:val="single" w:sz="4" w:space="0" w:color="auto"/>
              <w:right w:val="single" w:sz="4" w:space="0" w:color="auto"/>
            </w:tcBorders>
          </w:tcPr>
          <w:p w14:paraId="07E32E7A" w14:textId="77777777" w:rsidR="00932668" w:rsidRPr="00096C22" w:rsidRDefault="00932668" w:rsidP="00BE2EA9">
            <w:pPr>
              <w:pStyle w:val="NoSpacing"/>
              <w:rPr>
                <w:rFonts w:cs="Arial"/>
                <w:sz w:val="22"/>
                <w:szCs w:val="22"/>
              </w:rPr>
            </w:pPr>
          </w:p>
        </w:tc>
      </w:tr>
      <w:tr w:rsidR="00932668" w:rsidRPr="00096C22" w14:paraId="24F45CFC" w14:textId="77777777" w:rsidTr="00555237">
        <w:trPr>
          <w:trHeight w:val="1280"/>
        </w:trPr>
        <w:tc>
          <w:tcPr>
            <w:tcW w:w="3651" w:type="dxa"/>
            <w:tcBorders>
              <w:top w:val="single" w:sz="4" w:space="0" w:color="auto"/>
              <w:left w:val="single" w:sz="4" w:space="0" w:color="auto"/>
              <w:bottom w:val="single" w:sz="4" w:space="0" w:color="auto"/>
              <w:right w:val="single" w:sz="4" w:space="0" w:color="auto"/>
            </w:tcBorders>
          </w:tcPr>
          <w:p w14:paraId="4A6B57A3" w14:textId="77777777" w:rsidR="00932668" w:rsidRPr="00096C22" w:rsidRDefault="00932668" w:rsidP="00950E52">
            <w:pPr>
              <w:pStyle w:val="NoSpacing"/>
              <w:jc w:val="left"/>
              <w:rPr>
                <w:rFonts w:cs="Arial"/>
                <w:i/>
                <w:sz w:val="22"/>
                <w:szCs w:val="22"/>
              </w:rPr>
            </w:pPr>
            <w:r w:rsidRPr="00096C22">
              <w:rPr>
                <w:rFonts w:cs="Arial"/>
                <w:i/>
                <w:sz w:val="22"/>
                <w:szCs w:val="22"/>
                <w:lang w:val="sr-Cyrl-RS"/>
              </w:rPr>
              <w:t>2.</w:t>
            </w:r>
            <w:r w:rsidRPr="00096C22">
              <w:rPr>
                <w:rFonts w:cs="Arial"/>
                <w:i/>
                <w:sz w:val="22"/>
                <w:szCs w:val="22"/>
              </w:rPr>
              <w:t xml:space="preserve"> O</w:t>
            </w:r>
            <w:r w:rsidRPr="00096C22">
              <w:rPr>
                <w:rFonts w:cs="Arial"/>
                <w:i/>
                <w:sz w:val="22"/>
                <w:szCs w:val="22"/>
                <w:lang w:val="sr-Cyrl-RS"/>
              </w:rPr>
              <w:t>пис послова</w:t>
            </w:r>
            <w:r w:rsidRPr="00096C22">
              <w:rPr>
                <w:rFonts w:cs="Arial"/>
                <w:i/>
                <w:sz w:val="22"/>
                <w:szCs w:val="22"/>
              </w:rPr>
              <w:t xml:space="preserve"> сваког од понуђача из групе понуђача </w:t>
            </w:r>
            <w:r w:rsidRPr="00096C22">
              <w:rPr>
                <w:rFonts w:cs="Arial"/>
                <w:i/>
                <w:sz w:val="22"/>
                <w:szCs w:val="22"/>
                <w:lang w:val="sr-Cyrl-RS"/>
              </w:rPr>
              <w:t>у</w:t>
            </w:r>
            <w:r w:rsidRPr="00096C22">
              <w:rPr>
                <w:rFonts w:cs="Arial"/>
                <w:i/>
                <w:sz w:val="22"/>
                <w:szCs w:val="22"/>
              </w:rPr>
              <w:t xml:space="preserve"> извршењ</w:t>
            </w:r>
            <w:r w:rsidRPr="00096C22">
              <w:rPr>
                <w:rFonts w:cs="Arial"/>
                <w:i/>
                <w:sz w:val="22"/>
                <w:szCs w:val="22"/>
                <w:lang w:val="sr-Cyrl-RS"/>
              </w:rPr>
              <w:t>у</w:t>
            </w:r>
            <w:r w:rsidR="00950E52" w:rsidRPr="00096C22">
              <w:rPr>
                <w:rFonts w:cs="Arial"/>
                <w:i/>
                <w:sz w:val="22"/>
                <w:szCs w:val="22"/>
              </w:rPr>
              <w:t xml:space="preserve"> </w:t>
            </w:r>
            <w:r w:rsidR="00950E52" w:rsidRPr="00096C22">
              <w:rPr>
                <w:rFonts w:cs="Arial"/>
                <w:i/>
                <w:sz w:val="22"/>
                <w:szCs w:val="22"/>
                <w:lang w:val="sr-Cyrl-RS"/>
              </w:rPr>
              <w:t>оквирног споразума</w:t>
            </w:r>
            <w:r w:rsidRPr="00096C22">
              <w:rPr>
                <w:rFonts w:cs="Arial"/>
                <w:i/>
                <w:sz w:val="22"/>
                <w:szCs w:val="22"/>
              </w:rPr>
              <w:t>:</w:t>
            </w:r>
          </w:p>
          <w:p w14:paraId="130DD5D8" w14:textId="77777777" w:rsidR="00932668" w:rsidRPr="00096C22" w:rsidRDefault="00932668" w:rsidP="00BE2EA9">
            <w:pPr>
              <w:pStyle w:val="NoSpacing"/>
              <w:rPr>
                <w:rFonts w:cs="Arial"/>
                <w:i/>
                <w:sz w:val="22"/>
                <w:szCs w:val="22"/>
                <w:lang w:val="sr-Cyrl-RS"/>
              </w:rPr>
            </w:pPr>
          </w:p>
          <w:p w14:paraId="14D179D7" w14:textId="77777777" w:rsidR="00932668" w:rsidRPr="00096C22" w:rsidRDefault="00932668" w:rsidP="00BE2EA9">
            <w:pPr>
              <w:pStyle w:val="NoSpacing"/>
              <w:rPr>
                <w:rFonts w:cs="Arial"/>
                <w:i/>
                <w:sz w:val="22"/>
                <w:szCs w:val="22"/>
                <w:lang w:val="sr-Cyrl-RS"/>
              </w:rPr>
            </w:pPr>
          </w:p>
          <w:p w14:paraId="433BF3B0" w14:textId="77777777" w:rsidR="00932668" w:rsidRPr="00096C22" w:rsidRDefault="00932668" w:rsidP="00BE2EA9">
            <w:pPr>
              <w:pStyle w:val="NoSpacing"/>
              <w:rPr>
                <w:rFonts w:cs="Arial"/>
                <w:i/>
                <w:sz w:val="22"/>
                <w:szCs w:val="22"/>
                <w:lang w:val="sr-Cyrl-RS"/>
              </w:rPr>
            </w:pPr>
          </w:p>
        </w:tc>
        <w:tc>
          <w:tcPr>
            <w:tcW w:w="5434" w:type="dxa"/>
            <w:tcBorders>
              <w:top w:val="single" w:sz="4" w:space="0" w:color="auto"/>
              <w:left w:val="single" w:sz="4" w:space="0" w:color="auto"/>
              <w:bottom w:val="single" w:sz="4" w:space="0" w:color="auto"/>
              <w:right w:val="single" w:sz="4" w:space="0" w:color="auto"/>
            </w:tcBorders>
          </w:tcPr>
          <w:p w14:paraId="6E0084D2" w14:textId="77777777" w:rsidR="00932668" w:rsidRPr="00096C22" w:rsidRDefault="00932668" w:rsidP="00BE2EA9">
            <w:pPr>
              <w:pStyle w:val="NoSpacing"/>
              <w:rPr>
                <w:rFonts w:cs="Arial"/>
                <w:sz w:val="22"/>
                <w:szCs w:val="22"/>
              </w:rPr>
            </w:pPr>
          </w:p>
        </w:tc>
      </w:tr>
      <w:tr w:rsidR="00932668" w:rsidRPr="00096C22" w14:paraId="2DFD7F84" w14:textId="77777777" w:rsidTr="00555237">
        <w:trPr>
          <w:trHeight w:val="1433"/>
        </w:trPr>
        <w:tc>
          <w:tcPr>
            <w:tcW w:w="3651" w:type="dxa"/>
            <w:tcBorders>
              <w:top w:val="single" w:sz="4" w:space="0" w:color="auto"/>
              <w:left w:val="single" w:sz="4" w:space="0" w:color="auto"/>
              <w:bottom w:val="single" w:sz="4" w:space="0" w:color="auto"/>
              <w:right w:val="single" w:sz="4" w:space="0" w:color="auto"/>
            </w:tcBorders>
          </w:tcPr>
          <w:p w14:paraId="4D9FEA37" w14:textId="77777777" w:rsidR="00932668" w:rsidRPr="00096C22" w:rsidRDefault="00932668" w:rsidP="00BE2EA9">
            <w:pPr>
              <w:pStyle w:val="NoSpacing"/>
              <w:rPr>
                <w:rFonts w:cs="Arial"/>
                <w:i/>
                <w:sz w:val="22"/>
                <w:szCs w:val="22"/>
                <w:lang w:val="sr-Cyrl-RS"/>
              </w:rPr>
            </w:pPr>
            <w:r w:rsidRPr="00096C22">
              <w:rPr>
                <w:rFonts w:cs="Arial"/>
                <w:i/>
                <w:sz w:val="22"/>
                <w:szCs w:val="22"/>
                <w:lang w:val="sr-Cyrl-RS"/>
              </w:rPr>
              <w:t>3.Друго:</w:t>
            </w:r>
          </w:p>
          <w:p w14:paraId="0AE92271" w14:textId="77777777" w:rsidR="00932668" w:rsidRPr="00096C22" w:rsidRDefault="00932668" w:rsidP="00BE2EA9">
            <w:pPr>
              <w:pStyle w:val="NoSpacing"/>
              <w:rPr>
                <w:rFonts w:cs="Arial"/>
                <w:i/>
                <w:sz w:val="22"/>
                <w:szCs w:val="22"/>
                <w:lang w:val="sr-Cyrl-RS"/>
              </w:rPr>
            </w:pPr>
          </w:p>
          <w:p w14:paraId="2CDAF017" w14:textId="77777777" w:rsidR="00932668" w:rsidRPr="00096C22" w:rsidRDefault="00932668" w:rsidP="00BE2EA9">
            <w:pPr>
              <w:pStyle w:val="NoSpacing"/>
              <w:rPr>
                <w:rFonts w:cs="Arial"/>
                <w:i/>
                <w:sz w:val="22"/>
                <w:szCs w:val="22"/>
                <w:lang w:val="sr-Cyrl-RS"/>
              </w:rPr>
            </w:pPr>
          </w:p>
          <w:p w14:paraId="66396E2E" w14:textId="77777777" w:rsidR="00932668" w:rsidRPr="00096C22" w:rsidRDefault="00932668" w:rsidP="00BE2EA9">
            <w:pPr>
              <w:pStyle w:val="NoSpacing"/>
              <w:rPr>
                <w:rFonts w:cs="Arial"/>
                <w:i/>
                <w:sz w:val="22"/>
                <w:szCs w:val="22"/>
                <w:lang w:val="sr-Cyrl-RS"/>
              </w:rPr>
            </w:pPr>
          </w:p>
          <w:p w14:paraId="4444D405" w14:textId="77777777" w:rsidR="00932668" w:rsidRPr="00096C22" w:rsidRDefault="00932668" w:rsidP="00BE2EA9">
            <w:pPr>
              <w:pStyle w:val="NoSpacing"/>
              <w:rPr>
                <w:rFonts w:cs="Arial"/>
                <w:i/>
                <w:sz w:val="22"/>
                <w:szCs w:val="22"/>
                <w:lang w:val="sr-Cyrl-RS"/>
              </w:rPr>
            </w:pPr>
          </w:p>
          <w:p w14:paraId="1F86A094" w14:textId="77777777" w:rsidR="00932668" w:rsidRPr="00096C22" w:rsidRDefault="00932668" w:rsidP="00BE2EA9">
            <w:pPr>
              <w:pStyle w:val="NoSpacing"/>
              <w:rPr>
                <w:rFonts w:cs="Arial"/>
                <w:i/>
                <w:sz w:val="22"/>
                <w:szCs w:val="22"/>
                <w:lang w:val="sr-Cyrl-RS"/>
              </w:rPr>
            </w:pPr>
          </w:p>
        </w:tc>
        <w:tc>
          <w:tcPr>
            <w:tcW w:w="5434" w:type="dxa"/>
            <w:tcBorders>
              <w:top w:val="single" w:sz="4" w:space="0" w:color="auto"/>
              <w:left w:val="single" w:sz="4" w:space="0" w:color="auto"/>
              <w:bottom w:val="single" w:sz="4" w:space="0" w:color="auto"/>
              <w:right w:val="single" w:sz="4" w:space="0" w:color="auto"/>
            </w:tcBorders>
          </w:tcPr>
          <w:p w14:paraId="0ACB22AA" w14:textId="77777777" w:rsidR="00932668" w:rsidRPr="00096C22" w:rsidRDefault="00932668" w:rsidP="00BE2EA9">
            <w:pPr>
              <w:pStyle w:val="NoSpacing"/>
              <w:rPr>
                <w:rFonts w:cs="Arial"/>
                <w:sz w:val="22"/>
                <w:szCs w:val="22"/>
              </w:rPr>
            </w:pPr>
          </w:p>
        </w:tc>
      </w:tr>
    </w:tbl>
    <w:p w14:paraId="7111C7C9" w14:textId="77777777" w:rsidR="00932668" w:rsidRPr="00096C22" w:rsidRDefault="00932668" w:rsidP="00932668">
      <w:pPr>
        <w:tabs>
          <w:tab w:val="num" w:pos="360"/>
        </w:tabs>
        <w:rPr>
          <w:rFonts w:cs="Arial"/>
          <w:i/>
          <w:spacing w:val="2"/>
          <w:lang w:val="sr-Cyrl-RS"/>
        </w:rPr>
      </w:pPr>
    </w:p>
    <w:p w14:paraId="522A6C3E" w14:textId="77777777" w:rsidR="00932668" w:rsidRPr="00096C22" w:rsidRDefault="00932668" w:rsidP="00932668">
      <w:pPr>
        <w:pStyle w:val="NoSpacing"/>
        <w:framePr w:hSpace="180" w:wrap="around" w:vAnchor="text" w:hAnchor="margin" w:y="194"/>
        <w:rPr>
          <w:rFonts w:cs="Arial"/>
          <w:i/>
          <w:sz w:val="22"/>
          <w:szCs w:val="22"/>
        </w:rPr>
      </w:pPr>
      <w:r w:rsidRPr="00096C22">
        <w:rPr>
          <w:rFonts w:cs="Arial"/>
          <w:i/>
          <w:sz w:val="22"/>
          <w:szCs w:val="22"/>
        </w:rPr>
        <w:t>Потпис одговорног лица члана групе понуђача:</w:t>
      </w:r>
    </w:p>
    <w:p w14:paraId="40877B0A" w14:textId="77777777" w:rsidR="00932668" w:rsidRPr="00096C22" w:rsidRDefault="00932668" w:rsidP="00932668">
      <w:pPr>
        <w:pStyle w:val="NoSpacing"/>
        <w:framePr w:hSpace="180" w:wrap="around" w:vAnchor="text" w:hAnchor="margin" w:y="194"/>
        <w:rPr>
          <w:rFonts w:cs="Arial"/>
          <w:i/>
          <w:sz w:val="22"/>
          <w:szCs w:val="22"/>
        </w:rPr>
      </w:pPr>
      <w:r w:rsidRPr="00096C22">
        <w:rPr>
          <w:rFonts w:cs="Arial"/>
          <w:i/>
          <w:sz w:val="22"/>
          <w:szCs w:val="22"/>
        </w:rPr>
        <w:t>______________________</w:t>
      </w:r>
    </w:p>
    <w:p w14:paraId="2887F36B" w14:textId="77777777" w:rsidR="00932668" w:rsidRPr="00096C22" w:rsidRDefault="00932668" w:rsidP="00932668">
      <w:pPr>
        <w:tabs>
          <w:tab w:val="num" w:pos="360"/>
        </w:tabs>
        <w:rPr>
          <w:rFonts w:cs="Arial"/>
          <w:i/>
          <w:lang w:val="sr-Cyrl-CS"/>
        </w:rPr>
      </w:pPr>
      <w:r w:rsidRPr="00096C22">
        <w:rPr>
          <w:rFonts w:cs="Arial"/>
          <w:i/>
          <w:lang w:val="sr-Cyrl-CS"/>
        </w:rPr>
        <w:t xml:space="preserve">                                       м.п.</w:t>
      </w:r>
    </w:p>
    <w:p w14:paraId="02921FF9" w14:textId="77777777" w:rsidR="00932668" w:rsidRPr="00096C22" w:rsidRDefault="00932668" w:rsidP="00932668">
      <w:pPr>
        <w:pStyle w:val="NoSpacing"/>
        <w:framePr w:hSpace="180" w:wrap="around" w:vAnchor="text" w:hAnchor="margin" w:y="194"/>
        <w:rPr>
          <w:rFonts w:cs="Arial"/>
          <w:i/>
          <w:sz w:val="22"/>
          <w:szCs w:val="22"/>
        </w:rPr>
      </w:pPr>
      <w:r w:rsidRPr="00096C22">
        <w:rPr>
          <w:rFonts w:cs="Arial"/>
          <w:i/>
          <w:sz w:val="22"/>
          <w:szCs w:val="22"/>
        </w:rPr>
        <w:t>Потпис одговорног лица члана групе понуђача:</w:t>
      </w:r>
    </w:p>
    <w:p w14:paraId="3AE14D9A" w14:textId="77777777" w:rsidR="00932668" w:rsidRPr="00096C22" w:rsidRDefault="00932668" w:rsidP="00932668">
      <w:pPr>
        <w:pStyle w:val="NoSpacing"/>
        <w:framePr w:hSpace="180" w:wrap="around" w:vAnchor="text" w:hAnchor="margin" w:y="194"/>
        <w:rPr>
          <w:rFonts w:cs="Arial"/>
          <w:i/>
          <w:sz w:val="22"/>
          <w:szCs w:val="22"/>
        </w:rPr>
      </w:pPr>
      <w:r w:rsidRPr="00096C22">
        <w:rPr>
          <w:rFonts w:cs="Arial"/>
          <w:i/>
          <w:sz w:val="22"/>
          <w:szCs w:val="22"/>
        </w:rPr>
        <w:t>______________________</w:t>
      </w:r>
    </w:p>
    <w:p w14:paraId="706AE4FC" w14:textId="77777777" w:rsidR="00932668" w:rsidRPr="00096C22" w:rsidRDefault="00932668" w:rsidP="00932668">
      <w:pPr>
        <w:tabs>
          <w:tab w:val="num" w:pos="360"/>
        </w:tabs>
        <w:rPr>
          <w:rFonts w:cs="Arial"/>
          <w:i/>
          <w:lang w:val="sr-Cyrl-CS"/>
        </w:rPr>
      </w:pPr>
      <w:r w:rsidRPr="00096C22">
        <w:rPr>
          <w:rFonts w:cs="Arial"/>
          <w:i/>
          <w:lang w:val="sr-Cyrl-CS"/>
        </w:rPr>
        <w:t xml:space="preserve">                                       м.п.</w:t>
      </w:r>
    </w:p>
    <w:p w14:paraId="4FDF98CC" w14:textId="77777777" w:rsidR="00932668" w:rsidRPr="00096C22" w:rsidRDefault="00932668" w:rsidP="00932668">
      <w:pPr>
        <w:spacing w:after="120"/>
        <w:rPr>
          <w:rFonts w:cs="Arial"/>
          <w:spacing w:val="4"/>
          <w:lang w:val="sr-Cyrl-RS"/>
        </w:rPr>
      </w:pPr>
      <w:r w:rsidRPr="00096C22">
        <w:rPr>
          <w:rFonts w:cs="Arial"/>
          <w:lang w:val="sr-Cyrl-CS"/>
        </w:rPr>
        <w:t xml:space="preserve">        </w:t>
      </w:r>
      <w:r w:rsidRPr="00096C22">
        <w:rPr>
          <w:rFonts w:cs="Arial"/>
          <w:spacing w:val="4"/>
          <w:lang w:val="sr-Cyrl-CS"/>
        </w:rPr>
        <w:t xml:space="preserve">Датум:                                                                                                  </w:t>
      </w:r>
      <w:r w:rsidRPr="00096C22">
        <w:rPr>
          <w:rFonts w:cs="Arial"/>
          <w:spacing w:val="2"/>
          <w:lang w:val="sr-Latn-CS"/>
        </w:rPr>
        <w:t xml:space="preserve">    </w:t>
      </w:r>
    </w:p>
    <w:p w14:paraId="4FF5B0B0" w14:textId="77777777" w:rsidR="003717C8" w:rsidRPr="00096C22" w:rsidRDefault="00932668" w:rsidP="003717C8">
      <w:pPr>
        <w:tabs>
          <w:tab w:val="num" w:pos="360"/>
        </w:tabs>
        <w:rPr>
          <w:rFonts w:cs="Arial"/>
          <w:spacing w:val="2"/>
          <w:lang w:val="sr-Cyrl-RS"/>
        </w:rPr>
      </w:pPr>
      <w:r w:rsidRPr="00096C22">
        <w:rPr>
          <w:rFonts w:cs="Arial"/>
          <w:spacing w:val="2"/>
          <w:lang w:val="sr-Cyrl-CS"/>
        </w:rPr>
        <w:t xml:space="preserve">___________                                     </w:t>
      </w:r>
      <w:r w:rsidRPr="00096C22">
        <w:rPr>
          <w:rFonts w:cs="Arial"/>
          <w:spacing w:val="2"/>
          <w:lang w:val="sr-Latn-CS"/>
        </w:rPr>
        <w:t xml:space="preserve">                  </w:t>
      </w:r>
    </w:p>
    <w:p w14:paraId="591D26F7" w14:textId="77777777" w:rsidR="00E661A9" w:rsidRDefault="00E661A9" w:rsidP="001B0370">
      <w:pPr>
        <w:pStyle w:val="KDObrazac"/>
        <w:spacing w:before="0"/>
        <w:rPr>
          <w:lang w:val="sr-Cyrl-RS"/>
        </w:rPr>
      </w:pPr>
    </w:p>
    <w:p w14:paraId="7166AE3F" w14:textId="77777777" w:rsidR="00E661A9" w:rsidRDefault="00E661A9" w:rsidP="001B0370">
      <w:pPr>
        <w:pStyle w:val="KDObrazac"/>
        <w:spacing w:before="0"/>
        <w:rPr>
          <w:lang w:val="sr-Cyrl-RS"/>
        </w:rPr>
      </w:pPr>
    </w:p>
    <w:p w14:paraId="3468DC07" w14:textId="77777777" w:rsidR="00E661A9" w:rsidRDefault="00E661A9" w:rsidP="001B0370">
      <w:pPr>
        <w:pStyle w:val="KDObrazac"/>
        <w:spacing w:before="0"/>
        <w:rPr>
          <w:lang w:val="sr-Cyrl-RS"/>
        </w:rPr>
      </w:pPr>
    </w:p>
    <w:p w14:paraId="0FF2B078" w14:textId="77777777" w:rsidR="00E661A9" w:rsidRDefault="00E661A9" w:rsidP="001B0370">
      <w:pPr>
        <w:pStyle w:val="KDObrazac"/>
        <w:spacing w:before="0"/>
        <w:rPr>
          <w:lang w:val="sr-Cyrl-RS"/>
        </w:rPr>
      </w:pPr>
    </w:p>
    <w:p w14:paraId="1F881CF7" w14:textId="0D51A34E" w:rsidR="001B0370" w:rsidRPr="00096C22" w:rsidRDefault="00C60791" w:rsidP="001B0370">
      <w:pPr>
        <w:pStyle w:val="KDObrazac"/>
        <w:spacing w:before="0"/>
        <w:rPr>
          <w:lang w:val="sr-Cyrl-RS"/>
        </w:rPr>
      </w:pPr>
      <w:r w:rsidRPr="00096C22">
        <w:rPr>
          <w:lang w:val="sr-Cyrl-RS"/>
        </w:rPr>
        <w:t>ПРИЛОГ</w:t>
      </w:r>
      <w:r w:rsidR="001B0370" w:rsidRPr="00096C22">
        <w:t xml:space="preserve"> </w:t>
      </w:r>
      <w:r w:rsidRPr="00096C22">
        <w:rPr>
          <w:lang w:val="sr-Cyrl-RS"/>
        </w:rPr>
        <w:t>2</w:t>
      </w:r>
    </w:p>
    <w:p w14:paraId="6384F1D0" w14:textId="5A2332B0" w:rsidR="001B0370" w:rsidRPr="00096C22" w:rsidRDefault="001B0370" w:rsidP="001B0370">
      <w:pPr>
        <w:spacing w:before="0"/>
        <w:rPr>
          <w:rFonts w:cs="Arial"/>
          <w:color w:val="00B0F0"/>
        </w:rPr>
      </w:pPr>
    </w:p>
    <w:p w14:paraId="7E3D9F10" w14:textId="77777777" w:rsidR="001B0370" w:rsidRPr="00096C22" w:rsidRDefault="001B0370" w:rsidP="001B0370">
      <w:pPr>
        <w:spacing w:before="0"/>
        <w:rPr>
          <w:rFonts w:cs="Arial"/>
        </w:rPr>
      </w:pPr>
      <w:r w:rsidRPr="00096C22">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096C22">
        <w:rPr>
          <w:rFonts w:cs="Arial"/>
        </w:rPr>
        <w:t>П</w:t>
      </w:r>
      <w:r w:rsidRPr="00096C22">
        <w:rPr>
          <w:rFonts w:cs="Arial"/>
        </w:rPr>
        <w:t>овеља</w:t>
      </w:r>
      <w:r w:rsidR="00527AD1" w:rsidRPr="00096C22">
        <w:rPr>
          <w:rFonts w:cs="Arial"/>
          <w:lang w:val="sr-Cyrl-RS"/>
        </w:rPr>
        <w:t>, Сл.лист РС 80/15</w:t>
      </w:r>
      <w:r w:rsidRPr="00096C22">
        <w:rPr>
          <w:rFonts w:cs="Arial"/>
        </w:rPr>
        <w:t xml:space="preserve">) и Зaкoнa o </w:t>
      </w:r>
      <w:r w:rsidR="00527AD1" w:rsidRPr="00096C22">
        <w:rPr>
          <w:rFonts w:cs="Arial"/>
          <w:lang w:val="sr-Cyrl-RS"/>
        </w:rPr>
        <w:t>платним услугама</w:t>
      </w:r>
      <w:r w:rsidRPr="00096C22">
        <w:rPr>
          <w:rFonts w:cs="Arial"/>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1D0C153C" w14:textId="77777777" w:rsidR="001B0370" w:rsidRPr="00096C22" w:rsidRDefault="001B0370" w:rsidP="001B0370">
      <w:pPr>
        <w:spacing w:before="0"/>
        <w:rPr>
          <w:rFonts w:cs="Arial"/>
        </w:rPr>
      </w:pPr>
    </w:p>
    <w:p w14:paraId="73977257" w14:textId="77777777" w:rsidR="001B0370" w:rsidRPr="00096C22" w:rsidRDefault="001B0370" w:rsidP="001B0370">
      <w:pPr>
        <w:spacing w:before="0"/>
        <w:rPr>
          <w:rFonts w:cs="Arial"/>
          <w:lang w:val="ru-RU"/>
        </w:rPr>
      </w:pPr>
      <w:r w:rsidRPr="00096C22">
        <w:rPr>
          <w:rFonts w:cs="Arial"/>
        </w:rPr>
        <w:t xml:space="preserve">ДУЖНИК:  </w:t>
      </w:r>
      <w:r w:rsidRPr="00096C22">
        <w:rPr>
          <w:rFonts w:cs="Arial"/>
          <w:lang w:val="ru-RU"/>
        </w:rPr>
        <w:t>…………………………………………………………………………........................</w:t>
      </w:r>
    </w:p>
    <w:p w14:paraId="140A61C1" w14:textId="77777777" w:rsidR="001B0370" w:rsidRPr="00096C22" w:rsidRDefault="001B0370" w:rsidP="001B0370">
      <w:pPr>
        <w:spacing w:before="0"/>
        <w:rPr>
          <w:rFonts w:cs="Arial"/>
        </w:rPr>
      </w:pPr>
      <w:r w:rsidRPr="00096C22">
        <w:rPr>
          <w:rFonts w:cs="Arial"/>
        </w:rPr>
        <w:t>(назив и седиште Понуђача)</w:t>
      </w:r>
    </w:p>
    <w:p w14:paraId="6D54DD30" w14:textId="77777777" w:rsidR="001B0370" w:rsidRPr="00096C22" w:rsidRDefault="001B0370" w:rsidP="001B0370">
      <w:pPr>
        <w:spacing w:before="0"/>
        <w:rPr>
          <w:rFonts w:cs="Arial"/>
        </w:rPr>
      </w:pPr>
      <w:r w:rsidRPr="00096C22">
        <w:rPr>
          <w:rFonts w:cs="Arial"/>
        </w:rPr>
        <w:t>МАТИЧНИ БРОЈ ДУЖНИКА (Понуђача): ..................................................................</w:t>
      </w:r>
    </w:p>
    <w:p w14:paraId="6BB65D7E" w14:textId="77777777" w:rsidR="001B0370" w:rsidRPr="00096C22" w:rsidRDefault="001B0370" w:rsidP="001B0370">
      <w:pPr>
        <w:spacing w:before="0"/>
        <w:rPr>
          <w:rFonts w:cs="Arial"/>
        </w:rPr>
      </w:pPr>
      <w:r w:rsidRPr="00096C22">
        <w:rPr>
          <w:rFonts w:cs="Arial"/>
        </w:rPr>
        <w:t>ТЕКУЋИ РАЧУН ДУЖНИКА (Понуђача): ...................................................................</w:t>
      </w:r>
    </w:p>
    <w:p w14:paraId="4E2D89B5" w14:textId="77777777" w:rsidR="001B0370" w:rsidRPr="00096C22" w:rsidRDefault="001B0370" w:rsidP="001B0370">
      <w:pPr>
        <w:spacing w:before="0"/>
        <w:rPr>
          <w:rFonts w:cs="Arial"/>
        </w:rPr>
      </w:pPr>
      <w:r w:rsidRPr="00096C22">
        <w:rPr>
          <w:rFonts w:cs="Arial"/>
        </w:rPr>
        <w:t>ПИБ ДУЖНИКА (Понуђача): ........................................................................................</w:t>
      </w:r>
    </w:p>
    <w:p w14:paraId="4408C3FD" w14:textId="77777777" w:rsidR="001B0370" w:rsidRPr="00096C22" w:rsidRDefault="001B0370" w:rsidP="001B0370">
      <w:pPr>
        <w:spacing w:before="0"/>
        <w:rPr>
          <w:rFonts w:cs="Arial"/>
        </w:rPr>
      </w:pPr>
    </w:p>
    <w:p w14:paraId="1F539595" w14:textId="77777777" w:rsidR="001B0370" w:rsidRPr="00096C22" w:rsidRDefault="001B0370" w:rsidP="001B0370">
      <w:pPr>
        <w:spacing w:before="0"/>
        <w:rPr>
          <w:rFonts w:cs="Arial"/>
        </w:rPr>
      </w:pPr>
      <w:r w:rsidRPr="00096C22">
        <w:rPr>
          <w:rFonts w:cs="Arial"/>
        </w:rPr>
        <w:t>и з д а ј е  д а н а ............................ године</w:t>
      </w:r>
    </w:p>
    <w:p w14:paraId="649E3258" w14:textId="77777777" w:rsidR="001B0370" w:rsidRPr="00096C22" w:rsidRDefault="001B0370" w:rsidP="001B0370">
      <w:pPr>
        <w:spacing w:before="0"/>
        <w:rPr>
          <w:rFonts w:cs="Arial"/>
        </w:rPr>
      </w:pPr>
    </w:p>
    <w:p w14:paraId="23FE432C" w14:textId="77777777" w:rsidR="001B0370" w:rsidRPr="00096C22" w:rsidRDefault="001B0370" w:rsidP="001B0370">
      <w:pPr>
        <w:spacing w:before="0"/>
        <w:rPr>
          <w:rFonts w:cs="Arial"/>
        </w:rPr>
      </w:pPr>
    </w:p>
    <w:p w14:paraId="6C63A35B" w14:textId="77777777" w:rsidR="001B0370" w:rsidRPr="00096C22" w:rsidRDefault="001B0370" w:rsidP="001B0370">
      <w:pPr>
        <w:spacing w:before="0"/>
        <w:jc w:val="center"/>
        <w:rPr>
          <w:rFonts w:cs="Arial"/>
          <w:b/>
        </w:rPr>
      </w:pPr>
      <w:r w:rsidRPr="00096C22">
        <w:rPr>
          <w:rFonts w:cs="Arial"/>
          <w:b/>
        </w:rPr>
        <w:t xml:space="preserve">МЕНИЧНО ПИСМО – ОВЛАШЋЕЊЕ ЗА КОРИСНИКА  БЛАНКО </w:t>
      </w:r>
      <w:r w:rsidR="004E0FFC" w:rsidRPr="00096C22">
        <w:rPr>
          <w:rFonts w:cs="Arial"/>
          <w:b/>
          <w:lang w:val="sr-Cyrl-RS"/>
        </w:rPr>
        <w:t>СОПСТВЕНЕ</w:t>
      </w:r>
      <w:r w:rsidRPr="00096C22">
        <w:rPr>
          <w:rFonts w:cs="Arial"/>
          <w:b/>
        </w:rPr>
        <w:t xml:space="preserve"> МЕНИЦЕ</w:t>
      </w:r>
    </w:p>
    <w:p w14:paraId="457ED8FD" w14:textId="77777777" w:rsidR="001B0370" w:rsidRPr="00096C22" w:rsidRDefault="001B0370" w:rsidP="001B0370">
      <w:pPr>
        <w:spacing w:before="0"/>
        <w:jc w:val="center"/>
        <w:rPr>
          <w:rFonts w:cs="Arial"/>
          <w:b/>
        </w:rPr>
      </w:pPr>
    </w:p>
    <w:p w14:paraId="2E57305D" w14:textId="77777777" w:rsidR="001B0370" w:rsidRPr="00096C22"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096C22">
        <w:rPr>
          <w:rFonts w:cs="Arial"/>
          <w:b w:val="0"/>
          <w:sz w:val="22"/>
          <w:szCs w:val="22"/>
        </w:rPr>
        <w:t xml:space="preserve">КОРИСНИК - ПОВЕРИЛАЦ:Јавно предузеће „Електроприведа Србије“ </w:t>
      </w:r>
      <w:r w:rsidR="008576CB" w:rsidRPr="00096C22">
        <w:rPr>
          <w:rFonts w:cs="Arial"/>
          <w:b w:val="0"/>
          <w:sz w:val="22"/>
          <w:szCs w:val="22"/>
          <w:lang w:val="sr-Cyrl-RS"/>
        </w:rPr>
        <w:t>Београд, Улица ц</w:t>
      </w:r>
      <w:r w:rsidRPr="00096C22">
        <w:rPr>
          <w:rFonts w:cs="Arial"/>
          <w:b w:val="0"/>
          <w:sz w:val="22"/>
          <w:szCs w:val="22"/>
        </w:rPr>
        <w:t>арице Милице број 2,</w:t>
      </w:r>
      <w:r w:rsidR="008576CB" w:rsidRPr="00096C22">
        <w:rPr>
          <w:rFonts w:cs="Arial"/>
          <w:b w:val="0"/>
          <w:sz w:val="22"/>
          <w:szCs w:val="22"/>
          <w:lang w:val="sr-Cyrl-RS"/>
        </w:rPr>
        <w:t xml:space="preserve"> </w:t>
      </w:r>
      <w:r w:rsidRPr="00096C22">
        <w:rPr>
          <w:rFonts w:cs="Arial"/>
          <w:b w:val="0"/>
          <w:sz w:val="22"/>
          <w:szCs w:val="22"/>
        </w:rPr>
        <w:t xml:space="preserve">11000 Београд, Матични број 20053658, ПИБ 103920327, бр. Тек. рачуна: 160-700-13 Banka Intesa, </w:t>
      </w:r>
    </w:p>
    <w:p w14:paraId="61E71A14" w14:textId="77777777" w:rsidR="001B0370" w:rsidRPr="00096C22"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79E0573D" w14:textId="60875933" w:rsidR="00E17070" w:rsidRPr="00096C22" w:rsidRDefault="00E17070" w:rsidP="00E17070">
      <w:pPr>
        <w:spacing w:before="0"/>
        <w:rPr>
          <w:rFonts w:cs="Arial"/>
          <w:lang w:val="sr-Cyrl-RS"/>
        </w:rPr>
      </w:pPr>
      <w:r w:rsidRPr="00096C22">
        <w:rPr>
          <w:rFonts w:cs="Arial"/>
        </w:rPr>
        <w:t xml:space="preserve">Прeдajeмo вaм </w:t>
      </w:r>
      <w:r w:rsidR="00D67626">
        <w:rPr>
          <w:rFonts w:cs="Arial"/>
          <w:lang w:val="sr-Cyrl-RS"/>
        </w:rPr>
        <w:t xml:space="preserve">1 (једну) потписану и оверену, </w:t>
      </w:r>
      <w:r w:rsidRPr="00096C22">
        <w:rPr>
          <w:rFonts w:cs="Arial"/>
        </w:rPr>
        <w:t xml:space="preserve">блaнкo </w:t>
      </w:r>
      <w:r w:rsidRPr="00096C22">
        <w:rPr>
          <w:rFonts w:cs="Arial"/>
          <w:lang w:val="sr-Cyrl-RS"/>
        </w:rPr>
        <w:t xml:space="preserve">сопствену </w:t>
      </w:r>
      <w:r w:rsidRPr="00096C22">
        <w:rPr>
          <w:rFonts w:cs="Arial"/>
        </w:rPr>
        <w:t>мeницу</w:t>
      </w:r>
      <w:r w:rsidRPr="00096C22">
        <w:rPr>
          <w:rFonts w:cs="Arial"/>
          <w:lang w:val="sr-Cyrl-RS"/>
        </w:rPr>
        <w:t xml:space="preserve"> за озбиљност понуде </w:t>
      </w:r>
      <w:r w:rsidRPr="00096C22">
        <w:rPr>
          <w:rFonts w:cs="Arial"/>
        </w:rPr>
        <w:t xml:space="preserve"> </w:t>
      </w:r>
      <w:r w:rsidRPr="00096C22">
        <w:rPr>
          <w:rFonts w:cs="Arial"/>
          <w:lang w:val="sr-Cyrl-RS"/>
        </w:rPr>
        <w:t>која је неопозива, без права протеста и наплатива на први позив.</w:t>
      </w:r>
    </w:p>
    <w:p w14:paraId="2E7FC788" w14:textId="4F31E868" w:rsidR="00E17070" w:rsidRPr="00096C22" w:rsidRDefault="00E17070" w:rsidP="00E17070">
      <w:pPr>
        <w:spacing w:before="0"/>
        <w:rPr>
          <w:rFonts w:cs="Arial"/>
        </w:rPr>
      </w:pPr>
      <w:r w:rsidRPr="00096C22">
        <w:rPr>
          <w:rFonts w:cs="Arial"/>
          <w:lang w:val="sr-Cyrl-RS"/>
        </w:rPr>
        <w:t>О</w:t>
      </w:r>
      <w:r w:rsidRPr="00096C22">
        <w:rPr>
          <w:rFonts w:cs="Arial"/>
        </w:rPr>
        <w:t>влaшћуjeмo Пoвeриoцa, дa прeдaту мeницу брoj _________________________(</w:t>
      </w:r>
      <w:r w:rsidRPr="00096C22">
        <w:rPr>
          <w:rFonts w:cs="Arial"/>
          <w:i/>
          <w:iCs/>
        </w:rPr>
        <w:t xml:space="preserve">уписати сeриjски брoj мeницe) </w:t>
      </w:r>
      <w:r w:rsidRPr="00096C22">
        <w:rPr>
          <w:rFonts w:cs="Arial"/>
        </w:rPr>
        <w:t xml:space="preserve">мoжe пoпунити у изнoсу </w:t>
      </w:r>
      <w:r w:rsidRPr="00096C22">
        <w:rPr>
          <w:rFonts w:cs="Arial"/>
          <w:i/>
          <w:iCs/>
        </w:rPr>
        <w:t>__</w:t>
      </w:r>
      <w:r w:rsidRPr="00096C22">
        <w:rPr>
          <w:rFonts w:cs="Arial"/>
        </w:rPr>
        <w:t xml:space="preserve">% </w:t>
      </w:r>
      <w:r w:rsidRPr="00096C22">
        <w:rPr>
          <w:rFonts w:cs="Arial"/>
          <w:i/>
        </w:rPr>
        <w:t>(уписати проценат</w:t>
      </w:r>
      <w:r w:rsidRPr="00096C22">
        <w:rPr>
          <w:rFonts w:cs="Arial"/>
        </w:rPr>
        <w:t>)</w:t>
      </w:r>
      <w:r w:rsidRPr="00096C22">
        <w:rPr>
          <w:rFonts w:cs="Arial"/>
          <w:lang w:val="sr-Cyrl-RS"/>
        </w:rPr>
        <w:t xml:space="preserve"> </w:t>
      </w:r>
      <w:r w:rsidRPr="00096C22">
        <w:rPr>
          <w:rFonts w:cs="Arial"/>
        </w:rPr>
        <w:t xml:space="preserve">oд врeднoсти </w:t>
      </w:r>
      <w:r w:rsidR="009F2D88" w:rsidRPr="00096C22">
        <w:rPr>
          <w:rFonts w:cs="Arial"/>
          <w:lang w:val="sr-Cyrl-RS"/>
        </w:rPr>
        <w:t>O</w:t>
      </w:r>
      <w:r w:rsidRPr="00096C22">
        <w:rPr>
          <w:rFonts w:cs="Arial"/>
          <w:lang w:val="sr-Cyrl-RS"/>
        </w:rPr>
        <w:t xml:space="preserve">квирног споразума </w:t>
      </w:r>
      <w:r w:rsidRPr="00096C22">
        <w:rPr>
          <w:rFonts w:cs="Arial"/>
        </w:rPr>
        <w:t xml:space="preserve">бeз ПДВ, зa oзбиљнoст пoнудe сa рoкoм вaжења </w:t>
      </w:r>
      <w:r w:rsidRPr="00096C22">
        <w:rPr>
          <w:rFonts w:cs="Arial"/>
          <w:lang w:val="sr-Cyrl-RS"/>
        </w:rPr>
        <w:t>минимално</w:t>
      </w:r>
      <w:r w:rsidRPr="00096C22">
        <w:rPr>
          <w:rFonts w:cs="Arial"/>
        </w:rPr>
        <w:t xml:space="preserve"> </w:t>
      </w:r>
      <w:r w:rsidRPr="00096C22">
        <w:rPr>
          <w:rFonts w:cs="Arial"/>
          <w:i/>
        </w:rPr>
        <w:t>_____(уписати број дана</w:t>
      </w:r>
      <w:r w:rsidRPr="00096C22">
        <w:rPr>
          <w:rFonts w:cs="Arial"/>
          <w:i/>
          <w:lang w:val="sr-Cyrl-RS"/>
        </w:rPr>
        <w:t>,мин.30 (тридесест дана</w:t>
      </w:r>
      <w:r w:rsidRPr="00096C22">
        <w:rPr>
          <w:rFonts w:cs="Arial"/>
          <w:i/>
        </w:rPr>
        <w:t>)</w:t>
      </w:r>
      <w:r w:rsidRPr="00096C22">
        <w:rPr>
          <w:rFonts w:cs="Arial"/>
        </w:rPr>
        <w:t xml:space="preserve"> </w:t>
      </w:r>
      <w:r w:rsidRPr="00096C22">
        <w:rPr>
          <w:rFonts w:cs="Arial"/>
          <w:lang w:val="sr-Cyrl-RS"/>
        </w:rPr>
        <w:t>дужим од рока важења понуде,</w:t>
      </w:r>
      <w:r w:rsidRPr="00096C22">
        <w:rPr>
          <w:rFonts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14:paraId="7716765C" w14:textId="77777777" w:rsidR="00E17070" w:rsidRPr="00096C22" w:rsidRDefault="00E17070" w:rsidP="00E17070">
      <w:pPr>
        <w:spacing w:before="0"/>
        <w:rPr>
          <w:rFonts w:cs="Arial"/>
        </w:rPr>
      </w:pPr>
    </w:p>
    <w:p w14:paraId="33C78BFA" w14:textId="77777777" w:rsidR="00E17070" w:rsidRPr="00096C22" w:rsidRDefault="00E17070" w:rsidP="00E17070">
      <w:pPr>
        <w:widowControl w:val="0"/>
        <w:autoSpaceDE w:val="0"/>
        <w:autoSpaceDN w:val="0"/>
        <w:adjustRightInd w:val="0"/>
        <w:spacing w:before="0"/>
        <w:rPr>
          <w:rFonts w:cs="Arial"/>
          <w:lang w:val="sr-Cyrl-CS"/>
        </w:rPr>
      </w:pPr>
      <w:r w:rsidRPr="00096C22">
        <w:rPr>
          <w:rFonts w:cs="Arial"/>
          <w:lang w:val="sr-Cyrl-CS"/>
        </w:rPr>
        <w:t xml:space="preserve">Истовремено </w:t>
      </w:r>
      <w:r w:rsidRPr="00096C22">
        <w:rPr>
          <w:rFonts w:cs="Arial"/>
        </w:rPr>
        <w:t>O</w:t>
      </w:r>
      <w:r w:rsidRPr="00096C22">
        <w:rPr>
          <w:rFonts w:cs="Arial"/>
          <w:lang w:val="sr-Cyrl-CS"/>
        </w:rPr>
        <w:t>вл</w:t>
      </w:r>
      <w:r w:rsidRPr="00096C22">
        <w:rPr>
          <w:rFonts w:cs="Arial"/>
        </w:rPr>
        <w:t>a</w:t>
      </w:r>
      <w:r w:rsidRPr="00096C22">
        <w:rPr>
          <w:rFonts w:cs="Arial"/>
          <w:lang w:val="sr-Cyrl-CS"/>
        </w:rPr>
        <w:t>шћу</w:t>
      </w:r>
      <w:r w:rsidRPr="00096C22">
        <w:rPr>
          <w:rFonts w:cs="Arial"/>
        </w:rPr>
        <w:t>je</w:t>
      </w:r>
      <w:r w:rsidRPr="00096C22">
        <w:rPr>
          <w:rFonts w:cs="Arial"/>
          <w:lang w:val="sr-Cyrl-CS"/>
        </w:rPr>
        <w:t>м</w:t>
      </w:r>
      <w:r w:rsidRPr="00096C22">
        <w:rPr>
          <w:rFonts w:cs="Arial"/>
        </w:rPr>
        <w:t>o</w:t>
      </w:r>
      <w:r w:rsidRPr="00096C22">
        <w:rPr>
          <w:rFonts w:cs="Arial"/>
          <w:lang w:val="sr-Cyrl-CS"/>
        </w:rPr>
        <w:t xml:space="preserve"> П</w:t>
      </w:r>
      <w:r w:rsidRPr="00096C22">
        <w:rPr>
          <w:rFonts w:cs="Arial"/>
        </w:rPr>
        <w:t>o</w:t>
      </w:r>
      <w:r w:rsidRPr="00096C22">
        <w:rPr>
          <w:rFonts w:cs="Arial"/>
          <w:lang w:val="sr-Cyrl-CS"/>
        </w:rPr>
        <w:t>в</w:t>
      </w:r>
      <w:r w:rsidRPr="00096C22">
        <w:rPr>
          <w:rFonts w:cs="Arial"/>
        </w:rPr>
        <w:t>e</w:t>
      </w:r>
      <w:r w:rsidRPr="00096C22">
        <w:rPr>
          <w:rFonts w:cs="Arial"/>
          <w:lang w:val="sr-Cyrl-CS"/>
        </w:rPr>
        <w:t>ри</w:t>
      </w:r>
      <w:r w:rsidRPr="00096C22">
        <w:rPr>
          <w:rFonts w:cs="Arial"/>
        </w:rPr>
        <w:t>o</w:t>
      </w:r>
      <w:r w:rsidRPr="00096C22">
        <w:rPr>
          <w:rFonts w:cs="Arial"/>
          <w:lang w:val="sr-Cyrl-CS"/>
        </w:rPr>
        <w:t>ц</w:t>
      </w:r>
      <w:r w:rsidRPr="00096C22">
        <w:rPr>
          <w:rFonts w:cs="Arial"/>
        </w:rPr>
        <w:t>a</w:t>
      </w:r>
      <w:r w:rsidRPr="00096C22">
        <w:rPr>
          <w:rFonts w:cs="Arial"/>
          <w:lang w:val="sr-Cyrl-CS"/>
        </w:rPr>
        <w:t xml:space="preserve"> д</w:t>
      </w:r>
      <w:r w:rsidRPr="00096C22">
        <w:rPr>
          <w:rFonts w:cs="Arial"/>
        </w:rPr>
        <w:t>a</w:t>
      </w:r>
      <w:r w:rsidRPr="00096C22">
        <w:rPr>
          <w:rFonts w:cs="Arial"/>
          <w:lang w:val="sr-Cyrl-CS"/>
        </w:rPr>
        <w:t xml:space="preserve"> п</w:t>
      </w:r>
      <w:r w:rsidRPr="00096C22">
        <w:rPr>
          <w:rFonts w:cs="Arial"/>
        </w:rPr>
        <w:t>o</w:t>
      </w:r>
      <w:r w:rsidRPr="00096C22">
        <w:rPr>
          <w:rFonts w:cs="Arial"/>
          <w:lang w:val="sr-Cyrl-CS"/>
        </w:rPr>
        <w:t>пуни м</w:t>
      </w:r>
      <w:r w:rsidRPr="00096C22">
        <w:rPr>
          <w:rFonts w:cs="Arial"/>
        </w:rPr>
        <w:t>e</w:t>
      </w:r>
      <w:r w:rsidRPr="00096C22">
        <w:rPr>
          <w:rFonts w:cs="Arial"/>
          <w:lang w:val="sr-Cyrl-CS"/>
        </w:rPr>
        <w:t>ницу з</w:t>
      </w:r>
      <w:r w:rsidRPr="00096C22">
        <w:rPr>
          <w:rFonts w:cs="Arial"/>
        </w:rPr>
        <w:t>a</w:t>
      </w:r>
      <w:r w:rsidRPr="00096C22">
        <w:rPr>
          <w:rFonts w:cs="Arial"/>
          <w:lang w:val="sr-Cyrl-CS"/>
        </w:rPr>
        <w:t xml:space="preserve"> н</w:t>
      </w:r>
      <w:r w:rsidRPr="00096C22">
        <w:rPr>
          <w:rFonts w:cs="Arial"/>
        </w:rPr>
        <w:t>a</w:t>
      </w:r>
      <w:r w:rsidRPr="00096C22">
        <w:rPr>
          <w:rFonts w:cs="Arial"/>
          <w:lang w:val="sr-Cyrl-CS"/>
        </w:rPr>
        <w:t>пл</w:t>
      </w:r>
      <w:r w:rsidRPr="00096C22">
        <w:rPr>
          <w:rFonts w:cs="Arial"/>
        </w:rPr>
        <w:t>a</w:t>
      </w:r>
      <w:r w:rsidRPr="00096C22">
        <w:rPr>
          <w:rFonts w:cs="Arial"/>
          <w:lang w:val="sr-Cyrl-CS"/>
        </w:rPr>
        <w:t>ту н</w:t>
      </w:r>
      <w:r w:rsidRPr="00096C22">
        <w:rPr>
          <w:rFonts w:cs="Arial"/>
        </w:rPr>
        <w:t>a</w:t>
      </w:r>
      <w:r w:rsidRPr="00096C22">
        <w:rPr>
          <w:rFonts w:cs="Arial"/>
          <w:lang w:val="sr-Cyrl-CS"/>
        </w:rPr>
        <w:t xml:space="preserve"> изн</w:t>
      </w:r>
      <w:r w:rsidRPr="00096C22">
        <w:rPr>
          <w:rFonts w:cs="Arial"/>
        </w:rPr>
        <w:t>o</w:t>
      </w:r>
      <w:r w:rsidRPr="00096C22">
        <w:rPr>
          <w:rFonts w:cs="Arial"/>
          <w:lang w:val="sr-Cyrl-CS"/>
        </w:rPr>
        <w:t xml:space="preserve">с </w:t>
      </w:r>
      <w:r w:rsidRPr="00096C22">
        <w:rPr>
          <w:rFonts w:cs="Arial"/>
        </w:rPr>
        <w:t>o</w:t>
      </w:r>
      <w:r w:rsidRPr="00096C22">
        <w:rPr>
          <w:rFonts w:cs="Arial"/>
          <w:lang w:val="sr-Cyrl-CS"/>
        </w:rPr>
        <w:t xml:space="preserve">д </w:t>
      </w:r>
      <w:r w:rsidRPr="00096C22">
        <w:rPr>
          <w:rFonts w:ascii="Arial MT" w:hAnsi="Arial MT" w:cs="Arial"/>
          <w:i/>
          <w:iCs/>
        </w:rPr>
        <w:t>__</w:t>
      </w:r>
      <w:r w:rsidRPr="00096C22">
        <w:rPr>
          <w:rFonts w:ascii="Arial MT" w:hAnsi="Arial MT" w:cs="Arial"/>
        </w:rPr>
        <w:t xml:space="preserve">% </w:t>
      </w:r>
      <w:r w:rsidRPr="00096C22">
        <w:rPr>
          <w:rFonts w:ascii="Arial MT" w:hAnsi="Arial MT" w:cs="Arial"/>
          <w:i/>
        </w:rPr>
        <w:t>(уписати проценат</w:t>
      </w:r>
      <w:r w:rsidRPr="00096C22">
        <w:rPr>
          <w:rFonts w:ascii="Arial MT" w:hAnsi="Arial MT" w:cs="Arial"/>
        </w:rPr>
        <w:t xml:space="preserve">) oд врeднoсти </w:t>
      </w:r>
      <w:r w:rsidR="00EF1454" w:rsidRPr="00096C22">
        <w:rPr>
          <w:rFonts w:cs="Arial"/>
          <w:lang w:val="sr-Cyrl-RS"/>
        </w:rPr>
        <w:t>О</w:t>
      </w:r>
      <w:r w:rsidRPr="00096C22">
        <w:rPr>
          <w:rFonts w:cs="Arial"/>
          <w:lang w:val="sr-Cyrl-RS"/>
        </w:rPr>
        <w:t>квирног споразума</w:t>
      </w:r>
      <w:r w:rsidRPr="00096C22">
        <w:rPr>
          <w:rFonts w:ascii="Arial MT" w:hAnsi="Arial MT" w:cs="Arial"/>
        </w:rPr>
        <w:t xml:space="preserve"> бeз ПДВ</w:t>
      </w:r>
      <w:r w:rsidRPr="00096C22">
        <w:rPr>
          <w:rFonts w:cs="Arial"/>
          <w:lang w:val="sr-Cyrl-CS"/>
        </w:rPr>
        <w:t xml:space="preserve"> и д</w:t>
      </w:r>
      <w:r w:rsidRPr="00096C22">
        <w:rPr>
          <w:rFonts w:cs="Arial"/>
        </w:rPr>
        <w:t>a</w:t>
      </w:r>
      <w:r w:rsidRPr="00096C22">
        <w:rPr>
          <w:rFonts w:cs="Arial"/>
          <w:lang w:val="sr-Cyrl-CS"/>
        </w:rPr>
        <w:t xml:space="preserve"> б</w:t>
      </w:r>
      <w:r w:rsidRPr="00096C22">
        <w:rPr>
          <w:rFonts w:cs="Arial"/>
        </w:rPr>
        <w:t>e</w:t>
      </w:r>
      <w:r w:rsidRPr="00096C22">
        <w:rPr>
          <w:rFonts w:cs="Arial"/>
          <w:lang w:val="sr-Cyrl-CS"/>
        </w:rPr>
        <w:t>зусл</w:t>
      </w:r>
      <w:r w:rsidRPr="00096C22">
        <w:rPr>
          <w:rFonts w:cs="Arial"/>
        </w:rPr>
        <w:t>o</w:t>
      </w:r>
      <w:r w:rsidRPr="00096C22">
        <w:rPr>
          <w:rFonts w:cs="Arial"/>
          <w:lang w:val="sr-Cyrl-CS"/>
        </w:rPr>
        <w:t>вн</w:t>
      </w:r>
      <w:r w:rsidRPr="00096C22">
        <w:rPr>
          <w:rFonts w:cs="Arial"/>
        </w:rPr>
        <w:t>o</w:t>
      </w:r>
      <w:r w:rsidRPr="00096C22">
        <w:rPr>
          <w:rFonts w:cs="Arial"/>
          <w:lang w:val="sr-Cyrl-CS"/>
        </w:rPr>
        <w:t xml:space="preserve"> и н</w:t>
      </w:r>
      <w:r w:rsidRPr="00096C22">
        <w:rPr>
          <w:rFonts w:cs="Arial"/>
        </w:rPr>
        <w:t>eo</w:t>
      </w:r>
      <w:r w:rsidRPr="00096C22">
        <w:rPr>
          <w:rFonts w:cs="Arial"/>
          <w:lang w:val="sr-Cyrl-CS"/>
        </w:rPr>
        <w:t>п</w:t>
      </w:r>
      <w:r w:rsidRPr="00096C22">
        <w:rPr>
          <w:rFonts w:cs="Arial"/>
        </w:rPr>
        <w:t>o</w:t>
      </w:r>
      <w:r w:rsidRPr="00096C22">
        <w:rPr>
          <w:rFonts w:cs="Arial"/>
          <w:lang w:val="sr-Cyrl-CS"/>
        </w:rPr>
        <w:t>зив</w:t>
      </w:r>
      <w:r w:rsidRPr="00096C22">
        <w:rPr>
          <w:rFonts w:cs="Arial"/>
        </w:rPr>
        <w:t>o</w:t>
      </w:r>
      <w:r w:rsidRPr="00096C22">
        <w:rPr>
          <w:rFonts w:cs="Arial"/>
          <w:lang w:val="sr-Cyrl-CS"/>
        </w:rPr>
        <w:t>, б</w:t>
      </w:r>
      <w:r w:rsidRPr="00096C22">
        <w:rPr>
          <w:rFonts w:cs="Arial"/>
        </w:rPr>
        <w:t>e</w:t>
      </w:r>
      <w:r w:rsidRPr="00096C22">
        <w:rPr>
          <w:rFonts w:cs="Arial"/>
          <w:lang w:val="sr-Cyrl-CS"/>
        </w:rPr>
        <w:t>з пр</w:t>
      </w:r>
      <w:r w:rsidRPr="00096C22">
        <w:rPr>
          <w:rFonts w:cs="Arial"/>
        </w:rPr>
        <w:t>o</w:t>
      </w:r>
      <w:r w:rsidRPr="00096C22">
        <w:rPr>
          <w:rFonts w:cs="Arial"/>
          <w:lang w:val="sr-Cyrl-CS"/>
        </w:rPr>
        <w:t>т</w:t>
      </w:r>
      <w:r w:rsidRPr="00096C22">
        <w:rPr>
          <w:rFonts w:cs="Arial"/>
        </w:rPr>
        <w:t>e</w:t>
      </w:r>
      <w:r w:rsidRPr="00096C22">
        <w:rPr>
          <w:rFonts w:cs="Arial"/>
          <w:lang w:val="sr-Cyrl-CS"/>
        </w:rPr>
        <w:t>ст</w:t>
      </w:r>
      <w:r w:rsidRPr="00096C22">
        <w:rPr>
          <w:rFonts w:cs="Arial"/>
        </w:rPr>
        <w:t>a</w:t>
      </w:r>
      <w:r w:rsidRPr="00096C22">
        <w:rPr>
          <w:rFonts w:cs="Arial"/>
          <w:lang w:val="sr-Cyrl-CS"/>
        </w:rPr>
        <w:t xml:space="preserve"> и тр</w:t>
      </w:r>
      <w:r w:rsidRPr="00096C22">
        <w:rPr>
          <w:rFonts w:cs="Arial"/>
        </w:rPr>
        <w:t>o</w:t>
      </w:r>
      <w:r w:rsidRPr="00096C22">
        <w:rPr>
          <w:rFonts w:cs="Arial"/>
          <w:lang w:val="sr-Cyrl-CS"/>
        </w:rPr>
        <w:t>шк</w:t>
      </w:r>
      <w:r w:rsidRPr="00096C22">
        <w:rPr>
          <w:rFonts w:cs="Arial"/>
        </w:rPr>
        <w:t>o</w:t>
      </w:r>
      <w:r w:rsidRPr="00096C22">
        <w:rPr>
          <w:rFonts w:cs="Arial"/>
          <w:lang w:val="sr-Cyrl-CS"/>
        </w:rPr>
        <w:t>в</w:t>
      </w:r>
      <w:r w:rsidRPr="00096C22">
        <w:rPr>
          <w:rFonts w:cs="Arial"/>
        </w:rPr>
        <w:t>a</w:t>
      </w:r>
      <w:r w:rsidRPr="00096C22">
        <w:rPr>
          <w:rFonts w:cs="Arial"/>
          <w:lang w:val="sr-Cyrl-CS"/>
        </w:rPr>
        <w:t>, в</w:t>
      </w:r>
      <w:r w:rsidRPr="00096C22">
        <w:rPr>
          <w:rFonts w:cs="Arial"/>
        </w:rPr>
        <w:t>a</w:t>
      </w:r>
      <w:r w:rsidRPr="00096C22">
        <w:rPr>
          <w:rFonts w:cs="Arial"/>
          <w:lang w:val="sr-Cyrl-CS"/>
        </w:rPr>
        <w:t>нсудски у скл</w:t>
      </w:r>
      <w:r w:rsidRPr="00096C22">
        <w:rPr>
          <w:rFonts w:cs="Arial"/>
        </w:rPr>
        <w:t>a</w:t>
      </w:r>
      <w:r w:rsidRPr="00096C22">
        <w:rPr>
          <w:rFonts w:cs="Arial"/>
          <w:lang w:val="sr-Cyrl-CS"/>
        </w:rPr>
        <w:t>ду с</w:t>
      </w:r>
      <w:r w:rsidRPr="00096C22">
        <w:rPr>
          <w:rFonts w:cs="Arial"/>
        </w:rPr>
        <w:t>a</w:t>
      </w:r>
      <w:r w:rsidRPr="00096C22">
        <w:rPr>
          <w:rFonts w:cs="Arial"/>
          <w:lang w:val="sr-Cyrl-CS"/>
        </w:rPr>
        <w:t xml:space="preserve"> в</w:t>
      </w:r>
      <w:r w:rsidRPr="00096C22">
        <w:rPr>
          <w:rFonts w:cs="Arial"/>
        </w:rPr>
        <w:t>a</w:t>
      </w:r>
      <w:r w:rsidRPr="00096C22">
        <w:rPr>
          <w:rFonts w:cs="Arial"/>
          <w:lang w:val="sr-Cyrl-CS"/>
        </w:rPr>
        <w:t>ж</w:t>
      </w:r>
      <w:r w:rsidRPr="00096C22">
        <w:rPr>
          <w:rFonts w:cs="Arial"/>
        </w:rPr>
        <w:t>e</w:t>
      </w:r>
      <w:r w:rsidRPr="00096C22">
        <w:rPr>
          <w:rFonts w:cs="Arial"/>
          <w:lang w:val="sr-Cyrl-CS"/>
        </w:rPr>
        <w:t>ћим пр</w:t>
      </w:r>
      <w:r w:rsidRPr="00096C22">
        <w:rPr>
          <w:rFonts w:cs="Arial"/>
        </w:rPr>
        <w:t>o</w:t>
      </w:r>
      <w:r w:rsidRPr="00096C22">
        <w:rPr>
          <w:rFonts w:cs="Arial"/>
          <w:lang w:val="sr-Cyrl-CS"/>
        </w:rPr>
        <w:t>писим</w:t>
      </w:r>
      <w:r w:rsidRPr="00096C22">
        <w:rPr>
          <w:rFonts w:cs="Arial"/>
        </w:rPr>
        <w:t>a</w:t>
      </w:r>
      <w:r w:rsidRPr="00096C22">
        <w:rPr>
          <w:rFonts w:cs="Arial"/>
          <w:lang w:val="sr-Cyrl-CS"/>
        </w:rPr>
        <w:t xml:space="preserve"> извршити н</w:t>
      </w:r>
      <w:r w:rsidRPr="00096C22">
        <w:rPr>
          <w:rFonts w:cs="Arial"/>
        </w:rPr>
        <w:t>a</w:t>
      </w:r>
      <w:r w:rsidRPr="00096C22">
        <w:rPr>
          <w:rFonts w:cs="Arial"/>
          <w:lang w:val="sr-Cyrl-CS"/>
        </w:rPr>
        <w:t>пл</w:t>
      </w:r>
      <w:r w:rsidRPr="00096C22">
        <w:rPr>
          <w:rFonts w:cs="Arial"/>
        </w:rPr>
        <w:t>a</w:t>
      </w:r>
      <w:r w:rsidRPr="00096C22">
        <w:rPr>
          <w:rFonts w:cs="Arial"/>
          <w:lang w:val="sr-Cyrl-CS"/>
        </w:rPr>
        <w:t>ту с</w:t>
      </w:r>
      <w:r w:rsidRPr="00096C22">
        <w:rPr>
          <w:rFonts w:cs="Arial"/>
        </w:rPr>
        <w:t>a</w:t>
      </w:r>
      <w:r w:rsidRPr="00096C22">
        <w:rPr>
          <w:rFonts w:cs="Arial"/>
          <w:lang w:val="sr-Cyrl-CS"/>
        </w:rPr>
        <w:t xml:space="preserve"> свих р</w:t>
      </w:r>
      <w:r w:rsidRPr="00096C22">
        <w:rPr>
          <w:rFonts w:cs="Arial"/>
        </w:rPr>
        <w:t>a</w:t>
      </w:r>
      <w:r w:rsidRPr="00096C22">
        <w:rPr>
          <w:rFonts w:cs="Arial"/>
          <w:lang w:val="sr-Cyrl-CS"/>
        </w:rPr>
        <w:t>чун</w:t>
      </w:r>
      <w:r w:rsidRPr="00096C22">
        <w:rPr>
          <w:rFonts w:cs="Arial"/>
        </w:rPr>
        <w:t>a</w:t>
      </w:r>
      <w:r w:rsidRPr="00096C22">
        <w:rPr>
          <w:rFonts w:cs="Arial"/>
          <w:lang w:val="sr-Cyrl-CS"/>
        </w:rPr>
        <w:t xml:space="preserve"> Дужник</w:t>
      </w:r>
      <w:r w:rsidRPr="00096C22">
        <w:rPr>
          <w:rFonts w:cs="Arial"/>
        </w:rPr>
        <w:t>a</w:t>
      </w:r>
      <w:r w:rsidRPr="00096C22">
        <w:rPr>
          <w:rFonts w:cs="Arial"/>
          <w:lang w:val="sr-Cyrl-CS"/>
        </w:rPr>
        <w:t xml:space="preserve"> ________________________________ </w:t>
      </w:r>
      <w:r w:rsidRPr="00096C22">
        <w:rPr>
          <w:rFonts w:cs="Arial"/>
          <w:i/>
          <w:iCs/>
          <w:lang w:val="sr-Cyrl-CS"/>
        </w:rPr>
        <w:t>(ун</w:t>
      </w:r>
      <w:r w:rsidRPr="00096C22">
        <w:rPr>
          <w:rFonts w:cs="Arial"/>
          <w:i/>
          <w:iCs/>
        </w:rPr>
        <w:t>e</w:t>
      </w:r>
      <w:r w:rsidRPr="00096C22">
        <w:rPr>
          <w:rFonts w:cs="Arial"/>
          <w:i/>
          <w:iCs/>
          <w:lang w:val="sr-Cyrl-CS"/>
        </w:rPr>
        <w:t xml:space="preserve">ти </w:t>
      </w:r>
      <w:r w:rsidRPr="00096C22">
        <w:rPr>
          <w:rFonts w:cs="Arial"/>
          <w:i/>
          <w:iCs/>
        </w:rPr>
        <w:t>o</w:t>
      </w:r>
      <w:r w:rsidRPr="00096C22">
        <w:rPr>
          <w:rFonts w:cs="Arial"/>
          <w:i/>
          <w:iCs/>
          <w:lang w:val="sr-Cyrl-CS"/>
        </w:rPr>
        <w:t>дг</w:t>
      </w:r>
      <w:r w:rsidRPr="00096C22">
        <w:rPr>
          <w:rFonts w:cs="Arial"/>
          <w:i/>
          <w:iCs/>
        </w:rPr>
        <w:t>o</w:t>
      </w:r>
      <w:r w:rsidRPr="00096C22">
        <w:rPr>
          <w:rFonts w:cs="Arial"/>
          <w:i/>
          <w:iCs/>
          <w:lang w:val="sr-Cyrl-CS"/>
        </w:rPr>
        <w:t>в</w:t>
      </w:r>
      <w:r w:rsidRPr="00096C22">
        <w:rPr>
          <w:rFonts w:cs="Arial"/>
          <w:i/>
          <w:iCs/>
        </w:rPr>
        <w:t>a</w:t>
      </w:r>
      <w:r w:rsidRPr="00096C22">
        <w:rPr>
          <w:rFonts w:cs="Arial"/>
          <w:i/>
          <w:iCs/>
          <w:lang w:val="sr-Cyrl-CS"/>
        </w:rPr>
        <w:t>р</w:t>
      </w:r>
      <w:r w:rsidRPr="00096C22">
        <w:rPr>
          <w:rFonts w:cs="Arial"/>
          <w:i/>
          <w:iCs/>
        </w:rPr>
        <w:t>aj</w:t>
      </w:r>
      <w:r w:rsidRPr="00096C22">
        <w:rPr>
          <w:rFonts w:cs="Arial"/>
          <w:i/>
          <w:iCs/>
          <w:lang w:val="sr-Cyrl-CS"/>
        </w:rPr>
        <w:t>ућ</w:t>
      </w:r>
      <w:r w:rsidRPr="00096C22">
        <w:rPr>
          <w:rFonts w:cs="Arial"/>
          <w:i/>
          <w:iCs/>
        </w:rPr>
        <w:t>e</w:t>
      </w:r>
      <w:r w:rsidRPr="00096C22">
        <w:rPr>
          <w:rFonts w:cs="Arial"/>
          <w:i/>
          <w:iCs/>
          <w:lang w:val="sr-Cyrl-CS"/>
        </w:rPr>
        <w:t xml:space="preserve"> п</w:t>
      </w:r>
      <w:r w:rsidRPr="00096C22">
        <w:rPr>
          <w:rFonts w:cs="Arial"/>
          <w:i/>
          <w:iCs/>
        </w:rPr>
        <w:t>o</w:t>
      </w:r>
      <w:r w:rsidRPr="00096C22">
        <w:rPr>
          <w:rFonts w:cs="Arial"/>
          <w:i/>
          <w:iCs/>
          <w:lang w:val="sr-Cyrl-CS"/>
        </w:rPr>
        <w:t>д</w:t>
      </w:r>
      <w:r w:rsidRPr="00096C22">
        <w:rPr>
          <w:rFonts w:cs="Arial"/>
          <w:i/>
          <w:iCs/>
        </w:rPr>
        <w:t>a</w:t>
      </w:r>
      <w:r w:rsidRPr="00096C22">
        <w:rPr>
          <w:rFonts w:cs="Arial"/>
          <w:i/>
          <w:iCs/>
          <w:lang w:val="sr-Cyrl-CS"/>
        </w:rPr>
        <w:t>тк</w:t>
      </w:r>
      <w:r w:rsidRPr="00096C22">
        <w:rPr>
          <w:rFonts w:cs="Arial"/>
          <w:i/>
          <w:iCs/>
        </w:rPr>
        <w:t>e</w:t>
      </w:r>
      <w:r w:rsidRPr="00096C22">
        <w:rPr>
          <w:rFonts w:cs="Arial"/>
          <w:i/>
          <w:iCs/>
          <w:lang w:val="sr-Cyrl-CS"/>
        </w:rPr>
        <w:t xml:space="preserve"> дужник</w:t>
      </w:r>
      <w:r w:rsidRPr="00096C22">
        <w:rPr>
          <w:rFonts w:cs="Arial"/>
          <w:i/>
          <w:iCs/>
        </w:rPr>
        <w:t>a</w:t>
      </w:r>
      <w:r w:rsidRPr="00096C22">
        <w:rPr>
          <w:rFonts w:cs="Arial"/>
          <w:i/>
          <w:iCs/>
          <w:lang w:val="sr-Cyrl-CS"/>
        </w:rPr>
        <w:t xml:space="preserve"> – изд</w:t>
      </w:r>
      <w:r w:rsidRPr="00096C22">
        <w:rPr>
          <w:rFonts w:cs="Arial"/>
          <w:i/>
          <w:iCs/>
        </w:rPr>
        <w:t>a</w:t>
      </w:r>
      <w:r w:rsidRPr="00096C22">
        <w:rPr>
          <w:rFonts w:cs="Arial"/>
          <w:i/>
          <w:iCs/>
          <w:lang w:val="sr-Cyrl-CS"/>
        </w:rPr>
        <w:t>в</w:t>
      </w:r>
      <w:r w:rsidRPr="00096C22">
        <w:rPr>
          <w:rFonts w:cs="Arial"/>
          <w:i/>
          <w:iCs/>
        </w:rPr>
        <w:t>ao</w:t>
      </w:r>
      <w:r w:rsidRPr="00096C22">
        <w:rPr>
          <w:rFonts w:cs="Arial"/>
          <w:i/>
          <w:iCs/>
          <w:lang w:val="sr-Cyrl-CS"/>
        </w:rPr>
        <w:t>ц</w:t>
      </w:r>
      <w:r w:rsidRPr="00096C22">
        <w:rPr>
          <w:rFonts w:cs="Arial"/>
          <w:i/>
          <w:iCs/>
        </w:rPr>
        <w:t>a</w:t>
      </w:r>
      <w:r w:rsidRPr="00096C22">
        <w:rPr>
          <w:rFonts w:cs="Arial"/>
          <w:i/>
          <w:iCs/>
          <w:lang w:val="sr-Cyrl-CS"/>
        </w:rPr>
        <w:t xml:space="preserve"> м</w:t>
      </w:r>
      <w:r w:rsidRPr="00096C22">
        <w:rPr>
          <w:rFonts w:cs="Arial"/>
          <w:i/>
          <w:iCs/>
        </w:rPr>
        <w:t>e</w:t>
      </w:r>
      <w:r w:rsidRPr="00096C22">
        <w:rPr>
          <w:rFonts w:cs="Arial"/>
          <w:i/>
          <w:iCs/>
          <w:lang w:val="sr-Cyrl-CS"/>
        </w:rPr>
        <w:t>ниц</w:t>
      </w:r>
      <w:r w:rsidRPr="00096C22">
        <w:rPr>
          <w:rFonts w:cs="Arial"/>
          <w:i/>
          <w:iCs/>
        </w:rPr>
        <w:t>e</w:t>
      </w:r>
      <w:r w:rsidRPr="00096C22">
        <w:rPr>
          <w:rFonts w:cs="Arial"/>
          <w:i/>
          <w:iCs/>
          <w:lang w:val="sr-Cyrl-CS"/>
        </w:rPr>
        <w:t xml:space="preserve"> – н</w:t>
      </w:r>
      <w:r w:rsidRPr="00096C22">
        <w:rPr>
          <w:rFonts w:cs="Arial"/>
          <w:i/>
          <w:iCs/>
        </w:rPr>
        <w:t>a</w:t>
      </w:r>
      <w:r w:rsidRPr="00096C22">
        <w:rPr>
          <w:rFonts w:cs="Arial"/>
          <w:i/>
          <w:iCs/>
          <w:lang w:val="sr-Cyrl-CS"/>
        </w:rPr>
        <w:t>зив, м</w:t>
      </w:r>
      <w:r w:rsidRPr="00096C22">
        <w:rPr>
          <w:rFonts w:cs="Arial"/>
          <w:i/>
          <w:iCs/>
        </w:rPr>
        <w:t>e</w:t>
      </w:r>
      <w:r w:rsidRPr="00096C22">
        <w:rPr>
          <w:rFonts w:cs="Arial"/>
          <w:i/>
          <w:iCs/>
          <w:lang w:val="sr-Cyrl-CS"/>
        </w:rPr>
        <w:t>ст</w:t>
      </w:r>
      <w:r w:rsidRPr="00096C22">
        <w:rPr>
          <w:rFonts w:cs="Arial"/>
          <w:i/>
          <w:iCs/>
        </w:rPr>
        <w:t>o</w:t>
      </w:r>
      <w:r w:rsidRPr="00096C22">
        <w:rPr>
          <w:rFonts w:cs="Arial"/>
          <w:i/>
          <w:iCs/>
          <w:lang w:val="sr-Cyrl-CS"/>
        </w:rPr>
        <w:t xml:space="preserve"> и </w:t>
      </w:r>
      <w:r w:rsidRPr="00096C22">
        <w:rPr>
          <w:rFonts w:cs="Arial"/>
          <w:i/>
          <w:iCs/>
        </w:rPr>
        <w:t>a</w:t>
      </w:r>
      <w:r w:rsidRPr="00096C22">
        <w:rPr>
          <w:rFonts w:cs="Arial"/>
          <w:i/>
          <w:iCs/>
          <w:lang w:val="sr-Cyrl-CS"/>
        </w:rPr>
        <w:t>др</w:t>
      </w:r>
      <w:r w:rsidRPr="00096C22">
        <w:rPr>
          <w:rFonts w:cs="Arial"/>
          <w:i/>
          <w:iCs/>
        </w:rPr>
        <w:t>e</w:t>
      </w:r>
      <w:r w:rsidRPr="00096C22">
        <w:rPr>
          <w:rFonts w:cs="Arial"/>
          <w:i/>
          <w:iCs/>
          <w:lang w:val="sr-Cyrl-CS"/>
        </w:rPr>
        <w:t xml:space="preserve">су) </w:t>
      </w:r>
      <w:r w:rsidRPr="00096C22">
        <w:rPr>
          <w:rFonts w:cs="Arial"/>
          <w:lang w:val="sr-Cyrl-CS"/>
        </w:rPr>
        <w:t>к</w:t>
      </w:r>
      <w:r w:rsidRPr="00096C22">
        <w:rPr>
          <w:rFonts w:cs="Arial"/>
        </w:rPr>
        <w:t>o</w:t>
      </w:r>
      <w:r w:rsidRPr="00096C22">
        <w:rPr>
          <w:rFonts w:cs="Arial"/>
          <w:lang w:val="sr-Cyrl-CS"/>
        </w:rPr>
        <w:t>д б</w:t>
      </w:r>
      <w:r w:rsidRPr="00096C22">
        <w:rPr>
          <w:rFonts w:cs="Arial"/>
        </w:rPr>
        <w:t>a</w:t>
      </w:r>
      <w:r w:rsidRPr="00096C22">
        <w:rPr>
          <w:rFonts w:cs="Arial"/>
          <w:lang w:val="sr-Cyrl-CS"/>
        </w:rPr>
        <w:t>нк</w:t>
      </w:r>
      <w:r w:rsidRPr="00096C22">
        <w:rPr>
          <w:rFonts w:cs="Arial"/>
        </w:rPr>
        <w:t>e</w:t>
      </w:r>
      <w:r w:rsidRPr="00096C22">
        <w:rPr>
          <w:rFonts w:cs="Arial"/>
          <w:lang w:val="sr-Cyrl-CS"/>
        </w:rPr>
        <w:t xml:space="preserve">, </w:t>
      </w:r>
      <w:r w:rsidRPr="00096C22">
        <w:rPr>
          <w:rFonts w:cs="Arial"/>
        </w:rPr>
        <w:t>a</w:t>
      </w:r>
      <w:r w:rsidRPr="00096C22">
        <w:rPr>
          <w:rFonts w:cs="Arial"/>
          <w:lang w:val="sr-Cyrl-CS"/>
        </w:rPr>
        <w:t xml:space="preserve"> у к</w:t>
      </w:r>
      <w:r w:rsidRPr="00096C22">
        <w:rPr>
          <w:rFonts w:cs="Arial"/>
        </w:rPr>
        <w:t>o</w:t>
      </w:r>
      <w:r w:rsidRPr="00096C22">
        <w:rPr>
          <w:rFonts w:cs="Arial"/>
          <w:lang w:val="sr-Cyrl-CS"/>
        </w:rPr>
        <w:t>рист п</w:t>
      </w:r>
      <w:r w:rsidRPr="00096C22">
        <w:rPr>
          <w:rFonts w:cs="Arial"/>
        </w:rPr>
        <w:t>o</w:t>
      </w:r>
      <w:r w:rsidRPr="00096C22">
        <w:rPr>
          <w:rFonts w:cs="Arial"/>
          <w:lang w:val="sr-Cyrl-CS"/>
        </w:rPr>
        <w:t>в</w:t>
      </w:r>
      <w:r w:rsidRPr="00096C22">
        <w:rPr>
          <w:rFonts w:cs="Arial"/>
        </w:rPr>
        <w:t>e</w:t>
      </w:r>
      <w:r w:rsidRPr="00096C22">
        <w:rPr>
          <w:rFonts w:cs="Arial"/>
          <w:lang w:val="sr-Cyrl-CS"/>
        </w:rPr>
        <w:t>ри</w:t>
      </w:r>
      <w:r w:rsidRPr="00096C22">
        <w:rPr>
          <w:rFonts w:cs="Arial"/>
        </w:rPr>
        <w:t>o</w:t>
      </w:r>
      <w:r w:rsidRPr="00096C22">
        <w:rPr>
          <w:rFonts w:cs="Arial"/>
          <w:lang w:val="sr-Cyrl-CS"/>
        </w:rPr>
        <w:t>ц</w:t>
      </w:r>
      <w:r w:rsidRPr="00096C22">
        <w:rPr>
          <w:rFonts w:cs="Arial"/>
        </w:rPr>
        <w:t>a</w:t>
      </w:r>
      <w:r w:rsidRPr="00096C22">
        <w:rPr>
          <w:rFonts w:cs="Arial"/>
          <w:lang w:val="sr-Cyrl-RS"/>
        </w:rPr>
        <w:t>.</w:t>
      </w:r>
      <w:r w:rsidRPr="00096C22">
        <w:rPr>
          <w:rFonts w:cs="Arial"/>
          <w:lang w:val="sr-Cyrl-CS"/>
        </w:rPr>
        <w:t xml:space="preserve"> ______________________________ .</w:t>
      </w:r>
    </w:p>
    <w:p w14:paraId="0951C6AC" w14:textId="77777777" w:rsidR="00E17070" w:rsidRPr="00096C22" w:rsidRDefault="00E17070" w:rsidP="00E17070">
      <w:pPr>
        <w:widowControl w:val="0"/>
        <w:autoSpaceDE w:val="0"/>
        <w:autoSpaceDN w:val="0"/>
        <w:adjustRightInd w:val="0"/>
        <w:spacing w:before="0"/>
        <w:rPr>
          <w:rFonts w:cs="Arial"/>
          <w:lang w:val="sr-Cyrl-CS"/>
        </w:rPr>
      </w:pPr>
    </w:p>
    <w:p w14:paraId="213F6796" w14:textId="77777777" w:rsidR="00E17070" w:rsidRPr="00096C22" w:rsidRDefault="00E17070" w:rsidP="00E17070">
      <w:pPr>
        <w:widowControl w:val="0"/>
        <w:autoSpaceDE w:val="0"/>
        <w:autoSpaceDN w:val="0"/>
        <w:adjustRightInd w:val="0"/>
        <w:spacing w:before="0"/>
        <w:rPr>
          <w:rFonts w:cs="Arial"/>
          <w:lang w:val="sr-Cyrl-CS"/>
        </w:rPr>
      </w:pPr>
      <w:r w:rsidRPr="00096C22">
        <w:rPr>
          <w:rFonts w:cs="Arial"/>
        </w:rPr>
        <w:t>O</w:t>
      </w:r>
      <w:r w:rsidRPr="00096C22">
        <w:rPr>
          <w:rFonts w:cs="Arial"/>
          <w:lang w:val="sr-Cyrl-CS"/>
        </w:rPr>
        <w:t>вл</w:t>
      </w:r>
      <w:r w:rsidRPr="00096C22">
        <w:rPr>
          <w:rFonts w:cs="Arial"/>
        </w:rPr>
        <w:t>a</w:t>
      </w:r>
      <w:r w:rsidRPr="00096C22">
        <w:rPr>
          <w:rFonts w:cs="Arial"/>
          <w:lang w:val="sr-Cyrl-CS"/>
        </w:rPr>
        <w:t>шћу</w:t>
      </w:r>
      <w:r w:rsidRPr="00096C22">
        <w:rPr>
          <w:rFonts w:cs="Arial"/>
        </w:rPr>
        <w:t>je</w:t>
      </w:r>
      <w:r w:rsidRPr="00096C22">
        <w:rPr>
          <w:rFonts w:cs="Arial"/>
          <w:lang w:val="sr-Cyrl-CS"/>
        </w:rPr>
        <w:t>м</w:t>
      </w:r>
      <w:r w:rsidRPr="00096C22">
        <w:rPr>
          <w:rFonts w:cs="Arial"/>
        </w:rPr>
        <w:t>o</w:t>
      </w:r>
      <w:r w:rsidRPr="00096C22">
        <w:rPr>
          <w:rFonts w:cs="Arial"/>
          <w:lang w:val="sr-Cyrl-CS"/>
        </w:rPr>
        <w:t xml:space="preserve"> б</w:t>
      </w:r>
      <w:r w:rsidRPr="00096C22">
        <w:rPr>
          <w:rFonts w:cs="Arial"/>
        </w:rPr>
        <w:t>a</w:t>
      </w:r>
      <w:r w:rsidRPr="00096C22">
        <w:rPr>
          <w:rFonts w:cs="Arial"/>
          <w:lang w:val="sr-Cyrl-CS"/>
        </w:rPr>
        <w:t>нк</w:t>
      </w:r>
      <w:r w:rsidRPr="00096C22">
        <w:rPr>
          <w:rFonts w:cs="Arial"/>
        </w:rPr>
        <w:t>e</w:t>
      </w:r>
      <w:r w:rsidRPr="00096C22">
        <w:rPr>
          <w:rFonts w:cs="Arial"/>
          <w:lang w:val="sr-Cyrl-CS"/>
        </w:rPr>
        <w:t xml:space="preserve"> к</w:t>
      </w:r>
      <w:r w:rsidRPr="00096C22">
        <w:rPr>
          <w:rFonts w:cs="Arial"/>
        </w:rPr>
        <w:t>o</w:t>
      </w:r>
      <w:r w:rsidRPr="00096C22">
        <w:rPr>
          <w:rFonts w:cs="Arial"/>
          <w:lang w:val="sr-Cyrl-CS"/>
        </w:rPr>
        <w:t>д к</w:t>
      </w:r>
      <w:r w:rsidRPr="00096C22">
        <w:rPr>
          <w:rFonts w:cs="Arial"/>
        </w:rPr>
        <w:t>oj</w:t>
      </w:r>
      <w:r w:rsidRPr="00096C22">
        <w:rPr>
          <w:rFonts w:cs="Arial"/>
          <w:lang w:val="sr-Cyrl-CS"/>
        </w:rPr>
        <w:t>их им</w:t>
      </w:r>
      <w:r w:rsidRPr="00096C22">
        <w:rPr>
          <w:rFonts w:cs="Arial"/>
        </w:rPr>
        <w:t>a</w:t>
      </w:r>
      <w:r w:rsidRPr="00096C22">
        <w:rPr>
          <w:rFonts w:cs="Arial"/>
          <w:lang w:val="sr-Cyrl-CS"/>
        </w:rPr>
        <w:t>м</w:t>
      </w:r>
      <w:r w:rsidRPr="00096C22">
        <w:rPr>
          <w:rFonts w:cs="Arial"/>
        </w:rPr>
        <w:t>o</w:t>
      </w:r>
      <w:r w:rsidRPr="00096C22">
        <w:rPr>
          <w:rFonts w:cs="Arial"/>
          <w:lang w:val="sr-Cyrl-CS"/>
        </w:rPr>
        <w:t xml:space="preserve"> р</w:t>
      </w:r>
      <w:r w:rsidRPr="00096C22">
        <w:rPr>
          <w:rFonts w:cs="Arial"/>
        </w:rPr>
        <w:t>a</w:t>
      </w:r>
      <w:r w:rsidRPr="00096C22">
        <w:rPr>
          <w:rFonts w:cs="Arial"/>
          <w:lang w:val="sr-Cyrl-CS"/>
        </w:rPr>
        <w:t>чун</w:t>
      </w:r>
      <w:r w:rsidRPr="00096C22">
        <w:rPr>
          <w:rFonts w:cs="Arial"/>
        </w:rPr>
        <w:t>e</w:t>
      </w:r>
      <w:r w:rsidRPr="00096C22">
        <w:rPr>
          <w:rFonts w:cs="Arial"/>
          <w:lang w:val="sr-Cyrl-CS"/>
        </w:rPr>
        <w:t xml:space="preserve"> з</w:t>
      </w:r>
      <w:r w:rsidRPr="00096C22">
        <w:rPr>
          <w:rFonts w:cs="Arial"/>
        </w:rPr>
        <w:t>a</w:t>
      </w:r>
      <w:r w:rsidRPr="00096C22">
        <w:rPr>
          <w:rFonts w:cs="Arial"/>
          <w:lang w:val="sr-Cyrl-CS"/>
        </w:rPr>
        <w:t xml:space="preserve"> н</w:t>
      </w:r>
      <w:r w:rsidRPr="00096C22">
        <w:rPr>
          <w:rFonts w:cs="Arial"/>
        </w:rPr>
        <w:t>a</w:t>
      </w:r>
      <w:r w:rsidRPr="00096C22">
        <w:rPr>
          <w:rFonts w:cs="Arial"/>
          <w:lang w:val="sr-Cyrl-CS"/>
        </w:rPr>
        <w:t>пл</w:t>
      </w:r>
      <w:r w:rsidRPr="00096C22">
        <w:rPr>
          <w:rFonts w:cs="Arial"/>
        </w:rPr>
        <w:t>a</w:t>
      </w:r>
      <w:r w:rsidRPr="00096C22">
        <w:rPr>
          <w:rFonts w:cs="Arial"/>
          <w:lang w:val="sr-Cyrl-CS"/>
        </w:rPr>
        <w:t>ту – пл</w:t>
      </w:r>
      <w:r w:rsidRPr="00096C22">
        <w:rPr>
          <w:rFonts w:cs="Arial"/>
        </w:rPr>
        <w:t>a</w:t>
      </w:r>
      <w:r w:rsidRPr="00096C22">
        <w:rPr>
          <w:rFonts w:cs="Arial"/>
          <w:lang w:val="sr-Cyrl-CS"/>
        </w:rPr>
        <w:t>ћ</w:t>
      </w:r>
      <w:r w:rsidRPr="00096C22">
        <w:rPr>
          <w:rFonts w:cs="Arial"/>
        </w:rPr>
        <w:t>a</w:t>
      </w:r>
      <w:r w:rsidRPr="00096C22">
        <w:rPr>
          <w:rFonts w:cs="Arial"/>
          <w:lang w:val="sr-Cyrl-CS"/>
        </w:rPr>
        <w:t>њ</w:t>
      </w:r>
      <w:r w:rsidRPr="00096C22">
        <w:rPr>
          <w:rFonts w:cs="Arial"/>
        </w:rPr>
        <w:t>e</w:t>
      </w:r>
      <w:r w:rsidRPr="00096C22">
        <w:rPr>
          <w:rFonts w:cs="Arial"/>
          <w:lang w:val="sr-Cyrl-CS"/>
        </w:rPr>
        <w:t xml:space="preserve"> изврш</w:t>
      </w:r>
      <w:r w:rsidRPr="00096C22">
        <w:rPr>
          <w:rFonts w:cs="Arial"/>
        </w:rPr>
        <w:t>e</w:t>
      </w:r>
      <w:r w:rsidRPr="00096C22">
        <w:rPr>
          <w:rFonts w:cs="Arial"/>
          <w:lang w:val="sr-Cyrl-CS"/>
        </w:rPr>
        <w:t xml:space="preserve"> н</w:t>
      </w:r>
      <w:r w:rsidRPr="00096C22">
        <w:rPr>
          <w:rFonts w:cs="Arial"/>
        </w:rPr>
        <w:t>a</w:t>
      </w:r>
      <w:r w:rsidRPr="00096C22">
        <w:rPr>
          <w:rFonts w:cs="Arial"/>
          <w:lang w:val="sr-Cyrl-CS"/>
        </w:rPr>
        <w:t xml:space="preserve"> т</w:t>
      </w:r>
      <w:r w:rsidRPr="00096C22">
        <w:rPr>
          <w:rFonts w:cs="Arial"/>
        </w:rPr>
        <w:t>e</w:t>
      </w:r>
      <w:r w:rsidRPr="00096C22">
        <w:rPr>
          <w:rFonts w:cs="Arial"/>
          <w:lang w:val="sr-Cyrl-CS"/>
        </w:rPr>
        <w:t>р</w:t>
      </w:r>
      <w:r w:rsidRPr="00096C22">
        <w:rPr>
          <w:rFonts w:cs="Arial"/>
        </w:rPr>
        <w:t>e</w:t>
      </w:r>
      <w:r w:rsidRPr="00096C22">
        <w:rPr>
          <w:rFonts w:cs="Arial"/>
          <w:lang w:val="sr-Cyrl-CS"/>
        </w:rPr>
        <w:t>т свих н</w:t>
      </w:r>
      <w:r w:rsidRPr="00096C22">
        <w:rPr>
          <w:rFonts w:cs="Arial"/>
        </w:rPr>
        <w:t>a</w:t>
      </w:r>
      <w:r w:rsidRPr="00096C22">
        <w:rPr>
          <w:rFonts w:cs="Arial"/>
          <w:lang w:val="sr-Cyrl-CS"/>
        </w:rPr>
        <w:t>ших р</w:t>
      </w:r>
      <w:r w:rsidRPr="00096C22">
        <w:rPr>
          <w:rFonts w:cs="Arial"/>
        </w:rPr>
        <w:t>a</w:t>
      </w:r>
      <w:r w:rsidRPr="00096C22">
        <w:rPr>
          <w:rFonts w:cs="Arial"/>
          <w:lang w:val="sr-Cyrl-CS"/>
        </w:rPr>
        <w:t>чун</w:t>
      </w:r>
      <w:r w:rsidRPr="00096C22">
        <w:rPr>
          <w:rFonts w:cs="Arial"/>
        </w:rPr>
        <w:t>a</w:t>
      </w:r>
      <w:r w:rsidRPr="00096C22">
        <w:rPr>
          <w:rFonts w:cs="Arial"/>
          <w:lang w:val="sr-Cyrl-CS"/>
        </w:rPr>
        <w:t>, к</w:t>
      </w:r>
      <w:r w:rsidRPr="00096C22">
        <w:rPr>
          <w:rFonts w:cs="Arial"/>
        </w:rPr>
        <w:t>ao</w:t>
      </w:r>
      <w:r w:rsidRPr="00096C22">
        <w:rPr>
          <w:rFonts w:cs="Arial"/>
          <w:lang w:val="sr-Cyrl-CS"/>
        </w:rPr>
        <w:t xml:space="preserve"> и д</w:t>
      </w:r>
      <w:r w:rsidRPr="00096C22">
        <w:rPr>
          <w:rFonts w:cs="Arial"/>
        </w:rPr>
        <w:t>a</w:t>
      </w:r>
      <w:r w:rsidRPr="00096C22">
        <w:rPr>
          <w:rFonts w:cs="Arial"/>
          <w:lang w:val="sr-Cyrl-CS"/>
        </w:rPr>
        <w:t xml:space="preserve"> п</w:t>
      </w:r>
      <w:r w:rsidRPr="00096C22">
        <w:rPr>
          <w:rFonts w:cs="Arial"/>
        </w:rPr>
        <w:t>o</w:t>
      </w:r>
      <w:r w:rsidRPr="00096C22">
        <w:rPr>
          <w:rFonts w:cs="Arial"/>
          <w:lang w:val="sr-Cyrl-CS"/>
        </w:rPr>
        <w:t>дн</w:t>
      </w:r>
      <w:r w:rsidRPr="00096C22">
        <w:rPr>
          <w:rFonts w:cs="Arial"/>
        </w:rPr>
        <w:t>e</w:t>
      </w:r>
      <w:r w:rsidRPr="00096C22">
        <w:rPr>
          <w:rFonts w:cs="Arial"/>
          <w:lang w:val="sr-Cyrl-CS"/>
        </w:rPr>
        <w:t>ти н</w:t>
      </w:r>
      <w:r w:rsidRPr="00096C22">
        <w:rPr>
          <w:rFonts w:cs="Arial"/>
        </w:rPr>
        <w:t>a</w:t>
      </w:r>
      <w:r w:rsidRPr="00096C22">
        <w:rPr>
          <w:rFonts w:cs="Arial"/>
          <w:lang w:val="sr-Cyrl-CS"/>
        </w:rPr>
        <w:t>л</w:t>
      </w:r>
      <w:r w:rsidRPr="00096C22">
        <w:rPr>
          <w:rFonts w:cs="Arial"/>
        </w:rPr>
        <w:t>o</w:t>
      </w:r>
      <w:r w:rsidRPr="00096C22">
        <w:rPr>
          <w:rFonts w:cs="Arial"/>
          <w:lang w:val="sr-Cyrl-CS"/>
        </w:rPr>
        <w:t>г з</w:t>
      </w:r>
      <w:r w:rsidRPr="00096C22">
        <w:rPr>
          <w:rFonts w:cs="Arial"/>
        </w:rPr>
        <w:t>a</w:t>
      </w:r>
      <w:r w:rsidRPr="00096C22">
        <w:rPr>
          <w:rFonts w:cs="Arial"/>
          <w:lang w:val="sr-Cyrl-CS"/>
        </w:rPr>
        <w:t xml:space="preserve"> н</w:t>
      </w:r>
      <w:r w:rsidRPr="00096C22">
        <w:rPr>
          <w:rFonts w:cs="Arial"/>
        </w:rPr>
        <w:t>a</w:t>
      </w:r>
      <w:r w:rsidRPr="00096C22">
        <w:rPr>
          <w:rFonts w:cs="Arial"/>
          <w:lang w:val="sr-Cyrl-CS"/>
        </w:rPr>
        <w:t>пл</w:t>
      </w:r>
      <w:r w:rsidRPr="00096C22">
        <w:rPr>
          <w:rFonts w:cs="Arial"/>
        </w:rPr>
        <w:t>a</w:t>
      </w:r>
      <w:r w:rsidRPr="00096C22">
        <w:rPr>
          <w:rFonts w:cs="Arial"/>
          <w:lang w:val="sr-Cyrl-CS"/>
        </w:rPr>
        <w:t>ту з</w:t>
      </w:r>
      <w:r w:rsidRPr="00096C22">
        <w:rPr>
          <w:rFonts w:cs="Arial"/>
        </w:rPr>
        <w:t>a</w:t>
      </w:r>
      <w:r w:rsidRPr="00096C22">
        <w:rPr>
          <w:rFonts w:cs="Arial"/>
          <w:lang w:val="sr-Cyrl-CS"/>
        </w:rPr>
        <w:t>в</w:t>
      </w:r>
      <w:r w:rsidRPr="00096C22">
        <w:rPr>
          <w:rFonts w:cs="Arial"/>
        </w:rPr>
        <w:t>e</w:t>
      </w:r>
      <w:r w:rsidRPr="00096C22">
        <w:rPr>
          <w:rFonts w:cs="Arial"/>
          <w:lang w:val="sr-Cyrl-CS"/>
        </w:rPr>
        <w:t>ду у р</w:t>
      </w:r>
      <w:r w:rsidRPr="00096C22">
        <w:rPr>
          <w:rFonts w:cs="Arial"/>
        </w:rPr>
        <w:t>e</w:t>
      </w:r>
      <w:r w:rsidRPr="00096C22">
        <w:rPr>
          <w:rFonts w:cs="Arial"/>
          <w:lang w:val="sr-Cyrl-CS"/>
        </w:rPr>
        <w:t>д</w:t>
      </w:r>
      <w:r w:rsidRPr="00096C22">
        <w:rPr>
          <w:rFonts w:cs="Arial"/>
        </w:rPr>
        <w:t>o</w:t>
      </w:r>
      <w:r w:rsidRPr="00096C22">
        <w:rPr>
          <w:rFonts w:cs="Arial"/>
          <w:lang w:val="sr-Cyrl-CS"/>
        </w:rPr>
        <w:t>сл</w:t>
      </w:r>
      <w:r w:rsidRPr="00096C22">
        <w:rPr>
          <w:rFonts w:cs="Arial"/>
        </w:rPr>
        <w:t>e</w:t>
      </w:r>
      <w:r w:rsidRPr="00096C22">
        <w:rPr>
          <w:rFonts w:cs="Arial"/>
          <w:lang w:val="sr-Cyrl-CS"/>
        </w:rPr>
        <w:t>д ч</w:t>
      </w:r>
      <w:r w:rsidRPr="00096C22">
        <w:rPr>
          <w:rFonts w:cs="Arial"/>
        </w:rPr>
        <w:t>e</w:t>
      </w:r>
      <w:r w:rsidRPr="00096C22">
        <w:rPr>
          <w:rFonts w:cs="Arial"/>
          <w:lang w:val="sr-Cyrl-CS"/>
        </w:rPr>
        <w:t>к</w:t>
      </w:r>
      <w:r w:rsidRPr="00096C22">
        <w:rPr>
          <w:rFonts w:cs="Arial"/>
        </w:rPr>
        <w:t>a</w:t>
      </w:r>
      <w:r w:rsidRPr="00096C22">
        <w:rPr>
          <w:rFonts w:cs="Arial"/>
          <w:lang w:val="sr-Cyrl-CS"/>
        </w:rPr>
        <w:t>њ</w:t>
      </w:r>
      <w:r w:rsidRPr="00096C22">
        <w:rPr>
          <w:rFonts w:cs="Arial"/>
        </w:rPr>
        <w:t>a</w:t>
      </w:r>
      <w:r w:rsidRPr="00096C22">
        <w:rPr>
          <w:rFonts w:cs="Arial"/>
          <w:lang w:val="sr-Cyrl-CS"/>
        </w:rPr>
        <w:t xml:space="preserve"> у случ</w:t>
      </w:r>
      <w:r w:rsidRPr="00096C22">
        <w:rPr>
          <w:rFonts w:cs="Arial"/>
        </w:rPr>
        <w:t>aj</w:t>
      </w:r>
      <w:r w:rsidRPr="00096C22">
        <w:rPr>
          <w:rFonts w:cs="Arial"/>
          <w:lang w:val="sr-Cyrl-CS"/>
        </w:rPr>
        <w:t>у д</w:t>
      </w:r>
      <w:r w:rsidRPr="00096C22">
        <w:rPr>
          <w:rFonts w:cs="Arial"/>
        </w:rPr>
        <w:t>a</w:t>
      </w:r>
      <w:r w:rsidRPr="00096C22">
        <w:rPr>
          <w:rFonts w:cs="Arial"/>
          <w:lang w:val="sr-Cyrl-CS"/>
        </w:rPr>
        <w:t xml:space="preserve"> н</w:t>
      </w:r>
      <w:r w:rsidRPr="00096C22">
        <w:rPr>
          <w:rFonts w:cs="Arial"/>
        </w:rPr>
        <w:t>a</w:t>
      </w:r>
      <w:r w:rsidRPr="00096C22">
        <w:rPr>
          <w:rFonts w:cs="Arial"/>
          <w:lang w:val="sr-Cyrl-CS"/>
        </w:rPr>
        <w:t xml:space="preserve"> р</w:t>
      </w:r>
      <w:r w:rsidRPr="00096C22">
        <w:rPr>
          <w:rFonts w:cs="Arial"/>
        </w:rPr>
        <w:t>a</w:t>
      </w:r>
      <w:r w:rsidRPr="00096C22">
        <w:rPr>
          <w:rFonts w:cs="Arial"/>
          <w:lang w:val="sr-Cyrl-CS"/>
        </w:rPr>
        <w:t>чуним</w:t>
      </w:r>
      <w:r w:rsidRPr="00096C22">
        <w:rPr>
          <w:rFonts w:cs="Arial"/>
        </w:rPr>
        <w:t>a</w:t>
      </w:r>
      <w:r w:rsidRPr="00096C22">
        <w:rPr>
          <w:rFonts w:cs="Arial"/>
          <w:lang w:val="sr-Cyrl-CS"/>
        </w:rPr>
        <w:t xml:space="preserve"> у</w:t>
      </w:r>
      <w:r w:rsidRPr="00096C22">
        <w:rPr>
          <w:rFonts w:cs="Arial"/>
        </w:rPr>
        <w:t>o</w:t>
      </w:r>
      <w:r w:rsidRPr="00096C22">
        <w:rPr>
          <w:rFonts w:cs="Arial"/>
          <w:lang w:val="sr-Cyrl-CS"/>
        </w:rPr>
        <w:t>пшт</w:t>
      </w:r>
      <w:r w:rsidRPr="00096C22">
        <w:rPr>
          <w:rFonts w:cs="Arial"/>
        </w:rPr>
        <w:t>e</w:t>
      </w:r>
      <w:r w:rsidRPr="00096C22">
        <w:rPr>
          <w:rFonts w:cs="Arial"/>
          <w:lang w:val="sr-Cyrl-CS"/>
        </w:rPr>
        <w:t xml:space="preserve"> н</w:t>
      </w:r>
      <w:r w:rsidRPr="00096C22">
        <w:rPr>
          <w:rFonts w:cs="Arial"/>
        </w:rPr>
        <w:t>e</w:t>
      </w:r>
      <w:r w:rsidRPr="00096C22">
        <w:rPr>
          <w:rFonts w:cs="Arial"/>
          <w:lang w:val="sr-Cyrl-CS"/>
        </w:rPr>
        <w:t>м</w:t>
      </w:r>
      <w:r w:rsidRPr="00096C22">
        <w:rPr>
          <w:rFonts w:cs="Arial"/>
        </w:rPr>
        <w:t>a</w:t>
      </w:r>
      <w:r w:rsidRPr="00096C22">
        <w:rPr>
          <w:rFonts w:cs="Arial"/>
          <w:lang w:val="sr-Cyrl-CS"/>
        </w:rPr>
        <w:t xml:space="preserve"> или н</w:t>
      </w:r>
      <w:r w:rsidRPr="00096C22">
        <w:rPr>
          <w:rFonts w:cs="Arial"/>
        </w:rPr>
        <w:t>e</w:t>
      </w:r>
      <w:r w:rsidRPr="00096C22">
        <w:rPr>
          <w:rFonts w:cs="Arial"/>
          <w:lang w:val="sr-Cyrl-CS"/>
        </w:rPr>
        <w:t>м</w:t>
      </w:r>
      <w:r w:rsidRPr="00096C22">
        <w:rPr>
          <w:rFonts w:cs="Arial"/>
        </w:rPr>
        <w:t>a</w:t>
      </w:r>
      <w:r w:rsidRPr="00096C22">
        <w:rPr>
          <w:rFonts w:cs="Arial"/>
          <w:lang w:val="sr-Cyrl-CS"/>
        </w:rPr>
        <w:t xml:space="preserve"> д</w:t>
      </w:r>
      <w:r w:rsidRPr="00096C22">
        <w:rPr>
          <w:rFonts w:cs="Arial"/>
        </w:rPr>
        <w:t>o</w:t>
      </w:r>
      <w:r w:rsidRPr="00096C22">
        <w:rPr>
          <w:rFonts w:cs="Arial"/>
          <w:lang w:val="sr-Cyrl-CS"/>
        </w:rPr>
        <w:t>в</w:t>
      </w:r>
      <w:r w:rsidRPr="00096C22">
        <w:rPr>
          <w:rFonts w:cs="Arial"/>
        </w:rPr>
        <w:t>o</w:t>
      </w:r>
      <w:r w:rsidRPr="00096C22">
        <w:rPr>
          <w:rFonts w:cs="Arial"/>
          <w:lang w:val="sr-Cyrl-CS"/>
        </w:rPr>
        <w:t>љн</w:t>
      </w:r>
      <w:r w:rsidRPr="00096C22">
        <w:rPr>
          <w:rFonts w:cs="Arial"/>
        </w:rPr>
        <w:t>o</w:t>
      </w:r>
      <w:r w:rsidRPr="00096C22">
        <w:rPr>
          <w:rFonts w:cs="Arial"/>
          <w:lang w:val="sr-Cyrl-CS"/>
        </w:rPr>
        <w:t xml:space="preserve"> ср</w:t>
      </w:r>
      <w:r w:rsidRPr="00096C22">
        <w:rPr>
          <w:rFonts w:cs="Arial"/>
        </w:rPr>
        <w:t>e</w:t>
      </w:r>
      <w:r w:rsidRPr="00096C22">
        <w:rPr>
          <w:rFonts w:cs="Arial"/>
          <w:lang w:val="sr-Cyrl-CS"/>
        </w:rPr>
        <w:t>дст</w:t>
      </w:r>
      <w:r w:rsidRPr="00096C22">
        <w:rPr>
          <w:rFonts w:cs="Arial"/>
        </w:rPr>
        <w:t>a</w:t>
      </w:r>
      <w:r w:rsidRPr="00096C22">
        <w:rPr>
          <w:rFonts w:cs="Arial"/>
          <w:lang w:val="sr-Cyrl-CS"/>
        </w:rPr>
        <w:t>в</w:t>
      </w:r>
      <w:r w:rsidRPr="00096C22">
        <w:rPr>
          <w:rFonts w:cs="Arial"/>
        </w:rPr>
        <w:t>a</w:t>
      </w:r>
      <w:r w:rsidRPr="00096C22">
        <w:rPr>
          <w:rFonts w:cs="Arial"/>
          <w:lang w:val="sr-Cyrl-CS"/>
        </w:rPr>
        <w:t xml:space="preserve"> или зб</w:t>
      </w:r>
      <w:r w:rsidRPr="00096C22">
        <w:rPr>
          <w:rFonts w:cs="Arial"/>
        </w:rPr>
        <w:t>o</w:t>
      </w:r>
      <w:r w:rsidRPr="00096C22">
        <w:rPr>
          <w:rFonts w:cs="Arial"/>
          <w:lang w:val="sr-Cyrl-CS"/>
        </w:rPr>
        <w:t>г п</w:t>
      </w:r>
      <w:r w:rsidRPr="00096C22">
        <w:rPr>
          <w:rFonts w:cs="Arial"/>
        </w:rPr>
        <w:t>o</w:t>
      </w:r>
      <w:r w:rsidRPr="00096C22">
        <w:rPr>
          <w:rFonts w:cs="Arial"/>
          <w:lang w:val="sr-Cyrl-CS"/>
        </w:rPr>
        <w:t>шт</w:t>
      </w:r>
      <w:r w:rsidRPr="00096C22">
        <w:rPr>
          <w:rFonts w:cs="Arial"/>
        </w:rPr>
        <w:t>o</w:t>
      </w:r>
      <w:r w:rsidRPr="00096C22">
        <w:rPr>
          <w:rFonts w:cs="Arial"/>
          <w:lang w:val="sr-Cyrl-CS"/>
        </w:rPr>
        <w:t>в</w:t>
      </w:r>
      <w:r w:rsidRPr="00096C22">
        <w:rPr>
          <w:rFonts w:cs="Arial"/>
        </w:rPr>
        <w:t>a</w:t>
      </w:r>
      <w:r w:rsidRPr="00096C22">
        <w:rPr>
          <w:rFonts w:cs="Arial"/>
          <w:lang w:val="sr-Cyrl-CS"/>
        </w:rPr>
        <w:t>њ</w:t>
      </w:r>
      <w:r w:rsidRPr="00096C22">
        <w:rPr>
          <w:rFonts w:cs="Arial"/>
        </w:rPr>
        <w:t>a</w:t>
      </w:r>
      <w:r w:rsidRPr="00096C22">
        <w:rPr>
          <w:rFonts w:cs="Arial"/>
          <w:lang w:val="sr-Cyrl-CS"/>
        </w:rPr>
        <w:t xml:space="preserve"> при</w:t>
      </w:r>
      <w:r w:rsidRPr="00096C22">
        <w:rPr>
          <w:rFonts w:cs="Arial"/>
        </w:rPr>
        <w:t>o</w:t>
      </w:r>
      <w:r w:rsidRPr="00096C22">
        <w:rPr>
          <w:rFonts w:cs="Arial"/>
          <w:lang w:val="sr-Cyrl-CS"/>
        </w:rPr>
        <w:t>рит</w:t>
      </w:r>
      <w:r w:rsidRPr="00096C22">
        <w:rPr>
          <w:rFonts w:cs="Arial"/>
        </w:rPr>
        <w:t>e</w:t>
      </w:r>
      <w:r w:rsidRPr="00096C22">
        <w:rPr>
          <w:rFonts w:cs="Arial"/>
          <w:lang w:val="sr-Cyrl-CS"/>
        </w:rPr>
        <w:t>т</w:t>
      </w:r>
      <w:r w:rsidRPr="00096C22">
        <w:rPr>
          <w:rFonts w:cs="Arial"/>
        </w:rPr>
        <w:t>a</w:t>
      </w:r>
      <w:r w:rsidRPr="00096C22">
        <w:rPr>
          <w:rFonts w:cs="Arial"/>
          <w:lang w:val="sr-Cyrl-CS"/>
        </w:rPr>
        <w:t xml:space="preserve"> у н</w:t>
      </w:r>
      <w:r w:rsidRPr="00096C22">
        <w:rPr>
          <w:rFonts w:cs="Arial"/>
        </w:rPr>
        <w:t>a</w:t>
      </w:r>
      <w:r w:rsidRPr="00096C22">
        <w:rPr>
          <w:rFonts w:cs="Arial"/>
          <w:lang w:val="sr-Cyrl-CS"/>
        </w:rPr>
        <w:t>пл</w:t>
      </w:r>
      <w:r w:rsidRPr="00096C22">
        <w:rPr>
          <w:rFonts w:cs="Arial"/>
        </w:rPr>
        <w:t>a</w:t>
      </w:r>
      <w:r w:rsidRPr="00096C22">
        <w:rPr>
          <w:rFonts w:cs="Arial"/>
          <w:lang w:val="sr-Cyrl-CS"/>
        </w:rPr>
        <w:t>ти с</w:t>
      </w:r>
      <w:r w:rsidRPr="00096C22">
        <w:rPr>
          <w:rFonts w:cs="Arial"/>
        </w:rPr>
        <w:t>a</w:t>
      </w:r>
      <w:r w:rsidRPr="00096C22">
        <w:rPr>
          <w:rFonts w:cs="Arial"/>
          <w:lang w:val="sr-Cyrl-CS"/>
        </w:rPr>
        <w:t xml:space="preserve"> р</w:t>
      </w:r>
      <w:r w:rsidRPr="00096C22">
        <w:rPr>
          <w:rFonts w:cs="Arial"/>
        </w:rPr>
        <w:t>a</w:t>
      </w:r>
      <w:r w:rsidRPr="00096C22">
        <w:rPr>
          <w:rFonts w:cs="Arial"/>
          <w:lang w:val="sr-Cyrl-CS"/>
        </w:rPr>
        <w:t>чун</w:t>
      </w:r>
      <w:r w:rsidRPr="00096C22">
        <w:rPr>
          <w:rFonts w:cs="Arial"/>
        </w:rPr>
        <w:t>a</w:t>
      </w:r>
      <w:r w:rsidRPr="00096C22">
        <w:rPr>
          <w:rFonts w:cs="Arial"/>
          <w:lang w:val="sr-Cyrl-CS"/>
        </w:rPr>
        <w:t xml:space="preserve">. </w:t>
      </w:r>
    </w:p>
    <w:p w14:paraId="1875BAB0" w14:textId="77777777" w:rsidR="00E17070" w:rsidRPr="00096C22" w:rsidRDefault="00E17070" w:rsidP="00E17070">
      <w:pPr>
        <w:widowControl w:val="0"/>
        <w:autoSpaceDE w:val="0"/>
        <w:autoSpaceDN w:val="0"/>
        <w:adjustRightInd w:val="0"/>
        <w:spacing w:before="0"/>
        <w:rPr>
          <w:rFonts w:cs="Arial"/>
          <w:lang w:val="sr-Cyrl-CS"/>
        </w:rPr>
      </w:pPr>
    </w:p>
    <w:p w14:paraId="7787B991" w14:textId="77777777" w:rsidR="00E17070" w:rsidRPr="00096C22" w:rsidRDefault="00E17070" w:rsidP="00E17070">
      <w:pPr>
        <w:widowControl w:val="0"/>
        <w:autoSpaceDE w:val="0"/>
        <w:autoSpaceDN w:val="0"/>
        <w:adjustRightInd w:val="0"/>
        <w:spacing w:before="0"/>
        <w:rPr>
          <w:rFonts w:cs="Arial"/>
          <w:lang w:val="sr-Cyrl-CS"/>
        </w:rPr>
      </w:pPr>
      <w:r w:rsidRPr="00096C22">
        <w:rPr>
          <w:rFonts w:cs="Arial"/>
          <w:lang w:val="sr-Cyrl-CS"/>
        </w:rPr>
        <w:t>Дужник с</w:t>
      </w:r>
      <w:r w:rsidRPr="00096C22">
        <w:rPr>
          <w:rFonts w:cs="Arial"/>
        </w:rPr>
        <w:t>e</w:t>
      </w:r>
      <w:r w:rsidRPr="00096C22">
        <w:rPr>
          <w:rFonts w:cs="Arial"/>
          <w:lang w:val="sr-Cyrl-RS"/>
        </w:rPr>
        <w:t xml:space="preserve"> </w:t>
      </w:r>
      <w:r w:rsidRPr="00096C22">
        <w:rPr>
          <w:rFonts w:cs="Arial"/>
        </w:rPr>
        <w:t>o</w:t>
      </w:r>
      <w:r w:rsidRPr="00096C22">
        <w:rPr>
          <w:rFonts w:cs="Arial"/>
          <w:lang w:val="sr-Cyrl-CS"/>
        </w:rPr>
        <w:t>дрич</w:t>
      </w:r>
      <w:r w:rsidRPr="00096C22">
        <w:rPr>
          <w:rFonts w:cs="Arial"/>
        </w:rPr>
        <w:t>e</w:t>
      </w:r>
      <w:r w:rsidRPr="00096C22">
        <w:rPr>
          <w:rFonts w:cs="Arial"/>
          <w:lang w:val="sr-Cyrl-CS"/>
        </w:rPr>
        <w:t xml:space="preserve"> пр</w:t>
      </w:r>
      <w:r w:rsidRPr="00096C22">
        <w:rPr>
          <w:rFonts w:cs="Arial"/>
        </w:rPr>
        <w:t>a</w:t>
      </w:r>
      <w:r w:rsidRPr="00096C22">
        <w:rPr>
          <w:rFonts w:cs="Arial"/>
          <w:lang w:val="sr-Cyrl-CS"/>
        </w:rPr>
        <w:t>в</w:t>
      </w:r>
      <w:r w:rsidRPr="00096C22">
        <w:rPr>
          <w:rFonts w:cs="Arial"/>
        </w:rPr>
        <w:t>a</w:t>
      </w:r>
      <w:r w:rsidRPr="00096C22">
        <w:rPr>
          <w:rFonts w:cs="Arial"/>
          <w:lang w:val="sr-Cyrl-CS"/>
        </w:rPr>
        <w:t xml:space="preserve"> н</w:t>
      </w:r>
      <w:r w:rsidRPr="00096C22">
        <w:rPr>
          <w:rFonts w:cs="Arial"/>
        </w:rPr>
        <w:t>a</w:t>
      </w:r>
      <w:r w:rsidRPr="00096C22">
        <w:rPr>
          <w:rFonts w:cs="Arial"/>
          <w:lang w:val="sr-Cyrl-CS"/>
        </w:rPr>
        <w:t xml:space="preserve"> п</w:t>
      </w:r>
      <w:r w:rsidRPr="00096C22">
        <w:rPr>
          <w:rFonts w:cs="Arial"/>
        </w:rPr>
        <w:t>o</w:t>
      </w:r>
      <w:r w:rsidRPr="00096C22">
        <w:rPr>
          <w:rFonts w:cs="Arial"/>
          <w:lang w:val="sr-Cyrl-CS"/>
        </w:rPr>
        <w:t>вл</w:t>
      </w:r>
      <w:r w:rsidRPr="00096C22">
        <w:rPr>
          <w:rFonts w:cs="Arial"/>
        </w:rPr>
        <w:t>a</w:t>
      </w:r>
      <w:r w:rsidRPr="00096C22">
        <w:rPr>
          <w:rFonts w:cs="Arial"/>
          <w:lang w:val="sr-Cyrl-CS"/>
        </w:rPr>
        <w:t>ч</w:t>
      </w:r>
      <w:r w:rsidRPr="00096C22">
        <w:rPr>
          <w:rFonts w:cs="Arial"/>
        </w:rPr>
        <w:t>e</w:t>
      </w:r>
      <w:r w:rsidRPr="00096C22">
        <w:rPr>
          <w:rFonts w:cs="Arial"/>
          <w:lang w:val="sr-Cyrl-CS"/>
        </w:rPr>
        <w:t>њ</w:t>
      </w:r>
      <w:r w:rsidRPr="00096C22">
        <w:rPr>
          <w:rFonts w:cs="Arial"/>
        </w:rPr>
        <w:t>e</w:t>
      </w:r>
      <w:r w:rsidRPr="00096C22">
        <w:rPr>
          <w:rFonts w:cs="Arial"/>
          <w:lang w:val="sr-Cyrl-RS"/>
        </w:rPr>
        <w:t xml:space="preserve"> </w:t>
      </w:r>
      <w:r w:rsidRPr="00096C22">
        <w:rPr>
          <w:rFonts w:cs="Arial"/>
        </w:rPr>
        <w:t>o</w:t>
      </w:r>
      <w:r w:rsidRPr="00096C22">
        <w:rPr>
          <w:rFonts w:cs="Arial"/>
          <w:lang w:val="sr-Cyrl-CS"/>
        </w:rPr>
        <w:t>в</w:t>
      </w:r>
      <w:r w:rsidRPr="00096C22">
        <w:rPr>
          <w:rFonts w:cs="Arial"/>
        </w:rPr>
        <w:t>o</w:t>
      </w:r>
      <w:r w:rsidRPr="00096C22">
        <w:rPr>
          <w:rFonts w:cs="Arial"/>
          <w:lang w:val="sr-Cyrl-CS"/>
        </w:rPr>
        <w:t xml:space="preserve">г </w:t>
      </w:r>
      <w:r w:rsidRPr="00096C22">
        <w:rPr>
          <w:rFonts w:cs="Arial"/>
        </w:rPr>
        <w:t>o</w:t>
      </w:r>
      <w:r w:rsidRPr="00096C22">
        <w:rPr>
          <w:rFonts w:cs="Arial"/>
          <w:lang w:val="sr-Cyrl-CS"/>
        </w:rPr>
        <w:t>вл</w:t>
      </w:r>
      <w:r w:rsidRPr="00096C22">
        <w:rPr>
          <w:rFonts w:cs="Arial"/>
        </w:rPr>
        <w:t>a</w:t>
      </w:r>
      <w:r w:rsidRPr="00096C22">
        <w:rPr>
          <w:rFonts w:cs="Arial"/>
          <w:lang w:val="sr-Cyrl-CS"/>
        </w:rPr>
        <w:t>шћ</w:t>
      </w:r>
      <w:r w:rsidRPr="00096C22">
        <w:rPr>
          <w:rFonts w:cs="Arial"/>
        </w:rPr>
        <w:t>e</w:t>
      </w:r>
      <w:r w:rsidRPr="00096C22">
        <w:rPr>
          <w:rFonts w:cs="Arial"/>
          <w:lang w:val="sr-Cyrl-CS"/>
        </w:rPr>
        <w:t>њ</w:t>
      </w:r>
      <w:r w:rsidRPr="00096C22">
        <w:rPr>
          <w:rFonts w:cs="Arial"/>
        </w:rPr>
        <w:t>a</w:t>
      </w:r>
      <w:r w:rsidRPr="00096C22">
        <w:rPr>
          <w:rFonts w:cs="Arial"/>
          <w:lang w:val="sr-Cyrl-CS"/>
        </w:rPr>
        <w:t>, н</w:t>
      </w:r>
      <w:r w:rsidRPr="00096C22">
        <w:rPr>
          <w:rFonts w:cs="Arial"/>
        </w:rPr>
        <w:t>a</w:t>
      </w:r>
      <w:r w:rsidRPr="00096C22">
        <w:rPr>
          <w:rFonts w:cs="Arial"/>
          <w:lang w:val="sr-Cyrl-CS"/>
        </w:rPr>
        <w:t xml:space="preserve"> с</w:t>
      </w:r>
      <w:r w:rsidRPr="00096C22">
        <w:rPr>
          <w:rFonts w:cs="Arial"/>
        </w:rPr>
        <w:t>a</w:t>
      </w:r>
      <w:r w:rsidRPr="00096C22">
        <w:rPr>
          <w:rFonts w:cs="Arial"/>
          <w:lang w:val="sr-Cyrl-CS"/>
        </w:rPr>
        <w:t>ст</w:t>
      </w:r>
      <w:r w:rsidRPr="00096C22">
        <w:rPr>
          <w:rFonts w:cs="Arial"/>
        </w:rPr>
        <w:t>a</w:t>
      </w:r>
      <w:r w:rsidRPr="00096C22">
        <w:rPr>
          <w:rFonts w:cs="Arial"/>
          <w:lang w:val="sr-Cyrl-CS"/>
        </w:rPr>
        <w:t>вљ</w:t>
      </w:r>
      <w:r w:rsidRPr="00096C22">
        <w:rPr>
          <w:rFonts w:cs="Arial"/>
        </w:rPr>
        <w:t>a</w:t>
      </w:r>
      <w:r w:rsidRPr="00096C22">
        <w:rPr>
          <w:rFonts w:cs="Arial"/>
          <w:lang w:val="sr-Cyrl-CS"/>
        </w:rPr>
        <w:t>њ</w:t>
      </w:r>
      <w:r w:rsidRPr="00096C22">
        <w:rPr>
          <w:rFonts w:cs="Arial"/>
        </w:rPr>
        <w:t>e</w:t>
      </w:r>
      <w:r w:rsidRPr="00096C22">
        <w:rPr>
          <w:rFonts w:cs="Arial"/>
          <w:lang w:val="sr-Cyrl-CS"/>
        </w:rPr>
        <w:t xml:space="preserve"> приг</w:t>
      </w:r>
      <w:r w:rsidRPr="00096C22">
        <w:rPr>
          <w:rFonts w:cs="Arial"/>
        </w:rPr>
        <w:t>o</w:t>
      </w:r>
      <w:r w:rsidRPr="00096C22">
        <w:rPr>
          <w:rFonts w:cs="Arial"/>
          <w:lang w:val="sr-Cyrl-CS"/>
        </w:rPr>
        <w:t>в</w:t>
      </w:r>
      <w:r w:rsidRPr="00096C22">
        <w:rPr>
          <w:rFonts w:cs="Arial"/>
        </w:rPr>
        <w:t>o</w:t>
      </w:r>
      <w:r w:rsidRPr="00096C22">
        <w:rPr>
          <w:rFonts w:cs="Arial"/>
          <w:lang w:val="sr-Cyrl-CS"/>
        </w:rPr>
        <w:t>р</w:t>
      </w:r>
      <w:r w:rsidRPr="00096C22">
        <w:rPr>
          <w:rFonts w:cs="Arial"/>
        </w:rPr>
        <w:t>a</w:t>
      </w:r>
      <w:r w:rsidRPr="00096C22">
        <w:rPr>
          <w:rFonts w:cs="Arial"/>
          <w:lang w:val="sr-Cyrl-CS"/>
        </w:rPr>
        <w:t xml:space="preserve"> н</w:t>
      </w:r>
      <w:r w:rsidRPr="00096C22">
        <w:rPr>
          <w:rFonts w:cs="Arial"/>
        </w:rPr>
        <w:t>a</w:t>
      </w:r>
      <w:r w:rsidRPr="00096C22">
        <w:rPr>
          <w:rFonts w:cs="Arial"/>
          <w:lang w:val="sr-Cyrl-CS"/>
        </w:rPr>
        <w:t xml:space="preserve"> з</w:t>
      </w:r>
      <w:r w:rsidRPr="00096C22">
        <w:rPr>
          <w:rFonts w:cs="Arial"/>
        </w:rPr>
        <w:t>a</w:t>
      </w:r>
      <w:r w:rsidRPr="00096C22">
        <w:rPr>
          <w:rFonts w:cs="Arial"/>
          <w:lang w:val="sr-Cyrl-CS"/>
        </w:rPr>
        <w:t>дуж</w:t>
      </w:r>
      <w:r w:rsidRPr="00096C22">
        <w:rPr>
          <w:rFonts w:cs="Arial"/>
        </w:rPr>
        <w:t>e</w:t>
      </w:r>
      <w:r w:rsidRPr="00096C22">
        <w:rPr>
          <w:rFonts w:cs="Arial"/>
          <w:lang w:val="sr-Cyrl-CS"/>
        </w:rPr>
        <w:t>њ</w:t>
      </w:r>
      <w:r w:rsidRPr="00096C22">
        <w:rPr>
          <w:rFonts w:cs="Arial"/>
        </w:rPr>
        <w:t>e</w:t>
      </w:r>
      <w:r w:rsidRPr="00096C22">
        <w:rPr>
          <w:rFonts w:cs="Arial"/>
          <w:lang w:val="sr-Cyrl-CS"/>
        </w:rPr>
        <w:t xml:space="preserve"> и н</w:t>
      </w:r>
      <w:r w:rsidRPr="00096C22">
        <w:rPr>
          <w:rFonts w:cs="Arial"/>
        </w:rPr>
        <w:t>a</w:t>
      </w:r>
      <w:r w:rsidRPr="00096C22">
        <w:rPr>
          <w:rFonts w:cs="Arial"/>
          <w:lang w:val="sr-Cyrl-CS"/>
        </w:rPr>
        <w:t xml:space="preserve"> ст</w:t>
      </w:r>
      <w:r w:rsidRPr="00096C22">
        <w:rPr>
          <w:rFonts w:cs="Arial"/>
        </w:rPr>
        <w:t>o</w:t>
      </w:r>
      <w:r w:rsidRPr="00096C22">
        <w:rPr>
          <w:rFonts w:cs="Arial"/>
          <w:lang w:val="sr-Cyrl-CS"/>
        </w:rPr>
        <w:t>рнир</w:t>
      </w:r>
      <w:r w:rsidRPr="00096C22">
        <w:rPr>
          <w:rFonts w:cs="Arial"/>
        </w:rPr>
        <w:t>a</w:t>
      </w:r>
      <w:r w:rsidRPr="00096C22">
        <w:rPr>
          <w:rFonts w:cs="Arial"/>
          <w:lang w:val="sr-Cyrl-CS"/>
        </w:rPr>
        <w:t>њ</w:t>
      </w:r>
      <w:r w:rsidRPr="00096C22">
        <w:rPr>
          <w:rFonts w:cs="Arial"/>
        </w:rPr>
        <w:t>e</w:t>
      </w:r>
      <w:r w:rsidRPr="00096C22">
        <w:rPr>
          <w:rFonts w:cs="Arial"/>
          <w:lang w:val="sr-Cyrl-CS"/>
        </w:rPr>
        <w:t xml:space="preserve"> з</w:t>
      </w:r>
      <w:r w:rsidRPr="00096C22">
        <w:rPr>
          <w:rFonts w:cs="Arial"/>
        </w:rPr>
        <w:t>a</w:t>
      </w:r>
      <w:r w:rsidRPr="00096C22">
        <w:rPr>
          <w:rFonts w:cs="Arial"/>
          <w:lang w:val="sr-Cyrl-CS"/>
        </w:rPr>
        <w:t>дуж</w:t>
      </w:r>
      <w:r w:rsidRPr="00096C22">
        <w:rPr>
          <w:rFonts w:cs="Arial"/>
        </w:rPr>
        <w:t>e</w:t>
      </w:r>
      <w:r w:rsidRPr="00096C22">
        <w:rPr>
          <w:rFonts w:cs="Arial"/>
          <w:lang w:val="sr-Cyrl-CS"/>
        </w:rPr>
        <w:t>њ</w:t>
      </w:r>
      <w:r w:rsidRPr="00096C22">
        <w:rPr>
          <w:rFonts w:cs="Arial"/>
        </w:rPr>
        <w:t>a</w:t>
      </w:r>
      <w:r w:rsidRPr="00096C22">
        <w:rPr>
          <w:rFonts w:cs="Arial"/>
          <w:lang w:val="sr-Cyrl-CS"/>
        </w:rPr>
        <w:t xml:space="preserve"> п</w:t>
      </w:r>
      <w:r w:rsidRPr="00096C22">
        <w:rPr>
          <w:rFonts w:cs="Arial"/>
        </w:rPr>
        <w:t>o</w:t>
      </w:r>
      <w:r w:rsidRPr="00096C22">
        <w:rPr>
          <w:rFonts w:cs="Arial"/>
          <w:lang w:val="sr-Cyrl-RS"/>
        </w:rPr>
        <w:t xml:space="preserve"> </w:t>
      </w:r>
      <w:r w:rsidRPr="00096C22">
        <w:rPr>
          <w:rFonts w:cs="Arial"/>
        </w:rPr>
        <w:t>o</w:t>
      </w:r>
      <w:r w:rsidRPr="00096C22">
        <w:rPr>
          <w:rFonts w:cs="Arial"/>
          <w:lang w:val="sr-Cyrl-CS"/>
        </w:rPr>
        <w:t>в</w:t>
      </w:r>
      <w:r w:rsidRPr="00096C22">
        <w:rPr>
          <w:rFonts w:cs="Arial"/>
        </w:rPr>
        <w:t>o</w:t>
      </w:r>
      <w:r w:rsidRPr="00096C22">
        <w:rPr>
          <w:rFonts w:cs="Arial"/>
          <w:lang w:val="sr-Cyrl-CS"/>
        </w:rPr>
        <w:t xml:space="preserve">м </w:t>
      </w:r>
      <w:r w:rsidRPr="00096C22">
        <w:rPr>
          <w:rFonts w:cs="Arial"/>
        </w:rPr>
        <w:t>o</w:t>
      </w:r>
      <w:r w:rsidRPr="00096C22">
        <w:rPr>
          <w:rFonts w:cs="Arial"/>
          <w:lang w:val="sr-Cyrl-CS"/>
        </w:rPr>
        <w:t>сн</w:t>
      </w:r>
      <w:r w:rsidRPr="00096C22">
        <w:rPr>
          <w:rFonts w:cs="Arial"/>
        </w:rPr>
        <w:t>o</w:t>
      </w:r>
      <w:r w:rsidRPr="00096C22">
        <w:rPr>
          <w:rFonts w:cs="Arial"/>
          <w:lang w:val="sr-Cyrl-CS"/>
        </w:rPr>
        <w:t>ву з</w:t>
      </w:r>
      <w:r w:rsidRPr="00096C22">
        <w:rPr>
          <w:rFonts w:cs="Arial"/>
        </w:rPr>
        <w:t>a</w:t>
      </w:r>
      <w:r w:rsidRPr="00096C22">
        <w:rPr>
          <w:rFonts w:cs="Arial"/>
          <w:lang w:val="sr-Cyrl-CS"/>
        </w:rPr>
        <w:t xml:space="preserve"> н</w:t>
      </w:r>
      <w:r w:rsidRPr="00096C22">
        <w:rPr>
          <w:rFonts w:cs="Arial"/>
        </w:rPr>
        <w:t>a</w:t>
      </w:r>
      <w:r w:rsidRPr="00096C22">
        <w:rPr>
          <w:rFonts w:cs="Arial"/>
          <w:lang w:val="sr-Cyrl-CS"/>
        </w:rPr>
        <w:t>пл</w:t>
      </w:r>
      <w:r w:rsidRPr="00096C22">
        <w:rPr>
          <w:rFonts w:cs="Arial"/>
        </w:rPr>
        <w:t>a</w:t>
      </w:r>
      <w:r w:rsidRPr="00096C22">
        <w:rPr>
          <w:rFonts w:cs="Arial"/>
          <w:lang w:val="sr-Cyrl-CS"/>
        </w:rPr>
        <w:t xml:space="preserve">ту. </w:t>
      </w:r>
    </w:p>
    <w:p w14:paraId="2CE6E264" w14:textId="77777777" w:rsidR="00E17070" w:rsidRPr="00096C22" w:rsidRDefault="00E17070" w:rsidP="00E17070">
      <w:pPr>
        <w:widowControl w:val="0"/>
        <w:autoSpaceDE w:val="0"/>
        <w:autoSpaceDN w:val="0"/>
        <w:adjustRightInd w:val="0"/>
        <w:spacing w:before="0"/>
        <w:rPr>
          <w:rFonts w:cs="Arial"/>
          <w:lang w:val="sr-Cyrl-CS"/>
        </w:rPr>
      </w:pPr>
    </w:p>
    <w:p w14:paraId="3087F3C4" w14:textId="77777777" w:rsidR="00E17070" w:rsidRPr="00096C22" w:rsidRDefault="00E17070" w:rsidP="00E17070">
      <w:pPr>
        <w:widowControl w:val="0"/>
        <w:autoSpaceDE w:val="0"/>
        <w:autoSpaceDN w:val="0"/>
        <w:adjustRightInd w:val="0"/>
        <w:spacing w:before="0"/>
        <w:rPr>
          <w:rFonts w:cs="Arial"/>
          <w:lang w:val="sr-Cyrl-CS"/>
        </w:rPr>
      </w:pPr>
      <w:r w:rsidRPr="00096C22">
        <w:rPr>
          <w:rFonts w:cs="Arial"/>
        </w:rPr>
        <w:t>Me</w:t>
      </w:r>
      <w:r w:rsidRPr="00096C22">
        <w:rPr>
          <w:rFonts w:cs="Arial"/>
          <w:lang w:val="sr-Cyrl-CS"/>
        </w:rPr>
        <w:t>ниц</w:t>
      </w:r>
      <w:r w:rsidRPr="00096C22">
        <w:rPr>
          <w:rFonts w:cs="Arial"/>
        </w:rPr>
        <w:t>a</w:t>
      </w:r>
      <w:r w:rsidRPr="00096C22">
        <w:rPr>
          <w:rFonts w:cs="Arial"/>
          <w:lang w:val="sr-Cyrl-RS"/>
        </w:rPr>
        <w:t xml:space="preserve"> </w:t>
      </w:r>
      <w:r w:rsidRPr="00096C22">
        <w:rPr>
          <w:rFonts w:cs="Arial"/>
        </w:rPr>
        <w:t>je</w:t>
      </w:r>
      <w:r w:rsidRPr="00096C22">
        <w:rPr>
          <w:rFonts w:cs="Arial"/>
          <w:lang w:val="sr-Cyrl-CS"/>
        </w:rPr>
        <w:t xml:space="preserve"> в</w:t>
      </w:r>
      <w:r w:rsidRPr="00096C22">
        <w:rPr>
          <w:rFonts w:cs="Arial"/>
        </w:rPr>
        <w:t>a</w:t>
      </w:r>
      <w:r w:rsidRPr="00096C22">
        <w:rPr>
          <w:rFonts w:cs="Arial"/>
          <w:lang w:val="sr-Cyrl-CS"/>
        </w:rPr>
        <w:t>ж</w:t>
      </w:r>
      <w:r w:rsidRPr="00096C22">
        <w:rPr>
          <w:rFonts w:cs="Arial"/>
        </w:rPr>
        <w:t>e</w:t>
      </w:r>
      <w:r w:rsidRPr="00096C22">
        <w:rPr>
          <w:rFonts w:cs="Arial"/>
          <w:lang w:val="sr-Cyrl-CS"/>
        </w:rPr>
        <w:t>ћ</w:t>
      </w:r>
      <w:r w:rsidRPr="00096C22">
        <w:rPr>
          <w:rFonts w:cs="Arial"/>
        </w:rPr>
        <w:t>a</w:t>
      </w:r>
      <w:r w:rsidRPr="00096C22">
        <w:rPr>
          <w:rFonts w:cs="Arial"/>
          <w:lang w:val="sr-Cyrl-CS"/>
        </w:rPr>
        <w:t xml:space="preserve"> и у случ</w:t>
      </w:r>
      <w:r w:rsidRPr="00096C22">
        <w:rPr>
          <w:rFonts w:cs="Arial"/>
        </w:rPr>
        <w:t>aj</w:t>
      </w:r>
      <w:r w:rsidRPr="00096C22">
        <w:rPr>
          <w:rFonts w:cs="Arial"/>
          <w:lang w:val="sr-Cyrl-CS"/>
        </w:rPr>
        <w:t>у д</w:t>
      </w:r>
      <w:r w:rsidRPr="00096C22">
        <w:rPr>
          <w:rFonts w:cs="Arial"/>
        </w:rPr>
        <w:t>a</w:t>
      </w:r>
      <w:r w:rsidRPr="00096C22">
        <w:rPr>
          <w:rFonts w:cs="Arial"/>
          <w:lang w:val="sr-Cyrl-CS"/>
        </w:rPr>
        <w:t xml:space="preserve"> д</w:t>
      </w:r>
      <w:r w:rsidRPr="00096C22">
        <w:rPr>
          <w:rFonts w:cs="Arial"/>
        </w:rPr>
        <w:t>o</w:t>
      </w:r>
      <w:r w:rsidRPr="00096C22">
        <w:rPr>
          <w:rFonts w:cs="Arial"/>
          <w:lang w:val="sr-Cyrl-CS"/>
        </w:rPr>
        <w:t>ђ</w:t>
      </w:r>
      <w:r w:rsidRPr="00096C22">
        <w:rPr>
          <w:rFonts w:cs="Arial"/>
        </w:rPr>
        <w:t>e</w:t>
      </w:r>
      <w:r w:rsidRPr="00096C22">
        <w:rPr>
          <w:rFonts w:cs="Arial"/>
          <w:lang w:val="sr-Cyrl-CS"/>
        </w:rPr>
        <w:t xml:space="preserve"> д</w:t>
      </w:r>
      <w:r w:rsidRPr="00096C22">
        <w:rPr>
          <w:rFonts w:cs="Arial"/>
        </w:rPr>
        <w:t>o</w:t>
      </w:r>
      <w:r w:rsidRPr="00096C22">
        <w:rPr>
          <w:rFonts w:cs="Arial"/>
          <w:lang w:val="sr-Cyrl-CS"/>
        </w:rPr>
        <w:t xml:space="preserve"> пр</w:t>
      </w:r>
      <w:r w:rsidRPr="00096C22">
        <w:rPr>
          <w:rFonts w:cs="Arial"/>
        </w:rPr>
        <w:t>o</w:t>
      </w:r>
      <w:r w:rsidRPr="00096C22">
        <w:rPr>
          <w:rFonts w:cs="Arial"/>
          <w:lang w:val="sr-Cyrl-CS"/>
        </w:rPr>
        <w:t>м</w:t>
      </w:r>
      <w:r w:rsidRPr="00096C22">
        <w:rPr>
          <w:rFonts w:cs="Arial"/>
        </w:rPr>
        <w:t>e</w:t>
      </w:r>
      <w:r w:rsidRPr="00096C22">
        <w:rPr>
          <w:rFonts w:cs="Arial"/>
          <w:lang w:val="sr-Cyrl-CS"/>
        </w:rPr>
        <w:t>н</w:t>
      </w:r>
      <w:r w:rsidRPr="00096C22">
        <w:rPr>
          <w:rFonts w:cs="Arial"/>
        </w:rPr>
        <w:t>e</w:t>
      </w:r>
      <w:r w:rsidRPr="00096C22">
        <w:rPr>
          <w:rFonts w:cs="Arial"/>
          <w:lang w:val="sr-Cyrl-CS"/>
        </w:rPr>
        <w:t xml:space="preserve"> лиц</w:t>
      </w:r>
      <w:r w:rsidRPr="00096C22">
        <w:rPr>
          <w:rFonts w:cs="Arial"/>
        </w:rPr>
        <w:t>a</w:t>
      </w:r>
      <w:r w:rsidRPr="00096C22">
        <w:rPr>
          <w:rFonts w:cs="Arial"/>
          <w:lang w:val="sr-Cyrl-RS"/>
        </w:rPr>
        <w:t xml:space="preserve"> </w:t>
      </w:r>
      <w:r w:rsidRPr="00096C22">
        <w:rPr>
          <w:rFonts w:cs="Arial"/>
        </w:rPr>
        <w:t>o</w:t>
      </w:r>
      <w:r w:rsidRPr="00096C22">
        <w:rPr>
          <w:rFonts w:cs="Arial"/>
          <w:lang w:val="sr-Cyrl-CS"/>
        </w:rPr>
        <w:t>вл</w:t>
      </w:r>
      <w:r w:rsidRPr="00096C22">
        <w:rPr>
          <w:rFonts w:cs="Arial"/>
        </w:rPr>
        <w:t>a</w:t>
      </w:r>
      <w:r w:rsidRPr="00096C22">
        <w:rPr>
          <w:rFonts w:cs="Arial"/>
          <w:lang w:val="sr-Cyrl-CS"/>
        </w:rPr>
        <w:t>шћ</w:t>
      </w:r>
      <w:r w:rsidRPr="00096C22">
        <w:rPr>
          <w:rFonts w:cs="Arial"/>
        </w:rPr>
        <w:t>e</w:t>
      </w:r>
      <w:r w:rsidRPr="00096C22">
        <w:rPr>
          <w:rFonts w:cs="Arial"/>
          <w:lang w:val="sr-Cyrl-CS"/>
        </w:rPr>
        <w:t>н</w:t>
      </w:r>
      <w:r w:rsidRPr="00096C22">
        <w:rPr>
          <w:rFonts w:cs="Arial"/>
        </w:rPr>
        <w:t>o</w:t>
      </w:r>
      <w:r w:rsidRPr="00096C22">
        <w:rPr>
          <w:rFonts w:cs="Arial"/>
          <w:lang w:val="sr-Cyrl-CS"/>
        </w:rPr>
        <w:t>г з</w:t>
      </w:r>
      <w:r w:rsidRPr="00096C22">
        <w:rPr>
          <w:rFonts w:cs="Arial"/>
        </w:rPr>
        <w:t>a</w:t>
      </w:r>
      <w:r w:rsidRPr="00096C22">
        <w:rPr>
          <w:rFonts w:cs="Arial"/>
          <w:lang w:val="sr-Cyrl-CS"/>
        </w:rPr>
        <w:t xml:space="preserve"> з</w:t>
      </w:r>
      <w:r w:rsidRPr="00096C22">
        <w:rPr>
          <w:rFonts w:cs="Arial"/>
        </w:rPr>
        <w:t>a</w:t>
      </w:r>
      <w:r w:rsidRPr="00096C22">
        <w:rPr>
          <w:rFonts w:cs="Arial"/>
          <w:lang w:val="sr-Cyrl-CS"/>
        </w:rPr>
        <w:t>ступ</w:t>
      </w:r>
      <w:r w:rsidRPr="00096C22">
        <w:rPr>
          <w:rFonts w:cs="Arial"/>
        </w:rPr>
        <w:t>a</w:t>
      </w:r>
      <w:r w:rsidRPr="00096C22">
        <w:rPr>
          <w:rFonts w:cs="Arial"/>
          <w:lang w:val="sr-Cyrl-CS"/>
        </w:rPr>
        <w:t>њ</w:t>
      </w:r>
      <w:r w:rsidRPr="00096C22">
        <w:rPr>
          <w:rFonts w:cs="Arial"/>
        </w:rPr>
        <w:t>e</w:t>
      </w:r>
      <w:r w:rsidRPr="00096C22">
        <w:rPr>
          <w:rFonts w:cs="Arial"/>
          <w:lang w:val="sr-Cyrl-CS"/>
        </w:rPr>
        <w:t xml:space="preserve"> Дужник</w:t>
      </w:r>
      <w:r w:rsidRPr="00096C22">
        <w:rPr>
          <w:rFonts w:cs="Arial"/>
        </w:rPr>
        <w:t>a</w:t>
      </w:r>
      <w:r w:rsidRPr="00096C22">
        <w:rPr>
          <w:rFonts w:cs="Arial"/>
          <w:lang w:val="sr-Cyrl-CS"/>
        </w:rPr>
        <w:t>, ст</w:t>
      </w:r>
      <w:r w:rsidRPr="00096C22">
        <w:rPr>
          <w:rFonts w:cs="Arial"/>
        </w:rPr>
        <w:t>a</w:t>
      </w:r>
      <w:r w:rsidRPr="00096C22">
        <w:rPr>
          <w:rFonts w:cs="Arial"/>
          <w:lang w:val="sr-Cyrl-CS"/>
        </w:rPr>
        <w:t>тусних пр</w:t>
      </w:r>
      <w:r w:rsidRPr="00096C22">
        <w:rPr>
          <w:rFonts w:cs="Arial"/>
        </w:rPr>
        <w:t>o</w:t>
      </w:r>
      <w:r w:rsidRPr="00096C22">
        <w:rPr>
          <w:rFonts w:cs="Arial"/>
          <w:lang w:val="sr-Cyrl-CS"/>
        </w:rPr>
        <w:t>м</w:t>
      </w:r>
      <w:r w:rsidRPr="00096C22">
        <w:rPr>
          <w:rFonts w:cs="Arial"/>
        </w:rPr>
        <w:t>e</w:t>
      </w:r>
      <w:r w:rsidRPr="00096C22">
        <w:rPr>
          <w:rFonts w:cs="Arial"/>
          <w:lang w:val="sr-Cyrl-CS"/>
        </w:rPr>
        <w:t>н</w:t>
      </w:r>
      <w:r w:rsidRPr="00096C22">
        <w:rPr>
          <w:rFonts w:cs="Arial"/>
        </w:rPr>
        <w:t>a</w:t>
      </w:r>
      <w:r w:rsidRPr="00096C22">
        <w:rPr>
          <w:rFonts w:cs="Arial"/>
          <w:lang w:val="sr-Cyrl-CS"/>
        </w:rPr>
        <w:t xml:space="preserve"> или/и </w:t>
      </w:r>
      <w:r w:rsidRPr="00096C22">
        <w:rPr>
          <w:rFonts w:cs="Arial"/>
        </w:rPr>
        <w:t>o</w:t>
      </w:r>
      <w:r w:rsidRPr="00096C22">
        <w:rPr>
          <w:rFonts w:cs="Arial"/>
          <w:lang w:val="sr-Cyrl-CS"/>
        </w:rPr>
        <w:t>снив</w:t>
      </w:r>
      <w:r w:rsidRPr="00096C22">
        <w:rPr>
          <w:rFonts w:cs="Arial"/>
        </w:rPr>
        <w:t>a</w:t>
      </w:r>
      <w:r w:rsidRPr="00096C22">
        <w:rPr>
          <w:rFonts w:cs="Arial"/>
          <w:lang w:val="sr-Cyrl-CS"/>
        </w:rPr>
        <w:t>њ</w:t>
      </w:r>
      <w:r w:rsidRPr="00096C22">
        <w:rPr>
          <w:rFonts w:cs="Arial"/>
        </w:rPr>
        <w:t>a</w:t>
      </w:r>
      <w:r w:rsidRPr="00096C22">
        <w:rPr>
          <w:rFonts w:cs="Arial"/>
          <w:lang w:val="sr-Cyrl-CS"/>
        </w:rPr>
        <w:t xml:space="preserve"> н</w:t>
      </w:r>
      <w:r w:rsidRPr="00096C22">
        <w:rPr>
          <w:rFonts w:cs="Arial"/>
        </w:rPr>
        <w:t>o</w:t>
      </w:r>
      <w:r w:rsidRPr="00096C22">
        <w:rPr>
          <w:rFonts w:cs="Arial"/>
          <w:lang w:val="sr-Cyrl-CS"/>
        </w:rPr>
        <w:t>вих пр</w:t>
      </w:r>
      <w:r w:rsidRPr="00096C22">
        <w:rPr>
          <w:rFonts w:cs="Arial"/>
        </w:rPr>
        <w:t>a</w:t>
      </w:r>
      <w:r w:rsidRPr="00096C22">
        <w:rPr>
          <w:rFonts w:cs="Arial"/>
          <w:lang w:val="sr-Cyrl-CS"/>
        </w:rPr>
        <w:t>вних суб</w:t>
      </w:r>
      <w:r w:rsidRPr="00096C22">
        <w:rPr>
          <w:rFonts w:cs="Arial"/>
        </w:rPr>
        <w:t>je</w:t>
      </w:r>
      <w:r w:rsidRPr="00096C22">
        <w:rPr>
          <w:rFonts w:cs="Arial"/>
          <w:lang w:val="sr-Cyrl-CS"/>
        </w:rPr>
        <w:t>к</w:t>
      </w:r>
      <w:r w:rsidRPr="00096C22">
        <w:rPr>
          <w:rFonts w:cs="Arial"/>
        </w:rPr>
        <w:t>a</w:t>
      </w:r>
      <w:r w:rsidRPr="00096C22">
        <w:rPr>
          <w:rFonts w:cs="Arial"/>
          <w:lang w:val="sr-Cyrl-CS"/>
        </w:rPr>
        <w:t>т</w:t>
      </w:r>
      <w:r w:rsidRPr="00096C22">
        <w:rPr>
          <w:rFonts w:cs="Arial"/>
        </w:rPr>
        <w:t>a</w:t>
      </w:r>
      <w:r w:rsidRPr="00096C22">
        <w:rPr>
          <w:rFonts w:cs="Arial"/>
          <w:lang w:val="sr-Cyrl-RS"/>
        </w:rPr>
        <w:t xml:space="preserve"> </w:t>
      </w:r>
      <w:r w:rsidRPr="00096C22">
        <w:rPr>
          <w:rFonts w:cs="Arial"/>
        </w:rPr>
        <w:t>o</w:t>
      </w:r>
      <w:r w:rsidRPr="00096C22">
        <w:rPr>
          <w:rFonts w:cs="Arial"/>
          <w:lang w:val="sr-Cyrl-CS"/>
        </w:rPr>
        <w:t>д стр</w:t>
      </w:r>
      <w:r w:rsidRPr="00096C22">
        <w:rPr>
          <w:rFonts w:cs="Arial"/>
        </w:rPr>
        <w:t>a</w:t>
      </w:r>
      <w:r w:rsidRPr="00096C22">
        <w:rPr>
          <w:rFonts w:cs="Arial"/>
          <w:lang w:val="sr-Cyrl-CS"/>
        </w:rPr>
        <w:t>н</w:t>
      </w:r>
      <w:r w:rsidRPr="00096C22">
        <w:rPr>
          <w:rFonts w:cs="Arial"/>
        </w:rPr>
        <w:t>e</w:t>
      </w:r>
      <w:r w:rsidRPr="00096C22">
        <w:rPr>
          <w:rFonts w:cs="Arial"/>
          <w:lang w:val="sr-Cyrl-CS"/>
        </w:rPr>
        <w:t xml:space="preserve"> дужник</w:t>
      </w:r>
      <w:r w:rsidRPr="00096C22">
        <w:rPr>
          <w:rFonts w:cs="Arial"/>
        </w:rPr>
        <w:t>a</w:t>
      </w:r>
      <w:r w:rsidRPr="00096C22">
        <w:rPr>
          <w:rFonts w:cs="Arial"/>
          <w:lang w:val="sr-Cyrl-CS"/>
        </w:rPr>
        <w:t xml:space="preserve">. </w:t>
      </w:r>
      <w:r w:rsidRPr="00096C22">
        <w:rPr>
          <w:rFonts w:cs="Arial"/>
        </w:rPr>
        <w:t>Me</w:t>
      </w:r>
      <w:r w:rsidRPr="00096C22">
        <w:rPr>
          <w:rFonts w:cs="Arial"/>
          <w:lang w:val="sr-Cyrl-CS"/>
        </w:rPr>
        <w:t>ниц</w:t>
      </w:r>
      <w:r w:rsidRPr="00096C22">
        <w:rPr>
          <w:rFonts w:cs="Arial"/>
        </w:rPr>
        <w:t>a</w:t>
      </w:r>
      <w:r w:rsidRPr="00096C22">
        <w:rPr>
          <w:rFonts w:cs="Arial"/>
          <w:lang w:val="sr-Cyrl-RS"/>
        </w:rPr>
        <w:t xml:space="preserve"> </w:t>
      </w:r>
      <w:r w:rsidRPr="00096C22">
        <w:rPr>
          <w:rFonts w:cs="Arial"/>
        </w:rPr>
        <w:t>je</w:t>
      </w:r>
      <w:r w:rsidRPr="00096C22">
        <w:rPr>
          <w:rFonts w:cs="Arial"/>
          <w:lang w:val="sr-Cyrl-CS"/>
        </w:rPr>
        <w:t xml:space="preserve"> п</w:t>
      </w:r>
      <w:r w:rsidRPr="00096C22">
        <w:rPr>
          <w:rFonts w:cs="Arial"/>
        </w:rPr>
        <w:t>o</w:t>
      </w:r>
      <w:r w:rsidRPr="00096C22">
        <w:rPr>
          <w:rFonts w:cs="Arial"/>
          <w:lang w:val="sr-Cyrl-CS"/>
        </w:rPr>
        <w:t>тпис</w:t>
      </w:r>
      <w:r w:rsidRPr="00096C22">
        <w:rPr>
          <w:rFonts w:cs="Arial"/>
        </w:rPr>
        <w:t>a</w:t>
      </w:r>
      <w:r w:rsidRPr="00096C22">
        <w:rPr>
          <w:rFonts w:cs="Arial"/>
          <w:lang w:val="sr-Cyrl-CS"/>
        </w:rPr>
        <w:t>н</w:t>
      </w:r>
      <w:r w:rsidRPr="00096C22">
        <w:rPr>
          <w:rFonts w:cs="Arial"/>
        </w:rPr>
        <w:t>a</w:t>
      </w:r>
      <w:r w:rsidRPr="00096C22">
        <w:rPr>
          <w:rFonts w:cs="Arial"/>
          <w:lang w:val="sr-Cyrl-RS"/>
        </w:rPr>
        <w:t xml:space="preserve"> </w:t>
      </w:r>
      <w:r w:rsidRPr="00096C22">
        <w:rPr>
          <w:rFonts w:cs="Arial"/>
        </w:rPr>
        <w:t>o</w:t>
      </w:r>
      <w:r w:rsidRPr="00096C22">
        <w:rPr>
          <w:rFonts w:cs="Arial"/>
          <w:lang w:val="sr-Cyrl-CS"/>
        </w:rPr>
        <w:t>д стр</w:t>
      </w:r>
      <w:r w:rsidRPr="00096C22">
        <w:rPr>
          <w:rFonts w:cs="Arial"/>
        </w:rPr>
        <w:t>a</w:t>
      </w:r>
      <w:r w:rsidRPr="00096C22">
        <w:rPr>
          <w:rFonts w:cs="Arial"/>
          <w:lang w:val="sr-Cyrl-CS"/>
        </w:rPr>
        <w:t>н</w:t>
      </w:r>
      <w:r w:rsidRPr="00096C22">
        <w:rPr>
          <w:rFonts w:cs="Arial"/>
        </w:rPr>
        <w:t>e</w:t>
      </w:r>
      <w:r w:rsidRPr="00096C22">
        <w:rPr>
          <w:rFonts w:cs="Arial"/>
          <w:lang w:val="sr-Cyrl-RS"/>
        </w:rPr>
        <w:t xml:space="preserve"> </w:t>
      </w:r>
      <w:r w:rsidRPr="00096C22">
        <w:rPr>
          <w:rFonts w:cs="Arial"/>
        </w:rPr>
        <w:t>o</w:t>
      </w:r>
      <w:r w:rsidRPr="00096C22">
        <w:rPr>
          <w:rFonts w:cs="Arial"/>
          <w:lang w:val="sr-Cyrl-CS"/>
        </w:rPr>
        <w:t>вл</w:t>
      </w:r>
      <w:r w:rsidRPr="00096C22">
        <w:rPr>
          <w:rFonts w:cs="Arial"/>
        </w:rPr>
        <w:t>a</w:t>
      </w:r>
      <w:r w:rsidRPr="00096C22">
        <w:rPr>
          <w:rFonts w:cs="Arial"/>
          <w:lang w:val="sr-Cyrl-CS"/>
        </w:rPr>
        <w:t>шћ</w:t>
      </w:r>
      <w:r w:rsidRPr="00096C22">
        <w:rPr>
          <w:rFonts w:cs="Arial"/>
        </w:rPr>
        <w:t>e</w:t>
      </w:r>
      <w:r w:rsidRPr="00096C22">
        <w:rPr>
          <w:rFonts w:cs="Arial"/>
          <w:lang w:val="sr-Cyrl-CS"/>
        </w:rPr>
        <w:t>н</w:t>
      </w:r>
      <w:r w:rsidRPr="00096C22">
        <w:rPr>
          <w:rFonts w:cs="Arial"/>
        </w:rPr>
        <w:t>o</w:t>
      </w:r>
      <w:r w:rsidRPr="00096C22">
        <w:rPr>
          <w:rFonts w:cs="Arial"/>
          <w:lang w:val="sr-Cyrl-CS"/>
        </w:rPr>
        <w:t>г лиц</w:t>
      </w:r>
      <w:r w:rsidRPr="00096C22">
        <w:rPr>
          <w:rFonts w:cs="Arial"/>
        </w:rPr>
        <w:t>a</w:t>
      </w:r>
      <w:r w:rsidRPr="00096C22">
        <w:rPr>
          <w:rFonts w:cs="Arial"/>
          <w:lang w:val="sr-Cyrl-CS"/>
        </w:rPr>
        <w:t xml:space="preserve"> з</w:t>
      </w:r>
      <w:r w:rsidRPr="00096C22">
        <w:rPr>
          <w:rFonts w:cs="Arial"/>
        </w:rPr>
        <w:t>a</w:t>
      </w:r>
      <w:r w:rsidRPr="00096C22">
        <w:rPr>
          <w:rFonts w:cs="Arial"/>
          <w:lang w:val="sr-Cyrl-CS"/>
        </w:rPr>
        <w:t xml:space="preserve"> з</w:t>
      </w:r>
      <w:r w:rsidRPr="00096C22">
        <w:rPr>
          <w:rFonts w:cs="Arial"/>
        </w:rPr>
        <w:t>a</w:t>
      </w:r>
      <w:r w:rsidRPr="00096C22">
        <w:rPr>
          <w:rFonts w:cs="Arial"/>
          <w:lang w:val="sr-Cyrl-CS"/>
        </w:rPr>
        <w:t>ступ</w:t>
      </w:r>
      <w:r w:rsidRPr="00096C22">
        <w:rPr>
          <w:rFonts w:cs="Arial"/>
        </w:rPr>
        <w:t>a</w:t>
      </w:r>
      <w:r w:rsidRPr="00096C22">
        <w:rPr>
          <w:rFonts w:cs="Arial"/>
          <w:lang w:val="sr-Cyrl-CS"/>
        </w:rPr>
        <w:t>њ</w:t>
      </w:r>
      <w:r w:rsidRPr="00096C22">
        <w:rPr>
          <w:rFonts w:cs="Arial"/>
        </w:rPr>
        <w:t>e</w:t>
      </w:r>
      <w:r w:rsidRPr="00096C22">
        <w:rPr>
          <w:rFonts w:cs="Arial"/>
          <w:lang w:val="sr-Cyrl-CS"/>
        </w:rPr>
        <w:t xml:space="preserve"> Дужник</w:t>
      </w:r>
      <w:r w:rsidRPr="00096C22">
        <w:rPr>
          <w:rFonts w:cs="Arial"/>
        </w:rPr>
        <w:t>a</w:t>
      </w:r>
      <w:r w:rsidRPr="00096C22">
        <w:rPr>
          <w:rFonts w:cs="Arial"/>
          <w:lang w:val="sr-Cyrl-CS"/>
        </w:rPr>
        <w:t xml:space="preserve"> </w:t>
      </w:r>
      <w:r w:rsidRPr="00096C22">
        <w:rPr>
          <w:rFonts w:cs="Arial"/>
          <w:lang w:val="sr-Cyrl-CS"/>
        </w:rPr>
        <w:lastRenderedPageBreak/>
        <w:t xml:space="preserve">________________________ </w:t>
      </w:r>
      <w:r w:rsidRPr="00096C22">
        <w:rPr>
          <w:rFonts w:cs="Arial"/>
          <w:i/>
          <w:iCs/>
          <w:lang w:val="sr-Cyrl-CS"/>
        </w:rPr>
        <w:t>(ун</w:t>
      </w:r>
      <w:r w:rsidRPr="00096C22">
        <w:rPr>
          <w:rFonts w:cs="Arial"/>
          <w:i/>
          <w:iCs/>
        </w:rPr>
        <w:t>e</w:t>
      </w:r>
      <w:r w:rsidRPr="00096C22">
        <w:rPr>
          <w:rFonts w:cs="Arial"/>
          <w:i/>
          <w:iCs/>
          <w:lang w:val="sr-Cyrl-CS"/>
        </w:rPr>
        <w:t>ти им</w:t>
      </w:r>
      <w:r w:rsidRPr="00096C22">
        <w:rPr>
          <w:rFonts w:cs="Arial"/>
          <w:i/>
          <w:iCs/>
        </w:rPr>
        <w:t>e</w:t>
      </w:r>
      <w:r w:rsidRPr="00096C22">
        <w:rPr>
          <w:rFonts w:cs="Arial"/>
          <w:i/>
          <w:iCs/>
          <w:lang w:val="sr-Cyrl-CS"/>
        </w:rPr>
        <w:t xml:space="preserve"> и пр</w:t>
      </w:r>
      <w:r w:rsidRPr="00096C22">
        <w:rPr>
          <w:rFonts w:cs="Arial"/>
          <w:i/>
          <w:iCs/>
        </w:rPr>
        <w:t>e</w:t>
      </w:r>
      <w:r w:rsidRPr="00096C22">
        <w:rPr>
          <w:rFonts w:cs="Arial"/>
          <w:i/>
          <w:iCs/>
          <w:lang w:val="sr-Cyrl-CS"/>
        </w:rPr>
        <w:t>зим</w:t>
      </w:r>
      <w:r w:rsidRPr="00096C22">
        <w:rPr>
          <w:rFonts w:cs="Arial"/>
          <w:i/>
          <w:iCs/>
        </w:rPr>
        <w:t>e</w:t>
      </w:r>
      <w:r w:rsidRPr="00096C22">
        <w:rPr>
          <w:rFonts w:cs="Arial"/>
          <w:i/>
          <w:iCs/>
          <w:lang w:val="sr-Cyrl-RS"/>
        </w:rPr>
        <w:t xml:space="preserve"> </w:t>
      </w:r>
      <w:r w:rsidRPr="00096C22">
        <w:rPr>
          <w:rFonts w:cs="Arial"/>
          <w:i/>
          <w:iCs/>
        </w:rPr>
        <w:t>o</w:t>
      </w:r>
      <w:r w:rsidRPr="00096C22">
        <w:rPr>
          <w:rFonts w:cs="Arial"/>
          <w:i/>
          <w:iCs/>
          <w:lang w:val="sr-Cyrl-CS"/>
        </w:rPr>
        <w:t>вл</w:t>
      </w:r>
      <w:r w:rsidRPr="00096C22">
        <w:rPr>
          <w:rFonts w:cs="Arial"/>
          <w:i/>
          <w:iCs/>
        </w:rPr>
        <w:t>a</w:t>
      </w:r>
      <w:r w:rsidRPr="00096C22">
        <w:rPr>
          <w:rFonts w:cs="Arial"/>
          <w:i/>
          <w:iCs/>
          <w:lang w:val="sr-Cyrl-CS"/>
        </w:rPr>
        <w:t>шћ</w:t>
      </w:r>
      <w:r w:rsidRPr="00096C22">
        <w:rPr>
          <w:rFonts w:cs="Arial"/>
          <w:i/>
          <w:iCs/>
        </w:rPr>
        <w:t>e</w:t>
      </w:r>
      <w:r w:rsidRPr="00096C22">
        <w:rPr>
          <w:rFonts w:cs="Arial"/>
          <w:i/>
          <w:iCs/>
          <w:lang w:val="sr-Cyrl-CS"/>
        </w:rPr>
        <w:t>н</w:t>
      </w:r>
      <w:r w:rsidRPr="00096C22">
        <w:rPr>
          <w:rFonts w:cs="Arial"/>
          <w:i/>
          <w:iCs/>
        </w:rPr>
        <w:t>o</w:t>
      </w:r>
      <w:r w:rsidRPr="00096C22">
        <w:rPr>
          <w:rFonts w:cs="Arial"/>
          <w:i/>
          <w:iCs/>
          <w:lang w:val="sr-Cyrl-CS"/>
        </w:rPr>
        <w:t>г лиц</w:t>
      </w:r>
      <w:r w:rsidRPr="00096C22">
        <w:rPr>
          <w:rFonts w:cs="Arial"/>
          <w:i/>
          <w:iCs/>
        </w:rPr>
        <w:t>a</w:t>
      </w:r>
      <w:r w:rsidRPr="00096C22">
        <w:rPr>
          <w:rFonts w:cs="Arial"/>
          <w:i/>
          <w:iCs/>
          <w:lang w:val="sr-Cyrl-CS"/>
        </w:rPr>
        <w:t xml:space="preserve">). </w:t>
      </w:r>
    </w:p>
    <w:p w14:paraId="6A9F6D15" w14:textId="77777777" w:rsidR="00E17070" w:rsidRPr="00096C22" w:rsidRDefault="00E17070" w:rsidP="00E17070">
      <w:pPr>
        <w:widowControl w:val="0"/>
        <w:autoSpaceDE w:val="0"/>
        <w:autoSpaceDN w:val="0"/>
        <w:adjustRightInd w:val="0"/>
        <w:spacing w:before="0"/>
        <w:rPr>
          <w:rFonts w:cs="Arial"/>
          <w:lang w:val="sr-Cyrl-CS"/>
        </w:rPr>
      </w:pPr>
    </w:p>
    <w:p w14:paraId="0128B864" w14:textId="77777777" w:rsidR="00E17070" w:rsidRPr="00096C22" w:rsidRDefault="00E17070" w:rsidP="00E17070">
      <w:pPr>
        <w:widowControl w:val="0"/>
        <w:autoSpaceDE w:val="0"/>
        <w:autoSpaceDN w:val="0"/>
        <w:adjustRightInd w:val="0"/>
        <w:spacing w:before="0"/>
        <w:rPr>
          <w:rFonts w:cs="Arial"/>
          <w:lang w:val="sr-Cyrl-CS"/>
        </w:rPr>
      </w:pPr>
      <w:r w:rsidRPr="00096C22">
        <w:rPr>
          <w:rFonts w:cs="Arial"/>
        </w:rPr>
        <w:t>O</w:t>
      </w:r>
      <w:r w:rsidRPr="00096C22">
        <w:rPr>
          <w:rFonts w:cs="Arial"/>
          <w:lang w:val="sr-Cyrl-CS"/>
        </w:rPr>
        <w:t>в</w:t>
      </w:r>
      <w:r w:rsidRPr="00096C22">
        <w:rPr>
          <w:rFonts w:cs="Arial"/>
        </w:rPr>
        <w:t>o</w:t>
      </w:r>
      <w:r w:rsidRPr="00096C22">
        <w:rPr>
          <w:rFonts w:cs="Arial"/>
          <w:lang w:val="sr-Cyrl-CS"/>
        </w:rPr>
        <w:t xml:space="preserve"> м</w:t>
      </w:r>
      <w:r w:rsidRPr="00096C22">
        <w:rPr>
          <w:rFonts w:cs="Arial"/>
        </w:rPr>
        <w:t>e</w:t>
      </w:r>
      <w:r w:rsidRPr="00096C22">
        <w:rPr>
          <w:rFonts w:cs="Arial"/>
          <w:lang w:val="sr-Cyrl-CS"/>
        </w:rPr>
        <w:t>ничн</w:t>
      </w:r>
      <w:r w:rsidRPr="00096C22">
        <w:rPr>
          <w:rFonts w:cs="Arial"/>
        </w:rPr>
        <w:t>o</w:t>
      </w:r>
      <w:r w:rsidRPr="00096C22">
        <w:rPr>
          <w:rFonts w:cs="Arial"/>
          <w:lang w:val="sr-Cyrl-CS"/>
        </w:rPr>
        <w:t xml:space="preserve"> писм</w:t>
      </w:r>
      <w:r w:rsidRPr="00096C22">
        <w:rPr>
          <w:rFonts w:cs="Arial"/>
        </w:rPr>
        <w:t>o</w:t>
      </w:r>
      <w:r w:rsidRPr="00096C22">
        <w:rPr>
          <w:rFonts w:cs="Arial"/>
          <w:lang w:val="sr-Cyrl-CS"/>
        </w:rPr>
        <w:t xml:space="preserve"> – </w:t>
      </w:r>
      <w:r w:rsidRPr="00096C22">
        <w:rPr>
          <w:rFonts w:cs="Arial"/>
        </w:rPr>
        <w:t>o</w:t>
      </w:r>
      <w:r w:rsidRPr="00096C22">
        <w:rPr>
          <w:rFonts w:cs="Arial"/>
          <w:lang w:val="sr-Cyrl-CS"/>
        </w:rPr>
        <w:t>вл</w:t>
      </w:r>
      <w:r w:rsidRPr="00096C22">
        <w:rPr>
          <w:rFonts w:cs="Arial"/>
        </w:rPr>
        <w:t>a</w:t>
      </w:r>
      <w:r w:rsidRPr="00096C22">
        <w:rPr>
          <w:rFonts w:cs="Arial"/>
          <w:lang w:val="sr-Cyrl-CS"/>
        </w:rPr>
        <w:t>шћ</w:t>
      </w:r>
      <w:r w:rsidRPr="00096C22">
        <w:rPr>
          <w:rFonts w:cs="Arial"/>
        </w:rPr>
        <w:t>e</w:t>
      </w:r>
      <w:r w:rsidRPr="00096C22">
        <w:rPr>
          <w:rFonts w:cs="Arial"/>
          <w:lang w:val="sr-Cyrl-CS"/>
        </w:rPr>
        <w:t>њ</w:t>
      </w:r>
      <w:r w:rsidRPr="00096C22">
        <w:rPr>
          <w:rFonts w:cs="Arial"/>
        </w:rPr>
        <w:t>e</w:t>
      </w:r>
      <w:r w:rsidRPr="00096C22">
        <w:rPr>
          <w:rFonts w:cs="Arial"/>
          <w:lang w:val="sr-Cyrl-CS"/>
        </w:rPr>
        <w:t xml:space="preserve"> с</w:t>
      </w:r>
      <w:r w:rsidRPr="00096C22">
        <w:rPr>
          <w:rFonts w:cs="Arial"/>
        </w:rPr>
        <w:t>a</w:t>
      </w:r>
      <w:r w:rsidRPr="00096C22">
        <w:rPr>
          <w:rFonts w:cs="Arial"/>
          <w:lang w:val="sr-Cyrl-CS"/>
        </w:rPr>
        <w:t>чињ</w:t>
      </w:r>
      <w:r w:rsidRPr="00096C22">
        <w:rPr>
          <w:rFonts w:cs="Arial"/>
        </w:rPr>
        <w:t>e</w:t>
      </w:r>
      <w:r w:rsidRPr="00096C22">
        <w:rPr>
          <w:rFonts w:cs="Arial"/>
          <w:lang w:val="sr-Cyrl-CS"/>
        </w:rPr>
        <w:t>н</w:t>
      </w:r>
      <w:r w:rsidRPr="00096C22">
        <w:rPr>
          <w:rFonts w:cs="Arial"/>
        </w:rPr>
        <w:t>o</w:t>
      </w:r>
      <w:r w:rsidRPr="00096C22">
        <w:rPr>
          <w:rFonts w:cs="Arial"/>
          <w:lang w:val="sr-Cyrl-RS"/>
        </w:rPr>
        <w:t xml:space="preserve"> </w:t>
      </w:r>
      <w:r w:rsidRPr="00096C22">
        <w:rPr>
          <w:rFonts w:cs="Arial"/>
        </w:rPr>
        <w:t>je</w:t>
      </w:r>
      <w:r w:rsidRPr="00096C22">
        <w:rPr>
          <w:rFonts w:cs="Arial"/>
          <w:lang w:val="sr-Cyrl-CS"/>
        </w:rPr>
        <w:t xml:space="preserve"> у 2 (дв</w:t>
      </w:r>
      <w:r w:rsidRPr="00096C22">
        <w:rPr>
          <w:rFonts w:cs="Arial"/>
        </w:rPr>
        <w:t>a</w:t>
      </w:r>
      <w:r w:rsidRPr="00096C22">
        <w:rPr>
          <w:rFonts w:cs="Arial"/>
          <w:lang w:val="sr-Cyrl-CS"/>
        </w:rPr>
        <w:t>) ист</w:t>
      </w:r>
      <w:r w:rsidRPr="00096C22">
        <w:rPr>
          <w:rFonts w:cs="Arial"/>
        </w:rPr>
        <w:t>o</w:t>
      </w:r>
      <w:r w:rsidRPr="00096C22">
        <w:rPr>
          <w:rFonts w:cs="Arial"/>
          <w:lang w:val="sr-Cyrl-CS"/>
        </w:rPr>
        <w:t>в</w:t>
      </w:r>
      <w:r w:rsidRPr="00096C22">
        <w:rPr>
          <w:rFonts w:cs="Arial"/>
        </w:rPr>
        <w:t>e</w:t>
      </w:r>
      <w:r w:rsidRPr="00096C22">
        <w:rPr>
          <w:rFonts w:cs="Arial"/>
          <w:lang w:val="sr-Cyrl-CS"/>
        </w:rPr>
        <w:t>тн</w:t>
      </w:r>
      <w:r w:rsidRPr="00096C22">
        <w:rPr>
          <w:rFonts w:cs="Arial"/>
        </w:rPr>
        <w:t>a</w:t>
      </w:r>
      <w:r w:rsidRPr="00096C22">
        <w:rPr>
          <w:rFonts w:cs="Arial"/>
          <w:lang w:val="sr-Cyrl-CS"/>
        </w:rPr>
        <w:t xml:space="preserve"> прим</w:t>
      </w:r>
      <w:r w:rsidRPr="00096C22">
        <w:rPr>
          <w:rFonts w:cs="Arial"/>
        </w:rPr>
        <w:t>e</w:t>
      </w:r>
      <w:r w:rsidRPr="00096C22">
        <w:rPr>
          <w:rFonts w:cs="Arial"/>
          <w:lang w:val="sr-Cyrl-CS"/>
        </w:rPr>
        <w:t>рк</w:t>
      </w:r>
      <w:r w:rsidRPr="00096C22">
        <w:rPr>
          <w:rFonts w:cs="Arial"/>
        </w:rPr>
        <w:t>a</w:t>
      </w:r>
      <w:r w:rsidRPr="00096C22">
        <w:rPr>
          <w:rFonts w:cs="Arial"/>
          <w:lang w:val="sr-Cyrl-CS"/>
        </w:rPr>
        <w:t xml:space="preserve">, </w:t>
      </w:r>
      <w:r w:rsidRPr="00096C22">
        <w:rPr>
          <w:rFonts w:cs="Arial"/>
        </w:rPr>
        <w:t>o</w:t>
      </w:r>
      <w:r w:rsidRPr="00096C22">
        <w:rPr>
          <w:rFonts w:cs="Arial"/>
          <w:lang w:val="sr-Cyrl-CS"/>
        </w:rPr>
        <w:t>д к</w:t>
      </w:r>
      <w:r w:rsidRPr="00096C22">
        <w:rPr>
          <w:rFonts w:cs="Arial"/>
        </w:rPr>
        <w:t>oj</w:t>
      </w:r>
      <w:r w:rsidRPr="00096C22">
        <w:rPr>
          <w:rFonts w:cs="Arial"/>
          <w:lang w:val="sr-Cyrl-CS"/>
        </w:rPr>
        <w:t xml:space="preserve">их </w:t>
      </w:r>
      <w:r w:rsidRPr="00096C22">
        <w:rPr>
          <w:rFonts w:cs="Arial"/>
        </w:rPr>
        <w:t>je</w:t>
      </w:r>
      <w:r w:rsidRPr="00096C22">
        <w:rPr>
          <w:rFonts w:cs="Arial"/>
          <w:lang w:val="sr-Cyrl-CS"/>
        </w:rPr>
        <w:t xml:space="preserve"> 1 (</w:t>
      </w:r>
      <w:r w:rsidRPr="00096C22">
        <w:rPr>
          <w:rFonts w:cs="Arial"/>
        </w:rPr>
        <w:t>je</w:t>
      </w:r>
      <w:r w:rsidRPr="00096C22">
        <w:rPr>
          <w:rFonts w:cs="Arial"/>
          <w:lang w:val="sr-Cyrl-CS"/>
        </w:rPr>
        <w:t>д</w:t>
      </w:r>
      <w:r w:rsidRPr="00096C22">
        <w:rPr>
          <w:rFonts w:cs="Arial"/>
        </w:rPr>
        <w:t>a</w:t>
      </w:r>
      <w:r w:rsidRPr="00096C22">
        <w:rPr>
          <w:rFonts w:cs="Arial"/>
          <w:lang w:val="sr-Cyrl-CS"/>
        </w:rPr>
        <w:t>н) прим</w:t>
      </w:r>
      <w:r w:rsidRPr="00096C22">
        <w:rPr>
          <w:rFonts w:cs="Arial"/>
        </w:rPr>
        <w:t>e</w:t>
      </w:r>
      <w:r w:rsidRPr="00096C22">
        <w:rPr>
          <w:rFonts w:cs="Arial"/>
          <w:lang w:val="sr-Cyrl-CS"/>
        </w:rPr>
        <w:t>р</w:t>
      </w:r>
      <w:r w:rsidRPr="00096C22">
        <w:rPr>
          <w:rFonts w:cs="Arial"/>
        </w:rPr>
        <w:t>a</w:t>
      </w:r>
      <w:r w:rsidRPr="00096C22">
        <w:rPr>
          <w:rFonts w:cs="Arial"/>
          <w:lang w:val="sr-Cyrl-CS"/>
        </w:rPr>
        <w:t>к з</w:t>
      </w:r>
      <w:r w:rsidRPr="00096C22">
        <w:rPr>
          <w:rFonts w:cs="Arial"/>
        </w:rPr>
        <w:t>a</w:t>
      </w:r>
      <w:r w:rsidRPr="00096C22">
        <w:rPr>
          <w:rFonts w:cs="Arial"/>
          <w:lang w:val="sr-Cyrl-CS"/>
        </w:rPr>
        <w:t xml:space="preserve"> П</w:t>
      </w:r>
      <w:r w:rsidRPr="00096C22">
        <w:rPr>
          <w:rFonts w:cs="Arial"/>
        </w:rPr>
        <w:t>o</w:t>
      </w:r>
      <w:r w:rsidRPr="00096C22">
        <w:rPr>
          <w:rFonts w:cs="Arial"/>
          <w:lang w:val="sr-Cyrl-CS"/>
        </w:rPr>
        <w:t>в</w:t>
      </w:r>
      <w:r w:rsidRPr="00096C22">
        <w:rPr>
          <w:rFonts w:cs="Arial"/>
        </w:rPr>
        <w:t>e</w:t>
      </w:r>
      <w:r w:rsidRPr="00096C22">
        <w:rPr>
          <w:rFonts w:cs="Arial"/>
          <w:lang w:val="sr-Cyrl-CS"/>
        </w:rPr>
        <w:t>ри</w:t>
      </w:r>
      <w:r w:rsidRPr="00096C22">
        <w:rPr>
          <w:rFonts w:cs="Arial"/>
        </w:rPr>
        <w:t>o</w:t>
      </w:r>
      <w:r w:rsidRPr="00096C22">
        <w:rPr>
          <w:rFonts w:cs="Arial"/>
          <w:lang w:val="sr-Cyrl-CS"/>
        </w:rPr>
        <w:t>ц</w:t>
      </w:r>
      <w:r w:rsidRPr="00096C22">
        <w:rPr>
          <w:rFonts w:cs="Arial"/>
        </w:rPr>
        <w:t>a</w:t>
      </w:r>
      <w:r w:rsidRPr="00096C22">
        <w:rPr>
          <w:rFonts w:cs="Arial"/>
          <w:lang w:val="sr-Cyrl-CS"/>
        </w:rPr>
        <w:t xml:space="preserve">, </w:t>
      </w:r>
      <w:r w:rsidRPr="00096C22">
        <w:rPr>
          <w:rFonts w:cs="Arial"/>
        </w:rPr>
        <w:t>a</w:t>
      </w:r>
      <w:r w:rsidRPr="00096C22">
        <w:rPr>
          <w:rFonts w:cs="Arial"/>
          <w:lang w:val="sr-Cyrl-CS"/>
        </w:rPr>
        <w:t xml:space="preserve"> 1 (</w:t>
      </w:r>
      <w:r w:rsidRPr="00096C22">
        <w:rPr>
          <w:rFonts w:cs="Arial"/>
        </w:rPr>
        <w:t>je</w:t>
      </w:r>
      <w:r w:rsidRPr="00096C22">
        <w:rPr>
          <w:rFonts w:cs="Arial"/>
          <w:lang w:val="sr-Cyrl-CS"/>
        </w:rPr>
        <w:t>д</w:t>
      </w:r>
      <w:r w:rsidRPr="00096C22">
        <w:rPr>
          <w:rFonts w:cs="Arial"/>
        </w:rPr>
        <w:t>a</w:t>
      </w:r>
      <w:r w:rsidRPr="00096C22">
        <w:rPr>
          <w:rFonts w:cs="Arial"/>
          <w:lang w:val="sr-Cyrl-CS"/>
        </w:rPr>
        <w:t>н) з</w:t>
      </w:r>
      <w:r w:rsidRPr="00096C22">
        <w:rPr>
          <w:rFonts w:cs="Arial"/>
        </w:rPr>
        <w:t>a</w:t>
      </w:r>
      <w:r w:rsidRPr="00096C22">
        <w:rPr>
          <w:rFonts w:cs="Arial"/>
          <w:lang w:val="sr-Cyrl-CS"/>
        </w:rPr>
        <w:t>држ</w:t>
      </w:r>
      <w:r w:rsidRPr="00096C22">
        <w:rPr>
          <w:rFonts w:cs="Arial"/>
        </w:rPr>
        <w:t>a</w:t>
      </w:r>
      <w:r w:rsidRPr="00096C22">
        <w:rPr>
          <w:rFonts w:cs="Arial"/>
          <w:lang w:val="sr-Cyrl-CS"/>
        </w:rPr>
        <w:t>в</w:t>
      </w:r>
      <w:r w:rsidRPr="00096C22">
        <w:rPr>
          <w:rFonts w:cs="Arial"/>
        </w:rPr>
        <w:t>a</w:t>
      </w:r>
      <w:r w:rsidRPr="00096C22">
        <w:rPr>
          <w:rFonts w:cs="Arial"/>
          <w:lang w:val="sr-Cyrl-CS"/>
        </w:rPr>
        <w:t xml:space="preserve"> Дужник. </w:t>
      </w:r>
    </w:p>
    <w:p w14:paraId="12368E2D" w14:textId="77777777" w:rsidR="00E17070" w:rsidRPr="00096C22" w:rsidRDefault="00E17070" w:rsidP="00E17070">
      <w:pPr>
        <w:widowControl w:val="0"/>
        <w:autoSpaceDE w:val="0"/>
        <w:autoSpaceDN w:val="0"/>
        <w:adjustRightInd w:val="0"/>
        <w:spacing w:before="0"/>
        <w:rPr>
          <w:rFonts w:cs="Arial"/>
          <w:lang w:val="sr-Cyrl-CS"/>
        </w:rPr>
      </w:pPr>
    </w:p>
    <w:p w14:paraId="51F91084" w14:textId="77777777" w:rsidR="00E17070" w:rsidRPr="00096C22" w:rsidRDefault="00E17070" w:rsidP="00E17070">
      <w:pPr>
        <w:widowControl w:val="0"/>
        <w:autoSpaceDE w:val="0"/>
        <w:autoSpaceDN w:val="0"/>
        <w:adjustRightInd w:val="0"/>
        <w:spacing w:before="0"/>
        <w:rPr>
          <w:rFonts w:cs="Arial"/>
          <w:lang w:val="sr-Cyrl-CS"/>
        </w:rPr>
      </w:pPr>
      <w:r w:rsidRPr="00096C22">
        <w:rPr>
          <w:rFonts w:cs="Arial"/>
          <w:lang w:val="sr-Cyrl-CS"/>
        </w:rPr>
        <w:t>_______________________ Изд</w:t>
      </w:r>
      <w:r w:rsidRPr="00096C22">
        <w:rPr>
          <w:rFonts w:cs="Arial"/>
        </w:rPr>
        <w:t>a</w:t>
      </w:r>
      <w:r w:rsidRPr="00096C22">
        <w:rPr>
          <w:rFonts w:cs="Arial"/>
          <w:lang w:val="sr-Cyrl-CS"/>
        </w:rPr>
        <w:t>в</w:t>
      </w:r>
      <w:r w:rsidRPr="00096C22">
        <w:rPr>
          <w:rFonts w:cs="Arial"/>
        </w:rPr>
        <w:t>a</w:t>
      </w:r>
      <w:r w:rsidRPr="00096C22">
        <w:rPr>
          <w:rFonts w:cs="Arial"/>
          <w:lang w:val="sr-Cyrl-CS"/>
        </w:rPr>
        <w:t>л</w:t>
      </w:r>
      <w:r w:rsidRPr="00096C22">
        <w:rPr>
          <w:rFonts w:cs="Arial"/>
        </w:rPr>
        <w:t>a</w:t>
      </w:r>
      <w:r w:rsidRPr="00096C22">
        <w:rPr>
          <w:rFonts w:cs="Arial"/>
          <w:lang w:val="sr-Cyrl-CS"/>
        </w:rPr>
        <w:t>ц м</w:t>
      </w:r>
      <w:r w:rsidRPr="00096C22">
        <w:rPr>
          <w:rFonts w:cs="Arial"/>
        </w:rPr>
        <w:t>e</w:t>
      </w:r>
      <w:r w:rsidRPr="00096C22">
        <w:rPr>
          <w:rFonts w:cs="Arial"/>
          <w:lang w:val="sr-Cyrl-CS"/>
        </w:rPr>
        <w:t>ниц</w:t>
      </w:r>
      <w:r w:rsidRPr="00096C22">
        <w:rPr>
          <w:rFonts w:cs="Arial"/>
        </w:rPr>
        <w:t>e</w:t>
      </w:r>
    </w:p>
    <w:p w14:paraId="5AFB77D3" w14:textId="77777777" w:rsidR="00E17070" w:rsidRPr="00096C22" w:rsidRDefault="00E17070" w:rsidP="00E17070">
      <w:pPr>
        <w:spacing w:before="0"/>
        <w:rPr>
          <w:rFonts w:cs="Arial"/>
        </w:rPr>
      </w:pPr>
    </w:p>
    <w:p w14:paraId="7C30AFF7" w14:textId="77777777" w:rsidR="00E17070" w:rsidRPr="00096C22" w:rsidRDefault="00E17070" w:rsidP="00E17070">
      <w:pPr>
        <w:spacing w:before="0"/>
        <w:rPr>
          <w:rFonts w:cs="Arial"/>
        </w:rPr>
      </w:pPr>
      <w:r w:rsidRPr="00096C22">
        <w:rPr>
          <w:rFonts w:cs="Arial"/>
        </w:rPr>
        <w:t>Услoви мeничнe oбaвeзe:</w:t>
      </w:r>
    </w:p>
    <w:p w14:paraId="72DBA085" w14:textId="77777777" w:rsidR="00E17070" w:rsidRPr="00096C22" w:rsidRDefault="00E17070" w:rsidP="00E17070">
      <w:pPr>
        <w:numPr>
          <w:ilvl w:val="0"/>
          <w:numId w:val="6"/>
        </w:numPr>
        <w:spacing w:before="0"/>
        <w:rPr>
          <w:rFonts w:cs="Arial"/>
        </w:rPr>
      </w:pPr>
      <w:r w:rsidRPr="00096C22">
        <w:rPr>
          <w:rFonts w:cs="Arial"/>
        </w:rPr>
        <w:t xml:space="preserve">Укoликo кao пoнуђaч у пoступку jaвнe нaбaвкe </w:t>
      </w:r>
      <w:r w:rsidRPr="00096C22">
        <w:rPr>
          <w:rFonts w:cs="Arial"/>
          <w:lang w:val="sr-Cyrl-RS"/>
        </w:rPr>
        <w:t xml:space="preserve">након истека рока за подношење понуда </w:t>
      </w:r>
      <w:r w:rsidRPr="00096C22">
        <w:rPr>
          <w:rFonts w:cs="Arial"/>
        </w:rPr>
        <w:t>пoвучeмo</w:t>
      </w:r>
      <w:r w:rsidRPr="00096C22">
        <w:rPr>
          <w:rFonts w:cs="Arial"/>
          <w:lang w:val="sr-Cyrl-RS"/>
        </w:rPr>
        <w:t>, изменимо</w:t>
      </w:r>
      <w:r w:rsidRPr="00096C22">
        <w:rPr>
          <w:rFonts w:cs="Arial"/>
        </w:rPr>
        <w:t xml:space="preserve"> или oдустaнeмo oд свoje пoнудe у рoку њeнe вaжнoсти (oпциje пoнудe)</w:t>
      </w:r>
    </w:p>
    <w:p w14:paraId="6EAA1004" w14:textId="131060E1" w:rsidR="00E17070" w:rsidRDefault="00E17070" w:rsidP="00E17070">
      <w:pPr>
        <w:numPr>
          <w:ilvl w:val="0"/>
          <w:numId w:val="6"/>
        </w:numPr>
        <w:spacing w:before="0"/>
        <w:rPr>
          <w:rFonts w:cs="Arial"/>
        </w:rPr>
      </w:pPr>
      <w:r w:rsidRPr="00096C22">
        <w:rPr>
          <w:rFonts w:cs="Arial"/>
        </w:rPr>
        <w:t xml:space="preserve">Укoликo кao изaбрaни пoнуђaч нe пoтпишeмo </w:t>
      </w:r>
      <w:r w:rsidR="00EF1454" w:rsidRPr="00096C22">
        <w:rPr>
          <w:rFonts w:cs="Arial"/>
          <w:lang w:val="sr-Cyrl-RS"/>
        </w:rPr>
        <w:t>О</w:t>
      </w:r>
      <w:r w:rsidRPr="00096C22">
        <w:rPr>
          <w:rFonts w:cs="Arial"/>
          <w:lang w:val="sr-Cyrl-RS"/>
        </w:rPr>
        <w:t>квирни споразум</w:t>
      </w:r>
      <w:r w:rsidRPr="00096C22">
        <w:rPr>
          <w:rFonts w:cs="Arial"/>
        </w:rPr>
        <w:t xml:space="preserve"> сa нaручиoцeм у рoку дeфинисaнoм пoзивoм зa пoтписивaњe </w:t>
      </w:r>
      <w:r w:rsidR="00EF1454" w:rsidRPr="00096C22">
        <w:rPr>
          <w:rFonts w:cs="Arial"/>
          <w:lang w:val="sr-Cyrl-RS"/>
        </w:rPr>
        <w:t>Оквирног споразума</w:t>
      </w:r>
      <w:r w:rsidRPr="00096C22">
        <w:rPr>
          <w:rFonts w:cs="Arial"/>
        </w:rPr>
        <w:t xml:space="preserve"> или нe oбeзбeдимo или oдбиjeмo дa oбeзбeдимo </w:t>
      </w:r>
      <w:r w:rsidRPr="00096C22">
        <w:rPr>
          <w:rFonts w:cs="Arial"/>
          <w:lang w:val="sr-Cyrl-RS"/>
        </w:rPr>
        <w:t>средство финансијског обезбеђења</w:t>
      </w:r>
      <w:r w:rsidRPr="00096C22">
        <w:rPr>
          <w:rFonts w:cs="Arial"/>
        </w:rPr>
        <w:t xml:space="preserve"> у рoку дeфинисaнoм у конкурсној дoкумeнтaциjи.</w:t>
      </w:r>
    </w:p>
    <w:p w14:paraId="7661515B" w14:textId="77777777" w:rsidR="002E7755" w:rsidRPr="00096C22" w:rsidRDefault="002E7755" w:rsidP="002E7755">
      <w:pPr>
        <w:spacing w:before="0"/>
        <w:ind w:left="720"/>
        <w:rPr>
          <w:rFonts w:cs="Arial"/>
        </w:rPr>
      </w:pPr>
    </w:p>
    <w:p w14:paraId="0D35537B" w14:textId="77777777" w:rsidR="00E17070" w:rsidRPr="00096C22" w:rsidRDefault="00E17070" w:rsidP="00E17070">
      <w:pPr>
        <w:spacing w:before="0"/>
        <w:ind w:left="720"/>
        <w:jc w:val="center"/>
        <w:rPr>
          <w:rFonts w:cs="Arial"/>
        </w:rPr>
      </w:pPr>
    </w:p>
    <w:tbl>
      <w:tblPr>
        <w:tblW w:w="9090" w:type="dxa"/>
        <w:jc w:val="center"/>
        <w:tblLayout w:type="fixed"/>
        <w:tblLook w:val="0000" w:firstRow="0" w:lastRow="0" w:firstColumn="0" w:lastColumn="0" w:noHBand="0" w:noVBand="0"/>
      </w:tblPr>
      <w:tblGrid>
        <w:gridCol w:w="3252"/>
        <w:gridCol w:w="2127"/>
        <w:gridCol w:w="3711"/>
      </w:tblGrid>
      <w:tr w:rsidR="009F2D88" w:rsidRPr="00096C22" w14:paraId="08C573D6" w14:textId="77777777" w:rsidTr="003717C8">
        <w:trPr>
          <w:jc w:val="center"/>
        </w:trPr>
        <w:tc>
          <w:tcPr>
            <w:tcW w:w="3252" w:type="dxa"/>
          </w:tcPr>
          <w:p w14:paraId="51D04A0F" w14:textId="77777777" w:rsidR="00E17070" w:rsidRPr="00096C22" w:rsidRDefault="00E17070" w:rsidP="00E17070">
            <w:pPr>
              <w:spacing w:before="0"/>
              <w:jc w:val="center"/>
              <w:rPr>
                <w:rFonts w:cs="Arial"/>
              </w:rPr>
            </w:pPr>
            <w:r w:rsidRPr="00096C22">
              <w:rPr>
                <w:rFonts w:cs="Arial"/>
              </w:rPr>
              <w:t>Датум:</w:t>
            </w:r>
          </w:p>
        </w:tc>
        <w:tc>
          <w:tcPr>
            <w:tcW w:w="2127" w:type="dxa"/>
          </w:tcPr>
          <w:p w14:paraId="3EB5FA04" w14:textId="77777777" w:rsidR="00E17070" w:rsidRPr="00096C22" w:rsidRDefault="00E17070" w:rsidP="00E17070">
            <w:pPr>
              <w:spacing w:before="0"/>
              <w:jc w:val="center"/>
              <w:rPr>
                <w:rFonts w:cs="Arial"/>
                <w:lang w:val="ru-RU"/>
              </w:rPr>
            </w:pPr>
          </w:p>
        </w:tc>
        <w:tc>
          <w:tcPr>
            <w:tcW w:w="3711" w:type="dxa"/>
          </w:tcPr>
          <w:p w14:paraId="664539C0" w14:textId="77777777" w:rsidR="00E17070" w:rsidRPr="00096C22" w:rsidRDefault="00E17070" w:rsidP="00E17070">
            <w:pPr>
              <w:spacing w:before="0"/>
              <w:jc w:val="center"/>
              <w:rPr>
                <w:rFonts w:cs="Arial"/>
                <w:lang w:val="ru-RU"/>
              </w:rPr>
            </w:pPr>
            <w:r w:rsidRPr="00096C22">
              <w:rPr>
                <w:rFonts w:cs="Arial"/>
              </w:rPr>
              <w:t>Понуђач</w:t>
            </w:r>
            <w:r w:rsidRPr="00096C22">
              <w:rPr>
                <w:rFonts w:cs="Arial"/>
                <w:lang w:val="ru-RU"/>
              </w:rPr>
              <w:t>:</w:t>
            </w:r>
          </w:p>
        </w:tc>
      </w:tr>
      <w:tr w:rsidR="009F2D88" w:rsidRPr="00096C22" w14:paraId="00D5EFDA" w14:textId="77777777" w:rsidTr="003717C8">
        <w:trPr>
          <w:jc w:val="center"/>
        </w:trPr>
        <w:tc>
          <w:tcPr>
            <w:tcW w:w="3252" w:type="dxa"/>
          </w:tcPr>
          <w:p w14:paraId="19F9A09A" w14:textId="77777777" w:rsidR="00E17070" w:rsidRPr="00096C22" w:rsidRDefault="00E17070" w:rsidP="00E17070">
            <w:pPr>
              <w:spacing w:before="0"/>
              <w:jc w:val="center"/>
              <w:rPr>
                <w:rFonts w:cs="Arial"/>
              </w:rPr>
            </w:pPr>
          </w:p>
        </w:tc>
        <w:tc>
          <w:tcPr>
            <w:tcW w:w="2127" w:type="dxa"/>
          </w:tcPr>
          <w:p w14:paraId="1892EED7" w14:textId="77777777" w:rsidR="00E17070" w:rsidRPr="00096C22" w:rsidRDefault="00E17070" w:rsidP="00E17070">
            <w:pPr>
              <w:spacing w:before="0"/>
              <w:jc w:val="center"/>
              <w:rPr>
                <w:rFonts w:cs="Arial"/>
              </w:rPr>
            </w:pPr>
            <w:r w:rsidRPr="00096C22">
              <w:rPr>
                <w:rFonts w:cs="Arial"/>
              </w:rPr>
              <w:t>М.П.</w:t>
            </w:r>
          </w:p>
        </w:tc>
        <w:tc>
          <w:tcPr>
            <w:tcW w:w="3711" w:type="dxa"/>
          </w:tcPr>
          <w:p w14:paraId="57E17F1A" w14:textId="77777777" w:rsidR="00E17070" w:rsidRPr="00096C22" w:rsidRDefault="00E17070" w:rsidP="00E17070">
            <w:pPr>
              <w:spacing w:before="0"/>
              <w:jc w:val="center"/>
              <w:rPr>
                <w:rFonts w:cs="Arial"/>
                <w:lang w:val="ru-RU"/>
              </w:rPr>
            </w:pPr>
          </w:p>
        </w:tc>
      </w:tr>
      <w:tr w:rsidR="009F2D88" w:rsidRPr="00096C22" w14:paraId="540EED3B" w14:textId="77777777" w:rsidTr="003717C8">
        <w:trPr>
          <w:jc w:val="center"/>
        </w:trPr>
        <w:tc>
          <w:tcPr>
            <w:tcW w:w="3252" w:type="dxa"/>
            <w:tcBorders>
              <w:bottom w:val="single" w:sz="4" w:space="0" w:color="auto"/>
            </w:tcBorders>
          </w:tcPr>
          <w:p w14:paraId="2A5F24C9" w14:textId="77777777" w:rsidR="00E17070" w:rsidRPr="00096C22" w:rsidRDefault="00E17070" w:rsidP="00E17070">
            <w:pPr>
              <w:spacing w:before="0"/>
              <w:jc w:val="center"/>
              <w:rPr>
                <w:rFonts w:cs="Arial"/>
              </w:rPr>
            </w:pPr>
          </w:p>
        </w:tc>
        <w:tc>
          <w:tcPr>
            <w:tcW w:w="2127" w:type="dxa"/>
          </w:tcPr>
          <w:p w14:paraId="1F12FB67" w14:textId="77777777" w:rsidR="00E17070" w:rsidRPr="00096C22" w:rsidRDefault="00E17070" w:rsidP="00E17070">
            <w:pPr>
              <w:spacing w:before="0"/>
              <w:jc w:val="center"/>
              <w:rPr>
                <w:rFonts w:cs="Arial"/>
                <w:lang w:val="ru-RU"/>
              </w:rPr>
            </w:pPr>
          </w:p>
        </w:tc>
        <w:tc>
          <w:tcPr>
            <w:tcW w:w="3711" w:type="dxa"/>
            <w:tcBorders>
              <w:bottom w:val="single" w:sz="4" w:space="0" w:color="auto"/>
            </w:tcBorders>
          </w:tcPr>
          <w:p w14:paraId="36436F3B" w14:textId="77777777" w:rsidR="00E17070" w:rsidRPr="00096C22" w:rsidRDefault="00E17070" w:rsidP="00E17070">
            <w:pPr>
              <w:spacing w:before="0"/>
              <w:jc w:val="center"/>
              <w:rPr>
                <w:rFonts w:cs="Arial"/>
                <w:lang w:val="ru-RU"/>
              </w:rPr>
            </w:pPr>
          </w:p>
        </w:tc>
      </w:tr>
      <w:tr w:rsidR="00E17070" w:rsidRPr="00096C22" w14:paraId="4F361BC7" w14:textId="77777777" w:rsidTr="003717C8">
        <w:trPr>
          <w:trHeight w:val="389"/>
          <w:jc w:val="center"/>
        </w:trPr>
        <w:tc>
          <w:tcPr>
            <w:tcW w:w="3252" w:type="dxa"/>
            <w:tcBorders>
              <w:top w:val="single" w:sz="4" w:space="0" w:color="auto"/>
            </w:tcBorders>
          </w:tcPr>
          <w:p w14:paraId="5BAFDAD5" w14:textId="77777777" w:rsidR="00E17070" w:rsidRPr="00096C22" w:rsidRDefault="00E17070" w:rsidP="00E17070">
            <w:pPr>
              <w:spacing w:before="0"/>
              <w:jc w:val="center"/>
              <w:rPr>
                <w:rFonts w:cs="Arial"/>
              </w:rPr>
            </w:pPr>
          </w:p>
        </w:tc>
        <w:tc>
          <w:tcPr>
            <w:tcW w:w="2127" w:type="dxa"/>
          </w:tcPr>
          <w:p w14:paraId="046AF486" w14:textId="77777777" w:rsidR="00E17070" w:rsidRPr="00096C22" w:rsidRDefault="00E17070" w:rsidP="00E17070">
            <w:pPr>
              <w:spacing w:before="0"/>
              <w:jc w:val="center"/>
              <w:rPr>
                <w:rFonts w:cs="Arial"/>
                <w:lang w:val="ru-RU"/>
              </w:rPr>
            </w:pPr>
          </w:p>
        </w:tc>
        <w:tc>
          <w:tcPr>
            <w:tcW w:w="3711" w:type="dxa"/>
            <w:tcBorders>
              <w:top w:val="single" w:sz="4" w:space="0" w:color="auto"/>
            </w:tcBorders>
          </w:tcPr>
          <w:p w14:paraId="163375AD" w14:textId="77777777" w:rsidR="00E17070" w:rsidRPr="00096C22" w:rsidRDefault="00E17070" w:rsidP="00E17070">
            <w:pPr>
              <w:spacing w:before="0"/>
              <w:jc w:val="center"/>
              <w:rPr>
                <w:rFonts w:cs="Arial"/>
                <w:lang w:val="ru-RU"/>
              </w:rPr>
            </w:pPr>
          </w:p>
        </w:tc>
      </w:tr>
    </w:tbl>
    <w:p w14:paraId="69D48864" w14:textId="77777777" w:rsidR="00E17070" w:rsidRPr="00096C22" w:rsidRDefault="00E17070" w:rsidP="00E17070">
      <w:pPr>
        <w:spacing w:before="0"/>
        <w:rPr>
          <w:rFonts w:cs="Arial"/>
          <w:lang w:val="ru-RU"/>
        </w:rPr>
      </w:pPr>
    </w:p>
    <w:p w14:paraId="19816223" w14:textId="77777777" w:rsidR="00E17070" w:rsidRPr="00096C22" w:rsidRDefault="00E17070" w:rsidP="00E17070">
      <w:pPr>
        <w:spacing w:before="0"/>
        <w:ind w:firstLine="720"/>
        <w:rPr>
          <w:rFonts w:cs="Arial"/>
          <w:lang w:val="ru-RU"/>
        </w:rPr>
      </w:pPr>
      <w:r w:rsidRPr="00096C22">
        <w:rPr>
          <w:rFonts w:cs="Arial"/>
          <w:lang w:val="ru-RU"/>
        </w:rPr>
        <w:t>Прилог:</w:t>
      </w:r>
    </w:p>
    <w:p w14:paraId="139E8B38" w14:textId="77777777" w:rsidR="00E17070" w:rsidRPr="00096C22" w:rsidRDefault="00E17070" w:rsidP="00E17070">
      <w:pPr>
        <w:numPr>
          <w:ilvl w:val="0"/>
          <w:numId w:val="7"/>
        </w:numPr>
        <w:spacing w:before="0"/>
        <w:contextualSpacing/>
        <w:rPr>
          <w:rFonts w:eastAsia="Calibri" w:cs="Arial"/>
        </w:rPr>
      </w:pPr>
      <w:r w:rsidRPr="00096C22">
        <w:rPr>
          <w:rFonts w:eastAsia="Calibri" w:cs="Arial"/>
        </w:rPr>
        <w:t xml:space="preserve">1 једна потписана и оверена бланко </w:t>
      </w:r>
      <w:r w:rsidRPr="00096C22">
        <w:rPr>
          <w:rFonts w:eastAsia="Calibri" w:cs="Arial"/>
          <w:lang w:val="sr-Cyrl-RS"/>
        </w:rPr>
        <w:t>сопствена</w:t>
      </w:r>
      <w:r w:rsidRPr="00096C22">
        <w:rPr>
          <w:rFonts w:eastAsia="Calibri" w:cs="Arial"/>
        </w:rPr>
        <w:t xml:space="preserve"> меница као гаранција за озбиљност понуде </w:t>
      </w:r>
    </w:p>
    <w:p w14:paraId="444FA727" w14:textId="77777777" w:rsidR="00E17070" w:rsidRPr="00096C22" w:rsidRDefault="00E17070" w:rsidP="00E17070">
      <w:pPr>
        <w:numPr>
          <w:ilvl w:val="0"/>
          <w:numId w:val="7"/>
        </w:numPr>
        <w:spacing w:before="0"/>
        <w:contextualSpacing/>
        <w:rPr>
          <w:rFonts w:eastAsia="Calibri" w:cs="Arial"/>
        </w:rPr>
      </w:pPr>
      <w:r w:rsidRPr="00096C22">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ECC6BC5" w14:textId="77777777" w:rsidR="00E17070" w:rsidRPr="00096C22" w:rsidRDefault="00E17070" w:rsidP="00E17070">
      <w:pPr>
        <w:numPr>
          <w:ilvl w:val="0"/>
          <w:numId w:val="7"/>
        </w:numPr>
        <w:spacing w:before="0"/>
        <w:contextualSpacing/>
        <w:rPr>
          <w:rFonts w:eastAsia="Calibri" w:cs="Arial"/>
        </w:rPr>
      </w:pPr>
      <w:r w:rsidRPr="00096C22">
        <w:rPr>
          <w:rFonts w:eastAsia="Calibri" w:cs="Arial"/>
        </w:rPr>
        <w:t xml:space="preserve">фотокопију ОП обрасца </w:t>
      </w:r>
    </w:p>
    <w:p w14:paraId="434F2DEC" w14:textId="77777777" w:rsidR="00E17070" w:rsidRPr="00096C22" w:rsidRDefault="00E17070" w:rsidP="00E17070">
      <w:pPr>
        <w:numPr>
          <w:ilvl w:val="0"/>
          <w:numId w:val="7"/>
        </w:numPr>
        <w:spacing w:before="0"/>
        <w:contextualSpacing/>
        <w:rPr>
          <w:rFonts w:eastAsia="Calibri" w:cs="Arial"/>
        </w:rPr>
      </w:pPr>
      <w:r w:rsidRPr="00096C22">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FA189E7" w14:textId="77777777" w:rsidR="00E17070" w:rsidRPr="00096C22" w:rsidRDefault="00E17070" w:rsidP="00E17070">
      <w:pPr>
        <w:spacing w:before="0"/>
        <w:ind w:left="720"/>
        <w:contextualSpacing/>
        <w:rPr>
          <w:rFonts w:eastAsia="Calibri" w:cs="Arial"/>
        </w:rPr>
      </w:pPr>
    </w:p>
    <w:p w14:paraId="03345497" w14:textId="77777777" w:rsidR="00E17070" w:rsidRPr="00096C22" w:rsidRDefault="00E17070" w:rsidP="00E17070">
      <w:pPr>
        <w:spacing w:before="0"/>
        <w:ind w:left="720"/>
        <w:contextualSpacing/>
        <w:rPr>
          <w:rFonts w:eastAsia="Calibri" w:cs="Arial"/>
        </w:rPr>
      </w:pPr>
    </w:p>
    <w:p w14:paraId="099DC707" w14:textId="77777777" w:rsidR="00E17070" w:rsidRPr="00096C22" w:rsidRDefault="00E17070" w:rsidP="00E17070">
      <w:pPr>
        <w:spacing w:before="0"/>
        <w:ind w:left="720"/>
        <w:contextualSpacing/>
        <w:rPr>
          <w:rFonts w:eastAsia="Calibri" w:cs="Arial"/>
          <w:lang w:val="sr-Cyrl-RS"/>
        </w:rPr>
      </w:pPr>
      <w:r w:rsidRPr="00096C22">
        <w:rPr>
          <w:rFonts w:eastAsia="Calibri" w:cs="Arial"/>
          <w:lang w:val="sr-Cyrl-RS"/>
        </w:rPr>
        <w:t>Менично писмо у складу са садржином овог Прилога се доставља у оквиру понуде.</w:t>
      </w:r>
    </w:p>
    <w:p w14:paraId="04E9046E" w14:textId="77777777" w:rsidR="00030949" w:rsidRPr="00096C22" w:rsidRDefault="00030949" w:rsidP="003717C8">
      <w:pPr>
        <w:spacing w:before="0"/>
        <w:rPr>
          <w:rFonts w:cs="Arial"/>
          <w:b/>
          <w:lang w:val="sr-Cyrl-RS"/>
        </w:rPr>
      </w:pPr>
    </w:p>
    <w:p w14:paraId="7A5BB2DC" w14:textId="77777777" w:rsidR="00C26AB4" w:rsidRPr="00096C22" w:rsidRDefault="00C26AB4" w:rsidP="001B0370">
      <w:pPr>
        <w:spacing w:before="0"/>
        <w:jc w:val="right"/>
        <w:rPr>
          <w:rFonts w:cs="Arial"/>
          <w:b/>
          <w:lang w:val="sr-Cyrl-RS"/>
        </w:rPr>
      </w:pPr>
    </w:p>
    <w:p w14:paraId="129F3634" w14:textId="77777777" w:rsidR="002E7755" w:rsidRPr="002E7755" w:rsidRDefault="002E7755" w:rsidP="009F2D88">
      <w:pPr>
        <w:pStyle w:val="Heading2"/>
        <w:jc w:val="right"/>
      </w:pPr>
    </w:p>
    <w:p w14:paraId="21985412" w14:textId="77777777" w:rsidR="002E7755" w:rsidRPr="002E7755" w:rsidRDefault="002E7755" w:rsidP="009F2D88">
      <w:pPr>
        <w:pStyle w:val="Heading2"/>
        <w:jc w:val="right"/>
      </w:pPr>
    </w:p>
    <w:p w14:paraId="3187D1BA" w14:textId="77777777" w:rsidR="002E7755" w:rsidRPr="002E7755" w:rsidRDefault="002E7755" w:rsidP="009F2D88">
      <w:pPr>
        <w:pStyle w:val="Heading2"/>
        <w:jc w:val="right"/>
      </w:pPr>
    </w:p>
    <w:p w14:paraId="263E4F0C" w14:textId="77777777" w:rsidR="002E7755" w:rsidRPr="002E7755" w:rsidRDefault="002E7755" w:rsidP="009F2D88">
      <w:pPr>
        <w:pStyle w:val="Heading2"/>
        <w:jc w:val="right"/>
      </w:pPr>
    </w:p>
    <w:p w14:paraId="380A0AEA" w14:textId="77777777" w:rsidR="002E7755" w:rsidRPr="002E7755" w:rsidRDefault="002E7755" w:rsidP="009F2D88">
      <w:pPr>
        <w:pStyle w:val="Heading2"/>
        <w:jc w:val="right"/>
      </w:pPr>
    </w:p>
    <w:p w14:paraId="2AF59F46" w14:textId="77777777" w:rsidR="002E7755" w:rsidRPr="002E7755" w:rsidRDefault="002E7755" w:rsidP="009F2D88">
      <w:pPr>
        <w:pStyle w:val="Heading2"/>
        <w:jc w:val="right"/>
      </w:pPr>
    </w:p>
    <w:p w14:paraId="2CC4917F" w14:textId="77777777" w:rsidR="002E7755" w:rsidRPr="002E7755" w:rsidRDefault="002E7755" w:rsidP="009F2D88">
      <w:pPr>
        <w:pStyle w:val="Heading2"/>
        <w:jc w:val="right"/>
      </w:pPr>
    </w:p>
    <w:p w14:paraId="3CFBA0CD" w14:textId="77777777" w:rsidR="002E7755" w:rsidRPr="002E7755" w:rsidRDefault="002E7755" w:rsidP="009F2D88">
      <w:pPr>
        <w:pStyle w:val="Heading2"/>
        <w:jc w:val="right"/>
      </w:pPr>
    </w:p>
    <w:p w14:paraId="6196FEF1" w14:textId="77777777" w:rsidR="002E7755" w:rsidRPr="002E7755" w:rsidRDefault="002E7755" w:rsidP="009F2D88">
      <w:pPr>
        <w:pStyle w:val="Heading2"/>
        <w:jc w:val="right"/>
      </w:pPr>
    </w:p>
    <w:p w14:paraId="5AF5E207" w14:textId="77777777" w:rsidR="00175CF8" w:rsidRDefault="00175CF8" w:rsidP="007F0750">
      <w:pPr>
        <w:pStyle w:val="Heading2"/>
        <w:numPr>
          <w:ilvl w:val="0"/>
          <w:numId w:val="0"/>
        </w:numPr>
      </w:pPr>
    </w:p>
    <w:p w14:paraId="674E8D97" w14:textId="14C22391" w:rsidR="00C96219" w:rsidRPr="00096C22" w:rsidRDefault="00C96219" w:rsidP="00491DDC">
      <w:pPr>
        <w:pStyle w:val="Heading2"/>
        <w:numPr>
          <w:ilvl w:val="1"/>
          <w:numId w:val="33"/>
        </w:numPr>
        <w:jc w:val="right"/>
      </w:pPr>
      <w:r w:rsidRPr="00096C22">
        <w:t>ПРИЛОГ</w:t>
      </w:r>
      <w:r w:rsidR="00046A3A" w:rsidRPr="00096C22">
        <w:rPr>
          <w:lang w:val="sr-Cyrl-RS"/>
        </w:rPr>
        <w:t xml:space="preserve"> </w:t>
      </w:r>
      <w:r w:rsidR="003D5F62">
        <w:rPr>
          <w:lang w:val="sr-Cyrl-RS"/>
        </w:rPr>
        <w:t>3.</w:t>
      </w:r>
      <w:r w:rsidRPr="00096C22">
        <w:t xml:space="preserve"> </w:t>
      </w:r>
    </w:p>
    <w:p w14:paraId="4B9AB917" w14:textId="77777777" w:rsidR="00C96219" w:rsidRPr="00096C22" w:rsidRDefault="00C96219" w:rsidP="00C96219">
      <w:pPr>
        <w:tabs>
          <w:tab w:val="left" w:pos="567"/>
        </w:tabs>
        <w:spacing w:before="0"/>
        <w:rPr>
          <w:rFonts w:cs="Arial"/>
        </w:rPr>
      </w:pPr>
    </w:p>
    <w:p w14:paraId="09BB7C07" w14:textId="5C7D4F31" w:rsidR="00C96219" w:rsidRPr="00096C22" w:rsidRDefault="00C96219" w:rsidP="00C96219">
      <w:pPr>
        <w:tabs>
          <w:tab w:val="left" w:pos="567"/>
        </w:tabs>
        <w:spacing w:before="0"/>
        <w:rPr>
          <w:rFonts w:cs="Arial"/>
        </w:rPr>
      </w:pPr>
      <w:r w:rsidRPr="00096C22">
        <w:rPr>
          <w:rFonts w:cs="Arial"/>
        </w:rPr>
        <w:t>ЈАВНО ПР</w:t>
      </w:r>
      <w:r w:rsidR="002E7755">
        <w:rPr>
          <w:rFonts w:cs="Arial"/>
        </w:rPr>
        <w:t>ЕДУЗЕЋЕ „ЕЛЕКТРОПРИВРЕДА СРБИЈЕ</w:t>
      </w:r>
      <w:r w:rsidRPr="00096C22">
        <w:rPr>
          <w:rFonts w:cs="Arial"/>
        </w:rPr>
        <w:t xml:space="preserve"> БЕОГРАД</w:t>
      </w:r>
      <w:r w:rsidRPr="00096C22">
        <w:rPr>
          <w:rFonts w:cs="Arial"/>
          <w:color w:val="FF0000"/>
        </w:rPr>
        <w:t xml:space="preserve">                                                   </w:t>
      </w:r>
    </w:p>
    <w:p w14:paraId="7891D5C2" w14:textId="77777777" w:rsidR="00C96219" w:rsidRPr="00096C22" w:rsidRDefault="00C96219" w:rsidP="00C96219">
      <w:pPr>
        <w:tabs>
          <w:tab w:val="left" w:pos="567"/>
        </w:tabs>
        <w:spacing w:before="0"/>
        <w:rPr>
          <w:rFonts w:cs="Arial"/>
          <w:lang w:val="sr-Cyrl-RS"/>
        </w:rPr>
      </w:pPr>
      <w:r w:rsidRPr="00096C22">
        <w:rPr>
          <w:rFonts w:cs="Arial"/>
        </w:rPr>
        <w:t xml:space="preserve">Улица </w:t>
      </w:r>
      <w:r w:rsidRPr="00096C22">
        <w:rPr>
          <w:rFonts w:cs="Arial"/>
          <w:lang w:val="sr-Cyrl-RS"/>
        </w:rPr>
        <w:t>царице Милице 2</w:t>
      </w:r>
    </w:p>
    <w:p w14:paraId="0DC25CAE" w14:textId="77777777" w:rsidR="00C96219" w:rsidRPr="00096C22" w:rsidRDefault="00C96219" w:rsidP="00C96219">
      <w:pPr>
        <w:tabs>
          <w:tab w:val="left" w:pos="567"/>
        </w:tabs>
        <w:spacing w:before="0"/>
        <w:rPr>
          <w:rFonts w:cs="Arial"/>
        </w:rPr>
      </w:pPr>
      <w:r w:rsidRPr="00096C22">
        <w:rPr>
          <w:rFonts w:cs="Arial"/>
        </w:rPr>
        <w:t>Место: Београд</w:t>
      </w:r>
    </w:p>
    <w:p w14:paraId="746A3395" w14:textId="77777777" w:rsidR="00C96219" w:rsidRPr="00096C22" w:rsidRDefault="00C96219" w:rsidP="00C96219">
      <w:pPr>
        <w:tabs>
          <w:tab w:val="left" w:pos="567"/>
        </w:tabs>
        <w:spacing w:before="0"/>
        <w:rPr>
          <w:rFonts w:cs="Arial"/>
        </w:rPr>
      </w:pPr>
      <w:r w:rsidRPr="00096C22">
        <w:rPr>
          <w:rFonts w:cs="Arial"/>
        </w:rPr>
        <w:t xml:space="preserve">Број: </w:t>
      </w:r>
    </w:p>
    <w:p w14:paraId="2949DA0F" w14:textId="77777777" w:rsidR="00C96219" w:rsidRPr="00096C22" w:rsidRDefault="00C96219" w:rsidP="00C96219">
      <w:pPr>
        <w:tabs>
          <w:tab w:val="left" w:pos="567"/>
        </w:tabs>
        <w:spacing w:before="0"/>
        <w:rPr>
          <w:rFonts w:cs="Arial"/>
          <w:lang w:val="sr-Cyrl-RS"/>
        </w:rPr>
      </w:pPr>
      <w:r w:rsidRPr="00096C22">
        <w:rPr>
          <w:rFonts w:cs="Arial"/>
        </w:rPr>
        <w:t>Датум</w:t>
      </w:r>
      <w:r w:rsidRPr="00096C22">
        <w:rPr>
          <w:rFonts w:cs="Arial"/>
          <w:lang w:val="sr-Cyrl-RS"/>
        </w:rPr>
        <w:t>:</w:t>
      </w:r>
    </w:p>
    <w:p w14:paraId="113F3FE7" w14:textId="77777777" w:rsidR="00C96219" w:rsidRPr="00096C22" w:rsidRDefault="00C96219" w:rsidP="00C96219">
      <w:pPr>
        <w:tabs>
          <w:tab w:val="left" w:pos="567"/>
        </w:tabs>
        <w:spacing w:before="0"/>
        <w:rPr>
          <w:rFonts w:cs="Arial"/>
          <w:lang w:val="sr-Cyrl-RS"/>
        </w:rPr>
      </w:pPr>
      <w:r w:rsidRPr="00096C22">
        <w:rPr>
          <w:rFonts w:cs="Arial"/>
        </w:rPr>
        <w:t xml:space="preserve">                                                                                </w:t>
      </w:r>
      <w:r w:rsidRPr="00096C22">
        <w:rPr>
          <w:rFonts w:cs="Arial"/>
          <w:lang w:val="sr-Cyrl-RS"/>
        </w:rPr>
        <w:t xml:space="preserve">            </w:t>
      </w:r>
      <w:r w:rsidRPr="00096C22">
        <w:rPr>
          <w:rFonts w:cs="Arial"/>
        </w:rPr>
        <w:t xml:space="preserve">Назив и адреса </w:t>
      </w:r>
      <w:r w:rsidRPr="00096C22">
        <w:rPr>
          <w:rFonts w:cs="Arial"/>
          <w:lang w:val="sr-Cyrl-RS"/>
        </w:rPr>
        <w:t>Продавца</w:t>
      </w:r>
    </w:p>
    <w:p w14:paraId="42833B36" w14:textId="77777777" w:rsidR="00C96219" w:rsidRPr="00096C22" w:rsidRDefault="00C96219" w:rsidP="00C96219">
      <w:pPr>
        <w:tabs>
          <w:tab w:val="left" w:pos="567"/>
        </w:tabs>
        <w:spacing w:before="0"/>
        <w:rPr>
          <w:rFonts w:cs="Arial"/>
          <w:lang w:val="sr-Cyrl-RS"/>
        </w:rPr>
      </w:pPr>
    </w:p>
    <w:p w14:paraId="3F836C98" w14:textId="77777777" w:rsidR="00C96219" w:rsidRPr="00096C22" w:rsidRDefault="00C96219" w:rsidP="00C96219">
      <w:pPr>
        <w:tabs>
          <w:tab w:val="left" w:pos="567"/>
        </w:tabs>
        <w:spacing w:before="0"/>
        <w:rPr>
          <w:rFonts w:cs="Arial"/>
        </w:rPr>
      </w:pPr>
    </w:p>
    <w:p w14:paraId="2FE9E53A" w14:textId="77777777" w:rsidR="00C96219" w:rsidRPr="00096C22" w:rsidRDefault="00C96219" w:rsidP="00C96219">
      <w:pPr>
        <w:tabs>
          <w:tab w:val="left" w:pos="567"/>
        </w:tabs>
        <w:spacing w:before="0"/>
        <w:rPr>
          <w:rFonts w:cs="Arial"/>
        </w:rPr>
      </w:pPr>
    </w:p>
    <w:p w14:paraId="3B0BAC06" w14:textId="77777777" w:rsidR="00C96219" w:rsidRPr="00096C22" w:rsidRDefault="00C96219" w:rsidP="00C96219">
      <w:pPr>
        <w:tabs>
          <w:tab w:val="left" w:pos="567"/>
        </w:tabs>
        <w:spacing w:before="0"/>
        <w:rPr>
          <w:rFonts w:cs="Arial"/>
        </w:rPr>
      </w:pPr>
      <w:r w:rsidRPr="00096C22">
        <w:rPr>
          <w:rFonts w:cs="Arial"/>
        </w:rPr>
        <w:t>На основу члана 40.  Закона о јавним набавкама („СЛ.гл.Р</w:t>
      </w:r>
      <w:r w:rsidR="00046A3A" w:rsidRPr="00096C22">
        <w:rPr>
          <w:rFonts w:cs="Arial"/>
        </w:rPr>
        <w:t xml:space="preserve">С“, бр. 124/12,  14/15 и 68/15), </w:t>
      </w:r>
      <w:r w:rsidRPr="00096C22">
        <w:rPr>
          <w:rFonts w:cs="Arial"/>
        </w:rPr>
        <w:t>у складу са закљученим Оквирним споразумом бр.___________ од ____________. издаје се:</w:t>
      </w:r>
    </w:p>
    <w:p w14:paraId="49D346BC" w14:textId="77777777" w:rsidR="00C96219" w:rsidRPr="00096C22" w:rsidRDefault="00C96219" w:rsidP="00C96219">
      <w:pPr>
        <w:tabs>
          <w:tab w:val="left" w:pos="567"/>
        </w:tabs>
        <w:spacing w:before="0"/>
        <w:rPr>
          <w:rFonts w:cs="Arial"/>
        </w:rPr>
      </w:pPr>
    </w:p>
    <w:p w14:paraId="7193DB1B" w14:textId="77777777" w:rsidR="00175CF8" w:rsidRDefault="00175CF8" w:rsidP="00B70D54">
      <w:pPr>
        <w:tabs>
          <w:tab w:val="left" w:pos="567"/>
        </w:tabs>
        <w:spacing w:before="0"/>
        <w:jc w:val="center"/>
        <w:rPr>
          <w:rFonts w:cs="Arial"/>
          <w:b/>
        </w:rPr>
      </w:pPr>
    </w:p>
    <w:p w14:paraId="494D6AFF" w14:textId="42CA9A72" w:rsidR="00C96219" w:rsidRPr="00096C22" w:rsidRDefault="00C96219" w:rsidP="00B70D54">
      <w:pPr>
        <w:tabs>
          <w:tab w:val="left" w:pos="567"/>
        </w:tabs>
        <w:spacing w:before="0"/>
        <w:jc w:val="center"/>
        <w:rPr>
          <w:rFonts w:cs="Arial"/>
          <w:b/>
        </w:rPr>
      </w:pPr>
      <w:r w:rsidRPr="00096C22">
        <w:rPr>
          <w:rFonts w:cs="Arial"/>
          <w:b/>
        </w:rPr>
        <w:t>Н  А  Р  У Џ  Б  Е  Н   И   Ц    А</w:t>
      </w:r>
    </w:p>
    <w:p w14:paraId="3A0E842A" w14:textId="77777777" w:rsidR="00C96219" w:rsidRPr="00096C22" w:rsidRDefault="00C96219" w:rsidP="00C96219">
      <w:pPr>
        <w:tabs>
          <w:tab w:val="left" w:pos="567"/>
        </w:tabs>
        <w:spacing w:before="0"/>
        <w:rPr>
          <w:rFonts w:cs="Arial"/>
        </w:rPr>
      </w:pPr>
    </w:p>
    <w:p w14:paraId="59F11CB1" w14:textId="77777777" w:rsidR="00C96219" w:rsidRPr="00096C22" w:rsidRDefault="00C96219" w:rsidP="00C96219">
      <w:pPr>
        <w:tabs>
          <w:tab w:val="left" w:pos="567"/>
        </w:tabs>
        <w:spacing w:before="0"/>
        <w:rPr>
          <w:rFonts w:cs="Arial"/>
        </w:rPr>
      </w:pPr>
      <w:r w:rsidRPr="00096C22">
        <w:rPr>
          <w:rFonts w:cs="Arial"/>
        </w:rPr>
        <w:t xml:space="preserve">Молимо Вас да у складу са Вашом прихваћеном понудом бр. ___________ од _______________. године </w:t>
      </w:r>
      <w:r w:rsidRPr="00096C22">
        <w:rPr>
          <w:rFonts w:cs="Arial"/>
          <w:lang w:val="sr-Cyrl-RS"/>
        </w:rPr>
        <w:t>испоручите следећа добра</w:t>
      </w:r>
      <w:r w:rsidRPr="00096C22">
        <w:rPr>
          <w:rFonts w:cs="Arial"/>
        </w:rPr>
        <w:t>:</w:t>
      </w:r>
    </w:p>
    <w:p w14:paraId="11E69F8D" w14:textId="77777777" w:rsidR="00C96219" w:rsidRPr="00096C22" w:rsidRDefault="00C96219" w:rsidP="00C96219">
      <w:pPr>
        <w:tabs>
          <w:tab w:val="left" w:pos="567"/>
        </w:tabs>
        <w:spacing w:before="0"/>
        <w:rPr>
          <w:rFonts w:cs="Arial"/>
        </w:rPr>
      </w:pPr>
    </w:p>
    <w:p w14:paraId="57839141" w14:textId="77777777" w:rsidR="00C96219" w:rsidRPr="00096C22" w:rsidRDefault="00C96219" w:rsidP="00C96219">
      <w:pPr>
        <w:tabs>
          <w:tab w:val="left" w:pos="567"/>
        </w:tabs>
        <w:spacing w:before="0"/>
        <w:rPr>
          <w:rFonts w:cs="Arial"/>
        </w:rPr>
      </w:pP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512"/>
        <w:gridCol w:w="875"/>
        <w:gridCol w:w="1278"/>
        <w:gridCol w:w="876"/>
        <w:gridCol w:w="968"/>
        <w:gridCol w:w="974"/>
        <w:gridCol w:w="974"/>
        <w:gridCol w:w="1827"/>
      </w:tblGrid>
      <w:tr w:rsidR="00C96219" w:rsidRPr="00096C22" w14:paraId="52ADC16B" w14:textId="77777777" w:rsidTr="00BE0465">
        <w:tc>
          <w:tcPr>
            <w:tcW w:w="272" w:type="pct"/>
            <w:shd w:val="clear" w:color="auto" w:fill="C6D9F1" w:themeFill="text2" w:themeFillTint="33"/>
            <w:vAlign w:val="center"/>
          </w:tcPr>
          <w:p w14:paraId="6D684AD2" w14:textId="77777777" w:rsidR="00C96219" w:rsidRPr="00096C22" w:rsidRDefault="00C96219" w:rsidP="00BE0465">
            <w:pPr>
              <w:spacing w:before="0"/>
              <w:jc w:val="center"/>
              <w:rPr>
                <w:rFonts w:cs="Arial"/>
                <w:b/>
                <w:bCs/>
                <w:iCs/>
                <w:lang w:val="sr-Cyrl-CS"/>
              </w:rPr>
            </w:pPr>
            <w:r w:rsidRPr="00096C22">
              <w:rPr>
                <w:rFonts w:cs="Arial"/>
                <w:b/>
                <w:bCs/>
                <w:iCs/>
                <w:lang w:val="sr-Cyrl-CS"/>
              </w:rPr>
              <w:t>Рбр</w:t>
            </w:r>
          </w:p>
        </w:tc>
        <w:tc>
          <w:tcPr>
            <w:tcW w:w="805" w:type="pct"/>
            <w:shd w:val="clear" w:color="auto" w:fill="C6D9F1" w:themeFill="text2" w:themeFillTint="33"/>
            <w:vAlign w:val="center"/>
          </w:tcPr>
          <w:p w14:paraId="550B3CD2" w14:textId="77777777" w:rsidR="00C96219" w:rsidRPr="00096C22" w:rsidRDefault="00C96219" w:rsidP="00BE0465">
            <w:pPr>
              <w:spacing w:before="0"/>
              <w:jc w:val="center"/>
              <w:rPr>
                <w:rFonts w:cs="Arial"/>
                <w:b/>
                <w:bCs/>
                <w:iCs/>
                <w:lang w:val="sr-Cyrl-CS"/>
              </w:rPr>
            </w:pPr>
            <w:r w:rsidRPr="00096C22">
              <w:rPr>
                <w:rFonts w:cs="Arial"/>
                <w:b/>
                <w:bCs/>
                <w:iCs/>
                <w:lang w:val="sr-Cyrl-CS"/>
              </w:rPr>
              <w:t>Назив добра</w:t>
            </w:r>
          </w:p>
        </w:tc>
        <w:tc>
          <w:tcPr>
            <w:tcW w:w="484" w:type="pct"/>
            <w:shd w:val="clear" w:color="auto" w:fill="C6D9F1" w:themeFill="text2" w:themeFillTint="33"/>
            <w:vAlign w:val="center"/>
          </w:tcPr>
          <w:p w14:paraId="2B2918BC" w14:textId="77777777" w:rsidR="00C96219" w:rsidRPr="00096C22" w:rsidRDefault="00C96219" w:rsidP="00BE0465">
            <w:pPr>
              <w:spacing w:before="0"/>
              <w:jc w:val="center"/>
              <w:rPr>
                <w:rFonts w:cs="Arial"/>
                <w:b/>
                <w:bCs/>
                <w:iCs/>
                <w:lang w:val="sr-Cyrl-CS"/>
              </w:rPr>
            </w:pPr>
            <w:r w:rsidRPr="00096C22">
              <w:rPr>
                <w:rFonts w:cs="Arial"/>
                <w:b/>
                <w:bCs/>
                <w:iCs/>
                <w:lang w:val="sr-Cyrl-CS"/>
              </w:rPr>
              <w:t>Јед.</w:t>
            </w:r>
          </w:p>
          <w:p w14:paraId="62A6B2F8" w14:textId="77777777" w:rsidR="00C96219" w:rsidRPr="00096C22" w:rsidRDefault="00C96219" w:rsidP="00BE0465">
            <w:pPr>
              <w:spacing w:before="0"/>
              <w:jc w:val="center"/>
              <w:rPr>
                <w:rFonts w:cs="Arial"/>
                <w:b/>
                <w:bCs/>
                <w:iCs/>
                <w:lang w:val="sr-Cyrl-CS"/>
              </w:rPr>
            </w:pPr>
            <w:r w:rsidRPr="00096C22">
              <w:rPr>
                <w:rFonts w:cs="Arial"/>
                <w:b/>
                <w:bCs/>
                <w:iCs/>
                <w:lang w:val="sr-Cyrl-CS"/>
              </w:rPr>
              <w:t>мере</w:t>
            </w:r>
          </w:p>
        </w:tc>
        <w:tc>
          <w:tcPr>
            <w:tcW w:w="583" w:type="pct"/>
            <w:shd w:val="clear" w:color="auto" w:fill="C6D9F1" w:themeFill="text2" w:themeFillTint="33"/>
            <w:vAlign w:val="center"/>
          </w:tcPr>
          <w:p w14:paraId="302CC9A8" w14:textId="77777777" w:rsidR="00C96219" w:rsidRPr="00096C22" w:rsidRDefault="00046A3A" w:rsidP="00046A3A">
            <w:pPr>
              <w:spacing w:before="0"/>
              <w:rPr>
                <w:rFonts w:cs="Arial"/>
                <w:b/>
                <w:bCs/>
                <w:iCs/>
                <w:lang w:val="sr-Cyrl-CS"/>
              </w:rPr>
            </w:pPr>
            <w:r w:rsidRPr="00096C22">
              <w:rPr>
                <w:rFonts w:cs="Arial"/>
                <w:b/>
                <w:bCs/>
                <w:iCs/>
                <w:lang w:val="sr-Cyrl-CS"/>
              </w:rPr>
              <w:t>К</w:t>
            </w:r>
            <w:r w:rsidR="00C96219" w:rsidRPr="00096C22">
              <w:rPr>
                <w:rFonts w:cs="Arial"/>
                <w:b/>
                <w:bCs/>
                <w:iCs/>
                <w:lang w:val="sr-Cyrl-CS"/>
              </w:rPr>
              <w:t>оличина</w:t>
            </w:r>
          </w:p>
        </w:tc>
        <w:tc>
          <w:tcPr>
            <w:tcW w:w="484" w:type="pct"/>
            <w:shd w:val="clear" w:color="auto" w:fill="C6D9F1" w:themeFill="text2" w:themeFillTint="33"/>
            <w:vAlign w:val="center"/>
          </w:tcPr>
          <w:p w14:paraId="41410BA5" w14:textId="77777777" w:rsidR="00C96219" w:rsidRPr="00096C22" w:rsidRDefault="00C96219" w:rsidP="00BE0465">
            <w:pPr>
              <w:spacing w:before="0"/>
              <w:jc w:val="center"/>
              <w:rPr>
                <w:rFonts w:cs="Arial"/>
                <w:b/>
                <w:bCs/>
                <w:iCs/>
                <w:lang w:val="sr-Cyrl-CS"/>
              </w:rPr>
            </w:pPr>
            <w:r w:rsidRPr="00096C22">
              <w:rPr>
                <w:rFonts w:cs="Arial"/>
                <w:b/>
                <w:bCs/>
                <w:iCs/>
                <w:lang w:val="sr-Cyrl-CS"/>
              </w:rPr>
              <w:t>Јед.</w:t>
            </w:r>
          </w:p>
          <w:p w14:paraId="77689C12" w14:textId="77777777" w:rsidR="00C96219" w:rsidRPr="00096C22" w:rsidRDefault="00C96219" w:rsidP="00BE0465">
            <w:pPr>
              <w:spacing w:before="0"/>
              <w:jc w:val="center"/>
              <w:rPr>
                <w:rFonts w:cs="Arial"/>
                <w:b/>
                <w:bCs/>
                <w:iCs/>
                <w:lang w:val="sr-Cyrl-CS"/>
              </w:rPr>
            </w:pPr>
            <w:r w:rsidRPr="00096C22">
              <w:rPr>
                <w:rFonts w:cs="Arial"/>
                <w:b/>
                <w:bCs/>
                <w:iCs/>
                <w:lang w:val="sr-Cyrl-CS"/>
              </w:rPr>
              <w:t xml:space="preserve">цена </w:t>
            </w:r>
            <w:r w:rsidR="00046A3A" w:rsidRPr="00096C22">
              <w:rPr>
                <w:rFonts w:cs="Arial"/>
                <w:b/>
                <w:bCs/>
                <w:iCs/>
                <w:lang w:val="sr-Cyrl-CS"/>
              </w:rPr>
              <w:t xml:space="preserve">дин </w:t>
            </w:r>
            <w:r w:rsidRPr="00096C22">
              <w:rPr>
                <w:rFonts w:cs="Arial"/>
                <w:b/>
                <w:bCs/>
                <w:iCs/>
                <w:lang w:val="sr-Cyrl-CS"/>
              </w:rPr>
              <w:t>без ПДВ</w:t>
            </w:r>
          </w:p>
          <w:p w14:paraId="0338444C" w14:textId="77777777" w:rsidR="00C96219" w:rsidRPr="00096C22" w:rsidRDefault="00C96219" w:rsidP="00046A3A">
            <w:pPr>
              <w:spacing w:before="0"/>
              <w:jc w:val="center"/>
              <w:rPr>
                <w:rFonts w:cs="Arial"/>
                <w:b/>
                <w:bCs/>
                <w:iCs/>
                <w:lang w:val="sr-Cyrl-CS"/>
              </w:rPr>
            </w:pPr>
          </w:p>
        </w:tc>
        <w:tc>
          <w:tcPr>
            <w:tcW w:w="530" w:type="pct"/>
            <w:shd w:val="clear" w:color="auto" w:fill="C6D9F1" w:themeFill="text2" w:themeFillTint="33"/>
            <w:vAlign w:val="center"/>
          </w:tcPr>
          <w:p w14:paraId="20A0BE80" w14:textId="77777777" w:rsidR="00C96219" w:rsidRPr="00096C22" w:rsidRDefault="00C96219" w:rsidP="00BE0465">
            <w:pPr>
              <w:spacing w:before="0"/>
              <w:jc w:val="center"/>
              <w:rPr>
                <w:rFonts w:cs="Arial"/>
                <w:b/>
                <w:bCs/>
                <w:iCs/>
                <w:lang w:val="sr-Cyrl-CS"/>
              </w:rPr>
            </w:pPr>
            <w:r w:rsidRPr="00096C22">
              <w:rPr>
                <w:rFonts w:cs="Arial"/>
                <w:b/>
                <w:bCs/>
                <w:iCs/>
                <w:lang w:val="sr-Cyrl-CS"/>
              </w:rPr>
              <w:t>Јед.</w:t>
            </w:r>
          </w:p>
          <w:p w14:paraId="51B8F264" w14:textId="77777777" w:rsidR="00046A3A" w:rsidRPr="00096C22" w:rsidRDefault="00C96219" w:rsidP="00046A3A">
            <w:pPr>
              <w:spacing w:before="0"/>
              <w:jc w:val="center"/>
              <w:rPr>
                <w:rFonts w:cs="Arial"/>
                <w:b/>
                <w:bCs/>
                <w:iCs/>
                <w:lang w:val="sr-Cyrl-CS"/>
              </w:rPr>
            </w:pPr>
            <w:r w:rsidRPr="00096C22">
              <w:rPr>
                <w:rFonts w:cs="Arial"/>
                <w:b/>
                <w:bCs/>
                <w:iCs/>
                <w:lang w:val="sr-Cyrl-CS"/>
              </w:rPr>
              <w:t xml:space="preserve">цена </w:t>
            </w:r>
            <w:r w:rsidR="00046A3A" w:rsidRPr="00096C22">
              <w:rPr>
                <w:rFonts w:cs="Arial"/>
                <w:b/>
                <w:bCs/>
                <w:iCs/>
                <w:lang w:val="sr-Cyrl-CS"/>
              </w:rPr>
              <w:t xml:space="preserve">дин </w:t>
            </w:r>
            <w:r w:rsidRPr="00096C22">
              <w:rPr>
                <w:rFonts w:cs="Arial"/>
                <w:b/>
                <w:bCs/>
                <w:iCs/>
                <w:lang w:val="sr-Cyrl-CS"/>
              </w:rPr>
              <w:t>са ПДВ</w:t>
            </w:r>
          </w:p>
        </w:tc>
        <w:tc>
          <w:tcPr>
            <w:tcW w:w="529" w:type="pct"/>
            <w:shd w:val="clear" w:color="auto" w:fill="C6D9F1" w:themeFill="text2" w:themeFillTint="33"/>
            <w:vAlign w:val="center"/>
          </w:tcPr>
          <w:p w14:paraId="3F37D885" w14:textId="77777777" w:rsidR="00046A3A" w:rsidRPr="00096C22" w:rsidRDefault="00C96219" w:rsidP="00BE0465">
            <w:pPr>
              <w:spacing w:before="0"/>
              <w:jc w:val="center"/>
              <w:rPr>
                <w:rFonts w:cs="Arial"/>
                <w:b/>
                <w:bCs/>
                <w:iCs/>
                <w:lang w:val="sr-Cyrl-CS"/>
              </w:rPr>
            </w:pPr>
            <w:r w:rsidRPr="00096C22">
              <w:rPr>
                <w:rFonts w:cs="Arial"/>
                <w:b/>
                <w:bCs/>
                <w:iCs/>
                <w:lang w:val="sr-Cyrl-CS"/>
              </w:rPr>
              <w:t xml:space="preserve">Укупна цена </w:t>
            </w:r>
          </w:p>
          <w:p w14:paraId="5C7A3943" w14:textId="77777777" w:rsidR="00C96219" w:rsidRPr="00096C22" w:rsidRDefault="00046A3A" w:rsidP="00BE0465">
            <w:pPr>
              <w:spacing w:before="0"/>
              <w:jc w:val="center"/>
              <w:rPr>
                <w:rFonts w:cs="Arial"/>
                <w:b/>
                <w:bCs/>
                <w:iCs/>
                <w:lang w:val="sr-Cyrl-CS"/>
              </w:rPr>
            </w:pPr>
            <w:r w:rsidRPr="00096C22">
              <w:rPr>
                <w:rFonts w:cs="Arial"/>
                <w:b/>
                <w:bCs/>
                <w:iCs/>
                <w:lang w:val="sr-Cyrl-CS"/>
              </w:rPr>
              <w:t xml:space="preserve">дин </w:t>
            </w:r>
            <w:r w:rsidR="00C96219" w:rsidRPr="00096C22">
              <w:rPr>
                <w:rFonts w:cs="Arial"/>
                <w:b/>
                <w:bCs/>
                <w:iCs/>
                <w:lang w:val="sr-Cyrl-CS"/>
              </w:rPr>
              <w:t>без ПДВ</w:t>
            </w:r>
          </w:p>
          <w:p w14:paraId="57F39C1A" w14:textId="77777777" w:rsidR="00C96219" w:rsidRPr="00096C22" w:rsidRDefault="00C96219" w:rsidP="00046A3A">
            <w:pPr>
              <w:spacing w:before="0"/>
              <w:jc w:val="center"/>
              <w:rPr>
                <w:rFonts w:cs="Arial"/>
                <w:b/>
                <w:bCs/>
                <w:iCs/>
                <w:lang w:val="sr-Cyrl-CS"/>
              </w:rPr>
            </w:pPr>
          </w:p>
        </w:tc>
        <w:tc>
          <w:tcPr>
            <w:tcW w:w="486" w:type="pct"/>
            <w:shd w:val="clear" w:color="auto" w:fill="C6D9F1" w:themeFill="text2" w:themeFillTint="33"/>
            <w:vAlign w:val="center"/>
          </w:tcPr>
          <w:p w14:paraId="37B86657" w14:textId="77777777" w:rsidR="00046A3A" w:rsidRPr="00096C22" w:rsidRDefault="00C96219" w:rsidP="00BE0465">
            <w:pPr>
              <w:spacing w:before="0"/>
              <w:jc w:val="center"/>
              <w:rPr>
                <w:rFonts w:cs="Arial"/>
                <w:b/>
                <w:bCs/>
                <w:iCs/>
                <w:lang w:val="sr-Cyrl-CS"/>
              </w:rPr>
            </w:pPr>
            <w:r w:rsidRPr="00096C22">
              <w:rPr>
                <w:rFonts w:cs="Arial"/>
                <w:b/>
                <w:bCs/>
                <w:iCs/>
                <w:lang w:val="sr-Cyrl-CS"/>
              </w:rPr>
              <w:t>Укупна цена</w:t>
            </w:r>
          </w:p>
          <w:p w14:paraId="383AE9BA" w14:textId="77777777" w:rsidR="00046A3A" w:rsidRPr="00096C22" w:rsidRDefault="00C96219" w:rsidP="00BE0465">
            <w:pPr>
              <w:spacing w:before="0"/>
              <w:jc w:val="center"/>
              <w:rPr>
                <w:rFonts w:cs="Arial"/>
                <w:b/>
                <w:bCs/>
                <w:iCs/>
                <w:lang w:val="sr-Cyrl-CS"/>
              </w:rPr>
            </w:pPr>
            <w:r w:rsidRPr="00096C22">
              <w:rPr>
                <w:rFonts w:cs="Arial"/>
                <w:b/>
                <w:bCs/>
                <w:iCs/>
                <w:lang w:val="sr-Cyrl-CS"/>
              </w:rPr>
              <w:t xml:space="preserve"> </w:t>
            </w:r>
            <w:r w:rsidR="00046A3A" w:rsidRPr="00096C22">
              <w:rPr>
                <w:rFonts w:cs="Arial"/>
                <w:b/>
                <w:bCs/>
                <w:iCs/>
                <w:lang w:val="sr-Cyrl-CS"/>
              </w:rPr>
              <w:t xml:space="preserve">дин </w:t>
            </w:r>
          </w:p>
          <w:p w14:paraId="47256168" w14:textId="77777777" w:rsidR="00C96219" w:rsidRPr="00096C22" w:rsidRDefault="00C96219" w:rsidP="00BE0465">
            <w:pPr>
              <w:spacing w:before="0"/>
              <w:jc w:val="center"/>
              <w:rPr>
                <w:rFonts w:cs="Arial"/>
                <w:b/>
                <w:bCs/>
                <w:iCs/>
                <w:lang w:val="sr-Cyrl-CS"/>
              </w:rPr>
            </w:pPr>
            <w:r w:rsidRPr="00096C22">
              <w:rPr>
                <w:rFonts w:cs="Arial"/>
                <w:b/>
                <w:bCs/>
                <w:iCs/>
                <w:lang w:val="sr-Cyrl-CS"/>
              </w:rPr>
              <w:t>са ПДВ</w:t>
            </w:r>
          </w:p>
          <w:p w14:paraId="0016AEA6" w14:textId="77777777" w:rsidR="00C96219" w:rsidRPr="00096C22" w:rsidRDefault="00C96219" w:rsidP="00046A3A">
            <w:pPr>
              <w:spacing w:before="0"/>
              <w:jc w:val="center"/>
              <w:rPr>
                <w:rFonts w:cs="Arial"/>
                <w:b/>
                <w:bCs/>
                <w:iCs/>
                <w:lang w:val="sr-Cyrl-CS"/>
              </w:rPr>
            </w:pPr>
          </w:p>
        </w:tc>
        <w:tc>
          <w:tcPr>
            <w:tcW w:w="825" w:type="pct"/>
            <w:shd w:val="clear" w:color="auto" w:fill="C6D9F1" w:themeFill="text2" w:themeFillTint="33"/>
          </w:tcPr>
          <w:p w14:paraId="0136BDF2" w14:textId="77777777" w:rsidR="00C96219" w:rsidRPr="00096C22" w:rsidRDefault="00C96219" w:rsidP="00BE0465">
            <w:pPr>
              <w:spacing w:before="0"/>
              <w:jc w:val="center"/>
              <w:rPr>
                <w:rFonts w:cs="Arial"/>
                <w:b/>
                <w:bCs/>
                <w:iCs/>
                <w:lang w:val="sr-Cyrl-CS"/>
              </w:rPr>
            </w:pPr>
            <w:r w:rsidRPr="00096C22">
              <w:rPr>
                <w:rFonts w:cs="Arial"/>
                <w:b/>
                <w:bCs/>
                <w:iCs/>
                <w:lang w:val="sr-Cyrl-CS"/>
              </w:rPr>
              <w:t>Назив</w:t>
            </w:r>
          </w:p>
          <w:p w14:paraId="2C21A3C4" w14:textId="77777777" w:rsidR="00C96219" w:rsidRPr="00096C22" w:rsidRDefault="00C96219" w:rsidP="00BE0465">
            <w:pPr>
              <w:spacing w:before="0"/>
              <w:jc w:val="center"/>
              <w:rPr>
                <w:rFonts w:cs="Arial"/>
                <w:b/>
                <w:bCs/>
                <w:iCs/>
                <w:lang w:val="sr-Cyrl-CS"/>
              </w:rPr>
            </w:pPr>
            <w:r w:rsidRPr="00096C22">
              <w:rPr>
                <w:rFonts w:cs="Arial"/>
                <w:b/>
                <w:bCs/>
                <w:iCs/>
                <w:lang w:val="sr-Cyrl-CS"/>
              </w:rPr>
              <w:t>произвођача</w:t>
            </w:r>
          </w:p>
          <w:p w14:paraId="219455D6" w14:textId="77777777" w:rsidR="00C96219" w:rsidRPr="00096C22" w:rsidRDefault="00C96219" w:rsidP="00BE0465">
            <w:pPr>
              <w:spacing w:before="0"/>
              <w:jc w:val="center"/>
              <w:rPr>
                <w:rFonts w:cs="Arial"/>
                <w:b/>
                <w:bCs/>
                <w:iCs/>
                <w:lang w:val="sr-Cyrl-CS"/>
              </w:rPr>
            </w:pPr>
            <w:r w:rsidRPr="00096C22">
              <w:rPr>
                <w:rFonts w:cs="Arial"/>
                <w:b/>
                <w:bCs/>
                <w:iCs/>
                <w:lang w:val="sr-Cyrl-CS"/>
              </w:rPr>
              <w:t>добара,модел, ознака добра</w:t>
            </w:r>
          </w:p>
        </w:tc>
      </w:tr>
      <w:tr w:rsidR="00C96219" w:rsidRPr="00096C22" w14:paraId="2D2DD819" w14:textId="77777777" w:rsidTr="00BE0465">
        <w:tc>
          <w:tcPr>
            <w:tcW w:w="272" w:type="pct"/>
            <w:shd w:val="clear" w:color="auto" w:fill="auto"/>
          </w:tcPr>
          <w:p w14:paraId="6EE1F511" w14:textId="77777777" w:rsidR="00C96219" w:rsidRPr="00096C22" w:rsidRDefault="00C96219" w:rsidP="00BE0465">
            <w:pPr>
              <w:spacing w:before="0"/>
              <w:jc w:val="center"/>
              <w:rPr>
                <w:rFonts w:cs="Arial"/>
                <w:b/>
                <w:bCs/>
                <w:iCs/>
                <w:lang w:val="sr-Cyrl-CS"/>
              </w:rPr>
            </w:pPr>
            <w:r w:rsidRPr="00096C22">
              <w:rPr>
                <w:rFonts w:cs="Arial"/>
                <w:b/>
                <w:bCs/>
                <w:iCs/>
                <w:lang w:val="sr-Cyrl-CS"/>
              </w:rPr>
              <w:t>(1)</w:t>
            </w:r>
          </w:p>
        </w:tc>
        <w:tc>
          <w:tcPr>
            <w:tcW w:w="805" w:type="pct"/>
            <w:shd w:val="clear" w:color="auto" w:fill="auto"/>
          </w:tcPr>
          <w:p w14:paraId="6D838D27" w14:textId="77777777" w:rsidR="00C96219" w:rsidRPr="00096C22" w:rsidRDefault="00C96219" w:rsidP="00BE0465">
            <w:pPr>
              <w:spacing w:before="0"/>
              <w:jc w:val="center"/>
              <w:rPr>
                <w:rFonts w:cs="Arial"/>
                <w:b/>
                <w:bCs/>
                <w:iCs/>
                <w:lang w:val="sr-Cyrl-CS"/>
              </w:rPr>
            </w:pPr>
            <w:r w:rsidRPr="00096C22">
              <w:rPr>
                <w:rFonts w:cs="Arial"/>
                <w:b/>
                <w:bCs/>
                <w:iCs/>
                <w:lang w:val="sr-Cyrl-CS"/>
              </w:rPr>
              <w:t>(2)</w:t>
            </w:r>
          </w:p>
        </w:tc>
        <w:tc>
          <w:tcPr>
            <w:tcW w:w="484" w:type="pct"/>
            <w:shd w:val="clear" w:color="auto" w:fill="auto"/>
          </w:tcPr>
          <w:p w14:paraId="6ACAF44C" w14:textId="77777777" w:rsidR="00C96219" w:rsidRPr="00096C22" w:rsidRDefault="00C96219" w:rsidP="00BE0465">
            <w:pPr>
              <w:spacing w:before="0"/>
              <w:jc w:val="center"/>
              <w:rPr>
                <w:rFonts w:cs="Arial"/>
                <w:b/>
                <w:bCs/>
                <w:iCs/>
                <w:lang w:val="sr-Cyrl-CS"/>
              </w:rPr>
            </w:pPr>
            <w:r w:rsidRPr="00096C22">
              <w:rPr>
                <w:rFonts w:cs="Arial"/>
                <w:b/>
                <w:bCs/>
                <w:iCs/>
                <w:lang w:val="sr-Cyrl-CS"/>
              </w:rPr>
              <w:t>(3)</w:t>
            </w:r>
          </w:p>
        </w:tc>
        <w:tc>
          <w:tcPr>
            <w:tcW w:w="583" w:type="pct"/>
            <w:shd w:val="clear" w:color="auto" w:fill="auto"/>
          </w:tcPr>
          <w:p w14:paraId="070AED71" w14:textId="77777777" w:rsidR="00C96219" w:rsidRPr="00096C22" w:rsidRDefault="00C96219" w:rsidP="00BE0465">
            <w:pPr>
              <w:spacing w:before="0"/>
              <w:jc w:val="center"/>
              <w:rPr>
                <w:rFonts w:cs="Arial"/>
                <w:b/>
                <w:bCs/>
                <w:iCs/>
                <w:lang w:val="sr-Cyrl-CS"/>
              </w:rPr>
            </w:pPr>
            <w:r w:rsidRPr="00096C22">
              <w:rPr>
                <w:rFonts w:cs="Arial"/>
                <w:b/>
                <w:bCs/>
                <w:iCs/>
                <w:lang w:val="sr-Cyrl-CS"/>
              </w:rPr>
              <w:t>(4)</w:t>
            </w:r>
          </w:p>
        </w:tc>
        <w:tc>
          <w:tcPr>
            <w:tcW w:w="484" w:type="pct"/>
            <w:shd w:val="clear" w:color="auto" w:fill="auto"/>
          </w:tcPr>
          <w:p w14:paraId="4943B5D5" w14:textId="77777777" w:rsidR="00C96219" w:rsidRPr="00096C22" w:rsidRDefault="00C96219" w:rsidP="00BE0465">
            <w:pPr>
              <w:spacing w:before="0"/>
              <w:jc w:val="center"/>
              <w:rPr>
                <w:rFonts w:cs="Arial"/>
                <w:b/>
                <w:bCs/>
                <w:iCs/>
                <w:lang w:val="sr-Cyrl-CS"/>
              </w:rPr>
            </w:pPr>
            <w:r w:rsidRPr="00096C22">
              <w:rPr>
                <w:rFonts w:cs="Arial"/>
                <w:b/>
                <w:bCs/>
                <w:iCs/>
                <w:lang w:val="sr-Cyrl-CS"/>
              </w:rPr>
              <w:t>(5)</w:t>
            </w:r>
          </w:p>
        </w:tc>
        <w:tc>
          <w:tcPr>
            <w:tcW w:w="530" w:type="pct"/>
            <w:shd w:val="clear" w:color="auto" w:fill="auto"/>
          </w:tcPr>
          <w:p w14:paraId="45A3858B" w14:textId="77777777" w:rsidR="00C96219" w:rsidRPr="00096C22" w:rsidRDefault="00C96219" w:rsidP="00BE0465">
            <w:pPr>
              <w:spacing w:before="0"/>
              <w:jc w:val="center"/>
              <w:rPr>
                <w:rFonts w:cs="Arial"/>
                <w:b/>
                <w:bCs/>
                <w:iCs/>
                <w:lang w:val="sr-Cyrl-CS"/>
              </w:rPr>
            </w:pPr>
            <w:r w:rsidRPr="00096C22">
              <w:rPr>
                <w:rFonts w:cs="Arial"/>
                <w:b/>
                <w:bCs/>
                <w:iCs/>
                <w:lang w:val="sr-Cyrl-CS"/>
              </w:rPr>
              <w:t>(6)</w:t>
            </w:r>
          </w:p>
        </w:tc>
        <w:tc>
          <w:tcPr>
            <w:tcW w:w="529" w:type="pct"/>
            <w:shd w:val="clear" w:color="auto" w:fill="auto"/>
          </w:tcPr>
          <w:p w14:paraId="2D47052E" w14:textId="77777777" w:rsidR="00C96219" w:rsidRPr="00096C22" w:rsidRDefault="00C96219" w:rsidP="00BE0465">
            <w:pPr>
              <w:spacing w:before="0"/>
              <w:jc w:val="center"/>
              <w:rPr>
                <w:rFonts w:cs="Arial"/>
                <w:b/>
                <w:bCs/>
                <w:iCs/>
                <w:lang w:val="sr-Cyrl-CS"/>
              </w:rPr>
            </w:pPr>
            <w:r w:rsidRPr="00096C22">
              <w:rPr>
                <w:rFonts w:cs="Arial"/>
                <w:b/>
                <w:bCs/>
                <w:iCs/>
                <w:lang w:val="sr-Cyrl-CS"/>
              </w:rPr>
              <w:t>(7)</w:t>
            </w:r>
          </w:p>
        </w:tc>
        <w:tc>
          <w:tcPr>
            <w:tcW w:w="486" w:type="pct"/>
            <w:shd w:val="clear" w:color="auto" w:fill="auto"/>
          </w:tcPr>
          <w:p w14:paraId="189E8DD4" w14:textId="77777777" w:rsidR="00C96219" w:rsidRPr="00096C22" w:rsidRDefault="00C96219" w:rsidP="00BE0465">
            <w:pPr>
              <w:spacing w:before="0"/>
              <w:jc w:val="center"/>
              <w:rPr>
                <w:rFonts w:cs="Arial"/>
                <w:b/>
                <w:bCs/>
                <w:iCs/>
                <w:lang w:val="sr-Cyrl-CS"/>
              </w:rPr>
            </w:pPr>
            <w:r w:rsidRPr="00096C22">
              <w:rPr>
                <w:rFonts w:cs="Arial"/>
                <w:b/>
                <w:bCs/>
                <w:iCs/>
                <w:lang w:val="sr-Cyrl-CS"/>
              </w:rPr>
              <w:t>(8)</w:t>
            </w:r>
          </w:p>
        </w:tc>
        <w:tc>
          <w:tcPr>
            <w:tcW w:w="825" w:type="pct"/>
          </w:tcPr>
          <w:p w14:paraId="15B3C8DF" w14:textId="77777777" w:rsidR="00C96219" w:rsidRPr="00096C22" w:rsidRDefault="00C96219" w:rsidP="00BE0465">
            <w:pPr>
              <w:spacing w:before="0"/>
              <w:jc w:val="center"/>
              <w:rPr>
                <w:rFonts w:cs="Arial"/>
                <w:b/>
                <w:bCs/>
                <w:iCs/>
                <w:lang w:val="sr-Cyrl-CS"/>
              </w:rPr>
            </w:pPr>
            <w:r w:rsidRPr="00096C22">
              <w:rPr>
                <w:rFonts w:cs="Arial"/>
                <w:b/>
                <w:bCs/>
                <w:iCs/>
                <w:lang w:val="sr-Cyrl-CS"/>
              </w:rPr>
              <w:t>(9)</w:t>
            </w:r>
          </w:p>
        </w:tc>
      </w:tr>
      <w:tr w:rsidR="00C96219" w:rsidRPr="00096C22" w14:paraId="083FFF42" w14:textId="77777777" w:rsidTr="00BE0465">
        <w:tc>
          <w:tcPr>
            <w:tcW w:w="272" w:type="pct"/>
            <w:shd w:val="clear" w:color="auto" w:fill="auto"/>
            <w:vAlign w:val="center"/>
          </w:tcPr>
          <w:p w14:paraId="52C7FCB1" w14:textId="77777777" w:rsidR="00C96219" w:rsidRPr="00096C22" w:rsidRDefault="00C96219" w:rsidP="00BE0465">
            <w:pPr>
              <w:spacing w:before="0"/>
              <w:jc w:val="center"/>
              <w:rPr>
                <w:rFonts w:cs="Arial"/>
                <w:b/>
                <w:bCs/>
                <w:iCs/>
                <w:lang w:val="sr-Cyrl-CS"/>
              </w:rPr>
            </w:pPr>
            <w:r w:rsidRPr="00096C22">
              <w:rPr>
                <w:rFonts w:cs="Arial"/>
                <w:b/>
                <w:bCs/>
                <w:iCs/>
                <w:lang w:val="sr-Cyrl-CS"/>
              </w:rPr>
              <w:t>1.</w:t>
            </w:r>
          </w:p>
        </w:tc>
        <w:tc>
          <w:tcPr>
            <w:tcW w:w="805" w:type="pct"/>
            <w:shd w:val="clear" w:color="auto" w:fill="auto"/>
          </w:tcPr>
          <w:p w14:paraId="5D35E253" w14:textId="77777777" w:rsidR="00C96219" w:rsidRPr="00096C22" w:rsidRDefault="00C96219" w:rsidP="00BE0465">
            <w:pPr>
              <w:spacing w:before="0"/>
              <w:jc w:val="center"/>
              <w:rPr>
                <w:rFonts w:cs="Arial"/>
                <w:bCs/>
                <w:i/>
                <w:iCs/>
                <w:lang w:val="sr-Cyrl-CS"/>
              </w:rPr>
            </w:pPr>
          </w:p>
        </w:tc>
        <w:tc>
          <w:tcPr>
            <w:tcW w:w="484" w:type="pct"/>
            <w:shd w:val="clear" w:color="auto" w:fill="auto"/>
            <w:vAlign w:val="center"/>
          </w:tcPr>
          <w:p w14:paraId="773863B0" w14:textId="77777777" w:rsidR="00C96219" w:rsidRPr="00096C22" w:rsidRDefault="00C96219" w:rsidP="00BE0465">
            <w:pPr>
              <w:spacing w:before="0"/>
              <w:jc w:val="center"/>
              <w:rPr>
                <w:rFonts w:cs="Arial"/>
                <w:bCs/>
                <w:iCs/>
                <w:lang w:val="sr-Cyrl-CS"/>
              </w:rPr>
            </w:pPr>
            <w:r w:rsidRPr="00096C22">
              <w:rPr>
                <w:rFonts w:cs="Arial"/>
                <w:bCs/>
                <w:iCs/>
                <w:lang w:val="sr-Cyrl-CS"/>
              </w:rPr>
              <w:t>ком</w:t>
            </w:r>
          </w:p>
        </w:tc>
        <w:tc>
          <w:tcPr>
            <w:tcW w:w="583" w:type="pct"/>
            <w:shd w:val="clear" w:color="auto" w:fill="auto"/>
            <w:vAlign w:val="center"/>
          </w:tcPr>
          <w:p w14:paraId="49555976" w14:textId="77777777" w:rsidR="00C96219" w:rsidRPr="00096C22" w:rsidRDefault="00C96219" w:rsidP="00BE0465">
            <w:pPr>
              <w:spacing w:before="0"/>
              <w:jc w:val="center"/>
              <w:rPr>
                <w:rFonts w:cs="Arial"/>
                <w:bCs/>
                <w:i/>
                <w:iCs/>
                <w:lang w:val="sr-Cyrl-CS"/>
              </w:rPr>
            </w:pPr>
          </w:p>
        </w:tc>
        <w:tc>
          <w:tcPr>
            <w:tcW w:w="484" w:type="pct"/>
            <w:shd w:val="clear" w:color="auto" w:fill="auto"/>
            <w:vAlign w:val="center"/>
          </w:tcPr>
          <w:p w14:paraId="6A55EDE3" w14:textId="77777777" w:rsidR="00C96219" w:rsidRPr="00096C22" w:rsidRDefault="00C96219" w:rsidP="00BE0465">
            <w:pPr>
              <w:spacing w:before="0"/>
              <w:jc w:val="center"/>
              <w:rPr>
                <w:rFonts w:cs="Arial"/>
                <w:b/>
                <w:bCs/>
                <w:i/>
                <w:iCs/>
              </w:rPr>
            </w:pPr>
          </w:p>
        </w:tc>
        <w:tc>
          <w:tcPr>
            <w:tcW w:w="530" w:type="pct"/>
            <w:shd w:val="clear" w:color="auto" w:fill="auto"/>
            <w:vAlign w:val="center"/>
          </w:tcPr>
          <w:p w14:paraId="7D941E7D" w14:textId="77777777" w:rsidR="00C96219" w:rsidRPr="00096C22" w:rsidRDefault="00C96219" w:rsidP="00BE0465">
            <w:pPr>
              <w:spacing w:before="0"/>
              <w:jc w:val="center"/>
              <w:rPr>
                <w:rFonts w:cs="Arial"/>
                <w:b/>
                <w:bCs/>
                <w:i/>
                <w:iCs/>
              </w:rPr>
            </w:pPr>
          </w:p>
        </w:tc>
        <w:tc>
          <w:tcPr>
            <w:tcW w:w="529" w:type="pct"/>
            <w:shd w:val="clear" w:color="auto" w:fill="auto"/>
            <w:vAlign w:val="center"/>
          </w:tcPr>
          <w:p w14:paraId="3662995F" w14:textId="77777777" w:rsidR="00C96219" w:rsidRPr="00096C22" w:rsidRDefault="00C96219" w:rsidP="00BE0465">
            <w:pPr>
              <w:spacing w:before="0"/>
              <w:jc w:val="center"/>
              <w:rPr>
                <w:rFonts w:cs="Arial"/>
                <w:b/>
                <w:bCs/>
                <w:i/>
                <w:iCs/>
              </w:rPr>
            </w:pPr>
          </w:p>
        </w:tc>
        <w:tc>
          <w:tcPr>
            <w:tcW w:w="486" w:type="pct"/>
            <w:shd w:val="clear" w:color="auto" w:fill="auto"/>
            <w:vAlign w:val="center"/>
          </w:tcPr>
          <w:p w14:paraId="7FA2A401" w14:textId="77777777" w:rsidR="00C96219" w:rsidRPr="00096C22" w:rsidRDefault="00C96219" w:rsidP="00BE0465">
            <w:pPr>
              <w:spacing w:before="0"/>
              <w:jc w:val="center"/>
              <w:rPr>
                <w:rFonts w:cs="Arial"/>
                <w:b/>
                <w:bCs/>
                <w:i/>
                <w:iCs/>
              </w:rPr>
            </w:pPr>
          </w:p>
        </w:tc>
        <w:tc>
          <w:tcPr>
            <w:tcW w:w="825" w:type="pct"/>
          </w:tcPr>
          <w:p w14:paraId="1D7ABA0B" w14:textId="77777777" w:rsidR="00C96219" w:rsidRPr="00096C22" w:rsidRDefault="00C96219" w:rsidP="00BE0465">
            <w:pPr>
              <w:spacing w:before="0"/>
              <w:jc w:val="center"/>
              <w:rPr>
                <w:rFonts w:cs="Arial"/>
                <w:b/>
                <w:bCs/>
                <w:i/>
                <w:iCs/>
              </w:rPr>
            </w:pPr>
          </w:p>
        </w:tc>
      </w:tr>
      <w:tr w:rsidR="00C96219" w:rsidRPr="00096C22" w14:paraId="6028CF53" w14:textId="77777777" w:rsidTr="00BE0465">
        <w:tc>
          <w:tcPr>
            <w:tcW w:w="272" w:type="pct"/>
            <w:shd w:val="clear" w:color="auto" w:fill="auto"/>
            <w:vAlign w:val="center"/>
          </w:tcPr>
          <w:p w14:paraId="1A30307D" w14:textId="77777777" w:rsidR="00C96219" w:rsidRPr="00096C22" w:rsidRDefault="00C96219" w:rsidP="00BE0465">
            <w:pPr>
              <w:spacing w:before="0"/>
              <w:jc w:val="center"/>
              <w:rPr>
                <w:rFonts w:cs="Arial"/>
                <w:b/>
                <w:bCs/>
                <w:i/>
                <w:iCs/>
                <w:lang w:val="sr-Cyrl-CS"/>
              </w:rPr>
            </w:pPr>
          </w:p>
        </w:tc>
        <w:tc>
          <w:tcPr>
            <w:tcW w:w="805" w:type="pct"/>
            <w:shd w:val="clear" w:color="auto" w:fill="auto"/>
          </w:tcPr>
          <w:p w14:paraId="45C0F703" w14:textId="77777777" w:rsidR="00C96219" w:rsidRPr="00096C22" w:rsidRDefault="00C96219" w:rsidP="00BE0465">
            <w:pPr>
              <w:spacing w:before="0"/>
              <w:rPr>
                <w:rFonts w:cs="Arial"/>
                <w:bCs/>
                <w:iCs/>
                <w:lang w:val="sr-Cyrl-CS"/>
              </w:rPr>
            </w:pPr>
          </w:p>
        </w:tc>
        <w:tc>
          <w:tcPr>
            <w:tcW w:w="3098" w:type="pct"/>
            <w:gridSpan w:val="6"/>
            <w:shd w:val="clear" w:color="auto" w:fill="auto"/>
            <w:vAlign w:val="center"/>
          </w:tcPr>
          <w:p w14:paraId="16D1127F" w14:textId="77777777" w:rsidR="00C96219" w:rsidRPr="00096C22" w:rsidRDefault="00C96219" w:rsidP="00BE0465">
            <w:pPr>
              <w:spacing w:before="0"/>
              <w:jc w:val="center"/>
              <w:rPr>
                <w:rFonts w:cs="Arial"/>
                <w:b/>
                <w:bCs/>
                <w:i/>
                <w:iCs/>
              </w:rPr>
            </w:pPr>
          </w:p>
        </w:tc>
        <w:tc>
          <w:tcPr>
            <w:tcW w:w="825" w:type="pct"/>
          </w:tcPr>
          <w:p w14:paraId="6DBF54E5" w14:textId="77777777" w:rsidR="00C96219" w:rsidRPr="00096C22" w:rsidRDefault="00C96219" w:rsidP="00BE0465">
            <w:pPr>
              <w:spacing w:before="0"/>
              <w:jc w:val="center"/>
              <w:rPr>
                <w:rFonts w:cs="Arial"/>
                <w:b/>
                <w:bCs/>
                <w:i/>
                <w:iCs/>
              </w:rPr>
            </w:pPr>
          </w:p>
        </w:tc>
      </w:tr>
    </w:tbl>
    <w:p w14:paraId="18A67FFE" w14:textId="77777777" w:rsidR="00C96219" w:rsidRPr="00096C22" w:rsidRDefault="00C96219" w:rsidP="00C96219">
      <w:pPr>
        <w:tabs>
          <w:tab w:val="left" w:pos="567"/>
        </w:tabs>
        <w:spacing w:before="0"/>
        <w:rPr>
          <w:rFonts w:cs="Arial"/>
        </w:rPr>
      </w:pPr>
    </w:p>
    <w:tbl>
      <w:tblPr>
        <w:tblpPr w:leftFromText="141" w:rightFromText="141" w:vertAnchor="text" w:horzAnchor="margin" w:tblpY="28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317"/>
      </w:tblGrid>
      <w:tr w:rsidR="00C96219" w:rsidRPr="00096C22" w14:paraId="35E6A869" w14:textId="77777777" w:rsidTr="00B61F28">
        <w:trPr>
          <w:trHeight w:val="418"/>
        </w:trPr>
        <w:tc>
          <w:tcPr>
            <w:tcW w:w="568" w:type="dxa"/>
            <w:vAlign w:val="center"/>
          </w:tcPr>
          <w:p w14:paraId="4688E8C6" w14:textId="77777777" w:rsidR="00C96219" w:rsidRPr="00096C22" w:rsidRDefault="00C96219" w:rsidP="00BE0465">
            <w:pPr>
              <w:spacing w:before="0"/>
              <w:jc w:val="center"/>
              <w:rPr>
                <w:rFonts w:cs="Arial"/>
                <w:b/>
                <w:lang w:val="sr-Latn-CS"/>
              </w:rPr>
            </w:pPr>
            <w:r w:rsidRPr="00096C22">
              <w:rPr>
                <w:rFonts w:cs="Arial"/>
                <w:b/>
              </w:rPr>
              <w:t>I</w:t>
            </w:r>
          </w:p>
        </w:tc>
        <w:tc>
          <w:tcPr>
            <w:tcW w:w="6740" w:type="dxa"/>
          </w:tcPr>
          <w:p w14:paraId="0D56C1EF" w14:textId="77777777" w:rsidR="00C96219" w:rsidRPr="00096C22" w:rsidRDefault="00C96219" w:rsidP="00BE0465">
            <w:pPr>
              <w:spacing w:before="0"/>
              <w:jc w:val="center"/>
              <w:rPr>
                <w:rFonts w:cs="Arial"/>
                <w:b/>
                <w:lang w:val="sr-Cyrl-RS"/>
              </w:rPr>
            </w:pPr>
            <w:r w:rsidRPr="00096C22">
              <w:rPr>
                <w:rFonts w:cs="Arial"/>
                <w:b/>
              </w:rPr>
              <w:t xml:space="preserve">УКУПНО ПОНУЂЕНА ЦЕНА  </w:t>
            </w:r>
            <w:r w:rsidR="00046A3A" w:rsidRPr="00096C22">
              <w:rPr>
                <w:rFonts w:cs="Arial"/>
                <w:b/>
                <w:color w:val="00B0F0"/>
              </w:rPr>
              <w:t xml:space="preserve"> </w:t>
            </w:r>
            <w:r w:rsidR="00046A3A" w:rsidRPr="00096C22">
              <w:rPr>
                <w:rFonts w:cs="Arial"/>
                <w:b/>
              </w:rPr>
              <w:t xml:space="preserve">динара </w:t>
            </w:r>
            <w:r w:rsidRPr="00096C22">
              <w:rPr>
                <w:rFonts w:cs="Arial"/>
                <w:b/>
              </w:rPr>
              <w:t>без ПДВ</w:t>
            </w:r>
          </w:p>
          <w:p w14:paraId="545AA4AC" w14:textId="77777777" w:rsidR="00C96219" w:rsidRPr="00096C22" w:rsidRDefault="00C96219" w:rsidP="00BE0465">
            <w:pPr>
              <w:spacing w:before="0"/>
              <w:jc w:val="center"/>
              <w:rPr>
                <w:rFonts w:cs="Arial"/>
                <w:b/>
              </w:rPr>
            </w:pPr>
            <w:r w:rsidRPr="00096C22">
              <w:rPr>
                <w:rFonts w:cs="Arial"/>
                <w:b/>
                <w:color w:val="000000"/>
              </w:rPr>
              <w:t xml:space="preserve">(збир колоне бр. </w:t>
            </w:r>
            <w:r w:rsidRPr="00096C22">
              <w:rPr>
                <w:rFonts w:cs="Arial"/>
                <w:b/>
                <w:color w:val="000000"/>
                <w:lang w:val="sr-Cyrl-CS"/>
              </w:rPr>
              <w:t>7</w:t>
            </w:r>
            <w:r w:rsidRPr="00096C22">
              <w:rPr>
                <w:rFonts w:cs="Arial"/>
                <w:b/>
                <w:color w:val="000000"/>
              </w:rPr>
              <w:t>)</w:t>
            </w:r>
          </w:p>
        </w:tc>
        <w:tc>
          <w:tcPr>
            <w:tcW w:w="2317" w:type="dxa"/>
          </w:tcPr>
          <w:p w14:paraId="346C32D3" w14:textId="77777777" w:rsidR="00C96219" w:rsidRPr="00096C22" w:rsidRDefault="00C96219" w:rsidP="00BE0465">
            <w:pPr>
              <w:spacing w:before="0"/>
              <w:rPr>
                <w:rFonts w:cs="Arial"/>
                <w:color w:val="FF0000"/>
              </w:rPr>
            </w:pPr>
          </w:p>
        </w:tc>
      </w:tr>
      <w:tr w:rsidR="00C96219" w:rsidRPr="00096C22" w14:paraId="57621FB7" w14:textId="77777777" w:rsidTr="00B61F28">
        <w:trPr>
          <w:trHeight w:val="610"/>
        </w:trPr>
        <w:tc>
          <w:tcPr>
            <w:tcW w:w="568" w:type="dxa"/>
            <w:tcBorders>
              <w:bottom w:val="single" w:sz="4" w:space="0" w:color="auto"/>
            </w:tcBorders>
            <w:vAlign w:val="center"/>
          </w:tcPr>
          <w:p w14:paraId="6CD7A33A" w14:textId="77777777" w:rsidR="00C96219" w:rsidRPr="00096C22" w:rsidRDefault="00C96219" w:rsidP="00BE0465">
            <w:pPr>
              <w:spacing w:before="0"/>
              <w:jc w:val="center"/>
              <w:rPr>
                <w:rFonts w:cs="Arial"/>
                <w:b/>
                <w:lang w:val="sr-Latn-CS"/>
              </w:rPr>
            </w:pPr>
            <w:r w:rsidRPr="00096C22">
              <w:rPr>
                <w:rFonts w:cs="Arial"/>
                <w:b/>
                <w:lang w:val="sr-Latn-CS"/>
              </w:rPr>
              <w:t>II</w:t>
            </w:r>
          </w:p>
        </w:tc>
        <w:tc>
          <w:tcPr>
            <w:tcW w:w="6740" w:type="dxa"/>
            <w:tcBorders>
              <w:bottom w:val="single" w:sz="4" w:space="0" w:color="auto"/>
              <w:right w:val="single" w:sz="4" w:space="0" w:color="auto"/>
            </w:tcBorders>
          </w:tcPr>
          <w:p w14:paraId="279DD52B" w14:textId="77777777" w:rsidR="00C96219" w:rsidRPr="00096C22" w:rsidRDefault="00046A3A" w:rsidP="00046A3A">
            <w:pPr>
              <w:spacing w:before="0"/>
              <w:jc w:val="center"/>
              <w:rPr>
                <w:rFonts w:cs="Arial"/>
                <w:b/>
                <w:color w:val="00B050"/>
                <w:lang w:val="sr-Cyrl-RS"/>
              </w:rPr>
            </w:pPr>
            <w:r w:rsidRPr="00096C22">
              <w:rPr>
                <w:rFonts w:cs="Arial"/>
                <w:b/>
              </w:rPr>
              <w:t xml:space="preserve">УКУПАН ИЗНОС </w:t>
            </w:r>
            <w:r w:rsidR="00C96219" w:rsidRPr="00096C22">
              <w:rPr>
                <w:rFonts w:cs="Arial"/>
                <w:b/>
              </w:rPr>
              <w:t xml:space="preserve">ПДВ </w:t>
            </w:r>
          </w:p>
        </w:tc>
        <w:tc>
          <w:tcPr>
            <w:tcW w:w="2317" w:type="dxa"/>
            <w:tcBorders>
              <w:bottom w:val="single" w:sz="4" w:space="0" w:color="auto"/>
              <w:right w:val="single" w:sz="4" w:space="0" w:color="auto"/>
            </w:tcBorders>
          </w:tcPr>
          <w:p w14:paraId="6D079814" w14:textId="77777777" w:rsidR="00C96219" w:rsidRPr="00096C22" w:rsidRDefault="00C96219" w:rsidP="00BE0465">
            <w:pPr>
              <w:spacing w:before="0"/>
              <w:rPr>
                <w:rFonts w:cs="Arial"/>
                <w:color w:val="FF0000"/>
              </w:rPr>
            </w:pPr>
          </w:p>
        </w:tc>
      </w:tr>
      <w:tr w:rsidR="00C96219" w:rsidRPr="00096C22" w14:paraId="7636447E" w14:textId="77777777" w:rsidTr="00B61F28">
        <w:trPr>
          <w:trHeight w:val="562"/>
        </w:trPr>
        <w:tc>
          <w:tcPr>
            <w:tcW w:w="568" w:type="dxa"/>
            <w:tcBorders>
              <w:bottom w:val="single" w:sz="4" w:space="0" w:color="auto"/>
            </w:tcBorders>
            <w:vAlign w:val="center"/>
          </w:tcPr>
          <w:p w14:paraId="6A679169" w14:textId="77777777" w:rsidR="00C96219" w:rsidRPr="00096C22" w:rsidRDefault="00C96219" w:rsidP="00BE0465">
            <w:pPr>
              <w:spacing w:before="0"/>
              <w:jc w:val="center"/>
              <w:rPr>
                <w:rFonts w:cs="Arial"/>
                <w:b/>
                <w:lang w:val="sr-Latn-CS"/>
              </w:rPr>
            </w:pPr>
            <w:r w:rsidRPr="00096C22">
              <w:rPr>
                <w:rFonts w:cs="Arial"/>
                <w:b/>
                <w:lang w:val="sr-Latn-CS"/>
              </w:rPr>
              <w:t>III</w:t>
            </w:r>
          </w:p>
        </w:tc>
        <w:tc>
          <w:tcPr>
            <w:tcW w:w="6740" w:type="dxa"/>
            <w:tcBorders>
              <w:bottom w:val="single" w:sz="4" w:space="0" w:color="auto"/>
              <w:right w:val="single" w:sz="4" w:space="0" w:color="auto"/>
            </w:tcBorders>
          </w:tcPr>
          <w:p w14:paraId="2242527F" w14:textId="77777777" w:rsidR="00C96219" w:rsidRPr="00096C22" w:rsidRDefault="00C96219" w:rsidP="00BE0465">
            <w:pPr>
              <w:spacing w:before="0"/>
              <w:jc w:val="center"/>
              <w:rPr>
                <w:rFonts w:cs="Arial"/>
                <w:b/>
              </w:rPr>
            </w:pPr>
            <w:r w:rsidRPr="00096C22">
              <w:rPr>
                <w:rFonts w:cs="Arial"/>
                <w:b/>
              </w:rPr>
              <w:t xml:space="preserve">УКУПНО ПОНУЂЕНА ЦЕНА  </w:t>
            </w:r>
            <w:r w:rsidR="00046A3A" w:rsidRPr="00096C22">
              <w:rPr>
                <w:rFonts w:cs="Arial"/>
                <w:b/>
                <w:color w:val="00B0F0"/>
              </w:rPr>
              <w:t xml:space="preserve"> </w:t>
            </w:r>
            <w:r w:rsidR="00046A3A" w:rsidRPr="00096C22">
              <w:rPr>
                <w:rFonts w:cs="Arial"/>
                <w:b/>
              </w:rPr>
              <w:t xml:space="preserve">динара </w:t>
            </w:r>
            <w:r w:rsidRPr="00096C22">
              <w:rPr>
                <w:rFonts w:cs="Arial"/>
                <w:b/>
              </w:rPr>
              <w:t>са ПДВ</w:t>
            </w:r>
          </w:p>
          <w:p w14:paraId="65639472" w14:textId="77777777" w:rsidR="00C96219" w:rsidRPr="00096C22" w:rsidRDefault="00C96219" w:rsidP="00046A3A">
            <w:pPr>
              <w:spacing w:before="0"/>
              <w:jc w:val="center"/>
              <w:rPr>
                <w:rFonts w:cs="Arial"/>
                <w:b/>
                <w:lang w:val="sr-Cyrl-RS"/>
              </w:rPr>
            </w:pPr>
            <w:r w:rsidRPr="00096C22">
              <w:rPr>
                <w:rFonts w:cs="Arial"/>
                <w:b/>
              </w:rPr>
              <w:t>(ред. бр.</w:t>
            </w:r>
            <w:r w:rsidRPr="00096C22">
              <w:rPr>
                <w:rFonts w:cs="Arial"/>
                <w:b/>
                <w:lang w:val="sr-Latn-CS"/>
              </w:rPr>
              <w:t>I</w:t>
            </w:r>
            <w:r w:rsidRPr="00096C22">
              <w:rPr>
                <w:rFonts w:cs="Arial"/>
                <w:b/>
              </w:rPr>
              <w:t>+ред.бр.</w:t>
            </w:r>
            <w:r w:rsidRPr="00096C22">
              <w:rPr>
                <w:rFonts w:cs="Arial"/>
                <w:b/>
                <w:lang w:val="sr-Latn-CS"/>
              </w:rPr>
              <w:t>II</w:t>
            </w:r>
            <w:r w:rsidRPr="00096C22">
              <w:rPr>
                <w:rFonts w:cs="Arial"/>
                <w:b/>
              </w:rPr>
              <w:t xml:space="preserve">) </w:t>
            </w:r>
          </w:p>
        </w:tc>
        <w:tc>
          <w:tcPr>
            <w:tcW w:w="2317" w:type="dxa"/>
            <w:tcBorders>
              <w:bottom w:val="single" w:sz="4" w:space="0" w:color="auto"/>
              <w:right w:val="single" w:sz="4" w:space="0" w:color="auto"/>
            </w:tcBorders>
          </w:tcPr>
          <w:p w14:paraId="3842D01A" w14:textId="77777777" w:rsidR="00C96219" w:rsidRPr="00096C22" w:rsidRDefault="00C96219" w:rsidP="00BE0465">
            <w:pPr>
              <w:spacing w:before="0"/>
              <w:rPr>
                <w:rFonts w:cs="Arial"/>
                <w:color w:val="FF0000"/>
              </w:rPr>
            </w:pPr>
          </w:p>
        </w:tc>
      </w:tr>
    </w:tbl>
    <w:p w14:paraId="1AEE87D1" w14:textId="77777777" w:rsidR="00C96219" w:rsidRPr="00096C22" w:rsidRDefault="00C96219" w:rsidP="00C96219">
      <w:pPr>
        <w:rPr>
          <w:lang w:val="sr-Cyrl-RS"/>
        </w:rPr>
      </w:pPr>
    </w:p>
    <w:p w14:paraId="4BDD2216" w14:textId="77777777" w:rsidR="00C96219" w:rsidRPr="00096C22" w:rsidRDefault="00C96219" w:rsidP="00C96219">
      <w:pPr>
        <w:spacing w:before="0"/>
        <w:jc w:val="left"/>
        <w:rPr>
          <w:lang w:val="sr-Cyrl-RS"/>
        </w:rPr>
      </w:pPr>
      <w:r w:rsidRPr="00096C22">
        <w:rPr>
          <w:lang w:val="sr-Cyrl-R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1"/>
        <w:gridCol w:w="3954"/>
      </w:tblGrid>
      <w:tr w:rsidR="00046A3A" w:rsidRPr="00096C22" w14:paraId="698DF58A" w14:textId="77777777" w:rsidTr="00BE0465">
        <w:trPr>
          <w:trHeight w:val="647"/>
        </w:trPr>
        <w:tc>
          <w:tcPr>
            <w:tcW w:w="5920" w:type="dxa"/>
            <w:shd w:val="clear" w:color="auto" w:fill="C6D9F1" w:themeFill="text2" w:themeFillTint="33"/>
            <w:vAlign w:val="center"/>
          </w:tcPr>
          <w:p w14:paraId="7D717291" w14:textId="77777777" w:rsidR="00046A3A" w:rsidRPr="00096C22" w:rsidRDefault="00046A3A" w:rsidP="00BE0465">
            <w:pPr>
              <w:spacing w:before="0"/>
              <w:jc w:val="center"/>
              <w:rPr>
                <w:rFonts w:cs="Arial"/>
                <w:b/>
                <w:bCs/>
                <w:iCs/>
                <w:lang w:val="sr-Cyrl-CS"/>
              </w:rPr>
            </w:pPr>
            <w:r w:rsidRPr="00096C22">
              <w:rPr>
                <w:rFonts w:cs="Arial"/>
                <w:b/>
                <w:bCs/>
                <w:iCs/>
                <w:lang w:val="sr-Cyrl-CS"/>
              </w:rPr>
              <w:lastRenderedPageBreak/>
              <w:t>УСЛОВ НАРУЧИОЦА</w:t>
            </w:r>
          </w:p>
        </w:tc>
        <w:tc>
          <w:tcPr>
            <w:tcW w:w="4394" w:type="dxa"/>
            <w:shd w:val="clear" w:color="auto" w:fill="C6D9F1" w:themeFill="text2" w:themeFillTint="33"/>
            <w:vAlign w:val="center"/>
          </w:tcPr>
          <w:p w14:paraId="044516F2" w14:textId="77777777" w:rsidR="00046A3A" w:rsidRPr="00096C22" w:rsidRDefault="00046A3A" w:rsidP="00BE0465">
            <w:pPr>
              <w:spacing w:before="0"/>
              <w:jc w:val="center"/>
              <w:rPr>
                <w:rFonts w:cs="Arial"/>
                <w:b/>
                <w:bCs/>
                <w:iCs/>
                <w:lang w:val="sr-Cyrl-CS"/>
              </w:rPr>
            </w:pPr>
            <w:r w:rsidRPr="00096C22">
              <w:rPr>
                <w:rFonts w:cs="Arial"/>
                <w:b/>
                <w:bCs/>
                <w:iCs/>
                <w:lang w:val="sr-Cyrl-CS"/>
              </w:rPr>
              <w:t>ПОНУДА ПОНУЂАЧА</w:t>
            </w:r>
          </w:p>
        </w:tc>
      </w:tr>
      <w:tr w:rsidR="00046A3A" w:rsidRPr="00096C22" w14:paraId="752EBF51" w14:textId="77777777" w:rsidTr="00BE0465">
        <w:tc>
          <w:tcPr>
            <w:tcW w:w="5920" w:type="dxa"/>
            <w:vAlign w:val="center"/>
          </w:tcPr>
          <w:p w14:paraId="06118EBF" w14:textId="77777777" w:rsidR="00046A3A" w:rsidRPr="00096C22" w:rsidRDefault="00046A3A" w:rsidP="00BE0465">
            <w:pPr>
              <w:spacing w:before="0"/>
              <w:jc w:val="center"/>
              <w:rPr>
                <w:rFonts w:cs="Arial"/>
                <w:b/>
                <w:bCs/>
                <w:iCs/>
                <w:lang w:val="sr-Cyrl-CS"/>
              </w:rPr>
            </w:pPr>
            <w:r w:rsidRPr="00096C22">
              <w:rPr>
                <w:rFonts w:cs="Arial"/>
                <w:b/>
                <w:bCs/>
                <w:iCs/>
                <w:lang w:val="sr-Cyrl-CS"/>
              </w:rPr>
              <w:t>РОК И НАЧИН ПЛАЋАЊА:</w:t>
            </w:r>
          </w:p>
          <w:p w14:paraId="6A9DE02B" w14:textId="77777777" w:rsidR="00046A3A" w:rsidRPr="00096C22" w:rsidRDefault="00046A3A" w:rsidP="00BE0465">
            <w:pPr>
              <w:spacing w:before="0"/>
              <w:jc w:val="center"/>
              <w:rPr>
                <w:rFonts w:cs="Arial"/>
                <w:b/>
                <w:bCs/>
                <w:iCs/>
                <w:lang w:val="sr-Cyrl-CS"/>
              </w:rPr>
            </w:pPr>
            <w:r w:rsidRPr="00096C22">
              <w:rPr>
                <w:rFonts w:cs="Arial"/>
                <w:bCs/>
                <w:iCs/>
              </w:rPr>
              <w:t xml:space="preserve">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Pr="00096C22">
              <w:rPr>
                <w:rFonts w:cs="Arial"/>
                <w:bCs/>
                <w:iCs/>
                <w:lang w:val="sr-Cyrl-RS"/>
              </w:rPr>
              <w:t xml:space="preserve">до 45 дана </w:t>
            </w:r>
            <w:r w:rsidRPr="00096C22">
              <w:rPr>
                <w:rFonts w:cs="Arial"/>
                <w:bCs/>
                <w:iCs/>
              </w:rPr>
              <w:t>од дана пријема исправног рачуна</w:t>
            </w:r>
          </w:p>
        </w:tc>
        <w:tc>
          <w:tcPr>
            <w:tcW w:w="4394" w:type="dxa"/>
            <w:vAlign w:val="center"/>
          </w:tcPr>
          <w:p w14:paraId="45ADC6F5" w14:textId="77777777" w:rsidR="00046A3A" w:rsidRPr="00096C22" w:rsidRDefault="00046A3A" w:rsidP="00BE0465">
            <w:pPr>
              <w:spacing w:before="0"/>
              <w:jc w:val="center"/>
              <w:rPr>
                <w:rFonts w:cs="Arial"/>
                <w:bCs/>
                <w:iCs/>
                <w:lang w:val="sr-Cyrl-CS"/>
              </w:rPr>
            </w:pPr>
            <w:r w:rsidRPr="00096C22">
              <w:rPr>
                <w:rFonts w:cs="Arial"/>
                <w:bCs/>
                <w:iCs/>
                <w:lang w:val="sr-Cyrl-CS"/>
              </w:rPr>
              <w:t>Сагласан за захтевом наручиоца</w:t>
            </w:r>
          </w:p>
          <w:p w14:paraId="36B69014" w14:textId="77777777" w:rsidR="00046A3A" w:rsidRPr="00096C22" w:rsidRDefault="00046A3A" w:rsidP="00BE0465">
            <w:pPr>
              <w:spacing w:before="0"/>
              <w:jc w:val="center"/>
              <w:rPr>
                <w:rFonts w:cs="Arial"/>
                <w:bCs/>
                <w:iCs/>
                <w:lang w:val="sr-Cyrl-CS"/>
              </w:rPr>
            </w:pPr>
            <w:r w:rsidRPr="00096C22">
              <w:rPr>
                <w:rFonts w:cs="Arial"/>
                <w:bCs/>
                <w:iCs/>
                <w:lang w:val="sr-Cyrl-CS"/>
              </w:rPr>
              <w:t>ДА/НЕ (заокружити)</w:t>
            </w:r>
          </w:p>
          <w:p w14:paraId="14C21866" w14:textId="77777777" w:rsidR="00046A3A" w:rsidRPr="00096C22" w:rsidRDefault="00046A3A" w:rsidP="00BE0465">
            <w:pPr>
              <w:spacing w:before="0"/>
              <w:jc w:val="center"/>
              <w:rPr>
                <w:rFonts w:cs="Arial"/>
                <w:bCs/>
                <w:iCs/>
                <w:lang w:val="sr-Cyrl-CS"/>
              </w:rPr>
            </w:pPr>
          </w:p>
        </w:tc>
      </w:tr>
      <w:tr w:rsidR="00046A3A" w:rsidRPr="00096C22" w14:paraId="03A6EE83" w14:textId="77777777" w:rsidTr="00BE0465">
        <w:tc>
          <w:tcPr>
            <w:tcW w:w="5920" w:type="dxa"/>
            <w:vAlign w:val="center"/>
          </w:tcPr>
          <w:p w14:paraId="1D6E8475" w14:textId="77777777" w:rsidR="00046A3A" w:rsidRPr="00096C22" w:rsidRDefault="00046A3A" w:rsidP="00BE0465">
            <w:pPr>
              <w:spacing w:before="0"/>
              <w:jc w:val="center"/>
              <w:rPr>
                <w:rFonts w:cs="Arial"/>
                <w:b/>
                <w:bCs/>
                <w:iCs/>
                <w:lang w:val="sr-Cyrl-CS"/>
              </w:rPr>
            </w:pPr>
            <w:r w:rsidRPr="00096C22">
              <w:rPr>
                <w:rFonts w:cs="Arial"/>
                <w:b/>
                <w:bCs/>
                <w:iCs/>
                <w:lang w:val="sr-Cyrl-CS"/>
              </w:rPr>
              <w:t>РОК ИСПОРУКЕ:</w:t>
            </w:r>
          </w:p>
          <w:p w14:paraId="33DC4410" w14:textId="79DB4688" w:rsidR="00046A3A" w:rsidRPr="00096C22" w:rsidRDefault="00046A3A" w:rsidP="00BE0465">
            <w:pPr>
              <w:jc w:val="center"/>
              <w:rPr>
                <w:rFonts w:cs="Arial"/>
                <w:spacing w:val="4"/>
                <w:lang w:val="sr-Cyrl-RS"/>
              </w:rPr>
            </w:pPr>
            <w:r w:rsidRPr="00096C22">
              <w:rPr>
                <w:rFonts w:cs="Arial"/>
                <w:spacing w:val="4"/>
                <w:lang w:val="sr-Cyrl-CS"/>
              </w:rPr>
              <w:t xml:space="preserve">Најдуже </w:t>
            </w:r>
            <w:r w:rsidR="007F0750">
              <w:rPr>
                <w:rFonts w:cs="Arial"/>
                <w:spacing w:val="4"/>
                <w:lang w:val="sr-Cyrl-CS"/>
              </w:rPr>
              <w:t>2</w:t>
            </w:r>
            <w:r w:rsidRPr="00096C22">
              <w:rPr>
                <w:rFonts w:cs="Arial"/>
                <w:spacing w:val="4"/>
                <w:lang w:val="sr-Cyrl-RS"/>
              </w:rPr>
              <w:t xml:space="preserve"> (словима: </w:t>
            </w:r>
            <w:r w:rsidR="007F0750">
              <w:rPr>
                <w:rFonts w:cs="Arial"/>
                <w:spacing w:val="4"/>
                <w:lang w:val="sr-Cyrl-RS"/>
              </w:rPr>
              <w:t>ДВА</w:t>
            </w:r>
            <w:r w:rsidRPr="00096C22">
              <w:rPr>
                <w:rFonts w:cs="Arial"/>
                <w:spacing w:val="4"/>
                <w:lang w:val="sr-Cyrl-RS"/>
              </w:rPr>
              <w:t>) дана од дана пријема наруџбенице Наручиоца</w:t>
            </w:r>
          </w:p>
          <w:p w14:paraId="242BDF33" w14:textId="77777777" w:rsidR="00046A3A" w:rsidRPr="00096C22" w:rsidRDefault="00046A3A" w:rsidP="00BE0465">
            <w:pPr>
              <w:spacing w:before="0"/>
              <w:jc w:val="center"/>
              <w:rPr>
                <w:rFonts w:cs="Arial"/>
                <w:bCs/>
                <w:iCs/>
                <w:color w:val="00B0F0"/>
                <w:lang w:val="sr-Cyrl-CS"/>
              </w:rPr>
            </w:pPr>
          </w:p>
        </w:tc>
        <w:tc>
          <w:tcPr>
            <w:tcW w:w="4394" w:type="dxa"/>
            <w:vAlign w:val="center"/>
          </w:tcPr>
          <w:p w14:paraId="421E62A5" w14:textId="77777777" w:rsidR="00046A3A" w:rsidRPr="00096C22" w:rsidRDefault="00046A3A" w:rsidP="00BE0465">
            <w:pPr>
              <w:spacing w:before="0"/>
              <w:jc w:val="center"/>
              <w:rPr>
                <w:rFonts w:cs="Arial"/>
                <w:bCs/>
                <w:iCs/>
                <w:lang w:val="sr-Cyrl-CS"/>
              </w:rPr>
            </w:pPr>
            <w:r w:rsidRPr="00096C22">
              <w:rPr>
                <w:rFonts w:cs="Arial"/>
                <w:bCs/>
                <w:iCs/>
                <w:lang w:val="sr-Cyrl-RS"/>
              </w:rPr>
              <w:t>___ дана од дана пријема наруџбенице Наручиоца</w:t>
            </w:r>
          </w:p>
          <w:p w14:paraId="22BB39D9" w14:textId="77777777" w:rsidR="00046A3A" w:rsidRPr="00096C22" w:rsidRDefault="00046A3A" w:rsidP="00BE0465">
            <w:pPr>
              <w:spacing w:before="0"/>
              <w:jc w:val="center"/>
              <w:rPr>
                <w:rFonts w:cs="Arial"/>
                <w:bCs/>
                <w:iCs/>
                <w:color w:val="00B0F0"/>
              </w:rPr>
            </w:pPr>
          </w:p>
        </w:tc>
      </w:tr>
      <w:tr w:rsidR="00046A3A" w:rsidRPr="00096C22" w14:paraId="2957D4A8" w14:textId="77777777" w:rsidTr="00BE0465">
        <w:tc>
          <w:tcPr>
            <w:tcW w:w="5920" w:type="dxa"/>
            <w:vAlign w:val="center"/>
          </w:tcPr>
          <w:p w14:paraId="3618BF4E" w14:textId="77777777" w:rsidR="00046A3A" w:rsidRPr="00096C22" w:rsidRDefault="00046A3A" w:rsidP="00BE0465">
            <w:pPr>
              <w:spacing w:before="0"/>
              <w:jc w:val="center"/>
              <w:rPr>
                <w:rFonts w:cs="Arial"/>
                <w:b/>
                <w:bCs/>
                <w:iCs/>
                <w:lang w:val="sr-Cyrl-CS"/>
              </w:rPr>
            </w:pPr>
            <w:r w:rsidRPr="00096C22">
              <w:rPr>
                <w:rFonts w:cs="Arial"/>
                <w:b/>
                <w:bCs/>
                <w:iCs/>
                <w:lang w:val="sr-Cyrl-CS"/>
              </w:rPr>
              <w:t>ГАРАНТНИ РОК:</w:t>
            </w:r>
          </w:p>
          <w:p w14:paraId="52B79963" w14:textId="54AD4FA0" w:rsidR="00AB1636" w:rsidRPr="00096C22" w:rsidRDefault="00BE7427" w:rsidP="00BE0465">
            <w:pPr>
              <w:spacing w:before="0"/>
              <w:jc w:val="center"/>
              <w:rPr>
                <w:rFonts w:cs="Arial"/>
                <w:b/>
                <w:bCs/>
                <w:iCs/>
                <w:lang w:val="sr-Cyrl-CS"/>
              </w:rPr>
            </w:pPr>
            <w:r w:rsidRPr="009179BF">
              <w:rPr>
                <w:rFonts w:cs="Arial"/>
                <w:lang w:eastAsia="zh-CN"/>
              </w:rPr>
              <w:t>Гарантни рок за предмет набавке је гарантни рок произвођача</w:t>
            </w:r>
          </w:p>
        </w:tc>
        <w:tc>
          <w:tcPr>
            <w:tcW w:w="4394" w:type="dxa"/>
            <w:vAlign w:val="center"/>
          </w:tcPr>
          <w:p w14:paraId="68844B18" w14:textId="77777777" w:rsidR="00046A3A" w:rsidRPr="00096C22" w:rsidRDefault="00046A3A" w:rsidP="00BE0465">
            <w:pPr>
              <w:spacing w:before="0"/>
              <w:jc w:val="center"/>
              <w:rPr>
                <w:rFonts w:cs="Arial"/>
                <w:b/>
                <w:bCs/>
                <w:iCs/>
                <w:lang w:val="sr-Cyrl-CS"/>
              </w:rPr>
            </w:pPr>
          </w:p>
          <w:p w14:paraId="58C26982" w14:textId="77777777" w:rsidR="00BE7427" w:rsidRPr="00096C22" w:rsidRDefault="00BE7427" w:rsidP="00BE7427">
            <w:pPr>
              <w:spacing w:before="0"/>
              <w:jc w:val="center"/>
              <w:rPr>
                <w:rFonts w:cs="Arial"/>
                <w:bCs/>
                <w:iCs/>
                <w:lang w:val="sr-Cyrl-CS"/>
              </w:rPr>
            </w:pPr>
            <w:r w:rsidRPr="00096C22">
              <w:rPr>
                <w:rFonts w:cs="Arial"/>
                <w:bCs/>
                <w:iCs/>
                <w:lang w:val="sr-Cyrl-CS"/>
              </w:rPr>
              <w:t>Сагласан за захтевом наручиоца</w:t>
            </w:r>
          </w:p>
          <w:p w14:paraId="35567AF7" w14:textId="77777777" w:rsidR="00BE7427" w:rsidRPr="00096C22" w:rsidRDefault="00BE7427" w:rsidP="00BE7427">
            <w:pPr>
              <w:spacing w:before="0"/>
              <w:jc w:val="center"/>
              <w:rPr>
                <w:rFonts w:cs="Arial"/>
                <w:bCs/>
                <w:iCs/>
                <w:lang w:val="sr-Cyrl-CS"/>
              </w:rPr>
            </w:pPr>
            <w:r w:rsidRPr="00096C22">
              <w:rPr>
                <w:rFonts w:cs="Arial"/>
                <w:bCs/>
                <w:iCs/>
                <w:lang w:val="sr-Cyrl-CS"/>
              </w:rPr>
              <w:t>ДА/НЕ (заокружити)</w:t>
            </w:r>
          </w:p>
          <w:p w14:paraId="1747676F" w14:textId="6CD1AF8F" w:rsidR="007C0BB3" w:rsidRPr="00096C22" w:rsidRDefault="007C0BB3" w:rsidP="00BE0465">
            <w:pPr>
              <w:spacing w:before="0"/>
              <w:jc w:val="center"/>
              <w:rPr>
                <w:rFonts w:cs="Arial"/>
                <w:b/>
                <w:bCs/>
                <w:iCs/>
                <w:lang w:val="sr-Cyrl-CS"/>
              </w:rPr>
            </w:pPr>
          </w:p>
        </w:tc>
      </w:tr>
      <w:tr w:rsidR="00046A3A" w:rsidRPr="00096C22" w14:paraId="1F614100" w14:textId="77777777" w:rsidTr="00BE0465">
        <w:trPr>
          <w:trHeight w:val="818"/>
        </w:trPr>
        <w:tc>
          <w:tcPr>
            <w:tcW w:w="5920" w:type="dxa"/>
            <w:vAlign w:val="center"/>
          </w:tcPr>
          <w:p w14:paraId="298607E0" w14:textId="77777777" w:rsidR="00046A3A" w:rsidRPr="00096C22" w:rsidRDefault="00046A3A" w:rsidP="00BE0465">
            <w:pPr>
              <w:spacing w:before="0"/>
              <w:jc w:val="center"/>
              <w:rPr>
                <w:rFonts w:cs="Arial"/>
                <w:b/>
                <w:color w:val="00B0F0"/>
                <w:spacing w:val="4"/>
                <w:lang w:val="sr-Cyrl-CS"/>
              </w:rPr>
            </w:pPr>
            <w:r w:rsidRPr="00096C22">
              <w:rPr>
                <w:rFonts w:cs="Arial"/>
                <w:b/>
                <w:bCs/>
                <w:iCs/>
                <w:lang w:val="sr-Cyrl-CS"/>
              </w:rPr>
              <w:t xml:space="preserve">МЕСТО ИСПОРУКЕ: </w:t>
            </w:r>
          </w:p>
          <w:p w14:paraId="15E8E3DC" w14:textId="4F521F22" w:rsidR="00046A3A" w:rsidRPr="00096C22" w:rsidRDefault="00046A3A" w:rsidP="00BE0465">
            <w:pPr>
              <w:spacing w:before="0"/>
              <w:jc w:val="center"/>
              <w:rPr>
                <w:rFonts w:cs="Arial"/>
                <w:bCs/>
                <w:iCs/>
                <w:lang w:val="sr-Cyrl-CS"/>
              </w:rPr>
            </w:pPr>
            <w:r w:rsidRPr="00096C22">
              <w:rPr>
                <w:rFonts w:cs="Arial"/>
                <w:color w:val="00B0F0"/>
                <w:spacing w:val="4"/>
                <w:lang w:val="sr-Cyrl-CS"/>
              </w:rPr>
              <w:t xml:space="preserve"> </w:t>
            </w:r>
            <w:r w:rsidR="007F0750">
              <w:rPr>
                <w:rFonts w:cs="Arial"/>
                <w:spacing w:val="4"/>
                <w:lang w:val="sr-Cyrl-CS"/>
              </w:rPr>
              <w:t>Ул.М.Топлице ББ</w:t>
            </w:r>
          </w:p>
        </w:tc>
        <w:tc>
          <w:tcPr>
            <w:tcW w:w="4394" w:type="dxa"/>
            <w:vAlign w:val="center"/>
          </w:tcPr>
          <w:p w14:paraId="227A2D57" w14:textId="77777777" w:rsidR="00046A3A" w:rsidRPr="00096C22" w:rsidRDefault="00046A3A" w:rsidP="00BE0465">
            <w:pPr>
              <w:spacing w:before="0"/>
              <w:jc w:val="center"/>
              <w:rPr>
                <w:rFonts w:cs="Arial"/>
                <w:bCs/>
                <w:iCs/>
                <w:lang w:val="sr-Cyrl-CS"/>
              </w:rPr>
            </w:pPr>
            <w:r w:rsidRPr="00096C22">
              <w:rPr>
                <w:rFonts w:cs="Arial"/>
                <w:bCs/>
                <w:iCs/>
                <w:lang w:val="sr-Cyrl-CS"/>
              </w:rPr>
              <w:t>Сагласан за захтевом наручиоца</w:t>
            </w:r>
          </w:p>
          <w:p w14:paraId="442A21D8" w14:textId="77777777" w:rsidR="00046A3A" w:rsidRPr="00096C22" w:rsidRDefault="00046A3A" w:rsidP="00BE0465">
            <w:pPr>
              <w:spacing w:before="0"/>
              <w:jc w:val="center"/>
              <w:rPr>
                <w:rFonts w:cs="Arial"/>
                <w:b/>
                <w:bCs/>
                <w:iCs/>
                <w:lang w:val="sr-Cyrl-CS"/>
              </w:rPr>
            </w:pPr>
            <w:r w:rsidRPr="00096C22">
              <w:rPr>
                <w:rFonts w:cs="Arial"/>
                <w:bCs/>
                <w:iCs/>
                <w:lang w:val="sr-Cyrl-CS"/>
              </w:rPr>
              <w:t>ДА/НЕ (заокружити)</w:t>
            </w:r>
          </w:p>
        </w:tc>
      </w:tr>
      <w:tr w:rsidR="00046A3A" w:rsidRPr="00096C22" w14:paraId="24C98270" w14:textId="77777777" w:rsidTr="00BE0465">
        <w:trPr>
          <w:trHeight w:val="800"/>
        </w:trPr>
        <w:tc>
          <w:tcPr>
            <w:tcW w:w="5920" w:type="dxa"/>
            <w:vAlign w:val="center"/>
          </w:tcPr>
          <w:p w14:paraId="71075532" w14:textId="77777777" w:rsidR="00046A3A" w:rsidRPr="00096C22" w:rsidRDefault="00046A3A" w:rsidP="00BE0465">
            <w:pPr>
              <w:spacing w:before="0"/>
              <w:jc w:val="center"/>
              <w:rPr>
                <w:rFonts w:cs="Arial"/>
                <w:b/>
                <w:bCs/>
                <w:iCs/>
                <w:lang w:val="sr-Cyrl-CS"/>
              </w:rPr>
            </w:pPr>
            <w:r w:rsidRPr="00096C22">
              <w:rPr>
                <w:rFonts w:cs="Arial"/>
                <w:b/>
                <w:bCs/>
                <w:iCs/>
                <w:lang w:val="sr-Cyrl-CS"/>
              </w:rPr>
              <w:t>РОК ВАЖЕЊА ПОНУДЕ:</w:t>
            </w:r>
          </w:p>
          <w:p w14:paraId="415C41D8" w14:textId="77777777" w:rsidR="00046A3A" w:rsidRPr="00096C22" w:rsidRDefault="00046A3A" w:rsidP="00BE0465">
            <w:pPr>
              <w:spacing w:before="0"/>
              <w:jc w:val="center"/>
              <w:rPr>
                <w:rFonts w:cs="Arial"/>
                <w:b/>
                <w:bCs/>
                <w:iCs/>
                <w:lang w:val="sr-Cyrl-CS"/>
              </w:rPr>
            </w:pPr>
            <w:r w:rsidRPr="00096C22">
              <w:rPr>
                <w:rFonts w:cs="Arial"/>
                <w:bCs/>
                <w:iCs/>
                <w:lang w:val="sr-Cyrl-CS"/>
              </w:rPr>
              <w:t>не може бити краћ</w:t>
            </w:r>
            <w:r w:rsidRPr="00096C22">
              <w:rPr>
                <w:rFonts w:cs="Arial"/>
                <w:bCs/>
                <w:iCs/>
              </w:rPr>
              <w:t>и</w:t>
            </w:r>
            <w:r w:rsidRPr="00096C22">
              <w:rPr>
                <w:rFonts w:cs="Arial"/>
                <w:bCs/>
                <w:iCs/>
                <w:lang w:val="sr-Cyrl-CS"/>
              </w:rPr>
              <w:t xml:space="preserve"> од 60 (словима: шездесет) дана од дана отварања понуда</w:t>
            </w:r>
          </w:p>
        </w:tc>
        <w:tc>
          <w:tcPr>
            <w:tcW w:w="4394" w:type="dxa"/>
            <w:vAlign w:val="center"/>
          </w:tcPr>
          <w:p w14:paraId="0B56DDDA" w14:textId="77777777" w:rsidR="00046A3A" w:rsidRPr="00096C22" w:rsidRDefault="00046A3A" w:rsidP="00BE0465">
            <w:pPr>
              <w:spacing w:before="0"/>
              <w:jc w:val="center"/>
              <w:rPr>
                <w:rFonts w:cs="Arial"/>
                <w:b/>
                <w:bCs/>
                <w:iCs/>
                <w:lang w:val="sr-Cyrl-CS"/>
              </w:rPr>
            </w:pPr>
          </w:p>
          <w:p w14:paraId="1E89BAA1" w14:textId="77777777" w:rsidR="00046A3A" w:rsidRPr="00096C22" w:rsidRDefault="00046A3A" w:rsidP="00BE0465">
            <w:pPr>
              <w:spacing w:before="0"/>
              <w:jc w:val="center"/>
              <w:rPr>
                <w:rFonts w:cs="Arial"/>
                <w:b/>
                <w:bCs/>
                <w:iCs/>
                <w:lang w:val="sr-Cyrl-CS"/>
              </w:rPr>
            </w:pPr>
            <w:r w:rsidRPr="00096C22">
              <w:rPr>
                <w:rFonts w:cs="Arial"/>
                <w:bCs/>
                <w:iCs/>
                <w:lang w:val="sr-Cyrl-CS"/>
              </w:rPr>
              <w:t>_____ дана од дана отварања понуда</w:t>
            </w:r>
          </w:p>
        </w:tc>
      </w:tr>
      <w:tr w:rsidR="00046A3A" w:rsidRPr="00096C22" w14:paraId="7F0B2542" w14:textId="77777777" w:rsidTr="00BE0465">
        <w:tc>
          <w:tcPr>
            <w:tcW w:w="10314" w:type="dxa"/>
            <w:gridSpan w:val="2"/>
          </w:tcPr>
          <w:p w14:paraId="619DD542" w14:textId="77777777" w:rsidR="00046A3A" w:rsidRPr="00096C22" w:rsidRDefault="00046A3A" w:rsidP="00BE0465">
            <w:pPr>
              <w:spacing w:before="0"/>
              <w:rPr>
                <w:rFonts w:cs="Arial"/>
                <w:bCs/>
                <w:iCs/>
                <w:lang w:val="sr-Cyrl-CS"/>
              </w:rPr>
            </w:pPr>
            <w:r w:rsidRPr="00096C22">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69A13E79" w14:textId="77777777" w:rsidR="00C96219" w:rsidRPr="00096C22" w:rsidRDefault="00C96219" w:rsidP="00C96219">
      <w:pPr>
        <w:rPr>
          <w:lang w:val="sr-Cyrl-RS"/>
        </w:rPr>
      </w:pPr>
    </w:p>
    <w:p w14:paraId="69E69E91" w14:textId="77777777" w:rsidR="00C96219" w:rsidRPr="00096C22" w:rsidRDefault="00C96219" w:rsidP="00C96219">
      <w:pPr>
        <w:rPr>
          <w:rFonts w:eastAsia="Arial Unicode MS"/>
        </w:rPr>
      </w:pPr>
    </w:p>
    <w:p w14:paraId="4F5E0F1F" w14:textId="77777777" w:rsidR="00C96219" w:rsidRPr="00096C22" w:rsidRDefault="00C96219" w:rsidP="00C96219">
      <w:pPr>
        <w:rPr>
          <w:rFonts w:eastAsia="Arial Unicode MS"/>
        </w:rPr>
      </w:pPr>
    </w:p>
    <w:p w14:paraId="6676E80F" w14:textId="77777777" w:rsidR="00C96219" w:rsidRPr="00096C22" w:rsidRDefault="00C96219" w:rsidP="00C96219">
      <w:pPr>
        <w:tabs>
          <w:tab w:val="left" w:pos="567"/>
        </w:tabs>
        <w:spacing w:before="0"/>
        <w:rPr>
          <w:i/>
        </w:rPr>
      </w:pPr>
      <w:r w:rsidRPr="00096C22">
        <w:rPr>
          <w:i/>
        </w:rPr>
        <w:t>Доставити:</w:t>
      </w:r>
    </w:p>
    <w:p w14:paraId="7AB17272" w14:textId="77777777" w:rsidR="00C96219" w:rsidRPr="00096C22" w:rsidRDefault="00C96219" w:rsidP="00C96219">
      <w:pPr>
        <w:tabs>
          <w:tab w:val="left" w:pos="567"/>
        </w:tabs>
        <w:spacing w:before="0"/>
        <w:rPr>
          <w:i/>
        </w:rPr>
      </w:pPr>
      <w:r w:rsidRPr="00096C22">
        <w:rPr>
          <w:i/>
        </w:rPr>
        <w:t>-Наслову</w:t>
      </w:r>
    </w:p>
    <w:p w14:paraId="048067F1" w14:textId="77777777" w:rsidR="00C96219" w:rsidRPr="00096C22" w:rsidRDefault="00C96219" w:rsidP="00C96219">
      <w:pPr>
        <w:tabs>
          <w:tab w:val="left" w:pos="567"/>
        </w:tabs>
        <w:spacing w:before="0"/>
        <w:rPr>
          <w:i/>
        </w:rPr>
      </w:pPr>
      <w:r w:rsidRPr="00096C22">
        <w:rPr>
          <w:i/>
        </w:rPr>
        <w:t>-Лицу за праћење извршења Оквирног споразума</w:t>
      </w:r>
    </w:p>
    <w:p w14:paraId="4D204B03" w14:textId="77777777" w:rsidR="00C96219" w:rsidRPr="00096C22" w:rsidRDefault="00C96219" w:rsidP="00C96219">
      <w:pPr>
        <w:tabs>
          <w:tab w:val="left" w:pos="567"/>
        </w:tabs>
        <w:spacing w:before="0"/>
        <w:rPr>
          <w:i/>
        </w:rPr>
      </w:pPr>
      <w:r w:rsidRPr="00096C22">
        <w:rPr>
          <w:i/>
        </w:rPr>
        <w:t>-Сектору за набавке и ком.пословање (оригинал)</w:t>
      </w:r>
    </w:p>
    <w:p w14:paraId="6AEA9059" w14:textId="77777777" w:rsidR="00C96219" w:rsidRPr="00096C22" w:rsidRDefault="00C96219" w:rsidP="00C96219">
      <w:pPr>
        <w:tabs>
          <w:tab w:val="left" w:pos="567"/>
        </w:tabs>
        <w:spacing w:before="0"/>
        <w:rPr>
          <w:i/>
        </w:rPr>
      </w:pPr>
      <w:r w:rsidRPr="00096C22">
        <w:rPr>
          <w:i/>
        </w:rPr>
        <w:t>-Економско-финансијском сектору (оригинал)</w:t>
      </w:r>
    </w:p>
    <w:p w14:paraId="43B09381" w14:textId="77777777" w:rsidR="00C96219" w:rsidRPr="00096C22" w:rsidRDefault="00C96219" w:rsidP="00C96219">
      <w:pPr>
        <w:tabs>
          <w:tab w:val="left" w:pos="567"/>
        </w:tabs>
        <w:spacing w:before="0"/>
        <w:rPr>
          <w:i/>
        </w:rPr>
      </w:pPr>
      <w:r w:rsidRPr="00096C22">
        <w:rPr>
          <w:i/>
        </w:rPr>
        <w:t>-Сектору за набавке и комерцијално пословање-План и анализа</w:t>
      </w:r>
    </w:p>
    <w:p w14:paraId="6817885D" w14:textId="77777777" w:rsidR="00C96219" w:rsidRPr="00096C22" w:rsidRDefault="00C96219" w:rsidP="00C96219">
      <w:pPr>
        <w:tabs>
          <w:tab w:val="left" w:pos="567"/>
        </w:tabs>
        <w:spacing w:before="0"/>
        <w:rPr>
          <w:i/>
        </w:rPr>
      </w:pPr>
      <w:r w:rsidRPr="00096C22">
        <w:rPr>
          <w:i/>
        </w:rPr>
        <w:t>-Сектор за правне послове</w:t>
      </w:r>
    </w:p>
    <w:p w14:paraId="69D74315" w14:textId="77777777" w:rsidR="00C96219" w:rsidRPr="00096C22" w:rsidRDefault="00C96219" w:rsidP="00C96219">
      <w:pPr>
        <w:tabs>
          <w:tab w:val="left" w:pos="567"/>
        </w:tabs>
        <w:spacing w:before="0"/>
        <w:rPr>
          <w:i/>
        </w:rPr>
      </w:pPr>
      <w:r w:rsidRPr="00096C22">
        <w:rPr>
          <w:i/>
        </w:rPr>
        <w:t>- Сектору за набавке и комерцијално пословање-Служба комерцијале</w:t>
      </w:r>
    </w:p>
    <w:p w14:paraId="02355AAB" w14:textId="77777777" w:rsidR="00C96219" w:rsidRPr="00096C22" w:rsidRDefault="00C96219" w:rsidP="00C96219">
      <w:pPr>
        <w:tabs>
          <w:tab w:val="left" w:pos="567"/>
        </w:tabs>
        <w:spacing w:before="0"/>
        <w:rPr>
          <w:i/>
        </w:rPr>
      </w:pPr>
      <w:r w:rsidRPr="00096C22">
        <w:rPr>
          <w:i/>
        </w:rPr>
        <w:t>-Архива (оригинал)</w:t>
      </w:r>
      <w:bookmarkStart w:id="257" w:name="_Toc442559948"/>
    </w:p>
    <w:bookmarkEnd w:id="257"/>
    <w:p w14:paraId="53E40406" w14:textId="77777777" w:rsidR="00C96219" w:rsidRPr="00096C22" w:rsidRDefault="00C96219" w:rsidP="00C96219">
      <w:pPr>
        <w:rPr>
          <w:i/>
          <w:lang w:val="sr-Cyrl-RS" w:eastAsia="ar-SA"/>
        </w:rPr>
      </w:pPr>
    </w:p>
    <w:p w14:paraId="6D7B32F8" w14:textId="77777777" w:rsidR="00C96219" w:rsidRPr="00096C22" w:rsidRDefault="00C96219" w:rsidP="00C96219">
      <w:pPr>
        <w:rPr>
          <w:lang w:val="sr-Cyrl-RS" w:eastAsia="ar-SA"/>
        </w:rPr>
      </w:pPr>
    </w:p>
    <w:p w14:paraId="2A5F4E4E" w14:textId="77777777" w:rsidR="00C96219" w:rsidRPr="00096C22" w:rsidRDefault="00C96219" w:rsidP="00C96219">
      <w:pPr>
        <w:rPr>
          <w:lang w:val="sr-Cyrl-RS" w:eastAsia="ar-SA"/>
        </w:rPr>
      </w:pPr>
    </w:p>
    <w:p w14:paraId="254BC3B4" w14:textId="77777777" w:rsidR="00C96219" w:rsidRPr="00096C22" w:rsidRDefault="00C96219" w:rsidP="00C96219">
      <w:pPr>
        <w:rPr>
          <w:lang w:val="sr-Cyrl-RS" w:eastAsia="ar-SA"/>
        </w:rPr>
      </w:pPr>
    </w:p>
    <w:p w14:paraId="669FA129" w14:textId="77777777" w:rsidR="00C96219" w:rsidRPr="00096C22" w:rsidRDefault="00C96219" w:rsidP="00C96219">
      <w:pPr>
        <w:rPr>
          <w:lang w:val="sr-Cyrl-RS" w:eastAsia="ar-SA"/>
        </w:rPr>
      </w:pPr>
    </w:p>
    <w:p w14:paraId="71063A37" w14:textId="77777777" w:rsidR="00C96219" w:rsidRPr="00096C22" w:rsidRDefault="00C96219" w:rsidP="00C96219">
      <w:pPr>
        <w:rPr>
          <w:lang w:val="sr-Cyrl-RS" w:eastAsia="ar-SA"/>
        </w:rPr>
      </w:pPr>
    </w:p>
    <w:p w14:paraId="0D607CFD" w14:textId="77777777" w:rsidR="00B61F28" w:rsidRPr="00096C22" w:rsidRDefault="00B61F28" w:rsidP="00C96219">
      <w:pPr>
        <w:rPr>
          <w:lang w:val="sr-Cyrl-RS" w:eastAsia="ar-SA"/>
        </w:rPr>
      </w:pPr>
    </w:p>
    <w:p w14:paraId="16F441F3" w14:textId="77777777" w:rsidR="00C96219" w:rsidRPr="00096C22" w:rsidRDefault="00C96219" w:rsidP="00C96219">
      <w:pPr>
        <w:rPr>
          <w:lang w:val="sr-Cyrl-RS" w:eastAsia="ar-SA"/>
        </w:rPr>
      </w:pPr>
    </w:p>
    <w:p w14:paraId="3392C565" w14:textId="530CF9BB" w:rsidR="00B740FF" w:rsidRPr="00096C22" w:rsidRDefault="00C10F06" w:rsidP="00C10F06">
      <w:pPr>
        <w:pStyle w:val="Heading2"/>
        <w:jc w:val="right"/>
        <w:rPr>
          <w:lang w:val="sr-Cyrl-RS"/>
        </w:rPr>
      </w:pPr>
      <w:r w:rsidRPr="00096C22">
        <w:rPr>
          <w:lang w:val="sr-Cyrl-CS"/>
        </w:rPr>
        <w:lastRenderedPageBreak/>
        <w:t xml:space="preserve">ПРИЛОГ </w:t>
      </w:r>
      <w:r w:rsidR="003D5F62">
        <w:rPr>
          <w:lang w:val="sr-Cyrl-CS"/>
        </w:rPr>
        <w:t>4</w:t>
      </w:r>
    </w:p>
    <w:p w14:paraId="20AB7D6C" w14:textId="77777777" w:rsidR="00B740FF" w:rsidRPr="00096C22" w:rsidRDefault="00B740FF" w:rsidP="00B740FF">
      <w:pPr>
        <w:jc w:val="center"/>
        <w:rPr>
          <w:rFonts w:cs="Arial"/>
          <w:b/>
          <w:lang w:val="sr-Cyrl-CS"/>
        </w:rPr>
      </w:pPr>
    </w:p>
    <w:p w14:paraId="6DF767E1" w14:textId="77777777" w:rsidR="00B740FF" w:rsidRPr="00096C22" w:rsidRDefault="00B740FF" w:rsidP="00B740FF">
      <w:pPr>
        <w:jc w:val="center"/>
        <w:rPr>
          <w:rFonts w:cs="Arial"/>
          <w:color w:val="4F81BD" w:themeColor="accent1"/>
          <w:lang w:val="ru-RU"/>
        </w:rPr>
      </w:pPr>
      <w:r w:rsidRPr="00096C22">
        <w:rPr>
          <w:rFonts w:cs="Arial"/>
          <w:b/>
          <w:lang w:val="sr-Cyrl-CS"/>
        </w:rPr>
        <w:t xml:space="preserve">ЗАПИСНИК О ИЗВРШЕНОЈ ИСПОРУЦИ ДОБАРА </w:t>
      </w:r>
    </w:p>
    <w:p w14:paraId="4759262A" w14:textId="77777777" w:rsidR="00B740FF" w:rsidRPr="00096C22" w:rsidRDefault="00B740FF" w:rsidP="00B740FF">
      <w:pPr>
        <w:rPr>
          <w:rFonts w:cs="Arial"/>
          <w:lang w:val="ru-RU"/>
        </w:rPr>
      </w:pPr>
    </w:p>
    <w:p w14:paraId="4219E3D0" w14:textId="77777777" w:rsidR="00B740FF" w:rsidRPr="00096C22" w:rsidRDefault="00B740FF" w:rsidP="00B740FF">
      <w:pPr>
        <w:rPr>
          <w:rFonts w:cs="Arial"/>
          <w:lang w:val="ru-RU"/>
        </w:rPr>
      </w:pPr>
      <w:r w:rsidRPr="00096C22">
        <w:rPr>
          <w:rFonts w:cs="Arial"/>
          <w:lang w:val="ru-RU"/>
        </w:rPr>
        <w:tab/>
      </w:r>
      <w:r w:rsidRPr="00096C22">
        <w:rPr>
          <w:rFonts w:cs="Arial"/>
          <w:lang w:val="ru-RU"/>
        </w:rPr>
        <w:tab/>
      </w:r>
      <w:r w:rsidRPr="00096C22">
        <w:rPr>
          <w:rFonts w:cs="Arial"/>
          <w:lang w:val="ru-RU"/>
        </w:rPr>
        <w:tab/>
        <w:t>Датум</w:t>
      </w:r>
      <w:r w:rsidRPr="00096C22">
        <w:rPr>
          <w:rFonts w:cs="Arial"/>
          <w:lang w:val="sr-Cyrl-RS"/>
        </w:rPr>
        <w:t xml:space="preserve"> </w:t>
      </w:r>
      <w:r w:rsidRPr="00096C22">
        <w:rPr>
          <w:rFonts w:cs="Arial"/>
          <w:lang w:val="ru-RU"/>
        </w:rPr>
        <w:t>___________</w:t>
      </w:r>
    </w:p>
    <w:p w14:paraId="76457222" w14:textId="77777777" w:rsidR="00B740FF" w:rsidRPr="00096C22" w:rsidRDefault="00B740FF" w:rsidP="00B740FF">
      <w:pPr>
        <w:ind w:left="1440" w:firstLine="720"/>
        <w:rPr>
          <w:rFonts w:cs="Arial"/>
          <w:lang w:val="ru-RU"/>
        </w:rPr>
      </w:pPr>
    </w:p>
    <w:p w14:paraId="61387ECE" w14:textId="77777777" w:rsidR="00B740FF" w:rsidRPr="00096C22" w:rsidRDefault="00B740FF" w:rsidP="00B740FF">
      <w:pPr>
        <w:rPr>
          <w:rFonts w:cs="Arial"/>
          <w:lang w:val="ru-RU"/>
        </w:rPr>
      </w:pPr>
      <w:r w:rsidRPr="00096C22">
        <w:rPr>
          <w:rFonts w:cs="Arial"/>
          <w:lang w:val="ru-RU"/>
        </w:rPr>
        <w:tab/>
      </w:r>
      <w:r w:rsidRPr="00096C22">
        <w:rPr>
          <w:rFonts w:cs="Arial"/>
          <w:lang w:val="sr-Cyrl-RS"/>
        </w:rPr>
        <w:t>ПРОДАВАЦ:</w:t>
      </w:r>
      <w:r w:rsidRPr="00096C22">
        <w:rPr>
          <w:rFonts w:cs="Arial"/>
          <w:lang w:val="ru-RU"/>
        </w:rPr>
        <w:tab/>
      </w:r>
      <w:r w:rsidRPr="00096C22">
        <w:rPr>
          <w:rFonts w:cs="Arial"/>
          <w:lang w:val="ru-RU"/>
        </w:rPr>
        <w:tab/>
      </w:r>
      <w:r w:rsidRPr="00096C22">
        <w:rPr>
          <w:rFonts w:cs="Arial"/>
          <w:lang w:val="ru-RU"/>
        </w:rPr>
        <w:tab/>
      </w:r>
      <w:r w:rsidRPr="00096C22">
        <w:rPr>
          <w:rFonts w:cs="Arial"/>
          <w:lang w:val="ru-RU"/>
        </w:rPr>
        <w:tab/>
        <w:t xml:space="preserve">                             КУПАЦ:</w:t>
      </w:r>
    </w:p>
    <w:p w14:paraId="4F6599CC" w14:textId="77777777" w:rsidR="00B740FF" w:rsidRPr="00096C22" w:rsidRDefault="00B740FF" w:rsidP="00B740FF">
      <w:pPr>
        <w:rPr>
          <w:rFonts w:cs="Arial"/>
          <w:lang w:val="ru-RU"/>
        </w:rPr>
      </w:pPr>
      <w:r w:rsidRPr="00096C22">
        <w:rPr>
          <w:rFonts w:cs="Arial"/>
          <w:lang w:val="sr-Latn-RS"/>
        </w:rPr>
        <w:t xml:space="preserve"> </w:t>
      </w:r>
      <w:r w:rsidRPr="00096C22">
        <w:rPr>
          <w:rFonts w:cs="Arial"/>
          <w:lang w:val="ru-RU"/>
        </w:rPr>
        <w:t>___________________________                               ____________________________</w:t>
      </w:r>
    </w:p>
    <w:p w14:paraId="07CA15B5" w14:textId="77777777" w:rsidR="00B740FF" w:rsidRPr="00096C22" w:rsidRDefault="00B740FF" w:rsidP="00B740FF">
      <w:pPr>
        <w:rPr>
          <w:rFonts w:cs="Arial"/>
          <w:lang w:val="sr-Cyrl-RS"/>
        </w:rPr>
      </w:pPr>
      <w:r w:rsidRPr="00096C22">
        <w:rPr>
          <w:rFonts w:cs="Arial"/>
          <w:lang w:val="sr-Latn-RS"/>
        </w:rPr>
        <w:t xml:space="preserve">    </w:t>
      </w:r>
      <w:r w:rsidRPr="00096C22">
        <w:rPr>
          <w:rFonts w:cs="Arial"/>
          <w:lang w:val="ru-RU"/>
        </w:rPr>
        <w:t xml:space="preserve">(Назив правног  лица)    </w:t>
      </w:r>
      <w:r w:rsidRPr="00096C22">
        <w:rPr>
          <w:rFonts w:cs="Arial"/>
          <w:lang w:val="ru-RU"/>
        </w:rPr>
        <w:tab/>
        <w:t xml:space="preserve">      </w:t>
      </w:r>
      <w:r w:rsidRPr="00096C22">
        <w:rPr>
          <w:rFonts w:cs="Arial"/>
          <w:lang w:val="sr-Latn-RS"/>
        </w:rPr>
        <w:t xml:space="preserve">    </w:t>
      </w:r>
      <w:r w:rsidRPr="00096C22">
        <w:rPr>
          <w:rFonts w:cs="Arial"/>
          <w:lang w:val="ru-RU"/>
        </w:rPr>
        <w:t xml:space="preserve">(Назив организационог дела </w:t>
      </w:r>
      <w:r w:rsidRPr="00096C22">
        <w:rPr>
          <w:rFonts w:cs="Arial"/>
          <w:lang w:val="sr-Cyrl-RS"/>
        </w:rPr>
        <w:t>ЈП ЕПС)</w:t>
      </w:r>
    </w:p>
    <w:p w14:paraId="6EAF7820" w14:textId="77777777" w:rsidR="00B740FF" w:rsidRPr="00096C22" w:rsidRDefault="00B740FF" w:rsidP="00B740FF">
      <w:pPr>
        <w:rPr>
          <w:rFonts w:cs="Arial"/>
          <w:lang w:val="ru-RU"/>
        </w:rPr>
      </w:pPr>
    </w:p>
    <w:p w14:paraId="5CA04661" w14:textId="77777777" w:rsidR="00B740FF" w:rsidRPr="00096C22" w:rsidRDefault="00B740FF" w:rsidP="00B740FF">
      <w:pPr>
        <w:rPr>
          <w:rFonts w:cs="Arial"/>
          <w:lang w:val="ru-RU"/>
        </w:rPr>
      </w:pPr>
      <w:r w:rsidRPr="00096C22">
        <w:rPr>
          <w:rFonts w:cs="Arial"/>
          <w:lang w:val="ru-RU"/>
        </w:rPr>
        <w:t xml:space="preserve">___________________________          </w:t>
      </w:r>
      <w:r w:rsidRPr="00096C22">
        <w:rPr>
          <w:rFonts w:cs="Arial"/>
          <w:lang w:val="ru-RU"/>
        </w:rPr>
        <w:tab/>
      </w:r>
      <w:r w:rsidRPr="00096C22">
        <w:rPr>
          <w:rFonts w:cs="Arial"/>
          <w:lang w:val="ru-RU"/>
        </w:rPr>
        <w:tab/>
        <w:t>_____________________________</w:t>
      </w:r>
    </w:p>
    <w:p w14:paraId="0BB8E0AA" w14:textId="77777777" w:rsidR="00B740FF" w:rsidRPr="00096C22" w:rsidRDefault="00B740FF" w:rsidP="00B740FF">
      <w:pPr>
        <w:rPr>
          <w:rFonts w:cs="Arial"/>
          <w:lang w:val="ru-RU"/>
        </w:rPr>
      </w:pPr>
      <w:r w:rsidRPr="00096C22">
        <w:rPr>
          <w:rFonts w:cs="Arial"/>
          <w:lang w:val="ru-RU"/>
        </w:rPr>
        <w:t xml:space="preserve">   (Адреса правног  лица) </w:t>
      </w:r>
      <w:r w:rsidRPr="00096C22">
        <w:rPr>
          <w:rFonts w:cs="Arial"/>
          <w:lang w:val="ru-RU"/>
        </w:rPr>
        <w:tab/>
      </w:r>
      <w:r w:rsidRPr="00096C22">
        <w:rPr>
          <w:rFonts w:cs="Arial"/>
          <w:lang w:val="ru-RU"/>
        </w:rPr>
        <w:tab/>
        <w:t xml:space="preserve">    </w:t>
      </w:r>
      <w:r w:rsidRPr="00096C22">
        <w:rPr>
          <w:rFonts w:cs="Arial"/>
          <w:lang w:val="sr-Latn-RS"/>
        </w:rPr>
        <w:t xml:space="preserve">   </w:t>
      </w:r>
      <w:r w:rsidRPr="00096C22">
        <w:rPr>
          <w:rFonts w:cs="Arial"/>
          <w:lang w:val="ru-RU"/>
        </w:rPr>
        <w:t xml:space="preserve">(Адреса организационог дела </w:t>
      </w:r>
      <w:r w:rsidRPr="00096C22">
        <w:rPr>
          <w:rFonts w:cs="Arial"/>
          <w:lang w:val="sr-Cyrl-RS"/>
        </w:rPr>
        <w:t>ЈП ЕПС</w:t>
      </w:r>
      <w:r w:rsidRPr="00096C22">
        <w:rPr>
          <w:rFonts w:cs="Arial"/>
          <w:lang w:val="ru-RU"/>
        </w:rPr>
        <w:t>)</w:t>
      </w:r>
    </w:p>
    <w:p w14:paraId="4E8FA30A" w14:textId="77777777" w:rsidR="00B740FF" w:rsidRPr="00096C22" w:rsidRDefault="00B740FF" w:rsidP="00B740FF">
      <w:pPr>
        <w:rPr>
          <w:rFonts w:cs="Arial"/>
          <w:lang w:val="ru-RU"/>
        </w:rPr>
      </w:pPr>
    </w:p>
    <w:p w14:paraId="776E82D5" w14:textId="77777777" w:rsidR="00B740FF" w:rsidRPr="00096C22" w:rsidRDefault="00B740FF" w:rsidP="00B740FF">
      <w:pPr>
        <w:rPr>
          <w:rFonts w:cs="Arial"/>
          <w:lang w:val="ru-RU"/>
        </w:rPr>
      </w:pPr>
    </w:p>
    <w:p w14:paraId="659E1B2A" w14:textId="77777777" w:rsidR="00B740FF" w:rsidRPr="00096C22" w:rsidRDefault="00B740FF" w:rsidP="00B740FF">
      <w:pPr>
        <w:rPr>
          <w:rFonts w:cs="Arial"/>
          <w:lang w:val="sr-Cyrl-RS"/>
        </w:rPr>
      </w:pPr>
      <w:r w:rsidRPr="00096C22">
        <w:rPr>
          <w:rFonts w:cs="Arial"/>
          <w:lang w:val="ru-RU"/>
        </w:rPr>
        <w:t>Број Уговора/Датум:      __________________________________________</w:t>
      </w:r>
    </w:p>
    <w:p w14:paraId="7D8508C6" w14:textId="77777777" w:rsidR="00B740FF" w:rsidRPr="00096C22" w:rsidRDefault="00B740FF" w:rsidP="00B740FF">
      <w:pPr>
        <w:rPr>
          <w:rFonts w:cs="Arial"/>
          <w:lang w:val="ru-RU"/>
        </w:rPr>
      </w:pPr>
      <w:r w:rsidRPr="00096C22">
        <w:rPr>
          <w:rFonts w:cs="Arial"/>
          <w:lang w:val="ru-RU"/>
        </w:rPr>
        <w:t xml:space="preserve">Број </w:t>
      </w:r>
      <w:r w:rsidRPr="00096C22">
        <w:rPr>
          <w:rFonts w:cs="Arial"/>
          <w:lang w:val="sr-Cyrl-RS"/>
        </w:rPr>
        <w:t>наруџбенице</w:t>
      </w:r>
      <w:r w:rsidRPr="00096C22">
        <w:rPr>
          <w:rFonts w:cs="Arial"/>
          <w:lang w:val="ru-RU"/>
        </w:rPr>
        <w:t xml:space="preserve"> (НЗН):  ________________________</w:t>
      </w:r>
    </w:p>
    <w:p w14:paraId="73AE910F" w14:textId="77777777" w:rsidR="00B740FF" w:rsidRPr="00096C22" w:rsidRDefault="00B740FF" w:rsidP="00B740FF">
      <w:pPr>
        <w:rPr>
          <w:rFonts w:cs="Arial"/>
          <w:lang w:val="ru-RU"/>
        </w:rPr>
      </w:pPr>
      <w:r w:rsidRPr="00096C22">
        <w:rPr>
          <w:rFonts w:cs="Arial"/>
          <w:lang w:val="ru-RU"/>
        </w:rPr>
        <w:t xml:space="preserve">Место </w:t>
      </w:r>
      <w:r w:rsidR="00C10F06" w:rsidRPr="00096C22">
        <w:rPr>
          <w:rFonts w:cs="Arial"/>
          <w:lang w:val="ru-RU"/>
        </w:rPr>
        <w:t>испоруке</w:t>
      </w:r>
      <w:r w:rsidRPr="00096C22">
        <w:rPr>
          <w:rFonts w:cs="Arial"/>
          <w:lang w:val="ru-RU"/>
        </w:rPr>
        <w:t>:  __________________________</w:t>
      </w:r>
    </w:p>
    <w:p w14:paraId="0AFFD37B" w14:textId="77777777" w:rsidR="00B740FF" w:rsidRPr="00096C22" w:rsidRDefault="00B740FF" w:rsidP="00B740FF">
      <w:pPr>
        <w:rPr>
          <w:rFonts w:cs="Arial"/>
          <w:lang w:val="ru-RU"/>
        </w:rPr>
      </w:pPr>
      <w:r w:rsidRPr="00096C22">
        <w:rPr>
          <w:rFonts w:cs="Arial"/>
          <w:lang w:val="ru-RU"/>
        </w:rPr>
        <w:t>Објекат: ______________________________________________________</w:t>
      </w:r>
    </w:p>
    <w:p w14:paraId="1360BFDF" w14:textId="77777777" w:rsidR="00B740FF" w:rsidRPr="00096C22" w:rsidRDefault="00B740FF" w:rsidP="00B740FF">
      <w:pPr>
        <w:ind w:left="426"/>
        <w:rPr>
          <w:rFonts w:cs="Arial"/>
          <w:b/>
          <w:lang w:val="ru-RU"/>
        </w:rPr>
      </w:pPr>
    </w:p>
    <w:p w14:paraId="01AD8B9B" w14:textId="77777777" w:rsidR="00B740FF" w:rsidRPr="00096C22" w:rsidRDefault="00B740FF" w:rsidP="00B740FF">
      <w:pPr>
        <w:ind w:left="426"/>
        <w:rPr>
          <w:rFonts w:cs="Arial"/>
          <w:lang w:val="ru-RU"/>
        </w:rPr>
      </w:pPr>
      <w:r w:rsidRPr="00096C22">
        <w:rPr>
          <w:rFonts w:cs="Arial"/>
          <w:b/>
          <w:lang w:val="ru-RU"/>
        </w:rPr>
        <w:t>А</w:t>
      </w:r>
      <w:r w:rsidRPr="00096C22">
        <w:rPr>
          <w:rFonts w:cs="Arial"/>
          <w:lang w:val="ru-RU"/>
        </w:rPr>
        <w:t xml:space="preserve">) ДЕТАЉНА СПЕЦИФИКАЦИЈА ДОБАРА: </w:t>
      </w:r>
    </w:p>
    <w:p w14:paraId="79D1789F" w14:textId="77777777" w:rsidR="00B740FF" w:rsidRPr="00096C22" w:rsidRDefault="00B740FF" w:rsidP="00B740FF">
      <w:pPr>
        <w:rPr>
          <w:rFonts w:cs="Arial"/>
          <w:lang w:val="ru-RU"/>
        </w:rPr>
      </w:pPr>
    </w:p>
    <w:p w14:paraId="740D5842" w14:textId="77777777" w:rsidR="00B740FF" w:rsidRPr="00096C22" w:rsidRDefault="00B740FF" w:rsidP="00B740FF">
      <w:pPr>
        <w:rPr>
          <w:rFonts w:cs="Arial"/>
          <w:lang w:val="ru-RU"/>
        </w:rPr>
      </w:pPr>
      <w:r w:rsidRPr="00096C22">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B740FF" w:rsidRPr="00096C22" w14:paraId="70C8333C" w14:textId="77777777" w:rsidTr="00B740FF">
        <w:tc>
          <w:tcPr>
            <w:tcW w:w="7966" w:type="dxa"/>
            <w:tcBorders>
              <w:top w:val="nil"/>
              <w:left w:val="nil"/>
              <w:bottom w:val="single" w:sz="4" w:space="0" w:color="auto"/>
              <w:right w:val="nil"/>
            </w:tcBorders>
            <w:vAlign w:val="center"/>
          </w:tcPr>
          <w:p w14:paraId="3EFFCD7E" w14:textId="77777777" w:rsidR="00B740FF" w:rsidRPr="00096C22" w:rsidRDefault="00B740FF">
            <w:pPr>
              <w:tabs>
                <w:tab w:val="left" w:pos="420"/>
              </w:tabs>
              <w:spacing w:line="256" w:lineRule="auto"/>
              <w:rPr>
                <w:rFonts w:cs="Arial"/>
                <w:color w:val="00B0F0"/>
                <w:lang w:val="sr-Cyrl-CS"/>
              </w:rPr>
            </w:pPr>
            <w:r w:rsidRPr="00096C22">
              <w:rPr>
                <w:rFonts w:cs="Arial"/>
                <w:lang w:val="sr-Cyrl-CS"/>
              </w:rPr>
              <w:t xml:space="preserve">ПРИЛОГ: НАЛОГ ЗА НАБАВКУ (садржи предмет, рок, количину, јед.мере, јед.цену без ПДВ-а, укупну цену без </w:t>
            </w:r>
            <w:r w:rsidR="00A34442" w:rsidRPr="00096C22">
              <w:rPr>
                <w:rFonts w:cs="Arial"/>
                <w:lang w:val="sr-Cyrl-CS"/>
              </w:rPr>
              <w:t xml:space="preserve">ПДВ-а, укупан износ без ПДВ-а) </w:t>
            </w:r>
          </w:p>
          <w:p w14:paraId="767B3BCD" w14:textId="77777777" w:rsidR="00B740FF" w:rsidRPr="00096C22" w:rsidRDefault="00B740FF" w:rsidP="00A34442">
            <w:pPr>
              <w:spacing w:line="256" w:lineRule="auto"/>
              <w:rPr>
                <w:rFonts w:cs="Arial"/>
                <w:lang w:val="sr-Cyrl-CS"/>
              </w:rPr>
            </w:pPr>
            <w:r w:rsidRPr="00096C22">
              <w:rPr>
                <w:rFonts w:cs="Arial"/>
                <w:lang w:val="sr-Cyrl-CS"/>
              </w:rPr>
              <w:t xml:space="preserve">Предмет уговора </w:t>
            </w:r>
            <w:r w:rsidR="00A34442" w:rsidRPr="00096C22">
              <w:rPr>
                <w:rFonts w:cs="Arial"/>
              </w:rPr>
              <w:t>(</w:t>
            </w:r>
            <w:r w:rsidRPr="00096C22">
              <w:rPr>
                <w:rFonts w:cs="Arial"/>
                <w:lang w:val="sr-Cyrl-CS"/>
              </w:rPr>
              <w:t>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70B2304A" w14:textId="77777777" w:rsidR="00B740FF" w:rsidRPr="00096C22" w:rsidRDefault="00B740FF">
            <w:pPr>
              <w:spacing w:line="256" w:lineRule="auto"/>
              <w:rPr>
                <w:rFonts w:cs="Arial"/>
                <w:lang w:val="sr-Cyrl-CS"/>
              </w:rPr>
            </w:pPr>
          </w:p>
          <w:p w14:paraId="7EF37ACB" w14:textId="77777777" w:rsidR="00B740FF" w:rsidRPr="00096C22" w:rsidRDefault="00B740FF">
            <w:pPr>
              <w:spacing w:line="256" w:lineRule="auto"/>
              <w:rPr>
                <w:rFonts w:cs="Arial"/>
                <w:lang w:val="sr-Cyrl-CS"/>
              </w:rPr>
            </w:pPr>
          </w:p>
          <w:p w14:paraId="5DBABDF2" w14:textId="77777777" w:rsidR="00B740FF" w:rsidRPr="00096C22" w:rsidRDefault="00B740FF">
            <w:pPr>
              <w:spacing w:line="256" w:lineRule="auto"/>
              <w:rPr>
                <w:rFonts w:cs="Arial"/>
                <w:lang w:val="sr-Cyrl-CS"/>
              </w:rPr>
            </w:pPr>
          </w:p>
          <w:p w14:paraId="6015E506" w14:textId="77777777" w:rsidR="00B740FF" w:rsidRPr="00096C22" w:rsidRDefault="00B740FF">
            <w:pPr>
              <w:spacing w:line="256" w:lineRule="auto"/>
              <w:rPr>
                <w:rFonts w:cs="Arial"/>
                <w:lang w:val="sr-Cyrl-CS"/>
              </w:rPr>
            </w:pPr>
            <w:r w:rsidRPr="00096C22">
              <w:rPr>
                <w:rFonts w:cs="Arial"/>
                <w:lang w:val="sr-Cyrl-CS"/>
              </w:rPr>
              <w:t>□ ДА</w:t>
            </w:r>
          </w:p>
          <w:p w14:paraId="42FFF78A" w14:textId="77777777" w:rsidR="00B740FF" w:rsidRPr="00096C22" w:rsidRDefault="00B740FF">
            <w:pPr>
              <w:spacing w:line="256" w:lineRule="auto"/>
              <w:rPr>
                <w:rFonts w:cs="Arial"/>
                <w:lang w:val="sr-Cyrl-CS"/>
              </w:rPr>
            </w:pPr>
            <w:r w:rsidRPr="00096C22">
              <w:rPr>
                <w:rFonts w:cs="Arial"/>
                <w:lang w:val="sr-Cyrl-CS"/>
              </w:rPr>
              <w:t>□ НЕ</w:t>
            </w:r>
          </w:p>
        </w:tc>
      </w:tr>
      <w:tr w:rsidR="00B740FF" w:rsidRPr="00096C22" w14:paraId="0A747F7F" w14:textId="77777777" w:rsidTr="00B740FF">
        <w:tc>
          <w:tcPr>
            <w:tcW w:w="7966" w:type="dxa"/>
            <w:tcBorders>
              <w:top w:val="single" w:sz="4" w:space="0" w:color="auto"/>
              <w:left w:val="nil"/>
              <w:bottom w:val="single" w:sz="4" w:space="0" w:color="auto"/>
              <w:right w:val="nil"/>
            </w:tcBorders>
            <w:vAlign w:val="center"/>
            <w:hideMark/>
          </w:tcPr>
          <w:p w14:paraId="4B627749" w14:textId="77777777" w:rsidR="00B740FF" w:rsidRPr="00096C22" w:rsidRDefault="00B740FF">
            <w:pPr>
              <w:spacing w:line="256" w:lineRule="auto"/>
              <w:rPr>
                <w:rFonts w:cs="Arial"/>
                <w:color w:val="4F81BD" w:themeColor="accent1"/>
                <w:lang w:val="sr-Cyrl-CS"/>
              </w:rPr>
            </w:pPr>
            <w:r w:rsidRPr="00096C22">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B871A57" w14:textId="77777777" w:rsidR="00B740FF" w:rsidRPr="00096C22" w:rsidRDefault="00B740FF">
            <w:pPr>
              <w:spacing w:line="256" w:lineRule="auto"/>
              <w:rPr>
                <w:rFonts w:cs="Arial"/>
                <w:lang w:val="sr-Cyrl-CS"/>
              </w:rPr>
            </w:pPr>
            <w:r w:rsidRPr="00096C22">
              <w:rPr>
                <w:rFonts w:cs="Arial"/>
                <w:lang w:val="sr-Cyrl-CS"/>
              </w:rPr>
              <w:t>□ ДА</w:t>
            </w:r>
          </w:p>
          <w:p w14:paraId="290A47E2" w14:textId="77777777" w:rsidR="00B740FF" w:rsidRPr="00096C22" w:rsidRDefault="00B740FF">
            <w:pPr>
              <w:spacing w:line="256" w:lineRule="auto"/>
              <w:rPr>
                <w:rFonts w:cs="Arial"/>
                <w:lang w:val="sr-Cyrl-CS"/>
              </w:rPr>
            </w:pPr>
            <w:r w:rsidRPr="00096C22">
              <w:rPr>
                <w:rFonts w:cs="Arial"/>
                <w:lang w:val="sr-Cyrl-CS"/>
              </w:rPr>
              <w:t>□ НЕ</w:t>
            </w:r>
          </w:p>
        </w:tc>
      </w:tr>
    </w:tbl>
    <w:p w14:paraId="324BEF2C" w14:textId="77777777" w:rsidR="00B740FF" w:rsidRPr="00096C22" w:rsidRDefault="00B740FF" w:rsidP="00B740FF">
      <w:pPr>
        <w:rPr>
          <w:rFonts w:cs="Arial"/>
          <w:highlight w:val="yellow"/>
          <w:lang w:val="sr-Cyrl-CS"/>
        </w:rPr>
      </w:pPr>
    </w:p>
    <w:p w14:paraId="26234221" w14:textId="77777777" w:rsidR="00B740FF" w:rsidRPr="00096C22" w:rsidRDefault="00B740FF" w:rsidP="00B740FF">
      <w:pPr>
        <w:rPr>
          <w:rFonts w:cs="Arial"/>
          <w:lang w:val="sr-Cyrl-CS"/>
        </w:rPr>
      </w:pPr>
      <w:r w:rsidRPr="00096C22">
        <w:rPr>
          <w:rFonts w:cs="Arial"/>
          <w:lang w:val="sr-Cyrl-CS"/>
        </w:rPr>
        <w:t>Укупан број позиција из спецификације:                            Број улаза:</w:t>
      </w:r>
    </w:p>
    <w:p w14:paraId="31ACA8FB" w14:textId="77777777" w:rsidR="00B740FF" w:rsidRPr="00096C22" w:rsidRDefault="00B740FF" w:rsidP="00B740FF">
      <w:pPr>
        <w:rPr>
          <w:rFonts w:cs="Arial"/>
          <w:lang w:val="sr-Cyrl-CS"/>
        </w:rPr>
      </w:pPr>
      <w:r w:rsidRPr="00096C22">
        <w:rPr>
          <w:rFonts w:cs="Arial"/>
          <w:lang w:val="sr-Cyrl-CS"/>
        </w:rPr>
        <w:t>___________________________________________________________________</w:t>
      </w:r>
    </w:p>
    <w:p w14:paraId="47DB797A" w14:textId="77777777" w:rsidR="00B740FF" w:rsidRPr="00096C22" w:rsidRDefault="00B740FF" w:rsidP="00B740FF">
      <w:pPr>
        <w:rPr>
          <w:rFonts w:cs="Arial"/>
          <w:highlight w:val="yellow"/>
          <w:lang w:val="sr-Cyrl-CS"/>
        </w:rPr>
      </w:pPr>
    </w:p>
    <w:p w14:paraId="49D0246C" w14:textId="77777777" w:rsidR="00B740FF" w:rsidRPr="00096C22" w:rsidRDefault="00B740FF" w:rsidP="00B740FF">
      <w:pPr>
        <w:rPr>
          <w:rFonts w:cs="Arial"/>
          <w:lang w:val="sr-Cyrl-CS"/>
        </w:rPr>
      </w:pPr>
      <w:r w:rsidRPr="00096C2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096C22">
        <w:rPr>
          <w:rFonts w:cs="Arial"/>
          <w:lang w:val="sr-Cyrl-CS"/>
        </w:rPr>
        <w:lastRenderedPageBreak/>
        <w:t>________________________________________________________________________________________________________________________________</w:t>
      </w:r>
    </w:p>
    <w:p w14:paraId="51121AAD" w14:textId="77777777" w:rsidR="00B740FF" w:rsidRPr="00096C22" w:rsidRDefault="00B740FF" w:rsidP="00B740FF">
      <w:pPr>
        <w:jc w:val="center"/>
        <w:rPr>
          <w:rFonts w:cs="Arial"/>
          <w:lang w:val="sr-Cyrl-CS"/>
        </w:rPr>
      </w:pPr>
    </w:p>
    <w:p w14:paraId="3911EDC9" w14:textId="4A01463C" w:rsidR="00555237" w:rsidRDefault="00B740FF" w:rsidP="00555237">
      <w:pPr>
        <w:rPr>
          <w:rFonts w:cs="Arial"/>
          <w:lang w:val="sr-Cyrl-CS"/>
        </w:rPr>
      </w:pPr>
      <w:r w:rsidRPr="00096C22">
        <w:rPr>
          <w:rFonts w:cs="Arial"/>
          <w:lang w:val="sr-Cyrl-CS"/>
        </w:rPr>
        <w:t xml:space="preserve">Друге напомене </w:t>
      </w:r>
      <w:r w:rsidR="00E26E94">
        <w:rPr>
          <w:rFonts w:cs="Arial"/>
          <w:lang w:val="sr-Cyrl-CS"/>
        </w:rPr>
        <w:t>:</w:t>
      </w:r>
    </w:p>
    <w:p w14:paraId="3E9637B7" w14:textId="01767923" w:rsidR="00B740FF" w:rsidRPr="00096C22" w:rsidRDefault="00B740FF" w:rsidP="00555237">
      <w:pPr>
        <w:spacing w:before="0"/>
        <w:rPr>
          <w:rFonts w:cs="Arial"/>
          <w:lang w:val="sr-Cyrl-CS"/>
        </w:rPr>
      </w:pPr>
      <w:r w:rsidRPr="00096C22">
        <w:rPr>
          <w:rFonts w:cs="Arial"/>
          <w:lang w:val="sr-Cyrl-CS"/>
        </w:rPr>
        <w:t xml:space="preserve"> _________________________________________________________________________________________________________________________________________________________________________________________________________</w:t>
      </w:r>
    </w:p>
    <w:p w14:paraId="23E42B4B" w14:textId="77777777" w:rsidR="00B740FF" w:rsidRPr="00096C22" w:rsidRDefault="00B740FF" w:rsidP="00B740FF">
      <w:pPr>
        <w:rPr>
          <w:rFonts w:cs="Arial"/>
          <w:lang w:val="ru-RU"/>
        </w:rPr>
      </w:pPr>
    </w:p>
    <w:p w14:paraId="035D9E7D" w14:textId="77777777" w:rsidR="00B740FF" w:rsidRPr="00096C22" w:rsidRDefault="00B740FF" w:rsidP="00B740FF">
      <w:pPr>
        <w:rPr>
          <w:rFonts w:cs="Arial"/>
          <w:lang w:val="ru-RU"/>
        </w:rPr>
      </w:pPr>
    </w:p>
    <w:p w14:paraId="3995C467" w14:textId="77777777" w:rsidR="00B740FF" w:rsidRPr="00096C22" w:rsidRDefault="00B740FF" w:rsidP="00B740FF">
      <w:pPr>
        <w:rPr>
          <w:rFonts w:cs="Arial"/>
          <w:lang w:val="ru-RU"/>
        </w:rPr>
      </w:pPr>
      <w:r w:rsidRPr="00096C22">
        <w:rPr>
          <w:rFonts w:cs="Arial"/>
          <w:lang w:val="ru-RU"/>
        </w:rPr>
        <w:t>Б) Да су добра испоручена у обиму, квалитету, уговореном року и сагласно уговору потврђују:</w:t>
      </w:r>
    </w:p>
    <w:p w14:paraId="419C7697" w14:textId="199F46FA" w:rsidR="00B740FF" w:rsidRDefault="00B740FF" w:rsidP="00B740FF">
      <w:pPr>
        <w:rPr>
          <w:rFonts w:cs="Arial"/>
          <w:lang w:val="ru-RU"/>
        </w:rPr>
      </w:pPr>
    </w:p>
    <w:p w14:paraId="0E72B67F" w14:textId="77777777" w:rsidR="00E26E94" w:rsidRPr="00096C22" w:rsidRDefault="00E26E94" w:rsidP="00B740FF">
      <w:pPr>
        <w:rPr>
          <w:rFonts w:cs="Arial"/>
          <w:lang w:val="ru-RU"/>
        </w:rPr>
      </w:pPr>
    </w:p>
    <w:p w14:paraId="2A7E4A29" w14:textId="1D7A1E94" w:rsidR="00B740FF" w:rsidRPr="00096C22" w:rsidRDefault="00B740FF" w:rsidP="00C10F06">
      <w:pPr>
        <w:spacing w:before="0"/>
        <w:rPr>
          <w:rFonts w:cs="Arial"/>
          <w:color w:val="00B0F0"/>
          <w:vertAlign w:val="superscript"/>
          <w:lang w:val="ru-RU"/>
        </w:rPr>
      </w:pPr>
      <w:r w:rsidRPr="00096C22">
        <w:rPr>
          <w:rFonts w:cs="Arial"/>
          <w:lang w:val="ru-RU"/>
        </w:rPr>
        <w:t xml:space="preserve">    </w:t>
      </w:r>
      <w:r w:rsidR="00555237">
        <w:rPr>
          <w:rFonts w:cs="Arial"/>
          <w:lang w:val="ru-RU"/>
        </w:rPr>
        <w:t xml:space="preserve">         </w:t>
      </w:r>
      <w:r w:rsidR="00C10F06" w:rsidRPr="00096C22">
        <w:rPr>
          <w:rFonts w:cs="Arial"/>
          <w:lang w:val="ru-RU"/>
        </w:rPr>
        <w:t xml:space="preserve">  </w:t>
      </w:r>
      <w:r w:rsidRPr="00096C22">
        <w:rPr>
          <w:rFonts w:cs="Arial"/>
          <w:lang w:val="ru-RU"/>
        </w:rPr>
        <w:t>ПРОДАВАЦ:</w:t>
      </w:r>
      <w:r w:rsidRPr="00096C22">
        <w:rPr>
          <w:rFonts w:cs="Arial"/>
          <w:lang w:val="ru-RU"/>
        </w:rPr>
        <w:tab/>
        <w:t xml:space="preserve">                       </w:t>
      </w:r>
      <w:r w:rsidR="00C10F06" w:rsidRPr="00096C22">
        <w:rPr>
          <w:rFonts w:cs="Arial"/>
          <w:lang w:val="ru-RU"/>
        </w:rPr>
        <w:t xml:space="preserve">                          </w:t>
      </w:r>
      <w:r w:rsidRPr="00096C22">
        <w:rPr>
          <w:rFonts w:cs="Arial"/>
          <w:lang w:val="ru-RU"/>
        </w:rPr>
        <w:t xml:space="preserve"> </w:t>
      </w:r>
      <w:r w:rsidR="00555237">
        <w:rPr>
          <w:rFonts w:cs="Arial"/>
          <w:lang w:val="ru-RU"/>
        </w:rPr>
        <w:t xml:space="preserve">   </w:t>
      </w:r>
      <w:r w:rsidR="00E26E94">
        <w:rPr>
          <w:rFonts w:cs="Arial"/>
          <w:lang w:val="ru-RU"/>
        </w:rPr>
        <w:t xml:space="preserve">   </w:t>
      </w:r>
      <w:r w:rsidRPr="00096C22">
        <w:rPr>
          <w:rFonts w:cs="Arial"/>
          <w:lang w:val="ru-RU"/>
        </w:rPr>
        <w:t>КУПАЦ:</w:t>
      </w:r>
      <w:r w:rsidR="00A34442" w:rsidRPr="00096C22">
        <w:rPr>
          <w:rFonts w:cs="Arial"/>
          <w:lang w:val="ru-RU"/>
        </w:rPr>
        <w:t xml:space="preserve"> </w:t>
      </w:r>
    </w:p>
    <w:p w14:paraId="49EFCF6D" w14:textId="77777777" w:rsidR="00B740FF" w:rsidRPr="00096C22" w:rsidRDefault="00B740FF" w:rsidP="00C10F06">
      <w:pPr>
        <w:spacing w:before="0"/>
        <w:rPr>
          <w:rFonts w:cs="Arial"/>
          <w:lang w:val="ru-RU"/>
        </w:rPr>
      </w:pPr>
    </w:p>
    <w:p w14:paraId="0FF55BD9" w14:textId="77777777" w:rsidR="00C10F06" w:rsidRPr="00096C22" w:rsidRDefault="00C10F06" w:rsidP="00C10F06">
      <w:pPr>
        <w:spacing w:before="0"/>
        <w:rPr>
          <w:rFonts w:cs="Arial"/>
          <w:lang w:val="ru-RU"/>
        </w:rPr>
      </w:pPr>
      <w:r w:rsidRPr="00096C22">
        <w:rPr>
          <w:rFonts w:cs="Arial"/>
          <w:lang w:val="ru-RU"/>
        </w:rPr>
        <w:t xml:space="preserve">                                                                                             </w:t>
      </w:r>
    </w:p>
    <w:p w14:paraId="52D13FBD" w14:textId="1B726D65" w:rsidR="00B740FF" w:rsidRPr="00096C22" w:rsidRDefault="00C10F06" w:rsidP="00C10F06">
      <w:pPr>
        <w:spacing w:before="0"/>
        <w:rPr>
          <w:rFonts w:cs="Arial"/>
        </w:rPr>
      </w:pPr>
      <w:r w:rsidRPr="00096C22">
        <w:rPr>
          <w:rFonts w:cs="Arial"/>
          <w:lang w:val="ru-RU"/>
        </w:rPr>
        <w:t xml:space="preserve">       ___________________                                      </w:t>
      </w:r>
      <w:r w:rsidR="00555237">
        <w:rPr>
          <w:rFonts w:cs="Arial"/>
          <w:lang w:val="ru-RU"/>
        </w:rPr>
        <w:t xml:space="preserve">  </w:t>
      </w:r>
      <w:r w:rsidR="00E26E94">
        <w:rPr>
          <w:rFonts w:cs="Arial"/>
          <w:lang w:val="ru-RU"/>
        </w:rPr>
        <w:t xml:space="preserve">  </w:t>
      </w:r>
      <w:r w:rsidR="00555237">
        <w:rPr>
          <w:rFonts w:cs="Arial"/>
          <w:lang w:val="ru-RU"/>
        </w:rPr>
        <w:t xml:space="preserve"> </w:t>
      </w:r>
      <w:r w:rsidR="00E26E94">
        <w:rPr>
          <w:rFonts w:cs="Arial"/>
          <w:lang w:val="ru-RU"/>
        </w:rPr>
        <w:t xml:space="preserve"> </w:t>
      </w:r>
      <w:r w:rsidR="00B740FF" w:rsidRPr="00096C22">
        <w:rPr>
          <w:rFonts w:cs="Arial"/>
          <w:lang w:val="ru-RU"/>
        </w:rPr>
        <w:t xml:space="preserve">____________________   </w:t>
      </w:r>
    </w:p>
    <w:p w14:paraId="4087206F" w14:textId="564C008C" w:rsidR="00C10F06" w:rsidRPr="00096C22" w:rsidRDefault="00B740FF" w:rsidP="00C10F06">
      <w:pPr>
        <w:spacing w:before="0"/>
        <w:rPr>
          <w:rFonts w:cs="Arial"/>
          <w:color w:val="4F81BD" w:themeColor="accent1"/>
          <w:lang w:val="ru-RU"/>
        </w:rPr>
      </w:pPr>
      <w:r w:rsidRPr="00096C22">
        <w:rPr>
          <w:rFonts w:cs="Arial"/>
          <w:lang w:val="ru-RU"/>
        </w:rPr>
        <w:t xml:space="preserve">   </w:t>
      </w:r>
      <w:r w:rsidR="00C10F06" w:rsidRPr="00096C22">
        <w:rPr>
          <w:rFonts w:cs="Arial"/>
          <w:lang w:val="ru-RU"/>
        </w:rPr>
        <w:t xml:space="preserve">          </w:t>
      </w:r>
      <w:r w:rsidRPr="00096C22">
        <w:rPr>
          <w:rFonts w:cs="Arial"/>
          <w:lang w:val="ru-RU"/>
        </w:rPr>
        <w:t>(Име и презиме)</w:t>
      </w:r>
      <w:r w:rsidRPr="00096C22">
        <w:rPr>
          <w:rFonts w:cs="Arial"/>
          <w:lang w:val="ru-RU"/>
        </w:rPr>
        <w:tab/>
      </w:r>
      <w:r w:rsidRPr="00096C22">
        <w:rPr>
          <w:rFonts w:cs="Arial"/>
          <w:lang w:val="ru-RU"/>
        </w:rPr>
        <w:tab/>
      </w:r>
      <w:r w:rsidRPr="00096C22">
        <w:rPr>
          <w:rFonts w:cs="Arial"/>
          <w:color w:val="4F81BD" w:themeColor="accent1"/>
          <w:lang w:val="ru-RU"/>
        </w:rPr>
        <w:t xml:space="preserve"> </w:t>
      </w:r>
      <w:r w:rsidR="00C10F06" w:rsidRPr="00096C22">
        <w:rPr>
          <w:rFonts w:cs="Arial"/>
          <w:color w:val="4F81BD" w:themeColor="accent1"/>
          <w:lang w:val="ru-RU"/>
        </w:rPr>
        <w:t xml:space="preserve">                                </w:t>
      </w:r>
      <w:r w:rsidR="00E26E94">
        <w:rPr>
          <w:rFonts w:cs="Arial"/>
          <w:color w:val="4F81BD" w:themeColor="accent1"/>
          <w:lang w:val="ru-RU"/>
        </w:rPr>
        <w:t xml:space="preserve">     </w:t>
      </w:r>
      <w:r w:rsidR="00C10F06" w:rsidRPr="00096C22">
        <w:rPr>
          <w:rFonts w:cs="Arial"/>
          <w:lang w:val="ru-RU"/>
        </w:rPr>
        <w:t>(Име и презиме)</w:t>
      </w:r>
      <w:r w:rsidR="00C10F06" w:rsidRPr="00096C22">
        <w:rPr>
          <w:rFonts w:cs="Arial"/>
        </w:rPr>
        <w:t xml:space="preserve"> </w:t>
      </w:r>
    </w:p>
    <w:p w14:paraId="1AF415F2" w14:textId="77777777" w:rsidR="00B740FF" w:rsidRPr="00096C22" w:rsidRDefault="00B740FF" w:rsidP="00C10F06">
      <w:pPr>
        <w:spacing w:before="0"/>
        <w:rPr>
          <w:rFonts w:cs="Arial"/>
          <w:color w:val="4F81BD" w:themeColor="accent1"/>
          <w:lang w:val="ru-RU"/>
        </w:rPr>
      </w:pPr>
    </w:p>
    <w:p w14:paraId="20FAB3AA" w14:textId="77777777" w:rsidR="00B740FF" w:rsidRPr="00096C22" w:rsidRDefault="00B740FF" w:rsidP="00C10F06">
      <w:pPr>
        <w:spacing w:before="0"/>
        <w:rPr>
          <w:rFonts w:cs="Arial"/>
          <w:lang w:val="ru-RU"/>
        </w:rPr>
      </w:pPr>
      <w:r w:rsidRPr="00096C22">
        <w:rPr>
          <w:rFonts w:cs="Arial"/>
        </w:rPr>
        <w:t xml:space="preserve">                                                     </w:t>
      </w:r>
    </w:p>
    <w:p w14:paraId="4CCB56ED" w14:textId="77777777" w:rsidR="00B740FF" w:rsidRPr="00096C22" w:rsidRDefault="00B740FF" w:rsidP="00B740FF">
      <w:pPr>
        <w:rPr>
          <w:rFonts w:cs="Arial"/>
          <w:lang w:val="ru-RU"/>
        </w:rPr>
      </w:pPr>
    </w:p>
    <w:p w14:paraId="6B6D2EA7" w14:textId="5F5ED4B9" w:rsidR="00B740FF" w:rsidRPr="00096C22" w:rsidRDefault="00E26E94" w:rsidP="00E26E94">
      <w:pPr>
        <w:rPr>
          <w:rFonts w:cs="Arial"/>
        </w:rPr>
      </w:pPr>
      <w:r>
        <w:rPr>
          <w:rFonts w:cs="Arial"/>
          <w:lang w:val="ru-RU"/>
        </w:rPr>
        <w:t xml:space="preserve">       </w:t>
      </w:r>
    </w:p>
    <w:p w14:paraId="53D5295C" w14:textId="77777777" w:rsidR="00E17070" w:rsidRPr="00096C22" w:rsidRDefault="00E17070" w:rsidP="00E17070">
      <w:pPr>
        <w:spacing w:before="0"/>
        <w:jc w:val="left"/>
        <w:rPr>
          <w:rFonts w:cs="Arial"/>
          <w:color w:val="00B0F0"/>
          <w:lang w:val="sr-Cyrl-CS"/>
        </w:rPr>
      </w:pPr>
    </w:p>
    <w:p w14:paraId="33A08D82" w14:textId="77777777" w:rsidR="00E17070" w:rsidRPr="00096C22" w:rsidRDefault="00E17070" w:rsidP="00E17070">
      <w:pPr>
        <w:spacing w:before="0"/>
        <w:jc w:val="left"/>
        <w:rPr>
          <w:rFonts w:cs="Arial"/>
          <w:color w:val="00B0F0"/>
          <w:lang w:val="sr-Cyrl-CS"/>
        </w:rPr>
      </w:pPr>
    </w:p>
    <w:p w14:paraId="31617AF6" w14:textId="77777777" w:rsidR="00E17070" w:rsidRPr="00096C22" w:rsidRDefault="00E17070" w:rsidP="00E17070">
      <w:pPr>
        <w:spacing w:before="0"/>
        <w:jc w:val="left"/>
        <w:rPr>
          <w:rFonts w:cs="Arial"/>
          <w:color w:val="00B0F0"/>
          <w:lang w:val="sr-Cyrl-CS"/>
        </w:rPr>
      </w:pPr>
    </w:p>
    <w:p w14:paraId="03B6F4D4" w14:textId="77777777" w:rsidR="00E17070" w:rsidRPr="00096C22" w:rsidRDefault="00E17070" w:rsidP="00E17070">
      <w:pPr>
        <w:spacing w:before="0"/>
        <w:jc w:val="left"/>
        <w:rPr>
          <w:rFonts w:cs="Arial"/>
          <w:color w:val="00B0F0"/>
          <w:lang w:val="sr-Cyrl-CS"/>
        </w:rPr>
      </w:pPr>
    </w:p>
    <w:p w14:paraId="1CDB2B1B" w14:textId="77777777" w:rsidR="00E17070" w:rsidRPr="00096C22" w:rsidRDefault="00E17070" w:rsidP="00E17070">
      <w:pPr>
        <w:spacing w:before="0"/>
        <w:jc w:val="left"/>
        <w:rPr>
          <w:rFonts w:cs="Arial"/>
          <w:color w:val="00B0F0"/>
          <w:lang w:val="sr-Cyrl-CS"/>
        </w:rPr>
      </w:pPr>
    </w:p>
    <w:p w14:paraId="1F11663B" w14:textId="77777777" w:rsidR="00C10F06" w:rsidRPr="00096C22" w:rsidRDefault="00C10F06" w:rsidP="00E17070">
      <w:pPr>
        <w:spacing w:before="0"/>
        <w:jc w:val="left"/>
        <w:rPr>
          <w:rFonts w:cs="Arial"/>
          <w:color w:val="00B0F0"/>
          <w:lang w:val="sr-Cyrl-CS"/>
        </w:rPr>
      </w:pPr>
    </w:p>
    <w:p w14:paraId="798B9A7B" w14:textId="77777777" w:rsidR="00C10F06" w:rsidRPr="00096C22" w:rsidRDefault="00C10F06" w:rsidP="00E17070">
      <w:pPr>
        <w:spacing w:before="0"/>
        <w:jc w:val="left"/>
        <w:rPr>
          <w:rFonts w:cs="Arial"/>
          <w:color w:val="00B0F0"/>
          <w:lang w:val="sr-Cyrl-CS"/>
        </w:rPr>
      </w:pPr>
    </w:p>
    <w:p w14:paraId="7BB25199" w14:textId="77777777" w:rsidR="00C10F06" w:rsidRPr="00096C22" w:rsidRDefault="00C10F06" w:rsidP="00E17070">
      <w:pPr>
        <w:spacing w:before="0"/>
        <w:jc w:val="left"/>
        <w:rPr>
          <w:rFonts w:cs="Arial"/>
          <w:color w:val="00B0F0"/>
          <w:lang w:val="sr-Cyrl-CS"/>
        </w:rPr>
      </w:pPr>
    </w:p>
    <w:p w14:paraId="7EADB45A" w14:textId="1E3DDD38" w:rsidR="00C10F06" w:rsidRDefault="00C10F06" w:rsidP="00E17070">
      <w:pPr>
        <w:spacing w:before="0"/>
        <w:jc w:val="left"/>
        <w:rPr>
          <w:rFonts w:cs="Arial"/>
          <w:color w:val="00B0F0"/>
          <w:lang w:val="sr-Cyrl-CS"/>
        </w:rPr>
      </w:pPr>
    </w:p>
    <w:p w14:paraId="465C719A" w14:textId="12CE3700" w:rsidR="00E26E94" w:rsidRDefault="00E26E94" w:rsidP="00E17070">
      <w:pPr>
        <w:spacing w:before="0"/>
        <w:jc w:val="left"/>
        <w:rPr>
          <w:rFonts w:cs="Arial"/>
          <w:color w:val="00B0F0"/>
          <w:lang w:val="sr-Cyrl-CS"/>
        </w:rPr>
      </w:pPr>
    </w:p>
    <w:p w14:paraId="0C20C63B" w14:textId="44583C1E" w:rsidR="00E26E94" w:rsidRDefault="00E26E94" w:rsidP="00E17070">
      <w:pPr>
        <w:spacing w:before="0"/>
        <w:jc w:val="left"/>
        <w:rPr>
          <w:rFonts w:cs="Arial"/>
          <w:color w:val="00B0F0"/>
          <w:lang w:val="sr-Cyrl-CS"/>
        </w:rPr>
      </w:pPr>
    </w:p>
    <w:p w14:paraId="08071275" w14:textId="28A33D76" w:rsidR="00E26E94" w:rsidRDefault="00E26E94" w:rsidP="00E17070">
      <w:pPr>
        <w:spacing w:before="0"/>
        <w:jc w:val="left"/>
        <w:rPr>
          <w:rFonts w:cs="Arial"/>
          <w:color w:val="00B0F0"/>
          <w:lang w:val="sr-Cyrl-CS"/>
        </w:rPr>
      </w:pPr>
    </w:p>
    <w:p w14:paraId="1979AB7E" w14:textId="1A6E789F" w:rsidR="00E26E94" w:rsidRDefault="00E26E94" w:rsidP="00E17070">
      <w:pPr>
        <w:spacing w:before="0"/>
        <w:jc w:val="left"/>
        <w:rPr>
          <w:rFonts w:cs="Arial"/>
          <w:color w:val="00B0F0"/>
          <w:lang w:val="sr-Cyrl-CS"/>
        </w:rPr>
      </w:pPr>
    </w:p>
    <w:p w14:paraId="1B1635CB" w14:textId="02852414" w:rsidR="00E26E94" w:rsidRDefault="00E26E94" w:rsidP="00E17070">
      <w:pPr>
        <w:spacing w:before="0"/>
        <w:jc w:val="left"/>
        <w:rPr>
          <w:rFonts w:cs="Arial"/>
          <w:color w:val="00B0F0"/>
          <w:lang w:val="sr-Cyrl-CS"/>
        </w:rPr>
      </w:pPr>
    </w:p>
    <w:p w14:paraId="48C5BD13" w14:textId="20D9E250" w:rsidR="00E26E94" w:rsidRDefault="00E26E94" w:rsidP="00E17070">
      <w:pPr>
        <w:spacing w:before="0"/>
        <w:jc w:val="left"/>
        <w:rPr>
          <w:rFonts w:cs="Arial"/>
          <w:color w:val="00B0F0"/>
          <w:lang w:val="sr-Cyrl-CS"/>
        </w:rPr>
      </w:pPr>
    </w:p>
    <w:p w14:paraId="61CBE702" w14:textId="26D617C1" w:rsidR="00E26E94" w:rsidRDefault="00E26E94" w:rsidP="00E17070">
      <w:pPr>
        <w:spacing w:before="0"/>
        <w:jc w:val="left"/>
        <w:rPr>
          <w:rFonts w:cs="Arial"/>
          <w:color w:val="00B0F0"/>
          <w:lang w:val="sr-Cyrl-CS"/>
        </w:rPr>
      </w:pPr>
    </w:p>
    <w:p w14:paraId="7E5A1D47" w14:textId="3C1A15BE" w:rsidR="00E26E94" w:rsidRDefault="00E26E94" w:rsidP="00E17070">
      <w:pPr>
        <w:spacing w:before="0"/>
        <w:jc w:val="left"/>
        <w:rPr>
          <w:rFonts w:cs="Arial"/>
          <w:color w:val="00B0F0"/>
          <w:lang w:val="sr-Cyrl-CS"/>
        </w:rPr>
      </w:pPr>
    </w:p>
    <w:p w14:paraId="4FC0EC12" w14:textId="6CF8FC59" w:rsidR="00E26E94" w:rsidRDefault="00E26E94" w:rsidP="00E17070">
      <w:pPr>
        <w:spacing w:before="0"/>
        <w:jc w:val="left"/>
        <w:rPr>
          <w:rFonts w:cs="Arial"/>
          <w:color w:val="00B0F0"/>
          <w:lang w:val="sr-Cyrl-CS"/>
        </w:rPr>
      </w:pPr>
    </w:p>
    <w:p w14:paraId="26F5DDBE" w14:textId="6327B76B" w:rsidR="00E26E94" w:rsidRDefault="00E26E94" w:rsidP="00E17070">
      <w:pPr>
        <w:spacing w:before="0"/>
        <w:jc w:val="left"/>
        <w:rPr>
          <w:rFonts w:cs="Arial"/>
          <w:color w:val="00B0F0"/>
          <w:lang w:val="sr-Cyrl-CS"/>
        </w:rPr>
      </w:pPr>
    </w:p>
    <w:p w14:paraId="05B47B29" w14:textId="19338991" w:rsidR="00E26E94" w:rsidRDefault="00E26E94" w:rsidP="00E17070">
      <w:pPr>
        <w:spacing w:before="0"/>
        <w:jc w:val="left"/>
        <w:rPr>
          <w:rFonts w:cs="Arial"/>
          <w:color w:val="00B0F0"/>
          <w:lang w:val="sr-Cyrl-CS"/>
        </w:rPr>
      </w:pPr>
    </w:p>
    <w:p w14:paraId="69312E04" w14:textId="6B0B71ED" w:rsidR="00E26E94" w:rsidRDefault="00E26E94" w:rsidP="00E17070">
      <w:pPr>
        <w:spacing w:before="0"/>
        <w:jc w:val="left"/>
        <w:rPr>
          <w:rFonts w:cs="Arial"/>
          <w:color w:val="00B0F0"/>
          <w:lang w:val="sr-Cyrl-CS"/>
        </w:rPr>
      </w:pPr>
    </w:p>
    <w:p w14:paraId="311E792D" w14:textId="04C35775" w:rsidR="00E26E94" w:rsidRDefault="00E26E94" w:rsidP="00E17070">
      <w:pPr>
        <w:spacing w:before="0"/>
        <w:jc w:val="left"/>
        <w:rPr>
          <w:rFonts w:cs="Arial"/>
          <w:color w:val="00B0F0"/>
          <w:lang w:val="sr-Cyrl-CS"/>
        </w:rPr>
      </w:pPr>
    </w:p>
    <w:p w14:paraId="54FEDFAC" w14:textId="48542251" w:rsidR="00E26E94" w:rsidRDefault="00E26E94" w:rsidP="00E17070">
      <w:pPr>
        <w:spacing w:before="0"/>
        <w:jc w:val="left"/>
        <w:rPr>
          <w:rFonts w:cs="Arial"/>
          <w:color w:val="00B0F0"/>
          <w:lang w:val="sr-Cyrl-CS"/>
        </w:rPr>
      </w:pPr>
    </w:p>
    <w:p w14:paraId="5EB55910" w14:textId="56C010D2" w:rsidR="00E26E94" w:rsidRDefault="00E26E94" w:rsidP="00E17070">
      <w:pPr>
        <w:spacing w:before="0"/>
        <w:jc w:val="left"/>
        <w:rPr>
          <w:rFonts w:cs="Arial"/>
          <w:color w:val="00B0F0"/>
          <w:lang w:val="sr-Cyrl-CS"/>
        </w:rPr>
      </w:pPr>
    </w:p>
    <w:p w14:paraId="21521983" w14:textId="7CB1A7F6" w:rsidR="00E26E94" w:rsidRDefault="00E26E94" w:rsidP="00E17070">
      <w:pPr>
        <w:spacing w:before="0"/>
        <w:jc w:val="left"/>
        <w:rPr>
          <w:rFonts w:cs="Arial"/>
          <w:color w:val="00B0F0"/>
          <w:lang w:val="sr-Cyrl-CS"/>
        </w:rPr>
      </w:pPr>
    </w:p>
    <w:p w14:paraId="4685790F" w14:textId="5FF86138" w:rsidR="00E26E94" w:rsidRDefault="00E26E94" w:rsidP="00E17070">
      <w:pPr>
        <w:spacing w:before="0"/>
        <w:jc w:val="left"/>
        <w:rPr>
          <w:rFonts w:cs="Arial"/>
          <w:color w:val="00B0F0"/>
          <w:lang w:val="sr-Cyrl-CS"/>
        </w:rPr>
      </w:pPr>
    </w:p>
    <w:p w14:paraId="56B69C4D" w14:textId="5921E955" w:rsidR="00E26E94" w:rsidRDefault="00E26E94" w:rsidP="00E17070">
      <w:pPr>
        <w:spacing w:before="0"/>
        <w:jc w:val="left"/>
        <w:rPr>
          <w:rFonts w:cs="Arial"/>
          <w:color w:val="00B0F0"/>
          <w:lang w:val="sr-Cyrl-CS"/>
        </w:rPr>
      </w:pPr>
    </w:p>
    <w:p w14:paraId="050154BF" w14:textId="77777777" w:rsidR="00E26E94" w:rsidRPr="00096C22" w:rsidRDefault="00E26E94" w:rsidP="00E17070">
      <w:pPr>
        <w:spacing w:before="0"/>
        <w:jc w:val="left"/>
        <w:rPr>
          <w:rFonts w:cs="Arial"/>
          <w:color w:val="00B0F0"/>
          <w:lang w:val="sr-Cyrl-CS"/>
        </w:rPr>
      </w:pPr>
    </w:p>
    <w:p w14:paraId="62ADA351" w14:textId="77777777" w:rsidR="007F0750" w:rsidRDefault="007F0750" w:rsidP="00E17070">
      <w:pPr>
        <w:rPr>
          <w:rFonts w:cs="Arial"/>
          <w:color w:val="00B0F0"/>
          <w:lang w:val="sr-Cyrl-CS"/>
        </w:rPr>
      </w:pPr>
    </w:p>
    <w:p w14:paraId="754D395E" w14:textId="77777777" w:rsidR="007F0750" w:rsidRPr="007F0750" w:rsidRDefault="007F0750" w:rsidP="00E17070">
      <w:pPr>
        <w:rPr>
          <w:rFonts w:cs="Arial"/>
          <w:b/>
          <w:color w:val="00B0F0"/>
          <w:lang w:val="sr-Cyrl-CS"/>
        </w:rPr>
      </w:pPr>
    </w:p>
    <w:p w14:paraId="2E9EBC37" w14:textId="5CD84248" w:rsidR="007F0750" w:rsidRDefault="00294D68" w:rsidP="00294D68">
      <w:pPr>
        <w:pStyle w:val="ListParagraph"/>
        <w:ind w:left="891"/>
        <w:jc w:val="right"/>
        <w:rPr>
          <w:rFonts w:ascii="Arial" w:hAnsi="Arial" w:cs="Arial"/>
          <w:b/>
          <w:lang w:val="sr-Cyrl-RS"/>
        </w:rPr>
      </w:pPr>
      <w:r w:rsidRPr="00294D68">
        <w:rPr>
          <w:rFonts w:ascii="Arial" w:hAnsi="Arial" w:cs="Arial"/>
          <w:b/>
          <w:lang w:val="sr-Cyrl-RS"/>
        </w:rPr>
        <w:t>9.</w:t>
      </w:r>
      <w:r w:rsidR="007F0750" w:rsidRPr="00294D68">
        <w:rPr>
          <w:rFonts w:ascii="Arial" w:hAnsi="Arial" w:cs="Arial"/>
          <w:b/>
          <w:lang w:val="sr-Cyrl-RS"/>
        </w:rPr>
        <w:t>МОДЕЛ ОКВИРНОГ СПОРАЗУМА</w:t>
      </w:r>
    </w:p>
    <w:p w14:paraId="60B7EDD4" w14:textId="14937A62" w:rsidR="0005568A" w:rsidRPr="00294D68" w:rsidRDefault="0005568A" w:rsidP="00294D68">
      <w:pPr>
        <w:pStyle w:val="ListParagraph"/>
        <w:ind w:left="891"/>
        <w:jc w:val="right"/>
        <w:rPr>
          <w:rFonts w:ascii="Arial" w:hAnsi="Arial" w:cs="Arial"/>
          <w:b/>
          <w:i/>
          <w:lang w:val="sr-Cyrl-RS"/>
        </w:rPr>
      </w:pPr>
      <w:r>
        <w:rPr>
          <w:rFonts w:ascii="Arial" w:hAnsi="Arial" w:cs="Arial"/>
          <w:b/>
          <w:lang w:val="sr-Cyrl-RS"/>
        </w:rPr>
        <w:t>За партије: 1., 2., 3. и 4.</w:t>
      </w:r>
    </w:p>
    <w:p w14:paraId="3A5F4E57" w14:textId="77777777" w:rsidR="007F0750" w:rsidRDefault="007F0750" w:rsidP="00E17070">
      <w:pPr>
        <w:rPr>
          <w:i/>
        </w:rPr>
      </w:pPr>
    </w:p>
    <w:p w14:paraId="6137EEEB" w14:textId="77777777" w:rsidR="00E17070" w:rsidRPr="00096C22" w:rsidRDefault="00E17070" w:rsidP="00E17070">
      <w:pPr>
        <w:rPr>
          <w:i/>
        </w:rPr>
      </w:pPr>
      <w:r w:rsidRPr="00096C22">
        <w:rPr>
          <w:i/>
        </w:rPr>
        <w:t xml:space="preserve">У складу са датим Моделом </w:t>
      </w:r>
      <w:r w:rsidRPr="00096C22">
        <w:rPr>
          <w:i/>
          <w:lang w:val="sr-Cyrl-RS"/>
        </w:rPr>
        <w:t>оквирног споразума</w:t>
      </w:r>
      <w:r w:rsidRPr="00096C22">
        <w:rPr>
          <w:i/>
        </w:rPr>
        <w:t xml:space="preserve"> и елементима најповољније понуде биће закључен </w:t>
      </w:r>
      <w:r w:rsidRPr="00096C22">
        <w:rPr>
          <w:i/>
          <w:lang w:val="sr-Cyrl-RS"/>
        </w:rPr>
        <w:t>Оквирни споразум</w:t>
      </w:r>
      <w:r w:rsidRPr="00096C22">
        <w:rPr>
          <w:i/>
        </w:rPr>
        <w:t xml:space="preserve">. Понуђач дати Модел </w:t>
      </w:r>
      <w:r w:rsidRPr="00096C22">
        <w:rPr>
          <w:i/>
          <w:lang w:val="sr-Cyrl-RS"/>
        </w:rPr>
        <w:t>оквирног споразума</w:t>
      </w:r>
      <w:r w:rsidRPr="00096C22">
        <w:rPr>
          <w:i/>
        </w:rPr>
        <w:t xml:space="preserve"> потписује, оверава и доставља у понуди.</w:t>
      </w:r>
    </w:p>
    <w:p w14:paraId="7B6E7C14" w14:textId="30423E97" w:rsidR="00555237" w:rsidRPr="00096C22" w:rsidRDefault="00555237" w:rsidP="00E17070"/>
    <w:p w14:paraId="501B4F81" w14:textId="77777777" w:rsidR="00E17070" w:rsidRPr="00096C22" w:rsidRDefault="00E17070" w:rsidP="00E17070">
      <w:r w:rsidRPr="00096C22">
        <w:rPr>
          <w:b/>
        </w:rPr>
        <w:t>СТРАНЕ</w:t>
      </w:r>
      <w:r w:rsidRPr="00096C22">
        <w:rPr>
          <w:b/>
          <w:lang w:val="sr-Cyrl-RS"/>
        </w:rPr>
        <w:t xml:space="preserve"> У ОКВИРНОМ СПОРАЗУМУ</w:t>
      </w:r>
      <w:r w:rsidRPr="00096C22">
        <w:rPr>
          <w:b/>
        </w:rPr>
        <w:t>:</w:t>
      </w:r>
    </w:p>
    <w:p w14:paraId="42C5E23A" w14:textId="77777777" w:rsidR="00E17070" w:rsidRPr="00096C22" w:rsidRDefault="00E17070" w:rsidP="00E17070"/>
    <w:p w14:paraId="3C84A728" w14:textId="732605A9" w:rsidR="00E17070" w:rsidRPr="00096C22" w:rsidRDefault="00E17070" w:rsidP="00E17070">
      <w:r w:rsidRPr="00096C22">
        <w:rPr>
          <w:b/>
          <w:lang w:val="sr-Cyrl-RS"/>
        </w:rPr>
        <w:t>1.</w:t>
      </w:r>
      <w:r w:rsidRPr="00096C22">
        <w:rPr>
          <w:lang w:val="sr-Cyrl-RS"/>
        </w:rPr>
        <w:t xml:space="preserve"> </w:t>
      </w:r>
      <w:r w:rsidRPr="00096C22">
        <w:t xml:space="preserve">Јавно предузеће „Електропривреда Србије“ из Београда, Улица царице Милице бр. 2, Матични број 20053658, ПИБ 103920327, Текући рачун 160-700-13 </w:t>
      </w:r>
      <w:r w:rsidR="00A31255">
        <w:rPr>
          <w:lang w:val="sr-Cyrl-RS"/>
        </w:rPr>
        <w:t>„</w:t>
      </w:r>
      <w:r w:rsidRPr="00096C22">
        <w:t>Banka Intesа</w:t>
      </w:r>
      <w:r w:rsidR="00A31255">
        <w:rPr>
          <w:lang w:val="sr-Cyrl-RS"/>
        </w:rPr>
        <w:t>“</w:t>
      </w:r>
      <w:r w:rsidRPr="00096C22">
        <w:t xml:space="preserve"> ад Београд, које заступа законски заступник </w:t>
      </w:r>
      <w:r w:rsidR="00C10F06" w:rsidRPr="00096C22">
        <w:rPr>
          <w:lang w:val="sr-Cyrl-RS"/>
        </w:rPr>
        <w:t>Милорад Грчић</w:t>
      </w:r>
      <w:r w:rsidRPr="00096C22">
        <w:t xml:space="preserve">, </w:t>
      </w:r>
      <w:r w:rsidR="00C10F06" w:rsidRPr="00096C22">
        <w:rPr>
          <w:lang w:val="sr-Cyrl-RS"/>
        </w:rPr>
        <w:t>в.д.</w:t>
      </w:r>
      <w:r w:rsidRPr="00096C22">
        <w:t>директор</w:t>
      </w:r>
      <w:r w:rsidR="00C10F06" w:rsidRPr="00096C22">
        <w:rPr>
          <w:lang w:val="sr-Cyrl-RS"/>
        </w:rPr>
        <w:t>а</w:t>
      </w:r>
      <w:r w:rsidRPr="00096C22">
        <w:t xml:space="preserve"> (у даљем тексту: К</w:t>
      </w:r>
      <w:r w:rsidRPr="00096C22">
        <w:rPr>
          <w:lang w:val="sr-Cyrl-RS"/>
        </w:rPr>
        <w:t>упац</w:t>
      </w:r>
      <w:r w:rsidRPr="00096C22">
        <w:t>)</w:t>
      </w:r>
    </w:p>
    <w:p w14:paraId="480D8C70" w14:textId="77777777" w:rsidR="00E17070" w:rsidRPr="00096C22" w:rsidRDefault="00E17070" w:rsidP="00E17070">
      <w:r w:rsidRPr="00096C22">
        <w:t>и</w:t>
      </w:r>
    </w:p>
    <w:p w14:paraId="4AD17589" w14:textId="77777777" w:rsidR="00E17070" w:rsidRPr="00096C22" w:rsidRDefault="00E17070" w:rsidP="00E17070">
      <w:pPr>
        <w:rPr>
          <w:rFonts w:eastAsia="Calibri"/>
        </w:rPr>
      </w:pPr>
      <w:r w:rsidRPr="00096C22">
        <w:rPr>
          <w:rFonts w:eastAsia="Calibri"/>
          <w:b/>
        </w:rPr>
        <w:t>2.</w:t>
      </w:r>
      <w:r w:rsidRPr="00096C22">
        <w:rPr>
          <w:rFonts w:eastAsia="Calibri"/>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6096E23B" w14:textId="77777777" w:rsidR="00E17070" w:rsidRPr="00096C22" w:rsidRDefault="00E17070" w:rsidP="00E17070">
      <w:pPr>
        <w:rPr>
          <w:rFonts w:eastAsia="Calibri"/>
        </w:rPr>
      </w:pPr>
      <w:r w:rsidRPr="00096C22">
        <w:rPr>
          <w:rFonts w:eastAsia="Calibri"/>
          <w:lang w:val="sr-Cyrl-RS"/>
        </w:rPr>
        <w:t>Продавац</w:t>
      </w:r>
      <w:r w:rsidRPr="00096C22">
        <w:rPr>
          <w:rFonts w:eastAsia="Calibri"/>
        </w:rPr>
        <w:t xml:space="preserve">) </w:t>
      </w:r>
    </w:p>
    <w:p w14:paraId="1771ECFE" w14:textId="77777777" w:rsidR="00E17070" w:rsidRPr="00096C22" w:rsidRDefault="00E17070" w:rsidP="00E17070"/>
    <w:p w14:paraId="089D93E9" w14:textId="77777777" w:rsidR="00E17070" w:rsidRPr="00096C22" w:rsidRDefault="00E17070" w:rsidP="00E17070">
      <w:pPr>
        <w:rPr>
          <w:rFonts w:eastAsia="Calibri"/>
          <w:lang w:val="sr-Cyrl-BA"/>
        </w:rPr>
      </w:pPr>
      <w:r w:rsidRPr="00096C22">
        <w:rPr>
          <w:rFonts w:eastAsia="Calibri"/>
          <w:b/>
        </w:rPr>
        <w:t>2а)</w:t>
      </w:r>
      <w:r w:rsidRPr="00096C22">
        <w:rPr>
          <w:rFonts w:eastAsia="Calibri"/>
        </w:rPr>
        <w:t>________________________________________из</w:t>
      </w:r>
      <w:r w:rsidRPr="00096C22">
        <w:rPr>
          <w:rFonts w:eastAsia="Calibri"/>
        </w:rPr>
        <w:tab/>
        <w:t>_____________, улица</w:t>
      </w:r>
    </w:p>
    <w:p w14:paraId="203FF7A3" w14:textId="77777777" w:rsidR="00E17070" w:rsidRPr="00096C22" w:rsidRDefault="00E17070" w:rsidP="00E17070">
      <w:pPr>
        <w:rPr>
          <w:rFonts w:eastAsia="Calibri"/>
        </w:rPr>
      </w:pPr>
      <w:r w:rsidRPr="00096C22">
        <w:rPr>
          <w:rFonts w:eastAsia="Calibri"/>
        </w:rPr>
        <w:t xml:space="preserve"> ___________________ бр. ___, ПИБ: _____________, матични број _____________, </w:t>
      </w:r>
      <w:r w:rsidRPr="00096C22">
        <w:t xml:space="preserve">Текући рачун </w:t>
      </w:r>
      <w:r w:rsidRPr="00096C22">
        <w:rPr>
          <w:lang w:val="sr-Latn-RS"/>
        </w:rPr>
        <w:t>____________,</w:t>
      </w:r>
      <w:r w:rsidRPr="00096C22">
        <w:t xml:space="preserve"> </w:t>
      </w:r>
      <w:r w:rsidRPr="00096C22">
        <w:rPr>
          <w:lang w:val="sr-Cyrl-RS"/>
        </w:rPr>
        <w:t xml:space="preserve">банка </w:t>
      </w:r>
      <w:r w:rsidRPr="00096C22">
        <w:t xml:space="preserve">______________ </w:t>
      </w:r>
      <w:r w:rsidRPr="00096C22">
        <w:rPr>
          <w:lang w:val="sr-Cyrl-RS"/>
        </w:rPr>
        <w:t>,</w:t>
      </w:r>
      <w:r w:rsidRPr="00096C22">
        <w:rPr>
          <w:rFonts w:eastAsia="Calibri"/>
        </w:rPr>
        <w:t>кога заступа __________________________, (</w:t>
      </w:r>
      <w:r w:rsidRPr="00096C22">
        <w:rPr>
          <w:rFonts w:eastAsia="Calibri"/>
          <w:i/>
        </w:rPr>
        <w:t>члан групе понуђача или подизвођач</w:t>
      </w:r>
      <w:r w:rsidRPr="00096C22">
        <w:rPr>
          <w:rFonts w:eastAsia="Calibri"/>
        </w:rPr>
        <w:t>)</w:t>
      </w:r>
    </w:p>
    <w:p w14:paraId="510BDF36" w14:textId="77777777" w:rsidR="00E17070" w:rsidRPr="00096C22" w:rsidRDefault="00E17070" w:rsidP="00E17070">
      <w:pPr>
        <w:rPr>
          <w:rFonts w:eastAsia="Calibri"/>
          <w:lang w:val="sr-Cyrl-BA"/>
        </w:rPr>
      </w:pPr>
      <w:r w:rsidRPr="00096C22">
        <w:rPr>
          <w:rFonts w:eastAsia="Calibri"/>
          <w:b/>
        </w:rPr>
        <w:t>2б)</w:t>
      </w:r>
      <w:r w:rsidRPr="00096C22">
        <w:rPr>
          <w:rFonts w:eastAsia="Calibri"/>
        </w:rPr>
        <w:t>_______________________________________из</w:t>
      </w:r>
      <w:r w:rsidRPr="00096C22">
        <w:rPr>
          <w:rFonts w:eastAsia="Calibri"/>
        </w:rPr>
        <w:tab/>
        <w:t>_____________, улица</w:t>
      </w:r>
    </w:p>
    <w:p w14:paraId="4F7F00E5" w14:textId="77777777" w:rsidR="00E17070" w:rsidRPr="00096C22" w:rsidRDefault="00E17070" w:rsidP="00E17070">
      <w:pPr>
        <w:rPr>
          <w:rFonts w:eastAsia="Calibri"/>
        </w:rPr>
      </w:pPr>
      <w:r w:rsidRPr="00096C22">
        <w:rPr>
          <w:rFonts w:eastAsia="Calibri"/>
        </w:rPr>
        <w:t xml:space="preserve"> ___________________ бр. ___, ПИБ: _____________, матични број _____________, </w:t>
      </w:r>
    </w:p>
    <w:p w14:paraId="565228B5" w14:textId="77777777" w:rsidR="00E17070" w:rsidRPr="00096C22" w:rsidRDefault="00E17070" w:rsidP="00E17070">
      <w:pPr>
        <w:rPr>
          <w:rFonts w:eastAsia="Calibri"/>
        </w:rPr>
      </w:pPr>
      <w:r w:rsidRPr="00096C22">
        <w:t xml:space="preserve">Текући рачун </w:t>
      </w:r>
      <w:r w:rsidRPr="00096C22">
        <w:rPr>
          <w:lang w:val="sr-Latn-RS"/>
        </w:rPr>
        <w:t>____________,</w:t>
      </w:r>
      <w:r w:rsidRPr="00096C22">
        <w:t xml:space="preserve"> </w:t>
      </w:r>
      <w:r w:rsidRPr="00096C22">
        <w:rPr>
          <w:lang w:val="sr-Cyrl-RS"/>
        </w:rPr>
        <w:t xml:space="preserve">банка </w:t>
      </w:r>
      <w:r w:rsidRPr="00096C22">
        <w:t xml:space="preserve">______________ </w:t>
      </w:r>
      <w:r w:rsidRPr="00096C22">
        <w:rPr>
          <w:lang w:val="sr-Cyrl-RS"/>
        </w:rPr>
        <w:t>,</w:t>
      </w:r>
      <w:r w:rsidRPr="00096C22">
        <w:rPr>
          <w:rFonts w:eastAsia="Calibri"/>
        </w:rPr>
        <w:t>кога  заступа _______________________, (</w:t>
      </w:r>
      <w:r w:rsidRPr="00096C22">
        <w:rPr>
          <w:rFonts w:eastAsia="Calibri"/>
          <w:i/>
        </w:rPr>
        <w:t>члан групе понуђача или подизвођач</w:t>
      </w:r>
      <w:r w:rsidRPr="00096C22">
        <w:rPr>
          <w:rFonts w:eastAsia="Calibri"/>
        </w:rPr>
        <w:t>)</w:t>
      </w:r>
    </w:p>
    <w:p w14:paraId="28F08797" w14:textId="77777777" w:rsidR="00E17070" w:rsidRPr="00096C22" w:rsidRDefault="00E17070" w:rsidP="00E17070">
      <w:pPr>
        <w:rPr>
          <w:rFonts w:eastAsia="Calibri"/>
        </w:rPr>
      </w:pPr>
    </w:p>
    <w:p w14:paraId="2E8E6B8C" w14:textId="77777777" w:rsidR="00E17070" w:rsidRPr="00096C22" w:rsidRDefault="00792ADB" w:rsidP="00E17070">
      <w:r w:rsidRPr="00096C22">
        <w:t xml:space="preserve">(у даљем тексту заједно: </w:t>
      </w:r>
      <w:r w:rsidRPr="00096C22">
        <w:rPr>
          <w:lang w:val="sr-Cyrl-RS"/>
        </w:rPr>
        <w:t>С</w:t>
      </w:r>
      <w:r w:rsidR="00E17070" w:rsidRPr="00096C22">
        <w:t>тране</w:t>
      </w:r>
      <w:r w:rsidRPr="00096C22">
        <w:rPr>
          <w:lang w:val="sr-Cyrl-RS"/>
        </w:rPr>
        <w:t xml:space="preserve"> у споразуму</w:t>
      </w:r>
      <w:r w:rsidR="00E17070" w:rsidRPr="00096C22">
        <w:t>)</w:t>
      </w:r>
    </w:p>
    <w:p w14:paraId="28C09C79" w14:textId="77777777" w:rsidR="00E17070" w:rsidRPr="00096C22" w:rsidRDefault="00E17070" w:rsidP="00E17070"/>
    <w:p w14:paraId="003F93CB" w14:textId="77777777" w:rsidR="00E17070" w:rsidRPr="00096C22" w:rsidRDefault="00E17070" w:rsidP="00E17070">
      <w:r w:rsidRPr="00096C22">
        <w:t>закључиле су у Београду, дана __________.године следећи:</w:t>
      </w:r>
    </w:p>
    <w:p w14:paraId="22159150" w14:textId="77777777" w:rsidR="004656C6" w:rsidRPr="00096C22" w:rsidRDefault="004656C6" w:rsidP="00E17070"/>
    <w:p w14:paraId="3074773E" w14:textId="77777777" w:rsidR="004656C6" w:rsidRPr="00096C22" w:rsidRDefault="004656C6" w:rsidP="00E17070"/>
    <w:p w14:paraId="7F0F4AD4" w14:textId="77777777" w:rsidR="004656C6" w:rsidRPr="00096C22" w:rsidRDefault="004656C6" w:rsidP="00E17070"/>
    <w:p w14:paraId="08B6A7E5" w14:textId="77777777" w:rsidR="004656C6" w:rsidRPr="00096C22" w:rsidRDefault="004656C6" w:rsidP="00E17070"/>
    <w:p w14:paraId="6253BFDA" w14:textId="77777777" w:rsidR="004656C6" w:rsidRPr="00096C22" w:rsidRDefault="004656C6" w:rsidP="00E17070"/>
    <w:p w14:paraId="41F3E8DC" w14:textId="77777777" w:rsidR="004656C6" w:rsidRPr="00096C22" w:rsidRDefault="004656C6" w:rsidP="00E17070"/>
    <w:p w14:paraId="69665CBC" w14:textId="77777777" w:rsidR="00B61F28" w:rsidRPr="00096C22" w:rsidRDefault="00B61F28" w:rsidP="00E17070"/>
    <w:p w14:paraId="45391185" w14:textId="0B289F00" w:rsidR="00E17070" w:rsidRDefault="00E17070" w:rsidP="00E17070"/>
    <w:p w14:paraId="3068702F" w14:textId="3A303E39" w:rsidR="00555237" w:rsidRDefault="00555237" w:rsidP="00E17070"/>
    <w:p w14:paraId="67CFE539" w14:textId="416A172C" w:rsidR="00555237" w:rsidRDefault="00555237" w:rsidP="00E17070"/>
    <w:p w14:paraId="6A9A5B90" w14:textId="25D3AF73" w:rsidR="00555237" w:rsidRPr="00096C22" w:rsidRDefault="00555237" w:rsidP="00E17070"/>
    <w:p w14:paraId="3961EDBD" w14:textId="3283C810" w:rsidR="00E17070" w:rsidRDefault="00E17070" w:rsidP="00491DDC">
      <w:pPr>
        <w:pStyle w:val="Heading2"/>
        <w:numPr>
          <w:ilvl w:val="1"/>
          <w:numId w:val="33"/>
        </w:numPr>
        <w:jc w:val="center"/>
        <w:rPr>
          <w:lang w:val="sr-Cyrl-RS"/>
        </w:rPr>
      </w:pPr>
      <w:r w:rsidRPr="00096C22">
        <w:t xml:space="preserve">МОДЕЛ </w:t>
      </w:r>
      <w:r w:rsidRPr="00096C22">
        <w:rPr>
          <w:lang w:val="sr-Cyrl-RS"/>
        </w:rPr>
        <w:t>ОКВИРНОГ СПОРАЗУМА</w:t>
      </w:r>
      <w:r w:rsidRPr="00096C22">
        <w:t xml:space="preserve"> О </w:t>
      </w:r>
      <w:r w:rsidRPr="00096C22">
        <w:rPr>
          <w:lang w:val="sr-Cyrl-RS"/>
        </w:rPr>
        <w:t>КУПОПРОДАЈИ</w:t>
      </w:r>
      <w:r w:rsidR="00E164B9">
        <w:rPr>
          <w:lang w:val="sr-Cyrl-RS"/>
        </w:rPr>
        <w:t xml:space="preserve"> ДОБАРА</w:t>
      </w:r>
    </w:p>
    <w:p w14:paraId="7312C7B1" w14:textId="2FFF8FBA" w:rsidR="00E164B9" w:rsidRDefault="00E164B9" w:rsidP="00E164B9">
      <w:pPr>
        <w:rPr>
          <w:lang w:val="ru-RU" w:eastAsia="ar-SA"/>
        </w:rPr>
      </w:pPr>
      <w:r>
        <w:rPr>
          <w:lang w:val="ru-RU" w:eastAsia="ar-SA"/>
        </w:rPr>
        <w:t xml:space="preserve">                                     </w:t>
      </w:r>
      <w:r w:rsidRPr="00E164B9">
        <w:rPr>
          <w:lang w:val="ru-RU" w:eastAsia="ar-SA"/>
        </w:rPr>
        <w:t>Резервни делови и материјал за путничка возила</w:t>
      </w:r>
    </w:p>
    <w:p w14:paraId="7A398E96" w14:textId="77777777" w:rsidR="00E164B9" w:rsidRPr="00E164B9" w:rsidRDefault="00E164B9" w:rsidP="00E164B9">
      <w:pPr>
        <w:rPr>
          <w:lang w:val="sr-Cyrl-RS" w:eastAsia="ar-SA"/>
        </w:rPr>
      </w:pPr>
    </w:p>
    <w:p w14:paraId="17008B17" w14:textId="0BCCC9A1" w:rsidR="00B61F28" w:rsidRPr="00096C22" w:rsidRDefault="000A6C94" w:rsidP="00E17070">
      <w:pPr>
        <w:rPr>
          <w:b/>
          <w:lang w:val="sr-Cyrl-RS"/>
        </w:rPr>
      </w:pPr>
      <w:r w:rsidRPr="00096C22">
        <w:rPr>
          <w:b/>
          <w:lang w:val="sr-Cyrl-RS"/>
        </w:rPr>
        <w:t xml:space="preserve">                                   </w:t>
      </w:r>
      <w:r w:rsidR="00555237">
        <w:rPr>
          <w:b/>
          <w:lang w:val="sr-Cyrl-RS"/>
        </w:rPr>
        <w:t xml:space="preserve">                         </w:t>
      </w:r>
    </w:p>
    <w:p w14:paraId="41599E1B" w14:textId="77777777" w:rsidR="00E17070" w:rsidRPr="00096C22" w:rsidRDefault="007F3B21" w:rsidP="00E17070">
      <w:r w:rsidRPr="00096C22">
        <w:t>С</w:t>
      </w:r>
      <w:r w:rsidR="00E17070" w:rsidRPr="00096C22">
        <w:t xml:space="preserve">тране </w:t>
      </w:r>
      <w:r w:rsidRPr="00096C22">
        <w:rPr>
          <w:lang w:val="sr-Cyrl-RS"/>
        </w:rPr>
        <w:t xml:space="preserve">у споразуму </w:t>
      </w:r>
      <w:r w:rsidR="00E17070" w:rsidRPr="00096C22">
        <w:t>констатују:</w:t>
      </w:r>
    </w:p>
    <w:p w14:paraId="26134176" w14:textId="4A5FD5E4" w:rsidR="00E17070" w:rsidRPr="00096C22" w:rsidRDefault="00E17070" w:rsidP="00491DDC">
      <w:pPr>
        <w:pStyle w:val="ListParagraph"/>
        <w:numPr>
          <w:ilvl w:val="0"/>
          <w:numId w:val="28"/>
        </w:numPr>
        <w:rPr>
          <w:rFonts w:ascii="Arial" w:hAnsi="Arial" w:cs="Arial"/>
          <w:lang w:val="ru-RU"/>
        </w:rPr>
      </w:pPr>
      <w:r w:rsidRPr="00096C22">
        <w:rPr>
          <w:rFonts w:ascii="Arial" w:hAnsi="Arial" w:cs="Arial"/>
          <w:lang w:val="ru-RU"/>
        </w:rPr>
        <w:t xml:space="preserve">да је Наручилац </w:t>
      </w:r>
      <w:r w:rsidR="00AD5876" w:rsidRPr="00096C22">
        <w:rPr>
          <w:rFonts w:ascii="Arial" w:hAnsi="Arial" w:cs="Arial"/>
          <w:lang w:val="ru-RU"/>
        </w:rPr>
        <w:t>(</w:t>
      </w:r>
      <w:r w:rsidR="00792ADB" w:rsidRPr="00096C22">
        <w:rPr>
          <w:rFonts w:ascii="Arial" w:hAnsi="Arial" w:cs="Arial"/>
          <w:lang w:val="ru-RU"/>
        </w:rPr>
        <w:t xml:space="preserve">у даљем тексту: Купац), </w:t>
      </w:r>
      <w:r w:rsidRPr="00096C22">
        <w:rPr>
          <w:rFonts w:ascii="Arial" w:hAnsi="Arial" w:cs="Arial"/>
          <w:lang w:val="ru-RU"/>
        </w:rPr>
        <w:t>у складу са Конкурсном документацијом а сагласно члану 3</w:t>
      </w:r>
      <w:r w:rsidRPr="00096C22">
        <w:rPr>
          <w:rFonts w:ascii="Arial" w:hAnsi="Arial" w:cs="Arial"/>
          <w:lang w:val="sr-Cyrl-RS"/>
        </w:rPr>
        <w:t>2</w:t>
      </w:r>
      <w:r w:rsidRPr="00096C22">
        <w:rPr>
          <w:rFonts w:ascii="Arial" w:hAnsi="Arial" w:cs="Arial"/>
          <w:lang w:val="ru-RU"/>
        </w:rPr>
        <w:t xml:space="preserve">. </w:t>
      </w:r>
      <w:r w:rsidRPr="00096C22">
        <w:rPr>
          <w:rFonts w:ascii="Arial" w:hAnsi="Arial" w:cs="Arial"/>
          <w:lang w:val="sr-Cyrl-RS"/>
        </w:rPr>
        <w:t>и 40.</w:t>
      </w:r>
      <w:r w:rsidR="00792ADB" w:rsidRPr="00096C22">
        <w:rPr>
          <w:rFonts w:ascii="Arial" w:hAnsi="Arial" w:cs="Arial"/>
          <w:lang w:val="sr-Cyrl-RS"/>
        </w:rPr>
        <w:t xml:space="preserve"> </w:t>
      </w:r>
      <w:r w:rsidRPr="00096C22">
        <w:rPr>
          <w:rFonts w:ascii="Arial" w:hAnsi="Arial" w:cs="Arial"/>
          <w:lang w:val="ru-RU"/>
        </w:rPr>
        <w:t>Закона о јавним набавкама („Сл.гласник РС“, бр.124/2012,14/2015 и 68/2015) (даље Закон)</w:t>
      </w:r>
      <w:r w:rsidR="00792ADB" w:rsidRPr="00096C22">
        <w:rPr>
          <w:rFonts w:ascii="Arial" w:hAnsi="Arial" w:cs="Arial"/>
          <w:lang w:val="ru-RU"/>
        </w:rPr>
        <w:t>,</w:t>
      </w:r>
      <w:r w:rsidRPr="00096C22">
        <w:rPr>
          <w:rFonts w:ascii="Arial" w:hAnsi="Arial" w:cs="Arial"/>
          <w:lang w:val="ru-RU"/>
        </w:rPr>
        <w:t xml:space="preserve"> спровео </w:t>
      </w:r>
      <w:r w:rsidRPr="00096C22">
        <w:rPr>
          <w:rFonts w:ascii="Arial" w:hAnsi="Arial" w:cs="Arial"/>
          <w:lang w:val="sr-Cyrl-RS"/>
        </w:rPr>
        <w:t xml:space="preserve">отворени </w:t>
      </w:r>
      <w:r w:rsidRPr="00096C22">
        <w:rPr>
          <w:rFonts w:ascii="Arial" w:hAnsi="Arial" w:cs="Arial"/>
          <w:lang w:val="ru-RU"/>
        </w:rPr>
        <w:t>поступак</w:t>
      </w:r>
      <w:r w:rsidRPr="00096C22">
        <w:rPr>
          <w:rFonts w:ascii="Arial" w:hAnsi="Arial" w:cs="Arial"/>
          <w:lang w:val="sr-Cyrl-RS"/>
        </w:rPr>
        <w:t xml:space="preserve"> </w:t>
      </w:r>
      <w:r w:rsidRPr="00096C22">
        <w:rPr>
          <w:rFonts w:ascii="Arial" w:hAnsi="Arial" w:cs="Arial"/>
          <w:lang w:val="ru-RU"/>
        </w:rPr>
        <w:t xml:space="preserve">јавне набавке </w:t>
      </w:r>
      <w:r w:rsidR="00792ADB" w:rsidRPr="00096C22">
        <w:rPr>
          <w:rFonts w:ascii="Arial" w:hAnsi="Arial" w:cs="Arial"/>
          <w:lang w:val="sr-Cyrl-RS"/>
        </w:rPr>
        <w:t>ради закључења О</w:t>
      </w:r>
      <w:r w:rsidRPr="00096C22">
        <w:rPr>
          <w:rFonts w:ascii="Arial" w:hAnsi="Arial" w:cs="Arial"/>
          <w:lang w:val="sr-Cyrl-RS"/>
        </w:rPr>
        <w:t>квирног споразума са једним</w:t>
      </w:r>
      <w:r w:rsidRPr="00096C22">
        <w:rPr>
          <w:rFonts w:ascii="Arial" w:hAnsi="Arial" w:cs="Arial"/>
          <w:color w:val="00B0F0"/>
          <w:lang w:val="sr-Cyrl-RS"/>
        </w:rPr>
        <w:t xml:space="preserve"> </w:t>
      </w:r>
      <w:r w:rsidRPr="00096C22">
        <w:rPr>
          <w:rFonts w:ascii="Arial" w:hAnsi="Arial" w:cs="Arial"/>
          <w:lang w:val="sr-Cyrl-RS"/>
        </w:rPr>
        <w:t>понуђачем</w:t>
      </w:r>
      <w:r w:rsidRPr="00096C22">
        <w:rPr>
          <w:rFonts w:ascii="Arial" w:hAnsi="Arial" w:cs="Arial"/>
          <w:color w:val="00B0F0"/>
          <w:lang w:val="sr-Cyrl-RS"/>
        </w:rPr>
        <w:t xml:space="preserve"> </w:t>
      </w:r>
      <w:r w:rsidRPr="00096C22">
        <w:rPr>
          <w:rFonts w:ascii="Arial" w:hAnsi="Arial" w:cs="Arial"/>
          <w:lang w:val="sr-Cyrl-RS"/>
        </w:rPr>
        <w:t>на период до две</w:t>
      </w:r>
      <w:r w:rsidRPr="00096C22">
        <w:rPr>
          <w:rFonts w:ascii="Arial" w:hAnsi="Arial" w:cs="Arial"/>
          <w:color w:val="00B0F0"/>
          <w:lang w:val="sr-Cyrl-RS"/>
        </w:rPr>
        <w:t xml:space="preserve"> </w:t>
      </w:r>
      <w:r w:rsidRPr="00096C22">
        <w:rPr>
          <w:rFonts w:ascii="Arial" w:hAnsi="Arial" w:cs="Arial"/>
          <w:lang w:val="sr-Cyrl-RS"/>
        </w:rPr>
        <w:t>године</w:t>
      </w:r>
      <w:r w:rsidR="00792ADB" w:rsidRPr="00096C22">
        <w:rPr>
          <w:rFonts w:ascii="Arial" w:hAnsi="Arial" w:cs="Arial"/>
          <w:lang w:val="sr-Cyrl-RS"/>
        </w:rPr>
        <w:t>,</w:t>
      </w:r>
      <w:r w:rsidRPr="00096C22">
        <w:rPr>
          <w:rFonts w:ascii="Arial" w:hAnsi="Arial" w:cs="Arial"/>
          <w:lang w:val="sr-Cyrl-RS"/>
        </w:rPr>
        <w:t xml:space="preserve"> </w:t>
      </w:r>
      <w:r w:rsidRPr="00096C22">
        <w:rPr>
          <w:rFonts w:ascii="Arial" w:hAnsi="Arial" w:cs="Arial"/>
          <w:lang w:val="ru-RU"/>
        </w:rPr>
        <w:t>бр.</w:t>
      </w:r>
      <w:r w:rsidR="00256C2D">
        <w:rPr>
          <w:rFonts w:ascii="Arial" w:hAnsi="Arial" w:cs="Arial"/>
          <w:lang w:val="ru-RU"/>
        </w:rPr>
        <w:t>ЈН/8200/0082/2017</w:t>
      </w:r>
      <w:r w:rsidR="00792ADB" w:rsidRPr="00096C22">
        <w:rPr>
          <w:rFonts w:ascii="Arial" w:hAnsi="Arial" w:cs="Arial"/>
          <w:lang w:val="ru-RU"/>
        </w:rPr>
        <w:t xml:space="preserve"> </w:t>
      </w:r>
      <w:r w:rsidR="00555237">
        <w:rPr>
          <w:rFonts w:ascii="Arial" w:hAnsi="Arial" w:cs="Arial"/>
          <w:lang w:val="ru-RU"/>
        </w:rPr>
        <w:t xml:space="preserve">ради набавке добара и то: </w:t>
      </w:r>
      <w:r w:rsidR="00E13EA9">
        <w:rPr>
          <w:rFonts w:ascii="Arial" w:hAnsi="Arial" w:cs="Arial"/>
          <w:lang w:val="ru-RU"/>
        </w:rPr>
        <w:t>Резервни делови и материјал за путничка возила</w:t>
      </w:r>
      <w:r w:rsidR="002A5B7D">
        <w:rPr>
          <w:rFonts w:ascii="Arial" w:hAnsi="Arial" w:cs="Arial"/>
          <w:lang w:val="ru-RU"/>
        </w:rPr>
        <w:t>, за партију______________________________</w:t>
      </w:r>
      <w:r w:rsidR="00E13EA9">
        <w:rPr>
          <w:rFonts w:ascii="Arial" w:hAnsi="Arial" w:cs="Arial"/>
          <w:lang w:val="ru-RU"/>
        </w:rPr>
        <w:t xml:space="preserve"> </w:t>
      </w:r>
      <w:r w:rsidR="00792ADB" w:rsidRPr="00096C22">
        <w:rPr>
          <w:rFonts w:ascii="Arial" w:hAnsi="Arial" w:cs="Arial"/>
          <w:lang w:val="ru-RU"/>
        </w:rPr>
        <w:t>;</w:t>
      </w:r>
    </w:p>
    <w:p w14:paraId="4BC30290" w14:textId="77777777" w:rsidR="00E17070" w:rsidRPr="00096C22" w:rsidRDefault="00E17070" w:rsidP="00491DDC">
      <w:pPr>
        <w:pStyle w:val="ListParagraph"/>
        <w:numPr>
          <w:ilvl w:val="0"/>
          <w:numId w:val="28"/>
        </w:numPr>
        <w:rPr>
          <w:rFonts w:ascii="Arial" w:hAnsi="Arial" w:cs="Arial"/>
          <w:lang w:val="ru-RU"/>
        </w:rPr>
      </w:pPr>
      <w:r w:rsidRPr="00096C22">
        <w:rPr>
          <w:rFonts w:ascii="Arial" w:hAnsi="Arial" w:cs="Arial"/>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792ADB" w:rsidRPr="00096C22">
        <w:rPr>
          <w:rFonts w:ascii="Arial" w:hAnsi="Arial" w:cs="Arial"/>
          <w:lang w:val="ru-RU"/>
        </w:rPr>
        <w:t>Купца</w:t>
      </w:r>
      <w:r w:rsidRPr="00096C22">
        <w:rPr>
          <w:rFonts w:ascii="Arial" w:hAnsi="Arial" w:cs="Arial"/>
          <w:lang w:val="ru-RU"/>
        </w:rPr>
        <w:t xml:space="preserve"> и на </w:t>
      </w:r>
      <w:r w:rsidRPr="00096C22">
        <w:rPr>
          <w:rFonts w:ascii="Arial" w:hAnsi="Arial" w:cs="Arial"/>
          <w:lang w:val="sr-Cyrl-RS"/>
        </w:rPr>
        <w:t>П</w:t>
      </w:r>
      <w:r w:rsidRPr="00096C22">
        <w:rPr>
          <w:rFonts w:ascii="Arial" w:hAnsi="Arial" w:cs="Arial"/>
          <w:lang w:val="ru-RU"/>
        </w:rPr>
        <w:t>орталу Службених гласила и база прописа</w:t>
      </w:r>
      <w:r w:rsidRPr="00096C22">
        <w:rPr>
          <w:rFonts w:ascii="Arial" w:hAnsi="Arial" w:cs="Arial"/>
          <w:lang w:val="sr-Cyrl-RS"/>
        </w:rPr>
        <w:t>.</w:t>
      </w:r>
    </w:p>
    <w:p w14:paraId="13463F15" w14:textId="77777777" w:rsidR="00E17070" w:rsidRPr="00096C22" w:rsidRDefault="00E17070" w:rsidP="00491DDC">
      <w:pPr>
        <w:pStyle w:val="ListParagraph"/>
        <w:numPr>
          <w:ilvl w:val="0"/>
          <w:numId w:val="28"/>
        </w:numPr>
        <w:rPr>
          <w:rFonts w:ascii="Arial" w:hAnsi="Arial" w:cs="Arial"/>
          <w:lang w:val="ru-RU"/>
        </w:rPr>
      </w:pPr>
      <w:r w:rsidRPr="00096C22">
        <w:rPr>
          <w:rFonts w:ascii="Arial" w:hAnsi="Arial" w:cs="Arial"/>
          <w:lang w:val="ru-RU"/>
        </w:rPr>
        <w:t xml:space="preserve">да Понуда Понуђача </w:t>
      </w:r>
      <w:r w:rsidR="00792ADB" w:rsidRPr="00096C22">
        <w:rPr>
          <w:rFonts w:ascii="Arial" w:hAnsi="Arial" w:cs="Arial"/>
          <w:lang w:val="ru-RU"/>
        </w:rPr>
        <w:t>(у даљем тексту: Продавац)</w:t>
      </w:r>
      <w:r w:rsidRPr="00096C22">
        <w:rPr>
          <w:rFonts w:ascii="Arial" w:hAnsi="Arial" w:cs="Arial"/>
          <w:lang w:val="ru-RU"/>
        </w:rPr>
        <w:t xml:space="preserve">, која је заведена код </w:t>
      </w:r>
      <w:r w:rsidR="00792ADB" w:rsidRPr="00096C22">
        <w:rPr>
          <w:rFonts w:ascii="Arial" w:hAnsi="Arial" w:cs="Arial"/>
          <w:lang w:val="ru-RU"/>
        </w:rPr>
        <w:t>Купца</w:t>
      </w:r>
      <w:r w:rsidRPr="00096C22">
        <w:rPr>
          <w:rFonts w:ascii="Arial" w:hAnsi="Arial" w:cs="Arial"/>
          <w:lang w:val="ru-RU"/>
        </w:rPr>
        <w:t xml:space="preserve"> под бројем ________ од ________2016.</w:t>
      </w:r>
      <w:r w:rsidR="00792ADB" w:rsidRPr="00096C22">
        <w:rPr>
          <w:rFonts w:ascii="Arial" w:hAnsi="Arial" w:cs="Arial"/>
          <w:lang w:val="ru-RU"/>
        </w:rPr>
        <w:t xml:space="preserve"> </w:t>
      </w:r>
      <w:r w:rsidRPr="00096C22">
        <w:rPr>
          <w:rFonts w:ascii="Arial" w:hAnsi="Arial" w:cs="Arial"/>
          <w:lang w:val="ru-RU"/>
        </w:rPr>
        <w:t xml:space="preserve">године, у потпуности одговара захтеву </w:t>
      </w:r>
      <w:r w:rsidR="00792ADB" w:rsidRPr="00096C22">
        <w:rPr>
          <w:rFonts w:ascii="Arial" w:hAnsi="Arial" w:cs="Arial"/>
          <w:lang w:val="ru-RU"/>
        </w:rPr>
        <w:t>Купца</w:t>
      </w:r>
      <w:r w:rsidRPr="00096C22">
        <w:rPr>
          <w:rFonts w:ascii="Arial" w:hAnsi="Arial" w:cs="Arial"/>
          <w:lang w:val="ru-RU"/>
        </w:rPr>
        <w:t xml:space="preserve"> из Позива за подношење понуда и Конкурсне документације</w:t>
      </w:r>
    </w:p>
    <w:p w14:paraId="08EECA45" w14:textId="77777777" w:rsidR="00E17070" w:rsidRPr="00096C22" w:rsidRDefault="00E17070" w:rsidP="00491DDC">
      <w:pPr>
        <w:pStyle w:val="ListParagraph"/>
        <w:numPr>
          <w:ilvl w:val="0"/>
          <w:numId w:val="28"/>
        </w:numPr>
        <w:rPr>
          <w:rFonts w:ascii="Arial" w:hAnsi="Arial" w:cs="Arial"/>
          <w:lang w:val="ru-RU"/>
        </w:rPr>
      </w:pPr>
      <w:r w:rsidRPr="00096C22">
        <w:rPr>
          <w:rFonts w:ascii="Arial" w:hAnsi="Arial" w:cs="Arial"/>
          <w:lang w:val="ru-RU"/>
        </w:rPr>
        <w:t xml:space="preserve">да је </w:t>
      </w:r>
      <w:r w:rsidR="00792ADB" w:rsidRPr="00096C22">
        <w:rPr>
          <w:rFonts w:ascii="Arial" w:hAnsi="Arial" w:cs="Arial"/>
          <w:lang w:val="ru-RU"/>
        </w:rPr>
        <w:t>Купац</w:t>
      </w:r>
      <w:r w:rsidRPr="00096C22">
        <w:rPr>
          <w:rFonts w:ascii="Arial" w:hAnsi="Arial" w:cs="Arial"/>
          <w:lang w:val="ru-RU"/>
        </w:rPr>
        <w:t xml:space="preserve"> својом Одлуком о </w:t>
      </w:r>
      <w:r w:rsidR="00792ADB" w:rsidRPr="00096C22">
        <w:rPr>
          <w:rFonts w:ascii="Arial" w:hAnsi="Arial" w:cs="Arial"/>
          <w:lang w:val="sr-Cyrl-RS"/>
        </w:rPr>
        <w:t>закључењу О</w:t>
      </w:r>
      <w:r w:rsidRPr="00096C22">
        <w:rPr>
          <w:rFonts w:ascii="Arial" w:hAnsi="Arial" w:cs="Arial"/>
          <w:lang w:val="sr-Cyrl-RS"/>
        </w:rPr>
        <w:t>квирног споразума</w:t>
      </w:r>
      <w:r w:rsidRPr="00096C22">
        <w:rPr>
          <w:rFonts w:ascii="Arial" w:hAnsi="Arial" w:cs="Arial"/>
          <w:lang w:val="ru-RU"/>
        </w:rPr>
        <w:t xml:space="preserve"> бр. ____________ од __.__.___. године изабрао понуду </w:t>
      </w:r>
      <w:r w:rsidR="00792ADB" w:rsidRPr="00096C22">
        <w:rPr>
          <w:rFonts w:ascii="Arial" w:hAnsi="Arial" w:cs="Arial"/>
          <w:lang w:val="ru-RU"/>
        </w:rPr>
        <w:t>Продавца;</w:t>
      </w:r>
    </w:p>
    <w:p w14:paraId="4BD2710A" w14:textId="77777777" w:rsidR="00E17070" w:rsidRPr="00096C22" w:rsidRDefault="00E17070" w:rsidP="00491DDC">
      <w:pPr>
        <w:pStyle w:val="ListParagraph"/>
        <w:numPr>
          <w:ilvl w:val="0"/>
          <w:numId w:val="28"/>
        </w:numPr>
        <w:rPr>
          <w:rFonts w:ascii="Arial" w:hAnsi="Arial" w:cs="Arial"/>
          <w:lang w:val="ru-RU"/>
        </w:rPr>
      </w:pPr>
      <w:r w:rsidRPr="00096C22">
        <w:rPr>
          <w:rFonts w:ascii="Arial" w:hAnsi="Arial" w:cs="Arial"/>
          <w:lang w:val="sr-Cyrl-RS"/>
        </w:rPr>
        <w:t>да овај Оквирни споразум не представља обавезу Купца</w:t>
      </w:r>
      <w:r w:rsidR="00792ADB" w:rsidRPr="00096C22">
        <w:rPr>
          <w:rFonts w:ascii="Arial" w:hAnsi="Arial" w:cs="Arial"/>
          <w:lang w:val="sr-Cyrl-RS"/>
        </w:rPr>
        <w:t>;</w:t>
      </w:r>
    </w:p>
    <w:p w14:paraId="63475A68" w14:textId="77777777" w:rsidR="00E17070" w:rsidRPr="00096C22" w:rsidRDefault="00E17070" w:rsidP="00491DDC">
      <w:pPr>
        <w:pStyle w:val="ListParagraph"/>
        <w:numPr>
          <w:ilvl w:val="0"/>
          <w:numId w:val="28"/>
        </w:numPr>
        <w:rPr>
          <w:rFonts w:ascii="Arial" w:hAnsi="Arial" w:cs="Arial"/>
          <w:lang w:val="ru-RU"/>
        </w:rPr>
      </w:pPr>
      <w:r w:rsidRPr="00096C22">
        <w:rPr>
          <w:rFonts w:ascii="Arial" w:hAnsi="Arial" w:cs="Arial"/>
          <w:lang w:val="sr-Cyrl-RS"/>
        </w:rPr>
        <w:t>да обавеза настаје пријемом Наруџбенице са битним елементима уговора, а на основу Оквирног споразума, од стране Продавца</w:t>
      </w:r>
      <w:r w:rsidR="00792ADB" w:rsidRPr="00096C22">
        <w:rPr>
          <w:rFonts w:ascii="Arial" w:hAnsi="Arial" w:cs="Arial"/>
          <w:lang w:val="sr-Cyrl-RS"/>
        </w:rPr>
        <w:t>.</w:t>
      </w:r>
    </w:p>
    <w:p w14:paraId="43643673" w14:textId="1B7D5339" w:rsidR="00E17070" w:rsidRPr="00096C22" w:rsidRDefault="00F8232A" w:rsidP="00F8232A">
      <w:pPr>
        <w:tabs>
          <w:tab w:val="left" w:pos="2143"/>
        </w:tabs>
        <w:rPr>
          <w:b/>
          <w:lang w:val="sr-Cyrl-RS"/>
        </w:rPr>
      </w:pPr>
      <w:r w:rsidRPr="00096C22">
        <w:rPr>
          <w:lang w:val="ru-RU"/>
        </w:rPr>
        <w:tab/>
      </w:r>
      <w:r w:rsidR="002A5B7D">
        <w:rPr>
          <w:lang w:val="ru-RU"/>
        </w:rPr>
        <w:t xml:space="preserve">         </w:t>
      </w:r>
      <w:r w:rsidR="00E17070" w:rsidRPr="00096C22">
        <w:rPr>
          <w:b/>
        </w:rPr>
        <w:t xml:space="preserve">ПРЕДМЕТ  </w:t>
      </w:r>
      <w:r w:rsidR="00E17070" w:rsidRPr="00096C22">
        <w:rPr>
          <w:b/>
          <w:lang w:val="sr-Cyrl-RS"/>
        </w:rPr>
        <w:t>ОКВИРНОГ СПОРАЗУМА</w:t>
      </w:r>
    </w:p>
    <w:p w14:paraId="7689BE7A" w14:textId="77777777" w:rsidR="00CC421D" w:rsidRPr="00096C22" w:rsidRDefault="00E17070" w:rsidP="00AD5876">
      <w:pPr>
        <w:jc w:val="center"/>
        <w:rPr>
          <w:b/>
        </w:rPr>
      </w:pPr>
      <w:r w:rsidRPr="00096C22">
        <w:rPr>
          <w:b/>
        </w:rPr>
        <w:t>Члан 1.</w:t>
      </w:r>
    </w:p>
    <w:p w14:paraId="1D5D5352" w14:textId="77777777" w:rsidR="00AD5876" w:rsidRPr="00096C22" w:rsidRDefault="00AD5876" w:rsidP="00AD5876">
      <w:pPr>
        <w:jc w:val="center"/>
        <w:rPr>
          <w:b/>
        </w:rPr>
      </w:pPr>
    </w:p>
    <w:p w14:paraId="20523427" w14:textId="03595686" w:rsidR="00E17070" w:rsidRDefault="00E17070" w:rsidP="003B04D3">
      <w:pPr>
        <w:pStyle w:val="KDParagraf"/>
        <w:spacing w:before="0"/>
        <w:rPr>
          <w:rFonts w:eastAsia="Calibri"/>
          <w:lang w:val="sr-Cyrl-RS"/>
        </w:rPr>
      </w:pPr>
      <w:r w:rsidRPr="00096C22">
        <w:rPr>
          <w:rFonts w:eastAsia="Calibri"/>
          <w:lang w:val="ru-RU"/>
        </w:rPr>
        <w:t>Предмет овог Оквирног споразума о купопродаји (даље: Оквирни споразум) је утврђивање услова за издавање наруџбеница</w:t>
      </w:r>
      <w:r w:rsidR="003B04D3" w:rsidRPr="00096C22">
        <w:rPr>
          <w:rFonts w:eastAsia="Calibri" w:cs="Arial"/>
          <w:color w:val="00B0F0"/>
        </w:rPr>
        <w:t xml:space="preserve"> </w:t>
      </w:r>
      <w:r w:rsidR="00301DF1" w:rsidRPr="00301DF1">
        <w:rPr>
          <w:rFonts w:eastAsia="Calibri" w:cs="Arial"/>
          <w:lang w:val="sr-Cyrl-RS"/>
        </w:rPr>
        <w:t>П</w:t>
      </w:r>
      <w:r w:rsidR="00301DF1" w:rsidRPr="00301DF1">
        <w:rPr>
          <w:rFonts w:eastAsia="Calibri" w:cs="Arial"/>
        </w:rPr>
        <w:t>ро</w:t>
      </w:r>
      <w:r w:rsidR="00301DF1" w:rsidRPr="00301DF1">
        <w:rPr>
          <w:rFonts w:eastAsia="Calibri" w:cs="Arial"/>
          <w:lang w:val="sr-Cyrl-RS"/>
        </w:rPr>
        <w:t>давцу</w:t>
      </w:r>
      <w:r w:rsidR="00301DF1" w:rsidRPr="00301DF1">
        <w:rPr>
          <w:rFonts w:eastAsia="Calibri" w:cs="Arial"/>
          <w:color w:val="00B0F0"/>
        </w:rPr>
        <w:t xml:space="preserve">  </w:t>
      </w:r>
      <w:r w:rsidR="00301DF1" w:rsidRPr="00301DF1">
        <w:rPr>
          <w:rFonts w:eastAsia="Calibri"/>
          <w:lang w:val="ru-RU"/>
        </w:rPr>
        <w:t>за испоруку добара</w:t>
      </w:r>
      <w:r w:rsidR="002A5B7D">
        <w:rPr>
          <w:rFonts w:eastAsia="Calibri"/>
        </w:rPr>
        <w:t xml:space="preserve"> </w:t>
      </w:r>
      <w:r w:rsidR="002A5B7D" w:rsidRPr="002A5B7D">
        <w:rPr>
          <w:rFonts w:eastAsia="Calibri"/>
          <w:lang w:val="ru-RU"/>
        </w:rPr>
        <w:t>: Резервни делови и материјал за путничка возила</w:t>
      </w:r>
      <w:r w:rsidR="002A5B7D">
        <w:rPr>
          <w:rFonts w:eastAsia="Calibri"/>
          <w:lang w:val="ru-RU"/>
        </w:rPr>
        <w:t>, партија__________________</w:t>
      </w:r>
    </w:p>
    <w:p w14:paraId="5F625356" w14:textId="77777777" w:rsidR="00301DF1" w:rsidRPr="00301DF1" w:rsidRDefault="00301DF1" w:rsidP="003B04D3">
      <w:pPr>
        <w:pStyle w:val="KDParagraf"/>
        <w:spacing w:before="0"/>
        <w:rPr>
          <w:rFonts w:eastAsia="Calibri" w:cs="Arial"/>
          <w:color w:val="00B0F0"/>
          <w:lang w:val="sr-Cyrl-RS"/>
        </w:rPr>
      </w:pPr>
    </w:p>
    <w:p w14:paraId="0CA77AF6" w14:textId="6B12DE85" w:rsidR="006308C2" w:rsidRPr="00096C22" w:rsidRDefault="00E17070" w:rsidP="00E17070">
      <w:pPr>
        <w:rPr>
          <w:rFonts w:eastAsia="Calibri"/>
        </w:rPr>
      </w:pPr>
      <w:r w:rsidRPr="00096C22">
        <w:rPr>
          <w:rFonts w:eastAsia="Calibri"/>
        </w:rPr>
        <w:t>Пр</w:t>
      </w:r>
      <w:r w:rsidR="003B04D3" w:rsidRPr="00096C22">
        <w:rPr>
          <w:rFonts w:eastAsia="Calibri"/>
          <w:lang w:val="sr-Cyrl-RS"/>
        </w:rPr>
        <w:t xml:space="preserve">одавац </w:t>
      </w:r>
      <w:r w:rsidRPr="00096C22">
        <w:rPr>
          <w:rFonts w:eastAsia="Calibri"/>
        </w:rPr>
        <w:t>се обавезује да за потребе К</w:t>
      </w:r>
      <w:r w:rsidR="003B04D3" w:rsidRPr="00096C22">
        <w:rPr>
          <w:rFonts w:eastAsia="Calibri"/>
          <w:lang w:val="sr-Cyrl-RS"/>
        </w:rPr>
        <w:t>упца</w:t>
      </w:r>
      <w:r w:rsidRPr="00096C22">
        <w:rPr>
          <w:rFonts w:eastAsia="Calibri"/>
          <w:lang w:val="sr-Cyrl-RS"/>
        </w:rPr>
        <w:t>, по настанку истих, а на основу издатих наруџбеница</w:t>
      </w:r>
      <w:r w:rsidRPr="00096C22">
        <w:rPr>
          <w:rFonts w:eastAsia="Calibri"/>
        </w:rPr>
        <w:t xml:space="preserve"> </w:t>
      </w:r>
      <w:r w:rsidR="003B04D3" w:rsidRPr="00096C22">
        <w:rPr>
          <w:rFonts w:eastAsia="Calibri"/>
          <w:lang w:val="sr-Cyrl-RS"/>
        </w:rPr>
        <w:t>испоручи уговорена добра</w:t>
      </w:r>
      <w:r w:rsidRPr="00096C22">
        <w:rPr>
          <w:rFonts w:eastAsia="Calibri"/>
        </w:rPr>
        <w:t xml:space="preserve"> из става 1.</w:t>
      </w:r>
      <w:r w:rsidR="00AD5876" w:rsidRPr="00096C22">
        <w:rPr>
          <w:rFonts w:eastAsia="Calibri"/>
          <w:lang w:val="sr-Cyrl-RS"/>
        </w:rPr>
        <w:t xml:space="preserve"> </w:t>
      </w:r>
      <w:r w:rsidRPr="00096C22">
        <w:rPr>
          <w:rFonts w:eastAsia="Calibri"/>
        </w:rPr>
        <w:t>овог члана</w:t>
      </w:r>
      <w:r w:rsidR="003B04D3" w:rsidRPr="00096C22">
        <w:rPr>
          <w:rFonts w:eastAsia="Calibri"/>
          <w:lang w:val="sr-Cyrl-RS"/>
        </w:rPr>
        <w:t>,</w:t>
      </w:r>
      <w:r w:rsidRPr="00096C22">
        <w:rPr>
          <w:rFonts w:eastAsia="Calibri"/>
        </w:rPr>
        <w:t xml:space="preserve"> у уговореном року</w:t>
      </w:r>
      <w:r w:rsidRPr="00096C22">
        <w:rPr>
          <w:rFonts w:eastAsia="Calibri"/>
          <w:lang w:val="sr-Cyrl-RS"/>
        </w:rPr>
        <w:t xml:space="preserve"> </w:t>
      </w:r>
      <w:r w:rsidR="003B04D3" w:rsidRPr="00096C22">
        <w:rPr>
          <w:rFonts w:eastAsia="Calibri"/>
        </w:rPr>
        <w:t xml:space="preserve">на паритету испоручено у месту </w:t>
      </w:r>
      <w:r w:rsidR="00301DF1">
        <w:rPr>
          <w:rFonts w:eastAsia="Calibri"/>
          <w:lang w:val="sr-Cyrl-RS"/>
        </w:rPr>
        <w:t xml:space="preserve">испоруке </w:t>
      </w:r>
      <w:r w:rsidRPr="00096C22">
        <w:rPr>
          <w:rFonts w:eastAsia="Calibri"/>
          <w:lang w:val="sr-Cyrl-RS"/>
        </w:rPr>
        <w:t>дефинисаном у наруџбеници</w:t>
      </w:r>
      <w:r w:rsidRPr="00096C22">
        <w:rPr>
          <w:rFonts w:eastAsia="Calibri"/>
        </w:rPr>
        <w:t xml:space="preserve">, у свему према </w:t>
      </w:r>
      <w:r w:rsidR="00AD5876" w:rsidRPr="00096C22">
        <w:rPr>
          <w:rFonts w:eastAsia="Calibri"/>
        </w:rPr>
        <w:t>Конкурсној документацији</w:t>
      </w:r>
      <w:r w:rsidR="00301DF1">
        <w:rPr>
          <w:rFonts w:eastAsia="Calibri"/>
          <w:lang w:val="sr-Cyrl-RS"/>
        </w:rPr>
        <w:t>, Понуди продавца</w:t>
      </w:r>
      <w:r w:rsidR="00AD5876" w:rsidRPr="00096C22">
        <w:rPr>
          <w:rFonts w:eastAsia="Calibri"/>
        </w:rPr>
        <w:t xml:space="preserve"> за предметну јавну набавку, </w:t>
      </w:r>
      <w:r w:rsidRPr="00096C22">
        <w:rPr>
          <w:rFonts w:eastAsia="Calibri"/>
        </w:rPr>
        <w:t xml:space="preserve">број_______ </w:t>
      </w:r>
      <w:r w:rsidRPr="00096C22">
        <w:rPr>
          <w:rFonts w:eastAsia="Calibri"/>
        </w:rPr>
        <w:lastRenderedPageBreak/>
        <w:t>од ____</w:t>
      </w:r>
      <w:r w:rsidR="00301DF1">
        <w:rPr>
          <w:rFonts w:eastAsia="Calibri"/>
          <w:lang w:val="sr-Cyrl-RS"/>
        </w:rPr>
        <w:t>__</w:t>
      </w:r>
      <w:r w:rsidRPr="00096C22">
        <w:rPr>
          <w:rFonts w:eastAsia="Calibri"/>
        </w:rPr>
        <w:t>_године,</w:t>
      </w:r>
      <w:r w:rsidRPr="00096C22">
        <w:rPr>
          <w:rFonts w:eastAsia="Calibri"/>
          <w:lang w:val="sr-Cyrl-RS"/>
        </w:rPr>
        <w:t xml:space="preserve"> </w:t>
      </w:r>
      <w:r w:rsidRPr="00096C22">
        <w:rPr>
          <w:rFonts w:eastAsia="Calibri"/>
        </w:rPr>
        <w:t xml:space="preserve">Обрасцу структуре цене, </w:t>
      </w:r>
      <w:r w:rsidR="008F7241">
        <w:rPr>
          <w:rFonts w:eastAsia="Calibri"/>
        </w:rPr>
        <w:t xml:space="preserve">и Техничкој спецификацији, који </w:t>
      </w:r>
      <w:r w:rsidRPr="00096C22">
        <w:rPr>
          <w:rFonts w:eastAsia="Calibri"/>
        </w:rPr>
        <w:t xml:space="preserve">чине саставни део овог </w:t>
      </w:r>
      <w:r w:rsidRPr="00096C22">
        <w:rPr>
          <w:rFonts w:eastAsia="Calibri"/>
          <w:lang w:val="sr-Cyrl-RS"/>
        </w:rPr>
        <w:t>Оквирног споразума</w:t>
      </w:r>
      <w:r w:rsidRPr="00096C22">
        <w:rPr>
          <w:rFonts w:eastAsia="Calibri"/>
        </w:rPr>
        <w:t>.</w:t>
      </w:r>
    </w:p>
    <w:p w14:paraId="1024EB17" w14:textId="77777777" w:rsidR="00E17070" w:rsidRPr="00096C22" w:rsidRDefault="00E17070" w:rsidP="00AD5876">
      <w:pPr>
        <w:jc w:val="center"/>
      </w:pPr>
      <w:r w:rsidRPr="00096C22">
        <w:rPr>
          <w:b/>
        </w:rPr>
        <w:t>Члан 2</w:t>
      </w:r>
      <w:r w:rsidRPr="00096C22">
        <w:t>.</w:t>
      </w:r>
    </w:p>
    <w:p w14:paraId="735B7BE9" w14:textId="77777777" w:rsidR="00E17070" w:rsidRPr="00096C22" w:rsidRDefault="00E17070" w:rsidP="00E17070">
      <w:pPr>
        <w:rPr>
          <w:rFonts w:eastAsia="Calibri"/>
        </w:rPr>
      </w:pPr>
      <w:r w:rsidRPr="00096C22">
        <w:rPr>
          <w:rFonts w:eastAsia="Calibri"/>
        </w:rPr>
        <w:t xml:space="preserve">Овај </w:t>
      </w:r>
      <w:r w:rsidRPr="00096C22">
        <w:rPr>
          <w:rFonts w:eastAsia="Calibri"/>
          <w:lang w:val="sr-Cyrl-RS"/>
        </w:rPr>
        <w:t>Оквирни споразум</w:t>
      </w:r>
      <w:r w:rsidRPr="00096C22">
        <w:rPr>
          <w:rFonts w:eastAsia="Calibri"/>
        </w:rPr>
        <w:t xml:space="preserve"> и његови прилози сачињени су на српском језику.</w:t>
      </w:r>
    </w:p>
    <w:p w14:paraId="17ADA071" w14:textId="77777777" w:rsidR="005C23F2" w:rsidRPr="00096C22" w:rsidRDefault="00E17070" w:rsidP="00E17070">
      <w:pPr>
        <w:rPr>
          <w:rFonts w:eastAsia="Calibri"/>
        </w:rPr>
      </w:pPr>
      <w:r w:rsidRPr="00096C22">
        <w:rPr>
          <w:rFonts w:eastAsia="Calibri"/>
        </w:rPr>
        <w:t xml:space="preserve">На овај </w:t>
      </w:r>
      <w:r w:rsidRPr="00096C22">
        <w:rPr>
          <w:rFonts w:eastAsia="Calibri"/>
          <w:lang w:val="sr-Cyrl-RS"/>
        </w:rPr>
        <w:t>Оквирни споразум</w:t>
      </w:r>
      <w:r w:rsidRPr="00096C22">
        <w:rPr>
          <w:rFonts w:eastAsia="Calibri"/>
        </w:rPr>
        <w:t xml:space="preserve"> примењују се закони Републике Србије. У случају спора меродавно је право Републике Србије.</w:t>
      </w:r>
    </w:p>
    <w:p w14:paraId="40263198" w14:textId="77777777" w:rsidR="007F0750" w:rsidRDefault="007F0750" w:rsidP="00AD5876">
      <w:pPr>
        <w:jc w:val="center"/>
        <w:rPr>
          <w:b/>
          <w:lang w:val="sr-Cyrl-RS"/>
        </w:rPr>
      </w:pPr>
    </w:p>
    <w:p w14:paraId="14495CC1" w14:textId="77777777" w:rsidR="007F0750" w:rsidRDefault="007F0750" w:rsidP="00AD5876">
      <w:pPr>
        <w:jc w:val="center"/>
        <w:rPr>
          <w:b/>
          <w:lang w:val="sr-Cyrl-RS"/>
        </w:rPr>
      </w:pPr>
    </w:p>
    <w:p w14:paraId="5D7804FE" w14:textId="77777777" w:rsidR="007F0750" w:rsidRDefault="007F0750" w:rsidP="00AD5876">
      <w:pPr>
        <w:jc w:val="center"/>
        <w:rPr>
          <w:b/>
          <w:lang w:val="sr-Cyrl-RS"/>
        </w:rPr>
      </w:pPr>
    </w:p>
    <w:p w14:paraId="7AF0E032" w14:textId="77777777" w:rsidR="00E17070" w:rsidRPr="00096C22" w:rsidRDefault="00C96219" w:rsidP="00AD5876">
      <w:pPr>
        <w:jc w:val="center"/>
        <w:rPr>
          <w:b/>
          <w:lang w:val="sr-Cyrl-RS"/>
        </w:rPr>
      </w:pPr>
      <w:r w:rsidRPr="00096C22">
        <w:rPr>
          <w:b/>
          <w:lang w:val="sr-Cyrl-RS"/>
        </w:rPr>
        <w:t>ВРЕДНОСТ ОКВИРНОГ СПОРАЗУМА</w:t>
      </w:r>
    </w:p>
    <w:p w14:paraId="05D5D381" w14:textId="77777777" w:rsidR="00E17070" w:rsidRPr="00096C22" w:rsidRDefault="00E17070" w:rsidP="00AD5876">
      <w:pPr>
        <w:jc w:val="center"/>
        <w:rPr>
          <w:b/>
        </w:rPr>
      </w:pPr>
      <w:r w:rsidRPr="00096C22">
        <w:rPr>
          <w:b/>
        </w:rPr>
        <w:t>Члан 3.</w:t>
      </w:r>
    </w:p>
    <w:p w14:paraId="771FC0B8" w14:textId="55F8B4D2" w:rsidR="00E17070" w:rsidRPr="00096C22" w:rsidRDefault="00E17070" w:rsidP="00E17070">
      <w:r w:rsidRPr="007F0750">
        <w:t xml:space="preserve">Укупна </w:t>
      </w:r>
      <w:r w:rsidR="00C96219" w:rsidRPr="007F0750">
        <w:rPr>
          <w:lang w:val="sr-Cyrl-RS"/>
        </w:rPr>
        <w:t xml:space="preserve">вредност </w:t>
      </w:r>
      <w:r w:rsidRPr="007F0750">
        <w:rPr>
          <w:lang w:val="sr-Cyrl-RS"/>
        </w:rPr>
        <w:t>овог Оквирног споразума</w:t>
      </w:r>
      <w:r w:rsidRPr="007F0750">
        <w:t xml:space="preserve"> из члана 1.</w:t>
      </w:r>
      <w:r w:rsidR="00C96219" w:rsidRPr="007F0750">
        <w:rPr>
          <w:lang w:val="sr-Cyrl-RS"/>
        </w:rPr>
        <w:t xml:space="preserve"> </w:t>
      </w:r>
      <w:r w:rsidRPr="007F0750">
        <w:rPr>
          <w:lang w:val="sr-Cyrl-RS"/>
        </w:rPr>
        <w:t>без обрачунатог ПДВ</w:t>
      </w:r>
      <w:r w:rsidR="00923E2B" w:rsidRPr="007F0750">
        <w:t xml:space="preserve"> износи </w:t>
      </w:r>
      <w:r w:rsidR="007F0750" w:rsidRPr="007F0750">
        <w:t>___________________</w:t>
      </w:r>
      <w:r w:rsidRPr="007F0750">
        <w:rPr>
          <w:lang w:val="sr-Cyrl-RS"/>
        </w:rPr>
        <w:t xml:space="preserve"> </w:t>
      </w:r>
      <w:r w:rsidR="00777CC3" w:rsidRPr="007F0750">
        <w:t>RSD</w:t>
      </w:r>
      <w:r w:rsidR="00923E2B" w:rsidRPr="007F0750">
        <w:rPr>
          <w:lang w:val="sr-Cyrl-RS"/>
        </w:rPr>
        <w:t xml:space="preserve"> </w:t>
      </w:r>
      <w:r w:rsidRPr="007F0750">
        <w:t>.</w:t>
      </w:r>
    </w:p>
    <w:p w14:paraId="18315047" w14:textId="77777777" w:rsidR="00E17070" w:rsidRPr="00096C22" w:rsidRDefault="003B04D3" w:rsidP="00E17070">
      <w:pPr>
        <w:rPr>
          <w:lang w:val="sr-Cyrl-RS"/>
        </w:rPr>
      </w:pPr>
      <w:r w:rsidRPr="00096C22">
        <w:rPr>
          <w:lang w:val="sr-Cyrl-RS"/>
        </w:rPr>
        <w:t>Купац</w:t>
      </w:r>
      <w:r w:rsidR="00E17070" w:rsidRPr="00096C22">
        <w:rPr>
          <w:lang w:val="sr-Cyrl-RS"/>
        </w:rPr>
        <w:t xml:space="preserve"> није у обавези да реализује целокупну вредност Оквирног споразума.</w:t>
      </w:r>
    </w:p>
    <w:p w14:paraId="36E169F8" w14:textId="48301A0D" w:rsidR="00E17070" w:rsidRPr="00096C22" w:rsidRDefault="00E17070" w:rsidP="00E17070">
      <w:pPr>
        <w:rPr>
          <w:rFonts w:eastAsia="Calibri"/>
          <w:lang w:val="sr-Cyrl-RS"/>
        </w:rPr>
      </w:pPr>
      <w:r w:rsidRPr="00096C22">
        <w:rPr>
          <w:lang w:val="sr-Cyrl-RS"/>
        </w:rPr>
        <w:t>Стране су сагласне д</w:t>
      </w:r>
      <w:r w:rsidR="00C0778B">
        <w:rPr>
          <w:lang w:val="sr-Cyrl-RS"/>
        </w:rPr>
        <w:t>а је обим добара</w:t>
      </w:r>
      <w:r w:rsidRPr="00096C22">
        <w:rPr>
          <w:rFonts w:eastAsia="Calibri"/>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3D6E771D" w14:textId="71CCDBB4" w:rsidR="003B04D3" w:rsidRPr="00096C22" w:rsidRDefault="00E17070" w:rsidP="00E17070">
      <w:pPr>
        <w:rPr>
          <w:rFonts w:eastAsia="Calibri"/>
          <w:lang w:val="sr-Cyrl-RS"/>
        </w:rPr>
      </w:pPr>
      <w:r w:rsidRPr="00096C22">
        <w:rPr>
          <w:rFonts w:eastAsia="Calibri"/>
          <w:lang w:val="sr-Cyrl-RS"/>
        </w:rPr>
        <w:t xml:space="preserve">Коначна вредност </w:t>
      </w:r>
      <w:r w:rsidR="003B04D3" w:rsidRPr="00096C22">
        <w:rPr>
          <w:rFonts w:eastAsia="Calibri"/>
          <w:lang w:val="sr-Cyrl-RS"/>
        </w:rPr>
        <w:t>испоручених добара</w:t>
      </w:r>
      <w:r w:rsidRPr="00096C22">
        <w:rPr>
          <w:rFonts w:eastAsia="Calibri"/>
          <w:lang w:val="sr-Cyrl-RS"/>
        </w:rPr>
        <w:t xml:space="preserve"> утврдиће се применом јединичних цена на стварно </w:t>
      </w:r>
      <w:r w:rsidR="003B04D3" w:rsidRPr="00096C22">
        <w:rPr>
          <w:rFonts w:eastAsia="Calibri"/>
          <w:lang w:val="sr-Cyrl-RS"/>
        </w:rPr>
        <w:t>испоручену количину добара</w:t>
      </w:r>
      <w:r w:rsidRPr="00096C22">
        <w:rPr>
          <w:rFonts w:eastAsia="Calibri"/>
          <w:lang w:val="sr-Cyrl-RS"/>
        </w:rPr>
        <w:t>, а по основу издатих Наруџбеница.</w:t>
      </w:r>
    </w:p>
    <w:p w14:paraId="10A4B5C8" w14:textId="0A18BB0F" w:rsidR="00653FAD" w:rsidRPr="00096C22" w:rsidRDefault="003B04D3" w:rsidP="003B04D3">
      <w:pPr>
        <w:tabs>
          <w:tab w:val="left" w:pos="567"/>
        </w:tabs>
        <w:spacing w:before="0"/>
        <w:rPr>
          <w:rFonts w:cs="Arial"/>
        </w:rPr>
      </w:pPr>
      <w:r w:rsidRPr="00096C22">
        <w:rPr>
          <w:rFonts w:cs="Arial"/>
        </w:rPr>
        <w:t>Уговорена вредност из става 1. овог члана увећава се за порез на додату вредност, у складу са прописима Републике Србије.</w:t>
      </w:r>
    </w:p>
    <w:p w14:paraId="05977CD2" w14:textId="60647CE8" w:rsidR="003B04D3" w:rsidRPr="00096C22" w:rsidRDefault="003B04D3" w:rsidP="003B04D3">
      <w:pPr>
        <w:tabs>
          <w:tab w:val="left" w:pos="567"/>
        </w:tabs>
        <w:spacing w:before="0"/>
        <w:rPr>
          <w:rFonts w:cs="Arial"/>
        </w:rPr>
      </w:pPr>
      <w:r w:rsidRPr="00096C22">
        <w:rPr>
          <w:rFonts w:cs="Arial"/>
        </w:rPr>
        <w:t>У цену су урачунати сви трошкови који се односе на предмет јавне набавке и који су одређени Конкурсном документацијом.</w:t>
      </w:r>
    </w:p>
    <w:p w14:paraId="1F9C3153" w14:textId="77777777" w:rsidR="00E17070" w:rsidRPr="00096C22" w:rsidRDefault="003B04D3" w:rsidP="003B04D3">
      <w:pPr>
        <w:tabs>
          <w:tab w:val="left" w:pos="567"/>
        </w:tabs>
        <w:spacing w:before="0"/>
        <w:rPr>
          <w:rFonts w:cs="Arial"/>
        </w:rPr>
      </w:pPr>
      <w:r w:rsidRPr="00096C22">
        <w:rPr>
          <w:rFonts w:cs="Arial"/>
        </w:rPr>
        <w:t xml:space="preserve">Цена добара из става 1.овог члана утврђена је на паритету испоручено у складишта ЈП ЕПС и обухвата трошкове које Продавац има у вези испоруке на начин како је регулисано овим </w:t>
      </w:r>
      <w:r w:rsidR="00777CC3" w:rsidRPr="00096C22">
        <w:rPr>
          <w:rFonts w:cs="Arial"/>
          <w:lang w:val="sr-Cyrl-RS"/>
        </w:rPr>
        <w:t>Оквирним споразумом</w:t>
      </w:r>
      <w:r w:rsidRPr="00096C22">
        <w:rPr>
          <w:rFonts w:cs="Arial"/>
        </w:rPr>
        <w:t>.</w:t>
      </w:r>
    </w:p>
    <w:p w14:paraId="461CF6FF" w14:textId="77777777" w:rsidR="00E17070" w:rsidRPr="00096C22" w:rsidRDefault="00E17070" w:rsidP="00E17070">
      <w:pPr>
        <w:rPr>
          <w:rFonts w:eastAsia="Calibri"/>
          <w:lang w:val="sr-Cyrl-RS"/>
        </w:rPr>
      </w:pPr>
      <w:r w:rsidRPr="00096C22">
        <w:rPr>
          <w:rFonts w:eastAsia="Calibri"/>
          <w:lang w:val="sr-Cyrl-RS"/>
        </w:rPr>
        <w:t xml:space="preserve">Цена је фиксна односно не може се мењати за </w:t>
      </w:r>
      <w:r w:rsidR="001069CC" w:rsidRPr="00096C22">
        <w:rPr>
          <w:rFonts w:eastAsia="Calibri"/>
          <w:lang w:val="sr-Cyrl-RS"/>
        </w:rPr>
        <w:t>цео уговорени период</w:t>
      </w:r>
      <w:r w:rsidRPr="00096C22">
        <w:rPr>
          <w:rFonts w:eastAsia="Calibri"/>
          <w:lang w:val="sr-Cyrl-RS"/>
        </w:rPr>
        <w:t xml:space="preserve">. </w:t>
      </w:r>
    </w:p>
    <w:p w14:paraId="603C772A" w14:textId="77777777" w:rsidR="00653FAD" w:rsidRPr="00096C22" w:rsidRDefault="00653FAD" w:rsidP="00AD5876">
      <w:pPr>
        <w:tabs>
          <w:tab w:val="left" w:pos="567"/>
        </w:tabs>
        <w:spacing w:before="0"/>
        <w:jc w:val="center"/>
        <w:rPr>
          <w:rFonts w:cs="Arial"/>
          <w:b/>
        </w:rPr>
      </w:pPr>
    </w:p>
    <w:p w14:paraId="0AB480FE" w14:textId="77777777" w:rsidR="00E17070" w:rsidRPr="00096C22" w:rsidRDefault="00E17070" w:rsidP="00AD5876">
      <w:pPr>
        <w:jc w:val="center"/>
        <w:rPr>
          <w:rFonts w:eastAsia="Calibri"/>
          <w:b/>
          <w:lang w:val="sr-Cyrl-RS"/>
        </w:rPr>
      </w:pPr>
      <w:r w:rsidRPr="00096C22">
        <w:rPr>
          <w:rFonts w:eastAsia="Calibri"/>
          <w:b/>
          <w:lang w:val="sr-Cyrl-RS"/>
        </w:rPr>
        <w:t>НАЧИН ИЗДАВАЊА НАРУЏБЕНИЦА</w:t>
      </w:r>
    </w:p>
    <w:p w14:paraId="49C557FB" w14:textId="77777777" w:rsidR="00E17070" w:rsidRPr="00096C22" w:rsidRDefault="00E17070" w:rsidP="00AD5876">
      <w:pPr>
        <w:jc w:val="center"/>
        <w:rPr>
          <w:b/>
        </w:rPr>
      </w:pPr>
      <w:r w:rsidRPr="00096C22">
        <w:rPr>
          <w:b/>
        </w:rPr>
        <w:t>Члан 4.</w:t>
      </w:r>
    </w:p>
    <w:p w14:paraId="32CD0B81" w14:textId="747F58AE" w:rsidR="005C23F2" w:rsidRPr="00096C22" w:rsidRDefault="00E17070" w:rsidP="00E17070">
      <w:pPr>
        <w:rPr>
          <w:rFonts w:eastAsia="Calibri"/>
          <w:lang w:val="sr-Cyrl-RS"/>
        </w:rPr>
      </w:pPr>
      <w:r w:rsidRPr="00096C22">
        <w:rPr>
          <w:rFonts w:eastAsia="Calibri"/>
          <w:lang w:val="sr-Cyrl-RS"/>
        </w:rPr>
        <w:t xml:space="preserve">Након закључења Оквирног споразума, када настане потреба </w:t>
      </w:r>
      <w:r w:rsidR="001069CC" w:rsidRPr="00096C22">
        <w:rPr>
          <w:rFonts w:eastAsia="Calibri"/>
          <w:lang w:val="sr-Cyrl-RS"/>
        </w:rPr>
        <w:t>Купца</w:t>
      </w:r>
      <w:r w:rsidRPr="00096C22">
        <w:rPr>
          <w:rFonts w:eastAsia="Calibri"/>
          <w:lang w:val="sr-Cyrl-RS"/>
        </w:rPr>
        <w:t xml:space="preserve"> за предметом набавке, </w:t>
      </w:r>
      <w:r w:rsidR="001069CC" w:rsidRPr="00096C22">
        <w:rPr>
          <w:rFonts w:eastAsia="Calibri"/>
          <w:lang w:val="sr-Cyrl-RS"/>
        </w:rPr>
        <w:t xml:space="preserve">Купац </w:t>
      </w:r>
      <w:r w:rsidRPr="00096C22">
        <w:rPr>
          <w:rFonts w:eastAsia="Calibri"/>
          <w:lang w:val="sr-Cyrl-RS"/>
        </w:rPr>
        <w:t xml:space="preserve">ће упутити </w:t>
      </w:r>
      <w:r w:rsidR="001069CC" w:rsidRPr="00096C22">
        <w:rPr>
          <w:rFonts w:eastAsia="Calibri"/>
          <w:lang w:val="sr-Cyrl-RS"/>
        </w:rPr>
        <w:t>Продавцу</w:t>
      </w:r>
      <w:r w:rsidR="00582610">
        <w:rPr>
          <w:rFonts w:eastAsia="Calibri"/>
          <w:lang w:val="sr-Cyrl-RS"/>
        </w:rPr>
        <w:t xml:space="preserve"> (</w:t>
      </w:r>
      <w:r w:rsidRPr="00096C22">
        <w:rPr>
          <w:rFonts w:eastAsia="Calibri"/>
          <w:lang w:val="sr-Cyrl-RS"/>
        </w:rPr>
        <w:t xml:space="preserve">мејлом) Наруџбеницу која садржи опис </w:t>
      </w:r>
      <w:r w:rsidR="001069CC" w:rsidRPr="00096C22">
        <w:rPr>
          <w:rFonts w:eastAsia="Calibri"/>
          <w:lang w:val="sr-Cyrl-RS"/>
        </w:rPr>
        <w:t>добара</w:t>
      </w:r>
      <w:r w:rsidRPr="00096C22">
        <w:rPr>
          <w:rFonts w:eastAsia="Calibri"/>
          <w:lang w:val="sr-Cyrl-RS"/>
        </w:rPr>
        <w:t xml:space="preserve">, </w:t>
      </w:r>
      <w:r w:rsidR="001069CC" w:rsidRPr="00096C22">
        <w:rPr>
          <w:rFonts w:eastAsia="Calibri"/>
          <w:lang w:val="sr-Cyrl-RS"/>
        </w:rPr>
        <w:t>количину</w:t>
      </w:r>
      <w:r w:rsidRPr="00096C22">
        <w:rPr>
          <w:rFonts w:eastAsia="Calibri"/>
          <w:lang w:val="sr-Cyrl-RS"/>
        </w:rPr>
        <w:t xml:space="preserve">, јединичне цене, место </w:t>
      </w:r>
      <w:r w:rsidR="001069CC" w:rsidRPr="00096C22">
        <w:rPr>
          <w:rFonts w:eastAsia="Calibri"/>
          <w:lang w:val="sr-Cyrl-RS"/>
        </w:rPr>
        <w:t>испоруке</w:t>
      </w:r>
      <w:r w:rsidRPr="00096C22">
        <w:rPr>
          <w:rFonts w:eastAsia="Calibri"/>
          <w:lang w:val="sr-Cyrl-RS"/>
        </w:rPr>
        <w:t xml:space="preserve">, рок </w:t>
      </w:r>
      <w:r w:rsidR="001069CC" w:rsidRPr="00096C22">
        <w:rPr>
          <w:rFonts w:eastAsia="Calibri"/>
          <w:lang w:val="sr-Cyrl-RS"/>
        </w:rPr>
        <w:t>испоруке</w:t>
      </w:r>
      <w:r w:rsidRPr="00096C22">
        <w:rPr>
          <w:rFonts w:eastAsia="Calibri"/>
          <w:lang w:val="sr-Cyrl-RS"/>
        </w:rPr>
        <w:t xml:space="preserve"> и друге услове, у складу са Оквирним споразумом.</w:t>
      </w:r>
    </w:p>
    <w:p w14:paraId="7F3F2D19" w14:textId="77777777" w:rsidR="00AD5876" w:rsidRPr="00096C22" w:rsidRDefault="00AD5876" w:rsidP="00E17070">
      <w:pPr>
        <w:rPr>
          <w:rFonts w:eastAsia="Calibri"/>
          <w:lang w:val="sr-Cyrl-RS"/>
        </w:rPr>
      </w:pPr>
    </w:p>
    <w:p w14:paraId="35B22519" w14:textId="77777777" w:rsidR="00E17070" w:rsidRPr="00096C22" w:rsidRDefault="00E17070" w:rsidP="00AD5876">
      <w:pPr>
        <w:jc w:val="center"/>
        <w:rPr>
          <w:b/>
        </w:rPr>
      </w:pPr>
      <w:r w:rsidRPr="00096C22">
        <w:rPr>
          <w:b/>
        </w:rPr>
        <w:t>ИЗДАВАЊЕ РАЧУНА И ПЛАЋАЊЕ</w:t>
      </w:r>
    </w:p>
    <w:p w14:paraId="0E46043B" w14:textId="77777777" w:rsidR="005C23F2" w:rsidRPr="00096C22" w:rsidRDefault="00E17070" w:rsidP="00AD5876">
      <w:pPr>
        <w:jc w:val="center"/>
        <w:rPr>
          <w:b/>
        </w:rPr>
      </w:pPr>
      <w:r w:rsidRPr="00096C22">
        <w:rPr>
          <w:b/>
        </w:rPr>
        <w:t xml:space="preserve">Члан </w:t>
      </w:r>
      <w:r w:rsidRPr="00096C22">
        <w:rPr>
          <w:b/>
          <w:lang w:val="sr-Cyrl-RS"/>
        </w:rPr>
        <w:t>5</w:t>
      </w:r>
      <w:r w:rsidRPr="00096C22">
        <w:rPr>
          <w:b/>
        </w:rPr>
        <w:t>.</w:t>
      </w:r>
    </w:p>
    <w:p w14:paraId="2F1CFE3D" w14:textId="77777777" w:rsidR="005C23F2" w:rsidRPr="00096C22" w:rsidRDefault="005C23F2" w:rsidP="00E17070">
      <w:pPr>
        <w:rPr>
          <w:b/>
        </w:rPr>
      </w:pPr>
    </w:p>
    <w:p w14:paraId="0652237C" w14:textId="77777777" w:rsidR="00777CC3" w:rsidRPr="00096C22" w:rsidRDefault="00777CC3" w:rsidP="00777CC3">
      <w:pPr>
        <w:pStyle w:val="KDParagraf"/>
        <w:spacing w:before="0"/>
        <w:rPr>
          <w:rFonts w:eastAsia="Calibri" w:cs="Arial"/>
        </w:rPr>
      </w:pPr>
      <w:r w:rsidRPr="00096C22">
        <w:rPr>
          <w:rFonts w:eastAsia="Calibri" w:cs="Arial"/>
        </w:rPr>
        <w:t xml:space="preserve">Плаћање добара који су предмет ове јавне набавке </w:t>
      </w:r>
      <w:r w:rsidRPr="00096C22">
        <w:rPr>
          <w:rFonts w:eastAsia="Calibri" w:cs="Arial"/>
          <w:lang w:val="sr-Cyrl-RS"/>
        </w:rPr>
        <w:t>Купац</w:t>
      </w:r>
      <w:r w:rsidRPr="00096C22">
        <w:rPr>
          <w:rFonts w:eastAsia="Calibri" w:cs="Arial"/>
        </w:rPr>
        <w:t xml:space="preserve"> ће извршити на текући рачун </w:t>
      </w:r>
      <w:r w:rsidRPr="00096C22">
        <w:rPr>
          <w:rFonts w:eastAsia="Calibri" w:cs="Arial"/>
          <w:lang w:val="sr-Cyrl-RS"/>
        </w:rPr>
        <w:t>Продавца</w:t>
      </w:r>
      <w:r w:rsidRPr="00096C22">
        <w:rPr>
          <w:rFonts w:eastAsia="Calibri" w:cs="Arial"/>
        </w:rPr>
        <w:t xml:space="preserve">, 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Pr="00096C22">
        <w:rPr>
          <w:rFonts w:eastAsia="Calibri" w:cs="Arial"/>
          <w:lang w:val="sr-Cyrl-RS"/>
        </w:rPr>
        <w:t xml:space="preserve">до 45 (словима: четрдесетпет) дана </w:t>
      </w:r>
      <w:r w:rsidRPr="00096C22">
        <w:rPr>
          <w:rFonts w:eastAsia="Calibri" w:cs="Arial"/>
        </w:rPr>
        <w:t xml:space="preserve">од дана пријема исправног рачуна.  </w:t>
      </w:r>
    </w:p>
    <w:p w14:paraId="1827FDCD" w14:textId="77777777" w:rsidR="00777CC3" w:rsidRPr="00096C22" w:rsidRDefault="00777CC3" w:rsidP="00777CC3">
      <w:pPr>
        <w:pStyle w:val="KDParagraf"/>
        <w:spacing w:before="0"/>
        <w:rPr>
          <w:rFonts w:eastAsia="Calibri" w:cs="Arial"/>
          <w:color w:val="00B0F0"/>
          <w:lang w:val="sr-Cyrl-CS"/>
        </w:rPr>
      </w:pPr>
    </w:p>
    <w:p w14:paraId="51406C53" w14:textId="13763C65" w:rsidR="00777CC3" w:rsidRPr="00096C22" w:rsidRDefault="00777CC3" w:rsidP="00777CC3">
      <w:pPr>
        <w:rPr>
          <w:rFonts w:cs="Arial"/>
        </w:rPr>
      </w:pPr>
      <w:r w:rsidRPr="00096C22">
        <w:rPr>
          <w:rFonts w:cs="Arial"/>
        </w:rPr>
        <w:t xml:space="preserve">Рачун мора бити достављен на адресу </w:t>
      </w:r>
      <w:r w:rsidRPr="00096C22">
        <w:rPr>
          <w:rFonts w:cs="Arial"/>
          <w:lang w:val="sr-Cyrl-RS"/>
        </w:rPr>
        <w:t>Купца</w:t>
      </w:r>
      <w:r w:rsidRPr="00096C22">
        <w:rPr>
          <w:rFonts w:cs="Arial"/>
        </w:rPr>
        <w:t xml:space="preserve">: Јавно предузеће „Електропривреда </w:t>
      </w:r>
      <w:r w:rsidR="002A5B7D">
        <w:rPr>
          <w:rFonts w:cs="Arial"/>
        </w:rPr>
        <w:t>Србије“ Београд, Масарикова 1-3</w:t>
      </w:r>
      <w:r w:rsidRPr="00096C22">
        <w:rPr>
          <w:rFonts w:cs="Arial"/>
        </w:rPr>
        <w:t>, ПИБ 103920327, 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бројем Оквирног споразума и наруџбенице.</w:t>
      </w:r>
    </w:p>
    <w:p w14:paraId="2F88979A" w14:textId="77777777" w:rsidR="001069CC" w:rsidRPr="00096C22" w:rsidRDefault="001069CC" w:rsidP="001069CC">
      <w:pPr>
        <w:tabs>
          <w:tab w:val="left" w:pos="567"/>
        </w:tabs>
        <w:spacing w:before="0"/>
        <w:rPr>
          <w:rFonts w:cs="Arial"/>
          <w:color w:val="00B0F0"/>
        </w:rPr>
      </w:pPr>
    </w:p>
    <w:p w14:paraId="262CB48E" w14:textId="77777777" w:rsidR="00777CC3" w:rsidRPr="00096C22" w:rsidRDefault="001069CC" w:rsidP="001069CC">
      <w:pPr>
        <w:tabs>
          <w:tab w:val="left" w:pos="567"/>
        </w:tabs>
        <w:spacing w:before="0"/>
        <w:rPr>
          <w:rFonts w:cs="Arial"/>
          <w:lang w:val="sr-Cyrl-RS"/>
        </w:rPr>
      </w:pPr>
      <w:r w:rsidRPr="00096C22">
        <w:rPr>
          <w:rFonts w:cs="Arial"/>
          <w:lang w:val="sr-Cyrl-RS"/>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1C177B9D" w14:textId="2BCB7DC0" w:rsidR="001069CC" w:rsidRDefault="001069CC" w:rsidP="001069CC">
      <w:pPr>
        <w:tabs>
          <w:tab w:val="left" w:pos="567"/>
        </w:tabs>
        <w:spacing w:before="0"/>
        <w:rPr>
          <w:rFonts w:cs="Arial"/>
          <w:lang w:val="sr-Cyrl-RS"/>
        </w:rPr>
      </w:pPr>
      <w:r w:rsidRPr="00096C22">
        <w:rPr>
          <w:rFonts w:cs="Arial"/>
          <w:lang w:val="sr-Cyrl-RS"/>
        </w:rPr>
        <w:t>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8A40B4A" w14:textId="16AEA9A4" w:rsidR="00582610" w:rsidRDefault="00582610" w:rsidP="001069CC">
      <w:pPr>
        <w:tabs>
          <w:tab w:val="left" w:pos="567"/>
        </w:tabs>
        <w:spacing w:before="0"/>
        <w:rPr>
          <w:rFonts w:cs="Arial"/>
          <w:lang w:val="sr-Cyrl-RS"/>
        </w:rPr>
      </w:pPr>
      <w:r>
        <w:rPr>
          <w:rFonts w:cs="Arial"/>
          <w:lang w:val="sr-Cyrl-RS"/>
        </w:rPr>
        <w:t>Рок плаћања почиње да тече од дана пријема исправног рачуна са захтеваном пратећом документацијом.</w:t>
      </w:r>
    </w:p>
    <w:p w14:paraId="45AEC4C8" w14:textId="7CF3C0BA" w:rsidR="00582610" w:rsidRPr="00096C22" w:rsidRDefault="00582610" w:rsidP="001069CC">
      <w:pPr>
        <w:tabs>
          <w:tab w:val="left" w:pos="567"/>
        </w:tabs>
        <w:spacing w:before="0"/>
        <w:rPr>
          <w:rFonts w:cs="Arial"/>
          <w:lang w:val="sr-Cyrl-RS"/>
        </w:rPr>
      </w:pPr>
      <w:r>
        <w:rPr>
          <w:rFonts w:cs="Arial"/>
          <w:lang w:val="sr-Cyrl-RS"/>
        </w:rPr>
        <w:t>Плаћање укупно уговорене цене извршиће се у динарима, на рачун Продавца бр.______________________, који се води код ___________________ банке, сукцесивно, након сваке појединачне испоруке у року до 45 дана, а након пријема исправног рачуна.</w:t>
      </w:r>
    </w:p>
    <w:p w14:paraId="4BEDE936" w14:textId="77777777" w:rsidR="00777CC3" w:rsidRPr="00096C22" w:rsidRDefault="00777CC3" w:rsidP="001069CC">
      <w:pPr>
        <w:tabs>
          <w:tab w:val="left" w:pos="567"/>
        </w:tabs>
        <w:spacing w:before="0"/>
        <w:rPr>
          <w:rFonts w:cs="Arial"/>
          <w:i/>
          <w:lang w:val="sr-Cyrl-RS"/>
        </w:rPr>
      </w:pPr>
    </w:p>
    <w:p w14:paraId="011898C8" w14:textId="77777777" w:rsidR="00E17070" w:rsidRPr="00096C22" w:rsidRDefault="00E17070" w:rsidP="000A6C94">
      <w:pPr>
        <w:jc w:val="center"/>
        <w:rPr>
          <w:b/>
          <w:lang w:val="sr-Cyrl-RS"/>
        </w:rPr>
      </w:pPr>
      <w:r w:rsidRPr="00096C22">
        <w:rPr>
          <w:b/>
        </w:rPr>
        <w:t xml:space="preserve">РОК И МЕСТО </w:t>
      </w:r>
      <w:r w:rsidRPr="00096C22">
        <w:rPr>
          <w:b/>
          <w:lang w:val="sr-Cyrl-RS"/>
        </w:rPr>
        <w:t>И</w:t>
      </w:r>
      <w:r w:rsidR="006308C2" w:rsidRPr="00096C22">
        <w:rPr>
          <w:b/>
          <w:lang w:val="sr-Cyrl-RS"/>
        </w:rPr>
        <w:t>СПОРУКЕ</w:t>
      </w:r>
    </w:p>
    <w:p w14:paraId="27A9F42B" w14:textId="77777777" w:rsidR="00E17070" w:rsidRPr="00096C22" w:rsidRDefault="00E17070" w:rsidP="000A6C94">
      <w:pPr>
        <w:jc w:val="center"/>
        <w:rPr>
          <w:b/>
        </w:rPr>
      </w:pPr>
      <w:r w:rsidRPr="00096C22">
        <w:rPr>
          <w:b/>
        </w:rPr>
        <w:t xml:space="preserve">Члан </w:t>
      </w:r>
      <w:r w:rsidRPr="00096C22">
        <w:rPr>
          <w:b/>
          <w:lang w:val="sr-Cyrl-RS"/>
        </w:rPr>
        <w:t>6</w:t>
      </w:r>
      <w:r w:rsidRPr="00096C22">
        <w:rPr>
          <w:b/>
        </w:rPr>
        <w:t>.</w:t>
      </w:r>
    </w:p>
    <w:p w14:paraId="3E08E259" w14:textId="6C8CBFE1" w:rsidR="00777CC3" w:rsidRPr="00096C22" w:rsidRDefault="00E17070" w:rsidP="00E17070">
      <w:pPr>
        <w:rPr>
          <w:lang w:val="sr-Cyrl-RS"/>
        </w:rPr>
      </w:pPr>
      <w:r w:rsidRPr="00096C22">
        <w:rPr>
          <w:rFonts w:eastAsia="Calibri"/>
        </w:rPr>
        <w:t xml:space="preserve">За време трајања </w:t>
      </w:r>
      <w:r w:rsidRPr="00096C22">
        <w:rPr>
          <w:rFonts w:eastAsia="Calibri"/>
          <w:lang w:val="sr-Cyrl-RS"/>
        </w:rPr>
        <w:t>Оквирног споразума</w:t>
      </w:r>
      <w:r w:rsidRPr="00096C22">
        <w:rPr>
          <w:rFonts w:eastAsia="Calibri"/>
        </w:rPr>
        <w:t>, Пр</w:t>
      </w:r>
      <w:r w:rsidR="001069CC" w:rsidRPr="00096C22">
        <w:rPr>
          <w:rFonts w:eastAsia="Calibri"/>
          <w:lang w:val="sr-Cyrl-RS"/>
        </w:rPr>
        <w:t>одавац</w:t>
      </w:r>
      <w:r w:rsidRPr="00096C22">
        <w:rPr>
          <w:rFonts w:eastAsia="Calibri"/>
        </w:rPr>
        <w:t xml:space="preserve"> се обавезује да сукцесивно</w:t>
      </w:r>
      <w:r w:rsidRPr="00096C22">
        <w:rPr>
          <w:rFonts w:eastAsia="Calibri"/>
          <w:lang w:val="sr-Cyrl-RS"/>
        </w:rPr>
        <w:t>, по потреби Корисника,</w:t>
      </w:r>
      <w:r w:rsidR="006308C2" w:rsidRPr="00096C22">
        <w:rPr>
          <w:rFonts w:eastAsia="Calibri"/>
          <w:lang w:val="sr-Cyrl-RS"/>
        </w:rPr>
        <w:t xml:space="preserve"> </w:t>
      </w:r>
      <w:r w:rsidRPr="00096C22">
        <w:rPr>
          <w:rFonts w:eastAsia="Calibri"/>
          <w:lang w:val="sr-Cyrl-RS"/>
        </w:rPr>
        <w:t>а на основу појединачно издате Наруџбенице,</w:t>
      </w:r>
      <w:r w:rsidRPr="00096C22">
        <w:rPr>
          <w:rFonts w:eastAsia="Calibri"/>
        </w:rPr>
        <w:t xml:space="preserve"> изврши сваку појединачну </w:t>
      </w:r>
      <w:r w:rsidR="001069CC" w:rsidRPr="00096C22">
        <w:rPr>
          <w:rFonts w:eastAsia="Calibri"/>
          <w:lang w:val="sr-Cyrl-RS"/>
        </w:rPr>
        <w:t>испоруку</w:t>
      </w:r>
      <w:r w:rsidRPr="00096C22">
        <w:rPr>
          <w:rFonts w:eastAsia="Calibri"/>
        </w:rPr>
        <w:t xml:space="preserve">, најкасније у року од </w:t>
      </w:r>
      <w:r w:rsidR="002E7755" w:rsidRPr="002E7755">
        <w:t>_________ дана</w:t>
      </w:r>
      <w:r w:rsidRPr="002E7755">
        <w:t xml:space="preserve"> </w:t>
      </w:r>
      <w:r w:rsidRPr="00096C22">
        <w:t>од дана пријема наруџбенице К</w:t>
      </w:r>
      <w:r w:rsidR="001069CC" w:rsidRPr="00096C22">
        <w:rPr>
          <w:lang w:val="sr-Cyrl-RS"/>
        </w:rPr>
        <w:t>упца</w:t>
      </w:r>
      <w:r w:rsidR="00777CC3" w:rsidRPr="00096C22">
        <w:rPr>
          <w:lang w:val="sr-Cyrl-RS"/>
        </w:rPr>
        <w:t>.</w:t>
      </w:r>
    </w:p>
    <w:p w14:paraId="703028C9" w14:textId="7CC80771" w:rsidR="007F3B21" w:rsidRDefault="004656C6" w:rsidP="00E17070">
      <w:pPr>
        <w:rPr>
          <w:lang w:val="sr-Cyrl-RS" w:eastAsia="ar-SA"/>
        </w:rPr>
      </w:pPr>
      <w:r w:rsidRPr="00096C22">
        <w:rPr>
          <w:lang w:val="sr-Cyrl-CS" w:eastAsia="ar-SA"/>
        </w:rPr>
        <w:t>М</w:t>
      </w:r>
      <w:r w:rsidRPr="00096C22">
        <w:rPr>
          <w:lang w:eastAsia="ar-SA"/>
        </w:rPr>
        <w:t>есто испоруке</w:t>
      </w:r>
      <w:r w:rsidRPr="00096C22">
        <w:rPr>
          <w:lang w:val="sr-Cyrl-RS" w:eastAsia="ar-SA"/>
        </w:rPr>
        <w:t xml:space="preserve"> </w:t>
      </w:r>
      <w:r w:rsidR="00582610">
        <w:rPr>
          <w:lang w:val="sr-Cyrl-RS" w:eastAsia="ar-SA"/>
        </w:rPr>
        <w:t>су магацини Нару</w:t>
      </w:r>
      <w:r w:rsidR="002A5B7D">
        <w:rPr>
          <w:lang w:val="sr-Cyrl-RS" w:eastAsia="ar-SA"/>
        </w:rPr>
        <w:t>чиоца у Техничком центру Београд</w:t>
      </w:r>
      <w:r w:rsidR="00C0778B">
        <w:rPr>
          <w:lang w:val="sr-Cyrl-RS" w:eastAsia="ar-SA"/>
        </w:rPr>
        <w:t>, ул. Милана Топлице бб.</w:t>
      </w:r>
    </w:p>
    <w:p w14:paraId="20D264D3" w14:textId="77777777" w:rsidR="00C0778B" w:rsidRPr="00C0778B" w:rsidRDefault="00C0778B" w:rsidP="00E17070">
      <w:pPr>
        <w:rPr>
          <w:lang w:val="sr-Cyrl-RS" w:eastAsia="ar-SA"/>
        </w:rPr>
      </w:pPr>
    </w:p>
    <w:p w14:paraId="029998FE" w14:textId="77777777" w:rsidR="004656C6" w:rsidRPr="00096C22" w:rsidRDefault="002B06D2" w:rsidP="002B06D2">
      <w:pPr>
        <w:tabs>
          <w:tab w:val="left" w:pos="567"/>
        </w:tabs>
        <w:spacing w:before="0"/>
        <w:rPr>
          <w:rFonts w:cs="Arial"/>
        </w:rPr>
      </w:pPr>
      <w:r w:rsidRPr="00096C22">
        <w:rPr>
          <w:rFonts w:cs="Arial"/>
        </w:rPr>
        <w:t xml:space="preserve">Прелазак својине и ризика на испорученим добрима која се испоручују по овом </w:t>
      </w:r>
    </w:p>
    <w:p w14:paraId="598EF6F4" w14:textId="77777777" w:rsidR="002B06D2" w:rsidRPr="00096C22" w:rsidRDefault="004656C6" w:rsidP="002B06D2">
      <w:pPr>
        <w:tabs>
          <w:tab w:val="left" w:pos="567"/>
        </w:tabs>
        <w:spacing w:before="0"/>
        <w:rPr>
          <w:rFonts w:cs="Arial"/>
        </w:rPr>
      </w:pPr>
      <w:r w:rsidRPr="00096C22">
        <w:rPr>
          <w:rFonts w:cs="Arial"/>
          <w:lang w:val="sr-Cyrl-RS"/>
        </w:rPr>
        <w:t>Оквирном споразуму</w:t>
      </w:r>
      <w:r w:rsidR="002B06D2" w:rsidRPr="00096C22">
        <w:rPr>
          <w:rFonts w:cs="Arial"/>
        </w:rPr>
        <w:t xml:space="preserve">, са Продавца на Купца, прелази на дан испоруке. Као датум испоруке сматра се датум пријема добра у складиште ЈП ЕПС. </w:t>
      </w:r>
    </w:p>
    <w:p w14:paraId="5CA4CEB3" w14:textId="77F6B685" w:rsidR="002B06D2" w:rsidRPr="00096C22" w:rsidRDefault="002B06D2" w:rsidP="002B06D2">
      <w:pPr>
        <w:tabs>
          <w:tab w:val="left" w:pos="567"/>
        </w:tabs>
        <w:spacing w:before="0"/>
        <w:rPr>
          <w:rFonts w:cs="Arial"/>
        </w:rPr>
      </w:pPr>
      <w:r w:rsidRPr="00096C22">
        <w:rPr>
          <w:rFonts w:cs="Arial"/>
        </w:rPr>
        <w:t>Продавац се обавезује да, у оквиру утврђене динамике, отпрему, транспорт и испоруку добра организује тако да се пријем добара у складишта ЈП ЕПС врши у времену од  08:00 до 1</w:t>
      </w:r>
      <w:r w:rsidR="00582610">
        <w:rPr>
          <w:rFonts w:cs="Arial"/>
          <w:lang w:val="sr-Cyrl-RS"/>
        </w:rPr>
        <w:t>5</w:t>
      </w:r>
      <w:r w:rsidRPr="00096C22">
        <w:rPr>
          <w:rFonts w:cs="Arial"/>
        </w:rPr>
        <w:t xml:space="preserve">:00 часова, а  у свему у  складу са инструкцијама и захтевима Купца. </w:t>
      </w:r>
    </w:p>
    <w:p w14:paraId="399A94A0" w14:textId="77777777" w:rsidR="002B06D2" w:rsidRPr="00096C22" w:rsidRDefault="002B06D2" w:rsidP="002B06D2">
      <w:pPr>
        <w:tabs>
          <w:tab w:val="left" w:pos="567"/>
        </w:tabs>
        <w:spacing w:before="0"/>
        <w:rPr>
          <w:rFonts w:cs="Arial"/>
        </w:rPr>
      </w:pPr>
      <w:r w:rsidRPr="00096C22">
        <w:rPr>
          <w:rFonts w:cs="Arial"/>
        </w:rPr>
        <w:t>Евентуално настала штета приликом транспорта предметних добара до места испоруке пада на терет Продавца.</w:t>
      </w:r>
    </w:p>
    <w:p w14:paraId="7A4491AB" w14:textId="77777777" w:rsidR="002B06D2" w:rsidRPr="00096C22" w:rsidRDefault="002B06D2" w:rsidP="002B06D2">
      <w:pPr>
        <w:tabs>
          <w:tab w:val="left" w:pos="567"/>
        </w:tabs>
        <w:spacing w:before="0"/>
        <w:rPr>
          <w:rFonts w:cs="Arial"/>
        </w:rPr>
      </w:pPr>
      <w:r w:rsidRPr="00096C22">
        <w:rPr>
          <w:rFonts w:cs="Arial"/>
        </w:rPr>
        <w:t>У случају да Продавац не изврши испоруку добара у уговореном року, Купац има право на наплату уговорне казне</w:t>
      </w:r>
      <w:r w:rsidRPr="00096C22">
        <w:rPr>
          <w:rFonts w:cs="Arial"/>
          <w:color w:val="00B0F0"/>
        </w:rPr>
        <w:t xml:space="preserve"> </w:t>
      </w:r>
      <w:r w:rsidRPr="00096C22">
        <w:rPr>
          <w:rFonts w:cs="Arial"/>
        </w:rPr>
        <w:t xml:space="preserve">банкарске гаранције за добро извршење посла у целости, као и право на раскид </w:t>
      </w:r>
      <w:r w:rsidRPr="00096C22">
        <w:rPr>
          <w:rFonts w:cs="Arial"/>
          <w:lang w:val="sr-Cyrl-RS"/>
        </w:rPr>
        <w:t>Оквирног споразума</w:t>
      </w:r>
      <w:r w:rsidRPr="00096C22">
        <w:rPr>
          <w:rFonts w:cs="Arial"/>
        </w:rPr>
        <w:t>.</w:t>
      </w:r>
    </w:p>
    <w:p w14:paraId="265104EA" w14:textId="606B2F06" w:rsidR="007F3B21" w:rsidRPr="00096C22" w:rsidRDefault="007F3B21" w:rsidP="002B06D2">
      <w:pPr>
        <w:tabs>
          <w:tab w:val="left" w:pos="567"/>
        </w:tabs>
        <w:spacing w:before="0"/>
        <w:rPr>
          <w:rFonts w:cs="Arial"/>
          <w:lang w:val="sr-Cyrl-BA"/>
        </w:rPr>
      </w:pPr>
    </w:p>
    <w:p w14:paraId="0D364659" w14:textId="77777777" w:rsidR="00E17070" w:rsidRPr="00096C22" w:rsidRDefault="00E17070" w:rsidP="000A6C94">
      <w:pPr>
        <w:jc w:val="center"/>
        <w:rPr>
          <w:b/>
        </w:rPr>
      </w:pPr>
      <w:r w:rsidRPr="00096C22">
        <w:rPr>
          <w:b/>
        </w:rPr>
        <w:t>КВАЛИТАТИВНИ И КВАНТИТАТИВНИ ПРИЈЕМ</w:t>
      </w:r>
    </w:p>
    <w:p w14:paraId="763586CA" w14:textId="77777777" w:rsidR="00E17070" w:rsidRPr="00096C22" w:rsidRDefault="00E17070" w:rsidP="000A6C94">
      <w:pPr>
        <w:jc w:val="center"/>
        <w:rPr>
          <w:b/>
        </w:rPr>
      </w:pPr>
      <w:r w:rsidRPr="00096C22">
        <w:rPr>
          <w:b/>
        </w:rPr>
        <w:t xml:space="preserve">Члан </w:t>
      </w:r>
      <w:r w:rsidRPr="00096C22">
        <w:rPr>
          <w:b/>
          <w:lang w:val="sr-Cyrl-RS"/>
        </w:rPr>
        <w:t>7</w:t>
      </w:r>
      <w:r w:rsidRPr="00096C22">
        <w:rPr>
          <w:b/>
        </w:rPr>
        <w:t>.</w:t>
      </w:r>
    </w:p>
    <w:p w14:paraId="7E80F801" w14:textId="77777777" w:rsidR="002B06D2" w:rsidRPr="00096C22" w:rsidRDefault="002B06D2" w:rsidP="00E17070">
      <w:pPr>
        <w:rPr>
          <w:b/>
        </w:rPr>
      </w:pPr>
    </w:p>
    <w:p w14:paraId="34B72BAF" w14:textId="77777777" w:rsidR="002B06D2" w:rsidRPr="00096C22" w:rsidRDefault="002B06D2" w:rsidP="002B06D2">
      <w:pPr>
        <w:spacing w:before="0"/>
        <w:rPr>
          <w:rFonts w:cs="Arial"/>
          <w:b/>
        </w:rPr>
      </w:pPr>
      <w:r w:rsidRPr="00096C22">
        <w:rPr>
          <w:rFonts w:cs="Arial"/>
          <w:b/>
        </w:rPr>
        <w:t>Квантитативни пријем</w:t>
      </w:r>
    </w:p>
    <w:p w14:paraId="7213B303" w14:textId="77777777" w:rsidR="002B06D2" w:rsidRPr="00096C22" w:rsidRDefault="002B06D2" w:rsidP="002B06D2">
      <w:pPr>
        <w:spacing w:before="0"/>
        <w:rPr>
          <w:rFonts w:cs="Arial"/>
          <w:b/>
        </w:rPr>
      </w:pPr>
    </w:p>
    <w:p w14:paraId="78C75D24" w14:textId="09C6120F" w:rsidR="002B06D2" w:rsidRPr="00096C22" w:rsidRDefault="002B06D2" w:rsidP="002B06D2">
      <w:pPr>
        <w:tabs>
          <w:tab w:val="left" w:pos="567"/>
        </w:tabs>
        <w:spacing w:before="0"/>
        <w:rPr>
          <w:rFonts w:cs="Arial"/>
          <w:lang w:val="ru-RU"/>
        </w:rPr>
      </w:pPr>
      <w:r w:rsidRPr="00096C22">
        <w:rPr>
          <w:rFonts w:cs="Arial"/>
          <w:lang w:val="ru-RU"/>
        </w:rPr>
        <w:lastRenderedPageBreak/>
        <w:t>Продав</w:t>
      </w:r>
      <w:r w:rsidR="009E7FE3">
        <w:rPr>
          <w:rFonts w:cs="Arial"/>
          <w:lang w:val="ru-RU"/>
        </w:rPr>
        <w:t>ац се обавезује да електронском поштом</w:t>
      </w:r>
      <w:r w:rsidRPr="00096C22">
        <w:rPr>
          <w:rFonts w:cs="Arial"/>
          <w:lang w:val="ru-RU"/>
        </w:rPr>
        <w:t xml:space="preserve"> обавести Купца о тачном датуму испоруке најмање</w:t>
      </w:r>
      <w:r w:rsidR="004656C6" w:rsidRPr="00096C22">
        <w:rPr>
          <w:rFonts w:cs="Arial"/>
          <w:lang w:val="ru-RU"/>
        </w:rPr>
        <w:t xml:space="preserve"> </w:t>
      </w:r>
      <w:r w:rsidR="002E7755">
        <w:rPr>
          <w:rFonts w:cs="Arial"/>
          <w:lang w:val="ru-RU"/>
        </w:rPr>
        <w:t>1</w:t>
      </w:r>
      <w:r w:rsidR="002E7755" w:rsidRPr="002E7755">
        <w:rPr>
          <w:rFonts w:cs="Arial"/>
          <w:lang w:val="ru-RU"/>
        </w:rPr>
        <w:t xml:space="preserve"> радн</w:t>
      </w:r>
      <w:r w:rsidR="002E7755">
        <w:rPr>
          <w:rFonts w:cs="Arial"/>
          <w:lang w:val="ru-RU"/>
        </w:rPr>
        <w:t>и</w:t>
      </w:r>
      <w:r w:rsidR="002E7755" w:rsidRPr="002E7755">
        <w:rPr>
          <w:rFonts w:cs="Arial"/>
          <w:lang w:val="ru-RU"/>
        </w:rPr>
        <w:t xml:space="preserve"> дан</w:t>
      </w:r>
      <w:r w:rsidR="00862647" w:rsidRPr="002E7755">
        <w:rPr>
          <w:rFonts w:cs="Arial"/>
          <w:lang w:val="ru-RU"/>
        </w:rPr>
        <w:t xml:space="preserve"> </w:t>
      </w:r>
      <w:r w:rsidRPr="00096C22">
        <w:rPr>
          <w:rFonts w:cs="Arial"/>
          <w:lang w:val="ru-RU"/>
        </w:rPr>
        <w:t>пре планираног датума испоруке.</w:t>
      </w:r>
    </w:p>
    <w:p w14:paraId="134D3361" w14:textId="77777777" w:rsidR="002B06D2" w:rsidRPr="00096C22" w:rsidRDefault="002B06D2" w:rsidP="002B06D2">
      <w:pPr>
        <w:tabs>
          <w:tab w:val="left" w:pos="567"/>
        </w:tabs>
        <w:spacing w:before="0"/>
        <w:rPr>
          <w:rFonts w:cs="Arial"/>
        </w:rPr>
      </w:pPr>
      <w:r w:rsidRPr="00096C22">
        <w:rPr>
          <w:rFonts w:cs="Arial"/>
        </w:rPr>
        <w:t xml:space="preserve">Обавештење из претходног става  садржи  следеће податке: број </w:t>
      </w:r>
      <w:r w:rsidR="004656C6" w:rsidRPr="00096C22">
        <w:rPr>
          <w:rFonts w:cs="Arial"/>
          <w:lang w:val="sr-Cyrl-RS"/>
        </w:rPr>
        <w:t>О</w:t>
      </w:r>
      <w:r w:rsidRPr="00096C22">
        <w:rPr>
          <w:rFonts w:cs="Arial"/>
          <w:lang w:val="sr-Cyrl-RS"/>
        </w:rPr>
        <w:t>квирног споразума</w:t>
      </w:r>
      <w:r w:rsidRPr="00096C22">
        <w:rPr>
          <w:rFonts w:cs="Arial"/>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13B8C91D" w14:textId="683C735C" w:rsidR="002B06D2" w:rsidRPr="00096C22" w:rsidRDefault="002B06D2" w:rsidP="002B06D2">
      <w:pPr>
        <w:tabs>
          <w:tab w:val="left" w:pos="567"/>
        </w:tabs>
        <w:spacing w:before="0"/>
        <w:rPr>
          <w:rFonts w:cs="Arial"/>
        </w:rPr>
      </w:pPr>
      <w:r w:rsidRPr="00096C22">
        <w:rPr>
          <w:rFonts w:cs="Arial"/>
        </w:rPr>
        <w:t>Купац је дужан да, у складу са обавештењем Продавца, организује благовремено преузимање добра у времену од 08,00 до 1</w:t>
      </w:r>
      <w:r w:rsidR="00862647">
        <w:rPr>
          <w:rFonts w:cs="Arial"/>
          <w:lang w:val="sr-Cyrl-RS"/>
        </w:rPr>
        <w:t>5</w:t>
      </w:r>
      <w:r w:rsidRPr="00096C22">
        <w:rPr>
          <w:rFonts w:cs="Arial"/>
        </w:rPr>
        <w:t>,00 часова.</w:t>
      </w:r>
    </w:p>
    <w:p w14:paraId="33080BD8" w14:textId="77777777" w:rsidR="002B06D2" w:rsidRPr="00096C22" w:rsidRDefault="002B06D2" w:rsidP="002B06D2">
      <w:pPr>
        <w:tabs>
          <w:tab w:val="left" w:pos="567"/>
        </w:tabs>
        <w:spacing w:before="0"/>
        <w:rPr>
          <w:rFonts w:cs="Arial"/>
        </w:rPr>
      </w:pPr>
      <w:r w:rsidRPr="00096C22">
        <w:rPr>
          <w:rFonts w:cs="Arial"/>
        </w:rPr>
        <w:t xml:space="preserve">Пријем предмета </w:t>
      </w:r>
      <w:r w:rsidR="004656C6" w:rsidRPr="00096C22">
        <w:rPr>
          <w:rFonts w:cs="Arial"/>
          <w:lang w:val="sr-Cyrl-RS"/>
        </w:rPr>
        <w:t>О</w:t>
      </w:r>
      <w:r w:rsidR="00950E52" w:rsidRPr="00096C22">
        <w:rPr>
          <w:rFonts w:cs="Arial"/>
          <w:lang w:val="sr-Cyrl-RS"/>
        </w:rPr>
        <w:t>квирног споразума</w:t>
      </w:r>
      <w:r w:rsidRPr="00096C22">
        <w:rPr>
          <w:rFonts w:cs="Arial"/>
        </w:rPr>
        <w:t xml:space="preserve"> констатоваће се потписивањем Записника о квантитативном пријему – без примедби и</w:t>
      </w:r>
      <w:r w:rsidRPr="00096C22">
        <w:rPr>
          <w:rFonts w:cs="Arial"/>
          <w:lang w:val="sr-Cyrl-RS"/>
        </w:rPr>
        <w:t xml:space="preserve"> </w:t>
      </w:r>
      <w:r w:rsidRPr="00096C22">
        <w:rPr>
          <w:rFonts w:cs="Arial"/>
        </w:rPr>
        <w:t>провером</w:t>
      </w:r>
      <w:r w:rsidRPr="00096C22">
        <w:rPr>
          <w:rFonts w:cs="Arial"/>
          <w:lang w:val="sr-Latn-CS"/>
        </w:rPr>
        <w:t>:</w:t>
      </w:r>
    </w:p>
    <w:p w14:paraId="56BB1AAF" w14:textId="77777777" w:rsidR="002B06D2" w:rsidRPr="00096C22" w:rsidRDefault="002B06D2" w:rsidP="002B06D2">
      <w:pPr>
        <w:numPr>
          <w:ilvl w:val="0"/>
          <w:numId w:val="3"/>
        </w:numPr>
        <w:tabs>
          <w:tab w:val="num" w:pos="567"/>
        </w:tabs>
        <w:spacing w:before="0"/>
        <w:ind w:left="568" w:hanging="284"/>
        <w:rPr>
          <w:rFonts w:cs="Arial"/>
          <w:lang w:val="ru-RU"/>
        </w:rPr>
      </w:pPr>
      <w:r w:rsidRPr="00096C22">
        <w:rPr>
          <w:rFonts w:cs="Arial"/>
          <w:lang w:val="ru-RU"/>
        </w:rPr>
        <w:t>да ли је испоручена уговорена  количина</w:t>
      </w:r>
    </w:p>
    <w:p w14:paraId="62FB94C6" w14:textId="77777777" w:rsidR="002B06D2" w:rsidRPr="00096C22" w:rsidRDefault="002B06D2" w:rsidP="002B06D2">
      <w:pPr>
        <w:numPr>
          <w:ilvl w:val="0"/>
          <w:numId w:val="3"/>
        </w:numPr>
        <w:tabs>
          <w:tab w:val="num" w:pos="567"/>
        </w:tabs>
        <w:spacing w:before="0"/>
        <w:ind w:left="568" w:hanging="284"/>
        <w:rPr>
          <w:rFonts w:cs="Arial"/>
          <w:lang w:val="ru-RU"/>
        </w:rPr>
      </w:pPr>
      <w:r w:rsidRPr="00096C22">
        <w:rPr>
          <w:rFonts w:cs="Arial"/>
          <w:lang w:val="ru-RU"/>
        </w:rPr>
        <w:t>да ли су добра испоручена у оригиналном паковању</w:t>
      </w:r>
    </w:p>
    <w:p w14:paraId="68874AAA" w14:textId="77777777" w:rsidR="002B06D2" w:rsidRPr="00096C22" w:rsidRDefault="002B06D2" w:rsidP="002B06D2">
      <w:pPr>
        <w:numPr>
          <w:ilvl w:val="0"/>
          <w:numId w:val="3"/>
        </w:numPr>
        <w:tabs>
          <w:tab w:val="num" w:pos="567"/>
        </w:tabs>
        <w:spacing w:before="0"/>
        <w:ind w:left="568" w:hanging="284"/>
        <w:rPr>
          <w:rFonts w:cs="Arial"/>
          <w:lang w:val="ru-RU"/>
        </w:rPr>
      </w:pPr>
      <w:r w:rsidRPr="00096C22">
        <w:rPr>
          <w:rFonts w:cs="Arial"/>
          <w:lang w:val="ru-RU"/>
        </w:rPr>
        <w:t>да ли су добра без видљивог оштећења</w:t>
      </w:r>
    </w:p>
    <w:p w14:paraId="57CBE03D" w14:textId="77777777" w:rsidR="002B06D2" w:rsidRPr="00096C22" w:rsidRDefault="002B06D2" w:rsidP="002B06D2">
      <w:pPr>
        <w:tabs>
          <w:tab w:val="left" w:pos="567"/>
        </w:tabs>
        <w:spacing w:before="0"/>
        <w:rPr>
          <w:rFonts w:cs="Arial"/>
          <w:lang w:val="ru-RU"/>
        </w:rPr>
      </w:pPr>
      <w:r w:rsidRPr="00096C22">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096C22">
        <w:rPr>
          <w:rFonts w:cs="Arial"/>
        </w:rPr>
        <w:t xml:space="preserve"> а</w:t>
      </w:r>
      <w:r w:rsidRPr="00096C22">
        <w:rPr>
          <w:rFonts w:cs="Arial"/>
          <w:lang w:val="ru-RU"/>
        </w:rPr>
        <w:t xml:space="preserve"> док се </w:t>
      </w:r>
      <w:r w:rsidRPr="00096C22">
        <w:rPr>
          <w:rFonts w:cs="Arial"/>
        </w:rPr>
        <w:t xml:space="preserve">ти недостаци не </w:t>
      </w:r>
      <w:r w:rsidRPr="00096C22">
        <w:rPr>
          <w:rFonts w:cs="Arial"/>
          <w:lang w:val="ru-RU"/>
        </w:rPr>
        <w:t>отклон</w:t>
      </w:r>
      <w:r w:rsidRPr="00096C22">
        <w:rPr>
          <w:rFonts w:cs="Arial"/>
        </w:rPr>
        <w:t>е</w:t>
      </w:r>
      <w:r w:rsidRPr="00096C22">
        <w:rPr>
          <w:rFonts w:cs="Arial"/>
          <w:lang w:val="ru-RU"/>
        </w:rPr>
        <w:t xml:space="preserve">, </w:t>
      </w:r>
      <w:r w:rsidRPr="00096C22">
        <w:rPr>
          <w:rFonts w:cs="Arial"/>
        </w:rPr>
        <w:t xml:space="preserve">сматраће се да </w:t>
      </w:r>
      <w:r w:rsidRPr="00096C22">
        <w:rPr>
          <w:rFonts w:cs="Arial"/>
          <w:lang w:val="ru-RU"/>
        </w:rPr>
        <w:t>испорук</w:t>
      </w:r>
      <w:r w:rsidRPr="00096C22">
        <w:rPr>
          <w:rFonts w:cs="Arial"/>
        </w:rPr>
        <w:t>а</w:t>
      </w:r>
      <w:r w:rsidRPr="00096C22">
        <w:rPr>
          <w:rFonts w:cs="Arial"/>
          <w:lang w:val="ru-RU"/>
        </w:rPr>
        <w:t xml:space="preserve"> није </w:t>
      </w:r>
      <w:r w:rsidRPr="00096C22">
        <w:rPr>
          <w:rFonts w:cs="Arial"/>
        </w:rPr>
        <w:t>извршена у року</w:t>
      </w:r>
      <w:r w:rsidRPr="00096C22">
        <w:rPr>
          <w:rFonts w:cs="Arial"/>
          <w:lang w:val="ru-RU"/>
        </w:rPr>
        <w:t xml:space="preserve">. </w:t>
      </w:r>
    </w:p>
    <w:p w14:paraId="436656E2" w14:textId="77777777" w:rsidR="002B06D2" w:rsidRPr="00096C22" w:rsidRDefault="002B06D2" w:rsidP="002B06D2">
      <w:pPr>
        <w:tabs>
          <w:tab w:val="left" w:pos="567"/>
        </w:tabs>
        <w:spacing w:before="0"/>
        <w:rPr>
          <w:rFonts w:cs="Arial"/>
          <w:lang w:val="ru-RU"/>
        </w:rPr>
      </w:pPr>
    </w:p>
    <w:p w14:paraId="0A790F44" w14:textId="30A96E4C" w:rsidR="002B06D2" w:rsidRPr="00096C22" w:rsidRDefault="002B06D2" w:rsidP="002E7755">
      <w:pPr>
        <w:tabs>
          <w:tab w:val="left" w:pos="567"/>
        </w:tabs>
        <w:spacing w:before="0"/>
        <w:jc w:val="center"/>
        <w:rPr>
          <w:rFonts w:cs="Arial"/>
          <w:lang w:val="ru-RU"/>
        </w:rPr>
      </w:pPr>
      <w:r w:rsidRPr="00096C22">
        <w:rPr>
          <w:rFonts w:cs="Arial"/>
          <w:b/>
          <w:lang w:val="ru-RU"/>
        </w:rPr>
        <w:t>Члан 8</w:t>
      </w:r>
      <w:r w:rsidRPr="00096C22">
        <w:rPr>
          <w:rFonts w:cs="Arial"/>
          <w:lang w:val="ru-RU"/>
        </w:rPr>
        <w:t>.</w:t>
      </w:r>
    </w:p>
    <w:p w14:paraId="614B4E56" w14:textId="77777777" w:rsidR="002B06D2" w:rsidRPr="00096C22" w:rsidRDefault="002B06D2" w:rsidP="002B06D2">
      <w:pPr>
        <w:spacing w:before="0"/>
        <w:rPr>
          <w:rFonts w:cs="Arial"/>
          <w:b/>
        </w:rPr>
      </w:pPr>
      <w:r w:rsidRPr="00096C22">
        <w:rPr>
          <w:rFonts w:cs="Arial"/>
          <w:b/>
        </w:rPr>
        <w:t>Квалитативни пријем</w:t>
      </w:r>
    </w:p>
    <w:p w14:paraId="210920A5" w14:textId="77777777" w:rsidR="002B06D2" w:rsidRPr="00096C22" w:rsidRDefault="002B06D2" w:rsidP="002B06D2">
      <w:pPr>
        <w:tabs>
          <w:tab w:val="left" w:pos="9090"/>
        </w:tabs>
        <w:rPr>
          <w:rFonts w:cs="Arial"/>
          <w:lang w:val="sr-Cyrl-CS"/>
        </w:rPr>
      </w:pPr>
      <w:r w:rsidRPr="00096C22">
        <w:rPr>
          <w:rFonts w:cs="Arial"/>
        </w:rPr>
        <w:t>Купац</w:t>
      </w:r>
      <w:r w:rsidRPr="00096C22">
        <w:rPr>
          <w:rFonts w:cs="Arial"/>
          <w:lang w:val="sr-Cyrl-RS"/>
        </w:rPr>
        <w:t xml:space="preserve"> </w:t>
      </w:r>
      <w:r w:rsidRPr="00096C22">
        <w:rPr>
          <w:rFonts w:cs="Arial"/>
          <w:lang w:val="sr-Cyrl-CS"/>
        </w:rPr>
        <w:t>је обавез</w:t>
      </w:r>
      <w:r w:rsidRPr="00096C22">
        <w:rPr>
          <w:rFonts w:cs="Arial"/>
        </w:rPr>
        <w:t>ан</w:t>
      </w:r>
      <w:r w:rsidRPr="00096C22">
        <w:rPr>
          <w:rFonts w:cs="Arial"/>
          <w:lang w:val="sr-Cyrl-CS"/>
        </w:rPr>
        <w:t xml:space="preserve"> да по квантитативном пријему испоруке </w:t>
      </w:r>
      <w:r w:rsidRPr="00096C22">
        <w:rPr>
          <w:rFonts w:cs="Arial"/>
          <w:bCs/>
          <w:lang w:val="sr-Cyrl-CS"/>
        </w:rPr>
        <w:t>добара</w:t>
      </w:r>
      <w:r w:rsidRPr="00096C22">
        <w:rPr>
          <w:rFonts w:cs="Arial"/>
          <w:lang w:val="sr-Cyrl-CS"/>
        </w:rPr>
        <w:t>,без одлагања, ут</w:t>
      </w:r>
      <w:r w:rsidR="004656C6" w:rsidRPr="00096C22">
        <w:rPr>
          <w:rFonts w:cs="Arial"/>
          <w:lang w:val="sr-Cyrl-CS"/>
        </w:rPr>
        <w:t>врди квалитет испорученог добра</w:t>
      </w:r>
      <w:r w:rsidRPr="00096C22">
        <w:rPr>
          <w:rFonts w:cs="Arial"/>
          <w:lang w:val="sr-Cyrl-CS"/>
        </w:rPr>
        <w:t xml:space="preserve"> чим је то према редовном току ствари и околностима могуће, а најкасније у року од 8 (</w:t>
      </w:r>
      <w:r w:rsidR="004656C6" w:rsidRPr="00096C22">
        <w:rPr>
          <w:rFonts w:cs="Arial"/>
          <w:lang w:val="sr-Cyrl-CS"/>
        </w:rPr>
        <w:t xml:space="preserve">словима: </w:t>
      </w:r>
      <w:r w:rsidRPr="00096C22">
        <w:rPr>
          <w:rFonts w:cs="Arial"/>
          <w:lang w:val="sr-Cyrl-CS"/>
        </w:rPr>
        <w:t>осам) дана.</w:t>
      </w:r>
    </w:p>
    <w:p w14:paraId="763626E4" w14:textId="77777777" w:rsidR="002B06D2" w:rsidRPr="00096C22" w:rsidRDefault="002B06D2" w:rsidP="002B06D2">
      <w:pPr>
        <w:tabs>
          <w:tab w:val="left" w:pos="9090"/>
        </w:tabs>
        <w:rPr>
          <w:rFonts w:cs="Arial"/>
        </w:rPr>
      </w:pPr>
      <w:r w:rsidRPr="00096C22">
        <w:rPr>
          <w:rFonts w:cs="Arial"/>
        </w:rPr>
        <w:t>Купац</w:t>
      </w:r>
      <w:r w:rsidRPr="00096C22">
        <w:rPr>
          <w:rFonts w:cs="Arial"/>
          <w:lang w:val="sr-Cyrl-RS"/>
        </w:rPr>
        <w:t xml:space="preserve"> </w:t>
      </w:r>
      <w:r w:rsidRPr="00096C22">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167EE793" w14:textId="77777777" w:rsidR="002B06D2" w:rsidRPr="00096C22" w:rsidRDefault="002B06D2" w:rsidP="002B06D2">
      <w:pPr>
        <w:tabs>
          <w:tab w:val="left" w:pos="9090"/>
        </w:tabs>
        <w:rPr>
          <w:rFonts w:cs="Arial"/>
        </w:rPr>
      </w:pPr>
      <w:r w:rsidRPr="00096C22">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4656C6" w:rsidRPr="00096C22">
        <w:rPr>
          <w:rFonts w:cs="Arial"/>
          <w:lang w:val="sr-Cyrl-RS"/>
        </w:rPr>
        <w:t xml:space="preserve">словима: </w:t>
      </w:r>
      <w:r w:rsidRPr="00096C22">
        <w:rPr>
          <w:rFonts w:cs="Arial"/>
        </w:rPr>
        <w:t>три) дана од дана кадa је утврдио да квалитет испорученог добра не одговара уговореном.</w:t>
      </w:r>
    </w:p>
    <w:p w14:paraId="1D86B7DD" w14:textId="77777777" w:rsidR="002B06D2" w:rsidRPr="00096C22" w:rsidRDefault="002B06D2" w:rsidP="002B06D2">
      <w:pPr>
        <w:tabs>
          <w:tab w:val="left" w:pos="9090"/>
        </w:tabs>
        <w:rPr>
          <w:rFonts w:cs="Arial"/>
        </w:rPr>
      </w:pPr>
      <w:r w:rsidRPr="00096C22">
        <w:rPr>
          <w:rFonts w:cs="Arial"/>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54485B5F" w14:textId="04BB3F55" w:rsidR="002B06D2" w:rsidRPr="00096C22" w:rsidRDefault="002B06D2" w:rsidP="002B06D2">
      <w:pPr>
        <w:tabs>
          <w:tab w:val="left" w:pos="9090"/>
        </w:tabs>
        <w:rPr>
          <w:rFonts w:cs="Arial"/>
        </w:rPr>
      </w:pPr>
      <w:r w:rsidRPr="00096C22">
        <w:rPr>
          <w:rFonts w:cs="Arial"/>
        </w:rPr>
        <w:t xml:space="preserve">Продавац је обавезан да у року од </w:t>
      </w:r>
      <w:r w:rsidR="009E7FE3">
        <w:rPr>
          <w:rFonts w:cs="Arial"/>
          <w:lang w:val="sr-Cyrl-RS"/>
        </w:rPr>
        <w:t>3</w:t>
      </w:r>
      <w:r w:rsidRPr="00096C22">
        <w:rPr>
          <w:rFonts w:cs="Arial"/>
        </w:rPr>
        <w:t xml:space="preserve"> (</w:t>
      </w:r>
      <w:r w:rsidR="004656C6" w:rsidRPr="00096C22">
        <w:rPr>
          <w:rFonts w:cs="Arial"/>
          <w:lang w:val="sr-Cyrl-RS"/>
        </w:rPr>
        <w:t xml:space="preserve">словима: </w:t>
      </w:r>
      <w:r w:rsidR="009E7FE3">
        <w:rPr>
          <w:rFonts w:cs="Arial"/>
          <w:lang w:val="sr-Cyrl-RS"/>
        </w:rPr>
        <w:t>три</w:t>
      </w:r>
      <w:r w:rsidRPr="00096C22">
        <w:rPr>
          <w:rFonts w:cs="Arial"/>
        </w:rPr>
        <w:t>) дана од дана пријема приговора из става 3. и става 4. овог члана, писмено обавести Купца о исходу рекламације.</w:t>
      </w:r>
    </w:p>
    <w:p w14:paraId="76E62D4A" w14:textId="77777777" w:rsidR="002B06D2" w:rsidRPr="00096C22" w:rsidRDefault="002B06D2" w:rsidP="002B06D2">
      <w:pPr>
        <w:tabs>
          <w:tab w:val="left" w:pos="9090"/>
        </w:tabs>
        <w:rPr>
          <w:rFonts w:cs="Arial"/>
        </w:rPr>
      </w:pPr>
      <w:r w:rsidRPr="00096C22">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776471A8" w14:textId="77777777" w:rsidR="002B06D2" w:rsidRPr="00096C22" w:rsidRDefault="002B06D2" w:rsidP="002B06D2">
      <w:pPr>
        <w:numPr>
          <w:ilvl w:val="0"/>
          <w:numId w:val="3"/>
        </w:numPr>
        <w:tabs>
          <w:tab w:val="num" w:pos="567"/>
        </w:tabs>
        <w:spacing w:before="80"/>
        <w:ind w:left="568" w:hanging="284"/>
        <w:rPr>
          <w:rFonts w:cs="Arial"/>
          <w:lang w:val="ru-RU"/>
        </w:rPr>
      </w:pPr>
      <w:r w:rsidRPr="00096C22">
        <w:rPr>
          <w:rFonts w:cs="Arial"/>
          <w:lang w:val="ru-RU"/>
        </w:rPr>
        <w:t xml:space="preserve">да отклони недостатке о свом трошку, ако су мане на добрима отклоњиве, или </w:t>
      </w:r>
    </w:p>
    <w:p w14:paraId="63692AF2" w14:textId="77777777" w:rsidR="002B06D2" w:rsidRPr="00096C22" w:rsidRDefault="002B06D2" w:rsidP="002B06D2">
      <w:pPr>
        <w:numPr>
          <w:ilvl w:val="0"/>
          <w:numId w:val="3"/>
        </w:numPr>
        <w:tabs>
          <w:tab w:val="num" w:pos="567"/>
        </w:tabs>
        <w:spacing w:before="80"/>
        <w:ind w:left="568" w:hanging="284"/>
        <w:rPr>
          <w:rFonts w:cs="Arial"/>
          <w:lang w:val="ru-RU"/>
        </w:rPr>
      </w:pPr>
      <w:r w:rsidRPr="00096C22">
        <w:rPr>
          <w:rFonts w:cs="Arial"/>
          <w:lang w:val="ru-RU"/>
        </w:rPr>
        <w:t>да му испоручи нове количине добра без недостатака о свом трошку и да испоручено  добро са недостацима о свом трошку преузме или</w:t>
      </w:r>
    </w:p>
    <w:p w14:paraId="54A17BED" w14:textId="77777777" w:rsidR="002B06D2" w:rsidRPr="00096C22" w:rsidRDefault="002B06D2" w:rsidP="002B06D2">
      <w:pPr>
        <w:numPr>
          <w:ilvl w:val="0"/>
          <w:numId w:val="3"/>
        </w:numPr>
        <w:tabs>
          <w:tab w:val="num" w:pos="567"/>
        </w:tabs>
        <w:spacing w:before="80"/>
        <w:ind w:left="568" w:hanging="284"/>
        <w:rPr>
          <w:rFonts w:cs="Arial"/>
          <w:lang w:val="ru-RU"/>
        </w:rPr>
      </w:pPr>
      <w:r w:rsidRPr="00096C22">
        <w:rPr>
          <w:rFonts w:cs="Arial"/>
          <w:lang w:val="ru-RU"/>
        </w:rPr>
        <w:t>да одбије пријем добра са недостацима.</w:t>
      </w:r>
    </w:p>
    <w:p w14:paraId="521C1028" w14:textId="77777777" w:rsidR="004656C6" w:rsidRPr="00096C22" w:rsidRDefault="002B06D2" w:rsidP="002B06D2">
      <w:pPr>
        <w:tabs>
          <w:tab w:val="left" w:pos="9090"/>
        </w:tabs>
        <w:rPr>
          <w:rFonts w:cs="Arial"/>
        </w:rPr>
      </w:pPr>
      <w:r w:rsidRPr="00096C22">
        <w:rPr>
          <w:rFonts w:cs="Arial"/>
        </w:rPr>
        <w:t>У сваком од ових случајева, Купац има право и на накнаду штете.</w:t>
      </w:r>
    </w:p>
    <w:p w14:paraId="19A4BF4D" w14:textId="77777777" w:rsidR="002B06D2" w:rsidRPr="00096C22" w:rsidRDefault="002B06D2" w:rsidP="002B06D2">
      <w:pPr>
        <w:tabs>
          <w:tab w:val="left" w:pos="9090"/>
        </w:tabs>
        <w:rPr>
          <w:rFonts w:cs="Arial"/>
        </w:rPr>
      </w:pPr>
      <w:r w:rsidRPr="00096C22">
        <w:rPr>
          <w:rFonts w:cs="Arial"/>
        </w:rPr>
        <w:t>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2767501" w14:textId="4349FE6A" w:rsidR="002B06D2" w:rsidRPr="002E7755" w:rsidRDefault="002B06D2" w:rsidP="002E7755">
      <w:pPr>
        <w:tabs>
          <w:tab w:val="left" w:pos="9090"/>
        </w:tabs>
        <w:rPr>
          <w:rFonts w:cs="Arial"/>
        </w:rPr>
      </w:pPr>
      <w:r w:rsidRPr="00096C22">
        <w:rPr>
          <w:rFonts w:cs="Arial"/>
        </w:rPr>
        <w:lastRenderedPageBreak/>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3CBA632" w14:textId="77777777" w:rsidR="00B70D54" w:rsidRDefault="00B70D54" w:rsidP="000A6C94">
      <w:pPr>
        <w:jc w:val="center"/>
        <w:rPr>
          <w:b/>
        </w:rPr>
      </w:pPr>
    </w:p>
    <w:p w14:paraId="25739B81" w14:textId="03717CC1" w:rsidR="00E17070" w:rsidRPr="00096C22" w:rsidRDefault="00E17070" w:rsidP="000A6C94">
      <w:pPr>
        <w:jc w:val="center"/>
        <w:rPr>
          <w:b/>
        </w:rPr>
      </w:pPr>
      <w:r w:rsidRPr="00096C22">
        <w:rPr>
          <w:b/>
        </w:rPr>
        <w:t>ГАРАНТНИ РОК</w:t>
      </w:r>
    </w:p>
    <w:p w14:paraId="5F216C2B" w14:textId="758455C8" w:rsidR="00E17070" w:rsidRPr="00096C22" w:rsidRDefault="00E17070" w:rsidP="000A6C94">
      <w:pPr>
        <w:jc w:val="center"/>
        <w:rPr>
          <w:b/>
        </w:rPr>
      </w:pPr>
      <w:r w:rsidRPr="00096C22">
        <w:rPr>
          <w:b/>
        </w:rPr>
        <w:t xml:space="preserve">Члан </w:t>
      </w:r>
      <w:r w:rsidR="002E7755">
        <w:rPr>
          <w:b/>
          <w:lang w:val="sr-Cyrl-RS"/>
        </w:rPr>
        <w:t xml:space="preserve"> </w:t>
      </w:r>
      <w:r w:rsidR="002B06D2" w:rsidRPr="00096C22">
        <w:rPr>
          <w:b/>
          <w:lang w:val="sr-Cyrl-RS"/>
        </w:rPr>
        <w:t>9</w:t>
      </w:r>
      <w:r w:rsidRPr="00096C22">
        <w:rPr>
          <w:b/>
        </w:rPr>
        <w:t>.</w:t>
      </w:r>
    </w:p>
    <w:p w14:paraId="0F25F93E" w14:textId="4F29208A" w:rsidR="007F3B21" w:rsidRDefault="00D4341A" w:rsidP="005C23F2">
      <w:pPr>
        <w:tabs>
          <w:tab w:val="left" w:pos="9090"/>
        </w:tabs>
        <w:rPr>
          <w:rFonts w:cs="Arial"/>
          <w:lang w:val="sr-Cyrl-RS"/>
        </w:rPr>
      </w:pPr>
      <w:r>
        <w:rPr>
          <w:rFonts w:cs="Arial"/>
          <w:lang w:val="sr-Cyrl-RS"/>
        </w:rPr>
        <w:t>Гарантни рок за испоручена добра из члана 1. Оквирног споразума је гарантни рок произвођача, који је уобичајен за врсту добара која су предмет овог Оквирног споразума.</w:t>
      </w:r>
    </w:p>
    <w:p w14:paraId="5B157D81" w14:textId="77777777" w:rsidR="007F0750" w:rsidRDefault="007F0750" w:rsidP="005C23F2">
      <w:pPr>
        <w:tabs>
          <w:tab w:val="left" w:pos="9090"/>
        </w:tabs>
        <w:rPr>
          <w:rFonts w:cs="Arial"/>
          <w:lang w:val="sr-Cyrl-RS"/>
        </w:rPr>
      </w:pPr>
    </w:p>
    <w:p w14:paraId="627C941B" w14:textId="77777777" w:rsidR="007F0750" w:rsidRDefault="007F0750" w:rsidP="005C23F2">
      <w:pPr>
        <w:tabs>
          <w:tab w:val="left" w:pos="9090"/>
        </w:tabs>
        <w:rPr>
          <w:rFonts w:cs="Arial"/>
          <w:lang w:val="sr-Cyrl-RS"/>
        </w:rPr>
      </w:pPr>
    </w:p>
    <w:p w14:paraId="604AAC45" w14:textId="77777777" w:rsidR="007F0750" w:rsidRPr="00D4341A" w:rsidRDefault="007F0750" w:rsidP="005C23F2">
      <w:pPr>
        <w:tabs>
          <w:tab w:val="left" w:pos="9090"/>
        </w:tabs>
        <w:rPr>
          <w:rFonts w:cs="Arial"/>
          <w:lang w:val="sr-Cyrl-RS"/>
        </w:rPr>
      </w:pPr>
    </w:p>
    <w:p w14:paraId="69352EE0" w14:textId="77777777" w:rsidR="002E7755" w:rsidRDefault="002E7755" w:rsidP="002E7755">
      <w:pPr>
        <w:jc w:val="center"/>
        <w:rPr>
          <w:b/>
        </w:rPr>
      </w:pPr>
    </w:p>
    <w:p w14:paraId="4F3AB10A" w14:textId="239012FD" w:rsidR="002E7755" w:rsidRDefault="00E17070" w:rsidP="002E7755">
      <w:pPr>
        <w:jc w:val="center"/>
        <w:rPr>
          <w:b/>
        </w:rPr>
      </w:pPr>
      <w:r w:rsidRPr="00096C22">
        <w:rPr>
          <w:b/>
        </w:rPr>
        <w:t>СРЕДСТВ</w:t>
      </w:r>
      <w:r w:rsidR="00D4341A">
        <w:rPr>
          <w:b/>
          <w:lang w:val="sr-Cyrl-RS"/>
        </w:rPr>
        <w:t>О</w:t>
      </w:r>
      <w:r w:rsidRPr="00096C22">
        <w:rPr>
          <w:b/>
        </w:rPr>
        <w:t xml:space="preserve"> ФИНАНСИЈСКОГ ОБЕЗБЕЂЕЊА</w:t>
      </w:r>
    </w:p>
    <w:p w14:paraId="6D351835" w14:textId="52E72762" w:rsidR="001F79A6" w:rsidRPr="00096C22" w:rsidRDefault="00E17070" w:rsidP="000A6C94">
      <w:pPr>
        <w:jc w:val="center"/>
        <w:rPr>
          <w:b/>
        </w:rPr>
      </w:pPr>
      <w:r w:rsidRPr="00096C22">
        <w:rPr>
          <w:b/>
        </w:rPr>
        <w:t xml:space="preserve">Члан </w:t>
      </w:r>
      <w:r w:rsidR="002B06D2" w:rsidRPr="00096C22">
        <w:rPr>
          <w:b/>
          <w:lang w:val="sr-Cyrl-RS"/>
        </w:rPr>
        <w:t>10</w:t>
      </w:r>
      <w:r w:rsidRPr="00096C22">
        <w:rPr>
          <w:b/>
        </w:rPr>
        <w:t>.</w:t>
      </w:r>
    </w:p>
    <w:p w14:paraId="7D315B50" w14:textId="0F831825" w:rsidR="00D1176D" w:rsidRPr="00096C22" w:rsidRDefault="00D1176D" w:rsidP="004656C6">
      <w:pPr>
        <w:tabs>
          <w:tab w:val="left" w:pos="0"/>
        </w:tabs>
        <w:spacing w:before="0"/>
        <w:rPr>
          <w:rFonts w:cs="Arial"/>
          <w:b/>
          <w:lang w:val="sr-Cyrl-RS"/>
        </w:rPr>
      </w:pPr>
    </w:p>
    <w:p w14:paraId="69890585" w14:textId="77777777" w:rsidR="00D1176D" w:rsidRPr="00096C22" w:rsidRDefault="00D1176D" w:rsidP="004656C6">
      <w:pPr>
        <w:tabs>
          <w:tab w:val="left" w:pos="0"/>
        </w:tabs>
        <w:spacing w:before="0"/>
        <w:rPr>
          <w:rFonts w:cs="Arial"/>
          <w:b/>
          <w:lang w:val="sr-Cyrl-RS"/>
        </w:rPr>
      </w:pPr>
      <w:r w:rsidRPr="00096C22">
        <w:rPr>
          <w:rFonts w:cs="Arial"/>
          <w:b/>
          <w:lang w:val="sr-Cyrl-RS"/>
        </w:rPr>
        <w:t>Банкарска гаранција за добро извршење посла</w:t>
      </w:r>
    </w:p>
    <w:p w14:paraId="48A5AA17" w14:textId="77777777" w:rsidR="009B7FDD" w:rsidRPr="00096C22" w:rsidRDefault="009B7FDD" w:rsidP="004656C6">
      <w:pPr>
        <w:tabs>
          <w:tab w:val="left" w:pos="0"/>
        </w:tabs>
        <w:spacing w:before="0"/>
        <w:rPr>
          <w:rFonts w:cs="Arial"/>
          <w:lang w:val="sr-Cyrl-RS"/>
        </w:rPr>
      </w:pPr>
    </w:p>
    <w:p w14:paraId="167B07FA" w14:textId="77777777" w:rsidR="004656C6" w:rsidRPr="00096C22" w:rsidRDefault="004656C6" w:rsidP="004656C6">
      <w:pPr>
        <w:tabs>
          <w:tab w:val="left" w:pos="0"/>
        </w:tabs>
        <w:spacing w:before="0"/>
        <w:rPr>
          <w:rFonts w:cs="Arial"/>
          <w:lang w:val="sr-Cyrl-RS"/>
        </w:rPr>
      </w:pPr>
      <w:r w:rsidRPr="00096C22">
        <w:rPr>
          <w:rFonts w:cs="Arial"/>
          <w:lang w:val="sr-Cyrl-RS"/>
        </w:rPr>
        <w:t>Продавац</w:t>
      </w:r>
      <w:r w:rsidRPr="00096C22">
        <w:rPr>
          <w:rFonts w:cs="Arial"/>
        </w:rPr>
        <w:t xml:space="preserve"> је обавезан да у тренутку потписивања Оквирног споразума, а најкасније у року од </w:t>
      </w:r>
      <w:r w:rsidRPr="00096C22">
        <w:rPr>
          <w:rFonts w:cs="Arial"/>
          <w:lang w:val="sr-Cyrl-RS"/>
        </w:rPr>
        <w:t>10</w:t>
      </w:r>
      <w:r w:rsidRPr="00096C22">
        <w:rPr>
          <w:rFonts w:cs="Arial"/>
        </w:rPr>
        <w:t xml:space="preserve"> (</w:t>
      </w:r>
      <w:r w:rsidRPr="00096C22">
        <w:rPr>
          <w:rFonts w:cs="Arial"/>
          <w:lang w:val="sr-Cyrl-RS"/>
        </w:rPr>
        <w:t>словима:десет</w:t>
      </w:r>
      <w:r w:rsidRPr="00096C22">
        <w:rPr>
          <w:rFonts w:cs="Arial"/>
        </w:rPr>
        <w:t xml:space="preserve">) дана од дана </w:t>
      </w:r>
      <w:r w:rsidRPr="00096C22">
        <w:rPr>
          <w:rFonts w:cs="Arial"/>
          <w:lang w:val="sr-Cyrl-RS"/>
        </w:rPr>
        <w:t xml:space="preserve">обостраног </w:t>
      </w:r>
      <w:r w:rsidRPr="00096C22">
        <w:rPr>
          <w:rFonts w:cs="Arial"/>
        </w:rPr>
        <w:t>потписивања овог Оквирног споразума, као одложни услов из чл. 74.</w:t>
      </w:r>
      <w:r w:rsidRPr="00096C22">
        <w:rPr>
          <w:rFonts w:cs="Arial"/>
          <w:lang w:val="sr-Cyrl-RS"/>
        </w:rPr>
        <w:t xml:space="preserve"> </w:t>
      </w:r>
      <w:r w:rsidRPr="00096C22">
        <w:rPr>
          <w:rFonts w:cs="Arial"/>
        </w:rPr>
        <w:t>ст.</w:t>
      </w:r>
      <w:r w:rsidRPr="00096C22">
        <w:rPr>
          <w:rFonts w:cs="Arial"/>
          <w:lang w:val="sr-Cyrl-RS"/>
        </w:rPr>
        <w:t xml:space="preserve"> </w:t>
      </w:r>
      <w:r w:rsidRPr="00096C22">
        <w:rPr>
          <w:rFonts w:cs="Arial"/>
        </w:rPr>
        <w:t xml:space="preserve">2. ("Сл. лист СФРJ", бр. 29/78, 39/85, 45/89 - oдлукa УСJ и 57/89, "Сл. лист СРJ", бр. 31/93 и "Сл. лист СЦГ", бр. 1/2003 - Устaвнa пoвeљa), </w:t>
      </w:r>
      <w:r w:rsidRPr="00096C22">
        <w:rPr>
          <w:rFonts w:cs="Arial"/>
          <w:lang w:val="sr-Cyrl-RS"/>
        </w:rPr>
        <w:t>Закон</w:t>
      </w:r>
      <w:r w:rsidRPr="00096C22">
        <w:rPr>
          <w:rFonts w:ascii="Times New Roman" w:hAnsi="Times New Roman" w:cs="Arial"/>
          <w:lang w:val="sr-Cyrl-CS"/>
        </w:rPr>
        <w:t xml:space="preserve"> </w:t>
      </w:r>
      <w:r w:rsidRPr="00096C22">
        <w:rPr>
          <w:rFonts w:cs="Arial"/>
          <w:lang w:val="sr-Cyrl-CS"/>
        </w:rPr>
        <w:t xml:space="preserve">о облигационим односима </w:t>
      </w:r>
      <w:r w:rsidRPr="00096C22">
        <w:rPr>
          <w:rFonts w:cs="Arial"/>
        </w:rPr>
        <w:t xml:space="preserve">(даље: ЗОО) преда </w:t>
      </w:r>
      <w:r w:rsidRPr="00096C22">
        <w:rPr>
          <w:rFonts w:cs="Arial"/>
          <w:lang w:val="sr-Cyrl-RS"/>
        </w:rPr>
        <w:t>Купцу</w:t>
      </w:r>
      <w:r w:rsidRPr="00096C22">
        <w:rPr>
          <w:rFonts w:cs="Arial"/>
        </w:rPr>
        <w:t xml:space="preserve">, као средство финансијског обезбеђења за добро извршење посла у износу од </w:t>
      </w:r>
      <w:r w:rsidRPr="00096C22">
        <w:rPr>
          <w:rFonts w:cs="Arial"/>
          <w:lang w:val="sr-Cyrl-CS"/>
        </w:rPr>
        <w:t>10% вредности Оквирног споразума</w:t>
      </w:r>
      <w:r w:rsidRPr="00096C22">
        <w:rPr>
          <w:rFonts w:cs="Arial"/>
        </w:rPr>
        <w:t xml:space="preserve"> без ПДВ, неопозиву, безусловну (без права на приговор) и на први позив наплативу банкарску гаранцију, која мора трајати најмање </w:t>
      </w:r>
      <w:r w:rsidRPr="00096C22">
        <w:rPr>
          <w:rFonts w:cs="Arial"/>
          <w:lang w:val="sr-Cyrl-CS"/>
        </w:rPr>
        <w:t>3</w:t>
      </w:r>
      <w:r w:rsidRPr="00096C22">
        <w:rPr>
          <w:rFonts w:cs="Arial"/>
          <w:lang w:val="sr-Cyrl-RS"/>
        </w:rPr>
        <w:t xml:space="preserve">0 </w:t>
      </w:r>
      <w:r w:rsidRPr="00096C22">
        <w:rPr>
          <w:rFonts w:cs="Arial"/>
        </w:rPr>
        <w:t>(</w:t>
      </w:r>
      <w:r w:rsidRPr="00096C22">
        <w:rPr>
          <w:rFonts w:cs="Arial"/>
          <w:lang w:val="sr-Cyrl-RS"/>
        </w:rPr>
        <w:t>словима:</w:t>
      </w:r>
      <w:r w:rsidR="00C96219" w:rsidRPr="00096C22">
        <w:rPr>
          <w:rFonts w:cs="Arial"/>
          <w:lang w:val="sr-Cyrl-RS"/>
        </w:rPr>
        <w:t xml:space="preserve"> </w:t>
      </w:r>
      <w:r w:rsidRPr="00096C22">
        <w:rPr>
          <w:rFonts w:cs="Arial"/>
          <w:lang w:val="sr-Cyrl-CS"/>
        </w:rPr>
        <w:t>тридесет</w:t>
      </w:r>
      <w:r w:rsidRPr="00096C22">
        <w:rPr>
          <w:rFonts w:cs="Arial"/>
          <w:lang w:val="sr-Cyrl-RS"/>
        </w:rPr>
        <w:t>)</w:t>
      </w:r>
      <w:r w:rsidRPr="00096C22">
        <w:rPr>
          <w:rFonts w:cs="Arial"/>
        </w:rPr>
        <w:t xml:space="preserve"> дана дуже од </w:t>
      </w:r>
      <w:r w:rsidR="007C6340" w:rsidRPr="00096C22">
        <w:rPr>
          <w:rFonts w:cs="Arial"/>
          <w:lang w:val="sr-Cyrl-RS"/>
        </w:rPr>
        <w:t>рока важења Оквирног споразума</w:t>
      </w:r>
      <w:r w:rsidRPr="00096C22">
        <w:rPr>
          <w:rFonts w:cs="Arial"/>
        </w:rPr>
        <w:t>.</w:t>
      </w:r>
    </w:p>
    <w:p w14:paraId="08EDD093" w14:textId="77777777" w:rsidR="004656C6" w:rsidRPr="00096C22" w:rsidRDefault="004656C6" w:rsidP="004656C6">
      <w:pPr>
        <w:tabs>
          <w:tab w:val="left" w:pos="0"/>
        </w:tabs>
        <w:spacing w:before="0"/>
        <w:rPr>
          <w:rFonts w:cs="Arial"/>
        </w:rPr>
      </w:pPr>
      <w:r w:rsidRPr="00096C22">
        <w:rPr>
          <w:rFonts w:cs="Arial"/>
          <w:lang w:val="sr-Cyrl-RS"/>
        </w:rPr>
        <w:t>Стране у Оквирном споразуму</w:t>
      </w:r>
      <w:r w:rsidRPr="00096C22">
        <w:rPr>
          <w:rFonts w:cs="Arial"/>
        </w:rPr>
        <w:t xml:space="preserve"> су сагласне, да </w:t>
      </w:r>
      <w:r w:rsidRPr="00096C22">
        <w:rPr>
          <w:rFonts w:cs="Arial"/>
          <w:lang w:val="sr-Cyrl-RS"/>
        </w:rPr>
        <w:t>Купац</w:t>
      </w:r>
      <w:r w:rsidRPr="00096C22">
        <w:rPr>
          <w:rFonts w:cs="Arial"/>
        </w:rPr>
        <w:t xml:space="preserve"> може, без било какве претходне сагласности </w:t>
      </w:r>
      <w:r w:rsidRPr="00096C22">
        <w:rPr>
          <w:rFonts w:cs="Arial"/>
          <w:lang w:val="sr-Cyrl-RS"/>
        </w:rPr>
        <w:t>Продавца</w:t>
      </w:r>
      <w:r w:rsidRPr="00096C22">
        <w:rPr>
          <w:rFonts w:cs="Arial"/>
        </w:rPr>
        <w:t xml:space="preserve">, поднети на наплату средство финансијског обезбеђења из става 1. овог члана, у случају да </w:t>
      </w:r>
      <w:r w:rsidRPr="00096C22">
        <w:rPr>
          <w:rFonts w:cs="Arial"/>
          <w:lang w:val="sr-Cyrl-RS"/>
        </w:rPr>
        <w:t>Продавац</w:t>
      </w:r>
      <w:r w:rsidRPr="00096C22">
        <w:rPr>
          <w:rFonts w:cs="Arial"/>
        </w:rPr>
        <w:t xml:space="preserve"> не изврши у целости или неблаговремено, делимично или неквалитетно било коју од </w:t>
      </w:r>
      <w:r w:rsidRPr="00096C22">
        <w:rPr>
          <w:rFonts w:cs="Arial"/>
          <w:lang w:val="sr-Cyrl-RS"/>
        </w:rPr>
        <w:t>уговорених</w:t>
      </w:r>
      <w:r w:rsidRPr="00096C22">
        <w:rPr>
          <w:rFonts w:cs="Arial"/>
        </w:rPr>
        <w:t xml:space="preserve"> </w:t>
      </w:r>
      <w:r w:rsidRPr="00096C22">
        <w:rPr>
          <w:rFonts w:cs="Arial"/>
          <w:lang w:val="sr-Cyrl-RS"/>
        </w:rPr>
        <w:t>обавеза</w:t>
      </w:r>
      <w:r w:rsidRPr="00096C22">
        <w:rPr>
          <w:rFonts w:cs="Arial"/>
        </w:rPr>
        <w:t xml:space="preserve">. </w:t>
      </w:r>
    </w:p>
    <w:p w14:paraId="26674735" w14:textId="77777777" w:rsidR="009B7FDD" w:rsidRPr="00096C22" w:rsidRDefault="009B7FDD" w:rsidP="004656C6">
      <w:pPr>
        <w:tabs>
          <w:tab w:val="left" w:pos="0"/>
        </w:tabs>
        <w:spacing w:before="0"/>
        <w:rPr>
          <w:rFonts w:cs="Arial"/>
        </w:rPr>
      </w:pPr>
    </w:p>
    <w:p w14:paraId="7165E695" w14:textId="77777777" w:rsidR="00E17070" w:rsidRPr="00096C22" w:rsidRDefault="00E17070" w:rsidP="000A6C94">
      <w:pPr>
        <w:jc w:val="center"/>
      </w:pPr>
      <w:r w:rsidRPr="00096C22">
        <w:rPr>
          <w:b/>
        </w:rPr>
        <w:t>Члан 1</w:t>
      </w:r>
      <w:r w:rsidRPr="00096C22">
        <w:rPr>
          <w:b/>
          <w:lang w:val="sr-Cyrl-RS"/>
        </w:rPr>
        <w:t>1</w:t>
      </w:r>
      <w:r w:rsidRPr="00096C22">
        <w:t>.</w:t>
      </w:r>
    </w:p>
    <w:p w14:paraId="6D4BD31E" w14:textId="4C7D739A" w:rsidR="00E17070" w:rsidRPr="00096C22" w:rsidRDefault="00D4341A" w:rsidP="00E17070">
      <w:r>
        <w:t>Достављање средст</w:t>
      </w:r>
      <w:r w:rsidR="00E17070" w:rsidRPr="00096C22">
        <w:t>ва финансијског обезбеђења из члана</w:t>
      </w:r>
      <w:r w:rsidR="000A6C94" w:rsidRPr="00096C22">
        <w:rPr>
          <w:lang w:val="sr-Cyrl-RS"/>
        </w:rPr>
        <w:t xml:space="preserve"> 10</w:t>
      </w:r>
      <w:r w:rsidR="00E17070" w:rsidRPr="00096C22">
        <w:rPr>
          <w:lang w:val="sr-Cyrl-RS"/>
        </w:rPr>
        <w:t>.</w:t>
      </w:r>
      <w:r w:rsidR="00E17070" w:rsidRPr="00096C22">
        <w:t xml:space="preserve"> представља одложни услов, тако да правно дејство овог </w:t>
      </w:r>
      <w:r w:rsidR="00E17070" w:rsidRPr="00096C22">
        <w:rPr>
          <w:lang w:val="sr-Cyrl-RS"/>
        </w:rPr>
        <w:t>Оквирног споразума</w:t>
      </w:r>
      <w:r w:rsidR="00E17070" w:rsidRPr="00096C22">
        <w:t xml:space="preserve"> не настаје док се одложни услов не испуни.</w:t>
      </w:r>
    </w:p>
    <w:p w14:paraId="10EF22CF" w14:textId="655A0431" w:rsidR="00E17070" w:rsidRPr="00096C22" w:rsidRDefault="00E17070" w:rsidP="00E17070">
      <w:pPr>
        <w:rPr>
          <w:lang w:val="sr-Cyrl-RS"/>
        </w:rPr>
      </w:pPr>
      <w:r w:rsidRPr="00096C22">
        <w:t>Уколико се средство финансијског обезбеђења не достави у остављеном року, сматраће се да је П</w:t>
      </w:r>
      <w:r w:rsidR="00D4341A">
        <w:rPr>
          <w:lang w:val="sr-Cyrl-RS"/>
        </w:rPr>
        <w:t>р</w:t>
      </w:r>
      <w:r w:rsidR="00417043" w:rsidRPr="00096C22">
        <w:rPr>
          <w:lang w:val="sr-Cyrl-RS"/>
        </w:rPr>
        <w:t>одавац</w:t>
      </w:r>
      <w:r w:rsidRPr="00096C22">
        <w:t xml:space="preserve"> одбио да закључи </w:t>
      </w:r>
      <w:r w:rsidRPr="00096C22">
        <w:rPr>
          <w:lang w:val="sr-Cyrl-RS"/>
        </w:rPr>
        <w:t>Оквирни споразум, осим уколико у наведеном року у потпуности није испунио своју обавезу</w:t>
      </w:r>
      <w:r w:rsidR="00D1176D" w:rsidRPr="00096C22">
        <w:rPr>
          <w:lang w:val="sr-Cyrl-RS"/>
        </w:rPr>
        <w:t xml:space="preserve"> из Оквирног споразума</w:t>
      </w:r>
      <w:r w:rsidRPr="00096C22">
        <w:rPr>
          <w:lang w:val="sr-Cyrl-RS"/>
        </w:rPr>
        <w:t>.</w:t>
      </w:r>
    </w:p>
    <w:p w14:paraId="41170AE2" w14:textId="77777777" w:rsidR="00D1176D" w:rsidRPr="00096C22" w:rsidRDefault="00D1176D" w:rsidP="00E17070"/>
    <w:p w14:paraId="2F5ABC8C" w14:textId="77777777" w:rsidR="00653FAD" w:rsidRPr="00096C22" w:rsidRDefault="00653FAD" w:rsidP="000A6C94">
      <w:pPr>
        <w:jc w:val="center"/>
        <w:rPr>
          <w:b/>
        </w:rPr>
      </w:pPr>
      <w:r w:rsidRPr="00096C22">
        <w:rPr>
          <w:b/>
        </w:rPr>
        <w:t>УГОВОРНА КАЗНА ЗБОГ ЗАКАШЊЕЊА У ИСПОРУЦИ</w:t>
      </w:r>
    </w:p>
    <w:p w14:paraId="47001768" w14:textId="2A5F07CC" w:rsidR="00E17070" w:rsidRPr="00096C22" w:rsidRDefault="00E17070" w:rsidP="000A6C94">
      <w:pPr>
        <w:jc w:val="center"/>
        <w:rPr>
          <w:b/>
        </w:rPr>
      </w:pPr>
      <w:r w:rsidRPr="00096C22">
        <w:rPr>
          <w:b/>
        </w:rPr>
        <w:t>Члан 1</w:t>
      </w:r>
      <w:r w:rsidR="00D4341A">
        <w:rPr>
          <w:b/>
          <w:lang w:val="sr-Cyrl-RS"/>
        </w:rPr>
        <w:t>2</w:t>
      </w:r>
      <w:r w:rsidRPr="00096C22">
        <w:rPr>
          <w:b/>
        </w:rPr>
        <w:t>.</w:t>
      </w:r>
    </w:p>
    <w:p w14:paraId="698ED4BC" w14:textId="77777777" w:rsidR="00653FAD" w:rsidRPr="00096C22" w:rsidRDefault="00653FAD" w:rsidP="00653FAD">
      <w:pPr>
        <w:tabs>
          <w:tab w:val="left" w:pos="9090"/>
        </w:tabs>
        <w:rPr>
          <w:rFonts w:cs="Arial"/>
          <w:bCs/>
          <w:lang w:val="sr-Cyrl-CS"/>
        </w:rPr>
      </w:pPr>
      <w:r w:rsidRPr="00096C22">
        <w:rPr>
          <w:rFonts w:cs="Arial"/>
          <w:bCs/>
          <w:lang w:val="sr-Cyrl-CS"/>
        </w:rPr>
        <w:t>Уколико Продавац не испуни своје обавезе или не испоручи добр</w:t>
      </w:r>
      <w:r w:rsidRPr="00096C22">
        <w:rPr>
          <w:rFonts w:cs="Arial"/>
          <w:bCs/>
        </w:rPr>
        <w:t>о</w:t>
      </w:r>
      <w:r w:rsidRPr="00096C22">
        <w:rPr>
          <w:rFonts w:cs="Arial"/>
          <w:bCs/>
          <w:lang w:val="sr-Cyrl-CS"/>
        </w:rPr>
        <w:t xml:space="preserve"> у року и динамици</w:t>
      </w:r>
      <w:r w:rsidR="00F91E13" w:rsidRPr="00096C22">
        <w:rPr>
          <w:rFonts w:cs="Arial"/>
          <w:bCs/>
          <w:lang w:val="sr-Cyrl-CS"/>
        </w:rPr>
        <w:t xml:space="preserve"> предвиђеној Оквирним споразумом</w:t>
      </w:r>
      <w:r w:rsidRPr="00096C22">
        <w:rPr>
          <w:rFonts w:cs="Arial"/>
          <w:bCs/>
          <w:lang w:val="sr-Cyrl-CS"/>
        </w:rPr>
        <w:t xml:space="preserve">, из разлога за које је одговоран, и тиме занемари </w:t>
      </w:r>
      <w:r w:rsidRPr="00096C22">
        <w:rPr>
          <w:rFonts w:cs="Arial"/>
          <w:bCs/>
          <w:lang w:val="sr-Cyrl-CS"/>
        </w:rPr>
        <w:lastRenderedPageBreak/>
        <w:t>уредно извршење овог Оквирног споразума, обавезан је да плати уговорну казну, обрачунату на вредност добара која нису испоручена.</w:t>
      </w:r>
    </w:p>
    <w:p w14:paraId="278415FA" w14:textId="77777777" w:rsidR="00653FAD" w:rsidRPr="00096C22" w:rsidRDefault="00653FAD" w:rsidP="00653FAD">
      <w:pPr>
        <w:tabs>
          <w:tab w:val="left" w:pos="9090"/>
        </w:tabs>
        <w:rPr>
          <w:rFonts w:cs="Arial"/>
          <w:lang w:val="sr-Cyrl-RS"/>
        </w:rPr>
      </w:pPr>
      <w:r w:rsidRPr="00096C22">
        <w:rPr>
          <w:rFonts w:cs="Arial"/>
          <w:bCs/>
        </w:rPr>
        <w:t>Уговорна казна се обрачунава од првог дана од истека уго</w:t>
      </w:r>
      <w:r w:rsidR="006308C2" w:rsidRPr="00096C22">
        <w:rPr>
          <w:rFonts w:cs="Arial"/>
          <w:bCs/>
        </w:rPr>
        <w:t>вореног рока испоруке из члана 6</w:t>
      </w:r>
      <w:r w:rsidRPr="00096C22">
        <w:rPr>
          <w:rFonts w:cs="Arial"/>
          <w:bCs/>
          <w:lang w:val="sr-Latn-CS"/>
        </w:rPr>
        <w:t>.</w:t>
      </w:r>
      <w:r w:rsidRPr="00096C22">
        <w:rPr>
          <w:rFonts w:cs="Arial"/>
          <w:bCs/>
        </w:rPr>
        <w:t xml:space="preserve"> овог </w:t>
      </w:r>
      <w:r w:rsidR="00F91E13" w:rsidRPr="00096C22">
        <w:rPr>
          <w:rFonts w:cs="Arial"/>
          <w:bCs/>
          <w:lang w:val="sr-Cyrl-RS"/>
        </w:rPr>
        <w:t>Оквирног споразума</w:t>
      </w:r>
      <w:r w:rsidRPr="00096C22">
        <w:rPr>
          <w:rFonts w:cs="Arial"/>
          <w:bCs/>
        </w:rPr>
        <w:t xml:space="preserve"> и износи 0,5% </w:t>
      </w:r>
      <w:r w:rsidR="00B57E2D" w:rsidRPr="00096C22">
        <w:rPr>
          <w:rFonts w:cs="Arial"/>
          <w:bCs/>
        </w:rPr>
        <w:t>неиспоручених добара дневно</w:t>
      </w:r>
      <w:r w:rsidRPr="00096C22">
        <w:rPr>
          <w:rFonts w:cs="Arial"/>
          <w:bCs/>
        </w:rPr>
        <w:t>, а највише до 10% укупно уговорене вредности добара,</w:t>
      </w:r>
      <w:r w:rsidR="00F91E13" w:rsidRPr="00096C22">
        <w:rPr>
          <w:rFonts w:cs="Arial"/>
          <w:bCs/>
          <w:lang w:val="sr-Cyrl-RS"/>
        </w:rPr>
        <w:t xml:space="preserve"> </w:t>
      </w:r>
      <w:r w:rsidRPr="00096C22">
        <w:rPr>
          <w:rFonts w:cs="Arial"/>
        </w:rPr>
        <w:t>без пореза на додату вредност</w:t>
      </w:r>
      <w:r w:rsidR="00F91E13" w:rsidRPr="00096C22">
        <w:rPr>
          <w:rFonts w:cs="Arial"/>
          <w:lang w:val="sr-Cyrl-RS"/>
        </w:rPr>
        <w:t>.</w:t>
      </w:r>
    </w:p>
    <w:p w14:paraId="114BDDF5" w14:textId="77777777" w:rsidR="00653FAD" w:rsidRPr="00096C22" w:rsidRDefault="00653FAD" w:rsidP="00653FAD">
      <w:pPr>
        <w:tabs>
          <w:tab w:val="left" w:pos="9090"/>
        </w:tabs>
        <w:rPr>
          <w:rFonts w:cs="Arial"/>
        </w:rPr>
      </w:pPr>
      <w:r w:rsidRPr="00096C22">
        <w:rPr>
          <w:rFonts w:cs="Arial"/>
          <w:bCs/>
        </w:rPr>
        <w:t>Плаћање уговорне казне</w:t>
      </w:r>
      <w:r w:rsidRPr="00096C22">
        <w:rPr>
          <w:rFonts w:cs="Arial"/>
        </w:rPr>
        <w:t>, из става 1. овог члана,  дoспeвa у рoку до 45</w:t>
      </w:r>
      <w:r w:rsidRPr="00096C22">
        <w:rPr>
          <w:rFonts w:cs="Arial"/>
          <w:lang w:val="sr-Cyrl-RS"/>
        </w:rPr>
        <w:t xml:space="preserve"> </w:t>
      </w:r>
      <w:r w:rsidRPr="00096C22">
        <w:rPr>
          <w:rFonts w:cs="Arial"/>
        </w:rPr>
        <w:t>(</w:t>
      </w:r>
      <w:r w:rsidR="00F91E13" w:rsidRPr="00096C22">
        <w:rPr>
          <w:rFonts w:cs="Arial"/>
          <w:lang w:val="sr-Cyrl-RS"/>
        </w:rPr>
        <w:t xml:space="preserve">словима: </w:t>
      </w:r>
      <w:r w:rsidRPr="00096C22">
        <w:rPr>
          <w:rFonts w:cs="Arial"/>
        </w:rPr>
        <w:t>четрдесетпет) дaнa oд дaнa</w:t>
      </w:r>
      <w:r w:rsidRPr="00096C22">
        <w:rPr>
          <w:rFonts w:cs="Arial"/>
          <w:lang w:val="sr-Cyrl-RS"/>
        </w:rPr>
        <w:t xml:space="preserve"> </w:t>
      </w:r>
      <w:r w:rsidRPr="00096C22">
        <w:rPr>
          <w:rFonts w:cs="Arial"/>
        </w:rPr>
        <w:t xml:space="preserve">пријема од стране Продавца, </w:t>
      </w:r>
      <w:r w:rsidRPr="00096C22">
        <w:rPr>
          <w:rFonts w:cs="Arial"/>
          <w:lang w:val="sr-Cyrl-RS"/>
        </w:rPr>
        <w:t xml:space="preserve">рачуни </w:t>
      </w:r>
      <w:r w:rsidRPr="00096C22">
        <w:rPr>
          <w:rFonts w:cs="Arial"/>
        </w:rPr>
        <w:t xml:space="preserve"> </w:t>
      </w:r>
      <w:r w:rsidRPr="00096C22">
        <w:rPr>
          <w:rFonts w:cs="Arial"/>
          <w:bCs/>
        </w:rPr>
        <w:t>Купца</w:t>
      </w:r>
      <w:r w:rsidRPr="00096C22">
        <w:rPr>
          <w:rFonts w:cs="Arial"/>
          <w:bCs/>
          <w:lang w:val="sr-Cyrl-RS"/>
        </w:rPr>
        <w:t xml:space="preserve"> </w:t>
      </w:r>
      <w:r w:rsidRPr="00096C22">
        <w:rPr>
          <w:rFonts w:cs="Arial"/>
        </w:rPr>
        <w:t>испостављене по овом основу.</w:t>
      </w:r>
    </w:p>
    <w:p w14:paraId="268EB415" w14:textId="77777777" w:rsidR="005C23F2" w:rsidRPr="00096C22" w:rsidRDefault="00653FAD" w:rsidP="005C23F2">
      <w:pPr>
        <w:tabs>
          <w:tab w:val="left" w:pos="9090"/>
        </w:tabs>
        <w:rPr>
          <w:rFonts w:cs="Arial"/>
          <w:bCs/>
          <w:lang w:val="sr-Cyrl-CS"/>
        </w:rPr>
      </w:pPr>
      <w:r w:rsidRPr="00096C22">
        <w:rPr>
          <w:rFonts w:cs="Arial"/>
          <w:bCs/>
          <w:lang w:val="sr-Cyrl-CS"/>
        </w:rPr>
        <w:t>У случају закашњења са испоруком дужег од 20 (</w:t>
      </w:r>
      <w:r w:rsidR="00F91E13" w:rsidRPr="00096C22">
        <w:rPr>
          <w:rFonts w:cs="Arial"/>
          <w:bCs/>
          <w:lang w:val="sr-Cyrl-CS"/>
        </w:rPr>
        <w:t xml:space="preserve">словима: </w:t>
      </w:r>
      <w:r w:rsidRPr="00096C22">
        <w:rPr>
          <w:rFonts w:cs="Arial"/>
          <w:bCs/>
          <w:lang w:val="sr-Cyrl-CS"/>
        </w:rPr>
        <w:t xml:space="preserve">двадесет) дана, </w:t>
      </w:r>
      <w:r w:rsidRPr="00096C22">
        <w:rPr>
          <w:rFonts w:cs="Arial"/>
          <w:bCs/>
        </w:rPr>
        <w:t>Купац</w:t>
      </w:r>
      <w:r w:rsidRPr="00096C22">
        <w:rPr>
          <w:rFonts w:cs="Arial"/>
          <w:bCs/>
          <w:lang w:val="sr-Cyrl-CS"/>
        </w:rPr>
        <w:t xml:space="preserve"> има пра</w:t>
      </w:r>
      <w:r w:rsidR="006308C2" w:rsidRPr="00096C22">
        <w:rPr>
          <w:rFonts w:cs="Arial"/>
          <w:bCs/>
          <w:lang w:val="sr-Cyrl-CS"/>
        </w:rPr>
        <w:t>во да једнострано раскине овај Оквирни споразум</w:t>
      </w:r>
      <w:r w:rsidRPr="00096C22">
        <w:rPr>
          <w:rFonts w:cs="Arial"/>
          <w:bCs/>
          <w:lang w:val="sr-Cyrl-CS"/>
        </w:rPr>
        <w:t xml:space="preserve"> и од Продавца захтева накнаду штете и измакле добити. </w:t>
      </w:r>
    </w:p>
    <w:p w14:paraId="23BE6279" w14:textId="77777777" w:rsidR="002E7755" w:rsidRDefault="002E7755" w:rsidP="000A6C94">
      <w:pPr>
        <w:jc w:val="center"/>
        <w:rPr>
          <w:b/>
        </w:rPr>
      </w:pPr>
    </w:p>
    <w:p w14:paraId="7783FEB2" w14:textId="77777777" w:rsidR="00294D68" w:rsidRDefault="00294D68" w:rsidP="000A6C94">
      <w:pPr>
        <w:jc w:val="center"/>
        <w:rPr>
          <w:b/>
        </w:rPr>
      </w:pPr>
    </w:p>
    <w:p w14:paraId="2F3E9747" w14:textId="5C2F44D3" w:rsidR="002E7755" w:rsidRDefault="00E17070" w:rsidP="002E7755">
      <w:pPr>
        <w:jc w:val="center"/>
        <w:rPr>
          <w:b/>
        </w:rPr>
      </w:pPr>
      <w:r w:rsidRPr="00096C22">
        <w:rPr>
          <w:b/>
        </w:rPr>
        <w:t>ВИША СИЛА</w:t>
      </w:r>
    </w:p>
    <w:p w14:paraId="38599693" w14:textId="4946768B" w:rsidR="00E17070" w:rsidRPr="00096C22" w:rsidRDefault="00E17070" w:rsidP="000A6C94">
      <w:pPr>
        <w:jc w:val="center"/>
        <w:rPr>
          <w:b/>
        </w:rPr>
      </w:pPr>
      <w:r w:rsidRPr="00096C22">
        <w:rPr>
          <w:b/>
        </w:rPr>
        <w:t>Члан 1</w:t>
      </w:r>
      <w:r w:rsidR="00D4341A">
        <w:rPr>
          <w:b/>
          <w:lang w:val="sr-Cyrl-RS"/>
        </w:rPr>
        <w:t>3</w:t>
      </w:r>
      <w:r w:rsidRPr="00096C22">
        <w:rPr>
          <w:b/>
        </w:rPr>
        <w:t>.</w:t>
      </w:r>
    </w:p>
    <w:p w14:paraId="5FF2569F" w14:textId="77777777" w:rsidR="00E17070" w:rsidRPr="00096C22" w:rsidRDefault="00E17070" w:rsidP="00E17070">
      <w:r w:rsidRPr="00096C22">
        <w:t xml:space="preserve">Дејство више силе се сматра за случај који ослобађа од одговорности за извршавање свих или неких уговорених обавеза и </w:t>
      </w:r>
      <w:r w:rsidRPr="00096C22">
        <w:rPr>
          <w:lang w:val="sr-Cyrl-CS"/>
        </w:rPr>
        <w:t>за</w:t>
      </w:r>
      <w:r w:rsidRPr="00096C22">
        <w:t xml:space="preserve"> накнаду штете за делимично или потпуно неизвршење уговорених обавеза</w:t>
      </w:r>
      <w:r w:rsidRPr="00096C22">
        <w:rPr>
          <w:lang w:val="sr-Cyrl-CS"/>
        </w:rPr>
        <w:t xml:space="preserve">, за </w:t>
      </w:r>
      <w:r w:rsidRPr="00096C22">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096C22">
        <w:rPr>
          <w:lang w:val="sr-Cyrl-CS"/>
        </w:rPr>
        <w:t>,</w:t>
      </w:r>
      <w:r w:rsidRPr="00096C22">
        <w:t xml:space="preserve"> одлаже се за време њеног трајања. </w:t>
      </w:r>
    </w:p>
    <w:p w14:paraId="6EF20E11" w14:textId="77777777" w:rsidR="00E17070" w:rsidRPr="00096C22" w:rsidRDefault="00E17070" w:rsidP="00E17070">
      <w:pPr>
        <w:rPr>
          <w:lang w:val="hr-HR"/>
        </w:rPr>
      </w:pPr>
      <w:r w:rsidRPr="00096C22">
        <w:rPr>
          <w:lang w:val="sr-Cyrl-RS"/>
        </w:rPr>
        <w:t>С</w:t>
      </w:r>
      <w:r w:rsidRPr="00096C22">
        <w:t>трана којој је извршавање уговорних обавеза онемогућено услед дејства више силе је у обавези да одмах</w:t>
      </w:r>
      <w:r w:rsidRPr="00096C22">
        <w:rPr>
          <w:lang w:val="hr-HR"/>
        </w:rPr>
        <w:t xml:space="preserve">, </w:t>
      </w:r>
      <w:r w:rsidRPr="00096C22">
        <w:t>без одлагања</w:t>
      </w:r>
      <w:r w:rsidRPr="00096C22">
        <w:rPr>
          <w:lang w:val="hr-HR"/>
        </w:rPr>
        <w:t>, а најкасније у року од 48 (</w:t>
      </w:r>
      <w:r w:rsidR="00B57E2D" w:rsidRPr="00096C22">
        <w:rPr>
          <w:lang w:val="sr-Cyrl-RS"/>
        </w:rPr>
        <w:t xml:space="preserve">словима: </w:t>
      </w:r>
      <w:r w:rsidRPr="00096C22">
        <w:rPr>
          <w:lang w:val="hr-HR"/>
        </w:rPr>
        <w:t xml:space="preserve">четрдесетосам) часова, од часа наступања случаја више силе, писаним путем обавести другу </w:t>
      </w:r>
      <w:r w:rsidRPr="00096C22">
        <w:t>страну о настанку</w:t>
      </w:r>
      <w:r w:rsidRPr="00096C22">
        <w:rPr>
          <w:lang w:val="hr-HR"/>
        </w:rPr>
        <w:t xml:space="preserve"> више силе</w:t>
      </w:r>
      <w:r w:rsidRPr="00096C22">
        <w:t xml:space="preserve"> и њеном процењеном или очекиваном трајању</w:t>
      </w:r>
      <w:r w:rsidRPr="00096C22">
        <w:rPr>
          <w:lang w:val="hr-HR"/>
        </w:rPr>
        <w:t>, уз достављање доказа о постојању више силе.</w:t>
      </w:r>
    </w:p>
    <w:p w14:paraId="57128920" w14:textId="77777777" w:rsidR="00E17070" w:rsidRPr="00096C22" w:rsidRDefault="00E17070" w:rsidP="00E17070">
      <w:r w:rsidRPr="00096C22">
        <w:t>За време трајања више силе свака страна сноси своје трошкове</w:t>
      </w:r>
      <w:r w:rsidRPr="00096C22">
        <w:rPr>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096C22">
        <w:t>.</w:t>
      </w:r>
    </w:p>
    <w:p w14:paraId="560B029F" w14:textId="5E0A2900" w:rsidR="00F91E13" w:rsidRPr="002E7755" w:rsidRDefault="00E17070" w:rsidP="00E17070">
      <w:r w:rsidRPr="00096C22">
        <w:t>Уколико деловање више силе траје дуже од 30 (</w:t>
      </w:r>
      <w:r w:rsidR="00B57E2D" w:rsidRPr="00096C22">
        <w:rPr>
          <w:lang w:val="sr-Cyrl-RS"/>
        </w:rPr>
        <w:t xml:space="preserve">словима: </w:t>
      </w:r>
      <w:r w:rsidRPr="00096C22">
        <w:t xml:space="preserve">тридесет) календарских дана, стране ће се договорити о даљем поступању у извршавању одредаба овог </w:t>
      </w:r>
      <w:r w:rsidRPr="00096C22">
        <w:rPr>
          <w:lang w:val="sr-Cyrl-RS"/>
        </w:rPr>
        <w:t>Оквирног споразума</w:t>
      </w:r>
      <w:r w:rsidRPr="00096C22">
        <w:t xml:space="preserve"> –одлагању испуњења и о томе ће закључити анекс овог </w:t>
      </w:r>
      <w:r w:rsidRPr="00096C22">
        <w:rPr>
          <w:lang w:val="sr-Cyrl-RS"/>
        </w:rPr>
        <w:t>Оквирног споразума</w:t>
      </w:r>
      <w:r w:rsidRPr="00096C22">
        <w:t xml:space="preserve">, или ће се договорити о раскиду овог </w:t>
      </w:r>
      <w:r w:rsidRPr="00096C22">
        <w:rPr>
          <w:lang w:val="sr-Cyrl-RS"/>
        </w:rPr>
        <w:t>Оквирног споразума</w:t>
      </w:r>
      <w:r w:rsidRPr="00096C22">
        <w:t xml:space="preserve">, с тим да у случају раскида </w:t>
      </w:r>
      <w:r w:rsidRPr="00096C22">
        <w:rPr>
          <w:lang w:val="sr-Cyrl-RS"/>
        </w:rPr>
        <w:t>Оквирног споразума</w:t>
      </w:r>
      <w:r w:rsidRPr="00096C22">
        <w:t xml:space="preserve"> </w:t>
      </w:r>
      <w:r w:rsidRPr="00096C22">
        <w:rPr>
          <w:lang w:val="sr-Cyrl-CS"/>
        </w:rPr>
        <w:t xml:space="preserve">по овом основу – </w:t>
      </w:r>
      <w:r w:rsidRPr="00096C22">
        <w:t>ни једна од страна не стиче право на накнаду било какве штете.</w:t>
      </w:r>
    </w:p>
    <w:p w14:paraId="7F706F17" w14:textId="77777777" w:rsidR="00E17070" w:rsidRPr="00096C22" w:rsidRDefault="00E17070" w:rsidP="000A6C94">
      <w:pPr>
        <w:jc w:val="center"/>
        <w:rPr>
          <w:b/>
          <w:lang w:val="sr-Cyrl-RS"/>
        </w:rPr>
      </w:pPr>
      <w:r w:rsidRPr="00096C22">
        <w:rPr>
          <w:b/>
        </w:rPr>
        <w:t xml:space="preserve">РАСКИД </w:t>
      </w:r>
      <w:r w:rsidRPr="00096C22">
        <w:rPr>
          <w:b/>
          <w:lang w:val="sr-Cyrl-RS"/>
        </w:rPr>
        <w:t>ОКВИРНОГ СПОРАЗУМА</w:t>
      </w:r>
    </w:p>
    <w:p w14:paraId="1762C3B0" w14:textId="0E76DA90" w:rsidR="00E17070" w:rsidRPr="00096C22" w:rsidRDefault="00E17070" w:rsidP="000A6C94">
      <w:pPr>
        <w:jc w:val="center"/>
        <w:rPr>
          <w:b/>
        </w:rPr>
      </w:pPr>
      <w:r w:rsidRPr="00096C22">
        <w:rPr>
          <w:b/>
        </w:rPr>
        <w:t>Члан 1</w:t>
      </w:r>
      <w:r w:rsidR="00D4341A">
        <w:rPr>
          <w:b/>
          <w:lang w:val="sr-Cyrl-RS"/>
        </w:rPr>
        <w:t>4</w:t>
      </w:r>
      <w:r w:rsidRPr="00096C22">
        <w:rPr>
          <w:b/>
        </w:rPr>
        <w:t>.</w:t>
      </w:r>
    </w:p>
    <w:p w14:paraId="42F9F401" w14:textId="117730A9" w:rsidR="00E17070" w:rsidRPr="00096C22" w:rsidRDefault="00EF68F8" w:rsidP="00E17070">
      <w:pPr>
        <w:rPr>
          <w:lang w:val="sr-Cyrl-CS"/>
        </w:rPr>
      </w:pPr>
      <w:r>
        <w:rPr>
          <w:lang w:val="sr-Cyrl-CS"/>
        </w:rPr>
        <w:t>У случају да се</w:t>
      </w:r>
      <w:r w:rsidR="00E17070" w:rsidRPr="00096C22">
        <w:rPr>
          <w:lang w:val="sr-Cyrl-CS"/>
        </w:rPr>
        <w:t xml:space="preserve"> Пр</w:t>
      </w:r>
      <w:r w:rsidR="006308C2" w:rsidRPr="00096C22">
        <w:rPr>
          <w:lang w:val="sr-Cyrl-CS"/>
        </w:rPr>
        <w:t>одавац</w:t>
      </w:r>
      <w:r w:rsidR="00B57E2D" w:rsidRPr="00096C22">
        <w:rPr>
          <w:lang w:val="sr-Cyrl-CS"/>
        </w:rPr>
        <w:t xml:space="preserve"> </w:t>
      </w:r>
      <w:r w:rsidR="00E17070" w:rsidRPr="00096C22">
        <w:rPr>
          <w:lang w:val="sr-Cyrl-CS"/>
        </w:rPr>
        <w:t xml:space="preserve">не </w:t>
      </w:r>
      <w:r>
        <w:rPr>
          <w:lang w:val="sr-Cyrl-CS"/>
        </w:rPr>
        <w:t>придржава одредаба овог</w:t>
      </w:r>
      <w:r w:rsidR="00E17070" w:rsidRPr="00096C22">
        <w:rPr>
          <w:lang w:val="sr-Cyrl-CS"/>
        </w:rPr>
        <w:t xml:space="preserve"> Оквирн</w:t>
      </w:r>
      <w:r>
        <w:rPr>
          <w:lang w:val="sr-Cyrl-CS"/>
        </w:rPr>
        <w:t>ог</w:t>
      </w:r>
      <w:r w:rsidR="00E17070" w:rsidRPr="00096C22">
        <w:rPr>
          <w:lang w:val="sr-Cyrl-CS"/>
        </w:rPr>
        <w:t xml:space="preserve"> споразум</w:t>
      </w:r>
      <w:r>
        <w:rPr>
          <w:lang w:val="sr-Cyrl-CS"/>
        </w:rPr>
        <w:t>а</w:t>
      </w:r>
      <w:r w:rsidR="00E17070" w:rsidRPr="00096C22">
        <w:rPr>
          <w:lang w:val="sr-Cyrl-CS"/>
        </w:rPr>
        <w:t xml:space="preserve">, или </w:t>
      </w:r>
      <w:r>
        <w:rPr>
          <w:lang w:val="sr-Cyrl-CS"/>
        </w:rPr>
        <w:t>уколико</w:t>
      </w:r>
      <w:r w:rsidR="00E17070" w:rsidRPr="00096C22">
        <w:rPr>
          <w:lang w:val="sr-Cyrl-CS"/>
        </w:rPr>
        <w:t xml:space="preserve"> не буде квалитетно и </w:t>
      </w:r>
      <w:r>
        <w:rPr>
          <w:lang w:val="sr-Cyrl-CS"/>
        </w:rPr>
        <w:t>у року испуњавао своје обавезе</w:t>
      </w:r>
      <w:r w:rsidR="00E17070" w:rsidRPr="00096C22">
        <w:rPr>
          <w:lang w:val="sr-Cyrl-CS"/>
        </w:rPr>
        <w:t xml:space="preserve"> или, упркос писмене опомене К</w:t>
      </w:r>
      <w:r w:rsidR="006308C2" w:rsidRPr="00096C22">
        <w:rPr>
          <w:lang w:val="sr-Cyrl-CS"/>
        </w:rPr>
        <w:t>упца</w:t>
      </w:r>
      <w:r>
        <w:rPr>
          <w:lang w:val="sr-Cyrl-CS"/>
        </w:rPr>
        <w:t xml:space="preserve"> </w:t>
      </w:r>
      <w:r w:rsidR="00E17070" w:rsidRPr="00096C22">
        <w:rPr>
          <w:lang w:val="sr-Cyrl-CS"/>
        </w:rPr>
        <w:t>крши одредбе овог Оквирног споразума, К</w:t>
      </w:r>
      <w:r w:rsidR="006308C2" w:rsidRPr="00096C22">
        <w:rPr>
          <w:lang w:val="sr-Cyrl-CS"/>
        </w:rPr>
        <w:t>упац</w:t>
      </w:r>
      <w:r>
        <w:rPr>
          <w:lang w:val="sr-Cyrl-CS"/>
        </w:rPr>
        <w:t xml:space="preserve"> </w:t>
      </w:r>
      <w:r w:rsidR="00E17070" w:rsidRPr="00096C22">
        <w:rPr>
          <w:lang w:val="sr-Cyrl-CS"/>
        </w:rPr>
        <w:t>има право да констатује непоштовање одредби Оквирног споразума и о томе достави Пр</w:t>
      </w:r>
      <w:r w:rsidR="006308C2" w:rsidRPr="00096C22">
        <w:rPr>
          <w:lang w:val="sr-Cyrl-CS"/>
        </w:rPr>
        <w:t>одавцу</w:t>
      </w:r>
      <w:r w:rsidR="00E17070" w:rsidRPr="00096C22">
        <w:rPr>
          <w:lang w:val="sr-Cyrl-CS"/>
        </w:rPr>
        <w:t xml:space="preserve"> писану опомену.</w:t>
      </w:r>
    </w:p>
    <w:p w14:paraId="0A12A5A1" w14:textId="77777777" w:rsidR="00E17070" w:rsidRPr="00096C22" w:rsidRDefault="00E17070" w:rsidP="00E17070">
      <w:pPr>
        <w:rPr>
          <w:lang w:val="sr-Cyrl-CS"/>
        </w:rPr>
      </w:pPr>
      <w:r w:rsidRPr="00096C22">
        <w:rPr>
          <w:lang w:val="sr-Cyrl-CS"/>
        </w:rPr>
        <w:t>Ако П</w:t>
      </w:r>
      <w:r w:rsidR="006308C2" w:rsidRPr="00096C22">
        <w:rPr>
          <w:lang w:val="sr-Cyrl-CS"/>
        </w:rPr>
        <w:t>одавац</w:t>
      </w:r>
      <w:r w:rsidRPr="00096C22">
        <w:rPr>
          <w:lang w:val="sr-Cyrl-CS"/>
        </w:rPr>
        <w:t xml:space="preserve"> не предузме мере за извршење овог Оквирног споразума, које се од њега захтевају, у року од 8 (</w:t>
      </w:r>
      <w:r w:rsidR="00B57E2D" w:rsidRPr="00096C22">
        <w:rPr>
          <w:lang w:val="sr-Cyrl-CS"/>
        </w:rPr>
        <w:t xml:space="preserve">словима: </w:t>
      </w:r>
      <w:r w:rsidRPr="00096C22">
        <w:rPr>
          <w:lang w:val="sr-Cyrl-CS"/>
        </w:rPr>
        <w:t>осам) дана по пријему писане опомене, К</w:t>
      </w:r>
      <w:r w:rsidR="006308C2" w:rsidRPr="00096C22">
        <w:rPr>
          <w:lang w:val="sr-Cyrl-CS"/>
        </w:rPr>
        <w:t>упац</w:t>
      </w:r>
      <w:r w:rsidRPr="00096C22">
        <w:rPr>
          <w:lang w:val="sr-Cyrl-CS"/>
        </w:rPr>
        <w:t xml:space="preserve"> може у року од наредних 5 (</w:t>
      </w:r>
      <w:r w:rsidR="00B57E2D" w:rsidRPr="00096C22">
        <w:rPr>
          <w:lang w:val="sr-Cyrl-CS"/>
        </w:rPr>
        <w:t xml:space="preserve">словима: </w:t>
      </w:r>
      <w:r w:rsidRPr="00096C22">
        <w:rPr>
          <w:lang w:val="sr-Cyrl-CS"/>
        </w:rPr>
        <w:t>пет) дана да једнострано раскине овој Оквирни споразум по правилима о раскиду Оквирног споразума због неиспуњења.</w:t>
      </w:r>
    </w:p>
    <w:p w14:paraId="0868CE1C" w14:textId="77777777" w:rsidR="00E17070" w:rsidRPr="00096C22" w:rsidRDefault="00E17070" w:rsidP="00E17070">
      <w:pPr>
        <w:rPr>
          <w:lang w:val="sr-Cyrl-CS"/>
        </w:rPr>
      </w:pPr>
      <w:r w:rsidRPr="00096C22">
        <w:rPr>
          <w:lang w:val="sr-Cyrl-CS"/>
        </w:rPr>
        <w:lastRenderedPageBreak/>
        <w:t xml:space="preserve">У случају раскида овог </w:t>
      </w:r>
      <w:r w:rsidRPr="00096C22">
        <w:rPr>
          <w:lang w:val="sr-Cyrl-RS"/>
        </w:rPr>
        <w:t>Оквирног споразума</w:t>
      </w:r>
      <w:r w:rsidRPr="00096C22">
        <w:rPr>
          <w:lang w:val="sr-Cyrl-CS"/>
        </w:rPr>
        <w:t>, у смислу овог члана, стране ће измирити своје обавезе настале до дана раскида.</w:t>
      </w:r>
    </w:p>
    <w:p w14:paraId="37B7B9A0" w14:textId="77777777" w:rsidR="00B57E2D" w:rsidRPr="00096C22" w:rsidRDefault="00E17070" w:rsidP="00B57E2D">
      <w:pPr>
        <w:rPr>
          <w:lang w:val="sr-Cyrl-CS"/>
        </w:rPr>
      </w:pPr>
      <w:r w:rsidRPr="00096C22">
        <w:rPr>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1E590479" w14:textId="77777777" w:rsidR="00B57E2D" w:rsidRPr="00096C22" w:rsidRDefault="00B57E2D" w:rsidP="00B57E2D">
      <w:pPr>
        <w:jc w:val="center"/>
        <w:rPr>
          <w:b/>
          <w:lang w:val="sr-Cyrl-CS"/>
        </w:rPr>
      </w:pPr>
      <w:r w:rsidRPr="00096C22">
        <w:rPr>
          <w:b/>
          <w:lang w:val="sr-Cyrl-CS"/>
        </w:rPr>
        <w:t>НАКНАДА ШТЕТЕ</w:t>
      </w:r>
    </w:p>
    <w:p w14:paraId="580D4529" w14:textId="58D4ECA7" w:rsidR="00B57E2D" w:rsidRPr="00096C22" w:rsidRDefault="00B57E2D" w:rsidP="00B57E2D">
      <w:pPr>
        <w:jc w:val="center"/>
        <w:rPr>
          <w:b/>
        </w:rPr>
      </w:pPr>
      <w:r w:rsidRPr="00096C22">
        <w:rPr>
          <w:b/>
        </w:rPr>
        <w:t>Члан 1</w:t>
      </w:r>
      <w:r w:rsidR="00D4341A">
        <w:rPr>
          <w:b/>
          <w:lang w:val="sr-Cyrl-RS"/>
        </w:rPr>
        <w:t>5</w:t>
      </w:r>
      <w:r w:rsidRPr="00096C22">
        <w:rPr>
          <w:b/>
        </w:rPr>
        <w:t>.</w:t>
      </w:r>
    </w:p>
    <w:p w14:paraId="1023205F" w14:textId="77777777" w:rsidR="00B57E2D" w:rsidRPr="00096C22" w:rsidRDefault="00B57E2D" w:rsidP="00B57E2D">
      <w:pPr>
        <w:rPr>
          <w:lang w:val="sr-Cyrl-CS"/>
        </w:rPr>
      </w:pPr>
      <w:r w:rsidRPr="00096C22">
        <w:rPr>
          <w:lang w:val="sr-Cyrl-CS"/>
        </w:rPr>
        <w:t xml:space="preserve">Продавац је одговоран Купцу за материјалне и нематеријалне недостатке испуњења обавеза преузетих овим </w:t>
      </w:r>
      <w:r w:rsidRPr="00096C22">
        <w:rPr>
          <w:lang w:val="sr-Cyrl-RS"/>
        </w:rPr>
        <w:t>Оквирним споразумом.</w:t>
      </w:r>
    </w:p>
    <w:p w14:paraId="2E9D9442" w14:textId="77777777" w:rsidR="00B57E2D" w:rsidRPr="00096C22" w:rsidRDefault="00B57E2D" w:rsidP="00B57E2D">
      <w:pPr>
        <w:rPr>
          <w:lang w:val="sr-Cyrl-CS"/>
        </w:rPr>
      </w:pPr>
      <w:r w:rsidRPr="00096C22">
        <w:rPr>
          <w:lang w:val="sr-Cyrl-CS"/>
        </w:rPr>
        <w:t>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14:paraId="240A86E3" w14:textId="4F82538B" w:rsidR="002E7755" w:rsidRPr="002E7755" w:rsidRDefault="00B57E2D" w:rsidP="002E7755">
      <w:pPr>
        <w:spacing w:before="0"/>
        <w:rPr>
          <w:lang w:val="sr-Cyrl-CS"/>
        </w:rPr>
      </w:pPr>
      <w:r w:rsidRPr="00096C22">
        <w:rPr>
          <w:lang w:val="sr-Cyrl-C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дана од датума издавања истог.</w:t>
      </w:r>
    </w:p>
    <w:p w14:paraId="1D438F40" w14:textId="0586EBA3" w:rsidR="00B57E2D" w:rsidRPr="00096C22" w:rsidRDefault="00B57E2D" w:rsidP="00B57E2D">
      <w:pPr>
        <w:jc w:val="center"/>
        <w:rPr>
          <w:b/>
        </w:rPr>
      </w:pPr>
      <w:r w:rsidRPr="00096C22">
        <w:rPr>
          <w:b/>
        </w:rPr>
        <w:t>Члан 1</w:t>
      </w:r>
      <w:r w:rsidR="00EF68F8">
        <w:rPr>
          <w:b/>
          <w:lang w:val="sr-Cyrl-RS"/>
        </w:rPr>
        <w:t>6</w:t>
      </w:r>
      <w:r w:rsidRPr="00096C22">
        <w:rPr>
          <w:b/>
        </w:rPr>
        <w:t>.</w:t>
      </w:r>
    </w:p>
    <w:p w14:paraId="513FC7AD" w14:textId="12459BE4" w:rsidR="000A6C94" w:rsidRDefault="00E17070" w:rsidP="00E17070">
      <w:r w:rsidRPr="00096C22">
        <w:t xml:space="preserve">Неважење било које одредбе овог </w:t>
      </w:r>
      <w:r w:rsidRPr="00096C22">
        <w:rPr>
          <w:lang w:val="sr-Cyrl-RS"/>
        </w:rPr>
        <w:t>Оквирног споразума</w:t>
      </w:r>
      <w:r w:rsidRPr="00096C22">
        <w:t xml:space="preserve"> неће имати утицаја на важење осталих одредби </w:t>
      </w:r>
      <w:r w:rsidRPr="00096C22">
        <w:rPr>
          <w:lang w:val="sr-Cyrl-RS"/>
        </w:rPr>
        <w:t>Оквирног споразума</w:t>
      </w:r>
      <w:r w:rsidRPr="00096C22">
        <w:t xml:space="preserve">, уколико битно не утиче на реализацију овог </w:t>
      </w:r>
      <w:r w:rsidRPr="00096C22">
        <w:rPr>
          <w:lang w:val="sr-Cyrl-RS"/>
        </w:rPr>
        <w:t>Оквирног споразума</w:t>
      </w:r>
      <w:r w:rsidR="00EF68F8">
        <w:t>.</w:t>
      </w:r>
    </w:p>
    <w:p w14:paraId="6E3DF6EF" w14:textId="77777777" w:rsidR="007F0750" w:rsidRPr="00096C22" w:rsidRDefault="007F0750" w:rsidP="00E17070"/>
    <w:p w14:paraId="16DC112A" w14:textId="6AE4AE13" w:rsidR="00E17070" w:rsidRPr="00096C22" w:rsidRDefault="00E17070" w:rsidP="000A6C94">
      <w:pPr>
        <w:jc w:val="center"/>
        <w:rPr>
          <w:b/>
        </w:rPr>
      </w:pPr>
      <w:r w:rsidRPr="00096C22">
        <w:rPr>
          <w:b/>
        </w:rPr>
        <w:t>Члан 1</w:t>
      </w:r>
      <w:r w:rsidR="00EF68F8">
        <w:rPr>
          <w:b/>
          <w:lang w:val="sr-Cyrl-RS"/>
        </w:rPr>
        <w:t>7</w:t>
      </w:r>
      <w:r w:rsidRPr="00096C22">
        <w:rPr>
          <w:b/>
        </w:rPr>
        <w:t>.</w:t>
      </w:r>
    </w:p>
    <w:p w14:paraId="138B3F85" w14:textId="77777777" w:rsidR="00E17070" w:rsidRPr="00096C22" w:rsidRDefault="00E17070" w:rsidP="00E17070">
      <w:pPr>
        <w:rPr>
          <w:lang w:val="sr-Cyrl-CS"/>
        </w:rPr>
      </w:pPr>
      <w:r w:rsidRPr="00096C22">
        <w:t xml:space="preserve">Уколико у току трајања обавеза из овог </w:t>
      </w:r>
      <w:r w:rsidRPr="00096C22">
        <w:rPr>
          <w:lang w:val="sr-Cyrl-RS"/>
        </w:rPr>
        <w:t>Оквирног споразума</w:t>
      </w:r>
      <w:r w:rsidRPr="00096C22">
        <w:t xml:space="preserve"> дође до статусних промена код страна, права и обавезе прелазе на одговарајућег правног следбеника.</w:t>
      </w:r>
    </w:p>
    <w:p w14:paraId="7344E29E" w14:textId="5A37316C" w:rsidR="000A6C94" w:rsidRPr="00096C22" w:rsidRDefault="00E17070" w:rsidP="00E17070">
      <w:pPr>
        <w:rPr>
          <w:lang w:val="ru-RU"/>
        </w:rPr>
      </w:pPr>
      <w:r w:rsidRPr="00096C22">
        <w:rPr>
          <w:lang w:val="ru-RU"/>
        </w:rPr>
        <w:t xml:space="preserve">Након закључења </w:t>
      </w:r>
      <w:r w:rsidRPr="00096C22">
        <w:t xml:space="preserve">и ступања на правну снагу </w:t>
      </w:r>
      <w:r w:rsidRPr="00096C22">
        <w:rPr>
          <w:lang w:val="ru-RU"/>
        </w:rPr>
        <w:t>овог Оквирног споразума, К</w:t>
      </w:r>
      <w:r w:rsidR="006308C2" w:rsidRPr="00096C22">
        <w:rPr>
          <w:lang w:val="ru-RU"/>
        </w:rPr>
        <w:t xml:space="preserve">упац </w:t>
      </w:r>
      <w:r w:rsidRPr="00096C22">
        <w:rPr>
          <w:lang w:val="ru-RU"/>
        </w:rPr>
        <w:t xml:space="preserve">може да дозволи, а </w:t>
      </w:r>
      <w:r w:rsidRPr="00096C22">
        <w:t>Пр</w:t>
      </w:r>
      <w:r w:rsidR="006308C2" w:rsidRPr="00096C22">
        <w:rPr>
          <w:lang w:val="sr-Cyrl-RS"/>
        </w:rPr>
        <w:t>одавац</w:t>
      </w:r>
      <w:r w:rsidRPr="00096C22">
        <w:rPr>
          <w:lang w:val="ru-RU"/>
        </w:rPr>
        <w:t xml:space="preserve"> је обавезан да прихвати промену страна због статусних промена код К</w:t>
      </w:r>
      <w:r w:rsidR="006308C2" w:rsidRPr="00096C22">
        <w:rPr>
          <w:lang w:val="ru-RU"/>
        </w:rPr>
        <w:t>упца</w:t>
      </w:r>
      <w:r w:rsidRPr="00096C22">
        <w:rPr>
          <w:lang w:val="ru-RU"/>
        </w:rPr>
        <w:t>, у складу са Уговором о статусној промени.</w:t>
      </w:r>
    </w:p>
    <w:p w14:paraId="34B6ABCE" w14:textId="62182631" w:rsidR="00E17070" w:rsidRPr="00096C22" w:rsidRDefault="002E7755" w:rsidP="000A6C94">
      <w:pPr>
        <w:jc w:val="center"/>
        <w:rPr>
          <w:b/>
        </w:rPr>
      </w:pPr>
      <w:r>
        <w:rPr>
          <w:b/>
          <w:lang w:val="sr-Cyrl-RS"/>
        </w:rPr>
        <w:t xml:space="preserve">  </w:t>
      </w:r>
      <w:r w:rsidR="00E17070" w:rsidRPr="00096C22">
        <w:rPr>
          <w:b/>
        </w:rPr>
        <w:t xml:space="preserve">Члан </w:t>
      </w:r>
      <w:r w:rsidR="005C23F2" w:rsidRPr="00096C22">
        <w:rPr>
          <w:b/>
          <w:lang w:val="sr-Cyrl-RS"/>
        </w:rPr>
        <w:t>1</w:t>
      </w:r>
      <w:r w:rsidR="00EF68F8">
        <w:rPr>
          <w:b/>
          <w:lang w:val="sr-Cyrl-RS"/>
        </w:rPr>
        <w:t>8</w:t>
      </w:r>
      <w:r w:rsidR="00E17070" w:rsidRPr="00096C22">
        <w:rPr>
          <w:b/>
          <w:lang w:val="sr-Cyrl-RS"/>
        </w:rPr>
        <w:t>.</w:t>
      </w:r>
    </w:p>
    <w:p w14:paraId="5EE9C098" w14:textId="77777777" w:rsidR="006308C2" w:rsidRPr="00096C22" w:rsidRDefault="006308C2" w:rsidP="006308C2">
      <w:pPr>
        <w:rPr>
          <w:rFonts w:eastAsia="Calibri"/>
          <w:lang w:val="ru-RU"/>
        </w:rPr>
      </w:pPr>
      <w:r w:rsidRPr="00096C22">
        <w:rPr>
          <w:rFonts w:eastAsia="Calibri"/>
        </w:rPr>
        <w:t>Продавац</w:t>
      </w:r>
      <w:r w:rsidRPr="00096C22">
        <w:rPr>
          <w:rFonts w:eastAsia="Calibri"/>
          <w:lang w:val="ru-RU"/>
        </w:rPr>
        <w:t xml:space="preserve"> је дужан да без одлагања, а најкасније у року од 5</w:t>
      </w:r>
      <w:r w:rsidR="00B57E2D" w:rsidRPr="00096C22">
        <w:rPr>
          <w:rFonts w:eastAsia="Calibri"/>
          <w:lang w:val="ru-RU"/>
        </w:rPr>
        <w:t xml:space="preserve"> </w:t>
      </w:r>
      <w:r w:rsidRPr="00096C22">
        <w:rPr>
          <w:rFonts w:eastAsia="Calibri"/>
          <w:lang w:val="ru-RU"/>
        </w:rPr>
        <w:t>(</w:t>
      </w:r>
      <w:r w:rsidR="00B57E2D" w:rsidRPr="00096C22">
        <w:rPr>
          <w:rFonts w:eastAsia="Calibri"/>
          <w:lang w:val="ru-RU"/>
        </w:rPr>
        <w:t xml:space="preserve">словима: </w:t>
      </w:r>
      <w:r w:rsidRPr="00096C22">
        <w:rPr>
          <w:rFonts w:eastAsia="Calibri"/>
          <w:lang w:val="ru-RU"/>
        </w:rPr>
        <w:t xml:space="preserve">пет) дана од дана настанка промене у било којем од података </w:t>
      </w:r>
      <w:r w:rsidRPr="00096C22">
        <w:rPr>
          <w:rFonts w:eastAsia="Calibri"/>
          <w:bCs/>
          <w:lang w:val="ru-RU"/>
        </w:rPr>
        <w:t>у вези са испуњеношћу услова из поступка јавне набавке</w:t>
      </w:r>
      <w:r w:rsidRPr="00096C22">
        <w:rPr>
          <w:rFonts w:eastAsia="Calibri"/>
          <w:lang w:val="ru-RU"/>
        </w:rPr>
        <w:t xml:space="preserve">, о насталој промени писмено обавести </w:t>
      </w:r>
      <w:r w:rsidRPr="00096C22">
        <w:rPr>
          <w:rFonts w:eastAsia="Calibri"/>
        </w:rPr>
        <w:t>Купца</w:t>
      </w:r>
      <w:r w:rsidRPr="00096C22">
        <w:rPr>
          <w:rFonts w:eastAsia="Calibri"/>
          <w:lang w:val="ru-RU"/>
        </w:rPr>
        <w:t xml:space="preserve"> и да је документује на прописан начин.</w:t>
      </w:r>
    </w:p>
    <w:p w14:paraId="1E053662" w14:textId="50664FC9" w:rsidR="000A6C94" w:rsidRDefault="006308C2" w:rsidP="006308C2">
      <w:pPr>
        <w:rPr>
          <w:rFonts w:eastAsia="Calibri"/>
          <w:lang w:val="ru-RU"/>
        </w:rPr>
      </w:pPr>
      <w:r w:rsidRPr="00096C22">
        <w:rPr>
          <w:rFonts w:eastAsia="Calibri"/>
          <w:lang w:val="ru-RU"/>
        </w:rPr>
        <w:t>Уговорне стране су обавезне да једна другу без одлагања обавесте о свим променама које могу утицати на реализацију овог Оквирног споразума.</w:t>
      </w:r>
    </w:p>
    <w:p w14:paraId="000FB84D" w14:textId="77777777" w:rsidR="00014996" w:rsidRPr="00014996" w:rsidRDefault="00014996" w:rsidP="006308C2">
      <w:pPr>
        <w:rPr>
          <w:rFonts w:eastAsia="Calibri"/>
          <w:lang w:val="ru-RU"/>
        </w:rPr>
      </w:pPr>
    </w:p>
    <w:p w14:paraId="49041B87" w14:textId="77777777" w:rsidR="00E17070" w:rsidRPr="00096C22" w:rsidRDefault="000A6C94" w:rsidP="000A6C94">
      <w:pPr>
        <w:jc w:val="center"/>
        <w:rPr>
          <w:b/>
          <w:lang w:val="sr-Cyrl-BA"/>
        </w:rPr>
      </w:pPr>
      <w:r w:rsidRPr="00096C22">
        <w:rPr>
          <w:b/>
          <w:lang w:val="sr-Cyrl-BA"/>
        </w:rPr>
        <w:t>ЗАКЉУЧИВАЊЕ И СТУПАЊЕ НА СНАГУ</w:t>
      </w:r>
    </w:p>
    <w:p w14:paraId="4C944280" w14:textId="60C95F25" w:rsidR="002E7755" w:rsidRPr="00096C22" w:rsidRDefault="00E17070" w:rsidP="002E7755">
      <w:pPr>
        <w:jc w:val="center"/>
        <w:rPr>
          <w:b/>
        </w:rPr>
      </w:pPr>
      <w:r w:rsidRPr="00096C22">
        <w:rPr>
          <w:b/>
        </w:rPr>
        <w:t xml:space="preserve">Члан </w:t>
      </w:r>
      <w:r w:rsidR="00EF68F8">
        <w:rPr>
          <w:b/>
          <w:lang w:val="sr-Cyrl-RS"/>
        </w:rPr>
        <w:t>19</w:t>
      </w:r>
      <w:r w:rsidRPr="00096C22">
        <w:rPr>
          <w:b/>
        </w:rPr>
        <w:t>.</w:t>
      </w:r>
    </w:p>
    <w:p w14:paraId="43CF7891" w14:textId="77777777" w:rsidR="001F79A6" w:rsidRPr="00096C22" w:rsidRDefault="001F79A6" w:rsidP="001F79A6">
      <w:pPr>
        <w:pStyle w:val="KDParagraf"/>
        <w:spacing w:before="0"/>
        <w:rPr>
          <w:rFonts w:eastAsia="Calibri" w:cs="Arial"/>
        </w:rPr>
      </w:pPr>
      <w:r w:rsidRPr="00096C22">
        <w:rPr>
          <w:rFonts w:eastAsia="Calibri" w:cs="Arial"/>
          <w:lang w:val="sr-Cyrl-RS"/>
        </w:rPr>
        <w:t>Оквирни споразум</w:t>
      </w:r>
      <w:r w:rsidRPr="00096C22">
        <w:rPr>
          <w:rFonts w:eastAsia="Calibri" w:cs="Arial"/>
        </w:rPr>
        <w:t xml:space="preserve"> се сматра закљученим након потписивања од стране законских заступник</w:t>
      </w:r>
      <w:r w:rsidR="00C96219" w:rsidRPr="00096C22">
        <w:rPr>
          <w:rFonts w:eastAsia="Calibri" w:cs="Arial"/>
        </w:rPr>
        <w:t>а страна а ступа на снагу када П</w:t>
      </w:r>
      <w:r w:rsidRPr="00096C22">
        <w:rPr>
          <w:rFonts w:eastAsia="Calibri" w:cs="Arial"/>
        </w:rPr>
        <w:t>родавац испуни одложни услов и до</w:t>
      </w:r>
      <w:r w:rsidR="00B57E2D" w:rsidRPr="00096C22">
        <w:rPr>
          <w:rFonts w:eastAsia="Calibri" w:cs="Arial"/>
        </w:rPr>
        <w:t>стави у уговореном року средство</w:t>
      </w:r>
      <w:r w:rsidRPr="00096C22">
        <w:rPr>
          <w:rFonts w:eastAsia="Calibri" w:cs="Arial"/>
        </w:rPr>
        <w:t xml:space="preserve"> финансијског обезбеђења</w:t>
      </w:r>
      <w:r w:rsidR="00B57E2D" w:rsidRPr="00096C22">
        <w:rPr>
          <w:rFonts w:eastAsia="Calibri" w:cs="Arial"/>
          <w:lang w:val="sr-Cyrl-RS"/>
        </w:rPr>
        <w:t xml:space="preserve"> у складу са чланом 10. овог Оквирног споразума</w:t>
      </w:r>
      <w:r w:rsidR="00B57E2D" w:rsidRPr="00096C22">
        <w:rPr>
          <w:rFonts w:eastAsia="Calibri" w:cs="Arial"/>
        </w:rPr>
        <w:t>.</w:t>
      </w:r>
    </w:p>
    <w:p w14:paraId="09513549" w14:textId="38F26CFE" w:rsidR="00B57E2D" w:rsidRPr="00096C22" w:rsidRDefault="001F79A6" w:rsidP="001F79A6">
      <w:pPr>
        <w:pStyle w:val="KDParagraf"/>
        <w:spacing w:before="0"/>
        <w:rPr>
          <w:rFonts w:cs="Arial"/>
          <w:lang w:val="sr-Cyrl-RS"/>
        </w:rPr>
      </w:pPr>
      <w:r w:rsidRPr="00096C22">
        <w:rPr>
          <w:rFonts w:cs="Arial"/>
          <w:lang w:val="sr-Cyrl-RS"/>
        </w:rPr>
        <w:lastRenderedPageBreak/>
        <w:t>Оквирни споразум</w:t>
      </w:r>
      <w:r w:rsidRPr="00096C22">
        <w:rPr>
          <w:rFonts w:cs="Arial"/>
        </w:rPr>
        <w:t xml:space="preserve"> се закључује на период до</w:t>
      </w:r>
      <w:r w:rsidRPr="00096C22">
        <w:rPr>
          <w:rFonts w:cs="Arial"/>
          <w:lang w:val="sr-Cyrl-RS"/>
        </w:rPr>
        <w:t xml:space="preserve"> две године</w:t>
      </w:r>
      <w:r w:rsidRPr="00096C22">
        <w:rPr>
          <w:rFonts w:cs="Arial"/>
        </w:rPr>
        <w:t xml:space="preserve">, рачунајући од ступања </w:t>
      </w:r>
      <w:r w:rsidRPr="00096C22">
        <w:rPr>
          <w:rFonts w:cs="Arial"/>
          <w:lang w:val="sr-Cyrl-RS"/>
        </w:rPr>
        <w:t>Оквирног споразума</w:t>
      </w:r>
      <w:r w:rsidRPr="00096C22">
        <w:rPr>
          <w:rFonts w:cs="Arial"/>
        </w:rPr>
        <w:t xml:space="preserve"> на снагу, </w:t>
      </w:r>
      <w:r w:rsidRPr="00096C22">
        <w:rPr>
          <w:rFonts w:cs="Arial"/>
          <w:lang w:val="sr-Cyrl-RS"/>
        </w:rPr>
        <w:t>а</w:t>
      </w:r>
      <w:r w:rsidRPr="00096C22">
        <w:rPr>
          <w:rFonts w:cs="Arial"/>
        </w:rPr>
        <w:t xml:space="preserve"> највише до висине планираних средстава за </w:t>
      </w:r>
      <w:r w:rsidR="00B57E2D" w:rsidRPr="00096C22">
        <w:rPr>
          <w:rFonts w:cs="Arial"/>
          <w:lang w:val="sr-Cyrl-RS"/>
        </w:rPr>
        <w:t xml:space="preserve">ову </w:t>
      </w:r>
      <w:r w:rsidR="00014996">
        <w:rPr>
          <w:rFonts w:cs="Arial"/>
        </w:rPr>
        <w:t>јавну набавку</w:t>
      </w:r>
      <w:r w:rsidR="00B57E2D" w:rsidRPr="00096C22">
        <w:rPr>
          <w:rFonts w:cs="Arial"/>
          <w:lang w:val="sr-Cyrl-RS"/>
        </w:rPr>
        <w:t>.</w:t>
      </w:r>
    </w:p>
    <w:p w14:paraId="451859B9" w14:textId="30BB8BB4" w:rsidR="001F79A6" w:rsidRPr="00014996" w:rsidRDefault="001F79A6" w:rsidP="001F79A6">
      <w:pPr>
        <w:pStyle w:val="KDParagraf"/>
        <w:spacing w:before="0"/>
        <w:rPr>
          <w:rFonts w:eastAsia="Calibri" w:cs="Arial"/>
        </w:rPr>
      </w:pPr>
      <w:r w:rsidRPr="00096C22">
        <w:rPr>
          <w:rFonts w:eastAsia="Calibri" w:cs="Arial"/>
        </w:rPr>
        <w:t xml:space="preserve">Уколико се уговорена средства утроше пре истека уговореног рока </w:t>
      </w:r>
      <w:r w:rsidRPr="00096C22">
        <w:rPr>
          <w:rFonts w:eastAsia="Calibri" w:cs="Arial"/>
          <w:lang w:val="sr-Cyrl-RS"/>
        </w:rPr>
        <w:t>Оквирни споразум</w:t>
      </w:r>
      <w:r w:rsidRPr="00096C22">
        <w:rPr>
          <w:rFonts w:eastAsia="Calibri" w:cs="Arial"/>
        </w:rPr>
        <w:t xml:space="preserve"> ће се сматрати испуњеним.</w:t>
      </w:r>
    </w:p>
    <w:p w14:paraId="5236E1E7" w14:textId="77777777" w:rsidR="00E17070" w:rsidRPr="00096C22" w:rsidRDefault="00E17070" w:rsidP="000A6C94">
      <w:pPr>
        <w:jc w:val="center"/>
        <w:rPr>
          <w:b/>
        </w:rPr>
      </w:pPr>
      <w:r w:rsidRPr="00096C22">
        <w:rPr>
          <w:b/>
        </w:rPr>
        <w:t>ЗАВРШНЕ ОДРЕДБЕ</w:t>
      </w:r>
    </w:p>
    <w:p w14:paraId="1E8530A3" w14:textId="27457073" w:rsidR="00E17070" w:rsidRPr="00096C22" w:rsidRDefault="00E17070" w:rsidP="000A6C94">
      <w:pPr>
        <w:jc w:val="center"/>
        <w:rPr>
          <w:b/>
        </w:rPr>
      </w:pPr>
      <w:r w:rsidRPr="00096C22">
        <w:rPr>
          <w:b/>
        </w:rPr>
        <w:t>Члан 2</w:t>
      </w:r>
      <w:r w:rsidR="00EF68F8">
        <w:rPr>
          <w:b/>
          <w:lang w:val="sr-Cyrl-RS"/>
        </w:rPr>
        <w:t>0</w:t>
      </w:r>
      <w:r w:rsidRPr="00096C22">
        <w:rPr>
          <w:b/>
        </w:rPr>
        <w:t>.</w:t>
      </w:r>
    </w:p>
    <w:p w14:paraId="76A7AF42" w14:textId="77777777" w:rsidR="00E17070" w:rsidRPr="00096C22" w:rsidRDefault="00E17070" w:rsidP="00E17070">
      <w:pPr>
        <w:rPr>
          <w:lang w:val="sr-Cyrl-CS"/>
        </w:rPr>
      </w:pPr>
      <w:r w:rsidRPr="00096C22">
        <w:t>На односе страна</w:t>
      </w:r>
      <w:r w:rsidRPr="00096C22">
        <w:rPr>
          <w:lang w:val="sr-Cyrl-CS"/>
        </w:rPr>
        <w:t>,</w:t>
      </w:r>
      <w:r w:rsidRPr="00096C22">
        <w:t xml:space="preserve"> који нису уређени овим </w:t>
      </w:r>
      <w:r w:rsidRPr="00096C22">
        <w:rPr>
          <w:lang w:val="sr-Cyrl-RS"/>
        </w:rPr>
        <w:t>Оквирним споразумом</w:t>
      </w:r>
      <w:r w:rsidRPr="00096C22">
        <w:rPr>
          <w:lang w:val="sr-Cyrl-CS"/>
        </w:rPr>
        <w:t>,</w:t>
      </w:r>
      <w:r w:rsidRPr="00096C22">
        <w:t xml:space="preserve"> примењују се одговарајуће одредбе ЗОО</w:t>
      </w:r>
      <w:r w:rsidRPr="00096C22">
        <w:rPr>
          <w:lang w:val="pt-BR"/>
        </w:rPr>
        <w:t xml:space="preserve"> и других </w:t>
      </w:r>
      <w:r w:rsidRPr="00096C22">
        <w:rPr>
          <w:lang w:val="sr-Cyrl-CS"/>
        </w:rPr>
        <w:t xml:space="preserve">закона, подзаконских аката, стандарда и </w:t>
      </w:r>
      <w:r w:rsidRPr="00096C22">
        <w:rPr>
          <w:lang w:val="ru-RU"/>
        </w:rPr>
        <w:t>техни</w:t>
      </w:r>
      <w:r w:rsidRPr="00096C22">
        <w:rPr>
          <w:lang w:val="sr-Cyrl-CS"/>
        </w:rPr>
        <w:t>ч</w:t>
      </w:r>
      <w:r w:rsidRPr="00096C22">
        <w:rPr>
          <w:lang w:val="ru-RU"/>
        </w:rPr>
        <w:t>ки</w:t>
      </w:r>
      <w:r w:rsidRPr="00096C22">
        <w:rPr>
          <w:lang w:val="sr-Cyrl-CS"/>
        </w:rPr>
        <w:t xml:space="preserve">х </w:t>
      </w:r>
      <w:r w:rsidRPr="00096C22">
        <w:rPr>
          <w:lang w:val="ru-RU"/>
        </w:rPr>
        <w:t>норматива Републике Србије</w:t>
      </w:r>
      <w:r w:rsidRPr="00096C22">
        <w:rPr>
          <w:lang w:val="sr-Cyrl-CS"/>
        </w:rPr>
        <w:t xml:space="preserve"> – примењивих с обзиром на предмет овог Оквирног споразума.</w:t>
      </w:r>
    </w:p>
    <w:p w14:paraId="19FB7336" w14:textId="0DB1CA96" w:rsidR="00E17070" w:rsidRPr="00096C22" w:rsidRDefault="00E17070" w:rsidP="000A6C94">
      <w:pPr>
        <w:jc w:val="center"/>
        <w:rPr>
          <w:b/>
        </w:rPr>
      </w:pPr>
      <w:r w:rsidRPr="00096C22">
        <w:rPr>
          <w:b/>
          <w:lang w:val="ru-RU"/>
        </w:rPr>
        <w:t xml:space="preserve">Члан </w:t>
      </w:r>
      <w:r w:rsidRPr="00096C22">
        <w:rPr>
          <w:b/>
        </w:rPr>
        <w:t>2</w:t>
      </w:r>
      <w:r w:rsidR="00EF68F8">
        <w:rPr>
          <w:b/>
          <w:lang w:val="sr-Cyrl-RS"/>
        </w:rPr>
        <w:t>1</w:t>
      </w:r>
      <w:r w:rsidRPr="00096C22">
        <w:rPr>
          <w:b/>
          <w:lang w:val="ru-RU"/>
        </w:rPr>
        <w:t>.</w:t>
      </w:r>
    </w:p>
    <w:p w14:paraId="5E7F9863" w14:textId="77777777" w:rsidR="00E17070" w:rsidRPr="00096C22" w:rsidRDefault="00E17070" w:rsidP="00E17070">
      <w:r w:rsidRPr="00096C22">
        <w:t xml:space="preserve">Сви неспоразуми који настану из овог </w:t>
      </w:r>
      <w:r w:rsidRPr="00096C22">
        <w:rPr>
          <w:lang w:val="sr-Cyrl-RS"/>
        </w:rPr>
        <w:t>Оквирног споразума</w:t>
      </w:r>
      <w:r w:rsidRPr="00096C22">
        <w:t xml:space="preserve"> и поводом њега стране ће решити споразумно, а уколико у томе не успеју стране су сагласне да сваки спор настао из овог </w:t>
      </w:r>
      <w:r w:rsidRPr="00096C22">
        <w:rPr>
          <w:lang w:val="sr-Cyrl-RS"/>
        </w:rPr>
        <w:t>Оквирног споразума</w:t>
      </w:r>
      <w:r w:rsidRPr="00096C22">
        <w:t xml:space="preserve"> буде коначно решен од стране стварно надлежног суда у Београду/(</w:t>
      </w:r>
      <w:r w:rsidR="00C71E0D" w:rsidRPr="00096C22">
        <w:rPr>
          <w:i/>
          <w:lang w:val="sr-Cyrl-RS"/>
        </w:rPr>
        <w:t>Сталне</w:t>
      </w:r>
      <w:r w:rsidRPr="00096C22">
        <w:rPr>
          <w:i/>
        </w:rPr>
        <w:t xml:space="preserve"> арбитраже при Привредној комори Србије, уз примену њеног Правилника</w:t>
      </w:r>
      <w:r w:rsidRPr="00096C22">
        <w:t>).</w:t>
      </w:r>
    </w:p>
    <w:p w14:paraId="242C4789" w14:textId="2BBFB274" w:rsidR="00CC2468" w:rsidRDefault="00E17070" w:rsidP="00E17070">
      <w:r w:rsidRPr="00096C22">
        <w:t>У случају спора примењује се материјално и процесно право Републике Србије, а поступак се води на српском језику.</w:t>
      </w:r>
    </w:p>
    <w:p w14:paraId="742DC861" w14:textId="77777777" w:rsidR="007F0750" w:rsidRDefault="007F0750" w:rsidP="00E17070"/>
    <w:p w14:paraId="1B6D32F1" w14:textId="77777777" w:rsidR="007F0750" w:rsidRPr="00096C22" w:rsidRDefault="007F0750" w:rsidP="00E17070"/>
    <w:p w14:paraId="77A02719" w14:textId="6C99A090" w:rsidR="00E17070" w:rsidRPr="00096C22" w:rsidRDefault="00E17070" w:rsidP="00C96219">
      <w:pPr>
        <w:jc w:val="center"/>
        <w:rPr>
          <w:b/>
        </w:rPr>
      </w:pPr>
      <w:r w:rsidRPr="00096C22">
        <w:rPr>
          <w:b/>
        </w:rPr>
        <w:t>Члан 2</w:t>
      </w:r>
      <w:r w:rsidR="00EF68F8">
        <w:rPr>
          <w:b/>
          <w:lang w:val="sr-Cyrl-RS"/>
        </w:rPr>
        <w:t>2</w:t>
      </w:r>
      <w:r w:rsidRPr="00096C22">
        <w:rPr>
          <w:b/>
        </w:rPr>
        <w:t>.</w:t>
      </w:r>
    </w:p>
    <w:p w14:paraId="5608E749" w14:textId="77777777" w:rsidR="00E17070" w:rsidRPr="00CC2468" w:rsidRDefault="00E17070" w:rsidP="00E17070">
      <w:pPr>
        <w:rPr>
          <w:lang w:val="sr-Cyrl-CS"/>
        </w:rPr>
      </w:pPr>
      <w:r w:rsidRPr="00CC2468">
        <w:rPr>
          <w:lang w:val="sr-Cyrl-CS"/>
        </w:rPr>
        <w:t>Саставни део овог Оквирног споразума су и његови прилози, како следи:</w:t>
      </w:r>
    </w:p>
    <w:p w14:paraId="2E9DC971" w14:textId="7741A2CB" w:rsidR="00E17070" w:rsidRPr="007F0750" w:rsidRDefault="007F0750" w:rsidP="00E17070">
      <w:pPr>
        <w:rPr>
          <w:lang w:val="sr-Latn-RS"/>
        </w:rPr>
      </w:pPr>
      <w:r>
        <w:rPr>
          <w:lang w:val="sr-Cyrl-RS"/>
        </w:rPr>
        <w:t>Прилог 1  Конкурсна документација (</w:t>
      </w:r>
      <w:hyperlink r:id="rId182" w:history="1">
        <w:r w:rsidRPr="007E52AC">
          <w:rPr>
            <w:rStyle w:val="Hyperlink"/>
            <w:lang w:val="sr-Latn-RS"/>
          </w:rPr>
          <w:t>www.ujn.gov.rs</w:t>
        </w:r>
      </w:hyperlink>
      <w:r>
        <w:rPr>
          <w:lang w:val="sr-Latn-RS"/>
        </w:rPr>
        <w:t>. Šifra:____________)</w:t>
      </w:r>
    </w:p>
    <w:p w14:paraId="7645B96E" w14:textId="60F86D3A" w:rsidR="00E17070" w:rsidRPr="00096C22" w:rsidRDefault="000A6C94" w:rsidP="00E17070">
      <w:pPr>
        <w:rPr>
          <w:lang w:val="sr-Cyrl-RS"/>
        </w:rPr>
      </w:pPr>
      <w:r w:rsidRPr="00096C22">
        <w:t>При</w:t>
      </w:r>
      <w:r w:rsidR="00E17070" w:rsidRPr="00096C22">
        <w:t xml:space="preserve">лог </w:t>
      </w:r>
      <w:r w:rsidR="007F0750">
        <w:rPr>
          <w:lang w:val="sr-Cyrl-RS"/>
        </w:rPr>
        <w:t>2</w:t>
      </w:r>
      <w:r w:rsidR="00E17070" w:rsidRPr="00096C22">
        <w:t xml:space="preserve"> </w:t>
      </w:r>
      <w:r w:rsidR="009C7F27">
        <w:rPr>
          <w:lang w:val="sr-Cyrl-RS"/>
        </w:rPr>
        <w:t>Образац п</w:t>
      </w:r>
      <w:r w:rsidRPr="00096C22">
        <w:rPr>
          <w:lang w:val="sr-Cyrl-RS"/>
        </w:rPr>
        <w:t>онуд</w:t>
      </w:r>
      <w:r w:rsidR="009C7F27">
        <w:rPr>
          <w:lang w:val="sr-Cyrl-RS"/>
        </w:rPr>
        <w:t>е</w:t>
      </w:r>
    </w:p>
    <w:p w14:paraId="6BE7B8CE" w14:textId="05A8F4EE" w:rsidR="00E17070" w:rsidRPr="00096C22" w:rsidRDefault="007F0750" w:rsidP="00E17070">
      <w:pPr>
        <w:rPr>
          <w:lang w:val="sr-Cyrl-RS"/>
        </w:rPr>
      </w:pPr>
      <w:r>
        <w:t>Прилог 3</w:t>
      </w:r>
      <w:r w:rsidR="00E17070" w:rsidRPr="00096C22">
        <w:t xml:space="preserve"> </w:t>
      </w:r>
      <w:r w:rsidR="000A6C94" w:rsidRPr="00096C22">
        <w:t>Образац структуре цене</w:t>
      </w:r>
    </w:p>
    <w:p w14:paraId="33A99CD0" w14:textId="61E396CD" w:rsidR="00E17070" w:rsidRPr="00096C22" w:rsidRDefault="007F0750" w:rsidP="00E17070">
      <w:r>
        <w:t>Прилог 4</w:t>
      </w:r>
      <w:r w:rsidR="00E17070" w:rsidRPr="00096C22">
        <w:t xml:space="preserve"> Техничка спецификација</w:t>
      </w:r>
    </w:p>
    <w:p w14:paraId="0CF1B9A6" w14:textId="3D60BABA" w:rsidR="00E17070" w:rsidRPr="009C7F27" w:rsidRDefault="007F0750" w:rsidP="00E17070">
      <w:pPr>
        <w:rPr>
          <w:lang w:val="sr-Cyrl-RS"/>
        </w:rPr>
      </w:pPr>
      <w:r>
        <w:t>Прилог 5</w:t>
      </w:r>
      <w:r w:rsidR="00E17070" w:rsidRPr="00096C22">
        <w:t xml:space="preserve"> </w:t>
      </w:r>
      <w:r w:rsidR="00E17070" w:rsidRPr="00362480">
        <w:t>Споразум о заједничком наступању</w:t>
      </w:r>
      <w:r w:rsidR="009C7F27">
        <w:rPr>
          <w:lang w:val="sr-Cyrl-RS"/>
        </w:rPr>
        <w:t>.</w:t>
      </w:r>
    </w:p>
    <w:p w14:paraId="306BBFDE" w14:textId="77777777" w:rsidR="00E17070" w:rsidRPr="00096C22" w:rsidRDefault="00E17070" w:rsidP="00E17070"/>
    <w:p w14:paraId="30AC61B8" w14:textId="77777777" w:rsidR="00E17070" w:rsidRPr="00096C22" w:rsidRDefault="00E17070" w:rsidP="00E17070">
      <w:pPr>
        <w:rPr>
          <w:lang w:val="sr-Cyrl-CS"/>
        </w:rPr>
      </w:pPr>
      <w:r w:rsidRPr="00096C22">
        <w:rPr>
          <w:lang w:val="sr-Cyrl-CS"/>
        </w:rPr>
        <w:t xml:space="preserve">Стране </w:t>
      </w:r>
      <w:r w:rsidR="000A6C94" w:rsidRPr="00096C22">
        <w:rPr>
          <w:lang w:val="sr-Cyrl-CS"/>
        </w:rPr>
        <w:t xml:space="preserve">у Оквирном споразуму </w:t>
      </w:r>
      <w:r w:rsidRPr="00096C22">
        <w:rPr>
          <w:lang w:val="sr-Cyrl-CS"/>
        </w:rPr>
        <w:t>сагласно изјављују да су Оквирни споразум прочитале, разумеле и да уговорне одредбе у свему представљају израз њихове стварне воље.</w:t>
      </w:r>
    </w:p>
    <w:p w14:paraId="4F0C469F" w14:textId="77777777" w:rsidR="00EE1A84" w:rsidRDefault="00EE1A84" w:rsidP="000A6C94">
      <w:pPr>
        <w:jc w:val="center"/>
        <w:rPr>
          <w:b/>
        </w:rPr>
      </w:pPr>
    </w:p>
    <w:p w14:paraId="602DA0EA" w14:textId="21B8F142" w:rsidR="00E17070" w:rsidRPr="00096C22" w:rsidRDefault="00E17070" w:rsidP="000A6C94">
      <w:pPr>
        <w:jc w:val="center"/>
        <w:rPr>
          <w:b/>
        </w:rPr>
      </w:pPr>
      <w:r w:rsidRPr="00096C22">
        <w:rPr>
          <w:b/>
        </w:rPr>
        <w:t>Члан 2</w:t>
      </w:r>
      <w:r w:rsidR="00EF68F8">
        <w:rPr>
          <w:b/>
          <w:lang w:val="sr-Cyrl-RS"/>
        </w:rPr>
        <w:t>3</w:t>
      </w:r>
      <w:r w:rsidRPr="00096C22">
        <w:rPr>
          <w:b/>
        </w:rPr>
        <w:t>.</w:t>
      </w:r>
    </w:p>
    <w:p w14:paraId="51831F60" w14:textId="77777777" w:rsidR="00E17070" w:rsidRPr="00096C22" w:rsidRDefault="00E17070" w:rsidP="00E17070">
      <w:pPr>
        <w:rPr>
          <w:lang w:val="sr-Cyrl-RS"/>
        </w:rPr>
      </w:pPr>
      <w:r w:rsidRPr="00096C22">
        <w:rPr>
          <w:lang w:val="sr-Cyrl-RS"/>
        </w:rPr>
        <w:t>Оквирни споразум</w:t>
      </w:r>
      <w:r w:rsidRPr="00096C22">
        <w:t xml:space="preserve"> је сачињен у 6 (</w:t>
      </w:r>
      <w:r w:rsidR="000A6C94" w:rsidRPr="00096C22">
        <w:rPr>
          <w:lang w:val="sr-Cyrl-RS"/>
        </w:rPr>
        <w:t xml:space="preserve">словима: </w:t>
      </w:r>
      <w:r w:rsidRPr="00096C22">
        <w:t xml:space="preserve">шест) истоветних примерка, од којих </w:t>
      </w:r>
      <w:r w:rsidR="000A6C94" w:rsidRPr="00096C22">
        <w:rPr>
          <w:lang w:val="sr-Cyrl-RS"/>
        </w:rPr>
        <w:t>по 3 (словима: три) примерка за сваку Страну у Оквирном споразуму.</w:t>
      </w:r>
    </w:p>
    <w:p w14:paraId="2E579512" w14:textId="77777777" w:rsidR="00C96219" w:rsidRPr="00096C22" w:rsidRDefault="00C96219" w:rsidP="00E17070">
      <w:pPr>
        <w:rPr>
          <w:lang w:val="sr-Cyrl-RS"/>
        </w:rPr>
      </w:pPr>
    </w:p>
    <w:p w14:paraId="70FE9C4B" w14:textId="77777777" w:rsidR="00C96219" w:rsidRPr="00096C22" w:rsidRDefault="00C96219" w:rsidP="00E17070">
      <w:pPr>
        <w:rPr>
          <w:lang w:val="sr-Cyrl-RS"/>
        </w:rPr>
      </w:pPr>
    </w:p>
    <w:p w14:paraId="72BED165" w14:textId="77777777" w:rsidR="00C96219" w:rsidRPr="00096C22" w:rsidRDefault="00C96219" w:rsidP="00E17070">
      <w:pPr>
        <w:rPr>
          <w:lang w:val="sr-Cyrl-RS"/>
        </w:rPr>
      </w:pPr>
    </w:p>
    <w:tbl>
      <w:tblPr>
        <w:tblW w:w="0" w:type="auto"/>
        <w:tblLook w:val="04A0" w:firstRow="1" w:lastRow="0" w:firstColumn="1" w:lastColumn="0" w:noHBand="0" w:noVBand="1"/>
      </w:tblPr>
      <w:tblGrid>
        <w:gridCol w:w="3903"/>
        <w:gridCol w:w="1011"/>
        <w:gridCol w:w="4115"/>
      </w:tblGrid>
      <w:tr w:rsidR="00E17070" w:rsidRPr="00096C22" w14:paraId="732F276E" w14:textId="77777777" w:rsidTr="00334A0E">
        <w:tc>
          <w:tcPr>
            <w:tcW w:w="3903" w:type="dxa"/>
            <w:shd w:val="clear" w:color="auto" w:fill="auto"/>
            <w:vAlign w:val="center"/>
            <w:hideMark/>
          </w:tcPr>
          <w:p w14:paraId="1D73FC1D" w14:textId="77777777" w:rsidR="00E17070" w:rsidRPr="00096C22" w:rsidRDefault="00E17070" w:rsidP="001F2DD7">
            <w:pPr>
              <w:rPr>
                <w:b/>
                <w:lang w:val="sr-Cyrl-RS"/>
              </w:rPr>
            </w:pPr>
            <w:r w:rsidRPr="00096C22">
              <w:rPr>
                <w:b/>
                <w:lang w:val="sr-Cyrl-RS"/>
              </w:rPr>
              <w:t xml:space="preserve">              </w:t>
            </w:r>
            <w:r w:rsidR="001F2DD7" w:rsidRPr="00096C22">
              <w:rPr>
                <w:b/>
                <w:lang w:val="sr-Cyrl-RS"/>
              </w:rPr>
              <w:t xml:space="preserve">         КУПАЦ</w:t>
            </w:r>
          </w:p>
        </w:tc>
        <w:tc>
          <w:tcPr>
            <w:tcW w:w="1011" w:type="dxa"/>
            <w:shd w:val="clear" w:color="auto" w:fill="auto"/>
            <w:vAlign w:val="center"/>
          </w:tcPr>
          <w:p w14:paraId="059BB816" w14:textId="77777777" w:rsidR="00E17070" w:rsidRPr="00096C22" w:rsidRDefault="00E17070" w:rsidP="00E17070"/>
        </w:tc>
        <w:tc>
          <w:tcPr>
            <w:tcW w:w="4115" w:type="dxa"/>
            <w:shd w:val="clear" w:color="auto" w:fill="auto"/>
            <w:vAlign w:val="center"/>
            <w:hideMark/>
          </w:tcPr>
          <w:p w14:paraId="41F1C569" w14:textId="42E83E5F" w:rsidR="00E17070" w:rsidRPr="00096C22" w:rsidRDefault="00E17070" w:rsidP="001F2DD7">
            <w:pPr>
              <w:rPr>
                <w:b/>
                <w:lang w:val="sr-Cyrl-RS"/>
              </w:rPr>
            </w:pPr>
            <w:r w:rsidRPr="00096C22">
              <w:rPr>
                <w:b/>
                <w:lang w:val="sr-Cyrl-RS"/>
              </w:rPr>
              <w:t xml:space="preserve">       </w:t>
            </w:r>
            <w:r w:rsidR="001F2DD7" w:rsidRPr="00096C22">
              <w:rPr>
                <w:b/>
                <w:lang w:val="sr-Cyrl-RS"/>
              </w:rPr>
              <w:t xml:space="preserve">         </w:t>
            </w:r>
            <w:r w:rsidR="007F0750">
              <w:rPr>
                <w:b/>
                <w:lang w:val="sr-Latn-RS"/>
              </w:rPr>
              <w:t xml:space="preserve">   </w:t>
            </w:r>
            <w:r w:rsidR="001F2DD7" w:rsidRPr="00096C22">
              <w:rPr>
                <w:b/>
                <w:lang w:val="sr-Cyrl-RS"/>
              </w:rPr>
              <w:t>ПРОДАВАЦ</w:t>
            </w:r>
          </w:p>
        </w:tc>
      </w:tr>
      <w:tr w:rsidR="00E17070" w:rsidRPr="00096C22" w14:paraId="31D527BA" w14:textId="77777777" w:rsidTr="00334A0E">
        <w:tc>
          <w:tcPr>
            <w:tcW w:w="3903" w:type="dxa"/>
            <w:shd w:val="clear" w:color="auto" w:fill="auto"/>
            <w:vAlign w:val="center"/>
            <w:hideMark/>
          </w:tcPr>
          <w:p w14:paraId="7308A271" w14:textId="77777777" w:rsidR="00C96219" w:rsidRPr="00096C22" w:rsidRDefault="000A6C94" w:rsidP="00E17070">
            <w:pPr>
              <w:jc w:val="center"/>
              <w:rPr>
                <w:b/>
                <w:lang w:val="sr-Cyrl-RS"/>
              </w:rPr>
            </w:pPr>
            <w:r w:rsidRPr="00096C22">
              <w:rPr>
                <w:b/>
              </w:rPr>
              <w:t>Ј</w:t>
            </w:r>
            <w:r w:rsidR="00C96219" w:rsidRPr="00096C22">
              <w:rPr>
                <w:b/>
                <w:lang w:val="sr-Cyrl-RS"/>
              </w:rPr>
              <w:t>авно предузеће</w:t>
            </w:r>
          </w:p>
          <w:p w14:paraId="2D4CB014" w14:textId="77777777" w:rsidR="00E17070" w:rsidRPr="00096C22" w:rsidRDefault="000A6C94" w:rsidP="00E17070">
            <w:pPr>
              <w:jc w:val="center"/>
              <w:rPr>
                <w:b/>
              </w:rPr>
            </w:pPr>
            <w:r w:rsidRPr="00096C22">
              <w:rPr>
                <w:b/>
              </w:rPr>
              <w:t>„Електропривреда</w:t>
            </w:r>
            <w:r w:rsidR="00E17070" w:rsidRPr="00096C22">
              <w:rPr>
                <w:b/>
                <w:lang w:val="sr-Cyrl-RS"/>
              </w:rPr>
              <w:t xml:space="preserve"> </w:t>
            </w:r>
            <w:r w:rsidR="00E17070" w:rsidRPr="00096C22">
              <w:rPr>
                <w:b/>
              </w:rPr>
              <w:t>Србије“</w:t>
            </w:r>
            <w:r w:rsidRPr="00096C22">
              <w:rPr>
                <w:b/>
                <w:lang w:val="sr-Cyrl-RS"/>
              </w:rPr>
              <w:t xml:space="preserve"> </w:t>
            </w:r>
            <w:r w:rsidR="00E17070" w:rsidRPr="00096C22">
              <w:rPr>
                <w:b/>
              </w:rPr>
              <w:lastRenderedPageBreak/>
              <w:t>Београд</w:t>
            </w:r>
          </w:p>
          <w:p w14:paraId="720BBFD0" w14:textId="77777777" w:rsidR="00E17070" w:rsidRPr="00096C22" w:rsidRDefault="00E17070" w:rsidP="00E17070">
            <w:pPr>
              <w:rPr>
                <w:b/>
              </w:rPr>
            </w:pPr>
          </w:p>
        </w:tc>
        <w:tc>
          <w:tcPr>
            <w:tcW w:w="1011" w:type="dxa"/>
            <w:shd w:val="clear" w:color="auto" w:fill="auto"/>
            <w:vAlign w:val="center"/>
          </w:tcPr>
          <w:p w14:paraId="47CA7284" w14:textId="77777777" w:rsidR="00E17070" w:rsidRPr="00096C22" w:rsidRDefault="00E17070" w:rsidP="00E17070"/>
        </w:tc>
        <w:tc>
          <w:tcPr>
            <w:tcW w:w="4115" w:type="dxa"/>
            <w:shd w:val="clear" w:color="auto" w:fill="auto"/>
            <w:vAlign w:val="center"/>
          </w:tcPr>
          <w:p w14:paraId="3C9817C8" w14:textId="77777777" w:rsidR="00E17070" w:rsidRPr="00096C22" w:rsidRDefault="00E17070" w:rsidP="00E17070">
            <w:pPr>
              <w:rPr>
                <w:b/>
              </w:rPr>
            </w:pPr>
            <w:r w:rsidRPr="00096C22">
              <w:rPr>
                <w:b/>
                <w:lang w:val="sr-Cyrl-RS"/>
              </w:rPr>
              <w:t xml:space="preserve">                  </w:t>
            </w:r>
            <w:r w:rsidR="000A6C94" w:rsidRPr="00096C22">
              <w:rPr>
                <w:b/>
                <w:lang w:val="sr-Cyrl-RS"/>
              </w:rPr>
              <w:t xml:space="preserve">      </w:t>
            </w:r>
            <w:r w:rsidRPr="00096C22">
              <w:rPr>
                <w:b/>
              </w:rPr>
              <w:t>Назив</w:t>
            </w:r>
          </w:p>
        </w:tc>
      </w:tr>
      <w:tr w:rsidR="00E17070" w:rsidRPr="00096C22" w14:paraId="6DABC4F7" w14:textId="77777777" w:rsidTr="00334A0E">
        <w:tc>
          <w:tcPr>
            <w:tcW w:w="3903" w:type="dxa"/>
            <w:shd w:val="clear" w:color="auto" w:fill="auto"/>
            <w:vAlign w:val="center"/>
            <w:hideMark/>
          </w:tcPr>
          <w:p w14:paraId="5961DCC4" w14:textId="77777777" w:rsidR="00E17070" w:rsidRPr="00096C22" w:rsidRDefault="00E17070" w:rsidP="00E17070">
            <w:r w:rsidRPr="00096C22">
              <w:lastRenderedPageBreak/>
              <w:t xml:space="preserve">       ________________________</w:t>
            </w:r>
          </w:p>
        </w:tc>
        <w:tc>
          <w:tcPr>
            <w:tcW w:w="1011" w:type="dxa"/>
            <w:shd w:val="clear" w:color="auto" w:fill="auto"/>
            <w:vAlign w:val="center"/>
            <w:hideMark/>
          </w:tcPr>
          <w:p w14:paraId="1A5F2F03" w14:textId="77777777" w:rsidR="00E17070" w:rsidRPr="00096C22" w:rsidRDefault="00E17070" w:rsidP="00E17070">
            <w:pPr>
              <w:rPr>
                <w:lang w:val="sr-Cyrl-RS"/>
              </w:rPr>
            </w:pPr>
            <w:r w:rsidRPr="00096C22">
              <w:t>М.П.</w:t>
            </w:r>
            <w:r w:rsidRPr="00096C22">
              <w:rPr>
                <w:lang w:val="sr-Cyrl-RS"/>
              </w:rPr>
              <w:t xml:space="preserve">   </w:t>
            </w:r>
          </w:p>
        </w:tc>
        <w:tc>
          <w:tcPr>
            <w:tcW w:w="4115" w:type="dxa"/>
            <w:shd w:val="clear" w:color="auto" w:fill="auto"/>
            <w:vAlign w:val="center"/>
            <w:hideMark/>
          </w:tcPr>
          <w:p w14:paraId="509B3778" w14:textId="77777777" w:rsidR="00E17070" w:rsidRPr="00096C22" w:rsidRDefault="00E17070" w:rsidP="00E17070">
            <w:r w:rsidRPr="00096C22">
              <w:t>_____________________________</w:t>
            </w:r>
          </w:p>
        </w:tc>
      </w:tr>
      <w:tr w:rsidR="00E17070" w:rsidRPr="00096C22" w14:paraId="6FFEB49F" w14:textId="77777777" w:rsidTr="00334A0E">
        <w:tc>
          <w:tcPr>
            <w:tcW w:w="3903" w:type="dxa"/>
            <w:shd w:val="clear" w:color="auto" w:fill="auto"/>
            <w:vAlign w:val="center"/>
            <w:hideMark/>
          </w:tcPr>
          <w:p w14:paraId="71B037C8" w14:textId="77777777" w:rsidR="00E17070" w:rsidRPr="00096C22" w:rsidRDefault="00C96219" w:rsidP="00E17070">
            <w:pPr>
              <w:rPr>
                <w:b/>
                <w:lang w:val="sr-Cyrl-RS"/>
              </w:rPr>
            </w:pPr>
            <w:r w:rsidRPr="00096C22">
              <w:rPr>
                <w:lang w:val="sr-Cyrl-RS"/>
              </w:rPr>
              <w:t xml:space="preserve">                </w:t>
            </w:r>
            <w:r w:rsidRPr="00096C22">
              <w:rPr>
                <w:b/>
                <w:lang w:val="sr-Cyrl-RS"/>
              </w:rPr>
              <w:t>Милорад Грчић</w:t>
            </w:r>
          </w:p>
        </w:tc>
        <w:tc>
          <w:tcPr>
            <w:tcW w:w="1011" w:type="dxa"/>
            <w:shd w:val="clear" w:color="auto" w:fill="auto"/>
            <w:vAlign w:val="center"/>
          </w:tcPr>
          <w:p w14:paraId="1058DDD5" w14:textId="77777777" w:rsidR="00E17070" w:rsidRPr="00096C22" w:rsidRDefault="00E17070" w:rsidP="00E17070"/>
        </w:tc>
        <w:tc>
          <w:tcPr>
            <w:tcW w:w="4115" w:type="dxa"/>
            <w:shd w:val="clear" w:color="auto" w:fill="auto"/>
            <w:vAlign w:val="center"/>
            <w:hideMark/>
          </w:tcPr>
          <w:p w14:paraId="3C42F6B1" w14:textId="6E0A8937" w:rsidR="00E17070" w:rsidRPr="00096C22" w:rsidRDefault="00E17070" w:rsidP="00E17070">
            <w:pPr>
              <w:rPr>
                <w:b/>
              </w:rPr>
            </w:pPr>
            <w:r w:rsidRPr="00096C22">
              <w:rPr>
                <w:b/>
                <w:lang w:val="sr-Cyrl-RS"/>
              </w:rPr>
              <w:t xml:space="preserve">             </w:t>
            </w:r>
            <w:r w:rsidR="00B61F28" w:rsidRPr="00096C22">
              <w:rPr>
                <w:b/>
                <w:lang w:val="sr-Cyrl-RS"/>
              </w:rPr>
              <w:t xml:space="preserve">  </w:t>
            </w:r>
            <w:r w:rsidRPr="00096C22">
              <w:rPr>
                <w:b/>
              </w:rPr>
              <w:t>име и презиме</w:t>
            </w:r>
          </w:p>
        </w:tc>
      </w:tr>
      <w:tr w:rsidR="00E17070" w:rsidRPr="00096C22" w14:paraId="68C9981D" w14:textId="77777777" w:rsidTr="00334A0E">
        <w:tc>
          <w:tcPr>
            <w:tcW w:w="3903" w:type="dxa"/>
            <w:shd w:val="clear" w:color="auto" w:fill="auto"/>
            <w:vAlign w:val="center"/>
            <w:hideMark/>
          </w:tcPr>
          <w:p w14:paraId="19642D2D" w14:textId="77777777" w:rsidR="00E17070" w:rsidRPr="00096C22" w:rsidRDefault="00E17070" w:rsidP="000A6C94">
            <w:pPr>
              <w:rPr>
                <w:b/>
                <w:lang w:val="sr-Cyrl-RS"/>
              </w:rPr>
            </w:pPr>
            <w:r w:rsidRPr="00096C22">
              <w:rPr>
                <w:b/>
                <w:lang w:val="sr-Cyrl-RS"/>
              </w:rPr>
              <w:t xml:space="preserve">        </w:t>
            </w:r>
            <w:r w:rsidR="00C96219" w:rsidRPr="00096C22">
              <w:rPr>
                <w:b/>
                <w:lang w:val="sr-Cyrl-RS"/>
              </w:rPr>
              <w:t xml:space="preserve">        </w:t>
            </w:r>
            <w:r w:rsidR="000A6C94" w:rsidRPr="00096C22">
              <w:rPr>
                <w:b/>
              </w:rPr>
              <w:t>в.</w:t>
            </w:r>
            <w:r w:rsidR="000A6C94" w:rsidRPr="00096C22">
              <w:rPr>
                <w:b/>
                <w:lang w:val="sr-Cyrl-RS"/>
              </w:rPr>
              <w:t>д.д</w:t>
            </w:r>
            <w:r w:rsidRPr="00096C22">
              <w:rPr>
                <w:b/>
              </w:rPr>
              <w:t>иректор</w:t>
            </w:r>
            <w:r w:rsidR="000A6C94" w:rsidRPr="00096C22">
              <w:rPr>
                <w:b/>
                <w:lang w:val="sr-Cyrl-RS"/>
              </w:rPr>
              <w:t>а</w:t>
            </w:r>
          </w:p>
        </w:tc>
        <w:tc>
          <w:tcPr>
            <w:tcW w:w="1011" w:type="dxa"/>
            <w:shd w:val="clear" w:color="auto" w:fill="auto"/>
            <w:vAlign w:val="center"/>
          </w:tcPr>
          <w:p w14:paraId="3325E31A" w14:textId="77777777" w:rsidR="00E17070" w:rsidRPr="00096C22" w:rsidRDefault="00E17070" w:rsidP="00E17070"/>
        </w:tc>
        <w:tc>
          <w:tcPr>
            <w:tcW w:w="4115" w:type="dxa"/>
            <w:shd w:val="clear" w:color="auto" w:fill="auto"/>
            <w:vAlign w:val="center"/>
          </w:tcPr>
          <w:p w14:paraId="4F86286C" w14:textId="1586C399" w:rsidR="00E17070" w:rsidRPr="00096C22" w:rsidRDefault="00E17070" w:rsidP="00E17070">
            <w:pPr>
              <w:rPr>
                <w:b/>
              </w:rPr>
            </w:pPr>
            <w:r w:rsidRPr="00096C22">
              <w:rPr>
                <w:b/>
                <w:lang w:val="sr-Cyrl-RS"/>
              </w:rPr>
              <w:t xml:space="preserve">                  </w:t>
            </w:r>
            <w:r w:rsidR="00B61F28" w:rsidRPr="00096C22">
              <w:rPr>
                <w:b/>
                <w:lang w:val="sr-Cyrl-RS"/>
              </w:rPr>
              <w:t xml:space="preserve"> </w:t>
            </w:r>
            <w:r w:rsidRPr="00096C22">
              <w:rPr>
                <w:b/>
                <w:lang w:val="sr-Cyrl-RS"/>
              </w:rPr>
              <w:t xml:space="preserve"> </w:t>
            </w:r>
            <w:r w:rsidRPr="00096C22">
              <w:rPr>
                <w:b/>
              </w:rPr>
              <w:t>функција</w:t>
            </w:r>
          </w:p>
        </w:tc>
      </w:tr>
    </w:tbl>
    <w:p w14:paraId="18DD8B6C" w14:textId="77777777" w:rsidR="00C96219" w:rsidRPr="00096C22" w:rsidRDefault="00B07F14" w:rsidP="00C96219">
      <w:r w:rsidRPr="00096C22">
        <w:t xml:space="preserve">                                                                                                           </w:t>
      </w:r>
    </w:p>
    <w:p w14:paraId="063A5D85" w14:textId="77777777" w:rsidR="00343A18" w:rsidRPr="00096C22" w:rsidRDefault="00343A18" w:rsidP="00C96219"/>
    <w:p w14:paraId="08225C09" w14:textId="77777777" w:rsidR="00D606BD" w:rsidRPr="00096C22" w:rsidRDefault="00D606BD" w:rsidP="00343A18">
      <w:pPr>
        <w:pStyle w:val="KDParagraf"/>
        <w:spacing w:before="0"/>
        <w:rPr>
          <w:rFonts w:cs="Arial"/>
        </w:rPr>
      </w:pPr>
    </w:p>
    <w:p w14:paraId="293178E6" w14:textId="77777777" w:rsidR="007E7BB8" w:rsidRPr="00096C22" w:rsidRDefault="007E7BB8" w:rsidP="00343A18">
      <w:pPr>
        <w:pStyle w:val="KDParagraf"/>
        <w:spacing w:before="0"/>
        <w:rPr>
          <w:rFonts w:eastAsia="Calibri" w:cs="Arial"/>
          <w:noProof/>
          <w:color w:val="00B0F0"/>
        </w:rPr>
      </w:pPr>
    </w:p>
    <w:sectPr w:rsidR="007E7BB8" w:rsidRPr="00096C22" w:rsidSect="004B396A">
      <w:headerReference w:type="default" r:id="rId183"/>
      <w:footerReference w:type="even" r:id="rId184"/>
      <w:footerReference w:type="default" r:id="rId185"/>
      <w:headerReference w:type="first" r:id="rId186"/>
      <w:footerReference w:type="first" r:id="rId187"/>
      <w:footnotePr>
        <w:pos w:val="beneathText"/>
      </w:footnotePr>
      <w:pgSz w:w="11909" w:h="16834" w:code="9"/>
      <w:pgMar w:top="99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9652F" w14:textId="77777777" w:rsidR="00293C64" w:rsidRDefault="00293C64">
      <w:r>
        <w:separator/>
      </w:r>
    </w:p>
    <w:p w14:paraId="70ABA605" w14:textId="77777777" w:rsidR="00293C64" w:rsidRDefault="00293C64"/>
  </w:endnote>
  <w:endnote w:type="continuationSeparator" w:id="0">
    <w:p w14:paraId="02F9B1EA" w14:textId="77777777" w:rsidR="00293C64" w:rsidRDefault="00293C64">
      <w:r>
        <w:continuationSeparator/>
      </w:r>
    </w:p>
    <w:p w14:paraId="402B086B" w14:textId="77777777" w:rsidR="00293C64" w:rsidRDefault="00293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167">
    <w:altName w:val="Calibri"/>
    <w:charset w:val="00"/>
    <w:family w:val="auto"/>
    <w:pitch w:val="variable"/>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40836" w14:textId="77777777" w:rsidR="00C0778B" w:rsidRDefault="00C0778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0BF0FC" w14:textId="77777777" w:rsidR="00C0778B" w:rsidRDefault="00C0778B" w:rsidP="00841BE7">
    <w:pPr>
      <w:pStyle w:val="Footer"/>
      <w:ind w:right="360"/>
    </w:pPr>
  </w:p>
  <w:p w14:paraId="0428C692" w14:textId="77777777" w:rsidR="00C0778B" w:rsidRDefault="00C0778B" w:rsidP="00F73042"/>
  <w:p w14:paraId="2B568C68" w14:textId="77777777" w:rsidR="00C0778B" w:rsidRDefault="00C0778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71416" w14:textId="3C01D9B9" w:rsidR="00C0778B" w:rsidRPr="00EC5BB4" w:rsidRDefault="00C0778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F0FB5">
      <w:rPr>
        <w:rStyle w:val="PageNumber"/>
        <w:rFonts w:cs="Arial"/>
        <w:b/>
        <w:noProof/>
        <w:szCs w:val="24"/>
      </w:rPr>
      <w:t>108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F0FB5">
      <w:rPr>
        <w:rStyle w:val="PageNumber"/>
        <w:rFonts w:cs="Arial"/>
        <w:b/>
        <w:noProof/>
        <w:szCs w:val="24"/>
      </w:rPr>
      <w:t>108</w:t>
    </w:r>
    <w:r w:rsidRPr="00EC5BB4">
      <w:rPr>
        <w:rStyle w:val="PageNumber"/>
        <w:rFonts w:cs="Arial"/>
        <w:b/>
        <w:szCs w:val="24"/>
      </w:rPr>
      <w:fldChar w:fldCharType="end"/>
    </w:r>
  </w:p>
  <w:p w14:paraId="3AFA42F2" w14:textId="77777777" w:rsidR="00C0778B" w:rsidRDefault="00C0778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C03C9" w14:textId="42210B35" w:rsidR="00C0778B" w:rsidRPr="00EC5BB4" w:rsidRDefault="00C0778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F0FB5">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F0FB5">
      <w:rPr>
        <w:rStyle w:val="PageNumber"/>
        <w:rFonts w:cs="Arial"/>
        <w:b/>
        <w:noProof/>
        <w:szCs w:val="24"/>
      </w:rPr>
      <w:t>108</w:t>
    </w:r>
    <w:r w:rsidRPr="00EC5BB4">
      <w:rPr>
        <w:rStyle w:val="PageNumber"/>
        <w:rFonts w:cs="Arial"/>
        <w:b/>
        <w:szCs w:val="24"/>
      </w:rPr>
      <w:fldChar w:fldCharType="end"/>
    </w:r>
  </w:p>
  <w:p w14:paraId="008A2A50" w14:textId="77777777" w:rsidR="00C0778B" w:rsidRDefault="00C0778B">
    <w:pPr>
      <w:pStyle w:val="Footer"/>
    </w:pPr>
  </w:p>
  <w:p w14:paraId="4F85EEF1" w14:textId="77777777" w:rsidR="00C0778B" w:rsidRDefault="00C077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F9E63" w14:textId="77777777" w:rsidR="00293C64" w:rsidRDefault="00293C64">
      <w:r>
        <w:separator/>
      </w:r>
    </w:p>
    <w:p w14:paraId="76DBF176" w14:textId="77777777" w:rsidR="00293C64" w:rsidRDefault="00293C64"/>
  </w:footnote>
  <w:footnote w:type="continuationSeparator" w:id="0">
    <w:p w14:paraId="040624B9" w14:textId="77777777" w:rsidR="00293C64" w:rsidRDefault="00293C64">
      <w:r>
        <w:continuationSeparator/>
      </w:r>
    </w:p>
    <w:p w14:paraId="7ABB8639" w14:textId="77777777" w:rsidR="00293C64" w:rsidRDefault="00293C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A1A42" w14:textId="77777777" w:rsidR="00C0778B" w:rsidRDefault="00C0778B" w:rsidP="004276AD">
    <w:pPr>
      <w:pStyle w:val="Header"/>
      <w:rPr>
        <w:sz w:val="20"/>
      </w:rPr>
    </w:pPr>
  </w:p>
  <w:p w14:paraId="015E21F5" w14:textId="08C65070" w:rsidR="00C0778B" w:rsidRPr="007422D2" w:rsidRDefault="00C0778B" w:rsidP="004276AD">
    <w:pPr>
      <w:pStyle w:val="Header"/>
      <w:rPr>
        <w:sz w:val="22"/>
        <w:szCs w:val="22"/>
        <w:lang w:val="sr-Cyrl-RS"/>
      </w:rPr>
    </w:pPr>
    <w:r w:rsidRPr="007422D2">
      <w:rPr>
        <w:sz w:val="22"/>
        <w:szCs w:val="22"/>
      </w:rPr>
      <w:t xml:space="preserve">ЈП „Електропривреда Србије“ Београд          Конкурсна документација </w:t>
    </w:r>
    <w:r>
      <w:rPr>
        <w:sz w:val="22"/>
        <w:szCs w:val="22"/>
      </w:rPr>
      <w:t>ЈН/8200/0082/2017</w:t>
    </w:r>
  </w:p>
  <w:p w14:paraId="13496E87" w14:textId="77777777" w:rsidR="00C0778B" w:rsidRPr="004276AD" w:rsidRDefault="00C0778B" w:rsidP="004276AD">
    <w:pPr>
      <w:pStyle w:val="Header"/>
    </w:pPr>
  </w:p>
  <w:p w14:paraId="0321DF34" w14:textId="77777777" w:rsidR="00C0778B" w:rsidRDefault="00C0778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E38DC" w14:textId="77777777" w:rsidR="00C0778B" w:rsidRDefault="00C0778B" w:rsidP="004276AD">
    <w:pPr>
      <w:pStyle w:val="Header"/>
    </w:pPr>
  </w:p>
  <w:p w14:paraId="26981B87" w14:textId="77777777" w:rsidR="00C0778B" w:rsidRPr="007422D2" w:rsidRDefault="00C0778B" w:rsidP="004276AD">
    <w:pPr>
      <w:pStyle w:val="Header"/>
      <w:rPr>
        <w:sz w:val="22"/>
        <w:szCs w:val="22"/>
        <w:lang w:val="sr-Cyrl-RS"/>
      </w:rPr>
    </w:pPr>
    <w:r w:rsidRPr="007422D2">
      <w:rPr>
        <w:sz w:val="22"/>
        <w:szCs w:val="22"/>
      </w:rPr>
      <w:t>ЈП „Електропривреда Србије“ Београд          Конкурсна документација ЈН</w:t>
    </w:r>
    <w:r w:rsidRPr="007422D2">
      <w:rPr>
        <w:sz w:val="22"/>
        <w:szCs w:val="22"/>
        <w:lang w:val="sr-Cyrl-CS"/>
      </w:rPr>
      <w:t>/8000/0040/2016</w:t>
    </w:r>
  </w:p>
  <w:p w14:paraId="3464C816" w14:textId="77777777" w:rsidR="00C0778B" w:rsidRPr="00210557" w:rsidRDefault="00C0778B" w:rsidP="00210557">
    <w:pPr>
      <w:pStyle w:val="Header"/>
      <w:jc w:val="center"/>
    </w:pPr>
  </w:p>
  <w:p w14:paraId="195CB6C2" w14:textId="77777777" w:rsidR="00C0778B" w:rsidRDefault="00C077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00003A"/>
    <w:multiLevelType w:val="hybridMultilevel"/>
    <w:tmpl w:val="E8082514"/>
    <w:lvl w:ilvl="0" w:tplc="FFFFFFFF">
      <w:start w:val="1"/>
      <w:numFmt w:val="decimal"/>
      <w:pStyle w:val="Heading1"/>
      <w:lvlText w:val="%1."/>
      <w:lvlJc w:val="left"/>
    </w:lvl>
    <w:lvl w:ilvl="1" w:tplc="D08ACE8C">
      <w:start w:val="1"/>
      <w:numFmt w:val="bullet"/>
      <w:pStyle w:val="Heading2"/>
      <w:lvlText w:val=""/>
      <w:lvlJc w:val="left"/>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bullet"/>
      <w:pStyle w:val="Heading3"/>
      <w:lvlText w:val=""/>
      <w:lvlJc w:val="left"/>
    </w:lvl>
    <w:lvl w:ilvl="3" w:tplc="FFFFFFFF">
      <w:start w:val="1"/>
      <w:numFmt w:val="bullet"/>
      <w:pStyle w:val="Heading4"/>
      <w:lvlText w:val=""/>
      <w:lvlJc w:val="left"/>
    </w:lvl>
    <w:lvl w:ilvl="4" w:tplc="FFFFFFFF">
      <w:start w:val="1"/>
      <w:numFmt w:val="bullet"/>
      <w:pStyle w:val="Heading5"/>
      <w:lvlText w:val=""/>
      <w:lvlJc w:val="left"/>
    </w:lvl>
    <w:lvl w:ilvl="5" w:tplc="FFFFFFFF">
      <w:start w:val="1"/>
      <w:numFmt w:val="bullet"/>
      <w:pStyle w:val="Heading6"/>
      <w:lvlText w:val=""/>
      <w:lvlJc w:val="left"/>
    </w:lvl>
    <w:lvl w:ilvl="6" w:tplc="FFFFFFFF">
      <w:start w:val="1"/>
      <w:numFmt w:val="bullet"/>
      <w:pStyle w:val="Heading7"/>
      <w:lvlText w:val=""/>
      <w:lvlJc w:val="left"/>
    </w:lvl>
    <w:lvl w:ilvl="7" w:tplc="FFFFFFFF">
      <w:start w:val="1"/>
      <w:numFmt w:val="bullet"/>
      <w:pStyle w:val="Heading8"/>
      <w:lvlText w:val=""/>
      <w:lvlJc w:val="left"/>
    </w:lvl>
    <w:lvl w:ilvl="8" w:tplc="FFFFFFFF">
      <w:start w:val="1"/>
      <w:numFmt w:val="bullet"/>
      <w:pStyle w:val="Heading9"/>
      <w:lvlText w:val=""/>
      <w:lvlJc w:val="left"/>
    </w:lvl>
  </w:abstractNum>
  <w:abstractNum w:abstractNumId="50">
    <w:nsid w:val="01D9237E"/>
    <w:multiLevelType w:val="multilevel"/>
    <w:tmpl w:val="B83C5D64"/>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nsid w:val="03B67BF9"/>
    <w:multiLevelType w:val="multilevel"/>
    <w:tmpl w:val="41C46BE8"/>
    <w:lvl w:ilvl="0">
      <w:start w:val="1"/>
      <w:numFmt w:val="decimal"/>
      <w:lvlText w:val="%1."/>
      <w:lvlJc w:val="left"/>
      <w:pPr>
        <w:tabs>
          <w:tab w:val="num" w:pos="891"/>
        </w:tabs>
        <w:ind w:left="891" w:hanging="607"/>
      </w:pPr>
      <w:rPr>
        <w:i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06B3281F"/>
    <w:multiLevelType w:val="multilevel"/>
    <w:tmpl w:val="08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3">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nsid w:val="0B02047E"/>
    <w:multiLevelType w:val="hybridMultilevel"/>
    <w:tmpl w:val="CC86D108"/>
    <w:lvl w:ilvl="0" w:tplc="FFFFFFFF">
      <w:start w:val="1"/>
      <w:numFmt w:val="decimal"/>
      <w:lvlText w:val="%1."/>
      <w:lvlJc w:val="left"/>
      <w:pPr>
        <w:tabs>
          <w:tab w:val="num" w:pos="891"/>
        </w:tabs>
        <w:ind w:left="891" w:hanging="60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CD00179"/>
    <w:multiLevelType w:val="multilevel"/>
    <w:tmpl w:val="7278E5E2"/>
    <w:lvl w:ilvl="0">
      <w:start w:val="1"/>
      <w:numFmt w:val="decimal"/>
      <w:lvlText w:val="%1."/>
      <w:lvlJc w:val="left"/>
      <w:pPr>
        <w:ind w:left="630" w:hanging="360"/>
      </w:pPr>
      <w:rPr>
        <w:rFonts w:hint="default"/>
        <w:color w:val="auto"/>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1FD603EB"/>
    <w:multiLevelType w:val="multilevel"/>
    <w:tmpl w:val="D888684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EE951FE"/>
    <w:multiLevelType w:val="multilevel"/>
    <w:tmpl w:val="877AED66"/>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6D52232"/>
    <w:multiLevelType w:val="multilevel"/>
    <w:tmpl w:val="B0EE09EC"/>
    <w:styleLink w:val="WWNum411"/>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7">
    <w:nsid w:val="48EC56FE"/>
    <w:multiLevelType w:val="multilevel"/>
    <w:tmpl w:val="418C22D0"/>
    <w:lvl w:ilvl="0">
      <w:start w:val="6"/>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nsid w:val="4BB07218"/>
    <w:multiLevelType w:val="multilevel"/>
    <w:tmpl w:val="8968FB8A"/>
    <w:lvl w:ilvl="0">
      <w:start w:val="6"/>
      <w:numFmt w:val="decimal"/>
      <w:lvlText w:val="%1"/>
      <w:lvlJc w:val="left"/>
      <w:pPr>
        <w:ind w:left="420" w:hanging="420"/>
      </w:pPr>
      <w:rPr>
        <w:rFonts w:hint="default"/>
      </w:rPr>
    </w:lvl>
    <w:lvl w:ilvl="1">
      <w:start w:val="2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50092522"/>
    <w:multiLevelType w:val="hybridMultilevel"/>
    <w:tmpl w:val="BDD29A0C"/>
    <w:styleLink w:val="WWNum421"/>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51817B58"/>
    <w:multiLevelType w:val="hybridMultilevel"/>
    <w:tmpl w:val="100F8F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nsid w:val="52287DAA"/>
    <w:multiLevelType w:val="hybridMultilevel"/>
    <w:tmpl w:val="CC86D108"/>
    <w:lvl w:ilvl="0" w:tplc="FFFFFFFF">
      <w:start w:val="1"/>
      <w:numFmt w:val="decimal"/>
      <w:lvlText w:val="%1."/>
      <w:lvlJc w:val="left"/>
      <w:pPr>
        <w:tabs>
          <w:tab w:val="num" w:pos="891"/>
        </w:tabs>
        <w:ind w:left="891" w:hanging="60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5">
    <w:nsid w:val="532E5FD4"/>
    <w:multiLevelType w:val="hybridMultilevel"/>
    <w:tmpl w:val="CC86D108"/>
    <w:lvl w:ilvl="0" w:tplc="FFFFFFFF">
      <w:start w:val="1"/>
      <w:numFmt w:val="decimal"/>
      <w:lvlText w:val="%1."/>
      <w:lvlJc w:val="left"/>
      <w:pPr>
        <w:tabs>
          <w:tab w:val="num" w:pos="891"/>
        </w:tabs>
        <w:ind w:left="891" w:hanging="60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6">
    <w:nsid w:val="559F748F"/>
    <w:multiLevelType w:val="hybridMultilevel"/>
    <w:tmpl w:val="E8521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nsid w:val="5F6C793B"/>
    <w:multiLevelType w:val="hybridMultilevel"/>
    <w:tmpl w:val="741E1D58"/>
    <w:lvl w:ilvl="0" w:tplc="38E64490">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nsid w:val="66C612C3"/>
    <w:multiLevelType w:val="hybridMultilevel"/>
    <w:tmpl w:val="41C46BE8"/>
    <w:lvl w:ilvl="0" w:tplc="127ED6C6">
      <w:start w:val="1"/>
      <w:numFmt w:val="decimal"/>
      <w:lvlText w:val="%1."/>
      <w:lvlJc w:val="left"/>
      <w:pPr>
        <w:tabs>
          <w:tab w:val="num" w:pos="891"/>
        </w:tabs>
        <w:ind w:left="891" w:hanging="607"/>
      </w:pPr>
      <w:rPr>
        <w:i w:val="0"/>
        <w:u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nsid w:val="675611E9"/>
    <w:multiLevelType w:val="hybridMultilevel"/>
    <w:tmpl w:val="5D08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BFE35F1"/>
    <w:multiLevelType w:val="hybridMultilevel"/>
    <w:tmpl w:val="CC86D108"/>
    <w:lvl w:ilvl="0" w:tplc="FFFFFFFF">
      <w:start w:val="1"/>
      <w:numFmt w:val="decimal"/>
      <w:lvlText w:val="%1."/>
      <w:lvlJc w:val="left"/>
      <w:pPr>
        <w:tabs>
          <w:tab w:val="num" w:pos="891"/>
        </w:tabs>
        <w:ind w:left="891" w:hanging="60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5">
    <w:nsid w:val="6E807DE1"/>
    <w:multiLevelType w:val="hybridMultilevel"/>
    <w:tmpl w:val="CC86D108"/>
    <w:lvl w:ilvl="0" w:tplc="FFFFFFFF">
      <w:start w:val="1"/>
      <w:numFmt w:val="decimal"/>
      <w:lvlText w:val="%1."/>
      <w:lvlJc w:val="left"/>
      <w:pPr>
        <w:tabs>
          <w:tab w:val="num" w:pos="891"/>
        </w:tabs>
        <w:ind w:left="891" w:hanging="60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nsid w:val="72823571"/>
    <w:multiLevelType w:val="hybridMultilevel"/>
    <w:tmpl w:val="F134EFD8"/>
    <w:styleLink w:val="ArticleSection1"/>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nsid w:val="75BC0B73"/>
    <w:multiLevelType w:val="hybridMultilevel"/>
    <w:tmpl w:val="F52430D6"/>
    <w:lvl w:ilvl="0" w:tplc="081A000F">
      <w:start w:val="1"/>
      <w:numFmt w:val="bullet"/>
      <w:lvlText w:val="-"/>
      <w:lvlJc w:val="left"/>
      <w:pPr>
        <w:tabs>
          <w:tab w:val="num" w:pos="227"/>
        </w:tabs>
        <w:ind w:left="227" w:hanging="227"/>
      </w:pPr>
      <w:rPr>
        <w:rFonts w:ascii="Arial" w:eastAsia="Times New Roman" w:hAnsi="Arial" w:hint="default"/>
      </w:rPr>
    </w:lvl>
    <w:lvl w:ilvl="1" w:tplc="081A0019">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10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7"/>
  </w:num>
  <w:num w:numId="2">
    <w:abstractNumId w:val="67"/>
  </w:num>
  <w:num w:numId="3">
    <w:abstractNumId w:val="89"/>
  </w:num>
  <w:num w:numId="4">
    <w:abstractNumId w:val="59"/>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3"/>
  </w:num>
  <w:num w:numId="8">
    <w:abstractNumId w:val="71"/>
  </w:num>
  <w:num w:numId="9">
    <w:abstractNumId w:val="104"/>
  </w:num>
  <w:num w:numId="10">
    <w:abstractNumId w:val="73"/>
  </w:num>
  <w:num w:numId="11">
    <w:abstractNumId w:val="69"/>
  </w:num>
  <w:num w:numId="12">
    <w:abstractNumId w:val="63"/>
  </w:num>
  <w:num w:numId="13">
    <w:abstractNumId w:val="60"/>
  </w:num>
  <w:num w:numId="14">
    <w:abstractNumId w:val="75"/>
  </w:num>
  <w:num w:numId="15">
    <w:abstractNumId w:val="66"/>
  </w:num>
  <w:num w:numId="16">
    <w:abstractNumId w:val="91"/>
  </w:num>
  <w:num w:numId="17">
    <w:abstractNumId w:val="96"/>
  </w:num>
  <w:num w:numId="18">
    <w:abstractNumId w:val="91"/>
  </w:num>
  <w:num w:numId="19">
    <w:abstractNumId w:val="53"/>
  </w:num>
  <w:num w:numId="20">
    <w:abstractNumId w:val="74"/>
  </w:num>
  <w:num w:numId="21">
    <w:abstractNumId w:val="61"/>
  </w:num>
  <w:num w:numId="22">
    <w:abstractNumId w:val="81"/>
  </w:num>
  <w:num w:numId="23">
    <w:abstractNumId w:val="98"/>
  </w:num>
  <w:num w:numId="24">
    <w:abstractNumId w:val="78"/>
  </w:num>
  <w:num w:numId="25">
    <w:abstractNumId w:val="86"/>
  </w:num>
  <w:num w:numId="26">
    <w:abstractNumId w:val="76"/>
  </w:num>
  <w:num w:numId="27">
    <w:abstractNumId w:val="82"/>
  </w:num>
  <w:num w:numId="28">
    <w:abstractNumId w:val="92"/>
  </w:num>
  <w:num w:numId="29">
    <w:abstractNumId w:val="49"/>
  </w:num>
  <w:num w:numId="30">
    <w:abstractNumId w:val="52"/>
  </w:num>
  <w:num w:numId="31">
    <w:abstractNumId w:val="70"/>
  </w:num>
  <w:num w:numId="32">
    <w:abstractNumId w:val="50"/>
  </w:num>
  <w:num w:numId="33">
    <w:abstractNumId w:val="83"/>
  </w:num>
  <w:num w:numId="34">
    <w:abstractNumId w:val="101"/>
  </w:num>
  <w:num w:numId="35">
    <w:abstractNumId w:val="68"/>
  </w:num>
  <w:num w:numId="36">
    <w:abstractNumId w:val="77"/>
  </w:num>
  <w:num w:numId="37">
    <w:abstractNumId w:val="80"/>
  </w:num>
  <w:num w:numId="3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num>
  <w:num w:numId="40">
    <w:abstractNumId w:val="84"/>
  </w:num>
  <w:num w:numId="41">
    <w:abstractNumId w:val="95"/>
  </w:num>
  <w:num w:numId="42">
    <w:abstractNumId w:val="85"/>
  </w:num>
  <w:num w:numId="43">
    <w:abstractNumId w:val="55"/>
  </w:num>
  <w:num w:numId="44">
    <w:abstractNumId w:val="90"/>
  </w:num>
  <w:num w:numId="45">
    <w:abstractNumId w:val="5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4C"/>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569"/>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996"/>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A3A"/>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8A"/>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7A7"/>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0D7"/>
    <w:rsid w:val="0006783E"/>
    <w:rsid w:val="00070234"/>
    <w:rsid w:val="00070240"/>
    <w:rsid w:val="000706CF"/>
    <w:rsid w:val="000706E1"/>
    <w:rsid w:val="00071074"/>
    <w:rsid w:val="000711DD"/>
    <w:rsid w:val="000718B1"/>
    <w:rsid w:val="00072ABE"/>
    <w:rsid w:val="00073409"/>
    <w:rsid w:val="0007350B"/>
    <w:rsid w:val="00073D60"/>
    <w:rsid w:val="00073EC5"/>
    <w:rsid w:val="0007456F"/>
    <w:rsid w:val="00075F5B"/>
    <w:rsid w:val="0007605E"/>
    <w:rsid w:val="0007608E"/>
    <w:rsid w:val="000760C0"/>
    <w:rsid w:val="000765D5"/>
    <w:rsid w:val="00076DAD"/>
    <w:rsid w:val="00076DE0"/>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4BA"/>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3B8"/>
    <w:rsid w:val="0009245D"/>
    <w:rsid w:val="0009251A"/>
    <w:rsid w:val="000927C9"/>
    <w:rsid w:val="0009315D"/>
    <w:rsid w:val="00093300"/>
    <w:rsid w:val="00093436"/>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6C22"/>
    <w:rsid w:val="00096DA2"/>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C94"/>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BC"/>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5EFE"/>
    <w:rsid w:val="000D64E7"/>
    <w:rsid w:val="000D68A4"/>
    <w:rsid w:val="000D68C4"/>
    <w:rsid w:val="000D6ACE"/>
    <w:rsid w:val="000D6FD6"/>
    <w:rsid w:val="000D7758"/>
    <w:rsid w:val="000D7B65"/>
    <w:rsid w:val="000E0014"/>
    <w:rsid w:val="000E08CC"/>
    <w:rsid w:val="000E0FC1"/>
    <w:rsid w:val="000E1037"/>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95D"/>
    <w:rsid w:val="000F4109"/>
    <w:rsid w:val="000F4348"/>
    <w:rsid w:val="000F458B"/>
    <w:rsid w:val="000F4610"/>
    <w:rsid w:val="000F48FD"/>
    <w:rsid w:val="000F5222"/>
    <w:rsid w:val="000F53AA"/>
    <w:rsid w:val="000F57ED"/>
    <w:rsid w:val="000F59DB"/>
    <w:rsid w:val="000F5DA2"/>
    <w:rsid w:val="000F5DEF"/>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9CF"/>
    <w:rsid w:val="00103CC9"/>
    <w:rsid w:val="00103DD9"/>
    <w:rsid w:val="00103E5D"/>
    <w:rsid w:val="001040F2"/>
    <w:rsid w:val="001047F0"/>
    <w:rsid w:val="00104B87"/>
    <w:rsid w:val="00104FAA"/>
    <w:rsid w:val="00105121"/>
    <w:rsid w:val="001054E1"/>
    <w:rsid w:val="001056CC"/>
    <w:rsid w:val="0010570A"/>
    <w:rsid w:val="00105A35"/>
    <w:rsid w:val="00105B80"/>
    <w:rsid w:val="001066B6"/>
    <w:rsid w:val="0010671F"/>
    <w:rsid w:val="001069CC"/>
    <w:rsid w:val="00107098"/>
    <w:rsid w:val="001070C7"/>
    <w:rsid w:val="001075CC"/>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DF4"/>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5B58"/>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3DFF"/>
    <w:rsid w:val="00144740"/>
    <w:rsid w:val="00144917"/>
    <w:rsid w:val="001449E7"/>
    <w:rsid w:val="00144DDB"/>
    <w:rsid w:val="00144DFB"/>
    <w:rsid w:val="00145502"/>
    <w:rsid w:val="001455A4"/>
    <w:rsid w:val="001458BF"/>
    <w:rsid w:val="0014604B"/>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CF8"/>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2FBD"/>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82D"/>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453"/>
    <w:rsid w:val="001B45BF"/>
    <w:rsid w:val="001B4731"/>
    <w:rsid w:val="001B4A87"/>
    <w:rsid w:val="001B4A9C"/>
    <w:rsid w:val="001B5F7B"/>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DA0"/>
    <w:rsid w:val="001E0260"/>
    <w:rsid w:val="001E06AD"/>
    <w:rsid w:val="001E12BC"/>
    <w:rsid w:val="001E1402"/>
    <w:rsid w:val="001E1691"/>
    <w:rsid w:val="001E1D8C"/>
    <w:rsid w:val="001E2223"/>
    <w:rsid w:val="001E238C"/>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6FE7"/>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688"/>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4C7"/>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6CC"/>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7"/>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2D"/>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513"/>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D44"/>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C64"/>
    <w:rsid w:val="00293D60"/>
    <w:rsid w:val="00293EEA"/>
    <w:rsid w:val="00293F1B"/>
    <w:rsid w:val="00293F5E"/>
    <w:rsid w:val="00294082"/>
    <w:rsid w:val="00294D6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1AB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B7D"/>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56C"/>
    <w:rsid w:val="002B0650"/>
    <w:rsid w:val="002B06D2"/>
    <w:rsid w:val="002B0701"/>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1A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E7755"/>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1DF1"/>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21E"/>
    <w:rsid w:val="0030777F"/>
    <w:rsid w:val="0030789D"/>
    <w:rsid w:val="00307990"/>
    <w:rsid w:val="00307C0F"/>
    <w:rsid w:val="003100D8"/>
    <w:rsid w:val="00310554"/>
    <w:rsid w:val="003108C8"/>
    <w:rsid w:val="00310EB6"/>
    <w:rsid w:val="003110E5"/>
    <w:rsid w:val="00311888"/>
    <w:rsid w:val="00311E5C"/>
    <w:rsid w:val="00312650"/>
    <w:rsid w:val="00312B44"/>
    <w:rsid w:val="00313019"/>
    <w:rsid w:val="0031310F"/>
    <w:rsid w:val="0031324D"/>
    <w:rsid w:val="00314378"/>
    <w:rsid w:val="003144E0"/>
    <w:rsid w:val="00314573"/>
    <w:rsid w:val="00314768"/>
    <w:rsid w:val="00314AE3"/>
    <w:rsid w:val="0031509E"/>
    <w:rsid w:val="003152EB"/>
    <w:rsid w:val="00315BF5"/>
    <w:rsid w:val="00315EBA"/>
    <w:rsid w:val="00316135"/>
    <w:rsid w:val="00316899"/>
    <w:rsid w:val="003168CA"/>
    <w:rsid w:val="003170D9"/>
    <w:rsid w:val="003172E3"/>
    <w:rsid w:val="00317845"/>
    <w:rsid w:val="0031798D"/>
    <w:rsid w:val="00317A39"/>
    <w:rsid w:val="00317AC7"/>
    <w:rsid w:val="00317B7C"/>
    <w:rsid w:val="00317FEE"/>
    <w:rsid w:val="00320065"/>
    <w:rsid w:val="00320204"/>
    <w:rsid w:val="00320751"/>
    <w:rsid w:val="00320884"/>
    <w:rsid w:val="00320A32"/>
    <w:rsid w:val="00320CA0"/>
    <w:rsid w:val="00320E0F"/>
    <w:rsid w:val="00320EAB"/>
    <w:rsid w:val="003210C1"/>
    <w:rsid w:val="003210D0"/>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152"/>
    <w:rsid w:val="003323DD"/>
    <w:rsid w:val="00332650"/>
    <w:rsid w:val="00332879"/>
    <w:rsid w:val="003329BE"/>
    <w:rsid w:val="00332CFE"/>
    <w:rsid w:val="00333F16"/>
    <w:rsid w:val="0033467A"/>
    <w:rsid w:val="0033469C"/>
    <w:rsid w:val="00334A0E"/>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8AD"/>
    <w:rsid w:val="00347BBC"/>
    <w:rsid w:val="00347F5D"/>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2CF"/>
    <w:rsid w:val="00357FBA"/>
    <w:rsid w:val="003602D1"/>
    <w:rsid w:val="0036050C"/>
    <w:rsid w:val="0036054A"/>
    <w:rsid w:val="00360709"/>
    <w:rsid w:val="00360962"/>
    <w:rsid w:val="003613B7"/>
    <w:rsid w:val="00361491"/>
    <w:rsid w:val="00361E40"/>
    <w:rsid w:val="00362330"/>
    <w:rsid w:val="0036248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C29"/>
    <w:rsid w:val="00365D1D"/>
    <w:rsid w:val="00365EB4"/>
    <w:rsid w:val="0036623D"/>
    <w:rsid w:val="003663E5"/>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7C8"/>
    <w:rsid w:val="00371BC9"/>
    <w:rsid w:val="0037260A"/>
    <w:rsid w:val="00372D45"/>
    <w:rsid w:val="00372FB4"/>
    <w:rsid w:val="00373291"/>
    <w:rsid w:val="0037354E"/>
    <w:rsid w:val="00373705"/>
    <w:rsid w:val="003737F4"/>
    <w:rsid w:val="00373ABE"/>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176"/>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0E23"/>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82B"/>
    <w:rsid w:val="003A7C94"/>
    <w:rsid w:val="003B04D3"/>
    <w:rsid w:val="003B0703"/>
    <w:rsid w:val="003B0A49"/>
    <w:rsid w:val="003B0FEF"/>
    <w:rsid w:val="003B1316"/>
    <w:rsid w:val="003B17F1"/>
    <w:rsid w:val="003B1B5E"/>
    <w:rsid w:val="003B1E10"/>
    <w:rsid w:val="003B229F"/>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D20"/>
    <w:rsid w:val="003D5F62"/>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222E"/>
    <w:rsid w:val="003E3199"/>
    <w:rsid w:val="003E36F7"/>
    <w:rsid w:val="003E3843"/>
    <w:rsid w:val="003E3931"/>
    <w:rsid w:val="003E3A0F"/>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2"/>
    <w:rsid w:val="003E7418"/>
    <w:rsid w:val="003E74AB"/>
    <w:rsid w:val="003E750D"/>
    <w:rsid w:val="003E7530"/>
    <w:rsid w:val="003E770F"/>
    <w:rsid w:val="003E79E1"/>
    <w:rsid w:val="003E7B9C"/>
    <w:rsid w:val="003F026D"/>
    <w:rsid w:val="003F052B"/>
    <w:rsid w:val="003F05C3"/>
    <w:rsid w:val="003F0816"/>
    <w:rsid w:val="003F08F3"/>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2F1"/>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CEC"/>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B1E"/>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51C"/>
    <w:rsid w:val="00437A68"/>
    <w:rsid w:val="00437B87"/>
    <w:rsid w:val="00437F73"/>
    <w:rsid w:val="00440A71"/>
    <w:rsid w:val="00440AC9"/>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4A72"/>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4811"/>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6C6"/>
    <w:rsid w:val="00465992"/>
    <w:rsid w:val="00465B0B"/>
    <w:rsid w:val="00466372"/>
    <w:rsid w:val="0046641A"/>
    <w:rsid w:val="00466485"/>
    <w:rsid w:val="004669D3"/>
    <w:rsid w:val="00466BD5"/>
    <w:rsid w:val="00466C4D"/>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E78"/>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54C"/>
    <w:rsid w:val="0048686C"/>
    <w:rsid w:val="00487309"/>
    <w:rsid w:val="00487825"/>
    <w:rsid w:val="004905AB"/>
    <w:rsid w:val="00490B65"/>
    <w:rsid w:val="00490DA3"/>
    <w:rsid w:val="00490F97"/>
    <w:rsid w:val="004910E9"/>
    <w:rsid w:val="004913CE"/>
    <w:rsid w:val="00491DDC"/>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9A1"/>
    <w:rsid w:val="004A5D09"/>
    <w:rsid w:val="004A5F4F"/>
    <w:rsid w:val="004A61E3"/>
    <w:rsid w:val="004A725C"/>
    <w:rsid w:val="004A766B"/>
    <w:rsid w:val="004B0321"/>
    <w:rsid w:val="004B03F3"/>
    <w:rsid w:val="004B062E"/>
    <w:rsid w:val="004B0E05"/>
    <w:rsid w:val="004B1425"/>
    <w:rsid w:val="004B143F"/>
    <w:rsid w:val="004B163D"/>
    <w:rsid w:val="004B19FF"/>
    <w:rsid w:val="004B1A93"/>
    <w:rsid w:val="004B1DD8"/>
    <w:rsid w:val="004B20FF"/>
    <w:rsid w:val="004B2200"/>
    <w:rsid w:val="004B25C8"/>
    <w:rsid w:val="004B2BFA"/>
    <w:rsid w:val="004B347E"/>
    <w:rsid w:val="004B396A"/>
    <w:rsid w:val="004B3A94"/>
    <w:rsid w:val="004B4696"/>
    <w:rsid w:val="004B4A56"/>
    <w:rsid w:val="004B4AEE"/>
    <w:rsid w:val="004B4FC8"/>
    <w:rsid w:val="004B535C"/>
    <w:rsid w:val="004B54EA"/>
    <w:rsid w:val="004B5A0E"/>
    <w:rsid w:val="004B5A54"/>
    <w:rsid w:val="004B5C5A"/>
    <w:rsid w:val="004B5D05"/>
    <w:rsid w:val="004B5DC3"/>
    <w:rsid w:val="004B5ED3"/>
    <w:rsid w:val="004B62BF"/>
    <w:rsid w:val="004B62E6"/>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6E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F1E"/>
    <w:rsid w:val="004E2137"/>
    <w:rsid w:val="004E2434"/>
    <w:rsid w:val="004E25C2"/>
    <w:rsid w:val="004E2917"/>
    <w:rsid w:val="004E297C"/>
    <w:rsid w:val="004E2C0C"/>
    <w:rsid w:val="004E2CD2"/>
    <w:rsid w:val="004E3430"/>
    <w:rsid w:val="004E393B"/>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61A"/>
    <w:rsid w:val="00506AFC"/>
    <w:rsid w:val="00506EA2"/>
    <w:rsid w:val="00507883"/>
    <w:rsid w:val="00507896"/>
    <w:rsid w:val="00507C51"/>
    <w:rsid w:val="00507C67"/>
    <w:rsid w:val="005102CB"/>
    <w:rsid w:val="0051076C"/>
    <w:rsid w:val="00510945"/>
    <w:rsid w:val="00510D72"/>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0D"/>
    <w:rsid w:val="005240E1"/>
    <w:rsid w:val="0052460F"/>
    <w:rsid w:val="00524782"/>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49C"/>
    <w:rsid w:val="005329F0"/>
    <w:rsid w:val="00533083"/>
    <w:rsid w:val="00533284"/>
    <w:rsid w:val="005333DE"/>
    <w:rsid w:val="005337DA"/>
    <w:rsid w:val="005339DD"/>
    <w:rsid w:val="00533A87"/>
    <w:rsid w:val="00533CD9"/>
    <w:rsid w:val="00534058"/>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4EB"/>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37"/>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60C"/>
    <w:rsid w:val="00563DD7"/>
    <w:rsid w:val="00564277"/>
    <w:rsid w:val="0056455D"/>
    <w:rsid w:val="005645FF"/>
    <w:rsid w:val="00564E84"/>
    <w:rsid w:val="00565119"/>
    <w:rsid w:val="00565159"/>
    <w:rsid w:val="0056571E"/>
    <w:rsid w:val="0056577E"/>
    <w:rsid w:val="00565922"/>
    <w:rsid w:val="00565F4F"/>
    <w:rsid w:val="00566390"/>
    <w:rsid w:val="0056641E"/>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6C3"/>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FB"/>
    <w:rsid w:val="00582431"/>
    <w:rsid w:val="00582610"/>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5A5"/>
    <w:rsid w:val="005F075E"/>
    <w:rsid w:val="005F078E"/>
    <w:rsid w:val="005F0C7B"/>
    <w:rsid w:val="005F0FB5"/>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5CC8"/>
    <w:rsid w:val="005F62FE"/>
    <w:rsid w:val="005F6498"/>
    <w:rsid w:val="005F67DC"/>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9D"/>
    <w:rsid w:val="006255A6"/>
    <w:rsid w:val="0062562C"/>
    <w:rsid w:val="00625A32"/>
    <w:rsid w:val="00626522"/>
    <w:rsid w:val="0062654B"/>
    <w:rsid w:val="00626C2D"/>
    <w:rsid w:val="00626DCA"/>
    <w:rsid w:val="00626FC9"/>
    <w:rsid w:val="006274B4"/>
    <w:rsid w:val="006274FB"/>
    <w:rsid w:val="00630278"/>
    <w:rsid w:val="0063038F"/>
    <w:rsid w:val="00630421"/>
    <w:rsid w:val="006308C2"/>
    <w:rsid w:val="00630EB5"/>
    <w:rsid w:val="00631036"/>
    <w:rsid w:val="00631454"/>
    <w:rsid w:val="006318B6"/>
    <w:rsid w:val="00631E7E"/>
    <w:rsid w:val="00632200"/>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E63"/>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9DA"/>
    <w:rsid w:val="00673B4A"/>
    <w:rsid w:val="00673FA5"/>
    <w:rsid w:val="00674172"/>
    <w:rsid w:val="006744BC"/>
    <w:rsid w:val="00674689"/>
    <w:rsid w:val="00674801"/>
    <w:rsid w:val="00674879"/>
    <w:rsid w:val="006752AB"/>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47F"/>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09C"/>
    <w:rsid w:val="006B2301"/>
    <w:rsid w:val="006B29E3"/>
    <w:rsid w:val="006B2B89"/>
    <w:rsid w:val="006B2DF7"/>
    <w:rsid w:val="006B3210"/>
    <w:rsid w:val="006B327C"/>
    <w:rsid w:val="006B348B"/>
    <w:rsid w:val="006B3577"/>
    <w:rsid w:val="006B35EB"/>
    <w:rsid w:val="006B374C"/>
    <w:rsid w:val="006B420D"/>
    <w:rsid w:val="006B46A6"/>
    <w:rsid w:val="006B4846"/>
    <w:rsid w:val="006B4B7C"/>
    <w:rsid w:val="006B521C"/>
    <w:rsid w:val="006B556C"/>
    <w:rsid w:val="006B557B"/>
    <w:rsid w:val="006B5E95"/>
    <w:rsid w:val="006B5F9D"/>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CDB"/>
    <w:rsid w:val="006C5D2A"/>
    <w:rsid w:val="006C5F2E"/>
    <w:rsid w:val="006C62B6"/>
    <w:rsid w:val="006C6AF1"/>
    <w:rsid w:val="006C6FDF"/>
    <w:rsid w:val="006C7060"/>
    <w:rsid w:val="006C769D"/>
    <w:rsid w:val="006C7DA1"/>
    <w:rsid w:val="006D00E6"/>
    <w:rsid w:val="006D01C7"/>
    <w:rsid w:val="006D0551"/>
    <w:rsid w:val="006D089A"/>
    <w:rsid w:val="006D0B88"/>
    <w:rsid w:val="006D1969"/>
    <w:rsid w:val="006D1E79"/>
    <w:rsid w:val="006D2017"/>
    <w:rsid w:val="006D2DDB"/>
    <w:rsid w:val="006D2E32"/>
    <w:rsid w:val="006D319A"/>
    <w:rsid w:val="006D37D1"/>
    <w:rsid w:val="006D3A32"/>
    <w:rsid w:val="006D3ADF"/>
    <w:rsid w:val="006D3DF3"/>
    <w:rsid w:val="006D3F41"/>
    <w:rsid w:val="006D430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63A"/>
    <w:rsid w:val="006E27DD"/>
    <w:rsid w:val="006E2D1F"/>
    <w:rsid w:val="006E3186"/>
    <w:rsid w:val="006E3215"/>
    <w:rsid w:val="006E34E1"/>
    <w:rsid w:val="006E35BF"/>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A4"/>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4CC"/>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DBF"/>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2D2"/>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6FB"/>
    <w:rsid w:val="0074701B"/>
    <w:rsid w:val="00747325"/>
    <w:rsid w:val="007474EE"/>
    <w:rsid w:val="00747611"/>
    <w:rsid w:val="00747669"/>
    <w:rsid w:val="007477B6"/>
    <w:rsid w:val="007479CE"/>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1B6"/>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013"/>
    <w:rsid w:val="00765629"/>
    <w:rsid w:val="0076599B"/>
    <w:rsid w:val="00765AFA"/>
    <w:rsid w:val="007669FF"/>
    <w:rsid w:val="00766E41"/>
    <w:rsid w:val="00767011"/>
    <w:rsid w:val="00767658"/>
    <w:rsid w:val="00767ECD"/>
    <w:rsid w:val="00770350"/>
    <w:rsid w:val="007703CC"/>
    <w:rsid w:val="007704D4"/>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31"/>
    <w:rsid w:val="00772BD3"/>
    <w:rsid w:val="00773029"/>
    <w:rsid w:val="00773780"/>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CC3"/>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ADB"/>
    <w:rsid w:val="00792C3B"/>
    <w:rsid w:val="00792E35"/>
    <w:rsid w:val="00793032"/>
    <w:rsid w:val="0079381F"/>
    <w:rsid w:val="00793A91"/>
    <w:rsid w:val="00793C62"/>
    <w:rsid w:val="00793D30"/>
    <w:rsid w:val="00793E95"/>
    <w:rsid w:val="007944FF"/>
    <w:rsid w:val="00794ED5"/>
    <w:rsid w:val="00795238"/>
    <w:rsid w:val="00795810"/>
    <w:rsid w:val="00795A97"/>
    <w:rsid w:val="00795B64"/>
    <w:rsid w:val="007969FB"/>
    <w:rsid w:val="00796C64"/>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C56"/>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074"/>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7C9"/>
    <w:rsid w:val="007B6B7C"/>
    <w:rsid w:val="007B6D4F"/>
    <w:rsid w:val="007B6F95"/>
    <w:rsid w:val="007B7529"/>
    <w:rsid w:val="007B78A6"/>
    <w:rsid w:val="007B7BDF"/>
    <w:rsid w:val="007B7F39"/>
    <w:rsid w:val="007C0BB3"/>
    <w:rsid w:val="007C0E7C"/>
    <w:rsid w:val="007C10F9"/>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340"/>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22D"/>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750"/>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21"/>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577"/>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0E6"/>
    <w:rsid w:val="00821288"/>
    <w:rsid w:val="00821916"/>
    <w:rsid w:val="00821A0C"/>
    <w:rsid w:val="0082218F"/>
    <w:rsid w:val="00822656"/>
    <w:rsid w:val="00822B25"/>
    <w:rsid w:val="00822F0D"/>
    <w:rsid w:val="00823044"/>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2572"/>
    <w:rsid w:val="00832966"/>
    <w:rsid w:val="008337DE"/>
    <w:rsid w:val="00833911"/>
    <w:rsid w:val="008343FA"/>
    <w:rsid w:val="00834673"/>
    <w:rsid w:val="00834839"/>
    <w:rsid w:val="00834929"/>
    <w:rsid w:val="00834A47"/>
    <w:rsid w:val="00834F58"/>
    <w:rsid w:val="00835C1B"/>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B28"/>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647"/>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3D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A0D"/>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29"/>
    <w:rsid w:val="008821F5"/>
    <w:rsid w:val="008824BD"/>
    <w:rsid w:val="008824F8"/>
    <w:rsid w:val="008826D7"/>
    <w:rsid w:val="00882AF6"/>
    <w:rsid w:val="0088310B"/>
    <w:rsid w:val="008837A7"/>
    <w:rsid w:val="00883E20"/>
    <w:rsid w:val="008840A1"/>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837"/>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2A"/>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86A"/>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C2F"/>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4"/>
    <w:rsid w:val="008F7241"/>
    <w:rsid w:val="008F72B1"/>
    <w:rsid w:val="008F774C"/>
    <w:rsid w:val="008F7C41"/>
    <w:rsid w:val="008F7C4A"/>
    <w:rsid w:val="008F7E1F"/>
    <w:rsid w:val="008F7F28"/>
    <w:rsid w:val="00900607"/>
    <w:rsid w:val="009006BC"/>
    <w:rsid w:val="009009DC"/>
    <w:rsid w:val="00900A0D"/>
    <w:rsid w:val="00900F5C"/>
    <w:rsid w:val="0090162E"/>
    <w:rsid w:val="00901AF9"/>
    <w:rsid w:val="00902495"/>
    <w:rsid w:val="00902C40"/>
    <w:rsid w:val="00902C8F"/>
    <w:rsid w:val="0090316C"/>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113"/>
    <w:rsid w:val="00915590"/>
    <w:rsid w:val="00915B26"/>
    <w:rsid w:val="009168B5"/>
    <w:rsid w:val="00916E86"/>
    <w:rsid w:val="00917181"/>
    <w:rsid w:val="009179BF"/>
    <w:rsid w:val="00917B98"/>
    <w:rsid w:val="00917F71"/>
    <w:rsid w:val="0092000A"/>
    <w:rsid w:val="0092014D"/>
    <w:rsid w:val="009204F5"/>
    <w:rsid w:val="009206AC"/>
    <w:rsid w:val="00920E0C"/>
    <w:rsid w:val="00920E77"/>
    <w:rsid w:val="00920F20"/>
    <w:rsid w:val="00921474"/>
    <w:rsid w:val="009219F7"/>
    <w:rsid w:val="00921EEF"/>
    <w:rsid w:val="00921F64"/>
    <w:rsid w:val="00921FC1"/>
    <w:rsid w:val="009226C3"/>
    <w:rsid w:val="00922714"/>
    <w:rsid w:val="00922AFE"/>
    <w:rsid w:val="00922EDB"/>
    <w:rsid w:val="0092373B"/>
    <w:rsid w:val="00923B13"/>
    <w:rsid w:val="00923C4E"/>
    <w:rsid w:val="00923E2B"/>
    <w:rsid w:val="00924420"/>
    <w:rsid w:val="009244A0"/>
    <w:rsid w:val="009244BF"/>
    <w:rsid w:val="00924829"/>
    <w:rsid w:val="00925102"/>
    <w:rsid w:val="009251B4"/>
    <w:rsid w:val="00925523"/>
    <w:rsid w:val="00925B19"/>
    <w:rsid w:val="00925C46"/>
    <w:rsid w:val="00925CD9"/>
    <w:rsid w:val="00925E05"/>
    <w:rsid w:val="009266E2"/>
    <w:rsid w:val="00926734"/>
    <w:rsid w:val="0092680D"/>
    <w:rsid w:val="00926852"/>
    <w:rsid w:val="00926AE7"/>
    <w:rsid w:val="00926B3E"/>
    <w:rsid w:val="0092701C"/>
    <w:rsid w:val="0092735A"/>
    <w:rsid w:val="009273CF"/>
    <w:rsid w:val="00930400"/>
    <w:rsid w:val="0093067A"/>
    <w:rsid w:val="00931669"/>
    <w:rsid w:val="00931774"/>
    <w:rsid w:val="00932408"/>
    <w:rsid w:val="00932668"/>
    <w:rsid w:val="00932678"/>
    <w:rsid w:val="00932CD3"/>
    <w:rsid w:val="00932D2D"/>
    <w:rsid w:val="00932DEC"/>
    <w:rsid w:val="00932FBF"/>
    <w:rsid w:val="009331EB"/>
    <w:rsid w:val="009333C3"/>
    <w:rsid w:val="009335D2"/>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144"/>
    <w:rsid w:val="00941558"/>
    <w:rsid w:val="00941CD4"/>
    <w:rsid w:val="0094234B"/>
    <w:rsid w:val="00942550"/>
    <w:rsid w:val="00942559"/>
    <w:rsid w:val="00942B95"/>
    <w:rsid w:val="00942ECE"/>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328"/>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B00"/>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16"/>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F9"/>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499"/>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027"/>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B7FDD"/>
    <w:rsid w:val="009C0057"/>
    <w:rsid w:val="009C052A"/>
    <w:rsid w:val="009C0A47"/>
    <w:rsid w:val="009C0BD9"/>
    <w:rsid w:val="009C0CF5"/>
    <w:rsid w:val="009C0D01"/>
    <w:rsid w:val="009C0DB9"/>
    <w:rsid w:val="009C104B"/>
    <w:rsid w:val="009C1091"/>
    <w:rsid w:val="009C18C6"/>
    <w:rsid w:val="009C2690"/>
    <w:rsid w:val="009C2A65"/>
    <w:rsid w:val="009C2E94"/>
    <w:rsid w:val="009C3715"/>
    <w:rsid w:val="009C37D9"/>
    <w:rsid w:val="009C3D6D"/>
    <w:rsid w:val="009C41B8"/>
    <w:rsid w:val="009C478F"/>
    <w:rsid w:val="009C4AAA"/>
    <w:rsid w:val="009C4AF7"/>
    <w:rsid w:val="009C51AF"/>
    <w:rsid w:val="009C52E7"/>
    <w:rsid w:val="009C5373"/>
    <w:rsid w:val="009C60B1"/>
    <w:rsid w:val="009C6333"/>
    <w:rsid w:val="009C703B"/>
    <w:rsid w:val="009C74F8"/>
    <w:rsid w:val="009C75DA"/>
    <w:rsid w:val="009C783B"/>
    <w:rsid w:val="009C7CB8"/>
    <w:rsid w:val="009C7E94"/>
    <w:rsid w:val="009C7F27"/>
    <w:rsid w:val="009D023E"/>
    <w:rsid w:val="009D02AE"/>
    <w:rsid w:val="009D04F3"/>
    <w:rsid w:val="009D09EB"/>
    <w:rsid w:val="009D0AB6"/>
    <w:rsid w:val="009D11F3"/>
    <w:rsid w:val="009D1237"/>
    <w:rsid w:val="009D13B8"/>
    <w:rsid w:val="009D16C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788"/>
    <w:rsid w:val="009E3D3F"/>
    <w:rsid w:val="009E41E2"/>
    <w:rsid w:val="009E42F0"/>
    <w:rsid w:val="009E482A"/>
    <w:rsid w:val="009E4879"/>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E7FE3"/>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D88"/>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805"/>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4A7"/>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0DD"/>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255"/>
    <w:rsid w:val="00A3140C"/>
    <w:rsid w:val="00A315D5"/>
    <w:rsid w:val="00A31602"/>
    <w:rsid w:val="00A316B1"/>
    <w:rsid w:val="00A31FAC"/>
    <w:rsid w:val="00A32211"/>
    <w:rsid w:val="00A324E2"/>
    <w:rsid w:val="00A32AAB"/>
    <w:rsid w:val="00A331EF"/>
    <w:rsid w:val="00A33761"/>
    <w:rsid w:val="00A3390C"/>
    <w:rsid w:val="00A33D5B"/>
    <w:rsid w:val="00A34113"/>
    <w:rsid w:val="00A34442"/>
    <w:rsid w:val="00A3466B"/>
    <w:rsid w:val="00A34797"/>
    <w:rsid w:val="00A349CB"/>
    <w:rsid w:val="00A34CE4"/>
    <w:rsid w:val="00A34D79"/>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E5B"/>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5E7"/>
    <w:rsid w:val="00A6095B"/>
    <w:rsid w:val="00A61509"/>
    <w:rsid w:val="00A6199C"/>
    <w:rsid w:val="00A619CB"/>
    <w:rsid w:val="00A61F9C"/>
    <w:rsid w:val="00A62047"/>
    <w:rsid w:val="00A62136"/>
    <w:rsid w:val="00A621A4"/>
    <w:rsid w:val="00A62292"/>
    <w:rsid w:val="00A6234C"/>
    <w:rsid w:val="00A627A2"/>
    <w:rsid w:val="00A628FF"/>
    <w:rsid w:val="00A62AE0"/>
    <w:rsid w:val="00A62D86"/>
    <w:rsid w:val="00A631AB"/>
    <w:rsid w:val="00A63474"/>
    <w:rsid w:val="00A639BD"/>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3A6"/>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7BE"/>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E84"/>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6DFC"/>
    <w:rsid w:val="00A970B9"/>
    <w:rsid w:val="00A97155"/>
    <w:rsid w:val="00A97509"/>
    <w:rsid w:val="00A976CB"/>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636"/>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3E6"/>
    <w:rsid w:val="00AC55D0"/>
    <w:rsid w:val="00AC580B"/>
    <w:rsid w:val="00AC59F9"/>
    <w:rsid w:val="00AC5F14"/>
    <w:rsid w:val="00AC5F7C"/>
    <w:rsid w:val="00AC5F86"/>
    <w:rsid w:val="00AC5FD6"/>
    <w:rsid w:val="00AC6188"/>
    <w:rsid w:val="00AC6392"/>
    <w:rsid w:val="00AC6F59"/>
    <w:rsid w:val="00AC735B"/>
    <w:rsid w:val="00AC73A1"/>
    <w:rsid w:val="00AC73BD"/>
    <w:rsid w:val="00AD0802"/>
    <w:rsid w:val="00AD0A4F"/>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ADF"/>
    <w:rsid w:val="00AD506C"/>
    <w:rsid w:val="00AD50C7"/>
    <w:rsid w:val="00AD5138"/>
    <w:rsid w:val="00AD5876"/>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A1D"/>
    <w:rsid w:val="00AE2BBE"/>
    <w:rsid w:val="00AE3042"/>
    <w:rsid w:val="00AE3275"/>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46"/>
    <w:rsid w:val="00AF36B1"/>
    <w:rsid w:val="00AF3AF8"/>
    <w:rsid w:val="00AF3EF7"/>
    <w:rsid w:val="00AF3F68"/>
    <w:rsid w:val="00AF475B"/>
    <w:rsid w:val="00AF4D5B"/>
    <w:rsid w:val="00AF4F9C"/>
    <w:rsid w:val="00AF58C6"/>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178F1"/>
    <w:rsid w:val="00B201E6"/>
    <w:rsid w:val="00B20233"/>
    <w:rsid w:val="00B20520"/>
    <w:rsid w:val="00B20556"/>
    <w:rsid w:val="00B205ED"/>
    <w:rsid w:val="00B20844"/>
    <w:rsid w:val="00B20A6C"/>
    <w:rsid w:val="00B20C4F"/>
    <w:rsid w:val="00B21790"/>
    <w:rsid w:val="00B21CC2"/>
    <w:rsid w:val="00B220FA"/>
    <w:rsid w:val="00B22119"/>
    <w:rsid w:val="00B22208"/>
    <w:rsid w:val="00B2237A"/>
    <w:rsid w:val="00B22388"/>
    <w:rsid w:val="00B22618"/>
    <w:rsid w:val="00B2284F"/>
    <w:rsid w:val="00B22AE7"/>
    <w:rsid w:val="00B22B0F"/>
    <w:rsid w:val="00B231FF"/>
    <w:rsid w:val="00B2339A"/>
    <w:rsid w:val="00B2349E"/>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2D"/>
    <w:rsid w:val="00B57EFD"/>
    <w:rsid w:val="00B60558"/>
    <w:rsid w:val="00B6059B"/>
    <w:rsid w:val="00B6080D"/>
    <w:rsid w:val="00B60B5F"/>
    <w:rsid w:val="00B60D6A"/>
    <w:rsid w:val="00B60E79"/>
    <w:rsid w:val="00B61612"/>
    <w:rsid w:val="00B618F5"/>
    <w:rsid w:val="00B61AD9"/>
    <w:rsid w:val="00B61BE9"/>
    <w:rsid w:val="00B61C90"/>
    <w:rsid w:val="00B61DFC"/>
    <w:rsid w:val="00B61F28"/>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D54"/>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704"/>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3FA1"/>
    <w:rsid w:val="00BD427D"/>
    <w:rsid w:val="00BD45CB"/>
    <w:rsid w:val="00BD51C4"/>
    <w:rsid w:val="00BD581D"/>
    <w:rsid w:val="00BD5D00"/>
    <w:rsid w:val="00BD5DA7"/>
    <w:rsid w:val="00BD66DE"/>
    <w:rsid w:val="00BD6B3A"/>
    <w:rsid w:val="00BD6D4C"/>
    <w:rsid w:val="00BD6F1B"/>
    <w:rsid w:val="00BD72A8"/>
    <w:rsid w:val="00BD73C2"/>
    <w:rsid w:val="00BD7ABC"/>
    <w:rsid w:val="00BE03C3"/>
    <w:rsid w:val="00BE0465"/>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0F4"/>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27"/>
    <w:rsid w:val="00BE7496"/>
    <w:rsid w:val="00BE77E4"/>
    <w:rsid w:val="00BE789B"/>
    <w:rsid w:val="00BE7900"/>
    <w:rsid w:val="00BE7DA2"/>
    <w:rsid w:val="00BF0559"/>
    <w:rsid w:val="00BF0CE1"/>
    <w:rsid w:val="00BF0D6C"/>
    <w:rsid w:val="00BF0EA5"/>
    <w:rsid w:val="00BF277D"/>
    <w:rsid w:val="00BF2E1B"/>
    <w:rsid w:val="00BF2FE2"/>
    <w:rsid w:val="00BF320A"/>
    <w:rsid w:val="00BF36E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47B"/>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78B"/>
    <w:rsid w:val="00C07A89"/>
    <w:rsid w:val="00C07E6D"/>
    <w:rsid w:val="00C10575"/>
    <w:rsid w:val="00C109DD"/>
    <w:rsid w:val="00C10BB5"/>
    <w:rsid w:val="00C10F06"/>
    <w:rsid w:val="00C10FF4"/>
    <w:rsid w:val="00C1115D"/>
    <w:rsid w:val="00C1177C"/>
    <w:rsid w:val="00C11D34"/>
    <w:rsid w:val="00C124BB"/>
    <w:rsid w:val="00C1261F"/>
    <w:rsid w:val="00C12C75"/>
    <w:rsid w:val="00C12EF4"/>
    <w:rsid w:val="00C12FD2"/>
    <w:rsid w:val="00C13193"/>
    <w:rsid w:val="00C13396"/>
    <w:rsid w:val="00C1371F"/>
    <w:rsid w:val="00C138DE"/>
    <w:rsid w:val="00C13B1F"/>
    <w:rsid w:val="00C13BEF"/>
    <w:rsid w:val="00C14152"/>
    <w:rsid w:val="00C14157"/>
    <w:rsid w:val="00C1425C"/>
    <w:rsid w:val="00C14AD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AB4"/>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26D"/>
    <w:rsid w:val="00C33326"/>
    <w:rsid w:val="00C3360F"/>
    <w:rsid w:val="00C339A0"/>
    <w:rsid w:val="00C33C77"/>
    <w:rsid w:val="00C3465A"/>
    <w:rsid w:val="00C34907"/>
    <w:rsid w:val="00C34B7A"/>
    <w:rsid w:val="00C34C0A"/>
    <w:rsid w:val="00C35004"/>
    <w:rsid w:val="00C354C5"/>
    <w:rsid w:val="00C35830"/>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18"/>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791"/>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E0D"/>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2AA"/>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2E6C"/>
    <w:rsid w:val="00C9395C"/>
    <w:rsid w:val="00C93B57"/>
    <w:rsid w:val="00C93C0F"/>
    <w:rsid w:val="00C93D2C"/>
    <w:rsid w:val="00C94240"/>
    <w:rsid w:val="00C942FB"/>
    <w:rsid w:val="00C947E2"/>
    <w:rsid w:val="00C94A19"/>
    <w:rsid w:val="00C94F21"/>
    <w:rsid w:val="00C95595"/>
    <w:rsid w:val="00C95E86"/>
    <w:rsid w:val="00C96219"/>
    <w:rsid w:val="00C97891"/>
    <w:rsid w:val="00C978BE"/>
    <w:rsid w:val="00CA028F"/>
    <w:rsid w:val="00CA0951"/>
    <w:rsid w:val="00CA0CE9"/>
    <w:rsid w:val="00CA107E"/>
    <w:rsid w:val="00CA15A2"/>
    <w:rsid w:val="00CA1883"/>
    <w:rsid w:val="00CA1AEE"/>
    <w:rsid w:val="00CA2059"/>
    <w:rsid w:val="00CA26BD"/>
    <w:rsid w:val="00CA2A58"/>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8BF"/>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468"/>
    <w:rsid w:val="00CC250B"/>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20A"/>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4C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2F0"/>
    <w:rsid w:val="00D06381"/>
    <w:rsid w:val="00D0646A"/>
    <w:rsid w:val="00D06691"/>
    <w:rsid w:val="00D06C3D"/>
    <w:rsid w:val="00D06C5E"/>
    <w:rsid w:val="00D06FC0"/>
    <w:rsid w:val="00D072C7"/>
    <w:rsid w:val="00D072F5"/>
    <w:rsid w:val="00D07385"/>
    <w:rsid w:val="00D073D5"/>
    <w:rsid w:val="00D07574"/>
    <w:rsid w:val="00D07A9A"/>
    <w:rsid w:val="00D07BD7"/>
    <w:rsid w:val="00D1028D"/>
    <w:rsid w:val="00D104FD"/>
    <w:rsid w:val="00D10625"/>
    <w:rsid w:val="00D10CB0"/>
    <w:rsid w:val="00D10CEC"/>
    <w:rsid w:val="00D11273"/>
    <w:rsid w:val="00D11376"/>
    <w:rsid w:val="00D1176D"/>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4B6"/>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EB9"/>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BFC"/>
    <w:rsid w:val="00D35C02"/>
    <w:rsid w:val="00D36996"/>
    <w:rsid w:val="00D3701C"/>
    <w:rsid w:val="00D370AF"/>
    <w:rsid w:val="00D370DA"/>
    <w:rsid w:val="00D372C8"/>
    <w:rsid w:val="00D37560"/>
    <w:rsid w:val="00D377F4"/>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41A"/>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6B94"/>
    <w:rsid w:val="00D572DA"/>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626"/>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6E04"/>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279"/>
    <w:rsid w:val="00D85BDE"/>
    <w:rsid w:val="00D8647C"/>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5C1"/>
    <w:rsid w:val="00D95747"/>
    <w:rsid w:val="00D95F02"/>
    <w:rsid w:val="00D964CE"/>
    <w:rsid w:val="00D96616"/>
    <w:rsid w:val="00D968E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046"/>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5DD9"/>
    <w:rsid w:val="00DF6727"/>
    <w:rsid w:val="00DF6E5E"/>
    <w:rsid w:val="00DF70BD"/>
    <w:rsid w:val="00DF7951"/>
    <w:rsid w:val="00DF7D8E"/>
    <w:rsid w:val="00DF7ED4"/>
    <w:rsid w:val="00E0007D"/>
    <w:rsid w:val="00E0009D"/>
    <w:rsid w:val="00E00966"/>
    <w:rsid w:val="00E009E9"/>
    <w:rsid w:val="00E00C6F"/>
    <w:rsid w:val="00E00DFA"/>
    <w:rsid w:val="00E017E7"/>
    <w:rsid w:val="00E01B6F"/>
    <w:rsid w:val="00E01E27"/>
    <w:rsid w:val="00E01F09"/>
    <w:rsid w:val="00E025AF"/>
    <w:rsid w:val="00E026F9"/>
    <w:rsid w:val="00E0279A"/>
    <w:rsid w:val="00E02E1A"/>
    <w:rsid w:val="00E02EF9"/>
    <w:rsid w:val="00E0330C"/>
    <w:rsid w:val="00E0331C"/>
    <w:rsid w:val="00E034C9"/>
    <w:rsid w:val="00E039D1"/>
    <w:rsid w:val="00E03DA4"/>
    <w:rsid w:val="00E042FF"/>
    <w:rsid w:val="00E04E7E"/>
    <w:rsid w:val="00E04EB5"/>
    <w:rsid w:val="00E04F74"/>
    <w:rsid w:val="00E05034"/>
    <w:rsid w:val="00E0528F"/>
    <w:rsid w:val="00E052EE"/>
    <w:rsid w:val="00E0530C"/>
    <w:rsid w:val="00E05669"/>
    <w:rsid w:val="00E056F1"/>
    <w:rsid w:val="00E05EEB"/>
    <w:rsid w:val="00E062DE"/>
    <w:rsid w:val="00E06849"/>
    <w:rsid w:val="00E068F2"/>
    <w:rsid w:val="00E06A67"/>
    <w:rsid w:val="00E06CEC"/>
    <w:rsid w:val="00E06D12"/>
    <w:rsid w:val="00E071D3"/>
    <w:rsid w:val="00E075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3EA9"/>
    <w:rsid w:val="00E14197"/>
    <w:rsid w:val="00E144D5"/>
    <w:rsid w:val="00E1476F"/>
    <w:rsid w:val="00E1498D"/>
    <w:rsid w:val="00E14D06"/>
    <w:rsid w:val="00E15D69"/>
    <w:rsid w:val="00E15D91"/>
    <w:rsid w:val="00E160A1"/>
    <w:rsid w:val="00E164A9"/>
    <w:rsid w:val="00E164B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3AF"/>
    <w:rsid w:val="00E24559"/>
    <w:rsid w:val="00E245FE"/>
    <w:rsid w:val="00E246C3"/>
    <w:rsid w:val="00E246D0"/>
    <w:rsid w:val="00E24BE6"/>
    <w:rsid w:val="00E24D97"/>
    <w:rsid w:val="00E25308"/>
    <w:rsid w:val="00E2573A"/>
    <w:rsid w:val="00E25A27"/>
    <w:rsid w:val="00E25DC7"/>
    <w:rsid w:val="00E25E25"/>
    <w:rsid w:val="00E26A3B"/>
    <w:rsid w:val="00E26B84"/>
    <w:rsid w:val="00E26D5C"/>
    <w:rsid w:val="00E26DBC"/>
    <w:rsid w:val="00E26E94"/>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16D"/>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8AC"/>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1A9"/>
    <w:rsid w:val="00E666FC"/>
    <w:rsid w:val="00E66940"/>
    <w:rsid w:val="00E66C77"/>
    <w:rsid w:val="00E66EB9"/>
    <w:rsid w:val="00E67113"/>
    <w:rsid w:val="00E67186"/>
    <w:rsid w:val="00E678D0"/>
    <w:rsid w:val="00E67EB5"/>
    <w:rsid w:val="00E70508"/>
    <w:rsid w:val="00E70892"/>
    <w:rsid w:val="00E71697"/>
    <w:rsid w:val="00E716D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111"/>
    <w:rsid w:val="00E75381"/>
    <w:rsid w:val="00E75615"/>
    <w:rsid w:val="00E7573E"/>
    <w:rsid w:val="00E757AB"/>
    <w:rsid w:val="00E75C4F"/>
    <w:rsid w:val="00E75D41"/>
    <w:rsid w:val="00E76242"/>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025"/>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683"/>
    <w:rsid w:val="00EB0930"/>
    <w:rsid w:val="00EB0B72"/>
    <w:rsid w:val="00EB143C"/>
    <w:rsid w:val="00EB176C"/>
    <w:rsid w:val="00EB1BDF"/>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1B3"/>
    <w:rsid w:val="00EC069A"/>
    <w:rsid w:val="00EC06AA"/>
    <w:rsid w:val="00EC0720"/>
    <w:rsid w:val="00EC086C"/>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FBD"/>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2EA"/>
    <w:rsid w:val="00EE03E1"/>
    <w:rsid w:val="00EE070C"/>
    <w:rsid w:val="00EE09AC"/>
    <w:rsid w:val="00EE0AF4"/>
    <w:rsid w:val="00EE0E23"/>
    <w:rsid w:val="00EE1A84"/>
    <w:rsid w:val="00EE20D0"/>
    <w:rsid w:val="00EE260E"/>
    <w:rsid w:val="00EE2949"/>
    <w:rsid w:val="00EE3505"/>
    <w:rsid w:val="00EE365B"/>
    <w:rsid w:val="00EE3678"/>
    <w:rsid w:val="00EE3EA2"/>
    <w:rsid w:val="00EE3F24"/>
    <w:rsid w:val="00EE435F"/>
    <w:rsid w:val="00EE4556"/>
    <w:rsid w:val="00EE480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54"/>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F8"/>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552"/>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0B1"/>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1B0"/>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4F70"/>
    <w:rsid w:val="00F35178"/>
    <w:rsid w:val="00F356CC"/>
    <w:rsid w:val="00F35C70"/>
    <w:rsid w:val="00F35EB2"/>
    <w:rsid w:val="00F35F61"/>
    <w:rsid w:val="00F366A7"/>
    <w:rsid w:val="00F36A88"/>
    <w:rsid w:val="00F36CE2"/>
    <w:rsid w:val="00F36FF5"/>
    <w:rsid w:val="00F37334"/>
    <w:rsid w:val="00F378A4"/>
    <w:rsid w:val="00F379F3"/>
    <w:rsid w:val="00F37CA2"/>
    <w:rsid w:val="00F40308"/>
    <w:rsid w:val="00F4078C"/>
    <w:rsid w:val="00F408D8"/>
    <w:rsid w:val="00F40BAB"/>
    <w:rsid w:val="00F416FF"/>
    <w:rsid w:val="00F41A86"/>
    <w:rsid w:val="00F41C70"/>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596"/>
    <w:rsid w:val="00F47BA7"/>
    <w:rsid w:val="00F47CA7"/>
    <w:rsid w:val="00F50311"/>
    <w:rsid w:val="00F507F0"/>
    <w:rsid w:val="00F50CCE"/>
    <w:rsid w:val="00F51166"/>
    <w:rsid w:val="00F511BD"/>
    <w:rsid w:val="00F5129C"/>
    <w:rsid w:val="00F516C8"/>
    <w:rsid w:val="00F51CB0"/>
    <w:rsid w:val="00F51E7D"/>
    <w:rsid w:val="00F51F4A"/>
    <w:rsid w:val="00F52127"/>
    <w:rsid w:val="00F5264D"/>
    <w:rsid w:val="00F5272D"/>
    <w:rsid w:val="00F53200"/>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CA1"/>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27D"/>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32A"/>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1E13"/>
    <w:rsid w:val="00F9262E"/>
    <w:rsid w:val="00F928D4"/>
    <w:rsid w:val="00F92AB0"/>
    <w:rsid w:val="00F92AC0"/>
    <w:rsid w:val="00F92E83"/>
    <w:rsid w:val="00F93D07"/>
    <w:rsid w:val="00F93D7B"/>
    <w:rsid w:val="00F93DC8"/>
    <w:rsid w:val="00F941FF"/>
    <w:rsid w:val="00F946CA"/>
    <w:rsid w:val="00F94D16"/>
    <w:rsid w:val="00F94F42"/>
    <w:rsid w:val="00F95255"/>
    <w:rsid w:val="00F959E2"/>
    <w:rsid w:val="00F95AEE"/>
    <w:rsid w:val="00F95DDD"/>
    <w:rsid w:val="00F9620D"/>
    <w:rsid w:val="00F9636A"/>
    <w:rsid w:val="00F9654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6AA"/>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4DC"/>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D83"/>
    <w:rsid w:val="00FD0F7A"/>
    <w:rsid w:val="00FD0FB0"/>
    <w:rsid w:val="00FD1964"/>
    <w:rsid w:val="00FD1FEF"/>
    <w:rsid w:val="00FD2771"/>
    <w:rsid w:val="00FD2AA4"/>
    <w:rsid w:val="00FD2E00"/>
    <w:rsid w:val="00FD3641"/>
    <w:rsid w:val="00FD3973"/>
    <w:rsid w:val="00FD40AE"/>
    <w:rsid w:val="00FD44E8"/>
    <w:rsid w:val="00FD495C"/>
    <w:rsid w:val="00FD4A46"/>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DE3"/>
    <w:rsid w:val="00FD6EB4"/>
    <w:rsid w:val="00FD6FCA"/>
    <w:rsid w:val="00FD7543"/>
    <w:rsid w:val="00FD7D24"/>
    <w:rsid w:val="00FE0252"/>
    <w:rsid w:val="00FE0485"/>
    <w:rsid w:val="00FE079B"/>
    <w:rsid w:val="00FE0997"/>
    <w:rsid w:val="00FE0EDB"/>
    <w:rsid w:val="00FE104D"/>
    <w:rsid w:val="00FE1206"/>
    <w:rsid w:val="00FE1780"/>
    <w:rsid w:val="00FE1844"/>
    <w:rsid w:val="00FE1B9D"/>
    <w:rsid w:val="00FE1D17"/>
    <w:rsid w:val="00FE21FB"/>
    <w:rsid w:val="00FE2554"/>
    <w:rsid w:val="00FE2971"/>
    <w:rsid w:val="00FE2E6D"/>
    <w:rsid w:val="00FE2EE1"/>
    <w:rsid w:val="00FE2F41"/>
    <w:rsid w:val="00FE325F"/>
    <w:rsid w:val="00FE33F5"/>
    <w:rsid w:val="00FE34CE"/>
    <w:rsid w:val="00FE4327"/>
    <w:rsid w:val="00FE435C"/>
    <w:rsid w:val="00FE493C"/>
    <w:rsid w:val="00FE4C19"/>
    <w:rsid w:val="00FE505C"/>
    <w:rsid w:val="00FE5738"/>
    <w:rsid w:val="00FE5A10"/>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8F9"/>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1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05568A"/>
    <w:pPr>
      <w:spacing w:before="120"/>
      <w:jc w:val="both"/>
    </w:pPr>
    <w:rPr>
      <w:sz w:val="22"/>
      <w:szCs w:val="22"/>
      <w:lang w:val="en-US" w:eastAsia="en-US"/>
    </w:rPr>
  </w:style>
  <w:style w:type="paragraph" w:styleId="Heading1">
    <w:name w:val="heading 1"/>
    <w:basedOn w:val="BodyText"/>
    <w:next w:val="Normal"/>
    <w:link w:val="Heading1Char"/>
    <w:qFormat/>
    <w:rsid w:val="002C17DD"/>
    <w:pPr>
      <w:numPr>
        <w:numId w:val="29"/>
      </w:numPr>
      <w:jc w:val="left"/>
      <w:outlineLvl w:val="0"/>
    </w:pPr>
    <w:rPr>
      <w:b/>
      <w:sz w:val="22"/>
      <w:szCs w:val="22"/>
    </w:rPr>
  </w:style>
  <w:style w:type="paragraph" w:styleId="Heading2">
    <w:name w:val="heading 2"/>
    <w:basedOn w:val="Normal"/>
    <w:next w:val="Normal"/>
    <w:link w:val="Heading2Char"/>
    <w:qFormat/>
    <w:rsid w:val="005C4F53"/>
    <w:pPr>
      <w:numPr>
        <w:ilvl w:val="1"/>
        <w:numId w:val="29"/>
      </w:numPr>
      <w:outlineLvl w:val="1"/>
    </w:pPr>
    <w:rPr>
      <w:b/>
      <w:lang w:eastAsia="ar-SA"/>
    </w:rPr>
  </w:style>
  <w:style w:type="paragraph" w:styleId="Heading3">
    <w:name w:val="heading 3"/>
    <w:basedOn w:val="Normal"/>
    <w:next w:val="Normal"/>
    <w:link w:val="Heading3Char"/>
    <w:qFormat/>
    <w:rsid w:val="008E42BF"/>
    <w:pPr>
      <w:keepNext/>
      <w:numPr>
        <w:ilvl w:val="2"/>
        <w:numId w:val="29"/>
      </w:numPr>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1"/>
    <w:qFormat/>
    <w:rsid w:val="008E42BF"/>
    <w:pPr>
      <w:keepNext/>
      <w:numPr>
        <w:ilvl w:val="3"/>
        <w:numId w:val="29"/>
      </w:numPr>
      <w:tabs>
        <w:tab w:val="num" w:pos="0"/>
      </w:tabs>
      <w:outlineLvl w:val="3"/>
    </w:pPr>
    <w:rPr>
      <w:rFonts w:ascii="Arial Narrow" w:hAnsi="Arial Narrow"/>
      <w:b/>
      <w:bCs/>
    </w:rPr>
  </w:style>
  <w:style w:type="paragraph" w:styleId="Heading5">
    <w:name w:val="heading 5"/>
    <w:basedOn w:val="Normal"/>
    <w:next w:val="Normal"/>
    <w:link w:val="Heading5Char"/>
    <w:qFormat/>
    <w:rsid w:val="008E42BF"/>
    <w:pPr>
      <w:keepNext/>
      <w:numPr>
        <w:ilvl w:val="4"/>
        <w:numId w:val="29"/>
      </w:numPr>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numPr>
        <w:ilvl w:val="5"/>
        <w:numId w:val="29"/>
      </w:numPr>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numPr>
        <w:ilvl w:val="6"/>
        <w:numId w:val="29"/>
      </w:numPr>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numPr>
        <w:ilvl w:val="7"/>
        <w:numId w:val="29"/>
      </w:numPr>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numPr>
        <w:ilvl w:val="8"/>
        <w:numId w:val="29"/>
      </w:numPr>
      <w:tabs>
        <w:tab w:val="num" w:pos="0"/>
      </w:tabs>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uiPriority w:val="99"/>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
    <w:rsid w:val="002C17DD"/>
    <w:rPr>
      <w:b/>
      <w:sz w:val="22"/>
      <w:szCs w:val="22"/>
      <w:lang w:val="sr-Cyrl-CS" w:eastAsia="ar-SA"/>
    </w:rPr>
  </w:style>
  <w:style w:type="character" w:customStyle="1" w:styleId="Heading2Char">
    <w:name w:val="Heading 2 Char"/>
    <w:link w:val="Heading2"/>
    <w:rsid w:val="00A77E54"/>
    <w:rPr>
      <w:b/>
      <w:sz w:val="22"/>
      <w:szCs w:val="22"/>
      <w:lang w:val="en-US" w:eastAsia="ar-SA"/>
    </w:rPr>
  </w:style>
  <w:style w:type="paragraph" w:customStyle="1" w:styleId="Heading10">
    <w:name w:val="Heading_1"/>
    <w:basedOn w:val="Heading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
    <w:link w:val="NazivobrascaChar"/>
    <w:qFormat/>
    <w:rsid w:val="00686711"/>
    <w:pPr>
      <w:spacing w:before="360" w:after="240"/>
      <w:jc w:val="center"/>
    </w:pPr>
    <w:rPr>
      <w:sz w:val="24"/>
    </w:rPr>
  </w:style>
  <w:style w:type="character" w:customStyle="1" w:styleId="NazivobrascaChar">
    <w:name w:val="Naziv obrasca Char"/>
    <w:link w:val="Nazivobrasca"/>
    <w:rsid w:val="00686711"/>
    <w:rPr>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uiPriority w:val="99"/>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
    <w:rsid w:val="00EF3878"/>
    <w:pPr>
      <w:keepNext/>
      <w:tabs>
        <w:tab w:val="num" w:pos="0"/>
        <w:tab w:val="left" w:pos="567"/>
        <w:tab w:val="right" w:leader="dot" w:pos="9639"/>
      </w:tabs>
      <w:autoSpaceDE w:val="0"/>
      <w:autoSpaceDN w:val="0"/>
      <w:spacing w:after="12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
    <w:next w:val="Normal"/>
    <w:autoRedefine/>
    <w:rsid w:val="00EF3878"/>
    <w:pPr>
      <w:tabs>
        <w:tab w:val="num" w:pos="0"/>
        <w:tab w:val="left" w:pos="1701"/>
        <w:tab w:val="left" w:pos="2552"/>
      </w:tabs>
      <w:spacing w:before="240" w:after="24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
    <w:link w:val="Naslov2Char"/>
    <w:qFormat/>
    <w:rsid w:val="00EF3878"/>
    <w:pPr>
      <w:keepNext/>
      <w:spacing w:before="240" w:after="24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b/>
      <w:bCs/>
      <w:sz w:val="24"/>
      <w:szCs w:val="24"/>
      <w:lang w:val="sr-Cyrl-CS" w:eastAsia="ar-SA"/>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bCs/>
      <w:sz w:val="24"/>
      <w:szCs w:val="24"/>
      <w:lang w:val="sr-Cyrl-CS" w:eastAsia="ar-SA"/>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
    <w:next w:val="Normal"/>
    <w:uiPriority w:val="39"/>
    <w:qFormat/>
    <w:rsid w:val="00EF3878"/>
    <w:pPr>
      <w:keepNext/>
      <w:keepLines/>
      <w:spacing w:before="480" w:line="276" w:lineRule="auto"/>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rsid w:val="00CF64C4"/>
    <w:rPr>
      <w:rFonts w:ascii="Times New Roman" w:eastAsia="Arial Unicode MS" w:hAnsi="Times New Roman" w:cs="Times New Roman"/>
      <w:color w:val="000000"/>
      <w:kern w:val="1"/>
      <w:sz w:val="24"/>
      <w:szCs w:val="24"/>
      <w:lang w:eastAsia="ar-SA"/>
    </w:rPr>
  </w:style>
  <w:style w:type="character" w:customStyle="1" w:styleId="WW8Num8z0">
    <w:name w:val="WW8Num8z0"/>
    <w:rsid w:val="00CF64C4"/>
    <w:rPr>
      <w:rFonts w:ascii="Symbol" w:hAnsi="Symbol" w:cs="Symbol"/>
    </w:rPr>
  </w:style>
  <w:style w:type="character" w:customStyle="1" w:styleId="WW8Num8z1">
    <w:name w:val="WW8Num8z1"/>
    <w:rsid w:val="00CF64C4"/>
    <w:rPr>
      <w:rFonts w:ascii="Courier New" w:hAnsi="Courier New" w:cs="Courier New"/>
    </w:rPr>
  </w:style>
  <w:style w:type="character" w:customStyle="1" w:styleId="WW8Num8z2">
    <w:name w:val="WW8Num8z2"/>
    <w:rsid w:val="00CF64C4"/>
    <w:rPr>
      <w:rFonts w:ascii="Wingdings" w:hAnsi="Wingdings" w:cs="Wingdings"/>
    </w:rPr>
  </w:style>
  <w:style w:type="character" w:customStyle="1" w:styleId="WW8Num10z1">
    <w:name w:val="WW8Num10z1"/>
    <w:rsid w:val="00CF64C4"/>
    <w:rPr>
      <w:rFonts w:ascii="Courier New" w:hAnsi="Courier New" w:cs="Courier New"/>
    </w:rPr>
  </w:style>
  <w:style w:type="character" w:customStyle="1" w:styleId="WW8Num10z2">
    <w:name w:val="WW8Num10z2"/>
    <w:rsid w:val="00CF64C4"/>
    <w:rPr>
      <w:rFonts w:ascii="Wingdings" w:hAnsi="Wingdings" w:cs="Wingdings"/>
    </w:rPr>
  </w:style>
  <w:style w:type="character" w:customStyle="1" w:styleId="WW8Num10z3">
    <w:name w:val="WW8Num10z3"/>
    <w:rsid w:val="00CF64C4"/>
    <w:rPr>
      <w:rFonts w:ascii="Symbol" w:hAnsi="Symbol" w:cs="Symbol"/>
    </w:rPr>
  </w:style>
  <w:style w:type="character" w:customStyle="1" w:styleId="WW8Num11z2">
    <w:name w:val="WW8Num11z2"/>
    <w:rsid w:val="00CF64C4"/>
    <w:rPr>
      <w:rFonts w:ascii="Wingdings" w:hAnsi="Wingdings" w:cs="Wingdings"/>
    </w:rPr>
  </w:style>
  <w:style w:type="character" w:customStyle="1" w:styleId="WW8Num11z3">
    <w:name w:val="WW8Num11z3"/>
    <w:rsid w:val="00CF64C4"/>
    <w:rPr>
      <w:rFonts w:ascii="Symbol" w:hAnsi="Symbol" w:cs="Symbol"/>
    </w:rPr>
  </w:style>
  <w:style w:type="character" w:customStyle="1" w:styleId="WW8Num12z3">
    <w:name w:val="WW8Num12z3"/>
    <w:rsid w:val="00CF64C4"/>
    <w:rPr>
      <w:rFonts w:ascii="Symbol" w:hAnsi="Symbol" w:cs="Symbol"/>
    </w:rPr>
  </w:style>
  <w:style w:type="character" w:customStyle="1" w:styleId="WW8Num14z0">
    <w:name w:val="WW8Num14z0"/>
    <w:rsid w:val="00CF64C4"/>
    <w:rPr>
      <w:rFonts w:ascii="Wingdings" w:hAnsi="Wingdings" w:cs="Wingdings"/>
    </w:rPr>
  </w:style>
  <w:style w:type="character" w:customStyle="1" w:styleId="WW8Num14z1">
    <w:name w:val="WW8Num14z1"/>
    <w:rsid w:val="00CF64C4"/>
    <w:rPr>
      <w:rFonts w:ascii="Courier New" w:hAnsi="Courier New" w:cs="Arial"/>
      <w:b w:val="0"/>
      <w:i w:val="0"/>
      <w:sz w:val="24"/>
    </w:rPr>
  </w:style>
  <w:style w:type="character" w:customStyle="1" w:styleId="WW8Num14z3">
    <w:name w:val="WW8Num14z3"/>
    <w:rsid w:val="00CF64C4"/>
    <w:rPr>
      <w:rFonts w:ascii="Symbol" w:hAnsi="Symbol" w:cs="Symbol"/>
    </w:rPr>
  </w:style>
  <w:style w:type="character" w:customStyle="1" w:styleId="WW8Num15z1">
    <w:name w:val="WW8Num15z1"/>
    <w:rsid w:val="00CF64C4"/>
    <w:rPr>
      <w:b/>
      <w:i w:val="0"/>
      <w:sz w:val="24"/>
      <w:szCs w:val="24"/>
    </w:rPr>
  </w:style>
  <w:style w:type="character" w:customStyle="1" w:styleId="WW8Num16z2">
    <w:name w:val="WW8Num16z2"/>
    <w:rsid w:val="00CF64C4"/>
    <w:rPr>
      <w:rFonts w:ascii="Wingdings" w:hAnsi="Wingdings" w:cs="Wingdings"/>
    </w:rPr>
  </w:style>
  <w:style w:type="character" w:customStyle="1" w:styleId="WW8Num16z3">
    <w:name w:val="WW8Num16z3"/>
    <w:rsid w:val="00CF64C4"/>
    <w:rPr>
      <w:rFonts w:ascii="Symbol" w:hAnsi="Symbol" w:cs="Symbol"/>
    </w:rPr>
  </w:style>
  <w:style w:type="character" w:customStyle="1" w:styleId="DefaultParagraphFont2">
    <w:name w:val="Default Paragraph Font2"/>
    <w:rsid w:val="00CF64C4"/>
  </w:style>
  <w:style w:type="character" w:customStyle="1" w:styleId="WW8Num9z0">
    <w:name w:val="WW8Num9z0"/>
    <w:rsid w:val="00CF64C4"/>
    <w:rPr>
      <w:i w:val="0"/>
    </w:rPr>
  </w:style>
  <w:style w:type="character" w:customStyle="1" w:styleId="WW8Num9z1">
    <w:name w:val="WW8Num9z1"/>
    <w:rsid w:val="00CF64C4"/>
    <w:rPr>
      <w:rFonts w:ascii="Courier New" w:hAnsi="Courier New" w:cs="Courier New"/>
    </w:rPr>
  </w:style>
  <w:style w:type="character" w:customStyle="1" w:styleId="WW8Num9z2">
    <w:name w:val="WW8Num9z2"/>
    <w:rsid w:val="00CF64C4"/>
    <w:rPr>
      <w:rFonts w:ascii="Wingdings" w:hAnsi="Wingdings" w:cs="Wingdings"/>
    </w:rPr>
  </w:style>
  <w:style w:type="character" w:customStyle="1" w:styleId="WW-DefaultParagraphFont1">
    <w:name w:val="WW-Default Paragraph Font1"/>
    <w:rsid w:val="00CF64C4"/>
  </w:style>
  <w:style w:type="character" w:customStyle="1" w:styleId="CommentReference1">
    <w:name w:val="Comment Reference1"/>
    <w:rsid w:val="00CF64C4"/>
    <w:rPr>
      <w:sz w:val="16"/>
      <w:szCs w:val="16"/>
    </w:rPr>
  </w:style>
  <w:style w:type="character" w:customStyle="1" w:styleId="ListLabel1">
    <w:name w:val="ListLabel 1"/>
    <w:rsid w:val="00CF64C4"/>
    <w:rPr>
      <w:rFonts w:cs="Courier New"/>
    </w:rPr>
  </w:style>
  <w:style w:type="character" w:customStyle="1" w:styleId="ListLabel2">
    <w:name w:val="ListLabel 2"/>
    <w:rsid w:val="00CF64C4"/>
    <w:rPr>
      <w:b/>
      <w:i w:val="0"/>
      <w:sz w:val="24"/>
      <w:szCs w:val="24"/>
    </w:rPr>
  </w:style>
  <w:style w:type="character" w:customStyle="1" w:styleId="ListLabel3">
    <w:name w:val="ListLabel 3"/>
    <w:rsid w:val="00CF64C4"/>
    <w:rPr>
      <w:rFonts w:cs="Arial"/>
      <w:i w:val="0"/>
      <w:sz w:val="24"/>
    </w:rPr>
  </w:style>
  <w:style w:type="character" w:customStyle="1" w:styleId="ListLabel4">
    <w:name w:val="ListLabel 4"/>
    <w:rsid w:val="00CF64C4"/>
    <w:rPr>
      <w:rFonts w:cs="Arial"/>
      <w:b w:val="0"/>
      <w:i w:val="0"/>
      <w:sz w:val="24"/>
    </w:rPr>
  </w:style>
  <w:style w:type="character" w:customStyle="1" w:styleId="ListLabel5">
    <w:name w:val="ListLabel 5"/>
    <w:rsid w:val="00CF64C4"/>
    <w:rPr>
      <w:rFonts w:cs="Calibri"/>
    </w:rPr>
  </w:style>
  <w:style w:type="character" w:customStyle="1" w:styleId="ListLabel6">
    <w:name w:val="ListLabel 6"/>
    <w:rsid w:val="00CF64C4"/>
    <w:rPr>
      <w:b w:val="0"/>
      <w:i w:val="0"/>
      <w:color w:val="00000A"/>
    </w:rPr>
  </w:style>
  <w:style w:type="character" w:customStyle="1" w:styleId="ListLabel7">
    <w:name w:val="ListLabel 7"/>
    <w:rsid w:val="00CF64C4"/>
    <w:rPr>
      <w:rFonts w:eastAsia="TimesNewRomanPSMT" w:cs="Times New Roman"/>
    </w:rPr>
  </w:style>
  <w:style w:type="character" w:customStyle="1" w:styleId="ListLabel8">
    <w:name w:val="ListLabel 8"/>
    <w:rsid w:val="00CF64C4"/>
    <w:rPr>
      <w:i w:val="0"/>
    </w:rPr>
  </w:style>
  <w:style w:type="character" w:customStyle="1" w:styleId="NumberingSymbols">
    <w:name w:val="Numbering Symbols"/>
    <w:rsid w:val="00CF64C4"/>
  </w:style>
  <w:style w:type="paragraph" w:customStyle="1" w:styleId="CommentText1">
    <w:name w:val="Comment Text1"/>
    <w:basedOn w:val="Normal"/>
    <w:rsid w:val="00CF64C4"/>
    <w:pPr>
      <w:suppressAutoHyphens/>
      <w:spacing w:before="0"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CF64C4"/>
    <w:rPr>
      <w:b/>
      <w:bCs/>
    </w:rPr>
  </w:style>
  <w:style w:type="character" w:customStyle="1" w:styleId="BodyText3Char1">
    <w:name w:val="Body Text 3 Char1"/>
    <w:basedOn w:val="DefaultParagraphFont"/>
    <w:rsid w:val="00CF64C4"/>
    <w:rPr>
      <w:rFonts w:ascii="Times New Roman" w:eastAsia="Times New Roman" w:hAnsi="Times New Roman" w:cs="Times New Roman"/>
      <w:color w:val="000000"/>
      <w:kern w:val="1"/>
      <w:sz w:val="16"/>
      <w:szCs w:val="16"/>
      <w:lang w:eastAsia="ar-SA"/>
    </w:rPr>
  </w:style>
  <w:style w:type="numbering" w:styleId="ArticleSection">
    <w:name w:val="Outline List 3"/>
    <w:basedOn w:val="NoList"/>
    <w:rsid w:val="00CF64C4"/>
    <w:pPr>
      <w:numPr>
        <w:numId w:val="30"/>
      </w:numPr>
    </w:pPr>
  </w:style>
  <w:style w:type="paragraph" w:customStyle="1" w:styleId="Pasussalistom1">
    <w:name w:val="Pasus sa listom1"/>
    <w:basedOn w:val="Normal"/>
    <w:rsid w:val="00CF64C4"/>
    <w:pPr>
      <w:suppressAutoHyphens/>
      <w:spacing w:before="0"/>
      <w:ind w:left="720"/>
      <w:jc w:val="left"/>
    </w:pPr>
    <w:rPr>
      <w:rFonts w:ascii="Times New Roman" w:hAnsi="Times New Roman"/>
      <w:sz w:val="24"/>
      <w:szCs w:val="24"/>
      <w:lang w:eastAsia="ar-SA"/>
    </w:rPr>
  </w:style>
  <w:style w:type="paragraph" w:customStyle="1" w:styleId="Style3">
    <w:name w:val="Style3"/>
    <w:basedOn w:val="Normal"/>
    <w:rsid w:val="00CF64C4"/>
    <w:pPr>
      <w:widowControl w:val="0"/>
      <w:autoSpaceDE w:val="0"/>
      <w:autoSpaceDN w:val="0"/>
      <w:adjustRightInd w:val="0"/>
      <w:spacing w:before="0" w:line="245" w:lineRule="exact"/>
    </w:pPr>
    <w:rPr>
      <w:sz w:val="24"/>
      <w:szCs w:val="24"/>
      <w:lang w:val="sr-Latn-CS" w:eastAsia="sr-Latn-CS"/>
    </w:rPr>
  </w:style>
  <w:style w:type="character" w:customStyle="1" w:styleId="FontStyle12">
    <w:name w:val="Font Style12"/>
    <w:rsid w:val="00CF64C4"/>
    <w:rPr>
      <w:rFonts w:ascii="Arial" w:hAnsi="Arial" w:cs="Arial"/>
      <w:sz w:val="20"/>
      <w:szCs w:val="20"/>
    </w:rPr>
  </w:style>
  <w:style w:type="character" w:customStyle="1" w:styleId="Heading1Char1">
    <w:name w:val="Heading 1 Char1"/>
    <w:rsid w:val="00CF64C4"/>
    <w:rPr>
      <w:rFonts w:ascii="Cambria" w:eastAsia="Arial Unicode MS" w:hAnsi="Cambria" w:cs="font167"/>
      <w:b/>
      <w:bCs/>
      <w:color w:val="365F91"/>
      <w:kern w:val="1"/>
      <w:sz w:val="28"/>
      <w:szCs w:val="28"/>
      <w:lang w:eastAsia="ar-SA"/>
    </w:rPr>
  </w:style>
  <w:style w:type="character" w:customStyle="1" w:styleId="Heading2Char1">
    <w:name w:val="Heading 2 Char1"/>
    <w:rsid w:val="00CF64C4"/>
    <w:rPr>
      <w:rFonts w:ascii="Book Antiqua" w:eastAsia="Times New Roman" w:hAnsi="Book Antiqua" w:cs="Times New Roman"/>
      <w:b/>
      <w:bCs/>
      <w:color w:val="000000"/>
      <w:kern w:val="1"/>
      <w:sz w:val="28"/>
      <w:szCs w:val="24"/>
      <w:lang w:eastAsia="ar-SA"/>
    </w:rPr>
  </w:style>
  <w:style w:type="character" w:customStyle="1" w:styleId="Heading3Char1">
    <w:name w:val="Heading 3 Char1"/>
    <w:rsid w:val="00CF64C4"/>
    <w:rPr>
      <w:rFonts w:ascii="Arial" w:eastAsia="Times New Roman" w:hAnsi="Arial" w:cs="Times New Roman"/>
      <w:b/>
      <w:bCs/>
      <w:color w:val="000000"/>
      <w:kern w:val="1"/>
      <w:sz w:val="26"/>
      <w:szCs w:val="26"/>
      <w:lang w:eastAsia="ar-SA"/>
    </w:rPr>
  </w:style>
  <w:style w:type="character" w:customStyle="1" w:styleId="Heading4Char1">
    <w:name w:val="Heading 4 Char1"/>
    <w:link w:val="Heading4"/>
    <w:rsid w:val="00CF64C4"/>
    <w:rPr>
      <w:rFonts w:ascii="Arial Narrow" w:hAnsi="Arial Narrow"/>
      <w:b/>
      <w:bCs/>
      <w:sz w:val="22"/>
      <w:szCs w:val="22"/>
      <w:lang w:val="en-US" w:eastAsia="en-US"/>
    </w:rPr>
  </w:style>
  <w:style w:type="character" w:customStyle="1" w:styleId="Heading5Char1">
    <w:name w:val="Heading 5 Char1"/>
    <w:rsid w:val="00CF64C4"/>
    <w:rPr>
      <w:rFonts w:ascii="Times New Roman" w:eastAsia="Times New Roman" w:hAnsi="Times New Roman" w:cs="Times New Roman"/>
      <w:b/>
      <w:bCs/>
      <w:i/>
      <w:iCs/>
      <w:color w:val="000000"/>
      <w:kern w:val="1"/>
      <w:sz w:val="26"/>
      <w:szCs w:val="26"/>
      <w:lang w:eastAsia="ar-SA"/>
    </w:rPr>
  </w:style>
  <w:style w:type="character" w:customStyle="1" w:styleId="Heading6Char1">
    <w:name w:val="Heading 6 Char1"/>
    <w:rsid w:val="00CF64C4"/>
    <w:rPr>
      <w:rFonts w:ascii="Book Antiqua" w:eastAsia="Times New Roman" w:hAnsi="Book Antiqua" w:cs="Times New Roman"/>
      <w:color w:val="000000"/>
      <w:kern w:val="1"/>
      <w:sz w:val="28"/>
      <w:szCs w:val="24"/>
      <w:lang w:eastAsia="ar-SA"/>
    </w:rPr>
  </w:style>
  <w:style w:type="character" w:customStyle="1" w:styleId="Heading7Char1">
    <w:name w:val="Heading 7 Char1"/>
    <w:rsid w:val="00CF64C4"/>
    <w:rPr>
      <w:rFonts w:ascii="Book Antiqua" w:eastAsia="Times New Roman" w:hAnsi="Book Antiqua" w:cs="Arial"/>
      <w:b/>
      <w:bCs/>
      <w:color w:val="000000"/>
      <w:kern w:val="1"/>
      <w:sz w:val="24"/>
      <w:szCs w:val="24"/>
      <w:lang w:eastAsia="ar-SA"/>
    </w:rPr>
  </w:style>
  <w:style w:type="character" w:customStyle="1" w:styleId="Heading8Char1">
    <w:name w:val="Heading 8 Char1"/>
    <w:rsid w:val="00CF64C4"/>
    <w:rPr>
      <w:rFonts w:ascii="Times New Roman" w:eastAsia="Times New Roman" w:hAnsi="Times New Roman" w:cs="Times New Roman"/>
      <w:b/>
      <w:color w:val="000000"/>
      <w:kern w:val="1"/>
      <w:sz w:val="24"/>
      <w:szCs w:val="24"/>
      <w:lang w:eastAsia="ar-SA"/>
    </w:rPr>
  </w:style>
  <w:style w:type="character" w:customStyle="1" w:styleId="Heading9Char1">
    <w:name w:val="Heading 9 Char1"/>
    <w:rsid w:val="00CF64C4"/>
    <w:rPr>
      <w:rFonts w:ascii="Arial" w:eastAsia="Times New Roman" w:hAnsi="Arial" w:cs="Arial"/>
      <w:color w:val="000000"/>
      <w:kern w:val="1"/>
      <w:sz w:val="24"/>
      <w:szCs w:val="24"/>
      <w:lang w:eastAsia="ar-SA"/>
    </w:rPr>
  </w:style>
  <w:style w:type="character" w:customStyle="1" w:styleId="BalloonTextChar1">
    <w:name w:val="Balloon Text Char1"/>
    <w:rsid w:val="00CF64C4"/>
    <w:rPr>
      <w:rFonts w:ascii="Tahoma" w:eastAsia="Arial Unicode MS" w:hAnsi="Tahoma" w:cs="Tahoma"/>
      <w:color w:val="000000"/>
      <w:kern w:val="1"/>
      <w:sz w:val="16"/>
      <w:szCs w:val="16"/>
      <w:lang w:eastAsia="ar-SA" w:bidi="ar-SA"/>
    </w:rPr>
  </w:style>
  <w:style w:type="character" w:customStyle="1" w:styleId="BodyText2Char2">
    <w:name w:val="Body Text 2 Char2"/>
    <w:rsid w:val="00CF64C4"/>
    <w:rPr>
      <w:rFonts w:eastAsia="Arial Unicode MS"/>
      <w:color w:val="000000"/>
      <w:kern w:val="1"/>
      <w:sz w:val="24"/>
      <w:szCs w:val="24"/>
      <w:lang w:eastAsia="ar-SA" w:bidi="ar-SA"/>
    </w:rPr>
  </w:style>
  <w:style w:type="character" w:customStyle="1" w:styleId="FooterChar1">
    <w:name w:val="Footer Char1"/>
    <w:rsid w:val="00CF64C4"/>
    <w:rPr>
      <w:rFonts w:eastAsia="Arial Unicode MS"/>
      <w:color w:val="000000"/>
      <w:kern w:val="1"/>
      <w:sz w:val="24"/>
      <w:szCs w:val="24"/>
      <w:lang w:eastAsia="ar-SA" w:bidi="ar-SA"/>
    </w:rPr>
  </w:style>
  <w:style w:type="character" w:customStyle="1" w:styleId="CommentSubjectChar1">
    <w:name w:val="Comment Subject Char1"/>
    <w:basedOn w:val="CommentTextChar1"/>
    <w:semiHidden/>
    <w:rsid w:val="00CF64C4"/>
    <w:rPr>
      <w:rFonts w:ascii="Times New Roman" w:eastAsia="Arial Unicode MS" w:hAnsi="Times New Roman" w:cs="Times New Roman"/>
      <w:b/>
      <w:bCs/>
      <w:color w:val="000000"/>
      <w:kern w:val="1"/>
      <w:sz w:val="20"/>
      <w:szCs w:val="20"/>
      <w:lang w:val="sr-Cyrl-CS" w:eastAsia="ar-SA"/>
    </w:rPr>
  </w:style>
  <w:style w:type="paragraph" w:customStyle="1" w:styleId="xl88">
    <w:name w:val="xl88"/>
    <w:basedOn w:val="Normal"/>
    <w:rsid w:val="00CF64C4"/>
    <w:pPr>
      <w:spacing w:before="100" w:beforeAutospacing="1" w:after="100" w:afterAutospacing="1"/>
      <w:jc w:val="left"/>
    </w:pPr>
    <w:rPr>
      <w:rFonts w:cs="Arial"/>
      <w:b/>
      <w:bCs/>
      <w:sz w:val="24"/>
      <w:szCs w:val="24"/>
      <w:lang w:val="sr-Latn-CS" w:eastAsia="sr-Latn-CS"/>
    </w:rPr>
  </w:style>
  <w:style w:type="paragraph" w:customStyle="1" w:styleId="xl89">
    <w:name w:val="xl89"/>
    <w:basedOn w:val="Normal"/>
    <w:rsid w:val="00CF64C4"/>
    <w:pPr>
      <w:spacing w:before="100" w:beforeAutospacing="1" w:after="100" w:afterAutospacing="1"/>
      <w:jc w:val="left"/>
    </w:pPr>
    <w:rPr>
      <w:rFonts w:cs="Arial"/>
      <w:sz w:val="24"/>
      <w:szCs w:val="24"/>
      <w:lang w:val="sr-Latn-CS" w:eastAsia="sr-Latn-CS"/>
    </w:rPr>
  </w:style>
  <w:style w:type="paragraph" w:customStyle="1" w:styleId="xl90">
    <w:name w:val="xl90"/>
    <w:basedOn w:val="Normal"/>
    <w:rsid w:val="00CF64C4"/>
    <w:pPr>
      <w:spacing w:before="100" w:beforeAutospacing="1" w:after="100" w:afterAutospacing="1"/>
      <w:jc w:val="center"/>
    </w:pPr>
    <w:rPr>
      <w:rFonts w:cs="Arial"/>
      <w:sz w:val="24"/>
      <w:szCs w:val="24"/>
      <w:lang w:val="sr-Latn-CS" w:eastAsia="sr-Latn-CS"/>
    </w:rPr>
  </w:style>
  <w:style w:type="paragraph" w:customStyle="1" w:styleId="xl91">
    <w:name w:val="xl91"/>
    <w:basedOn w:val="Normal"/>
    <w:rsid w:val="00CF64C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92">
    <w:name w:val="xl92"/>
    <w:basedOn w:val="Normal"/>
    <w:rsid w:val="00CF64C4"/>
    <w:pPr>
      <w:pBdr>
        <w:top w:val="single" w:sz="4"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3">
    <w:name w:val="xl93"/>
    <w:basedOn w:val="Normal"/>
    <w:rsid w:val="00CF64C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4">
    <w:name w:val="xl94"/>
    <w:basedOn w:val="Normal"/>
    <w:rsid w:val="00CF64C4"/>
    <w:pPr>
      <w:pBdr>
        <w:left w:val="single" w:sz="4" w:space="0" w:color="auto"/>
        <w:bottom w:val="single" w:sz="8" w:space="0" w:color="auto"/>
        <w:right w:val="single" w:sz="8" w:space="0" w:color="auto"/>
      </w:pBdr>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5">
    <w:name w:val="xl95"/>
    <w:basedOn w:val="Normal"/>
    <w:rsid w:val="00CF64C4"/>
    <w:pPr>
      <w:pBdr>
        <w:bottom w:val="single" w:sz="8" w:space="0" w:color="auto"/>
        <w:right w:val="single" w:sz="8" w:space="0" w:color="auto"/>
      </w:pBdr>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6">
    <w:name w:val="xl96"/>
    <w:basedOn w:val="Normal"/>
    <w:rsid w:val="00CF64C4"/>
    <w:pPr>
      <w:pBdr>
        <w:bottom w:val="single" w:sz="8" w:space="0" w:color="auto"/>
        <w:right w:val="single" w:sz="4" w:space="0" w:color="auto"/>
      </w:pBdr>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7">
    <w:name w:val="xl97"/>
    <w:basedOn w:val="Normal"/>
    <w:rsid w:val="00CF64C4"/>
    <w:pPr>
      <w:pBdr>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98">
    <w:name w:val="xl98"/>
    <w:basedOn w:val="Normal"/>
    <w:rsid w:val="00CF64C4"/>
    <w:pPr>
      <w:pBdr>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9">
    <w:name w:val="xl99"/>
    <w:basedOn w:val="Normal"/>
    <w:rsid w:val="00CF64C4"/>
    <w:pPr>
      <w:pBdr>
        <w:bottom w:val="single" w:sz="8" w:space="0" w:color="auto"/>
        <w:right w:val="single" w:sz="4"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00">
    <w:name w:val="xl100"/>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01">
    <w:name w:val="xl101"/>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02">
    <w:name w:val="xl102"/>
    <w:basedOn w:val="Normal"/>
    <w:rsid w:val="00CF64C4"/>
    <w:pPr>
      <w:pBdr>
        <w:bottom w:val="single" w:sz="8" w:space="0" w:color="auto"/>
        <w:right w:val="single" w:sz="4" w:space="0" w:color="auto"/>
      </w:pBdr>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03">
    <w:name w:val="xl103"/>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04">
    <w:name w:val="xl104"/>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05">
    <w:name w:val="xl105"/>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06">
    <w:name w:val="xl106"/>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07">
    <w:name w:val="xl107"/>
    <w:basedOn w:val="Normal"/>
    <w:rsid w:val="00CF64C4"/>
    <w:pPr>
      <w:pBdr>
        <w:left w:val="double" w:sz="6" w:space="0" w:color="auto"/>
        <w:bottom w:val="single" w:sz="8" w:space="0" w:color="auto"/>
        <w:right w:val="single" w:sz="8" w:space="0" w:color="auto"/>
      </w:pBdr>
      <w:spacing w:before="100" w:beforeAutospacing="1" w:after="100" w:afterAutospacing="1"/>
      <w:jc w:val="center"/>
      <w:textAlignment w:val="center"/>
    </w:pPr>
    <w:rPr>
      <w:rFonts w:cs="Arial"/>
      <w:b/>
      <w:bCs/>
      <w:sz w:val="24"/>
      <w:szCs w:val="24"/>
      <w:lang w:val="sr-Latn-CS" w:eastAsia="sr-Latn-CS"/>
    </w:rPr>
  </w:style>
  <w:style w:type="paragraph" w:customStyle="1" w:styleId="xl108">
    <w:name w:val="xl108"/>
    <w:basedOn w:val="Normal"/>
    <w:rsid w:val="00CF64C4"/>
    <w:pPr>
      <w:pBdr>
        <w:left w:val="double" w:sz="6" w:space="0" w:color="auto"/>
        <w:right w:val="single" w:sz="8" w:space="0" w:color="auto"/>
      </w:pBdr>
      <w:spacing w:before="100" w:beforeAutospacing="1" w:after="100" w:afterAutospacing="1"/>
      <w:jc w:val="center"/>
      <w:textAlignment w:val="center"/>
    </w:pPr>
    <w:rPr>
      <w:rFonts w:cs="Arial"/>
      <w:b/>
      <w:bCs/>
      <w:sz w:val="24"/>
      <w:szCs w:val="24"/>
      <w:lang w:val="sr-Latn-CS" w:eastAsia="sr-Latn-CS"/>
    </w:rPr>
  </w:style>
  <w:style w:type="paragraph" w:customStyle="1" w:styleId="xl109">
    <w:name w:val="xl109"/>
    <w:basedOn w:val="Normal"/>
    <w:rsid w:val="00CF64C4"/>
    <w:pPr>
      <w:pBdr>
        <w:top w:val="single" w:sz="8" w:space="0" w:color="auto"/>
        <w:left w:val="double" w:sz="6" w:space="0" w:color="auto"/>
        <w:right w:val="single" w:sz="8" w:space="0" w:color="auto"/>
      </w:pBdr>
      <w:shd w:val="clear" w:color="auto" w:fill="FFFFFF"/>
      <w:spacing w:before="100" w:beforeAutospacing="1" w:after="100" w:afterAutospacing="1"/>
      <w:jc w:val="center"/>
      <w:textAlignment w:val="center"/>
    </w:pPr>
    <w:rPr>
      <w:rFonts w:cs="Arial"/>
      <w:b/>
      <w:bCs/>
      <w:sz w:val="24"/>
      <w:szCs w:val="24"/>
      <w:lang w:val="sr-Latn-CS" w:eastAsia="sr-Latn-CS"/>
    </w:rPr>
  </w:style>
  <w:style w:type="paragraph" w:customStyle="1" w:styleId="xl110">
    <w:name w:val="xl110"/>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11">
    <w:name w:val="xl111"/>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12">
    <w:name w:val="xl112"/>
    <w:basedOn w:val="Normal"/>
    <w:rsid w:val="00CF64C4"/>
    <w:pPr>
      <w:pBdr>
        <w:top w:val="single" w:sz="4" w:space="0" w:color="auto"/>
        <w:left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13">
    <w:name w:val="xl113"/>
    <w:basedOn w:val="Normal"/>
    <w:rsid w:val="00CF64C4"/>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4"/>
      <w:szCs w:val="24"/>
      <w:lang w:val="sr-Latn-CS" w:eastAsia="sr-Latn-CS"/>
    </w:rPr>
  </w:style>
  <w:style w:type="paragraph" w:customStyle="1" w:styleId="xl114">
    <w:name w:val="xl114"/>
    <w:basedOn w:val="Normal"/>
    <w:rsid w:val="00CF64C4"/>
    <w:pPr>
      <w:pBdr>
        <w:top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15">
    <w:name w:val="xl115"/>
    <w:basedOn w:val="Normal"/>
    <w:rsid w:val="00CF64C4"/>
    <w:pPr>
      <w:pBdr>
        <w:left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16">
    <w:name w:val="xl116"/>
    <w:basedOn w:val="Normal"/>
    <w:rsid w:val="00CF64C4"/>
    <w:pPr>
      <w:pBdr>
        <w:top w:val="single" w:sz="4" w:space="0" w:color="auto"/>
        <w:left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17">
    <w:name w:val="xl117"/>
    <w:basedOn w:val="Normal"/>
    <w:rsid w:val="00CF64C4"/>
    <w:pPr>
      <w:pBdr>
        <w:top w:val="single" w:sz="4" w:space="0" w:color="auto"/>
        <w:left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18">
    <w:name w:val="xl118"/>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19">
    <w:name w:val="xl119"/>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0">
    <w:name w:val="xl120"/>
    <w:basedOn w:val="Normal"/>
    <w:rsid w:val="00CF64C4"/>
    <w:pPr>
      <w:pBdr>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21">
    <w:name w:val="xl121"/>
    <w:basedOn w:val="Normal"/>
    <w:rsid w:val="00CF64C4"/>
    <w:pPr>
      <w:pBdr>
        <w:left w:val="single" w:sz="4" w:space="0" w:color="auto"/>
        <w:bottom w:val="single" w:sz="4" w:space="0" w:color="auto"/>
        <w:right w:val="single" w:sz="4" w:space="0" w:color="auto"/>
      </w:pBdr>
      <w:spacing w:before="100" w:beforeAutospacing="1" w:after="100" w:afterAutospacing="1"/>
      <w:jc w:val="right"/>
      <w:textAlignment w:val="top"/>
    </w:pPr>
    <w:rPr>
      <w:rFonts w:cs="Arial"/>
      <w:color w:val="000000"/>
      <w:sz w:val="24"/>
      <w:szCs w:val="24"/>
      <w:lang w:val="sr-Latn-CS" w:eastAsia="sr-Latn-CS"/>
    </w:rPr>
  </w:style>
  <w:style w:type="paragraph" w:customStyle="1" w:styleId="xl122">
    <w:name w:val="xl122"/>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3">
    <w:name w:val="xl123"/>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4">
    <w:name w:val="xl124"/>
    <w:basedOn w:val="Normal"/>
    <w:rsid w:val="00CF64C4"/>
    <w:pPr>
      <w:pBdr>
        <w:top w:val="single" w:sz="4" w:space="0" w:color="auto"/>
        <w:left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25">
    <w:name w:val="xl125"/>
    <w:basedOn w:val="Normal"/>
    <w:rsid w:val="00CF64C4"/>
    <w:pPr>
      <w:pBdr>
        <w:top w:val="single" w:sz="4" w:space="0" w:color="auto"/>
        <w:left w:val="single" w:sz="4" w:space="0" w:color="auto"/>
        <w:right w:val="single" w:sz="4" w:space="0" w:color="auto"/>
      </w:pBdr>
      <w:spacing w:before="100" w:beforeAutospacing="1" w:after="100" w:afterAutospacing="1"/>
      <w:jc w:val="right"/>
      <w:textAlignment w:val="top"/>
    </w:pPr>
    <w:rPr>
      <w:rFonts w:cs="Arial"/>
      <w:color w:val="000000"/>
      <w:sz w:val="24"/>
      <w:szCs w:val="24"/>
      <w:lang w:val="sr-Latn-CS" w:eastAsia="sr-Latn-CS"/>
    </w:rPr>
  </w:style>
  <w:style w:type="paragraph" w:customStyle="1" w:styleId="xl126">
    <w:name w:val="xl126"/>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7">
    <w:name w:val="xl127"/>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cs="Arial"/>
      <w:b/>
      <w:bCs/>
      <w:sz w:val="24"/>
      <w:szCs w:val="24"/>
      <w:lang w:val="sr-Latn-CS" w:eastAsia="sr-Latn-CS"/>
    </w:rPr>
  </w:style>
  <w:style w:type="paragraph" w:customStyle="1" w:styleId="xl128">
    <w:name w:val="xl128"/>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9">
    <w:name w:val="xl129"/>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cs="Arial"/>
      <w:b/>
      <w:bCs/>
      <w:color w:val="000000"/>
      <w:sz w:val="24"/>
      <w:szCs w:val="24"/>
      <w:lang w:val="sr-Latn-CS" w:eastAsia="sr-Latn-CS"/>
    </w:rPr>
  </w:style>
  <w:style w:type="paragraph" w:customStyle="1" w:styleId="xl130">
    <w:name w:val="xl130"/>
    <w:basedOn w:val="Normal"/>
    <w:rsid w:val="00CF64C4"/>
    <w:pPr>
      <w:pBdr>
        <w:top w:val="single" w:sz="4" w:space="0" w:color="auto"/>
        <w:left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31">
    <w:name w:val="xl131"/>
    <w:basedOn w:val="Normal"/>
    <w:rsid w:val="00CF64C4"/>
    <w:pPr>
      <w:pBdr>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32">
    <w:name w:val="xl132"/>
    <w:basedOn w:val="Normal"/>
    <w:rsid w:val="00CF64C4"/>
    <w:pPr>
      <w:pBdr>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33">
    <w:name w:val="xl133"/>
    <w:basedOn w:val="Normal"/>
    <w:rsid w:val="00CF64C4"/>
    <w:pPr>
      <w:pBdr>
        <w:top w:val="single" w:sz="4" w:space="0" w:color="auto"/>
        <w:left w:val="single" w:sz="4" w:space="0" w:color="auto"/>
        <w:bottom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34">
    <w:name w:val="xl134"/>
    <w:basedOn w:val="Normal"/>
    <w:rsid w:val="00CF64C4"/>
    <w:pPr>
      <w:pBdr>
        <w:top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35">
    <w:name w:val="xl135"/>
    <w:basedOn w:val="Normal"/>
    <w:rsid w:val="00CF64C4"/>
    <w:pPr>
      <w:pBdr>
        <w:top w:val="single" w:sz="4"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color w:val="000000"/>
      <w:sz w:val="24"/>
      <w:szCs w:val="24"/>
      <w:lang w:val="sr-Latn-CS" w:eastAsia="sr-Latn-CS"/>
    </w:rPr>
  </w:style>
  <w:style w:type="paragraph" w:customStyle="1" w:styleId="xl136">
    <w:name w:val="xl136"/>
    <w:basedOn w:val="Normal"/>
    <w:rsid w:val="00CF64C4"/>
    <w:pPr>
      <w:pBdr>
        <w:bottom w:val="single" w:sz="8" w:space="0" w:color="auto"/>
        <w:right w:val="single" w:sz="8"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37">
    <w:name w:val="xl137"/>
    <w:basedOn w:val="Normal"/>
    <w:rsid w:val="00CF64C4"/>
    <w:pPr>
      <w:pBdr>
        <w:bottom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38">
    <w:name w:val="xl138"/>
    <w:basedOn w:val="Normal"/>
    <w:rsid w:val="00CF64C4"/>
    <w:pPr>
      <w:pBdr>
        <w:bottom w:val="single" w:sz="8" w:space="0" w:color="auto"/>
        <w:right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39">
    <w:name w:val="xl139"/>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4"/>
      <w:szCs w:val="24"/>
      <w:lang w:val="sr-Latn-CS" w:eastAsia="sr-Latn-CS"/>
    </w:rPr>
  </w:style>
  <w:style w:type="paragraph" w:customStyle="1" w:styleId="xl140">
    <w:name w:val="xl140"/>
    <w:basedOn w:val="Normal"/>
    <w:rsid w:val="00CF64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4"/>
      <w:szCs w:val="24"/>
      <w:lang w:val="sr-Latn-CS" w:eastAsia="sr-Latn-CS"/>
    </w:rPr>
  </w:style>
  <w:style w:type="paragraph" w:customStyle="1" w:styleId="xl141">
    <w:name w:val="xl141"/>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42">
    <w:name w:val="xl142"/>
    <w:basedOn w:val="Normal"/>
    <w:rsid w:val="00CF64C4"/>
    <w:pPr>
      <w:pBdr>
        <w:top w:val="single" w:sz="4" w:space="0" w:color="auto"/>
        <w:left w:val="single" w:sz="4" w:space="0" w:color="auto"/>
        <w:bottom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43">
    <w:name w:val="xl143"/>
    <w:basedOn w:val="Normal"/>
    <w:rsid w:val="00CF64C4"/>
    <w:pPr>
      <w:pBdr>
        <w:left w:val="single" w:sz="4" w:space="0" w:color="auto"/>
        <w:bottom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44">
    <w:name w:val="xl144"/>
    <w:basedOn w:val="Normal"/>
    <w:rsid w:val="00CF64C4"/>
    <w:pPr>
      <w:pBdr>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45">
    <w:name w:val="xl145"/>
    <w:basedOn w:val="Normal"/>
    <w:rsid w:val="00CF64C4"/>
    <w:pPr>
      <w:pBdr>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46">
    <w:name w:val="xl146"/>
    <w:basedOn w:val="Normal"/>
    <w:rsid w:val="00CF64C4"/>
    <w:pPr>
      <w:pBdr>
        <w:left w:val="single" w:sz="4" w:space="0" w:color="auto"/>
        <w:bottom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47">
    <w:name w:val="xl147"/>
    <w:basedOn w:val="Normal"/>
    <w:rsid w:val="00CF64C4"/>
    <w:pPr>
      <w:pBdr>
        <w:left w:val="single" w:sz="4" w:space="0" w:color="auto"/>
        <w:bottom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48">
    <w:name w:val="xl148"/>
    <w:basedOn w:val="Normal"/>
    <w:rsid w:val="00CF64C4"/>
    <w:pPr>
      <w:pBdr>
        <w:top w:val="single" w:sz="8" w:space="0" w:color="auto"/>
        <w:bottom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49">
    <w:name w:val="xl149"/>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left"/>
    </w:pPr>
    <w:rPr>
      <w:rFonts w:cs="Arial"/>
      <w:b/>
      <w:bCs/>
      <w:color w:val="000000"/>
      <w:sz w:val="24"/>
      <w:szCs w:val="24"/>
      <w:lang w:val="sr-Latn-CS" w:eastAsia="sr-Latn-CS"/>
    </w:rPr>
  </w:style>
  <w:style w:type="paragraph" w:customStyle="1" w:styleId="xl150">
    <w:name w:val="xl150"/>
    <w:basedOn w:val="Normal"/>
    <w:rsid w:val="00CF64C4"/>
    <w:pPr>
      <w:pBdr>
        <w:left w:val="single" w:sz="4" w:space="0" w:color="auto"/>
        <w:right w:val="single" w:sz="4" w:space="0" w:color="auto"/>
      </w:pBdr>
      <w:spacing w:before="100" w:beforeAutospacing="1" w:after="100" w:afterAutospacing="1"/>
      <w:jc w:val="right"/>
      <w:textAlignment w:val="top"/>
    </w:pPr>
    <w:rPr>
      <w:rFonts w:cs="Arial"/>
      <w:color w:val="000000"/>
      <w:sz w:val="24"/>
      <w:szCs w:val="24"/>
      <w:lang w:val="sr-Latn-CS" w:eastAsia="sr-Latn-CS"/>
    </w:rPr>
  </w:style>
  <w:style w:type="paragraph" w:customStyle="1" w:styleId="xl151">
    <w:name w:val="xl151"/>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52">
    <w:name w:val="xl152"/>
    <w:basedOn w:val="Normal"/>
    <w:rsid w:val="00CF64C4"/>
    <w:pPr>
      <w:pBdr>
        <w:top w:val="single" w:sz="4" w:space="0" w:color="auto"/>
        <w:lef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53">
    <w:name w:val="xl153"/>
    <w:basedOn w:val="Normal"/>
    <w:rsid w:val="00CF64C4"/>
    <w:pPr>
      <w:pBdr>
        <w:top w:val="single" w:sz="4" w:space="0" w:color="auto"/>
        <w:left w:val="single" w:sz="4" w:space="0" w:color="auto"/>
        <w:right w:val="single" w:sz="4" w:space="0" w:color="auto"/>
      </w:pBdr>
      <w:spacing w:before="100" w:beforeAutospacing="1" w:after="100" w:afterAutospacing="1"/>
      <w:jc w:val="left"/>
    </w:pPr>
    <w:rPr>
      <w:rFonts w:cs="Arial"/>
      <w:sz w:val="24"/>
      <w:szCs w:val="24"/>
      <w:lang w:val="sr-Latn-CS" w:eastAsia="sr-Latn-CS"/>
    </w:rPr>
  </w:style>
  <w:style w:type="paragraph" w:customStyle="1" w:styleId="xl154">
    <w:name w:val="xl154"/>
    <w:basedOn w:val="Normal"/>
    <w:rsid w:val="00CF64C4"/>
    <w:pPr>
      <w:pBdr>
        <w:top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55">
    <w:name w:val="xl155"/>
    <w:basedOn w:val="Normal"/>
    <w:rsid w:val="00CF64C4"/>
    <w:pPr>
      <w:pBdr>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56">
    <w:name w:val="xl156"/>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57">
    <w:name w:val="xl157"/>
    <w:basedOn w:val="Normal"/>
    <w:rsid w:val="00CF64C4"/>
    <w:pPr>
      <w:pBdr>
        <w:top w:val="single" w:sz="4" w:space="0" w:color="auto"/>
        <w:left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58">
    <w:name w:val="xl158"/>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59">
    <w:name w:val="xl159"/>
    <w:basedOn w:val="Normal"/>
    <w:rsid w:val="00CF64C4"/>
    <w:pPr>
      <w:pBdr>
        <w:top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0">
    <w:name w:val="xl160"/>
    <w:basedOn w:val="Normal"/>
    <w:rsid w:val="00CF64C4"/>
    <w:pPr>
      <w:pBdr>
        <w:top w:val="single" w:sz="4" w:space="0" w:color="auto"/>
        <w:left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61">
    <w:name w:val="xl161"/>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lang w:val="sr-Latn-CS" w:eastAsia="sr-Latn-CS"/>
    </w:rPr>
  </w:style>
  <w:style w:type="paragraph" w:customStyle="1" w:styleId="xl162">
    <w:name w:val="xl162"/>
    <w:basedOn w:val="Normal"/>
    <w:rsid w:val="00CF64C4"/>
    <w:pPr>
      <w:pBdr>
        <w:top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63">
    <w:name w:val="xl163"/>
    <w:basedOn w:val="Normal"/>
    <w:rsid w:val="00CF64C4"/>
    <w:pPr>
      <w:pBdr>
        <w:top w:val="single" w:sz="8" w:space="0" w:color="auto"/>
        <w:righ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64">
    <w:name w:val="xl164"/>
    <w:basedOn w:val="Normal"/>
    <w:rsid w:val="00CF64C4"/>
    <w:pPr>
      <w:pBdr>
        <w:top w:val="single" w:sz="4" w:space="0" w:color="auto"/>
        <w:left w:val="single" w:sz="4" w:space="0" w:color="auto"/>
        <w:bottom w:val="single" w:sz="8"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5">
    <w:name w:val="xl165"/>
    <w:basedOn w:val="Normal"/>
    <w:rsid w:val="00CF64C4"/>
    <w:pPr>
      <w:pBdr>
        <w:top w:val="single" w:sz="4" w:space="0" w:color="auto"/>
        <w:bottom w:val="single" w:sz="8"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6">
    <w:name w:val="xl166"/>
    <w:basedOn w:val="Normal"/>
    <w:rsid w:val="00CF64C4"/>
    <w:pPr>
      <w:pBdr>
        <w:top w:val="single" w:sz="4" w:space="0" w:color="auto"/>
        <w:bottom w:val="single" w:sz="8"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7">
    <w:name w:val="xl167"/>
    <w:basedOn w:val="Normal"/>
    <w:rsid w:val="00CF64C4"/>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68">
    <w:name w:val="xl168"/>
    <w:basedOn w:val="Normal"/>
    <w:rsid w:val="00CF64C4"/>
    <w:pPr>
      <w:pBdr>
        <w:top w:val="single" w:sz="4" w:space="0" w:color="auto"/>
        <w:left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69">
    <w:name w:val="xl169"/>
    <w:basedOn w:val="Normal"/>
    <w:rsid w:val="00CF64C4"/>
    <w:pPr>
      <w:pBdr>
        <w:left w:val="single" w:sz="4" w:space="0" w:color="auto"/>
        <w:bottom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70">
    <w:name w:val="xl170"/>
    <w:basedOn w:val="Normal"/>
    <w:rsid w:val="00CF64C4"/>
    <w:pPr>
      <w:pBdr>
        <w:left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71">
    <w:name w:val="xl171"/>
    <w:basedOn w:val="Normal"/>
    <w:rsid w:val="00CF64C4"/>
    <w:pPr>
      <w:pBdr>
        <w:top w:val="single" w:sz="8" w:space="0" w:color="auto"/>
        <w:lef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2">
    <w:name w:val="xl172"/>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3">
    <w:name w:val="xl173"/>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4">
    <w:name w:val="xl174"/>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5">
    <w:name w:val="xl175"/>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6">
    <w:name w:val="xl176"/>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7">
    <w:name w:val="xl177"/>
    <w:basedOn w:val="Normal"/>
    <w:rsid w:val="00CF64C4"/>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8">
    <w:name w:val="xl178"/>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9">
    <w:name w:val="xl179"/>
    <w:basedOn w:val="Normal"/>
    <w:rsid w:val="00CF64C4"/>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0">
    <w:name w:val="xl180"/>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1">
    <w:name w:val="xl181"/>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center"/>
    </w:pPr>
    <w:rPr>
      <w:rFonts w:cs="Arial"/>
      <w:color w:val="000000"/>
      <w:sz w:val="24"/>
      <w:szCs w:val="24"/>
      <w:lang w:val="sr-Latn-CS" w:eastAsia="sr-Latn-CS"/>
    </w:rPr>
  </w:style>
  <w:style w:type="paragraph" w:customStyle="1" w:styleId="xl182">
    <w:name w:val="xl182"/>
    <w:basedOn w:val="Normal"/>
    <w:rsid w:val="00CF64C4"/>
    <w:pPr>
      <w:pBdr>
        <w:top w:val="single" w:sz="8" w:space="0" w:color="auto"/>
        <w:left w:val="single" w:sz="8" w:space="0" w:color="auto"/>
        <w:bottom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3">
    <w:name w:val="xl183"/>
    <w:basedOn w:val="Normal"/>
    <w:rsid w:val="00CF64C4"/>
    <w:pPr>
      <w:pBdr>
        <w:top w:val="single" w:sz="8"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4">
    <w:name w:val="xl184"/>
    <w:basedOn w:val="Normal"/>
    <w:rsid w:val="00CF64C4"/>
    <w:pPr>
      <w:pBdr>
        <w:top w:val="double" w:sz="6" w:space="0" w:color="auto"/>
        <w:left w:val="double" w:sz="6" w:space="0" w:color="auto"/>
        <w:bottom w:val="double" w:sz="6"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5">
    <w:name w:val="xl185"/>
    <w:basedOn w:val="Normal"/>
    <w:rsid w:val="00CF64C4"/>
    <w:pPr>
      <w:pBdr>
        <w:top w:val="double" w:sz="6" w:space="0" w:color="auto"/>
        <w:bottom w:val="double" w:sz="6" w:space="0" w:color="auto"/>
        <w:right w:val="single" w:sz="8"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6">
    <w:name w:val="xl186"/>
    <w:basedOn w:val="Normal"/>
    <w:rsid w:val="00CF64C4"/>
    <w:pPr>
      <w:pBdr>
        <w:top w:val="single" w:sz="8" w:space="0" w:color="auto"/>
        <w:left w:val="single" w:sz="8" w:space="0" w:color="auto"/>
        <w:bottom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7">
    <w:name w:val="xl187"/>
    <w:basedOn w:val="Normal"/>
    <w:rsid w:val="00CF64C4"/>
    <w:pPr>
      <w:pBdr>
        <w:top w:val="single" w:sz="8" w:space="0" w:color="auto"/>
        <w:bottom w:val="single" w:sz="8" w:space="0" w:color="auto"/>
        <w:right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8">
    <w:name w:val="xl188"/>
    <w:basedOn w:val="Normal"/>
    <w:rsid w:val="00CF64C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cs="Arial"/>
      <w:b/>
      <w:bCs/>
      <w:sz w:val="24"/>
      <w:szCs w:val="24"/>
      <w:lang w:val="sr-Latn-CS" w:eastAsia="sr-Latn-CS"/>
    </w:rPr>
  </w:style>
  <w:style w:type="paragraph" w:customStyle="1" w:styleId="xl189">
    <w:name w:val="xl189"/>
    <w:basedOn w:val="Normal"/>
    <w:rsid w:val="00CF64C4"/>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90">
    <w:name w:val="xl190"/>
    <w:basedOn w:val="Normal"/>
    <w:rsid w:val="00CF64C4"/>
    <w:pPr>
      <w:pBdr>
        <w:top w:val="single" w:sz="8" w:space="0" w:color="auto"/>
        <w:left w:val="single" w:sz="4"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1">
    <w:name w:val="xl191"/>
    <w:basedOn w:val="Normal"/>
    <w:rsid w:val="00CF64C4"/>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2">
    <w:name w:val="xl192"/>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font5">
    <w:name w:val="font5"/>
    <w:basedOn w:val="Normal"/>
    <w:rsid w:val="00CF64C4"/>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CF64C4"/>
    <w:pPr>
      <w:spacing w:before="100" w:beforeAutospacing="1" w:after="100" w:afterAutospacing="1"/>
      <w:jc w:val="left"/>
    </w:pPr>
    <w:rPr>
      <w:rFonts w:cs="Arial"/>
      <w:color w:val="000000"/>
      <w:sz w:val="20"/>
      <w:szCs w:val="20"/>
      <w:lang w:val="sr-Latn-CS" w:eastAsia="sr-Latn-CS"/>
    </w:rPr>
  </w:style>
  <w:style w:type="paragraph" w:customStyle="1" w:styleId="Char">
    <w:name w:val="Char"/>
    <w:basedOn w:val="Normal"/>
    <w:rsid w:val="00CF64C4"/>
    <w:pPr>
      <w:spacing w:before="0" w:after="160" w:line="240" w:lineRule="exact"/>
      <w:jc w:val="left"/>
    </w:pPr>
    <w:rPr>
      <w:rFonts w:ascii="Verdana" w:hAnsi="Verdana"/>
      <w:sz w:val="20"/>
      <w:szCs w:val="20"/>
    </w:rPr>
  </w:style>
  <w:style w:type="character" w:customStyle="1" w:styleId="DefaultParagraphFont1">
    <w:name w:val="Default Paragraph Font1"/>
    <w:rsid w:val="00CF64C4"/>
  </w:style>
  <w:style w:type="paragraph" w:customStyle="1" w:styleId="Textbody">
    <w:name w:val="Text body"/>
    <w:basedOn w:val="Standard"/>
    <w:rsid w:val="00CF64C4"/>
    <w:pPr>
      <w:autoSpaceDN w:val="0"/>
      <w:spacing w:before="0" w:after="120" w:line="100" w:lineRule="atLeast"/>
      <w:jc w:val="left"/>
    </w:pPr>
    <w:rPr>
      <w:rFonts w:ascii="Times New Roman" w:eastAsia="Arial Unicode MS" w:hAnsi="Times New Roman"/>
      <w:color w:val="000000"/>
      <w:kern w:val="3"/>
      <w:lang w:eastAsia="ar-SA" w:bidi="ar-SA"/>
    </w:rPr>
  </w:style>
  <w:style w:type="numbering" w:customStyle="1" w:styleId="WWNum41">
    <w:name w:val="WWNum41"/>
    <w:basedOn w:val="NoList"/>
    <w:rsid w:val="00CF64C4"/>
    <w:pPr>
      <w:numPr>
        <w:numId w:val="31"/>
      </w:numPr>
    </w:pPr>
  </w:style>
  <w:style w:type="numbering" w:customStyle="1" w:styleId="WWNum42">
    <w:name w:val="WWNum42"/>
    <w:basedOn w:val="NoList"/>
    <w:rsid w:val="00CF64C4"/>
    <w:pPr>
      <w:numPr>
        <w:numId w:val="32"/>
      </w:numPr>
    </w:pPr>
  </w:style>
  <w:style w:type="numbering" w:customStyle="1" w:styleId="NoList3">
    <w:name w:val="No List3"/>
    <w:next w:val="NoList"/>
    <w:uiPriority w:val="99"/>
    <w:semiHidden/>
    <w:unhideWhenUsed/>
    <w:rsid w:val="007B0074"/>
  </w:style>
  <w:style w:type="table" w:customStyle="1" w:styleId="TableGrid10">
    <w:name w:val="Table Grid10"/>
    <w:basedOn w:val="TableNormal"/>
    <w:next w:val="TableGrid"/>
    <w:uiPriority w:val="59"/>
    <w:rsid w:val="007B0074"/>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rticleSection1">
    <w:name w:val="Article / Section1"/>
    <w:basedOn w:val="NoList"/>
    <w:next w:val="ArticleSection"/>
    <w:rsid w:val="007B0074"/>
    <w:pPr>
      <w:numPr>
        <w:numId w:val="23"/>
      </w:numPr>
    </w:pPr>
  </w:style>
  <w:style w:type="numbering" w:customStyle="1" w:styleId="WWNum411">
    <w:name w:val="WWNum411"/>
    <w:basedOn w:val="NoList"/>
    <w:rsid w:val="007B0074"/>
    <w:pPr>
      <w:numPr>
        <w:numId w:val="26"/>
      </w:numPr>
    </w:pPr>
  </w:style>
  <w:style w:type="numbering" w:customStyle="1" w:styleId="WWNum421">
    <w:name w:val="WWNum421"/>
    <w:basedOn w:val="NoList"/>
    <w:rsid w:val="007B0074"/>
    <w:pPr>
      <w:numPr>
        <w:numId w:val="27"/>
      </w:numPr>
    </w:pPr>
  </w:style>
  <w:style w:type="paragraph" w:customStyle="1" w:styleId="TableParagraph">
    <w:name w:val="Table Paragraph"/>
    <w:basedOn w:val="Normal"/>
    <w:uiPriority w:val="1"/>
    <w:qFormat/>
    <w:rsid w:val="005F67DC"/>
    <w:pPr>
      <w:widowControl w:val="0"/>
      <w:autoSpaceDE w:val="0"/>
      <w:autoSpaceDN w:val="0"/>
      <w:adjustRightInd w:val="0"/>
      <w:spacing w:before="0"/>
      <w:jc w:val="left"/>
    </w:pPr>
    <w:rPr>
      <w:rFonts w:ascii="Times New Roman" w:eastAsiaTheme="minorEastAsia" w:hAnsi="Times New Roman"/>
      <w:sz w:val="24"/>
      <w:szCs w:val="24"/>
    </w:rPr>
  </w:style>
  <w:style w:type="numbering" w:customStyle="1" w:styleId="NoList4">
    <w:name w:val="No List4"/>
    <w:next w:val="NoList"/>
    <w:uiPriority w:val="99"/>
    <w:semiHidden/>
    <w:unhideWhenUsed/>
    <w:rsid w:val="0014604B"/>
  </w:style>
  <w:style w:type="character" w:styleId="Emphasis">
    <w:name w:val="Emphasis"/>
    <w:basedOn w:val="DefaultParagraphFont"/>
    <w:uiPriority w:val="99"/>
    <w:qFormat/>
    <w:rsid w:val="0014604B"/>
    <w:rPr>
      <w:rFonts w:cs="Times New Roman"/>
      <w:i/>
    </w:rPr>
  </w:style>
  <w:style w:type="character" w:styleId="PlaceholderText">
    <w:name w:val="Placeholder Text"/>
    <w:basedOn w:val="DefaultParagraphFont"/>
    <w:uiPriority w:val="99"/>
    <w:semiHidden/>
    <w:rsid w:val="0014604B"/>
    <w:rPr>
      <w:rFonts w:cs="Times New Roman"/>
      <w:color w:val="808080"/>
    </w:rPr>
  </w:style>
  <w:style w:type="table" w:customStyle="1" w:styleId="TableGrid11">
    <w:name w:val="Table Grid11"/>
    <w:basedOn w:val="TableNormal"/>
    <w:next w:val="TableGrid"/>
    <w:locked/>
    <w:rsid w:val="0014604B"/>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14604B"/>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3">
    <w:name w:val="xl43"/>
    <w:basedOn w:val="Normal"/>
    <w:uiPriority w:val="99"/>
    <w:rsid w:val="0014604B"/>
    <w:pPr>
      <w:spacing w:before="100" w:beforeAutospacing="1" w:after="100" w:afterAutospacing="1"/>
      <w:jc w:val="center"/>
    </w:pPr>
    <w:rPr>
      <w:rFonts w:ascii="Times New Roman" w:eastAsia="Arial Unicode MS" w:hAnsi="Times New Roman"/>
      <w:b/>
      <w:bCs/>
      <w:sz w:val="28"/>
      <w:szCs w:val="28"/>
      <w:lang w:val="en-GB"/>
    </w:rPr>
  </w:style>
  <w:style w:type="numbering" w:customStyle="1" w:styleId="NoList5">
    <w:name w:val="No List5"/>
    <w:next w:val="NoList"/>
    <w:uiPriority w:val="99"/>
    <w:semiHidden/>
    <w:unhideWhenUsed/>
    <w:rsid w:val="00F06552"/>
  </w:style>
  <w:style w:type="table" w:customStyle="1" w:styleId="TableGrid13">
    <w:name w:val="Table Grid13"/>
    <w:basedOn w:val="TableNormal"/>
    <w:next w:val="TableGrid"/>
    <w:locked/>
    <w:rsid w:val="00F06552"/>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F06552"/>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349CB"/>
  </w:style>
  <w:style w:type="table" w:customStyle="1" w:styleId="TableGrid15">
    <w:name w:val="Table Grid15"/>
    <w:basedOn w:val="TableNormal"/>
    <w:next w:val="TableGrid"/>
    <w:locked/>
    <w:rsid w:val="00A349CB"/>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A349CB"/>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ableHeading11111111111111111111111111111111111111111111111">
    <w:name w:val="WW-Table Heading11111111111111111111111111111111111111111111111"/>
    <w:basedOn w:val="Normal"/>
    <w:rsid w:val="00C0778B"/>
    <w:pPr>
      <w:suppressLineNumbers/>
      <w:suppressAutoHyphens/>
      <w:spacing w:before="0" w:line="283" w:lineRule="exact"/>
      <w:jc w:val="center"/>
    </w:pPr>
    <w:rPr>
      <w:b/>
      <w:bCs/>
      <w:i/>
      <w:iCs/>
      <w:sz w:val="20"/>
      <w:szCs w:val="20"/>
      <w:lang w:eastAsia="ar-SA"/>
    </w:rPr>
  </w:style>
  <w:style w:type="character" w:customStyle="1" w:styleId="FontStyle136">
    <w:name w:val="Font Style136"/>
    <w:basedOn w:val="DefaultParagraphFont"/>
    <w:rsid w:val="00C0778B"/>
    <w:rPr>
      <w:rFonts w:ascii="Arial" w:hAnsi="Arial" w:cs="Arial"/>
      <w:b/>
      <w:bCs/>
      <w:sz w:val="18"/>
      <w:szCs w:val="18"/>
    </w:rPr>
  </w:style>
  <w:style w:type="character" w:customStyle="1" w:styleId="FontStyle137">
    <w:name w:val="Font Style137"/>
    <w:basedOn w:val="DefaultParagraphFont"/>
    <w:rsid w:val="00C0778B"/>
    <w:rPr>
      <w:rFonts w:ascii="Arial" w:hAnsi="Arial" w:cs="Arial"/>
      <w:sz w:val="18"/>
      <w:szCs w:val="18"/>
    </w:rPr>
  </w:style>
  <w:style w:type="paragraph" w:customStyle="1" w:styleId="Style65">
    <w:name w:val="Style65"/>
    <w:basedOn w:val="Normal"/>
    <w:rsid w:val="00C0778B"/>
    <w:pPr>
      <w:widowControl w:val="0"/>
      <w:autoSpaceDE w:val="0"/>
      <w:autoSpaceDN w:val="0"/>
      <w:adjustRightInd w:val="0"/>
      <w:spacing w:before="0" w:line="227" w:lineRule="exact"/>
      <w:jc w:val="center"/>
    </w:pPr>
    <w:rPr>
      <w:rFonts w:cs="Arial"/>
      <w:sz w:val="24"/>
      <w:szCs w:val="24"/>
    </w:rPr>
  </w:style>
  <w:style w:type="paragraph" w:customStyle="1" w:styleId="Style81">
    <w:name w:val="Style81"/>
    <w:basedOn w:val="Normal"/>
    <w:rsid w:val="00C0778B"/>
    <w:pPr>
      <w:widowControl w:val="0"/>
      <w:autoSpaceDE w:val="0"/>
      <w:autoSpaceDN w:val="0"/>
      <w:adjustRightInd w:val="0"/>
      <w:spacing w:before="0" w:line="226" w:lineRule="exact"/>
      <w:jc w:val="center"/>
    </w:pPr>
    <w:rPr>
      <w:rFonts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05568A"/>
    <w:pPr>
      <w:spacing w:before="120"/>
      <w:jc w:val="both"/>
    </w:pPr>
    <w:rPr>
      <w:sz w:val="22"/>
      <w:szCs w:val="22"/>
      <w:lang w:val="en-US" w:eastAsia="en-US"/>
    </w:rPr>
  </w:style>
  <w:style w:type="paragraph" w:styleId="Heading1">
    <w:name w:val="heading 1"/>
    <w:basedOn w:val="BodyText"/>
    <w:next w:val="Normal"/>
    <w:link w:val="Heading1Char"/>
    <w:qFormat/>
    <w:rsid w:val="002C17DD"/>
    <w:pPr>
      <w:numPr>
        <w:numId w:val="29"/>
      </w:numPr>
      <w:jc w:val="left"/>
      <w:outlineLvl w:val="0"/>
    </w:pPr>
    <w:rPr>
      <w:b/>
      <w:sz w:val="22"/>
      <w:szCs w:val="22"/>
    </w:rPr>
  </w:style>
  <w:style w:type="paragraph" w:styleId="Heading2">
    <w:name w:val="heading 2"/>
    <w:basedOn w:val="Normal"/>
    <w:next w:val="Normal"/>
    <w:link w:val="Heading2Char"/>
    <w:qFormat/>
    <w:rsid w:val="005C4F53"/>
    <w:pPr>
      <w:numPr>
        <w:ilvl w:val="1"/>
        <w:numId w:val="29"/>
      </w:numPr>
      <w:outlineLvl w:val="1"/>
    </w:pPr>
    <w:rPr>
      <w:b/>
      <w:lang w:eastAsia="ar-SA"/>
    </w:rPr>
  </w:style>
  <w:style w:type="paragraph" w:styleId="Heading3">
    <w:name w:val="heading 3"/>
    <w:basedOn w:val="Normal"/>
    <w:next w:val="Normal"/>
    <w:link w:val="Heading3Char"/>
    <w:qFormat/>
    <w:rsid w:val="008E42BF"/>
    <w:pPr>
      <w:keepNext/>
      <w:numPr>
        <w:ilvl w:val="2"/>
        <w:numId w:val="29"/>
      </w:numPr>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1"/>
    <w:qFormat/>
    <w:rsid w:val="008E42BF"/>
    <w:pPr>
      <w:keepNext/>
      <w:numPr>
        <w:ilvl w:val="3"/>
        <w:numId w:val="29"/>
      </w:numPr>
      <w:tabs>
        <w:tab w:val="num" w:pos="0"/>
      </w:tabs>
      <w:outlineLvl w:val="3"/>
    </w:pPr>
    <w:rPr>
      <w:rFonts w:ascii="Arial Narrow" w:hAnsi="Arial Narrow"/>
      <w:b/>
      <w:bCs/>
    </w:rPr>
  </w:style>
  <w:style w:type="paragraph" w:styleId="Heading5">
    <w:name w:val="heading 5"/>
    <w:basedOn w:val="Normal"/>
    <w:next w:val="Normal"/>
    <w:link w:val="Heading5Char"/>
    <w:qFormat/>
    <w:rsid w:val="008E42BF"/>
    <w:pPr>
      <w:keepNext/>
      <w:numPr>
        <w:ilvl w:val="4"/>
        <w:numId w:val="29"/>
      </w:numPr>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numPr>
        <w:ilvl w:val="5"/>
        <w:numId w:val="29"/>
      </w:numPr>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numPr>
        <w:ilvl w:val="6"/>
        <w:numId w:val="29"/>
      </w:numPr>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numPr>
        <w:ilvl w:val="7"/>
        <w:numId w:val="29"/>
      </w:numPr>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numPr>
        <w:ilvl w:val="8"/>
        <w:numId w:val="29"/>
      </w:numPr>
      <w:tabs>
        <w:tab w:val="num" w:pos="0"/>
      </w:tabs>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uiPriority w:val="99"/>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
    <w:rsid w:val="002C17DD"/>
    <w:rPr>
      <w:b/>
      <w:sz w:val="22"/>
      <w:szCs w:val="22"/>
      <w:lang w:val="sr-Cyrl-CS" w:eastAsia="ar-SA"/>
    </w:rPr>
  </w:style>
  <w:style w:type="character" w:customStyle="1" w:styleId="Heading2Char">
    <w:name w:val="Heading 2 Char"/>
    <w:link w:val="Heading2"/>
    <w:rsid w:val="00A77E54"/>
    <w:rPr>
      <w:b/>
      <w:sz w:val="22"/>
      <w:szCs w:val="22"/>
      <w:lang w:val="en-US" w:eastAsia="ar-SA"/>
    </w:rPr>
  </w:style>
  <w:style w:type="paragraph" w:customStyle="1" w:styleId="Heading10">
    <w:name w:val="Heading_1"/>
    <w:basedOn w:val="Heading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
    <w:link w:val="NazivobrascaChar"/>
    <w:qFormat/>
    <w:rsid w:val="00686711"/>
    <w:pPr>
      <w:spacing w:before="360" w:after="240"/>
      <w:jc w:val="center"/>
    </w:pPr>
    <w:rPr>
      <w:sz w:val="24"/>
    </w:rPr>
  </w:style>
  <w:style w:type="character" w:customStyle="1" w:styleId="NazivobrascaChar">
    <w:name w:val="Naziv obrasca Char"/>
    <w:link w:val="Nazivobrasca"/>
    <w:rsid w:val="00686711"/>
    <w:rPr>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uiPriority w:val="99"/>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
    <w:rsid w:val="00EF3878"/>
    <w:pPr>
      <w:keepNext/>
      <w:tabs>
        <w:tab w:val="num" w:pos="0"/>
        <w:tab w:val="left" w:pos="567"/>
        <w:tab w:val="right" w:leader="dot" w:pos="9639"/>
      </w:tabs>
      <w:autoSpaceDE w:val="0"/>
      <w:autoSpaceDN w:val="0"/>
      <w:spacing w:after="12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
    <w:next w:val="Normal"/>
    <w:autoRedefine/>
    <w:rsid w:val="00EF3878"/>
    <w:pPr>
      <w:tabs>
        <w:tab w:val="num" w:pos="0"/>
        <w:tab w:val="left" w:pos="1701"/>
        <w:tab w:val="left" w:pos="2552"/>
      </w:tabs>
      <w:spacing w:before="240" w:after="24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
    <w:link w:val="Naslov2Char"/>
    <w:qFormat/>
    <w:rsid w:val="00EF3878"/>
    <w:pPr>
      <w:keepNext/>
      <w:spacing w:before="240" w:after="24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b/>
      <w:bCs/>
      <w:sz w:val="24"/>
      <w:szCs w:val="24"/>
      <w:lang w:val="sr-Cyrl-CS" w:eastAsia="ar-SA"/>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bCs/>
      <w:sz w:val="24"/>
      <w:szCs w:val="24"/>
      <w:lang w:val="sr-Cyrl-CS" w:eastAsia="ar-SA"/>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
    <w:next w:val="Normal"/>
    <w:uiPriority w:val="39"/>
    <w:qFormat/>
    <w:rsid w:val="00EF3878"/>
    <w:pPr>
      <w:keepNext/>
      <w:keepLines/>
      <w:spacing w:before="480" w:line="276" w:lineRule="auto"/>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rsid w:val="00CF64C4"/>
    <w:rPr>
      <w:rFonts w:ascii="Times New Roman" w:eastAsia="Arial Unicode MS" w:hAnsi="Times New Roman" w:cs="Times New Roman"/>
      <w:color w:val="000000"/>
      <w:kern w:val="1"/>
      <w:sz w:val="24"/>
      <w:szCs w:val="24"/>
      <w:lang w:eastAsia="ar-SA"/>
    </w:rPr>
  </w:style>
  <w:style w:type="character" w:customStyle="1" w:styleId="WW8Num8z0">
    <w:name w:val="WW8Num8z0"/>
    <w:rsid w:val="00CF64C4"/>
    <w:rPr>
      <w:rFonts w:ascii="Symbol" w:hAnsi="Symbol" w:cs="Symbol"/>
    </w:rPr>
  </w:style>
  <w:style w:type="character" w:customStyle="1" w:styleId="WW8Num8z1">
    <w:name w:val="WW8Num8z1"/>
    <w:rsid w:val="00CF64C4"/>
    <w:rPr>
      <w:rFonts w:ascii="Courier New" w:hAnsi="Courier New" w:cs="Courier New"/>
    </w:rPr>
  </w:style>
  <w:style w:type="character" w:customStyle="1" w:styleId="WW8Num8z2">
    <w:name w:val="WW8Num8z2"/>
    <w:rsid w:val="00CF64C4"/>
    <w:rPr>
      <w:rFonts w:ascii="Wingdings" w:hAnsi="Wingdings" w:cs="Wingdings"/>
    </w:rPr>
  </w:style>
  <w:style w:type="character" w:customStyle="1" w:styleId="WW8Num10z1">
    <w:name w:val="WW8Num10z1"/>
    <w:rsid w:val="00CF64C4"/>
    <w:rPr>
      <w:rFonts w:ascii="Courier New" w:hAnsi="Courier New" w:cs="Courier New"/>
    </w:rPr>
  </w:style>
  <w:style w:type="character" w:customStyle="1" w:styleId="WW8Num10z2">
    <w:name w:val="WW8Num10z2"/>
    <w:rsid w:val="00CF64C4"/>
    <w:rPr>
      <w:rFonts w:ascii="Wingdings" w:hAnsi="Wingdings" w:cs="Wingdings"/>
    </w:rPr>
  </w:style>
  <w:style w:type="character" w:customStyle="1" w:styleId="WW8Num10z3">
    <w:name w:val="WW8Num10z3"/>
    <w:rsid w:val="00CF64C4"/>
    <w:rPr>
      <w:rFonts w:ascii="Symbol" w:hAnsi="Symbol" w:cs="Symbol"/>
    </w:rPr>
  </w:style>
  <w:style w:type="character" w:customStyle="1" w:styleId="WW8Num11z2">
    <w:name w:val="WW8Num11z2"/>
    <w:rsid w:val="00CF64C4"/>
    <w:rPr>
      <w:rFonts w:ascii="Wingdings" w:hAnsi="Wingdings" w:cs="Wingdings"/>
    </w:rPr>
  </w:style>
  <w:style w:type="character" w:customStyle="1" w:styleId="WW8Num11z3">
    <w:name w:val="WW8Num11z3"/>
    <w:rsid w:val="00CF64C4"/>
    <w:rPr>
      <w:rFonts w:ascii="Symbol" w:hAnsi="Symbol" w:cs="Symbol"/>
    </w:rPr>
  </w:style>
  <w:style w:type="character" w:customStyle="1" w:styleId="WW8Num12z3">
    <w:name w:val="WW8Num12z3"/>
    <w:rsid w:val="00CF64C4"/>
    <w:rPr>
      <w:rFonts w:ascii="Symbol" w:hAnsi="Symbol" w:cs="Symbol"/>
    </w:rPr>
  </w:style>
  <w:style w:type="character" w:customStyle="1" w:styleId="WW8Num14z0">
    <w:name w:val="WW8Num14z0"/>
    <w:rsid w:val="00CF64C4"/>
    <w:rPr>
      <w:rFonts w:ascii="Wingdings" w:hAnsi="Wingdings" w:cs="Wingdings"/>
    </w:rPr>
  </w:style>
  <w:style w:type="character" w:customStyle="1" w:styleId="WW8Num14z1">
    <w:name w:val="WW8Num14z1"/>
    <w:rsid w:val="00CF64C4"/>
    <w:rPr>
      <w:rFonts w:ascii="Courier New" w:hAnsi="Courier New" w:cs="Arial"/>
      <w:b w:val="0"/>
      <w:i w:val="0"/>
      <w:sz w:val="24"/>
    </w:rPr>
  </w:style>
  <w:style w:type="character" w:customStyle="1" w:styleId="WW8Num14z3">
    <w:name w:val="WW8Num14z3"/>
    <w:rsid w:val="00CF64C4"/>
    <w:rPr>
      <w:rFonts w:ascii="Symbol" w:hAnsi="Symbol" w:cs="Symbol"/>
    </w:rPr>
  </w:style>
  <w:style w:type="character" w:customStyle="1" w:styleId="WW8Num15z1">
    <w:name w:val="WW8Num15z1"/>
    <w:rsid w:val="00CF64C4"/>
    <w:rPr>
      <w:b/>
      <w:i w:val="0"/>
      <w:sz w:val="24"/>
      <w:szCs w:val="24"/>
    </w:rPr>
  </w:style>
  <w:style w:type="character" w:customStyle="1" w:styleId="WW8Num16z2">
    <w:name w:val="WW8Num16z2"/>
    <w:rsid w:val="00CF64C4"/>
    <w:rPr>
      <w:rFonts w:ascii="Wingdings" w:hAnsi="Wingdings" w:cs="Wingdings"/>
    </w:rPr>
  </w:style>
  <w:style w:type="character" w:customStyle="1" w:styleId="WW8Num16z3">
    <w:name w:val="WW8Num16z3"/>
    <w:rsid w:val="00CF64C4"/>
    <w:rPr>
      <w:rFonts w:ascii="Symbol" w:hAnsi="Symbol" w:cs="Symbol"/>
    </w:rPr>
  </w:style>
  <w:style w:type="character" w:customStyle="1" w:styleId="DefaultParagraphFont2">
    <w:name w:val="Default Paragraph Font2"/>
    <w:rsid w:val="00CF64C4"/>
  </w:style>
  <w:style w:type="character" w:customStyle="1" w:styleId="WW8Num9z0">
    <w:name w:val="WW8Num9z0"/>
    <w:rsid w:val="00CF64C4"/>
    <w:rPr>
      <w:i w:val="0"/>
    </w:rPr>
  </w:style>
  <w:style w:type="character" w:customStyle="1" w:styleId="WW8Num9z1">
    <w:name w:val="WW8Num9z1"/>
    <w:rsid w:val="00CF64C4"/>
    <w:rPr>
      <w:rFonts w:ascii="Courier New" w:hAnsi="Courier New" w:cs="Courier New"/>
    </w:rPr>
  </w:style>
  <w:style w:type="character" w:customStyle="1" w:styleId="WW8Num9z2">
    <w:name w:val="WW8Num9z2"/>
    <w:rsid w:val="00CF64C4"/>
    <w:rPr>
      <w:rFonts w:ascii="Wingdings" w:hAnsi="Wingdings" w:cs="Wingdings"/>
    </w:rPr>
  </w:style>
  <w:style w:type="character" w:customStyle="1" w:styleId="WW-DefaultParagraphFont1">
    <w:name w:val="WW-Default Paragraph Font1"/>
    <w:rsid w:val="00CF64C4"/>
  </w:style>
  <w:style w:type="character" w:customStyle="1" w:styleId="CommentReference1">
    <w:name w:val="Comment Reference1"/>
    <w:rsid w:val="00CF64C4"/>
    <w:rPr>
      <w:sz w:val="16"/>
      <w:szCs w:val="16"/>
    </w:rPr>
  </w:style>
  <w:style w:type="character" w:customStyle="1" w:styleId="ListLabel1">
    <w:name w:val="ListLabel 1"/>
    <w:rsid w:val="00CF64C4"/>
    <w:rPr>
      <w:rFonts w:cs="Courier New"/>
    </w:rPr>
  </w:style>
  <w:style w:type="character" w:customStyle="1" w:styleId="ListLabel2">
    <w:name w:val="ListLabel 2"/>
    <w:rsid w:val="00CF64C4"/>
    <w:rPr>
      <w:b/>
      <w:i w:val="0"/>
      <w:sz w:val="24"/>
      <w:szCs w:val="24"/>
    </w:rPr>
  </w:style>
  <w:style w:type="character" w:customStyle="1" w:styleId="ListLabel3">
    <w:name w:val="ListLabel 3"/>
    <w:rsid w:val="00CF64C4"/>
    <w:rPr>
      <w:rFonts w:cs="Arial"/>
      <w:i w:val="0"/>
      <w:sz w:val="24"/>
    </w:rPr>
  </w:style>
  <w:style w:type="character" w:customStyle="1" w:styleId="ListLabel4">
    <w:name w:val="ListLabel 4"/>
    <w:rsid w:val="00CF64C4"/>
    <w:rPr>
      <w:rFonts w:cs="Arial"/>
      <w:b w:val="0"/>
      <w:i w:val="0"/>
      <w:sz w:val="24"/>
    </w:rPr>
  </w:style>
  <w:style w:type="character" w:customStyle="1" w:styleId="ListLabel5">
    <w:name w:val="ListLabel 5"/>
    <w:rsid w:val="00CF64C4"/>
    <w:rPr>
      <w:rFonts w:cs="Calibri"/>
    </w:rPr>
  </w:style>
  <w:style w:type="character" w:customStyle="1" w:styleId="ListLabel6">
    <w:name w:val="ListLabel 6"/>
    <w:rsid w:val="00CF64C4"/>
    <w:rPr>
      <w:b w:val="0"/>
      <w:i w:val="0"/>
      <w:color w:val="00000A"/>
    </w:rPr>
  </w:style>
  <w:style w:type="character" w:customStyle="1" w:styleId="ListLabel7">
    <w:name w:val="ListLabel 7"/>
    <w:rsid w:val="00CF64C4"/>
    <w:rPr>
      <w:rFonts w:eastAsia="TimesNewRomanPSMT" w:cs="Times New Roman"/>
    </w:rPr>
  </w:style>
  <w:style w:type="character" w:customStyle="1" w:styleId="ListLabel8">
    <w:name w:val="ListLabel 8"/>
    <w:rsid w:val="00CF64C4"/>
    <w:rPr>
      <w:i w:val="0"/>
    </w:rPr>
  </w:style>
  <w:style w:type="character" w:customStyle="1" w:styleId="NumberingSymbols">
    <w:name w:val="Numbering Symbols"/>
    <w:rsid w:val="00CF64C4"/>
  </w:style>
  <w:style w:type="paragraph" w:customStyle="1" w:styleId="CommentText1">
    <w:name w:val="Comment Text1"/>
    <w:basedOn w:val="Normal"/>
    <w:rsid w:val="00CF64C4"/>
    <w:pPr>
      <w:suppressAutoHyphens/>
      <w:spacing w:before="0"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CF64C4"/>
    <w:rPr>
      <w:b/>
      <w:bCs/>
    </w:rPr>
  </w:style>
  <w:style w:type="character" w:customStyle="1" w:styleId="BodyText3Char1">
    <w:name w:val="Body Text 3 Char1"/>
    <w:basedOn w:val="DefaultParagraphFont"/>
    <w:rsid w:val="00CF64C4"/>
    <w:rPr>
      <w:rFonts w:ascii="Times New Roman" w:eastAsia="Times New Roman" w:hAnsi="Times New Roman" w:cs="Times New Roman"/>
      <w:color w:val="000000"/>
      <w:kern w:val="1"/>
      <w:sz w:val="16"/>
      <w:szCs w:val="16"/>
      <w:lang w:eastAsia="ar-SA"/>
    </w:rPr>
  </w:style>
  <w:style w:type="numbering" w:styleId="ArticleSection">
    <w:name w:val="Outline List 3"/>
    <w:basedOn w:val="NoList"/>
    <w:rsid w:val="00CF64C4"/>
    <w:pPr>
      <w:numPr>
        <w:numId w:val="30"/>
      </w:numPr>
    </w:pPr>
  </w:style>
  <w:style w:type="paragraph" w:customStyle="1" w:styleId="Pasussalistom1">
    <w:name w:val="Pasus sa listom1"/>
    <w:basedOn w:val="Normal"/>
    <w:rsid w:val="00CF64C4"/>
    <w:pPr>
      <w:suppressAutoHyphens/>
      <w:spacing w:before="0"/>
      <w:ind w:left="720"/>
      <w:jc w:val="left"/>
    </w:pPr>
    <w:rPr>
      <w:rFonts w:ascii="Times New Roman" w:hAnsi="Times New Roman"/>
      <w:sz w:val="24"/>
      <w:szCs w:val="24"/>
      <w:lang w:eastAsia="ar-SA"/>
    </w:rPr>
  </w:style>
  <w:style w:type="paragraph" w:customStyle="1" w:styleId="Style3">
    <w:name w:val="Style3"/>
    <w:basedOn w:val="Normal"/>
    <w:rsid w:val="00CF64C4"/>
    <w:pPr>
      <w:widowControl w:val="0"/>
      <w:autoSpaceDE w:val="0"/>
      <w:autoSpaceDN w:val="0"/>
      <w:adjustRightInd w:val="0"/>
      <w:spacing w:before="0" w:line="245" w:lineRule="exact"/>
    </w:pPr>
    <w:rPr>
      <w:sz w:val="24"/>
      <w:szCs w:val="24"/>
      <w:lang w:val="sr-Latn-CS" w:eastAsia="sr-Latn-CS"/>
    </w:rPr>
  </w:style>
  <w:style w:type="character" w:customStyle="1" w:styleId="FontStyle12">
    <w:name w:val="Font Style12"/>
    <w:rsid w:val="00CF64C4"/>
    <w:rPr>
      <w:rFonts w:ascii="Arial" w:hAnsi="Arial" w:cs="Arial"/>
      <w:sz w:val="20"/>
      <w:szCs w:val="20"/>
    </w:rPr>
  </w:style>
  <w:style w:type="character" w:customStyle="1" w:styleId="Heading1Char1">
    <w:name w:val="Heading 1 Char1"/>
    <w:rsid w:val="00CF64C4"/>
    <w:rPr>
      <w:rFonts w:ascii="Cambria" w:eastAsia="Arial Unicode MS" w:hAnsi="Cambria" w:cs="font167"/>
      <w:b/>
      <w:bCs/>
      <w:color w:val="365F91"/>
      <w:kern w:val="1"/>
      <w:sz w:val="28"/>
      <w:szCs w:val="28"/>
      <w:lang w:eastAsia="ar-SA"/>
    </w:rPr>
  </w:style>
  <w:style w:type="character" w:customStyle="1" w:styleId="Heading2Char1">
    <w:name w:val="Heading 2 Char1"/>
    <w:rsid w:val="00CF64C4"/>
    <w:rPr>
      <w:rFonts w:ascii="Book Antiqua" w:eastAsia="Times New Roman" w:hAnsi="Book Antiqua" w:cs="Times New Roman"/>
      <w:b/>
      <w:bCs/>
      <w:color w:val="000000"/>
      <w:kern w:val="1"/>
      <w:sz w:val="28"/>
      <w:szCs w:val="24"/>
      <w:lang w:eastAsia="ar-SA"/>
    </w:rPr>
  </w:style>
  <w:style w:type="character" w:customStyle="1" w:styleId="Heading3Char1">
    <w:name w:val="Heading 3 Char1"/>
    <w:rsid w:val="00CF64C4"/>
    <w:rPr>
      <w:rFonts w:ascii="Arial" w:eastAsia="Times New Roman" w:hAnsi="Arial" w:cs="Times New Roman"/>
      <w:b/>
      <w:bCs/>
      <w:color w:val="000000"/>
      <w:kern w:val="1"/>
      <w:sz w:val="26"/>
      <w:szCs w:val="26"/>
      <w:lang w:eastAsia="ar-SA"/>
    </w:rPr>
  </w:style>
  <w:style w:type="character" w:customStyle="1" w:styleId="Heading4Char1">
    <w:name w:val="Heading 4 Char1"/>
    <w:link w:val="Heading4"/>
    <w:rsid w:val="00CF64C4"/>
    <w:rPr>
      <w:rFonts w:ascii="Arial Narrow" w:hAnsi="Arial Narrow"/>
      <w:b/>
      <w:bCs/>
      <w:sz w:val="22"/>
      <w:szCs w:val="22"/>
      <w:lang w:val="en-US" w:eastAsia="en-US"/>
    </w:rPr>
  </w:style>
  <w:style w:type="character" w:customStyle="1" w:styleId="Heading5Char1">
    <w:name w:val="Heading 5 Char1"/>
    <w:rsid w:val="00CF64C4"/>
    <w:rPr>
      <w:rFonts w:ascii="Times New Roman" w:eastAsia="Times New Roman" w:hAnsi="Times New Roman" w:cs="Times New Roman"/>
      <w:b/>
      <w:bCs/>
      <w:i/>
      <w:iCs/>
      <w:color w:val="000000"/>
      <w:kern w:val="1"/>
      <w:sz w:val="26"/>
      <w:szCs w:val="26"/>
      <w:lang w:eastAsia="ar-SA"/>
    </w:rPr>
  </w:style>
  <w:style w:type="character" w:customStyle="1" w:styleId="Heading6Char1">
    <w:name w:val="Heading 6 Char1"/>
    <w:rsid w:val="00CF64C4"/>
    <w:rPr>
      <w:rFonts w:ascii="Book Antiqua" w:eastAsia="Times New Roman" w:hAnsi="Book Antiqua" w:cs="Times New Roman"/>
      <w:color w:val="000000"/>
      <w:kern w:val="1"/>
      <w:sz w:val="28"/>
      <w:szCs w:val="24"/>
      <w:lang w:eastAsia="ar-SA"/>
    </w:rPr>
  </w:style>
  <w:style w:type="character" w:customStyle="1" w:styleId="Heading7Char1">
    <w:name w:val="Heading 7 Char1"/>
    <w:rsid w:val="00CF64C4"/>
    <w:rPr>
      <w:rFonts w:ascii="Book Antiqua" w:eastAsia="Times New Roman" w:hAnsi="Book Antiqua" w:cs="Arial"/>
      <w:b/>
      <w:bCs/>
      <w:color w:val="000000"/>
      <w:kern w:val="1"/>
      <w:sz w:val="24"/>
      <w:szCs w:val="24"/>
      <w:lang w:eastAsia="ar-SA"/>
    </w:rPr>
  </w:style>
  <w:style w:type="character" w:customStyle="1" w:styleId="Heading8Char1">
    <w:name w:val="Heading 8 Char1"/>
    <w:rsid w:val="00CF64C4"/>
    <w:rPr>
      <w:rFonts w:ascii="Times New Roman" w:eastAsia="Times New Roman" w:hAnsi="Times New Roman" w:cs="Times New Roman"/>
      <w:b/>
      <w:color w:val="000000"/>
      <w:kern w:val="1"/>
      <w:sz w:val="24"/>
      <w:szCs w:val="24"/>
      <w:lang w:eastAsia="ar-SA"/>
    </w:rPr>
  </w:style>
  <w:style w:type="character" w:customStyle="1" w:styleId="Heading9Char1">
    <w:name w:val="Heading 9 Char1"/>
    <w:rsid w:val="00CF64C4"/>
    <w:rPr>
      <w:rFonts w:ascii="Arial" w:eastAsia="Times New Roman" w:hAnsi="Arial" w:cs="Arial"/>
      <w:color w:val="000000"/>
      <w:kern w:val="1"/>
      <w:sz w:val="24"/>
      <w:szCs w:val="24"/>
      <w:lang w:eastAsia="ar-SA"/>
    </w:rPr>
  </w:style>
  <w:style w:type="character" w:customStyle="1" w:styleId="BalloonTextChar1">
    <w:name w:val="Balloon Text Char1"/>
    <w:rsid w:val="00CF64C4"/>
    <w:rPr>
      <w:rFonts w:ascii="Tahoma" w:eastAsia="Arial Unicode MS" w:hAnsi="Tahoma" w:cs="Tahoma"/>
      <w:color w:val="000000"/>
      <w:kern w:val="1"/>
      <w:sz w:val="16"/>
      <w:szCs w:val="16"/>
      <w:lang w:eastAsia="ar-SA" w:bidi="ar-SA"/>
    </w:rPr>
  </w:style>
  <w:style w:type="character" w:customStyle="1" w:styleId="BodyText2Char2">
    <w:name w:val="Body Text 2 Char2"/>
    <w:rsid w:val="00CF64C4"/>
    <w:rPr>
      <w:rFonts w:eastAsia="Arial Unicode MS"/>
      <w:color w:val="000000"/>
      <w:kern w:val="1"/>
      <w:sz w:val="24"/>
      <w:szCs w:val="24"/>
      <w:lang w:eastAsia="ar-SA" w:bidi="ar-SA"/>
    </w:rPr>
  </w:style>
  <w:style w:type="character" w:customStyle="1" w:styleId="FooterChar1">
    <w:name w:val="Footer Char1"/>
    <w:rsid w:val="00CF64C4"/>
    <w:rPr>
      <w:rFonts w:eastAsia="Arial Unicode MS"/>
      <w:color w:val="000000"/>
      <w:kern w:val="1"/>
      <w:sz w:val="24"/>
      <w:szCs w:val="24"/>
      <w:lang w:eastAsia="ar-SA" w:bidi="ar-SA"/>
    </w:rPr>
  </w:style>
  <w:style w:type="character" w:customStyle="1" w:styleId="CommentSubjectChar1">
    <w:name w:val="Comment Subject Char1"/>
    <w:basedOn w:val="CommentTextChar1"/>
    <w:semiHidden/>
    <w:rsid w:val="00CF64C4"/>
    <w:rPr>
      <w:rFonts w:ascii="Times New Roman" w:eastAsia="Arial Unicode MS" w:hAnsi="Times New Roman" w:cs="Times New Roman"/>
      <w:b/>
      <w:bCs/>
      <w:color w:val="000000"/>
      <w:kern w:val="1"/>
      <w:sz w:val="20"/>
      <w:szCs w:val="20"/>
      <w:lang w:val="sr-Cyrl-CS" w:eastAsia="ar-SA"/>
    </w:rPr>
  </w:style>
  <w:style w:type="paragraph" w:customStyle="1" w:styleId="xl88">
    <w:name w:val="xl88"/>
    <w:basedOn w:val="Normal"/>
    <w:rsid w:val="00CF64C4"/>
    <w:pPr>
      <w:spacing w:before="100" w:beforeAutospacing="1" w:after="100" w:afterAutospacing="1"/>
      <w:jc w:val="left"/>
    </w:pPr>
    <w:rPr>
      <w:rFonts w:cs="Arial"/>
      <w:b/>
      <w:bCs/>
      <w:sz w:val="24"/>
      <w:szCs w:val="24"/>
      <w:lang w:val="sr-Latn-CS" w:eastAsia="sr-Latn-CS"/>
    </w:rPr>
  </w:style>
  <w:style w:type="paragraph" w:customStyle="1" w:styleId="xl89">
    <w:name w:val="xl89"/>
    <w:basedOn w:val="Normal"/>
    <w:rsid w:val="00CF64C4"/>
    <w:pPr>
      <w:spacing w:before="100" w:beforeAutospacing="1" w:after="100" w:afterAutospacing="1"/>
      <w:jc w:val="left"/>
    </w:pPr>
    <w:rPr>
      <w:rFonts w:cs="Arial"/>
      <w:sz w:val="24"/>
      <w:szCs w:val="24"/>
      <w:lang w:val="sr-Latn-CS" w:eastAsia="sr-Latn-CS"/>
    </w:rPr>
  </w:style>
  <w:style w:type="paragraph" w:customStyle="1" w:styleId="xl90">
    <w:name w:val="xl90"/>
    <w:basedOn w:val="Normal"/>
    <w:rsid w:val="00CF64C4"/>
    <w:pPr>
      <w:spacing w:before="100" w:beforeAutospacing="1" w:after="100" w:afterAutospacing="1"/>
      <w:jc w:val="center"/>
    </w:pPr>
    <w:rPr>
      <w:rFonts w:cs="Arial"/>
      <w:sz w:val="24"/>
      <w:szCs w:val="24"/>
      <w:lang w:val="sr-Latn-CS" w:eastAsia="sr-Latn-CS"/>
    </w:rPr>
  </w:style>
  <w:style w:type="paragraph" w:customStyle="1" w:styleId="xl91">
    <w:name w:val="xl91"/>
    <w:basedOn w:val="Normal"/>
    <w:rsid w:val="00CF64C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92">
    <w:name w:val="xl92"/>
    <w:basedOn w:val="Normal"/>
    <w:rsid w:val="00CF64C4"/>
    <w:pPr>
      <w:pBdr>
        <w:top w:val="single" w:sz="4"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3">
    <w:name w:val="xl93"/>
    <w:basedOn w:val="Normal"/>
    <w:rsid w:val="00CF64C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4">
    <w:name w:val="xl94"/>
    <w:basedOn w:val="Normal"/>
    <w:rsid w:val="00CF64C4"/>
    <w:pPr>
      <w:pBdr>
        <w:left w:val="single" w:sz="4" w:space="0" w:color="auto"/>
        <w:bottom w:val="single" w:sz="8" w:space="0" w:color="auto"/>
        <w:right w:val="single" w:sz="8" w:space="0" w:color="auto"/>
      </w:pBdr>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5">
    <w:name w:val="xl95"/>
    <w:basedOn w:val="Normal"/>
    <w:rsid w:val="00CF64C4"/>
    <w:pPr>
      <w:pBdr>
        <w:bottom w:val="single" w:sz="8" w:space="0" w:color="auto"/>
        <w:right w:val="single" w:sz="8" w:space="0" w:color="auto"/>
      </w:pBdr>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6">
    <w:name w:val="xl96"/>
    <w:basedOn w:val="Normal"/>
    <w:rsid w:val="00CF64C4"/>
    <w:pPr>
      <w:pBdr>
        <w:bottom w:val="single" w:sz="8" w:space="0" w:color="auto"/>
        <w:right w:val="single" w:sz="4" w:space="0" w:color="auto"/>
      </w:pBdr>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7">
    <w:name w:val="xl97"/>
    <w:basedOn w:val="Normal"/>
    <w:rsid w:val="00CF64C4"/>
    <w:pPr>
      <w:pBdr>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98">
    <w:name w:val="xl98"/>
    <w:basedOn w:val="Normal"/>
    <w:rsid w:val="00CF64C4"/>
    <w:pPr>
      <w:pBdr>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9">
    <w:name w:val="xl99"/>
    <w:basedOn w:val="Normal"/>
    <w:rsid w:val="00CF64C4"/>
    <w:pPr>
      <w:pBdr>
        <w:bottom w:val="single" w:sz="8" w:space="0" w:color="auto"/>
        <w:right w:val="single" w:sz="4"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00">
    <w:name w:val="xl100"/>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01">
    <w:name w:val="xl101"/>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02">
    <w:name w:val="xl102"/>
    <w:basedOn w:val="Normal"/>
    <w:rsid w:val="00CF64C4"/>
    <w:pPr>
      <w:pBdr>
        <w:bottom w:val="single" w:sz="8" w:space="0" w:color="auto"/>
        <w:right w:val="single" w:sz="4" w:space="0" w:color="auto"/>
      </w:pBdr>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03">
    <w:name w:val="xl103"/>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04">
    <w:name w:val="xl104"/>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05">
    <w:name w:val="xl105"/>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06">
    <w:name w:val="xl106"/>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07">
    <w:name w:val="xl107"/>
    <w:basedOn w:val="Normal"/>
    <w:rsid w:val="00CF64C4"/>
    <w:pPr>
      <w:pBdr>
        <w:left w:val="double" w:sz="6" w:space="0" w:color="auto"/>
        <w:bottom w:val="single" w:sz="8" w:space="0" w:color="auto"/>
        <w:right w:val="single" w:sz="8" w:space="0" w:color="auto"/>
      </w:pBdr>
      <w:spacing w:before="100" w:beforeAutospacing="1" w:after="100" w:afterAutospacing="1"/>
      <w:jc w:val="center"/>
      <w:textAlignment w:val="center"/>
    </w:pPr>
    <w:rPr>
      <w:rFonts w:cs="Arial"/>
      <w:b/>
      <w:bCs/>
      <w:sz w:val="24"/>
      <w:szCs w:val="24"/>
      <w:lang w:val="sr-Latn-CS" w:eastAsia="sr-Latn-CS"/>
    </w:rPr>
  </w:style>
  <w:style w:type="paragraph" w:customStyle="1" w:styleId="xl108">
    <w:name w:val="xl108"/>
    <w:basedOn w:val="Normal"/>
    <w:rsid w:val="00CF64C4"/>
    <w:pPr>
      <w:pBdr>
        <w:left w:val="double" w:sz="6" w:space="0" w:color="auto"/>
        <w:right w:val="single" w:sz="8" w:space="0" w:color="auto"/>
      </w:pBdr>
      <w:spacing w:before="100" w:beforeAutospacing="1" w:after="100" w:afterAutospacing="1"/>
      <w:jc w:val="center"/>
      <w:textAlignment w:val="center"/>
    </w:pPr>
    <w:rPr>
      <w:rFonts w:cs="Arial"/>
      <w:b/>
      <w:bCs/>
      <w:sz w:val="24"/>
      <w:szCs w:val="24"/>
      <w:lang w:val="sr-Latn-CS" w:eastAsia="sr-Latn-CS"/>
    </w:rPr>
  </w:style>
  <w:style w:type="paragraph" w:customStyle="1" w:styleId="xl109">
    <w:name w:val="xl109"/>
    <w:basedOn w:val="Normal"/>
    <w:rsid w:val="00CF64C4"/>
    <w:pPr>
      <w:pBdr>
        <w:top w:val="single" w:sz="8" w:space="0" w:color="auto"/>
        <w:left w:val="double" w:sz="6" w:space="0" w:color="auto"/>
        <w:right w:val="single" w:sz="8" w:space="0" w:color="auto"/>
      </w:pBdr>
      <w:shd w:val="clear" w:color="auto" w:fill="FFFFFF"/>
      <w:spacing w:before="100" w:beforeAutospacing="1" w:after="100" w:afterAutospacing="1"/>
      <w:jc w:val="center"/>
      <w:textAlignment w:val="center"/>
    </w:pPr>
    <w:rPr>
      <w:rFonts w:cs="Arial"/>
      <w:b/>
      <w:bCs/>
      <w:sz w:val="24"/>
      <w:szCs w:val="24"/>
      <w:lang w:val="sr-Latn-CS" w:eastAsia="sr-Latn-CS"/>
    </w:rPr>
  </w:style>
  <w:style w:type="paragraph" w:customStyle="1" w:styleId="xl110">
    <w:name w:val="xl110"/>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11">
    <w:name w:val="xl111"/>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12">
    <w:name w:val="xl112"/>
    <w:basedOn w:val="Normal"/>
    <w:rsid w:val="00CF64C4"/>
    <w:pPr>
      <w:pBdr>
        <w:top w:val="single" w:sz="4" w:space="0" w:color="auto"/>
        <w:left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13">
    <w:name w:val="xl113"/>
    <w:basedOn w:val="Normal"/>
    <w:rsid w:val="00CF64C4"/>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4"/>
      <w:szCs w:val="24"/>
      <w:lang w:val="sr-Latn-CS" w:eastAsia="sr-Latn-CS"/>
    </w:rPr>
  </w:style>
  <w:style w:type="paragraph" w:customStyle="1" w:styleId="xl114">
    <w:name w:val="xl114"/>
    <w:basedOn w:val="Normal"/>
    <w:rsid w:val="00CF64C4"/>
    <w:pPr>
      <w:pBdr>
        <w:top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15">
    <w:name w:val="xl115"/>
    <w:basedOn w:val="Normal"/>
    <w:rsid w:val="00CF64C4"/>
    <w:pPr>
      <w:pBdr>
        <w:left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16">
    <w:name w:val="xl116"/>
    <w:basedOn w:val="Normal"/>
    <w:rsid w:val="00CF64C4"/>
    <w:pPr>
      <w:pBdr>
        <w:top w:val="single" w:sz="4" w:space="0" w:color="auto"/>
        <w:left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17">
    <w:name w:val="xl117"/>
    <w:basedOn w:val="Normal"/>
    <w:rsid w:val="00CF64C4"/>
    <w:pPr>
      <w:pBdr>
        <w:top w:val="single" w:sz="4" w:space="0" w:color="auto"/>
        <w:left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18">
    <w:name w:val="xl118"/>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19">
    <w:name w:val="xl119"/>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0">
    <w:name w:val="xl120"/>
    <w:basedOn w:val="Normal"/>
    <w:rsid w:val="00CF64C4"/>
    <w:pPr>
      <w:pBdr>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21">
    <w:name w:val="xl121"/>
    <w:basedOn w:val="Normal"/>
    <w:rsid w:val="00CF64C4"/>
    <w:pPr>
      <w:pBdr>
        <w:left w:val="single" w:sz="4" w:space="0" w:color="auto"/>
        <w:bottom w:val="single" w:sz="4" w:space="0" w:color="auto"/>
        <w:right w:val="single" w:sz="4" w:space="0" w:color="auto"/>
      </w:pBdr>
      <w:spacing w:before="100" w:beforeAutospacing="1" w:after="100" w:afterAutospacing="1"/>
      <w:jc w:val="right"/>
      <w:textAlignment w:val="top"/>
    </w:pPr>
    <w:rPr>
      <w:rFonts w:cs="Arial"/>
      <w:color w:val="000000"/>
      <w:sz w:val="24"/>
      <w:szCs w:val="24"/>
      <w:lang w:val="sr-Latn-CS" w:eastAsia="sr-Latn-CS"/>
    </w:rPr>
  </w:style>
  <w:style w:type="paragraph" w:customStyle="1" w:styleId="xl122">
    <w:name w:val="xl122"/>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3">
    <w:name w:val="xl123"/>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4">
    <w:name w:val="xl124"/>
    <w:basedOn w:val="Normal"/>
    <w:rsid w:val="00CF64C4"/>
    <w:pPr>
      <w:pBdr>
        <w:top w:val="single" w:sz="4" w:space="0" w:color="auto"/>
        <w:left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25">
    <w:name w:val="xl125"/>
    <w:basedOn w:val="Normal"/>
    <w:rsid w:val="00CF64C4"/>
    <w:pPr>
      <w:pBdr>
        <w:top w:val="single" w:sz="4" w:space="0" w:color="auto"/>
        <w:left w:val="single" w:sz="4" w:space="0" w:color="auto"/>
        <w:right w:val="single" w:sz="4" w:space="0" w:color="auto"/>
      </w:pBdr>
      <w:spacing w:before="100" w:beforeAutospacing="1" w:after="100" w:afterAutospacing="1"/>
      <w:jc w:val="right"/>
      <w:textAlignment w:val="top"/>
    </w:pPr>
    <w:rPr>
      <w:rFonts w:cs="Arial"/>
      <w:color w:val="000000"/>
      <w:sz w:val="24"/>
      <w:szCs w:val="24"/>
      <w:lang w:val="sr-Latn-CS" w:eastAsia="sr-Latn-CS"/>
    </w:rPr>
  </w:style>
  <w:style w:type="paragraph" w:customStyle="1" w:styleId="xl126">
    <w:name w:val="xl126"/>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7">
    <w:name w:val="xl127"/>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cs="Arial"/>
      <w:b/>
      <w:bCs/>
      <w:sz w:val="24"/>
      <w:szCs w:val="24"/>
      <w:lang w:val="sr-Latn-CS" w:eastAsia="sr-Latn-CS"/>
    </w:rPr>
  </w:style>
  <w:style w:type="paragraph" w:customStyle="1" w:styleId="xl128">
    <w:name w:val="xl128"/>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9">
    <w:name w:val="xl129"/>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cs="Arial"/>
      <w:b/>
      <w:bCs/>
      <w:color w:val="000000"/>
      <w:sz w:val="24"/>
      <w:szCs w:val="24"/>
      <w:lang w:val="sr-Latn-CS" w:eastAsia="sr-Latn-CS"/>
    </w:rPr>
  </w:style>
  <w:style w:type="paragraph" w:customStyle="1" w:styleId="xl130">
    <w:name w:val="xl130"/>
    <w:basedOn w:val="Normal"/>
    <w:rsid w:val="00CF64C4"/>
    <w:pPr>
      <w:pBdr>
        <w:top w:val="single" w:sz="4" w:space="0" w:color="auto"/>
        <w:left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31">
    <w:name w:val="xl131"/>
    <w:basedOn w:val="Normal"/>
    <w:rsid w:val="00CF64C4"/>
    <w:pPr>
      <w:pBdr>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32">
    <w:name w:val="xl132"/>
    <w:basedOn w:val="Normal"/>
    <w:rsid w:val="00CF64C4"/>
    <w:pPr>
      <w:pBdr>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33">
    <w:name w:val="xl133"/>
    <w:basedOn w:val="Normal"/>
    <w:rsid w:val="00CF64C4"/>
    <w:pPr>
      <w:pBdr>
        <w:top w:val="single" w:sz="4" w:space="0" w:color="auto"/>
        <w:left w:val="single" w:sz="4" w:space="0" w:color="auto"/>
        <w:bottom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34">
    <w:name w:val="xl134"/>
    <w:basedOn w:val="Normal"/>
    <w:rsid w:val="00CF64C4"/>
    <w:pPr>
      <w:pBdr>
        <w:top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35">
    <w:name w:val="xl135"/>
    <w:basedOn w:val="Normal"/>
    <w:rsid w:val="00CF64C4"/>
    <w:pPr>
      <w:pBdr>
        <w:top w:val="single" w:sz="4"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color w:val="000000"/>
      <w:sz w:val="24"/>
      <w:szCs w:val="24"/>
      <w:lang w:val="sr-Latn-CS" w:eastAsia="sr-Latn-CS"/>
    </w:rPr>
  </w:style>
  <w:style w:type="paragraph" w:customStyle="1" w:styleId="xl136">
    <w:name w:val="xl136"/>
    <w:basedOn w:val="Normal"/>
    <w:rsid w:val="00CF64C4"/>
    <w:pPr>
      <w:pBdr>
        <w:bottom w:val="single" w:sz="8" w:space="0" w:color="auto"/>
        <w:right w:val="single" w:sz="8"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37">
    <w:name w:val="xl137"/>
    <w:basedOn w:val="Normal"/>
    <w:rsid w:val="00CF64C4"/>
    <w:pPr>
      <w:pBdr>
        <w:bottom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38">
    <w:name w:val="xl138"/>
    <w:basedOn w:val="Normal"/>
    <w:rsid w:val="00CF64C4"/>
    <w:pPr>
      <w:pBdr>
        <w:bottom w:val="single" w:sz="8" w:space="0" w:color="auto"/>
        <w:right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39">
    <w:name w:val="xl139"/>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4"/>
      <w:szCs w:val="24"/>
      <w:lang w:val="sr-Latn-CS" w:eastAsia="sr-Latn-CS"/>
    </w:rPr>
  </w:style>
  <w:style w:type="paragraph" w:customStyle="1" w:styleId="xl140">
    <w:name w:val="xl140"/>
    <w:basedOn w:val="Normal"/>
    <w:rsid w:val="00CF64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4"/>
      <w:szCs w:val="24"/>
      <w:lang w:val="sr-Latn-CS" w:eastAsia="sr-Latn-CS"/>
    </w:rPr>
  </w:style>
  <w:style w:type="paragraph" w:customStyle="1" w:styleId="xl141">
    <w:name w:val="xl141"/>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42">
    <w:name w:val="xl142"/>
    <w:basedOn w:val="Normal"/>
    <w:rsid w:val="00CF64C4"/>
    <w:pPr>
      <w:pBdr>
        <w:top w:val="single" w:sz="4" w:space="0" w:color="auto"/>
        <w:left w:val="single" w:sz="4" w:space="0" w:color="auto"/>
        <w:bottom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43">
    <w:name w:val="xl143"/>
    <w:basedOn w:val="Normal"/>
    <w:rsid w:val="00CF64C4"/>
    <w:pPr>
      <w:pBdr>
        <w:left w:val="single" w:sz="4" w:space="0" w:color="auto"/>
        <w:bottom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44">
    <w:name w:val="xl144"/>
    <w:basedOn w:val="Normal"/>
    <w:rsid w:val="00CF64C4"/>
    <w:pPr>
      <w:pBdr>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45">
    <w:name w:val="xl145"/>
    <w:basedOn w:val="Normal"/>
    <w:rsid w:val="00CF64C4"/>
    <w:pPr>
      <w:pBdr>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46">
    <w:name w:val="xl146"/>
    <w:basedOn w:val="Normal"/>
    <w:rsid w:val="00CF64C4"/>
    <w:pPr>
      <w:pBdr>
        <w:left w:val="single" w:sz="4" w:space="0" w:color="auto"/>
        <w:bottom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47">
    <w:name w:val="xl147"/>
    <w:basedOn w:val="Normal"/>
    <w:rsid w:val="00CF64C4"/>
    <w:pPr>
      <w:pBdr>
        <w:left w:val="single" w:sz="4" w:space="0" w:color="auto"/>
        <w:bottom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48">
    <w:name w:val="xl148"/>
    <w:basedOn w:val="Normal"/>
    <w:rsid w:val="00CF64C4"/>
    <w:pPr>
      <w:pBdr>
        <w:top w:val="single" w:sz="8" w:space="0" w:color="auto"/>
        <w:bottom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49">
    <w:name w:val="xl149"/>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left"/>
    </w:pPr>
    <w:rPr>
      <w:rFonts w:cs="Arial"/>
      <w:b/>
      <w:bCs/>
      <w:color w:val="000000"/>
      <w:sz w:val="24"/>
      <w:szCs w:val="24"/>
      <w:lang w:val="sr-Latn-CS" w:eastAsia="sr-Latn-CS"/>
    </w:rPr>
  </w:style>
  <w:style w:type="paragraph" w:customStyle="1" w:styleId="xl150">
    <w:name w:val="xl150"/>
    <w:basedOn w:val="Normal"/>
    <w:rsid w:val="00CF64C4"/>
    <w:pPr>
      <w:pBdr>
        <w:left w:val="single" w:sz="4" w:space="0" w:color="auto"/>
        <w:right w:val="single" w:sz="4" w:space="0" w:color="auto"/>
      </w:pBdr>
      <w:spacing w:before="100" w:beforeAutospacing="1" w:after="100" w:afterAutospacing="1"/>
      <w:jc w:val="right"/>
      <w:textAlignment w:val="top"/>
    </w:pPr>
    <w:rPr>
      <w:rFonts w:cs="Arial"/>
      <w:color w:val="000000"/>
      <w:sz w:val="24"/>
      <w:szCs w:val="24"/>
      <w:lang w:val="sr-Latn-CS" w:eastAsia="sr-Latn-CS"/>
    </w:rPr>
  </w:style>
  <w:style w:type="paragraph" w:customStyle="1" w:styleId="xl151">
    <w:name w:val="xl151"/>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52">
    <w:name w:val="xl152"/>
    <w:basedOn w:val="Normal"/>
    <w:rsid w:val="00CF64C4"/>
    <w:pPr>
      <w:pBdr>
        <w:top w:val="single" w:sz="4" w:space="0" w:color="auto"/>
        <w:lef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53">
    <w:name w:val="xl153"/>
    <w:basedOn w:val="Normal"/>
    <w:rsid w:val="00CF64C4"/>
    <w:pPr>
      <w:pBdr>
        <w:top w:val="single" w:sz="4" w:space="0" w:color="auto"/>
        <w:left w:val="single" w:sz="4" w:space="0" w:color="auto"/>
        <w:right w:val="single" w:sz="4" w:space="0" w:color="auto"/>
      </w:pBdr>
      <w:spacing w:before="100" w:beforeAutospacing="1" w:after="100" w:afterAutospacing="1"/>
      <w:jc w:val="left"/>
    </w:pPr>
    <w:rPr>
      <w:rFonts w:cs="Arial"/>
      <w:sz w:val="24"/>
      <w:szCs w:val="24"/>
      <w:lang w:val="sr-Latn-CS" w:eastAsia="sr-Latn-CS"/>
    </w:rPr>
  </w:style>
  <w:style w:type="paragraph" w:customStyle="1" w:styleId="xl154">
    <w:name w:val="xl154"/>
    <w:basedOn w:val="Normal"/>
    <w:rsid w:val="00CF64C4"/>
    <w:pPr>
      <w:pBdr>
        <w:top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55">
    <w:name w:val="xl155"/>
    <w:basedOn w:val="Normal"/>
    <w:rsid w:val="00CF64C4"/>
    <w:pPr>
      <w:pBdr>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56">
    <w:name w:val="xl156"/>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57">
    <w:name w:val="xl157"/>
    <w:basedOn w:val="Normal"/>
    <w:rsid w:val="00CF64C4"/>
    <w:pPr>
      <w:pBdr>
        <w:top w:val="single" w:sz="4" w:space="0" w:color="auto"/>
        <w:left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58">
    <w:name w:val="xl158"/>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59">
    <w:name w:val="xl159"/>
    <w:basedOn w:val="Normal"/>
    <w:rsid w:val="00CF64C4"/>
    <w:pPr>
      <w:pBdr>
        <w:top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0">
    <w:name w:val="xl160"/>
    <w:basedOn w:val="Normal"/>
    <w:rsid w:val="00CF64C4"/>
    <w:pPr>
      <w:pBdr>
        <w:top w:val="single" w:sz="4" w:space="0" w:color="auto"/>
        <w:left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61">
    <w:name w:val="xl161"/>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lang w:val="sr-Latn-CS" w:eastAsia="sr-Latn-CS"/>
    </w:rPr>
  </w:style>
  <w:style w:type="paragraph" w:customStyle="1" w:styleId="xl162">
    <w:name w:val="xl162"/>
    <w:basedOn w:val="Normal"/>
    <w:rsid w:val="00CF64C4"/>
    <w:pPr>
      <w:pBdr>
        <w:top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63">
    <w:name w:val="xl163"/>
    <w:basedOn w:val="Normal"/>
    <w:rsid w:val="00CF64C4"/>
    <w:pPr>
      <w:pBdr>
        <w:top w:val="single" w:sz="8" w:space="0" w:color="auto"/>
        <w:righ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64">
    <w:name w:val="xl164"/>
    <w:basedOn w:val="Normal"/>
    <w:rsid w:val="00CF64C4"/>
    <w:pPr>
      <w:pBdr>
        <w:top w:val="single" w:sz="4" w:space="0" w:color="auto"/>
        <w:left w:val="single" w:sz="4" w:space="0" w:color="auto"/>
        <w:bottom w:val="single" w:sz="8"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5">
    <w:name w:val="xl165"/>
    <w:basedOn w:val="Normal"/>
    <w:rsid w:val="00CF64C4"/>
    <w:pPr>
      <w:pBdr>
        <w:top w:val="single" w:sz="4" w:space="0" w:color="auto"/>
        <w:bottom w:val="single" w:sz="8"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6">
    <w:name w:val="xl166"/>
    <w:basedOn w:val="Normal"/>
    <w:rsid w:val="00CF64C4"/>
    <w:pPr>
      <w:pBdr>
        <w:top w:val="single" w:sz="4" w:space="0" w:color="auto"/>
        <w:bottom w:val="single" w:sz="8"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7">
    <w:name w:val="xl167"/>
    <w:basedOn w:val="Normal"/>
    <w:rsid w:val="00CF64C4"/>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68">
    <w:name w:val="xl168"/>
    <w:basedOn w:val="Normal"/>
    <w:rsid w:val="00CF64C4"/>
    <w:pPr>
      <w:pBdr>
        <w:top w:val="single" w:sz="4" w:space="0" w:color="auto"/>
        <w:left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69">
    <w:name w:val="xl169"/>
    <w:basedOn w:val="Normal"/>
    <w:rsid w:val="00CF64C4"/>
    <w:pPr>
      <w:pBdr>
        <w:left w:val="single" w:sz="4" w:space="0" w:color="auto"/>
        <w:bottom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70">
    <w:name w:val="xl170"/>
    <w:basedOn w:val="Normal"/>
    <w:rsid w:val="00CF64C4"/>
    <w:pPr>
      <w:pBdr>
        <w:left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71">
    <w:name w:val="xl171"/>
    <w:basedOn w:val="Normal"/>
    <w:rsid w:val="00CF64C4"/>
    <w:pPr>
      <w:pBdr>
        <w:top w:val="single" w:sz="8" w:space="0" w:color="auto"/>
        <w:lef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2">
    <w:name w:val="xl172"/>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3">
    <w:name w:val="xl173"/>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4">
    <w:name w:val="xl174"/>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5">
    <w:name w:val="xl175"/>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6">
    <w:name w:val="xl176"/>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7">
    <w:name w:val="xl177"/>
    <w:basedOn w:val="Normal"/>
    <w:rsid w:val="00CF64C4"/>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8">
    <w:name w:val="xl178"/>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9">
    <w:name w:val="xl179"/>
    <w:basedOn w:val="Normal"/>
    <w:rsid w:val="00CF64C4"/>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0">
    <w:name w:val="xl180"/>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1">
    <w:name w:val="xl181"/>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center"/>
    </w:pPr>
    <w:rPr>
      <w:rFonts w:cs="Arial"/>
      <w:color w:val="000000"/>
      <w:sz w:val="24"/>
      <w:szCs w:val="24"/>
      <w:lang w:val="sr-Latn-CS" w:eastAsia="sr-Latn-CS"/>
    </w:rPr>
  </w:style>
  <w:style w:type="paragraph" w:customStyle="1" w:styleId="xl182">
    <w:name w:val="xl182"/>
    <w:basedOn w:val="Normal"/>
    <w:rsid w:val="00CF64C4"/>
    <w:pPr>
      <w:pBdr>
        <w:top w:val="single" w:sz="8" w:space="0" w:color="auto"/>
        <w:left w:val="single" w:sz="8" w:space="0" w:color="auto"/>
        <w:bottom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3">
    <w:name w:val="xl183"/>
    <w:basedOn w:val="Normal"/>
    <w:rsid w:val="00CF64C4"/>
    <w:pPr>
      <w:pBdr>
        <w:top w:val="single" w:sz="8"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4">
    <w:name w:val="xl184"/>
    <w:basedOn w:val="Normal"/>
    <w:rsid w:val="00CF64C4"/>
    <w:pPr>
      <w:pBdr>
        <w:top w:val="double" w:sz="6" w:space="0" w:color="auto"/>
        <w:left w:val="double" w:sz="6" w:space="0" w:color="auto"/>
        <w:bottom w:val="double" w:sz="6"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5">
    <w:name w:val="xl185"/>
    <w:basedOn w:val="Normal"/>
    <w:rsid w:val="00CF64C4"/>
    <w:pPr>
      <w:pBdr>
        <w:top w:val="double" w:sz="6" w:space="0" w:color="auto"/>
        <w:bottom w:val="double" w:sz="6" w:space="0" w:color="auto"/>
        <w:right w:val="single" w:sz="8"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6">
    <w:name w:val="xl186"/>
    <w:basedOn w:val="Normal"/>
    <w:rsid w:val="00CF64C4"/>
    <w:pPr>
      <w:pBdr>
        <w:top w:val="single" w:sz="8" w:space="0" w:color="auto"/>
        <w:left w:val="single" w:sz="8" w:space="0" w:color="auto"/>
        <w:bottom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7">
    <w:name w:val="xl187"/>
    <w:basedOn w:val="Normal"/>
    <w:rsid w:val="00CF64C4"/>
    <w:pPr>
      <w:pBdr>
        <w:top w:val="single" w:sz="8" w:space="0" w:color="auto"/>
        <w:bottom w:val="single" w:sz="8" w:space="0" w:color="auto"/>
        <w:right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8">
    <w:name w:val="xl188"/>
    <w:basedOn w:val="Normal"/>
    <w:rsid w:val="00CF64C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cs="Arial"/>
      <w:b/>
      <w:bCs/>
      <w:sz w:val="24"/>
      <w:szCs w:val="24"/>
      <w:lang w:val="sr-Latn-CS" w:eastAsia="sr-Latn-CS"/>
    </w:rPr>
  </w:style>
  <w:style w:type="paragraph" w:customStyle="1" w:styleId="xl189">
    <w:name w:val="xl189"/>
    <w:basedOn w:val="Normal"/>
    <w:rsid w:val="00CF64C4"/>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90">
    <w:name w:val="xl190"/>
    <w:basedOn w:val="Normal"/>
    <w:rsid w:val="00CF64C4"/>
    <w:pPr>
      <w:pBdr>
        <w:top w:val="single" w:sz="8" w:space="0" w:color="auto"/>
        <w:left w:val="single" w:sz="4"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1">
    <w:name w:val="xl191"/>
    <w:basedOn w:val="Normal"/>
    <w:rsid w:val="00CF64C4"/>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2">
    <w:name w:val="xl192"/>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font5">
    <w:name w:val="font5"/>
    <w:basedOn w:val="Normal"/>
    <w:rsid w:val="00CF64C4"/>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CF64C4"/>
    <w:pPr>
      <w:spacing w:before="100" w:beforeAutospacing="1" w:after="100" w:afterAutospacing="1"/>
      <w:jc w:val="left"/>
    </w:pPr>
    <w:rPr>
      <w:rFonts w:cs="Arial"/>
      <w:color w:val="000000"/>
      <w:sz w:val="20"/>
      <w:szCs w:val="20"/>
      <w:lang w:val="sr-Latn-CS" w:eastAsia="sr-Latn-CS"/>
    </w:rPr>
  </w:style>
  <w:style w:type="paragraph" w:customStyle="1" w:styleId="Char">
    <w:name w:val="Char"/>
    <w:basedOn w:val="Normal"/>
    <w:rsid w:val="00CF64C4"/>
    <w:pPr>
      <w:spacing w:before="0" w:after="160" w:line="240" w:lineRule="exact"/>
      <w:jc w:val="left"/>
    </w:pPr>
    <w:rPr>
      <w:rFonts w:ascii="Verdana" w:hAnsi="Verdana"/>
      <w:sz w:val="20"/>
      <w:szCs w:val="20"/>
    </w:rPr>
  </w:style>
  <w:style w:type="character" w:customStyle="1" w:styleId="DefaultParagraphFont1">
    <w:name w:val="Default Paragraph Font1"/>
    <w:rsid w:val="00CF64C4"/>
  </w:style>
  <w:style w:type="paragraph" w:customStyle="1" w:styleId="Textbody">
    <w:name w:val="Text body"/>
    <w:basedOn w:val="Standard"/>
    <w:rsid w:val="00CF64C4"/>
    <w:pPr>
      <w:autoSpaceDN w:val="0"/>
      <w:spacing w:before="0" w:after="120" w:line="100" w:lineRule="atLeast"/>
      <w:jc w:val="left"/>
    </w:pPr>
    <w:rPr>
      <w:rFonts w:ascii="Times New Roman" w:eastAsia="Arial Unicode MS" w:hAnsi="Times New Roman"/>
      <w:color w:val="000000"/>
      <w:kern w:val="3"/>
      <w:lang w:eastAsia="ar-SA" w:bidi="ar-SA"/>
    </w:rPr>
  </w:style>
  <w:style w:type="numbering" w:customStyle="1" w:styleId="WWNum41">
    <w:name w:val="WWNum41"/>
    <w:basedOn w:val="NoList"/>
    <w:rsid w:val="00CF64C4"/>
    <w:pPr>
      <w:numPr>
        <w:numId w:val="31"/>
      </w:numPr>
    </w:pPr>
  </w:style>
  <w:style w:type="numbering" w:customStyle="1" w:styleId="WWNum42">
    <w:name w:val="WWNum42"/>
    <w:basedOn w:val="NoList"/>
    <w:rsid w:val="00CF64C4"/>
    <w:pPr>
      <w:numPr>
        <w:numId w:val="32"/>
      </w:numPr>
    </w:pPr>
  </w:style>
  <w:style w:type="numbering" w:customStyle="1" w:styleId="NoList3">
    <w:name w:val="No List3"/>
    <w:next w:val="NoList"/>
    <w:uiPriority w:val="99"/>
    <w:semiHidden/>
    <w:unhideWhenUsed/>
    <w:rsid w:val="007B0074"/>
  </w:style>
  <w:style w:type="table" w:customStyle="1" w:styleId="TableGrid10">
    <w:name w:val="Table Grid10"/>
    <w:basedOn w:val="TableNormal"/>
    <w:next w:val="TableGrid"/>
    <w:uiPriority w:val="59"/>
    <w:rsid w:val="007B0074"/>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rticleSection1">
    <w:name w:val="Article / Section1"/>
    <w:basedOn w:val="NoList"/>
    <w:next w:val="ArticleSection"/>
    <w:rsid w:val="007B0074"/>
    <w:pPr>
      <w:numPr>
        <w:numId w:val="23"/>
      </w:numPr>
    </w:pPr>
  </w:style>
  <w:style w:type="numbering" w:customStyle="1" w:styleId="WWNum411">
    <w:name w:val="WWNum411"/>
    <w:basedOn w:val="NoList"/>
    <w:rsid w:val="007B0074"/>
    <w:pPr>
      <w:numPr>
        <w:numId w:val="26"/>
      </w:numPr>
    </w:pPr>
  </w:style>
  <w:style w:type="numbering" w:customStyle="1" w:styleId="WWNum421">
    <w:name w:val="WWNum421"/>
    <w:basedOn w:val="NoList"/>
    <w:rsid w:val="007B0074"/>
    <w:pPr>
      <w:numPr>
        <w:numId w:val="27"/>
      </w:numPr>
    </w:pPr>
  </w:style>
  <w:style w:type="paragraph" w:customStyle="1" w:styleId="TableParagraph">
    <w:name w:val="Table Paragraph"/>
    <w:basedOn w:val="Normal"/>
    <w:uiPriority w:val="1"/>
    <w:qFormat/>
    <w:rsid w:val="005F67DC"/>
    <w:pPr>
      <w:widowControl w:val="0"/>
      <w:autoSpaceDE w:val="0"/>
      <w:autoSpaceDN w:val="0"/>
      <w:adjustRightInd w:val="0"/>
      <w:spacing w:before="0"/>
      <w:jc w:val="left"/>
    </w:pPr>
    <w:rPr>
      <w:rFonts w:ascii="Times New Roman" w:eastAsiaTheme="minorEastAsia" w:hAnsi="Times New Roman"/>
      <w:sz w:val="24"/>
      <w:szCs w:val="24"/>
    </w:rPr>
  </w:style>
  <w:style w:type="numbering" w:customStyle="1" w:styleId="NoList4">
    <w:name w:val="No List4"/>
    <w:next w:val="NoList"/>
    <w:uiPriority w:val="99"/>
    <w:semiHidden/>
    <w:unhideWhenUsed/>
    <w:rsid w:val="0014604B"/>
  </w:style>
  <w:style w:type="character" w:styleId="Emphasis">
    <w:name w:val="Emphasis"/>
    <w:basedOn w:val="DefaultParagraphFont"/>
    <w:uiPriority w:val="99"/>
    <w:qFormat/>
    <w:rsid w:val="0014604B"/>
    <w:rPr>
      <w:rFonts w:cs="Times New Roman"/>
      <w:i/>
    </w:rPr>
  </w:style>
  <w:style w:type="character" w:styleId="PlaceholderText">
    <w:name w:val="Placeholder Text"/>
    <w:basedOn w:val="DefaultParagraphFont"/>
    <w:uiPriority w:val="99"/>
    <w:semiHidden/>
    <w:rsid w:val="0014604B"/>
    <w:rPr>
      <w:rFonts w:cs="Times New Roman"/>
      <w:color w:val="808080"/>
    </w:rPr>
  </w:style>
  <w:style w:type="table" w:customStyle="1" w:styleId="TableGrid11">
    <w:name w:val="Table Grid11"/>
    <w:basedOn w:val="TableNormal"/>
    <w:next w:val="TableGrid"/>
    <w:locked/>
    <w:rsid w:val="0014604B"/>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14604B"/>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3">
    <w:name w:val="xl43"/>
    <w:basedOn w:val="Normal"/>
    <w:uiPriority w:val="99"/>
    <w:rsid w:val="0014604B"/>
    <w:pPr>
      <w:spacing w:before="100" w:beforeAutospacing="1" w:after="100" w:afterAutospacing="1"/>
      <w:jc w:val="center"/>
    </w:pPr>
    <w:rPr>
      <w:rFonts w:ascii="Times New Roman" w:eastAsia="Arial Unicode MS" w:hAnsi="Times New Roman"/>
      <w:b/>
      <w:bCs/>
      <w:sz w:val="28"/>
      <w:szCs w:val="28"/>
      <w:lang w:val="en-GB"/>
    </w:rPr>
  </w:style>
  <w:style w:type="numbering" w:customStyle="1" w:styleId="NoList5">
    <w:name w:val="No List5"/>
    <w:next w:val="NoList"/>
    <w:uiPriority w:val="99"/>
    <w:semiHidden/>
    <w:unhideWhenUsed/>
    <w:rsid w:val="00F06552"/>
  </w:style>
  <w:style w:type="table" w:customStyle="1" w:styleId="TableGrid13">
    <w:name w:val="Table Grid13"/>
    <w:basedOn w:val="TableNormal"/>
    <w:next w:val="TableGrid"/>
    <w:locked/>
    <w:rsid w:val="00F06552"/>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F06552"/>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349CB"/>
  </w:style>
  <w:style w:type="table" w:customStyle="1" w:styleId="TableGrid15">
    <w:name w:val="Table Grid15"/>
    <w:basedOn w:val="TableNormal"/>
    <w:next w:val="TableGrid"/>
    <w:locked/>
    <w:rsid w:val="00A349CB"/>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A349CB"/>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ableHeading11111111111111111111111111111111111111111111111">
    <w:name w:val="WW-Table Heading11111111111111111111111111111111111111111111111"/>
    <w:basedOn w:val="Normal"/>
    <w:rsid w:val="00C0778B"/>
    <w:pPr>
      <w:suppressLineNumbers/>
      <w:suppressAutoHyphens/>
      <w:spacing w:before="0" w:line="283" w:lineRule="exact"/>
      <w:jc w:val="center"/>
    </w:pPr>
    <w:rPr>
      <w:b/>
      <w:bCs/>
      <w:i/>
      <w:iCs/>
      <w:sz w:val="20"/>
      <w:szCs w:val="20"/>
      <w:lang w:eastAsia="ar-SA"/>
    </w:rPr>
  </w:style>
  <w:style w:type="character" w:customStyle="1" w:styleId="FontStyle136">
    <w:name w:val="Font Style136"/>
    <w:basedOn w:val="DefaultParagraphFont"/>
    <w:rsid w:val="00C0778B"/>
    <w:rPr>
      <w:rFonts w:ascii="Arial" w:hAnsi="Arial" w:cs="Arial"/>
      <w:b/>
      <w:bCs/>
      <w:sz w:val="18"/>
      <w:szCs w:val="18"/>
    </w:rPr>
  </w:style>
  <w:style w:type="character" w:customStyle="1" w:styleId="FontStyle137">
    <w:name w:val="Font Style137"/>
    <w:basedOn w:val="DefaultParagraphFont"/>
    <w:rsid w:val="00C0778B"/>
    <w:rPr>
      <w:rFonts w:ascii="Arial" w:hAnsi="Arial" w:cs="Arial"/>
      <w:sz w:val="18"/>
      <w:szCs w:val="18"/>
    </w:rPr>
  </w:style>
  <w:style w:type="paragraph" w:customStyle="1" w:styleId="Style65">
    <w:name w:val="Style65"/>
    <w:basedOn w:val="Normal"/>
    <w:rsid w:val="00C0778B"/>
    <w:pPr>
      <w:widowControl w:val="0"/>
      <w:autoSpaceDE w:val="0"/>
      <w:autoSpaceDN w:val="0"/>
      <w:adjustRightInd w:val="0"/>
      <w:spacing w:before="0" w:line="227" w:lineRule="exact"/>
      <w:jc w:val="center"/>
    </w:pPr>
    <w:rPr>
      <w:rFonts w:cs="Arial"/>
      <w:sz w:val="24"/>
      <w:szCs w:val="24"/>
    </w:rPr>
  </w:style>
  <w:style w:type="paragraph" w:customStyle="1" w:styleId="Style81">
    <w:name w:val="Style81"/>
    <w:basedOn w:val="Normal"/>
    <w:rsid w:val="00C0778B"/>
    <w:pPr>
      <w:widowControl w:val="0"/>
      <w:autoSpaceDE w:val="0"/>
      <w:autoSpaceDN w:val="0"/>
      <w:adjustRightInd w:val="0"/>
      <w:spacing w:before="0" w:line="226" w:lineRule="exact"/>
      <w:jc w:val="center"/>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992787">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6051397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4897025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0384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milos.zar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http://www.kjn.gov.rs/download/Taksa-popunjeni-nalozi-ci.pdf"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dragana.to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yperlink" Target="http://www.ujn.gov.rs"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endnotes" Target="endnotes.xml"/><Relationship Id="rId188"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dragana.tos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1.pn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microsoft.com/office/2007/relationships/stylesWithEffects" Target="stylesWithEffects.xml"/><Relationship Id="rId184" Type="http://schemas.openxmlformats.org/officeDocument/2006/relationships/footer" Target="footer1.xm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mailto:milos.zarkovic@eps.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settings" Target="settings.xml"/><Relationship Id="rId169" Type="http://schemas.openxmlformats.org/officeDocument/2006/relationships/hyperlink" Target="http://www.eps.rs/" TargetMode="External"/><Relationship Id="rId18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kjn.gov.rs/ci/uputstvo-o-uplati-republicke-administrativne-takse.html"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webSettings" Target="webSettings.xml"/><Relationship Id="rId186" Type="http://schemas.openxmlformats.org/officeDocument/2006/relationships/header" Target="header2.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ilos.zark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notes" Target="footnotes.xml"/><Relationship Id="rId187" Type="http://schemas.openxmlformats.org/officeDocument/2006/relationships/footer" Target="footer3.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1082;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mso-contentType ?>
<FormTemplates xmlns="http://schemas.microsoft.com/sharepoint/v3/contenttype/forms">
  <Display>DocumentLibraryForm</Display>
  <Edit>DocumentLibraryForm</Edit>
  <New>DocumentLibraryForm</New>
</FormTemplates>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p:properties xmlns:p="http://schemas.microsoft.com/office/2006/metadata/properties" xmlns:xsi="http://www.w3.org/2001/XMLSchema-instance" xmlns:pc="http://schemas.microsoft.com/office/infopath/2007/PartnerControls">
  <documentManagement/>
</p:properti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B9549-D058-4357-A381-DD192A37F858}"/>
</file>

<file path=customXml/itemProps10.xml><?xml version="1.0" encoding="utf-8"?>
<ds:datastoreItem xmlns:ds="http://schemas.openxmlformats.org/officeDocument/2006/customXml" ds:itemID="{9AAEAE48-1506-4A2F-9BE1-00AA428E58B0}"/>
</file>

<file path=customXml/itemProps100.xml><?xml version="1.0" encoding="utf-8"?>
<ds:datastoreItem xmlns:ds="http://schemas.openxmlformats.org/officeDocument/2006/customXml" ds:itemID="{4EC07CEA-D2F7-43E6-B7B9-8AD2400D2A5F}"/>
</file>

<file path=customXml/itemProps101.xml><?xml version="1.0" encoding="utf-8"?>
<ds:datastoreItem xmlns:ds="http://schemas.openxmlformats.org/officeDocument/2006/customXml" ds:itemID="{D3BF1CED-E53D-4070-8D68-36A8EBBCAE4F}"/>
</file>

<file path=customXml/itemProps102.xml><?xml version="1.0" encoding="utf-8"?>
<ds:datastoreItem xmlns:ds="http://schemas.openxmlformats.org/officeDocument/2006/customXml" ds:itemID="{D1563910-E171-4AFE-BD66-326CFAC458C3}"/>
</file>

<file path=customXml/itemProps103.xml><?xml version="1.0" encoding="utf-8"?>
<ds:datastoreItem xmlns:ds="http://schemas.openxmlformats.org/officeDocument/2006/customXml" ds:itemID="{8D332CE6-F7CC-4EC6-8D97-9EEE013715A1}"/>
</file>

<file path=customXml/itemProps104.xml><?xml version="1.0" encoding="utf-8"?>
<ds:datastoreItem xmlns:ds="http://schemas.openxmlformats.org/officeDocument/2006/customXml" ds:itemID="{8524367F-A785-40D6-85FF-B5C87FC32038}"/>
</file>

<file path=customXml/itemProps105.xml><?xml version="1.0" encoding="utf-8"?>
<ds:datastoreItem xmlns:ds="http://schemas.openxmlformats.org/officeDocument/2006/customXml" ds:itemID="{A853E7DB-F084-497C-8F6D-832401B38261}"/>
</file>

<file path=customXml/itemProps106.xml><?xml version="1.0" encoding="utf-8"?>
<ds:datastoreItem xmlns:ds="http://schemas.openxmlformats.org/officeDocument/2006/customXml" ds:itemID="{A13F0870-6BE0-4201-80FD-499DA55D202E}"/>
</file>

<file path=customXml/itemProps107.xml><?xml version="1.0" encoding="utf-8"?>
<ds:datastoreItem xmlns:ds="http://schemas.openxmlformats.org/officeDocument/2006/customXml" ds:itemID="{32D1E8F4-6E8A-4B3B-9E4E-AEA5A2B943E4}"/>
</file>

<file path=customXml/itemProps108.xml><?xml version="1.0" encoding="utf-8"?>
<ds:datastoreItem xmlns:ds="http://schemas.openxmlformats.org/officeDocument/2006/customXml" ds:itemID="{77584498-6FC2-4849-AAB3-AABA3B2C32DA}"/>
</file>

<file path=customXml/itemProps109.xml><?xml version="1.0" encoding="utf-8"?>
<ds:datastoreItem xmlns:ds="http://schemas.openxmlformats.org/officeDocument/2006/customXml" ds:itemID="{297BED08-896C-4B05-91EA-5D40E333D239}"/>
</file>

<file path=customXml/itemProps11.xml><?xml version="1.0" encoding="utf-8"?>
<ds:datastoreItem xmlns:ds="http://schemas.openxmlformats.org/officeDocument/2006/customXml" ds:itemID="{D58A084F-399A-4D4D-81AD-5D4EBBD97D40}"/>
</file>

<file path=customXml/itemProps110.xml><?xml version="1.0" encoding="utf-8"?>
<ds:datastoreItem xmlns:ds="http://schemas.openxmlformats.org/officeDocument/2006/customXml" ds:itemID="{BD5D3A5A-4C16-462D-B740-D9B8B8249DFD}"/>
</file>

<file path=customXml/itemProps111.xml><?xml version="1.0" encoding="utf-8"?>
<ds:datastoreItem xmlns:ds="http://schemas.openxmlformats.org/officeDocument/2006/customXml" ds:itemID="{3A0116D7-4C09-4BF9-AB78-48C07EC32832}"/>
</file>

<file path=customXml/itemProps112.xml><?xml version="1.0" encoding="utf-8"?>
<ds:datastoreItem xmlns:ds="http://schemas.openxmlformats.org/officeDocument/2006/customXml" ds:itemID="{2F140CAB-0068-4285-A381-E08DCFFFF654}"/>
</file>

<file path=customXml/itemProps113.xml><?xml version="1.0" encoding="utf-8"?>
<ds:datastoreItem xmlns:ds="http://schemas.openxmlformats.org/officeDocument/2006/customXml" ds:itemID="{FA0C1AF4-CD6C-4BEE-94B6-327529DEEA06}"/>
</file>

<file path=customXml/itemProps114.xml><?xml version="1.0" encoding="utf-8"?>
<ds:datastoreItem xmlns:ds="http://schemas.openxmlformats.org/officeDocument/2006/customXml" ds:itemID="{FCB86FC0-3AA8-4D26-A05C-0B5AEE8B5ADD}"/>
</file>

<file path=customXml/itemProps115.xml><?xml version="1.0" encoding="utf-8"?>
<ds:datastoreItem xmlns:ds="http://schemas.openxmlformats.org/officeDocument/2006/customXml" ds:itemID="{FDCCAF02-AEBB-4802-93C0-658F1FEA2C93}"/>
</file>

<file path=customXml/itemProps116.xml><?xml version="1.0" encoding="utf-8"?>
<ds:datastoreItem xmlns:ds="http://schemas.openxmlformats.org/officeDocument/2006/customXml" ds:itemID="{891D2469-CC3D-4155-B955-E9E9D72F1E68}"/>
</file>

<file path=customXml/itemProps117.xml><?xml version="1.0" encoding="utf-8"?>
<ds:datastoreItem xmlns:ds="http://schemas.openxmlformats.org/officeDocument/2006/customXml" ds:itemID="{60649A3C-CA09-4C9A-8951-9C2A141EB2F6}"/>
</file>

<file path=customXml/itemProps118.xml><?xml version="1.0" encoding="utf-8"?>
<ds:datastoreItem xmlns:ds="http://schemas.openxmlformats.org/officeDocument/2006/customXml" ds:itemID="{C6D64AA5-5587-43F8-92FC-D975C9879ADF}"/>
</file>

<file path=customXml/itemProps119.xml><?xml version="1.0" encoding="utf-8"?>
<ds:datastoreItem xmlns:ds="http://schemas.openxmlformats.org/officeDocument/2006/customXml" ds:itemID="{A8AB20B8-9FF9-438D-95C4-BEEA5CC5E416}"/>
</file>

<file path=customXml/itemProps12.xml><?xml version="1.0" encoding="utf-8"?>
<ds:datastoreItem xmlns:ds="http://schemas.openxmlformats.org/officeDocument/2006/customXml" ds:itemID="{616BD2A8-03BC-49A1-B4CE-735C4519692E}"/>
</file>

<file path=customXml/itemProps120.xml><?xml version="1.0" encoding="utf-8"?>
<ds:datastoreItem xmlns:ds="http://schemas.openxmlformats.org/officeDocument/2006/customXml" ds:itemID="{7B385B35-D2CA-445B-923A-9109DA4F8000}"/>
</file>

<file path=customXml/itemProps121.xml><?xml version="1.0" encoding="utf-8"?>
<ds:datastoreItem xmlns:ds="http://schemas.openxmlformats.org/officeDocument/2006/customXml" ds:itemID="{EF1BA254-0E88-49C7-9343-E33D030B4839}"/>
</file>

<file path=customXml/itemProps122.xml><?xml version="1.0" encoding="utf-8"?>
<ds:datastoreItem xmlns:ds="http://schemas.openxmlformats.org/officeDocument/2006/customXml" ds:itemID="{1C28CA4E-7FE7-4FA8-B64B-5F7310CB88B2}"/>
</file>

<file path=customXml/itemProps123.xml><?xml version="1.0" encoding="utf-8"?>
<ds:datastoreItem xmlns:ds="http://schemas.openxmlformats.org/officeDocument/2006/customXml" ds:itemID="{A30B76AD-D2A9-4A1C-A0D6-9875F0832EEF}"/>
</file>

<file path=customXml/itemProps124.xml><?xml version="1.0" encoding="utf-8"?>
<ds:datastoreItem xmlns:ds="http://schemas.openxmlformats.org/officeDocument/2006/customXml" ds:itemID="{A2C69629-4A4F-4E39-9BBD-42D03C5DDB81}"/>
</file>

<file path=customXml/itemProps125.xml><?xml version="1.0" encoding="utf-8"?>
<ds:datastoreItem xmlns:ds="http://schemas.openxmlformats.org/officeDocument/2006/customXml" ds:itemID="{AED8D761-809E-4CB3-8672-58D4CD5EA7F6}"/>
</file>

<file path=customXml/itemProps126.xml><?xml version="1.0" encoding="utf-8"?>
<ds:datastoreItem xmlns:ds="http://schemas.openxmlformats.org/officeDocument/2006/customXml" ds:itemID="{A73AF9F2-C3BA-4F0E-A971-B094D56BADA0}"/>
</file>

<file path=customXml/itemProps127.xml><?xml version="1.0" encoding="utf-8"?>
<ds:datastoreItem xmlns:ds="http://schemas.openxmlformats.org/officeDocument/2006/customXml" ds:itemID="{374FD17F-8D44-4119-93B1-9F3B4869A5D5}"/>
</file>

<file path=customXml/itemProps128.xml><?xml version="1.0" encoding="utf-8"?>
<ds:datastoreItem xmlns:ds="http://schemas.openxmlformats.org/officeDocument/2006/customXml" ds:itemID="{76CF05DA-6EF4-4EB3-AF38-F005F8D7F989}"/>
</file>

<file path=customXml/itemProps129.xml><?xml version="1.0" encoding="utf-8"?>
<ds:datastoreItem xmlns:ds="http://schemas.openxmlformats.org/officeDocument/2006/customXml" ds:itemID="{407A1374-AB57-45CF-981F-3CC3545F79CC}"/>
</file>

<file path=customXml/itemProps13.xml><?xml version="1.0" encoding="utf-8"?>
<ds:datastoreItem xmlns:ds="http://schemas.openxmlformats.org/officeDocument/2006/customXml" ds:itemID="{D21AF0E0-12A7-47B6-B178-B766513A6B72}"/>
</file>

<file path=customXml/itemProps130.xml><?xml version="1.0" encoding="utf-8"?>
<ds:datastoreItem xmlns:ds="http://schemas.openxmlformats.org/officeDocument/2006/customXml" ds:itemID="{2FD7CAF7-871E-4879-ADCA-AB5E757E9C5A}"/>
</file>

<file path=customXml/itemProps131.xml><?xml version="1.0" encoding="utf-8"?>
<ds:datastoreItem xmlns:ds="http://schemas.openxmlformats.org/officeDocument/2006/customXml" ds:itemID="{BBA89114-1140-488E-B247-F5662B814A30}"/>
</file>

<file path=customXml/itemProps132.xml><?xml version="1.0" encoding="utf-8"?>
<ds:datastoreItem xmlns:ds="http://schemas.openxmlformats.org/officeDocument/2006/customXml" ds:itemID="{C2709AB1-E74B-474D-9C17-897A0F935A62}"/>
</file>

<file path=customXml/itemProps133.xml><?xml version="1.0" encoding="utf-8"?>
<ds:datastoreItem xmlns:ds="http://schemas.openxmlformats.org/officeDocument/2006/customXml" ds:itemID="{4392AB6B-2944-49CC-BC77-E00A74FCC772}"/>
</file>

<file path=customXml/itemProps134.xml><?xml version="1.0" encoding="utf-8"?>
<ds:datastoreItem xmlns:ds="http://schemas.openxmlformats.org/officeDocument/2006/customXml" ds:itemID="{E1CCC834-2047-48D7-80F6-0FCBBF4D4006}"/>
</file>

<file path=customXml/itemProps135.xml><?xml version="1.0" encoding="utf-8"?>
<ds:datastoreItem xmlns:ds="http://schemas.openxmlformats.org/officeDocument/2006/customXml" ds:itemID="{35967D15-3226-4D28-919F-FF85F54E1FF7}"/>
</file>

<file path=customXml/itemProps136.xml><?xml version="1.0" encoding="utf-8"?>
<ds:datastoreItem xmlns:ds="http://schemas.openxmlformats.org/officeDocument/2006/customXml" ds:itemID="{312A47AB-B755-46DF-8057-34D8EE1F709D}"/>
</file>

<file path=customXml/itemProps137.xml><?xml version="1.0" encoding="utf-8"?>
<ds:datastoreItem xmlns:ds="http://schemas.openxmlformats.org/officeDocument/2006/customXml" ds:itemID="{AB2C632B-6BB7-4C46-9D06-3D7ABF5334BB}"/>
</file>

<file path=customXml/itemProps138.xml><?xml version="1.0" encoding="utf-8"?>
<ds:datastoreItem xmlns:ds="http://schemas.openxmlformats.org/officeDocument/2006/customXml" ds:itemID="{3181E335-2AF3-48C6-BD15-E1205B327FAA}"/>
</file>

<file path=customXml/itemProps139.xml><?xml version="1.0" encoding="utf-8"?>
<ds:datastoreItem xmlns:ds="http://schemas.openxmlformats.org/officeDocument/2006/customXml" ds:itemID="{AF1E91FA-6813-4A03-8A4A-6F83C5003AA1}"/>
</file>

<file path=customXml/itemProps14.xml><?xml version="1.0" encoding="utf-8"?>
<ds:datastoreItem xmlns:ds="http://schemas.openxmlformats.org/officeDocument/2006/customXml" ds:itemID="{C2BA7B48-1D79-4AC9-845D-B887A6679BF9}"/>
</file>

<file path=customXml/itemProps140.xml><?xml version="1.0" encoding="utf-8"?>
<ds:datastoreItem xmlns:ds="http://schemas.openxmlformats.org/officeDocument/2006/customXml" ds:itemID="{37628AD9-3347-45F8-84FC-D28ADEF388D1}"/>
</file>

<file path=customXml/itemProps141.xml><?xml version="1.0" encoding="utf-8"?>
<ds:datastoreItem xmlns:ds="http://schemas.openxmlformats.org/officeDocument/2006/customXml" ds:itemID="{DB217B2E-1681-42A4-99C5-9D626F392839}"/>
</file>

<file path=customXml/itemProps142.xml><?xml version="1.0" encoding="utf-8"?>
<ds:datastoreItem xmlns:ds="http://schemas.openxmlformats.org/officeDocument/2006/customXml" ds:itemID="{127B8775-057E-46BF-BCD1-1055780C6162}"/>
</file>

<file path=customXml/itemProps143.xml><?xml version="1.0" encoding="utf-8"?>
<ds:datastoreItem xmlns:ds="http://schemas.openxmlformats.org/officeDocument/2006/customXml" ds:itemID="{9BADDE3A-8CD0-46D0-924B-C9FCC2DBF479}"/>
</file>

<file path=customXml/itemProps144.xml><?xml version="1.0" encoding="utf-8"?>
<ds:datastoreItem xmlns:ds="http://schemas.openxmlformats.org/officeDocument/2006/customXml" ds:itemID="{688BA3D8-3578-4F41-AACC-6A810DFD0C5F}"/>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7B7A9BA-36DD-4CE5-8A59-06F34036E45B}"/>
</file>

<file path=customXml/itemProps147.xml><?xml version="1.0" encoding="utf-8"?>
<ds:datastoreItem xmlns:ds="http://schemas.openxmlformats.org/officeDocument/2006/customXml" ds:itemID="{79BDF371-101E-4F4D-94AD-64FC326128CE}"/>
</file>

<file path=customXml/itemProps148.xml><?xml version="1.0" encoding="utf-8"?>
<ds:datastoreItem xmlns:ds="http://schemas.openxmlformats.org/officeDocument/2006/customXml" ds:itemID="{95D9089E-3EB0-4298-81DE-02FD4508E7B7}"/>
</file>

<file path=customXml/itemProps149.xml><?xml version="1.0" encoding="utf-8"?>
<ds:datastoreItem xmlns:ds="http://schemas.openxmlformats.org/officeDocument/2006/customXml" ds:itemID="{9612C0B6-1689-4A5F-8234-F2CE5E61FADA}"/>
</file>

<file path=customXml/itemProps15.xml><?xml version="1.0" encoding="utf-8"?>
<ds:datastoreItem xmlns:ds="http://schemas.openxmlformats.org/officeDocument/2006/customXml" ds:itemID="{E9A4F1FE-8F53-4E8B-9640-FD370468160E}"/>
</file>

<file path=customXml/itemProps150.xml><?xml version="1.0" encoding="utf-8"?>
<ds:datastoreItem xmlns:ds="http://schemas.openxmlformats.org/officeDocument/2006/customXml" ds:itemID="{81DD1411-94E1-4DC9-A8BA-B2B5DBAFF4AC}"/>
</file>

<file path=customXml/itemProps151.xml><?xml version="1.0" encoding="utf-8"?>
<ds:datastoreItem xmlns:ds="http://schemas.openxmlformats.org/officeDocument/2006/customXml" ds:itemID="{7A7467EE-03F9-4B55-A4D7-D96A681D6BED}"/>
</file>

<file path=customXml/itemProps152.xml><?xml version="1.0" encoding="utf-8"?>
<ds:datastoreItem xmlns:ds="http://schemas.openxmlformats.org/officeDocument/2006/customXml" ds:itemID="{37D29C8D-FAB3-4AC4-AB25-4E7A20D905D7}"/>
</file>

<file path=customXml/itemProps153.xml><?xml version="1.0" encoding="utf-8"?>
<ds:datastoreItem xmlns:ds="http://schemas.openxmlformats.org/officeDocument/2006/customXml" ds:itemID="{C7582CC4-D68F-4779-9D5D-F9DB0479E9DA}"/>
</file>

<file path=customXml/itemProps154.xml><?xml version="1.0" encoding="utf-8"?>
<ds:datastoreItem xmlns:ds="http://schemas.openxmlformats.org/officeDocument/2006/customXml" ds:itemID="{B51C97AF-7AC3-48A1-8321-A31A585916D1}"/>
</file>

<file path=customXml/itemProps155.xml><?xml version="1.0" encoding="utf-8"?>
<ds:datastoreItem xmlns:ds="http://schemas.openxmlformats.org/officeDocument/2006/customXml" ds:itemID="{81838301-0A3A-4BFD-8E4D-517312C7FF11}"/>
</file>

<file path=customXml/itemProps156.xml><?xml version="1.0" encoding="utf-8"?>
<ds:datastoreItem xmlns:ds="http://schemas.openxmlformats.org/officeDocument/2006/customXml" ds:itemID="{85CB1244-063F-4693-84C3-3A2D45EC8535}"/>
</file>

<file path=customXml/itemProps157.xml><?xml version="1.0" encoding="utf-8"?>
<ds:datastoreItem xmlns:ds="http://schemas.openxmlformats.org/officeDocument/2006/customXml" ds:itemID="{3F3ADB1E-90C8-4FC9-871C-53D38AA1C438}"/>
</file>

<file path=customXml/itemProps158.xml><?xml version="1.0" encoding="utf-8"?>
<ds:datastoreItem xmlns:ds="http://schemas.openxmlformats.org/officeDocument/2006/customXml" ds:itemID="{E8A327BB-D7AA-475C-8E87-C1704CFAB4FC}"/>
</file>

<file path=customXml/itemProps159.xml><?xml version="1.0" encoding="utf-8"?>
<ds:datastoreItem xmlns:ds="http://schemas.openxmlformats.org/officeDocument/2006/customXml" ds:itemID="{3945D72C-76A9-4ECA-9FFA-199849F795A4}"/>
</file>

<file path=customXml/itemProps16.xml><?xml version="1.0" encoding="utf-8"?>
<ds:datastoreItem xmlns:ds="http://schemas.openxmlformats.org/officeDocument/2006/customXml" ds:itemID="{3545D66D-43D3-40EC-BC6F-71CE4767FEAC}"/>
</file>

<file path=customXml/itemProps160.xml><?xml version="1.0" encoding="utf-8"?>
<ds:datastoreItem xmlns:ds="http://schemas.openxmlformats.org/officeDocument/2006/customXml" ds:itemID="{99C888B0-450F-459F-A42F-154C7BD65B86}"/>
</file>

<file path=customXml/itemProps17.xml><?xml version="1.0" encoding="utf-8"?>
<ds:datastoreItem xmlns:ds="http://schemas.openxmlformats.org/officeDocument/2006/customXml" ds:itemID="{BC04F533-F451-4CE2-BA79-548FAED13E6D}"/>
</file>

<file path=customXml/itemProps18.xml><?xml version="1.0" encoding="utf-8"?>
<ds:datastoreItem xmlns:ds="http://schemas.openxmlformats.org/officeDocument/2006/customXml" ds:itemID="{649CEBA2-F7C2-4A28-965B-5CB672247C10}"/>
</file>

<file path=customXml/itemProps19.xml><?xml version="1.0" encoding="utf-8"?>
<ds:datastoreItem xmlns:ds="http://schemas.openxmlformats.org/officeDocument/2006/customXml" ds:itemID="{17636EB7-6FBD-4037-8918-37CC2EF36AA6}"/>
</file>

<file path=customXml/itemProps2.xml><?xml version="1.0" encoding="utf-8"?>
<ds:datastoreItem xmlns:ds="http://schemas.openxmlformats.org/officeDocument/2006/customXml" ds:itemID="{4ADE11EE-9ABE-4C37-893F-79011D9BFE61}"/>
</file>

<file path=customXml/itemProps20.xml><?xml version="1.0" encoding="utf-8"?>
<ds:datastoreItem xmlns:ds="http://schemas.openxmlformats.org/officeDocument/2006/customXml" ds:itemID="{90CDB9B2-27BF-4971-B3E4-66C96C25C1DC}"/>
</file>

<file path=customXml/itemProps21.xml><?xml version="1.0" encoding="utf-8"?>
<ds:datastoreItem xmlns:ds="http://schemas.openxmlformats.org/officeDocument/2006/customXml" ds:itemID="{F7506F6A-3AD8-4397-8D0C-8B976822560C}"/>
</file>

<file path=customXml/itemProps22.xml><?xml version="1.0" encoding="utf-8"?>
<ds:datastoreItem xmlns:ds="http://schemas.openxmlformats.org/officeDocument/2006/customXml" ds:itemID="{683B16FB-EFFD-499D-8D90-59041593CF4A}"/>
</file>

<file path=customXml/itemProps23.xml><?xml version="1.0" encoding="utf-8"?>
<ds:datastoreItem xmlns:ds="http://schemas.openxmlformats.org/officeDocument/2006/customXml" ds:itemID="{BF121E03-0F37-4DC6-9F12-4728D956DC3F}"/>
</file>

<file path=customXml/itemProps24.xml><?xml version="1.0" encoding="utf-8"?>
<ds:datastoreItem xmlns:ds="http://schemas.openxmlformats.org/officeDocument/2006/customXml" ds:itemID="{79184481-0441-4042-8CFE-A52775CC20CB}"/>
</file>

<file path=customXml/itemProps25.xml><?xml version="1.0" encoding="utf-8"?>
<ds:datastoreItem xmlns:ds="http://schemas.openxmlformats.org/officeDocument/2006/customXml" ds:itemID="{9CB73889-DE5B-48EB-A2E9-623C4B7F894C}"/>
</file>

<file path=customXml/itemProps26.xml><?xml version="1.0" encoding="utf-8"?>
<ds:datastoreItem xmlns:ds="http://schemas.openxmlformats.org/officeDocument/2006/customXml" ds:itemID="{DBFBE13E-529A-4AED-9673-523B4069CA50}"/>
</file>

<file path=customXml/itemProps27.xml><?xml version="1.0" encoding="utf-8"?>
<ds:datastoreItem xmlns:ds="http://schemas.openxmlformats.org/officeDocument/2006/customXml" ds:itemID="{8F0E3ED7-19C4-44B3-8D99-12E4DE195B7D}"/>
</file>

<file path=customXml/itemProps28.xml><?xml version="1.0" encoding="utf-8"?>
<ds:datastoreItem xmlns:ds="http://schemas.openxmlformats.org/officeDocument/2006/customXml" ds:itemID="{176A1834-3CB5-4E32-97E7-10CC7C2BD297}"/>
</file>

<file path=customXml/itemProps29.xml><?xml version="1.0" encoding="utf-8"?>
<ds:datastoreItem xmlns:ds="http://schemas.openxmlformats.org/officeDocument/2006/customXml" ds:itemID="{5EA68E4E-7AD1-4428-A321-A0CD52F7460A}"/>
</file>

<file path=customXml/itemProps3.xml><?xml version="1.0" encoding="utf-8"?>
<ds:datastoreItem xmlns:ds="http://schemas.openxmlformats.org/officeDocument/2006/customXml" ds:itemID="{4F94BC2C-40BB-4130-BBC7-684E71C0C7B7}"/>
</file>

<file path=customXml/itemProps30.xml><?xml version="1.0" encoding="utf-8"?>
<ds:datastoreItem xmlns:ds="http://schemas.openxmlformats.org/officeDocument/2006/customXml" ds:itemID="{FC0AA421-6A0A-4CFE-B11F-843AC348A1DE}"/>
</file>

<file path=customXml/itemProps31.xml><?xml version="1.0" encoding="utf-8"?>
<ds:datastoreItem xmlns:ds="http://schemas.openxmlformats.org/officeDocument/2006/customXml" ds:itemID="{D661D590-096E-4230-9A1E-A0DBD2A0EBE7}"/>
</file>

<file path=customXml/itemProps32.xml><?xml version="1.0" encoding="utf-8"?>
<ds:datastoreItem xmlns:ds="http://schemas.openxmlformats.org/officeDocument/2006/customXml" ds:itemID="{F67710F6-ABC2-4636-ABC7-C5EE937BA9CF}"/>
</file>

<file path=customXml/itemProps33.xml><?xml version="1.0" encoding="utf-8"?>
<ds:datastoreItem xmlns:ds="http://schemas.openxmlformats.org/officeDocument/2006/customXml" ds:itemID="{072010B8-6297-454C-97D8-4B2EC0D722DA}"/>
</file>

<file path=customXml/itemProps34.xml><?xml version="1.0" encoding="utf-8"?>
<ds:datastoreItem xmlns:ds="http://schemas.openxmlformats.org/officeDocument/2006/customXml" ds:itemID="{89FFF840-8C85-41F3-978B-D35148C2AE63}"/>
</file>

<file path=customXml/itemProps35.xml><?xml version="1.0" encoding="utf-8"?>
<ds:datastoreItem xmlns:ds="http://schemas.openxmlformats.org/officeDocument/2006/customXml" ds:itemID="{0FEC1F14-B607-43AC-A77B-C5C5E2AEFA97}"/>
</file>

<file path=customXml/itemProps36.xml><?xml version="1.0" encoding="utf-8"?>
<ds:datastoreItem xmlns:ds="http://schemas.openxmlformats.org/officeDocument/2006/customXml" ds:itemID="{428297F0-D888-4A83-AC44-2534BE38E190}"/>
</file>

<file path=customXml/itemProps37.xml><?xml version="1.0" encoding="utf-8"?>
<ds:datastoreItem xmlns:ds="http://schemas.openxmlformats.org/officeDocument/2006/customXml" ds:itemID="{37396421-3E3D-4F43-A86F-32ECAE2D7A09}"/>
</file>

<file path=customXml/itemProps38.xml><?xml version="1.0" encoding="utf-8"?>
<ds:datastoreItem xmlns:ds="http://schemas.openxmlformats.org/officeDocument/2006/customXml" ds:itemID="{72A10A6D-C750-4265-9654-C6853C2E7CB1}"/>
</file>

<file path=customXml/itemProps39.xml><?xml version="1.0" encoding="utf-8"?>
<ds:datastoreItem xmlns:ds="http://schemas.openxmlformats.org/officeDocument/2006/customXml" ds:itemID="{C9AD3FA0-66BE-4B12-A362-265F153087E8}"/>
</file>

<file path=customXml/itemProps4.xml><?xml version="1.0" encoding="utf-8"?>
<ds:datastoreItem xmlns:ds="http://schemas.openxmlformats.org/officeDocument/2006/customXml" ds:itemID="{E58B290C-386A-4C4F-A9C8-38ED9A8D5802}"/>
</file>

<file path=customXml/itemProps40.xml><?xml version="1.0" encoding="utf-8"?>
<ds:datastoreItem xmlns:ds="http://schemas.openxmlformats.org/officeDocument/2006/customXml" ds:itemID="{81278ED3-300B-48CD-9945-749F48FAEA64}"/>
</file>

<file path=customXml/itemProps41.xml><?xml version="1.0" encoding="utf-8"?>
<ds:datastoreItem xmlns:ds="http://schemas.openxmlformats.org/officeDocument/2006/customXml" ds:itemID="{1A5054A4-3E22-44E4-A264-16D61311A18E}"/>
</file>

<file path=customXml/itemProps42.xml><?xml version="1.0" encoding="utf-8"?>
<ds:datastoreItem xmlns:ds="http://schemas.openxmlformats.org/officeDocument/2006/customXml" ds:itemID="{248CE4F7-E752-44E1-8E49-44E4947DEE6B}"/>
</file>

<file path=customXml/itemProps43.xml><?xml version="1.0" encoding="utf-8"?>
<ds:datastoreItem xmlns:ds="http://schemas.openxmlformats.org/officeDocument/2006/customXml" ds:itemID="{CB4AD412-A56A-43C8-B7BB-3BB61E96B960}"/>
</file>

<file path=customXml/itemProps44.xml><?xml version="1.0" encoding="utf-8"?>
<ds:datastoreItem xmlns:ds="http://schemas.openxmlformats.org/officeDocument/2006/customXml" ds:itemID="{BB25243F-663F-4019-AAF2-89C0551478B7}"/>
</file>

<file path=customXml/itemProps45.xml><?xml version="1.0" encoding="utf-8"?>
<ds:datastoreItem xmlns:ds="http://schemas.openxmlformats.org/officeDocument/2006/customXml" ds:itemID="{0400BF80-3CE0-473F-B47F-15B87B2769D1}"/>
</file>

<file path=customXml/itemProps46.xml><?xml version="1.0" encoding="utf-8"?>
<ds:datastoreItem xmlns:ds="http://schemas.openxmlformats.org/officeDocument/2006/customXml" ds:itemID="{922F8B82-AF59-40FD-A62E-FB233439961B}"/>
</file>

<file path=customXml/itemProps47.xml><?xml version="1.0" encoding="utf-8"?>
<ds:datastoreItem xmlns:ds="http://schemas.openxmlformats.org/officeDocument/2006/customXml" ds:itemID="{ED8BF8FD-A242-496D-86C1-8FFCD69B6C85}"/>
</file>

<file path=customXml/itemProps48.xml><?xml version="1.0" encoding="utf-8"?>
<ds:datastoreItem xmlns:ds="http://schemas.openxmlformats.org/officeDocument/2006/customXml" ds:itemID="{591E8227-837D-4D91-9073-81BAF9A13152}"/>
</file>

<file path=customXml/itemProps49.xml><?xml version="1.0" encoding="utf-8"?>
<ds:datastoreItem xmlns:ds="http://schemas.openxmlformats.org/officeDocument/2006/customXml" ds:itemID="{AAF5910E-2B27-45B7-8F93-235D574DB1AD}"/>
</file>

<file path=customXml/itemProps5.xml><?xml version="1.0" encoding="utf-8"?>
<ds:datastoreItem xmlns:ds="http://schemas.openxmlformats.org/officeDocument/2006/customXml" ds:itemID="{2B04293D-4278-4F7C-A4DE-E050CDA445DA}"/>
</file>

<file path=customXml/itemProps50.xml><?xml version="1.0" encoding="utf-8"?>
<ds:datastoreItem xmlns:ds="http://schemas.openxmlformats.org/officeDocument/2006/customXml" ds:itemID="{CD5182DF-1263-4135-99F3-2AC3C2B6DD68}"/>
</file>

<file path=customXml/itemProps51.xml><?xml version="1.0" encoding="utf-8"?>
<ds:datastoreItem xmlns:ds="http://schemas.openxmlformats.org/officeDocument/2006/customXml" ds:itemID="{08A63730-7613-4315-B16C-9A98DA683219}"/>
</file>

<file path=customXml/itemProps52.xml><?xml version="1.0" encoding="utf-8"?>
<ds:datastoreItem xmlns:ds="http://schemas.openxmlformats.org/officeDocument/2006/customXml" ds:itemID="{815C15FC-C093-4D86-A255-CB298C6A81F3}"/>
</file>

<file path=customXml/itemProps53.xml><?xml version="1.0" encoding="utf-8"?>
<ds:datastoreItem xmlns:ds="http://schemas.openxmlformats.org/officeDocument/2006/customXml" ds:itemID="{FCF2287D-C577-4F57-94F5-B93CCF568B34}"/>
</file>

<file path=customXml/itemProps54.xml><?xml version="1.0" encoding="utf-8"?>
<ds:datastoreItem xmlns:ds="http://schemas.openxmlformats.org/officeDocument/2006/customXml" ds:itemID="{9B40DB4D-340F-49DC-A91E-9C5D08CD5B75}"/>
</file>

<file path=customXml/itemProps55.xml><?xml version="1.0" encoding="utf-8"?>
<ds:datastoreItem xmlns:ds="http://schemas.openxmlformats.org/officeDocument/2006/customXml" ds:itemID="{EE723E83-C9B8-49EE-9707-36D568EF914E}"/>
</file>

<file path=customXml/itemProps56.xml><?xml version="1.0" encoding="utf-8"?>
<ds:datastoreItem xmlns:ds="http://schemas.openxmlformats.org/officeDocument/2006/customXml" ds:itemID="{314BF929-CD66-4F12-8D7E-F0F2F9467E6B}"/>
</file>

<file path=customXml/itemProps57.xml><?xml version="1.0" encoding="utf-8"?>
<ds:datastoreItem xmlns:ds="http://schemas.openxmlformats.org/officeDocument/2006/customXml" ds:itemID="{BE874025-6CA3-44C8-8A2C-6BAFF9289278}"/>
</file>

<file path=customXml/itemProps58.xml><?xml version="1.0" encoding="utf-8"?>
<ds:datastoreItem xmlns:ds="http://schemas.openxmlformats.org/officeDocument/2006/customXml" ds:itemID="{D655BD49-C928-4251-AB93-85DDDD5427BD}"/>
</file>

<file path=customXml/itemProps59.xml><?xml version="1.0" encoding="utf-8"?>
<ds:datastoreItem xmlns:ds="http://schemas.openxmlformats.org/officeDocument/2006/customXml" ds:itemID="{2202309A-5A99-4F23-9234-C5106044BAA9}"/>
</file>

<file path=customXml/itemProps6.xml><?xml version="1.0" encoding="utf-8"?>
<ds:datastoreItem xmlns:ds="http://schemas.openxmlformats.org/officeDocument/2006/customXml" ds:itemID="{EDBFEBDE-8455-4091-A771-6BE223F416FE}"/>
</file>

<file path=customXml/itemProps60.xml><?xml version="1.0" encoding="utf-8"?>
<ds:datastoreItem xmlns:ds="http://schemas.openxmlformats.org/officeDocument/2006/customXml" ds:itemID="{6F34891A-C179-4E7E-A78F-BDA1F3FD9268}"/>
</file>

<file path=customXml/itemProps61.xml><?xml version="1.0" encoding="utf-8"?>
<ds:datastoreItem xmlns:ds="http://schemas.openxmlformats.org/officeDocument/2006/customXml" ds:itemID="{3A6F0EB9-65CB-46CE-A8FE-89FD6956124D}"/>
</file>

<file path=customXml/itemProps62.xml><?xml version="1.0" encoding="utf-8"?>
<ds:datastoreItem xmlns:ds="http://schemas.openxmlformats.org/officeDocument/2006/customXml" ds:itemID="{BF37CD2C-E297-4D56-BC73-BD4E2F601352}"/>
</file>

<file path=customXml/itemProps63.xml><?xml version="1.0" encoding="utf-8"?>
<ds:datastoreItem xmlns:ds="http://schemas.openxmlformats.org/officeDocument/2006/customXml" ds:itemID="{6DEE0EED-E138-450E-B7E3-15EBD2DE3326}"/>
</file>

<file path=customXml/itemProps64.xml><?xml version="1.0" encoding="utf-8"?>
<ds:datastoreItem xmlns:ds="http://schemas.openxmlformats.org/officeDocument/2006/customXml" ds:itemID="{7247A0B8-E09F-4FD3-AE4B-357B9B13D094}"/>
</file>

<file path=customXml/itemProps65.xml><?xml version="1.0" encoding="utf-8"?>
<ds:datastoreItem xmlns:ds="http://schemas.openxmlformats.org/officeDocument/2006/customXml" ds:itemID="{BBF6C929-F2CA-4E3B-A5E3-C822AAB0F6FD}"/>
</file>

<file path=customXml/itemProps66.xml><?xml version="1.0" encoding="utf-8"?>
<ds:datastoreItem xmlns:ds="http://schemas.openxmlformats.org/officeDocument/2006/customXml" ds:itemID="{059C6DBA-BFBE-437F-A30E-7B074E139F1D}"/>
</file>

<file path=customXml/itemProps67.xml><?xml version="1.0" encoding="utf-8"?>
<ds:datastoreItem xmlns:ds="http://schemas.openxmlformats.org/officeDocument/2006/customXml" ds:itemID="{AD2FC07A-DED7-4A22-8716-A18681F1EEFA}"/>
</file>

<file path=customXml/itemProps68.xml><?xml version="1.0" encoding="utf-8"?>
<ds:datastoreItem xmlns:ds="http://schemas.openxmlformats.org/officeDocument/2006/customXml" ds:itemID="{59B33184-FD12-462B-8B7C-66A43BB1E7A0}"/>
</file>

<file path=customXml/itemProps69.xml><?xml version="1.0" encoding="utf-8"?>
<ds:datastoreItem xmlns:ds="http://schemas.openxmlformats.org/officeDocument/2006/customXml" ds:itemID="{C932564B-F418-49C7-9238-CF106305B0E1}"/>
</file>

<file path=customXml/itemProps7.xml><?xml version="1.0" encoding="utf-8"?>
<ds:datastoreItem xmlns:ds="http://schemas.openxmlformats.org/officeDocument/2006/customXml" ds:itemID="{066A35C6-D6CE-406E-8CB6-0CE1EC1449CA}"/>
</file>

<file path=customXml/itemProps70.xml><?xml version="1.0" encoding="utf-8"?>
<ds:datastoreItem xmlns:ds="http://schemas.openxmlformats.org/officeDocument/2006/customXml" ds:itemID="{3EEB61C9-EF0C-4B61-B6F9-EDBB8C96A5A2}"/>
</file>

<file path=customXml/itemProps71.xml><?xml version="1.0" encoding="utf-8"?>
<ds:datastoreItem xmlns:ds="http://schemas.openxmlformats.org/officeDocument/2006/customXml" ds:itemID="{41CF301A-99FD-4C9F-A945-DD94D18A2130}"/>
</file>

<file path=customXml/itemProps72.xml><?xml version="1.0" encoding="utf-8"?>
<ds:datastoreItem xmlns:ds="http://schemas.openxmlformats.org/officeDocument/2006/customXml" ds:itemID="{FD4CEF6D-B255-4606-A993-3A6EDE9723BF}"/>
</file>

<file path=customXml/itemProps73.xml><?xml version="1.0" encoding="utf-8"?>
<ds:datastoreItem xmlns:ds="http://schemas.openxmlformats.org/officeDocument/2006/customXml" ds:itemID="{E531F492-C10A-42EC-8172-A7795D5DB939}"/>
</file>

<file path=customXml/itemProps74.xml><?xml version="1.0" encoding="utf-8"?>
<ds:datastoreItem xmlns:ds="http://schemas.openxmlformats.org/officeDocument/2006/customXml" ds:itemID="{DD5D6EF0-95A5-4618-99D1-B158947C215D}"/>
</file>

<file path=customXml/itemProps75.xml><?xml version="1.0" encoding="utf-8"?>
<ds:datastoreItem xmlns:ds="http://schemas.openxmlformats.org/officeDocument/2006/customXml" ds:itemID="{5F221EE8-FB8D-4841-BEF4-BBCF829C0885}"/>
</file>

<file path=customXml/itemProps76.xml><?xml version="1.0" encoding="utf-8"?>
<ds:datastoreItem xmlns:ds="http://schemas.openxmlformats.org/officeDocument/2006/customXml" ds:itemID="{3DCC42EC-7983-4FCC-8781-B04930CCCB44}"/>
</file>

<file path=customXml/itemProps77.xml><?xml version="1.0" encoding="utf-8"?>
<ds:datastoreItem xmlns:ds="http://schemas.openxmlformats.org/officeDocument/2006/customXml" ds:itemID="{13AC316C-9995-4425-BD33-9AF33524454B}"/>
</file>

<file path=customXml/itemProps78.xml><?xml version="1.0" encoding="utf-8"?>
<ds:datastoreItem xmlns:ds="http://schemas.openxmlformats.org/officeDocument/2006/customXml" ds:itemID="{DAE00AB2-D49C-49F5-91BF-0D3BF5595360}"/>
</file>

<file path=customXml/itemProps79.xml><?xml version="1.0" encoding="utf-8"?>
<ds:datastoreItem xmlns:ds="http://schemas.openxmlformats.org/officeDocument/2006/customXml" ds:itemID="{4AA11188-5DDD-46F0-BDEC-48FBD695D9C2}"/>
</file>

<file path=customXml/itemProps8.xml><?xml version="1.0" encoding="utf-8"?>
<ds:datastoreItem xmlns:ds="http://schemas.openxmlformats.org/officeDocument/2006/customXml" ds:itemID="{D014701F-BD25-4ADE-856F-DFD42C7C36AE}"/>
</file>

<file path=customXml/itemProps80.xml><?xml version="1.0" encoding="utf-8"?>
<ds:datastoreItem xmlns:ds="http://schemas.openxmlformats.org/officeDocument/2006/customXml" ds:itemID="{7D1C3A46-3172-4A9E-886A-234F9F2655D9}"/>
</file>

<file path=customXml/itemProps81.xml><?xml version="1.0" encoding="utf-8"?>
<ds:datastoreItem xmlns:ds="http://schemas.openxmlformats.org/officeDocument/2006/customXml" ds:itemID="{27FA538C-DF65-48FE-B3C3-C6451522224D}"/>
</file>

<file path=customXml/itemProps82.xml><?xml version="1.0" encoding="utf-8"?>
<ds:datastoreItem xmlns:ds="http://schemas.openxmlformats.org/officeDocument/2006/customXml" ds:itemID="{066FE2AE-3E0B-4E69-9CD0-4D58A7153E10}"/>
</file>

<file path=customXml/itemProps83.xml><?xml version="1.0" encoding="utf-8"?>
<ds:datastoreItem xmlns:ds="http://schemas.openxmlformats.org/officeDocument/2006/customXml" ds:itemID="{6D20A8F5-7CBE-4E00-B430-27AB0555BD36}"/>
</file>

<file path=customXml/itemProps84.xml><?xml version="1.0" encoding="utf-8"?>
<ds:datastoreItem xmlns:ds="http://schemas.openxmlformats.org/officeDocument/2006/customXml" ds:itemID="{6E76EED3-6A70-42B1-91A7-3E698E57EBC0}"/>
</file>

<file path=customXml/itemProps85.xml><?xml version="1.0" encoding="utf-8"?>
<ds:datastoreItem xmlns:ds="http://schemas.openxmlformats.org/officeDocument/2006/customXml" ds:itemID="{C9BA2FB8-8239-4ECC-99EF-68E450B2E085}"/>
</file>

<file path=customXml/itemProps86.xml><?xml version="1.0" encoding="utf-8"?>
<ds:datastoreItem xmlns:ds="http://schemas.openxmlformats.org/officeDocument/2006/customXml" ds:itemID="{DA7620F9-A3AD-42D8-8E6E-CE626ED620FA}"/>
</file>

<file path=customXml/itemProps87.xml><?xml version="1.0" encoding="utf-8"?>
<ds:datastoreItem xmlns:ds="http://schemas.openxmlformats.org/officeDocument/2006/customXml" ds:itemID="{DFDEF08B-BA10-4C45-8092-46A22FFD6D7B}"/>
</file>

<file path=customXml/itemProps88.xml><?xml version="1.0" encoding="utf-8"?>
<ds:datastoreItem xmlns:ds="http://schemas.openxmlformats.org/officeDocument/2006/customXml" ds:itemID="{8D90D85A-4C7B-45A0-A29D-97E197FE8899}"/>
</file>

<file path=customXml/itemProps89.xml><?xml version="1.0" encoding="utf-8"?>
<ds:datastoreItem xmlns:ds="http://schemas.openxmlformats.org/officeDocument/2006/customXml" ds:itemID="{F87331FC-B85A-435B-806F-D9E00DC36424}"/>
</file>

<file path=customXml/itemProps9.xml><?xml version="1.0" encoding="utf-8"?>
<ds:datastoreItem xmlns:ds="http://schemas.openxmlformats.org/officeDocument/2006/customXml" ds:itemID="{D7522E8E-F0DA-47A5-9FA1-15B9A8066BC5}"/>
</file>

<file path=customXml/itemProps90.xml><?xml version="1.0" encoding="utf-8"?>
<ds:datastoreItem xmlns:ds="http://schemas.openxmlformats.org/officeDocument/2006/customXml" ds:itemID="{8C159A7C-0ACF-448A-90B8-F977EA1AFBC2}"/>
</file>

<file path=customXml/itemProps91.xml><?xml version="1.0" encoding="utf-8"?>
<ds:datastoreItem xmlns:ds="http://schemas.openxmlformats.org/officeDocument/2006/customXml" ds:itemID="{32A653ED-E4BC-457A-90BE-B9821ED8E694}"/>
</file>

<file path=customXml/itemProps92.xml><?xml version="1.0" encoding="utf-8"?>
<ds:datastoreItem xmlns:ds="http://schemas.openxmlformats.org/officeDocument/2006/customXml" ds:itemID="{C93E589C-AB6B-43A2-97DB-9F12B4DC3996}"/>
</file>

<file path=customXml/itemProps93.xml><?xml version="1.0" encoding="utf-8"?>
<ds:datastoreItem xmlns:ds="http://schemas.openxmlformats.org/officeDocument/2006/customXml" ds:itemID="{A56FA59C-870A-412B-B46D-8373DDCA80C2}"/>
</file>

<file path=customXml/itemProps94.xml><?xml version="1.0" encoding="utf-8"?>
<ds:datastoreItem xmlns:ds="http://schemas.openxmlformats.org/officeDocument/2006/customXml" ds:itemID="{2E05BA2F-8421-41E7-8EE3-A057A1780936}"/>
</file>

<file path=customXml/itemProps95.xml><?xml version="1.0" encoding="utf-8"?>
<ds:datastoreItem xmlns:ds="http://schemas.openxmlformats.org/officeDocument/2006/customXml" ds:itemID="{A8799633-B8FC-4792-946C-4C2D17C9F5C3}"/>
</file>

<file path=customXml/itemProps96.xml><?xml version="1.0" encoding="utf-8"?>
<ds:datastoreItem xmlns:ds="http://schemas.openxmlformats.org/officeDocument/2006/customXml" ds:itemID="{D564FCBA-42EB-4DCD-AA1A-5796DDA4FF26}"/>
</file>

<file path=customXml/itemProps97.xml><?xml version="1.0" encoding="utf-8"?>
<ds:datastoreItem xmlns:ds="http://schemas.openxmlformats.org/officeDocument/2006/customXml" ds:itemID="{10A0B401-E021-4912-BDE4-CAEB69666F65}"/>
</file>

<file path=customXml/itemProps98.xml><?xml version="1.0" encoding="utf-8"?>
<ds:datastoreItem xmlns:ds="http://schemas.openxmlformats.org/officeDocument/2006/customXml" ds:itemID="{89F9063A-BF27-4F44-8A80-9F0D445FDF7E}"/>
</file>

<file path=customXml/itemProps99.xml><?xml version="1.0" encoding="utf-8"?>
<ds:datastoreItem xmlns:ds="http://schemas.openxmlformats.org/officeDocument/2006/customXml" ds:itemID="{E87A9D99-A484-4F92-8C2B-3D120F5A6163}"/>
</file>

<file path=docProps/app.xml><?xml version="1.0" encoding="utf-8"?>
<Properties xmlns="http://schemas.openxmlformats.org/officeDocument/2006/extended-properties" xmlns:vt="http://schemas.openxmlformats.org/officeDocument/2006/docPropsVTypes">
  <Template>Normal</Template>
  <TotalTime>1</TotalTime>
  <Pages>108</Pages>
  <Words>24678</Words>
  <Characters>140671</Characters>
  <Application>Microsoft Office Word</Application>
  <DocSecurity>0</DocSecurity>
  <Lines>1172</Lines>
  <Paragraphs>330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165019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Marina Marković</cp:lastModifiedBy>
  <cp:revision>2</cp:revision>
  <cp:lastPrinted>2016-12-23T11:10:00Z</cp:lastPrinted>
  <dcterms:created xsi:type="dcterms:W3CDTF">2017-09-04T08:20:00Z</dcterms:created>
  <dcterms:modified xsi:type="dcterms:W3CDTF">2017-09-04T08:20:00Z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