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1EEB" w:rsidRPr="00207580" w:rsidRDefault="003D45B6">
      <w:pPr>
        <w:pStyle w:val="Title"/>
        <w:jc w:val="left"/>
        <w:rPr>
          <w:rFonts w:ascii="Arial" w:hAnsi="Arial" w:cs="Arial"/>
          <w:b w:val="0"/>
          <w:noProof/>
          <w:sz w:val="22"/>
          <w:szCs w:val="22"/>
          <w:lang w:eastAsia="en-US"/>
        </w:rPr>
      </w:pPr>
      <w:r w:rsidRPr="00207580">
        <w:rPr>
          <w:rFonts w:ascii="Arial" w:hAnsi="Arial" w:cs="Arial"/>
          <w:b w:val="0"/>
          <w:noProof/>
          <w:sz w:val="22"/>
          <w:szCs w:val="22"/>
          <w:lang w:val="en-US" w:eastAsia="en-US"/>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E42CBC" w:rsidRPr="00207580" w:rsidRDefault="00E42CBC" w:rsidP="00E42CBC">
      <w:pPr>
        <w:pStyle w:val="Subtitle"/>
        <w:rPr>
          <w:lang w:eastAsia="en-US"/>
        </w:rPr>
      </w:pPr>
    </w:p>
    <w:p w:rsidR="00E42CBC" w:rsidRPr="00207580" w:rsidRDefault="00E42CBC" w:rsidP="00E42CBC">
      <w:pPr>
        <w:pStyle w:val="BodyText"/>
        <w:rPr>
          <w:lang w:eastAsia="en-US"/>
        </w:rPr>
      </w:pPr>
    </w:p>
    <w:p w:rsidR="00301EEB" w:rsidRPr="00207580" w:rsidRDefault="00301EEB" w:rsidP="00E42CBC">
      <w:pPr>
        <w:pStyle w:val="Title"/>
        <w:rPr>
          <w:rFonts w:ascii="Arial" w:hAnsi="Arial" w:cs="Arial"/>
          <w:szCs w:val="24"/>
        </w:rPr>
      </w:pPr>
    </w:p>
    <w:p w:rsidR="00301EEB" w:rsidRPr="00207580" w:rsidRDefault="00301EEB">
      <w:pPr>
        <w:pStyle w:val="Title"/>
        <w:rPr>
          <w:rFonts w:ascii="Arial" w:hAnsi="Arial" w:cs="Arial"/>
          <w:szCs w:val="24"/>
          <w:lang w:val="en-US"/>
        </w:rPr>
      </w:pPr>
    </w:p>
    <w:p w:rsidR="00301EEB" w:rsidRPr="00207580" w:rsidRDefault="00301EEB" w:rsidP="009F3D35">
      <w:pPr>
        <w:pStyle w:val="Title"/>
        <w:rPr>
          <w:rFonts w:ascii="Arial" w:hAnsi="Arial" w:cs="Arial"/>
          <w:szCs w:val="24"/>
        </w:rPr>
      </w:pPr>
      <w:r w:rsidRPr="00207580">
        <w:rPr>
          <w:rFonts w:ascii="Arial" w:hAnsi="Arial" w:cs="Arial"/>
          <w:szCs w:val="24"/>
        </w:rPr>
        <w:t>ЈАВНО ПРЕДУЗЕЋЕ</w:t>
      </w:r>
    </w:p>
    <w:p w:rsidR="00471182" w:rsidRPr="00207580" w:rsidRDefault="00471182" w:rsidP="009F3D35">
      <w:pPr>
        <w:pStyle w:val="Title"/>
        <w:rPr>
          <w:rFonts w:ascii="Arial" w:hAnsi="Arial" w:cs="Arial"/>
          <w:szCs w:val="24"/>
        </w:rPr>
      </w:pPr>
      <w:r w:rsidRPr="00207580">
        <w:rPr>
          <w:rFonts w:ascii="Arial" w:hAnsi="Arial" w:cs="Arial"/>
          <w:szCs w:val="24"/>
        </w:rPr>
        <w:t xml:space="preserve"> "ЕЛЕКТРОПРИВРЕДА СРБИЈЕ"</w:t>
      </w:r>
      <w:r w:rsidR="00695650" w:rsidRPr="00207580">
        <w:rPr>
          <w:rFonts w:ascii="Arial" w:hAnsi="Arial" w:cs="Arial"/>
          <w:szCs w:val="24"/>
          <w:lang w:val="en-US"/>
        </w:rPr>
        <w:t xml:space="preserve"> </w:t>
      </w:r>
      <w:r w:rsidRPr="00207580">
        <w:rPr>
          <w:rFonts w:ascii="Arial" w:hAnsi="Arial" w:cs="Arial"/>
          <w:szCs w:val="24"/>
        </w:rPr>
        <w:t>БЕОГРАД</w:t>
      </w:r>
      <w:r w:rsidR="00301EEB" w:rsidRPr="00207580">
        <w:rPr>
          <w:rFonts w:ascii="Arial" w:hAnsi="Arial" w:cs="Arial"/>
          <w:szCs w:val="24"/>
        </w:rPr>
        <w:t xml:space="preserve"> </w:t>
      </w:r>
    </w:p>
    <w:p w:rsidR="00301EEB" w:rsidRPr="00207580" w:rsidRDefault="00471182" w:rsidP="009F3D35">
      <w:pPr>
        <w:pStyle w:val="Title"/>
        <w:rPr>
          <w:rFonts w:ascii="Arial" w:hAnsi="Arial" w:cs="Arial"/>
          <w:szCs w:val="24"/>
        </w:rPr>
      </w:pPr>
      <w:r w:rsidRPr="00207580">
        <w:rPr>
          <w:rFonts w:ascii="Arial" w:hAnsi="Arial" w:cs="Arial"/>
          <w:szCs w:val="24"/>
        </w:rPr>
        <w:t>УЛИЦА</w:t>
      </w:r>
      <w:r w:rsidR="00BF42B2" w:rsidRPr="00207580">
        <w:rPr>
          <w:rFonts w:ascii="Arial" w:hAnsi="Arial" w:cs="Arial"/>
          <w:szCs w:val="24"/>
        </w:rPr>
        <w:t xml:space="preserve"> </w:t>
      </w:r>
      <w:r w:rsidRPr="00207580">
        <w:rPr>
          <w:rFonts w:ascii="Arial" w:hAnsi="Arial" w:cs="Arial"/>
          <w:szCs w:val="24"/>
        </w:rPr>
        <w:t>ЦАРИЦЕ МИЛИЦЕ БРОЈ 2</w:t>
      </w:r>
    </w:p>
    <w:p w:rsidR="00301EEB" w:rsidRPr="00207580" w:rsidRDefault="00301EEB">
      <w:pPr>
        <w:pStyle w:val="Title"/>
        <w:rPr>
          <w:rFonts w:ascii="Arial" w:hAnsi="Arial" w:cs="Arial"/>
          <w:b w:val="0"/>
          <w:szCs w:val="24"/>
          <w:lang w:val="sl-SI"/>
        </w:rPr>
      </w:pPr>
    </w:p>
    <w:p w:rsidR="00301EEB" w:rsidRPr="00207580" w:rsidRDefault="00301EEB">
      <w:pPr>
        <w:pStyle w:val="Title"/>
        <w:rPr>
          <w:rFonts w:ascii="Arial" w:hAnsi="Arial" w:cs="Arial"/>
          <w:szCs w:val="24"/>
          <w:lang w:val="sl-SI"/>
        </w:rPr>
      </w:pPr>
    </w:p>
    <w:p w:rsidR="00301EEB" w:rsidRPr="00207580" w:rsidRDefault="00301EEB">
      <w:pPr>
        <w:jc w:val="both"/>
        <w:rPr>
          <w:rFonts w:cs="Arial"/>
          <w:szCs w:val="24"/>
          <w:lang w:val="ru-RU"/>
        </w:rPr>
      </w:pPr>
    </w:p>
    <w:p w:rsidR="00301EEB" w:rsidRPr="00207580" w:rsidRDefault="00301EEB">
      <w:pPr>
        <w:jc w:val="both"/>
        <w:rPr>
          <w:rFonts w:cs="Arial"/>
          <w:szCs w:val="24"/>
          <w:lang w:val="ru-RU"/>
        </w:rPr>
      </w:pPr>
    </w:p>
    <w:p w:rsidR="00301EEB" w:rsidRPr="00207580" w:rsidRDefault="00301EEB">
      <w:pPr>
        <w:jc w:val="both"/>
        <w:rPr>
          <w:rFonts w:cs="Arial"/>
          <w:szCs w:val="24"/>
          <w:lang w:val="ru-RU"/>
        </w:rPr>
      </w:pPr>
    </w:p>
    <w:p w:rsidR="00301EEB" w:rsidRPr="00207580" w:rsidRDefault="00301EEB" w:rsidP="009F3D35">
      <w:pPr>
        <w:pStyle w:val="Heading1"/>
        <w:tabs>
          <w:tab w:val="left" w:pos="0"/>
        </w:tabs>
        <w:rPr>
          <w:rFonts w:ascii="Arial" w:hAnsi="Arial" w:cs="Arial"/>
          <w:szCs w:val="24"/>
        </w:rPr>
      </w:pPr>
      <w:r w:rsidRPr="00207580">
        <w:rPr>
          <w:rFonts w:ascii="Arial" w:hAnsi="Arial" w:cs="Arial"/>
          <w:szCs w:val="24"/>
        </w:rPr>
        <w:t>КОНКУРСНА ДОКУМЕНТАЦИЈА</w:t>
      </w:r>
    </w:p>
    <w:p w:rsidR="00464732" w:rsidRPr="00207580" w:rsidRDefault="00AA7B9C" w:rsidP="00DA7150">
      <w:pPr>
        <w:jc w:val="center"/>
        <w:rPr>
          <w:rFonts w:cs="Arial"/>
          <w:b/>
          <w:szCs w:val="24"/>
        </w:rPr>
      </w:pPr>
      <w:r w:rsidRPr="00207580">
        <w:rPr>
          <w:rFonts w:cs="Arial"/>
          <w:b/>
          <w:szCs w:val="24"/>
        </w:rPr>
        <w:t xml:space="preserve">ЈАВНА НАБАВКА УСЛУГА </w:t>
      </w:r>
    </w:p>
    <w:p w:rsidR="00301EEB" w:rsidRPr="00207580" w:rsidRDefault="00DA7150" w:rsidP="00DA7150">
      <w:pPr>
        <w:jc w:val="center"/>
        <w:rPr>
          <w:rFonts w:cs="Arial"/>
          <w:b/>
          <w:szCs w:val="24"/>
        </w:rPr>
      </w:pPr>
      <w:r w:rsidRPr="00207580">
        <w:rPr>
          <w:rFonts w:cs="Arial"/>
          <w:b/>
          <w:szCs w:val="24"/>
        </w:rPr>
        <w:t>„</w:t>
      </w:r>
      <w:r w:rsidR="00464732" w:rsidRPr="00207580">
        <w:rPr>
          <w:rFonts w:cs="Arial"/>
          <w:b/>
          <w:szCs w:val="24"/>
          <w:lang w:val="en-US" w:eastAsia="en-US"/>
        </w:rPr>
        <w:t xml:space="preserve">Студија хемијске и микробиолошке корозије (трајности) бетонских и А/Б објеката (хидроелектране, танкване, и др.) </w:t>
      </w:r>
      <w:proofErr w:type="gramStart"/>
      <w:r w:rsidR="00464732" w:rsidRPr="00207580">
        <w:rPr>
          <w:rFonts w:cs="Arial"/>
          <w:b/>
          <w:szCs w:val="24"/>
          <w:lang w:val="en-US" w:eastAsia="en-US"/>
        </w:rPr>
        <w:t>од</w:t>
      </w:r>
      <w:proofErr w:type="gramEnd"/>
      <w:r w:rsidR="00464732" w:rsidRPr="00207580">
        <w:rPr>
          <w:rFonts w:cs="Arial"/>
          <w:b/>
          <w:szCs w:val="24"/>
          <w:lang w:val="en-US" w:eastAsia="en-US"/>
        </w:rPr>
        <w:t xml:space="preserve"> посебног значаја за ЈП ЕПС</w:t>
      </w:r>
      <w:r w:rsidRPr="00207580">
        <w:rPr>
          <w:rFonts w:cs="Arial"/>
          <w:b/>
          <w:szCs w:val="24"/>
        </w:rPr>
        <w:t>“</w:t>
      </w:r>
    </w:p>
    <w:p w:rsidR="009F3D35" w:rsidRPr="00207580" w:rsidRDefault="009F3D35" w:rsidP="009F3D35">
      <w:pPr>
        <w:pStyle w:val="BodyTextIndent"/>
        <w:spacing w:line="240" w:lineRule="auto"/>
        <w:rPr>
          <w:rFonts w:ascii="Arial" w:hAnsi="Arial" w:cs="Arial"/>
          <w:b/>
          <w:szCs w:val="24"/>
          <w:lang w:val="ru-RU"/>
        </w:rPr>
      </w:pPr>
    </w:p>
    <w:p w:rsidR="007A7230" w:rsidRPr="00207580" w:rsidRDefault="00783E24" w:rsidP="009F3D35">
      <w:pPr>
        <w:pStyle w:val="BodyTextIndent"/>
        <w:spacing w:line="240" w:lineRule="auto"/>
        <w:rPr>
          <w:rFonts w:ascii="Arial" w:hAnsi="Arial" w:cs="Arial"/>
          <w:szCs w:val="24"/>
          <w:lang w:val="ru-RU"/>
        </w:rPr>
      </w:pPr>
      <w:r w:rsidRPr="00207580">
        <w:rPr>
          <w:rFonts w:ascii="Arial" w:hAnsi="Arial" w:cs="Arial"/>
          <w:b/>
          <w:szCs w:val="24"/>
          <w:lang w:val="ru-RU"/>
        </w:rPr>
        <w:t>ОТВОРЕНИ ПОСТУПАК</w:t>
      </w:r>
    </w:p>
    <w:p w:rsidR="00301EEB" w:rsidRPr="00207580" w:rsidRDefault="00301EEB" w:rsidP="009F3D35">
      <w:pPr>
        <w:pStyle w:val="BodyTextIndent"/>
        <w:spacing w:line="240" w:lineRule="auto"/>
        <w:rPr>
          <w:rFonts w:ascii="Arial" w:hAnsi="Arial" w:cs="Arial"/>
          <w:b/>
          <w:szCs w:val="24"/>
          <w:lang w:val="ru-RU"/>
        </w:rPr>
      </w:pPr>
    </w:p>
    <w:p w:rsidR="009F3D35" w:rsidRPr="00207580" w:rsidRDefault="009F3D35" w:rsidP="009F3D35">
      <w:pPr>
        <w:pStyle w:val="BodyTextIndent"/>
        <w:spacing w:line="240" w:lineRule="auto"/>
        <w:rPr>
          <w:rFonts w:ascii="Arial" w:hAnsi="Arial" w:cs="Arial"/>
          <w:b/>
          <w:szCs w:val="24"/>
          <w:lang w:val="ru-RU"/>
        </w:rPr>
      </w:pPr>
    </w:p>
    <w:p w:rsidR="00301EEB" w:rsidRPr="00207580" w:rsidRDefault="007A7230" w:rsidP="009F3D35">
      <w:pPr>
        <w:pStyle w:val="BodyTextIndent"/>
        <w:spacing w:line="240" w:lineRule="auto"/>
        <w:rPr>
          <w:rFonts w:ascii="Arial" w:hAnsi="Arial" w:cs="Arial"/>
          <w:b/>
          <w:szCs w:val="24"/>
        </w:rPr>
      </w:pPr>
      <w:r w:rsidRPr="00207580">
        <w:rPr>
          <w:rFonts w:ascii="Arial" w:hAnsi="Arial" w:cs="Arial"/>
          <w:b/>
          <w:szCs w:val="24"/>
          <w:lang w:val="ru-RU"/>
        </w:rPr>
        <w:t>ЈАВНА НАБАВКА БРОЈ</w:t>
      </w:r>
      <w:r w:rsidR="00BF42B2" w:rsidRPr="00207580">
        <w:rPr>
          <w:rFonts w:ascii="Arial" w:hAnsi="Arial" w:cs="Arial"/>
          <w:b/>
          <w:szCs w:val="24"/>
          <w:lang w:val="ru-RU"/>
        </w:rPr>
        <w:t xml:space="preserve"> </w:t>
      </w:r>
      <w:r w:rsidR="00F953CD" w:rsidRPr="00207580">
        <w:rPr>
          <w:rFonts w:ascii="Arial" w:hAnsi="Arial" w:cs="Arial"/>
          <w:b/>
          <w:szCs w:val="24"/>
        </w:rPr>
        <w:t>98</w:t>
      </w:r>
      <w:r w:rsidR="00A342B2" w:rsidRPr="00207580">
        <w:rPr>
          <w:rFonts w:ascii="Arial" w:hAnsi="Arial" w:cs="Arial"/>
          <w:b/>
          <w:szCs w:val="24"/>
        </w:rPr>
        <w:t>/1</w:t>
      </w:r>
      <w:r w:rsidR="00464732" w:rsidRPr="00207580">
        <w:rPr>
          <w:rFonts w:ascii="Arial" w:hAnsi="Arial" w:cs="Arial"/>
          <w:b/>
          <w:szCs w:val="24"/>
        </w:rPr>
        <w:t>4</w:t>
      </w:r>
      <w:r w:rsidR="00F953CD" w:rsidRPr="00207580">
        <w:rPr>
          <w:rFonts w:ascii="Arial" w:hAnsi="Arial" w:cs="Arial"/>
          <w:b/>
          <w:szCs w:val="24"/>
        </w:rPr>
        <w:t>/ДСИ</w:t>
      </w:r>
    </w:p>
    <w:p w:rsidR="00B65C95" w:rsidRPr="00207580" w:rsidRDefault="00B65C95">
      <w:pPr>
        <w:pStyle w:val="BodyTextIndent"/>
        <w:rPr>
          <w:rFonts w:ascii="Arial" w:hAnsi="Arial" w:cs="Arial"/>
          <w:szCs w:val="24"/>
          <w:lang w:val="en-US"/>
        </w:rPr>
      </w:pPr>
    </w:p>
    <w:p w:rsidR="00D9461E" w:rsidRPr="00207580" w:rsidRDefault="00D9461E">
      <w:pPr>
        <w:pStyle w:val="BodyTextIndent"/>
        <w:rPr>
          <w:rFonts w:ascii="Arial" w:hAnsi="Arial" w:cs="Arial"/>
          <w:szCs w:val="24"/>
          <w:lang w:val="en-US"/>
        </w:rPr>
      </w:pPr>
    </w:p>
    <w:p w:rsidR="00301EEB" w:rsidRPr="00207580" w:rsidRDefault="00301EEB">
      <w:pPr>
        <w:pStyle w:val="BodyTextIndent"/>
        <w:rPr>
          <w:rFonts w:ascii="Arial" w:hAnsi="Arial" w:cs="Arial"/>
          <w:szCs w:val="24"/>
          <w:lang w:val="sl-SI"/>
        </w:rPr>
      </w:pPr>
    </w:p>
    <w:p w:rsidR="00BD1D03" w:rsidRPr="00207580" w:rsidRDefault="00402D9F" w:rsidP="00BD1D03">
      <w:pPr>
        <w:pStyle w:val="BodyText"/>
        <w:jc w:val="center"/>
        <w:rPr>
          <w:rFonts w:ascii="Arial" w:hAnsi="Arial" w:cs="Arial"/>
          <w:sz w:val="22"/>
          <w:szCs w:val="22"/>
        </w:rPr>
      </w:pPr>
      <w:r>
        <w:rPr>
          <w:rFonts w:ascii="Arial" w:hAnsi="Arial" w:cs="Arial"/>
          <w:sz w:val="22"/>
          <w:szCs w:val="22"/>
        </w:rPr>
        <w:t>(заведено у ЈП ЕПС број 261/11</w:t>
      </w:r>
      <w:r w:rsidR="00BD1D03" w:rsidRPr="00207580">
        <w:rPr>
          <w:rFonts w:ascii="Arial" w:hAnsi="Arial" w:cs="Arial"/>
          <w:sz w:val="22"/>
          <w:szCs w:val="22"/>
        </w:rPr>
        <w:t>-15</w:t>
      </w:r>
      <w:r w:rsidR="00BD1D03" w:rsidRPr="00207580">
        <w:rPr>
          <w:rFonts w:ascii="Arial" w:hAnsi="Arial" w:cs="Arial"/>
          <w:sz w:val="22"/>
          <w:szCs w:val="22"/>
          <w:lang w:val="en-US"/>
        </w:rPr>
        <w:t xml:space="preserve"> </w:t>
      </w:r>
      <w:r w:rsidR="00BD1D03" w:rsidRPr="00207580">
        <w:rPr>
          <w:rFonts w:ascii="Arial" w:hAnsi="Arial" w:cs="Arial"/>
          <w:sz w:val="22"/>
          <w:szCs w:val="22"/>
        </w:rPr>
        <w:t xml:space="preserve">од </w:t>
      </w:r>
      <w:r w:rsidR="00F4408E" w:rsidRPr="00207580">
        <w:rPr>
          <w:rFonts w:ascii="Arial" w:hAnsi="Arial" w:cs="Arial"/>
          <w:sz w:val="22"/>
          <w:szCs w:val="22"/>
          <w:lang w:val="en-US"/>
        </w:rPr>
        <w:t>17</w:t>
      </w:r>
      <w:r w:rsidR="00BD1D03" w:rsidRPr="00207580">
        <w:rPr>
          <w:rFonts w:ascii="Arial" w:hAnsi="Arial" w:cs="Arial"/>
          <w:sz w:val="22"/>
          <w:szCs w:val="22"/>
        </w:rPr>
        <w:t>.03.2015. године)</w:t>
      </w:r>
    </w:p>
    <w:p w:rsidR="00DA7150" w:rsidRPr="00207580" w:rsidRDefault="00DA7150">
      <w:pPr>
        <w:pStyle w:val="BodyTextIndent"/>
        <w:rPr>
          <w:rFonts w:ascii="Arial" w:hAnsi="Arial" w:cs="Arial"/>
          <w:szCs w:val="24"/>
          <w:lang w:val="sl-SI"/>
        </w:rPr>
      </w:pPr>
    </w:p>
    <w:p w:rsidR="00301EEB" w:rsidRPr="00207580" w:rsidRDefault="00301EEB">
      <w:pPr>
        <w:pStyle w:val="BodyTextIndent"/>
        <w:rPr>
          <w:rFonts w:ascii="Arial" w:hAnsi="Arial" w:cs="Arial"/>
          <w:szCs w:val="24"/>
          <w:lang w:val="sl-SI"/>
        </w:rPr>
      </w:pPr>
    </w:p>
    <w:p w:rsidR="00301EEB" w:rsidRPr="00207580" w:rsidRDefault="00301EEB">
      <w:pPr>
        <w:pStyle w:val="BodyTextIndent"/>
        <w:rPr>
          <w:rFonts w:ascii="Arial" w:hAnsi="Arial" w:cs="Arial"/>
          <w:szCs w:val="24"/>
          <w:lang w:val="ru-RU"/>
        </w:rPr>
      </w:pPr>
    </w:p>
    <w:p w:rsidR="00301EEB" w:rsidRPr="00207580" w:rsidRDefault="00301EEB">
      <w:pPr>
        <w:pStyle w:val="BodyTextIndent"/>
        <w:rPr>
          <w:rFonts w:ascii="Arial" w:hAnsi="Arial" w:cs="Arial"/>
          <w:szCs w:val="24"/>
        </w:rPr>
        <w:sectPr w:rsidR="00301EEB" w:rsidRPr="00207580" w:rsidSect="00DF4679">
          <w:footerReference w:type="default" r:id="rId9"/>
          <w:footnotePr>
            <w:pos w:val="beneathText"/>
          </w:footnotePr>
          <w:pgSz w:w="11905" w:h="16837"/>
          <w:pgMar w:top="1417" w:right="1417" w:bottom="1417" w:left="1417" w:header="720" w:footer="142" w:gutter="0"/>
          <w:cols w:space="720"/>
          <w:docGrid w:linePitch="360"/>
        </w:sectPr>
      </w:pPr>
      <w:r w:rsidRPr="00207580">
        <w:rPr>
          <w:rFonts w:ascii="Arial" w:hAnsi="Arial" w:cs="Arial"/>
          <w:szCs w:val="24"/>
        </w:rPr>
        <w:t>Београд</w:t>
      </w:r>
      <w:r w:rsidR="004264A7" w:rsidRPr="00207580">
        <w:rPr>
          <w:rFonts w:ascii="Arial" w:hAnsi="Arial" w:cs="Arial"/>
          <w:szCs w:val="24"/>
        </w:rPr>
        <w:t xml:space="preserve">, </w:t>
      </w:r>
      <w:r w:rsidR="001254CD" w:rsidRPr="00207580">
        <w:rPr>
          <w:rFonts w:ascii="Arial" w:hAnsi="Arial" w:cs="Arial"/>
          <w:szCs w:val="24"/>
        </w:rPr>
        <w:t>март</w:t>
      </w:r>
      <w:r w:rsidR="00AA7B9C" w:rsidRPr="00207580">
        <w:rPr>
          <w:rFonts w:ascii="Arial" w:hAnsi="Arial" w:cs="Arial"/>
          <w:szCs w:val="24"/>
        </w:rPr>
        <w:t xml:space="preserve"> </w:t>
      </w:r>
      <w:r w:rsidRPr="00207580">
        <w:rPr>
          <w:rFonts w:ascii="Arial" w:hAnsi="Arial" w:cs="Arial"/>
          <w:szCs w:val="24"/>
        </w:rPr>
        <w:t>201</w:t>
      </w:r>
      <w:r w:rsidR="00F953CD" w:rsidRPr="00207580">
        <w:rPr>
          <w:rFonts w:ascii="Arial" w:hAnsi="Arial" w:cs="Arial"/>
          <w:szCs w:val="24"/>
        </w:rPr>
        <w:t>5</w:t>
      </w:r>
      <w:r w:rsidRPr="00207580">
        <w:rPr>
          <w:rFonts w:ascii="Arial" w:hAnsi="Arial" w:cs="Arial"/>
          <w:szCs w:val="24"/>
        </w:rPr>
        <w:t>. године</w:t>
      </w:r>
    </w:p>
    <w:p w:rsidR="00CC4856" w:rsidRPr="00207580" w:rsidRDefault="00CB4C59" w:rsidP="00CC4856">
      <w:pPr>
        <w:jc w:val="both"/>
        <w:rPr>
          <w:rFonts w:eastAsia="TimesNewRomanPSMT" w:cs="Arial"/>
          <w:sz w:val="22"/>
          <w:szCs w:val="22"/>
          <w:lang w:val="en-US"/>
        </w:rPr>
      </w:pPr>
      <w:r w:rsidRPr="00207580">
        <w:rPr>
          <w:rFonts w:eastAsia="TimesNewRomanPSMT" w:cs="Arial"/>
          <w:sz w:val="22"/>
          <w:szCs w:val="22"/>
        </w:rPr>
        <w:lastRenderedPageBreak/>
        <w:t>На основу чл. 32</w:t>
      </w:r>
      <w:r w:rsidR="00CC4856" w:rsidRPr="00207580">
        <w:rPr>
          <w:rFonts w:eastAsia="TimesNewRomanPSMT" w:cs="Arial"/>
          <w:sz w:val="22"/>
          <w:szCs w:val="22"/>
        </w:rPr>
        <w:t xml:space="preserve">. и 61. Закона о јавним набавкама („Сл. гласник РС” бр. </w:t>
      </w:r>
      <w:r w:rsidR="008574D3" w:rsidRPr="00207580">
        <w:rPr>
          <w:rFonts w:eastAsia="TimesNewRomanPSMT" w:cs="Arial"/>
          <w:sz w:val="22"/>
          <w:szCs w:val="22"/>
        </w:rPr>
        <w:t>124/12 и 14/15</w:t>
      </w:r>
      <w:r w:rsidRPr="00207580">
        <w:rPr>
          <w:rFonts w:eastAsia="TimesNewRomanPSMT" w:cs="Arial"/>
          <w:sz w:val="22"/>
          <w:szCs w:val="22"/>
        </w:rPr>
        <w:t>, у даљем тексту: Закон), чл. 2</w:t>
      </w:r>
      <w:r w:rsidR="00CC4856" w:rsidRPr="00207580">
        <w:rPr>
          <w:rFonts w:eastAsia="TimesNewRomanPSMT" w:cs="Arial"/>
          <w:sz w:val="22"/>
          <w:szCs w:val="22"/>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CC4856" w:rsidRPr="00207580">
        <w:rPr>
          <w:rFonts w:cs="Arial"/>
          <w:sz w:val="22"/>
          <w:szCs w:val="22"/>
        </w:rPr>
        <w:t>Одлуке о покретању поступка јавне набавке број</w:t>
      </w:r>
      <w:r w:rsidR="000A06DE" w:rsidRPr="00207580">
        <w:rPr>
          <w:rFonts w:cs="Arial"/>
          <w:sz w:val="22"/>
          <w:szCs w:val="22"/>
        </w:rPr>
        <w:t xml:space="preserve"> 2835/2-14</w:t>
      </w:r>
      <w:r w:rsidR="005E3BD0" w:rsidRPr="00207580">
        <w:rPr>
          <w:rFonts w:cs="Arial"/>
          <w:sz w:val="22"/>
          <w:szCs w:val="22"/>
        </w:rPr>
        <w:t xml:space="preserve"> од </w:t>
      </w:r>
      <w:r w:rsidR="000A06DE" w:rsidRPr="00207580">
        <w:rPr>
          <w:rFonts w:cs="Arial"/>
          <w:sz w:val="22"/>
          <w:szCs w:val="22"/>
        </w:rPr>
        <w:t>31.12.2014</w:t>
      </w:r>
      <w:r w:rsidR="00626251" w:rsidRPr="00207580">
        <w:rPr>
          <w:rFonts w:cs="Arial"/>
          <w:sz w:val="22"/>
          <w:szCs w:val="22"/>
        </w:rPr>
        <w:t xml:space="preserve">. </w:t>
      </w:r>
      <w:r w:rsidR="00715F45" w:rsidRPr="00207580">
        <w:rPr>
          <w:rFonts w:cs="Arial"/>
          <w:sz w:val="22"/>
          <w:szCs w:val="22"/>
        </w:rPr>
        <w:t>године</w:t>
      </w:r>
      <w:r w:rsidR="00CC4856" w:rsidRPr="00207580">
        <w:rPr>
          <w:rFonts w:cs="Arial"/>
          <w:sz w:val="22"/>
          <w:szCs w:val="22"/>
        </w:rPr>
        <w:t xml:space="preserve"> и </w:t>
      </w:r>
      <w:r w:rsidR="00CC4856" w:rsidRPr="00207580">
        <w:rPr>
          <w:rFonts w:cs="Arial"/>
          <w:i/>
          <w:sz w:val="22"/>
          <w:szCs w:val="22"/>
        </w:rPr>
        <w:t xml:space="preserve"> </w:t>
      </w:r>
      <w:r w:rsidR="00CC4856" w:rsidRPr="00207580">
        <w:rPr>
          <w:rFonts w:cs="Arial"/>
          <w:sz w:val="22"/>
          <w:szCs w:val="22"/>
        </w:rPr>
        <w:t>Решења</w:t>
      </w:r>
      <w:r w:rsidR="00CC4856" w:rsidRPr="00207580">
        <w:rPr>
          <w:rFonts w:cs="Arial"/>
          <w:i/>
          <w:sz w:val="22"/>
          <w:szCs w:val="22"/>
        </w:rPr>
        <w:t xml:space="preserve"> о </w:t>
      </w:r>
      <w:r w:rsidR="00CC4856" w:rsidRPr="00207580">
        <w:rPr>
          <w:rFonts w:cs="Arial"/>
          <w:sz w:val="22"/>
          <w:szCs w:val="22"/>
        </w:rPr>
        <w:t>образовању комисије за јавну набавку</w:t>
      </w:r>
      <w:r w:rsidR="004A73F3" w:rsidRPr="00207580">
        <w:rPr>
          <w:rFonts w:cs="Arial"/>
          <w:sz w:val="22"/>
          <w:szCs w:val="22"/>
        </w:rPr>
        <w:t xml:space="preserve"> број</w:t>
      </w:r>
      <w:r w:rsidR="004A73F3" w:rsidRPr="00207580">
        <w:rPr>
          <w:rFonts w:cs="Arial"/>
          <w:sz w:val="22"/>
          <w:szCs w:val="22"/>
          <w:lang w:val="en-US"/>
        </w:rPr>
        <w:t xml:space="preserve"> </w:t>
      </w:r>
      <w:r w:rsidR="000A06DE" w:rsidRPr="00207580">
        <w:rPr>
          <w:rFonts w:cs="Arial"/>
          <w:sz w:val="22"/>
          <w:szCs w:val="22"/>
        </w:rPr>
        <w:t>2835</w:t>
      </w:r>
      <w:r w:rsidR="00A51643" w:rsidRPr="00207580">
        <w:rPr>
          <w:rFonts w:cs="Arial"/>
          <w:sz w:val="22"/>
          <w:szCs w:val="22"/>
        </w:rPr>
        <w:t>/</w:t>
      </w:r>
      <w:r w:rsidR="000A06DE" w:rsidRPr="00207580">
        <w:rPr>
          <w:rFonts w:cs="Arial"/>
          <w:sz w:val="22"/>
          <w:szCs w:val="22"/>
        </w:rPr>
        <w:t>3-14</w:t>
      </w:r>
      <w:r w:rsidR="005E3BD0" w:rsidRPr="00207580">
        <w:rPr>
          <w:rFonts w:cs="Arial"/>
          <w:sz w:val="22"/>
          <w:szCs w:val="22"/>
        </w:rPr>
        <w:t xml:space="preserve"> од </w:t>
      </w:r>
      <w:r w:rsidR="000A06DE" w:rsidRPr="00207580">
        <w:rPr>
          <w:rFonts w:cs="Arial"/>
          <w:sz w:val="22"/>
          <w:szCs w:val="22"/>
        </w:rPr>
        <w:t>31.12.2014</w:t>
      </w:r>
      <w:r w:rsidR="00A51643" w:rsidRPr="00207580">
        <w:rPr>
          <w:rFonts w:cs="Arial"/>
          <w:sz w:val="22"/>
          <w:szCs w:val="22"/>
        </w:rPr>
        <w:t>.</w:t>
      </w:r>
      <w:r w:rsidR="009B7252" w:rsidRPr="00207580">
        <w:rPr>
          <w:rFonts w:cs="Arial"/>
          <w:sz w:val="22"/>
          <w:szCs w:val="22"/>
        </w:rPr>
        <w:t xml:space="preserve"> </w:t>
      </w:r>
      <w:r w:rsidR="004A73F3" w:rsidRPr="00207580">
        <w:rPr>
          <w:rFonts w:cs="Arial"/>
          <w:sz w:val="22"/>
          <w:szCs w:val="22"/>
        </w:rPr>
        <w:t>године</w:t>
      </w:r>
      <w:r w:rsidR="00CC4856" w:rsidRPr="00207580">
        <w:rPr>
          <w:rFonts w:cs="Arial"/>
          <w:sz w:val="22"/>
          <w:szCs w:val="22"/>
        </w:rPr>
        <w:t>, припремљена је:</w:t>
      </w:r>
    </w:p>
    <w:p w:rsidR="00F65FDF" w:rsidRPr="00207580" w:rsidRDefault="00F65FDF" w:rsidP="00CC4856">
      <w:pPr>
        <w:numPr>
          <w:ilvl w:val="0"/>
          <w:numId w:val="1"/>
        </w:numPr>
        <w:jc w:val="both"/>
        <w:rPr>
          <w:rFonts w:eastAsia="TimesNewRomanPSMT" w:cs="Arial"/>
        </w:rPr>
      </w:pPr>
    </w:p>
    <w:p w:rsidR="00F65FDF" w:rsidRPr="00207580" w:rsidRDefault="00F65FDF" w:rsidP="00375EAC">
      <w:pPr>
        <w:numPr>
          <w:ilvl w:val="0"/>
          <w:numId w:val="1"/>
        </w:numPr>
        <w:jc w:val="center"/>
        <w:rPr>
          <w:rFonts w:eastAsia="TimesNewRomanPSMT" w:cs="Arial"/>
          <w:sz w:val="22"/>
          <w:szCs w:val="22"/>
        </w:rPr>
      </w:pPr>
      <w:r w:rsidRPr="00207580">
        <w:rPr>
          <w:rFonts w:eastAsia="TimesNewRomanPSMT" w:cs="Arial"/>
          <w:sz w:val="22"/>
          <w:szCs w:val="22"/>
        </w:rPr>
        <w:t>КОНКУРСНА ДОКУМЕНТАЦИЈА</w:t>
      </w:r>
    </w:p>
    <w:p w:rsidR="00037D69" w:rsidRPr="00207580" w:rsidRDefault="00CB4C59" w:rsidP="00464732">
      <w:pPr>
        <w:jc w:val="center"/>
        <w:rPr>
          <w:rFonts w:eastAsia="TimesNewRomanPSMT" w:cs="Arial"/>
          <w:sz w:val="22"/>
          <w:szCs w:val="22"/>
        </w:rPr>
      </w:pPr>
      <w:r w:rsidRPr="00207580">
        <w:rPr>
          <w:rFonts w:eastAsia="TimesNewRomanPSMT" w:cs="Arial"/>
          <w:sz w:val="22"/>
          <w:szCs w:val="22"/>
        </w:rPr>
        <w:t>у отвореном поступку за јавну набавку</w:t>
      </w:r>
      <w:r w:rsidR="009B090E" w:rsidRPr="00207580">
        <w:rPr>
          <w:rFonts w:eastAsia="TimesNewRomanPSMT" w:cs="Arial"/>
          <w:sz w:val="22"/>
          <w:szCs w:val="22"/>
        </w:rPr>
        <w:t xml:space="preserve"> </w:t>
      </w:r>
      <w:r w:rsidR="00037D69" w:rsidRPr="00207580">
        <w:rPr>
          <w:rFonts w:eastAsia="TimesNewRomanPSMT" w:cs="Arial"/>
          <w:sz w:val="22"/>
          <w:szCs w:val="22"/>
        </w:rPr>
        <w:t>услугa</w:t>
      </w:r>
      <w:r w:rsidR="005E3BD0" w:rsidRPr="00207580">
        <w:rPr>
          <w:rFonts w:eastAsia="TimesNewRomanPSMT" w:cs="Arial"/>
          <w:sz w:val="22"/>
          <w:szCs w:val="22"/>
        </w:rPr>
        <w:t xml:space="preserve"> </w:t>
      </w:r>
      <w:r w:rsidR="00037D69" w:rsidRPr="00207580">
        <w:rPr>
          <w:rFonts w:eastAsia="TimesNewRomanPSMT" w:cs="Arial"/>
          <w:sz w:val="22"/>
          <w:szCs w:val="22"/>
        </w:rPr>
        <w:t>„</w:t>
      </w:r>
      <w:r w:rsidR="00464732" w:rsidRPr="00207580">
        <w:rPr>
          <w:rFonts w:cs="Arial"/>
          <w:sz w:val="22"/>
          <w:szCs w:val="22"/>
          <w:lang w:val="en-US" w:eastAsia="en-US"/>
        </w:rPr>
        <w:t xml:space="preserve">Студија хемијске и микробиолошке корозије (трајности) бетонских и А/Б објеката (хидроелектране, танкване, и др.) </w:t>
      </w:r>
      <w:proofErr w:type="gramStart"/>
      <w:r w:rsidR="00464732" w:rsidRPr="00207580">
        <w:rPr>
          <w:rFonts w:cs="Arial"/>
          <w:sz w:val="22"/>
          <w:szCs w:val="22"/>
          <w:lang w:val="en-US" w:eastAsia="en-US"/>
        </w:rPr>
        <w:t>од</w:t>
      </w:r>
      <w:proofErr w:type="gramEnd"/>
      <w:r w:rsidR="00464732" w:rsidRPr="00207580">
        <w:rPr>
          <w:rFonts w:cs="Arial"/>
          <w:sz w:val="22"/>
          <w:szCs w:val="22"/>
          <w:lang w:val="en-US" w:eastAsia="en-US"/>
        </w:rPr>
        <w:t xml:space="preserve"> посебног значаја за ЈП ЕПС</w:t>
      </w:r>
      <w:r w:rsidR="00037D69" w:rsidRPr="00207580">
        <w:rPr>
          <w:rFonts w:eastAsia="TimesNewRomanPSMT" w:cs="Arial"/>
          <w:sz w:val="22"/>
          <w:szCs w:val="22"/>
        </w:rPr>
        <w:t>“</w:t>
      </w:r>
    </w:p>
    <w:p w:rsidR="00F65FDF" w:rsidRPr="00207580" w:rsidRDefault="00C868F6" w:rsidP="00037D69">
      <w:pPr>
        <w:numPr>
          <w:ilvl w:val="0"/>
          <w:numId w:val="1"/>
        </w:numPr>
        <w:jc w:val="center"/>
        <w:rPr>
          <w:rFonts w:eastAsia="TimesNewRomanPSMT" w:cs="Arial"/>
          <w:sz w:val="22"/>
          <w:szCs w:val="22"/>
        </w:rPr>
      </w:pPr>
      <w:r w:rsidRPr="00207580">
        <w:rPr>
          <w:rFonts w:eastAsia="TimesNewRomanPSMT" w:cs="Arial"/>
          <w:sz w:val="22"/>
          <w:szCs w:val="22"/>
        </w:rPr>
        <w:t xml:space="preserve"> </w:t>
      </w:r>
      <w:r w:rsidR="00CB4C59" w:rsidRPr="00207580">
        <w:rPr>
          <w:rFonts w:eastAsia="TimesNewRomanPSMT" w:cs="Arial"/>
          <w:sz w:val="22"/>
          <w:szCs w:val="22"/>
        </w:rPr>
        <w:t xml:space="preserve">ЈН </w:t>
      </w:r>
      <w:r w:rsidR="00695650" w:rsidRPr="00207580">
        <w:rPr>
          <w:rFonts w:eastAsia="TimesNewRomanPSMT" w:cs="Arial"/>
          <w:sz w:val="22"/>
          <w:szCs w:val="22"/>
        </w:rPr>
        <w:t>број</w:t>
      </w:r>
      <w:r w:rsidR="00F65FDF" w:rsidRPr="00207580">
        <w:rPr>
          <w:rFonts w:eastAsia="TimesNewRomanPSMT" w:cs="Arial"/>
          <w:sz w:val="22"/>
          <w:szCs w:val="22"/>
        </w:rPr>
        <w:t xml:space="preserve"> </w:t>
      </w:r>
      <w:r w:rsidR="00F953CD" w:rsidRPr="00207580">
        <w:rPr>
          <w:rFonts w:eastAsia="TimesNewRomanPSMT" w:cs="Arial"/>
          <w:sz w:val="22"/>
          <w:szCs w:val="22"/>
        </w:rPr>
        <w:t>98</w:t>
      </w:r>
      <w:r w:rsidR="00695650" w:rsidRPr="00207580">
        <w:rPr>
          <w:rFonts w:eastAsia="TimesNewRomanPSMT" w:cs="Arial"/>
          <w:sz w:val="22"/>
          <w:szCs w:val="22"/>
          <w:lang w:val="en-US"/>
        </w:rPr>
        <w:t>/1</w:t>
      </w:r>
      <w:r w:rsidR="00464732" w:rsidRPr="00207580">
        <w:rPr>
          <w:rFonts w:eastAsia="TimesNewRomanPSMT" w:cs="Arial"/>
          <w:sz w:val="22"/>
          <w:szCs w:val="22"/>
          <w:lang w:val="en-US"/>
        </w:rPr>
        <w:t>4</w:t>
      </w:r>
      <w:r w:rsidR="00F953CD" w:rsidRPr="00207580">
        <w:rPr>
          <w:rFonts w:eastAsia="TimesNewRomanPSMT" w:cs="Arial"/>
          <w:sz w:val="22"/>
          <w:szCs w:val="22"/>
        </w:rPr>
        <w:t>/ДСИ</w:t>
      </w:r>
    </w:p>
    <w:p w:rsidR="00F65FDF" w:rsidRPr="00207580" w:rsidRDefault="00F65FDF" w:rsidP="007D2FED">
      <w:pPr>
        <w:numPr>
          <w:ilvl w:val="0"/>
          <w:numId w:val="1"/>
        </w:numPr>
        <w:jc w:val="both"/>
        <w:rPr>
          <w:rFonts w:eastAsia="TimesNewRomanPSMT" w:cs="Arial"/>
        </w:rPr>
      </w:pPr>
    </w:p>
    <w:p w:rsidR="00CC4856" w:rsidRPr="00207580" w:rsidRDefault="00CC4856" w:rsidP="00C868F6">
      <w:pPr>
        <w:numPr>
          <w:ilvl w:val="0"/>
          <w:numId w:val="1"/>
        </w:numPr>
        <w:jc w:val="both"/>
        <w:rPr>
          <w:rFonts w:eastAsia="TimesNewRomanPSMT" w:cs="Arial"/>
        </w:rPr>
      </w:pPr>
      <w:r w:rsidRPr="00207580">
        <w:rPr>
          <w:rFonts w:eastAsia="TimesNewRomanPSMT" w:cs="Arial"/>
        </w:rPr>
        <w:t>Конкурсна документација садржи:</w:t>
      </w:r>
    </w:p>
    <w:p w:rsidR="000B0B51" w:rsidRPr="00207580" w:rsidRDefault="000B0B51" w:rsidP="000B0B51">
      <w:pPr>
        <w:jc w:val="both"/>
        <w:rPr>
          <w:rFonts w:eastAsia="TimesNewRomanPSMT" w:cs="Arial"/>
        </w:rPr>
      </w:pPr>
    </w:p>
    <w:tbl>
      <w:tblPr>
        <w:tblW w:w="9059" w:type="dxa"/>
        <w:tblInd w:w="198" w:type="dxa"/>
        <w:tblLayout w:type="fixed"/>
        <w:tblLook w:val="0000" w:firstRow="0" w:lastRow="0" w:firstColumn="0" w:lastColumn="0" w:noHBand="0" w:noVBand="0"/>
      </w:tblPr>
      <w:tblGrid>
        <w:gridCol w:w="1340"/>
        <w:gridCol w:w="6129"/>
        <w:gridCol w:w="1590"/>
      </w:tblGrid>
      <w:tr w:rsidR="00CC4856" w:rsidRPr="00207580" w:rsidTr="00847632">
        <w:tc>
          <w:tcPr>
            <w:tcW w:w="1340" w:type="dxa"/>
            <w:shd w:val="clear" w:color="auto" w:fill="auto"/>
            <w:vAlign w:val="center"/>
          </w:tcPr>
          <w:p w:rsidR="00CC4856" w:rsidRPr="00207580" w:rsidRDefault="00220EE2" w:rsidP="00220EE2">
            <w:pPr>
              <w:jc w:val="center"/>
              <w:rPr>
                <w:rFonts w:eastAsia="TimesNewRomanPSMT" w:cs="Arial"/>
                <w:b/>
                <w:i/>
                <w:szCs w:val="24"/>
                <w:lang w:val="en-US"/>
              </w:rPr>
            </w:pPr>
            <w:r w:rsidRPr="00207580">
              <w:rPr>
                <w:rFonts w:eastAsia="TimesNewRomanPSMT" w:cs="Arial"/>
                <w:b/>
                <w:i/>
                <w:szCs w:val="24"/>
                <w:lang w:val="sr-Cyrl-CS"/>
              </w:rPr>
              <w:t>Део</w:t>
            </w:r>
          </w:p>
        </w:tc>
        <w:tc>
          <w:tcPr>
            <w:tcW w:w="6129" w:type="dxa"/>
            <w:shd w:val="clear" w:color="auto" w:fill="auto"/>
          </w:tcPr>
          <w:p w:rsidR="00CC4856" w:rsidRPr="00207580" w:rsidRDefault="00CC4856" w:rsidP="00CB4C59">
            <w:pPr>
              <w:rPr>
                <w:rFonts w:eastAsia="TimesNewRomanPSMT" w:cs="Arial"/>
                <w:b/>
                <w:i/>
                <w:szCs w:val="24"/>
                <w:lang w:val="en-US"/>
              </w:rPr>
            </w:pPr>
            <w:r w:rsidRPr="00207580">
              <w:rPr>
                <w:rFonts w:eastAsia="TimesNewRomanPSMT" w:cs="Arial"/>
                <w:b/>
                <w:i/>
                <w:szCs w:val="24"/>
                <w:lang w:val="en-US"/>
              </w:rPr>
              <w:t>Назив</w:t>
            </w:r>
            <w:r w:rsidRPr="00207580">
              <w:rPr>
                <w:rFonts w:eastAsia="TimesNewRomanPSMT" w:cs="Arial"/>
                <w:b/>
                <w:i/>
                <w:szCs w:val="24"/>
                <w:lang w:val="sr-Cyrl-CS"/>
              </w:rPr>
              <w:t xml:space="preserve"> </w:t>
            </w:r>
            <w:r w:rsidR="00CB4C59" w:rsidRPr="00207580">
              <w:rPr>
                <w:rFonts w:eastAsia="TimesNewRomanPSMT" w:cs="Arial"/>
                <w:b/>
                <w:i/>
                <w:szCs w:val="24"/>
                <w:lang w:val="sr-Cyrl-CS"/>
              </w:rPr>
              <w:t>дела</w:t>
            </w:r>
          </w:p>
        </w:tc>
        <w:tc>
          <w:tcPr>
            <w:tcW w:w="1590" w:type="dxa"/>
            <w:shd w:val="clear" w:color="auto" w:fill="auto"/>
          </w:tcPr>
          <w:p w:rsidR="00CC4856" w:rsidRPr="00207580" w:rsidRDefault="00CC4856" w:rsidP="00C75501">
            <w:pPr>
              <w:jc w:val="center"/>
              <w:rPr>
                <w:rFonts w:cs="Arial"/>
                <w:bCs/>
                <w:iCs/>
                <w:szCs w:val="24"/>
              </w:rPr>
            </w:pPr>
            <w:r w:rsidRPr="00207580">
              <w:rPr>
                <w:rFonts w:eastAsia="TimesNewRomanPSMT" w:cs="Arial"/>
                <w:b/>
                <w:i/>
                <w:szCs w:val="24"/>
                <w:lang w:val="en-US"/>
              </w:rPr>
              <w:t>Страна</w:t>
            </w:r>
            <w:r w:rsidR="00317309" w:rsidRPr="00207580">
              <w:rPr>
                <w:rFonts w:eastAsia="TimesNewRomanPSMT" w:cs="Arial"/>
                <w:b/>
                <w:i/>
                <w:szCs w:val="24"/>
                <w:lang w:val="en-US"/>
              </w:rPr>
              <w:t xml:space="preserve"> </w:t>
            </w:r>
          </w:p>
        </w:tc>
      </w:tr>
      <w:tr w:rsidR="00295D6C" w:rsidRPr="00207580" w:rsidTr="00847632">
        <w:tc>
          <w:tcPr>
            <w:tcW w:w="1340" w:type="dxa"/>
            <w:shd w:val="clear" w:color="auto" w:fill="auto"/>
            <w:vAlign w:val="center"/>
          </w:tcPr>
          <w:p w:rsidR="00295D6C" w:rsidRPr="00207580" w:rsidRDefault="00295D6C" w:rsidP="00220EE2">
            <w:pPr>
              <w:jc w:val="center"/>
              <w:rPr>
                <w:rFonts w:eastAsia="TimesNewRomanPSMT" w:cs="Arial"/>
                <w:b/>
                <w:i/>
                <w:szCs w:val="24"/>
                <w:lang w:val="sr-Cyrl-CS"/>
              </w:rPr>
            </w:pPr>
          </w:p>
        </w:tc>
        <w:tc>
          <w:tcPr>
            <w:tcW w:w="6129" w:type="dxa"/>
            <w:shd w:val="clear" w:color="auto" w:fill="auto"/>
          </w:tcPr>
          <w:p w:rsidR="00295D6C" w:rsidRPr="00207580" w:rsidRDefault="00295D6C" w:rsidP="00C75501">
            <w:pPr>
              <w:jc w:val="center"/>
              <w:rPr>
                <w:rFonts w:eastAsia="TimesNewRomanPSMT" w:cs="Arial"/>
                <w:b/>
                <w:i/>
                <w:szCs w:val="24"/>
                <w:lang w:val="en-US"/>
              </w:rPr>
            </w:pPr>
          </w:p>
        </w:tc>
        <w:tc>
          <w:tcPr>
            <w:tcW w:w="1590" w:type="dxa"/>
            <w:shd w:val="clear" w:color="auto" w:fill="auto"/>
          </w:tcPr>
          <w:p w:rsidR="00295D6C" w:rsidRPr="00207580" w:rsidRDefault="00295D6C" w:rsidP="00C75501">
            <w:pPr>
              <w:jc w:val="center"/>
              <w:rPr>
                <w:rFonts w:eastAsia="TimesNewRomanPSMT" w:cs="Arial"/>
                <w:b/>
                <w:i/>
                <w:szCs w:val="24"/>
                <w:lang w:val="en-US"/>
              </w:rPr>
            </w:pPr>
          </w:p>
        </w:tc>
      </w:tr>
      <w:tr w:rsidR="00CC4856" w:rsidRPr="00207580" w:rsidTr="00847632">
        <w:tc>
          <w:tcPr>
            <w:tcW w:w="1340" w:type="dxa"/>
            <w:shd w:val="clear" w:color="auto" w:fill="auto"/>
          </w:tcPr>
          <w:p w:rsidR="00CC4856" w:rsidRPr="00207580" w:rsidRDefault="00030423" w:rsidP="00C75501">
            <w:pPr>
              <w:snapToGrid w:val="0"/>
              <w:jc w:val="center"/>
              <w:rPr>
                <w:rFonts w:eastAsia="TimesNewRomanPSMT" w:cs="Arial"/>
                <w:szCs w:val="24"/>
              </w:rPr>
            </w:pPr>
            <w:r w:rsidRPr="00207580">
              <w:rPr>
                <w:rFonts w:cs="Arial"/>
                <w:bCs/>
                <w:iCs/>
                <w:szCs w:val="24"/>
              </w:rPr>
              <w:t>1.</w:t>
            </w:r>
          </w:p>
        </w:tc>
        <w:tc>
          <w:tcPr>
            <w:tcW w:w="6129" w:type="dxa"/>
            <w:shd w:val="clear" w:color="auto" w:fill="auto"/>
          </w:tcPr>
          <w:p w:rsidR="00295D6C" w:rsidRPr="00207580" w:rsidRDefault="003E4E6D" w:rsidP="00C75501">
            <w:pPr>
              <w:snapToGrid w:val="0"/>
              <w:jc w:val="both"/>
              <w:rPr>
                <w:rFonts w:eastAsia="TimesNewRomanPSMT" w:cs="Arial"/>
                <w:szCs w:val="24"/>
              </w:rPr>
            </w:pPr>
            <w:r w:rsidRPr="00207580">
              <w:rPr>
                <w:rFonts w:eastAsia="TimesNewRomanPSMT" w:cs="Arial"/>
                <w:szCs w:val="24"/>
              </w:rPr>
              <w:t>Општи подаци о јавној набавци</w:t>
            </w:r>
          </w:p>
        </w:tc>
        <w:tc>
          <w:tcPr>
            <w:tcW w:w="1590" w:type="dxa"/>
            <w:shd w:val="clear" w:color="auto" w:fill="auto"/>
            <w:vAlign w:val="center"/>
          </w:tcPr>
          <w:p w:rsidR="00CC4856" w:rsidRPr="00207580" w:rsidRDefault="00AC329E" w:rsidP="00E2563A">
            <w:pPr>
              <w:snapToGrid w:val="0"/>
              <w:jc w:val="center"/>
              <w:rPr>
                <w:rFonts w:cs="Arial"/>
                <w:bCs/>
                <w:iCs/>
                <w:szCs w:val="24"/>
              </w:rPr>
            </w:pPr>
            <w:r w:rsidRPr="00207580">
              <w:rPr>
                <w:rFonts w:cs="Arial"/>
                <w:bCs/>
                <w:iCs/>
                <w:szCs w:val="24"/>
              </w:rPr>
              <w:t>3</w:t>
            </w:r>
          </w:p>
        </w:tc>
      </w:tr>
      <w:tr w:rsidR="00CC4856" w:rsidRPr="00207580" w:rsidTr="00847632">
        <w:tc>
          <w:tcPr>
            <w:tcW w:w="1340" w:type="dxa"/>
            <w:shd w:val="clear" w:color="auto" w:fill="auto"/>
          </w:tcPr>
          <w:p w:rsidR="00CC4856" w:rsidRPr="00207580" w:rsidRDefault="00030423" w:rsidP="00C75501">
            <w:pPr>
              <w:snapToGrid w:val="0"/>
              <w:jc w:val="center"/>
              <w:rPr>
                <w:rFonts w:eastAsia="TimesNewRomanPSMT" w:cs="Arial"/>
                <w:szCs w:val="24"/>
              </w:rPr>
            </w:pPr>
            <w:r w:rsidRPr="00207580">
              <w:rPr>
                <w:rFonts w:cs="Arial"/>
                <w:bCs/>
                <w:iCs/>
                <w:szCs w:val="24"/>
              </w:rPr>
              <w:t>2.</w:t>
            </w:r>
          </w:p>
        </w:tc>
        <w:tc>
          <w:tcPr>
            <w:tcW w:w="6129" w:type="dxa"/>
            <w:shd w:val="clear" w:color="auto" w:fill="auto"/>
          </w:tcPr>
          <w:p w:rsidR="00295D6C" w:rsidRPr="00207580" w:rsidRDefault="00CC4856" w:rsidP="00C75501">
            <w:pPr>
              <w:snapToGrid w:val="0"/>
              <w:jc w:val="both"/>
              <w:rPr>
                <w:rFonts w:eastAsia="TimesNewRomanPSMT" w:cs="Arial"/>
                <w:szCs w:val="24"/>
              </w:rPr>
            </w:pPr>
            <w:r w:rsidRPr="00207580">
              <w:rPr>
                <w:rFonts w:eastAsia="TimesNewRomanPSMT" w:cs="Arial"/>
                <w:szCs w:val="24"/>
              </w:rPr>
              <w:t>Подаци о пред</w:t>
            </w:r>
            <w:r w:rsidR="003E4E6D" w:rsidRPr="00207580">
              <w:rPr>
                <w:rFonts w:eastAsia="TimesNewRomanPSMT" w:cs="Arial"/>
                <w:szCs w:val="24"/>
              </w:rPr>
              <w:t>мету јавне набавке</w:t>
            </w:r>
          </w:p>
        </w:tc>
        <w:tc>
          <w:tcPr>
            <w:tcW w:w="1590" w:type="dxa"/>
            <w:shd w:val="clear" w:color="auto" w:fill="auto"/>
            <w:vAlign w:val="center"/>
          </w:tcPr>
          <w:p w:rsidR="00CC4856" w:rsidRPr="00207580" w:rsidRDefault="00AC329E" w:rsidP="00E2563A">
            <w:pPr>
              <w:snapToGrid w:val="0"/>
              <w:jc w:val="center"/>
              <w:rPr>
                <w:rFonts w:eastAsia="TimesNewRomanPSMT" w:cs="Arial"/>
                <w:szCs w:val="24"/>
              </w:rPr>
            </w:pPr>
            <w:r w:rsidRPr="00207580">
              <w:rPr>
                <w:rFonts w:eastAsia="TimesNewRomanPSMT" w:cs="Arial"/>
                <w:szCs w:val="24"/>
              </w:rPr>
              <w:t>3</w:t>
            </w:r>
          </w:p>
        </w:tc>
      </w:tr>
      <w:tr w:rsidR="00CC4856" w:rsidRPr="00207580" w:rsidTr="00847632">
        <w:tc>
          <w:tcPr>
            <w:tcW w:w="1340" w:type="dxa"/>
            <w:shd w:val="clear" w:color="auto" w:fill="auto"/>
          </w:tcPr>
          <w:p w:rsidR="00CC4856" w:rsidRPr="00207580" w:rsidRDefault="00030423" w:rsidP="00295D6C">
            <w:pPr>
              <w:snapToGrid w:val="0"/>
              <w:jc w:val="center"/>
              <w:rPr>
                <w:rFonts w:eastAsia="TimesNewRomanPSMT" w:cs="Arial"/>
                <w:szCs w:val="24"/>
              </w:rPr>
            </w:pPr>
            <w:r w:rsidRPr="00207580">
              <w:rPr>
                <w:rFonts w:eastAsia="TimesNewRomanPSMT" w:cs="Arial"/>
                <w:szCs w:val="24"/>
              </w:rPr>
              <w:t>3.</w:t>
            </w:r>
          </w:p>
        </w:tc>
        <w:tc>
          <w:tcPr>
            <w:tcW w:w="6129" w:type="dxa"/>
            <w:shd w:val="clear" w:color="auto" w:fill="auto"/>
          </w:tcPr>
          <w:p w:rsidR="00CC4856" w:rsidRPr="00207580" w:rsidRDefault="00030423" w:rsidP="00C75501">
            <w:pPr>
              <w:snapToGrid w:val="0"/>
              <w:jc w:val="both"/>
              <w:rPr>
                <w:rFonts w:eastAsia="TimesNewRomanPSMT" w:cs="Arial"/>
                <w:szCs w:val="24"/>
                <w:lang w:val="sr-Cyrl-CS"/>
              </w:rPr>
            </w:pPr>
            <w:r w:rsidRPr="00207580">
              <w:rPr>
                <w:rFonts w:eastAsia="TimesNewRomanPSMT" w:cs="Arial"/>
                <w:szCs w:val="24"/>
                <w:lang w:val="sr-Cyrl-CS"/>
              </w:rPr>
              <w:t>Техничке карактеристике  услуга и други захтеви</w:t>
            </w:r>
          </w:p>
        </w:tc>
        <w:tc>
          <w:tcPr>
            <w:tcW w:w="1590" w:type="dxa"/>
            <w:shd w:val="clear" w:color="auto" w:fill="auto"/>
            <w:vAlign w:val="center"/>
          </w:tcPr>
          <w:p w:rsidR="00295D6C" w:rsidRPr="00207580" w:rsidRDefault="00BE3850" w:rsidP="003E4E6D">
            <w:pPr>
              <w:snapToGrid w:val="0"/>
              <w:jc w:val="center"/>
              <w:rPr>
                <w:rFonts w:eastAsia="TimesNewRomanPSMT" w:cs="Arial"/>
                <w:szCs w:val="24"/>
                <w:lang w:val="sr-Cyrl-CS"/>
              </w:rPr>
            </w:pPr>
            <w:r w:rsidRPr="00207580">
              <w:rPr>
                <w:rFonts w:eastAsia="TimesNewRomanPSMT" w:cs="Arial"/>
                <w:szCs w:val="24"/>
                <w:lang w:val="sr-Cyrl-CS"/>
              </w:rPr>
              <w:t>3</w:t>
            </w:r>
          </w:p>
        </w:tc>
      </w:tr>
      <w:tr w:rsidR="00CC4856" w:rsidRPr="00207580" w:rsidTr="00847632">
        <w:tc>
          <w:tcPr>
            <w:tcW w:w="1340" w:type="dxa"/>
            <w:shd w:val="clear" w:color="auto" w:fill="auto"/>
          </w:tcPr>
          <w:p w:rsidR="00CC4856" w:rsidRPr="00207580" w:rsidRDefault="00484F9A" w:rsidP="00295D6C">
            <w:pPr>
              <w:snapToGrid w:val="0"/>
              <w:jc w:val="center"/>
              <w:rPr>
                <w:rFonts w:eastAsia="TimesNewRomanPSMT" w:cs="Arial"/>
                <w:szCs w:val="24"/>
              </w:rPr>
            </w:pPr>
            <w:r w:rsidRPr="00207580">
              <w:rPr>
                <w:rFonts w:eastAsia="TimesNewRomanPSMT" w:cs="Arial"/>
                <w:szCs w:val="24"/>
              </w:rPr>
              <w:t>4.</w:t>
            </w:r>
          </w:p>
        </w:tc>
        <w:tc>
          <w:tcPr>
            <w:tcW w:w="6129" w:type="dxa"/>
            <w:shd w:val="clear" w:color="auto" w:fill="auto"/>
          </w:tcPr>
          <w:p w:rsidR="00CC4856" w:rsidRPr="00207580" w:rsidRDefault="00030423" w:rsidP="00847632">
            <w:pPr>
              <w:snapToGrid w:val="0"/>
              <w:jc w:val="both"/>
              <w:rPr>
                <w:rFonts w:eastAsia="TimesNewRomanPSMT" w:cs="Arial"/>
                <w:bCs/>
                <w:szCs w:val="24"/>
              </w:rPr>
            </w:pPr>
            <w:r w:rsidRPr="00207580">
              <w:rPr>
                <w:rFonts w:eastAsia="TimesNewRomanPSMT" w:cs="Arial"/>
                <w:bCs/>
                <w:szCs w:val="24"/>
                <w:lang w:val="sr-Cyrl-CS"/>
              </w:rPr>
              <w:t xml:space="preserve">Услови за учешће у поступку јавне набавке из члана 75. и 76. </w:t>
            </w:r>
            <w:r w:rsidR="00847632" w:rsidRPr="00207580">
              <w:rPr>
                <w:rFonts w:eastAsia="TimesNewRomanPSMT" w:cs="Arial"/>
                <w:bCs/>
                <w:szCs w:val="24"/>
                <w:lang w:val="sr-Cyrl-CS"/>
              </w:rPr>
              <w:t>З</w:t>
            </w:r>
            <w:r w:rsidRPr="00207580">
              <w:rPr>
                <w:rFonts w:eastAsia="TimesNewRomanPSMT" w:cs="Arial"/>
                <w:bCs/>
                <w:szCs w:val="24"/>
                <w:lang w:val="sr-Cyrl-CS"/>
              </w:rPr>
              <w:t xml:space="preserve">акона и упутство како се доказује испуњеност тих услова </w:t>
            </w:r>
          </w:p>
        </w:tc>
        <w:tc>
          <w:tcPr>
            <w:tcW w:w="1590" w:type="dxa"/>
            <w:shd w:val="clear" w:color="auto" w:fill="auto"/>
            <w:vAlign w:val="center"/>
          </w:tcPr>
          <w:p w:rsidR="00CC4856" w:rsidRPr="00207580" w:rsidRDefault="00BE3850" w:rsidP="00E2563A">
            <w:pPr>
              <w:snapToGrid w:val="0"/>
              <w:jc w:val="center"/>
              <w:rPr>
                <w:rFonts w:eastAsia="TimesNewRomanPSMT" w:cs="Arial"/>
                <w:szCs w:val="24"/>
                <w:lang w:val="sr-Cyrl-CS"/>
              </w:rPr>
            </w:pPr>
            <w:r w:rsidRPr="00207580">
              <w:rPr>
                <w:rFonts w:eastAsia="TimesNewRomanPSMT" w:cs="Arial"/>
                <w:szCs w:val="24"/>
                <w:lang w:val="sr-Cyrl-CS"/>
              </w:rPr>
              <w:t>5</w:t>
            </w:r>
          </w:p>
          <w:p w:rsidR="00CC4856" w:rsidRPr="00207580" w:rsidRDefault="00CC4856" w:rsidP="00E2563A">
            <w:pPr>
              <w:snapToGrid w:val="0"/>
              <w:jc w:val="center"/>
              <w:rPr>
                <w:rFonts w:eastAsia="TimesNewRomanPSMT" w:cs="Arial"/>
                <w:szCs w:val="24"/>
              </w:rPr>
            </w:pPr>
          </w:p>
        </w:tc>
      </w:tr>
      <w:tr w:rsidR="00CC4856" w:rsidRPr="00207580" w:rsidTr="00847632">
        <w:tc>
          <w:tcPr>
            <w:tcW w:w="1340" w:type="dxa"/>
            <w:shd w:val="clear" w:color="auto" w:fill="auto"/>
          </w:tcPr>
          <w:p w:rsidR="00CC4856" w:rsidRPr="00207580" w:rsidRDefault="00334FFA" w:rsidP="00295D6C">
            <w:pPr>
              <w:snapToGrid w:val="0"/>
              <w:jc w:val="center"/>
              <w:rPr>
                <w:rFonts w:eastAsia="TimesNewRomanPSMT" w:cs="Arial"/>
                <w:szCs w:val="24"/>
              </w:rPr>
            </w:pPr>
            <w:r w:rsidRPr="00207580">
              <w:rPr>
                <w:rFonts w:eastAsia="TimesNewRomanPSMT" w:cs="Arial"/>
                <w:szCs w:val="24"/>
              </w:rPr>
              <w:t>5.</w:t>
            </w:r>
          </w:p>
        </w:tc>
        <w:tc>
          <w:tcPr>
            <w:tcW w:w="6129" w:type="dxa"/>
            <w:shd w:val="clear" w:color="auto" w:fill="auto"/>
          </w:tcPr>
          <w:p w:rsidR="00295D6C" w:rsidRPr="00207580" w:rsidRDefault="00334FFA" w:rsidP="00334FFA">
            <w:pPr>
              <w:snapToGrid w:val="0"/>
              <w:jc w:val="both"/>
              <w:rPr>
                <w:rFonts w:eastAsia="TimesNewRomanPSMT" w:cs="Arial"/>
                <w:szCs w:val="24"/>
              </w:rPr>
            </w:pPr>
            <w:r w:rsidRPr="00207580">
              <w:rPr>
                <w:rFonts w:eastAsia="TimesNewRomanPSMT" w:cs="Arial"/>
                <w:szCs w:val="24"/>
                <w:lang w:val="sr-Cyrl-CS"/>
              </w:rPr>
              <w:t>Упутство понуђачима како да сачине понуду</w:t>
            </w:r>
          </w:p>
        </w:tc>
        <w:tc>
          <w:tcPr>
            <w:tcW w:w="1590" w:type="dxa"/>
            <w:shd w:val="clear" w:color="auto" w:fill="auto"/>
            <w:vAlign w:val="center"/>
          </w:tcPr>
          <w:p w:rsidR="00CC4856" w:rsidRPr="00207580" w:rsidRDefault="00BE3850" w:rsidP="00E2563A">
            <w:pPr>
              <w:snapToGrid w:val="0"/>
              <w:jc w:val="center"/>
              <w:rPr>
                <w:rFonts w:eastAsia="TimesNewRomanPSMT" w:cs="Arial"/>
                <w:szCs w:val="24"/>
                <w:lang w:val="sr-Cyrl-CS"/>
              </w:rPr>
            </w:pPr>
            <w:r w:rsidRPr="00207580">
              <w:rPr>
                <w:rFonts w:eastAsia="TimesNewRomanPSMT" w:cs="Arial"/>
                <w:szCs w:val="24"/>
                <w:lang w:val="sr-Cyrl-CS"/>
              </w:rPr>
              <w:t>11</w:t>
            </w:r>
          </w:p>
        </w:tc>
      </w:tr>
      <w:tr w:rsidR="00CC4856" w:rsidRPr="00207580" w:rsidTr="00847632">
        <w:tc>
          <w:tcPr>
            <w:tcW w:w="1340" w:type="dxa"/>
            <w:shd w:val="clear" w:color="auto" w:fill="auto"/>
          </w:tcPr>
          <w:p w:rsidR="00CC4856" w:rsidRPr="00207580" w:rsidRDefault="00334FFA" w:rsidP="00C75501">
            <w:pPr>
              <w:snapToGrid w:val="0"/>
              <w:jc w:val="center"/>
              <w:rPr>
                <w:rFonts w:eastAsia="TimesNewRomanPSMT" w:cs="Arial"/>
                <w:szCs w:val="24"/>
              </w:rPr>
            </w:pPr>
            <w:r w:rsidRPr="00207580">
              <w:rPr>
                <w:rFonts w:eastAsia="TimesNewRomanPSMT" w:cs="Arial"/>
                <w:szCs w:val="24"/>
              </w:rPr>
              <w:t>6.</w:t>
            </w:r>
          </w:p>
        </w:tc>
        <w:tc>
          <w:tcPr>
            <w:tcW w:w="6129" w:type="dxa"/>
            <w:shd w:val="clear" w:color="auto" w:fill="auto"/>
          </w:tcPr>
          <w:p w:rsidR="00CC4856" w:rsidRPr="00207580" w:rsidRDefault="00334FFA" w:rsidP="00C75501">
            <w:pPr>
              <w:snapToGrid w:val="0"/>
              <w:jc w:val="both"/>
              <w:rPr>
                <w:rFonts w:eastAsia="TimesNewRomanPSMT" w:cs="Arial"/>
                <w:szCs w:val="24"/>
              </w:rPr>
            </w:pPr>
            <w:r w:rsidRPr="00207580">
              <w:rPr>
                <w:rFonts w:eastAsia="TimesNewRomanPSMT" w:cs="Arial"/>
                <w:szCs w:val="24"/>
              </w:rPr>
              <w:t>Обрасци</w:t>
            </w:r>
          </w:p>
        </w:tc>
        <w:tc>
          <w:tcPr>
            <w:tcW w:w="1590" w:type="dxa"/>
            <w:shd w:val="clear" w:color="auto" w:fill="auto"/>
            <w:vAlign w:val="center"/>
          </w:tcPr>
          <w:p w:rsidR="00CC4856" w:rsidRPr="00207580" w:rsidRDefault="00C331FD" w:rsidP="00E2563A">
            <w:pPr>
              <w:snapToGrid w:val="0"/>
              <w:jc w:val="center"/>
              <w:rPr>
                <w:rFonts w:eastAsia="TimesNewRomanPSMT" w:cs="Arial"/>
                <w:szCs w:val="24"/>
                <w:lang w:val="sr-Cyrl-CS"/>
              </w:rPr>
            </w:pPr>
            <w:r w:rsidRPr="00207580">
              <w:rPr>
                <w:rFonts w:eastAsia="TimesNewRomanPSMT" w:cs="Arial"/>
                <w:szCs w:val="24"/>
                <w:lang w:val="sr-Cyrl-CS"/>
              </w:rPr>
              <w:t>30</w:t>
            </w:r>
          </w:p>
        </w:tc>
      </w:tr>
      <w:tr w:rsidR="00295D6C" w:rsidRPr="00207580" w:rsidTr="00847632">
        <w:tc>
          <w:tcPr>
            <w:tcW w:w="1340" w:type="dxa"/>
            <w:shd w:val="clear" w:color="auto" w:fill="auto"/>
          </w:tcPr>
          <w:p w:rsidR="00334FFA" w:rsidRPr="00207580" w:rsidRDefault="00334FFA" w:rsidP="00C75501">
            <w:pPr>
              <w:snapToGrid w:val="0"/>
              <w:jc w:val="center"/>
              <w:rPr>
                <w:rFonts w:eastAsia="TimesNewRomanPSMT" w:cs="Arial"/>
                <w:szCs w:val="24"/>
              </w:rPr>
            </w:pPr>
          </w:p>
        </w:tc>
        <w:tc>
          <w:tcPr>
            <w:tcW w:w="6129" w:type="dxa"/>
            <w:shd w:val="clear" w:color="auto" w:fill="auto"/>
          </w:tcPr>
          <w:p w:rsidR="00334FFA" w:rsidRPr="00207580" w:rsidRDefault="00295D6C" w:rsidP="007844EC">
            <w:pPr>
              <w:snapToGrid w:val="0"/>
              <w:ind w:left="589" w:hanging="730"/>
              <w:jc w:val="both"/>
              <w:rPr>
                <w:rFonts w:eastAsia="TimesNewRomanPSMT" w:cs="Arial"/>
                <w:szCs w:val="24"/>
              </w:rPr>
            </w:pPr>
            <w:r w:rsidRPr="00207580">
              <w:rPr>
                <w:rFonts w:eastAsia="TimesNewRomanPSMT" w:cs="Arial"/>
                <w:szCs w:val="24"/>
              </w:rPr>
              <w:t xml:space="preserve">           </w:t>
            </w:r>
            <w:r w:rsidR="00484F9A" w:rsidRPr="00207580">
              <w:rPr>
                <w:rFonts w:eastAsia="TimesNewRomanPSMT" w:cs="Arial"/>
                <w:szCs w:val="24"/>
              </w:rPr>
              <w:t>Подаци о понуђачу</w:t>
            </w:r>
          </w:p>
        </w:tc>
        <w:tc>
          <w:tcPr>
            <w:tcW w:w="1590" w:type="dxa"/>
            <w:shd w:val="clear" w:color="auto" w:fill="auto"/>
            <w:vAlign w:val="center"/>
          </w:tcPr>
          <w:p w:rsidR="00334FFA" w:rsidRPr="00207580" w:rsidRDefault="00334FFA" w:rsidP="00E2563A">
            <w:pPr>
              <w:snapToGrid w:val="0"/>
              <w:jc w:val="center"/>
              <w:rPr>
                <w:rFonts w:eastAsia="TimesNewRomanPSMT" w:cs="Arial"/>
                <w:szCs w:val="24"/>
              </w:rPr>
            </w:pPr>
          </w:p>
        </w:tc>
      </w:tr>
      <w:tr w:rsidR="00295D6C" w:rsidRPr="00207580" w:rsidTr="00847632">
        <w:tc>
          <w:tcPr>
            <w:tcW w:w="1340" w:type="dxa"/>
            <w:shd w:val="clear" w:color="auto" w:fill="auto"/>
          </w:tcPr>
          <w:p w:rsidR="00334FFA" w:rsidRPr="00207580" w:rsidRDefault="00334FFA" w:rsidP="00C75501">
            <w:pPr>
              <w:snapToGrid w:val="0"/>
              <w:jc w:val="center"/>
              <w:rPr>
                <w:rFonts w:eastAsia="TimesNewRomanPSMT" w:cs="Arial"/>
                <w:szCs w:val="24"/>
              </w:rPr>
            </w:pPr>
          </w:p>
        </w:tc>
        <w:tc>
          <w:tcPr>
            <w:tcW w:w="6129" w:type="dxa"/>
            <w:shd w:val="clear" w:color="auto" w:fill="auto"/>
          </w:tcPr>
          <w:p w:rsidR="00334FFA" w:rsidRPr="00207580" w:rsidRDefault="00295D6C" w:rsidP="007844EC">
            <w:pPr>
              <w:snapToGrid w:val="0"/>
              <w:ind w:left="589" w:hanging="730"/>
              <w:jc w:val="both"/>
              <w:rPr>
                <w:rFonts w:eastAsia="TimesNewRomanPSMT" w:cs="Arial"/>
                <w:szCs w:val="24"/>
              </w:rPr>
            </w:pPr>
            <w:r w:rsidRPr="00207580">
              <w:rPr>
                <w:rFonts w:eastAsia="TimesNewRomanPSMT" w:cs="Arial"/>
                <w:szCs w:val="24"/>
              </w:rPr>
              <w:t xml:space="preserve">           </w:t>
            </w:r>
            <w:r w:rsidR="00484F9A" w:rsidRPr="00207580">
              <w:rPr>
                <w:rFonts w:eastAsia="TimesNewRomanPSMT" w:cs="Arial"/>
                <w:szCs w:val="24"/>
              </w:rPr>
              <w:t>Подаци о подизвођачу</w:t>
            </w:r>
          </w:p>
        </w:tc>
        <w:tc>
          <w:tcPr>
            <w:tcW w:w="1590" w:type="dxa"/>
            <w:shd w:val="clear" w:color="auto" w:fill="auto"/>
            <w:vAlign w:val="center"/>
          </w:tcPr>
          <w:p w:rsidR="00334FFA" w:rsidRPr="00207580" w:rsidRDefault="00334FFA" w:rsidP="00E2563A">
            <w:pPr>
              <w:snapToGrid w:val="0"/>
              <w:jc w:val="center"/>
              <w:rPr>
                <w:rFonts w:eastAsia="TimesNewRomanPSMT" w:cs="Arial"/>
                <w:szCs w:val="24"/>
              </w:rPr>
            </w:pPr>
          </w:p>
        </w:tc>
      </w:tr>
      <w:tr w:rsidR="003A6161" w:rsidRPr="00207580" w:rsidTr="00847632">
        <w:tc>
          <w:tcPr>
            <w:tcW w:w="1340" w:type="dxa"/>
            <w:shd w:val="clear" w:color="auto" w:fill="auto"/>
          </w:tcPr>
          <w:p w:rsidR="003A6161" w:rsidRPr="00207580" w:rsidRDefault="003A6161" w:rsidP="00C75501">
            <w:pPr>
              <w:snapToGrid w:val="0"/>
              <w:jc w:val="center"/>
              <w:rPr>
                <w:rFonts w:eastAsia="TimesNewRomanPSMT" w:cs="Arial"/>
                <w:szCs w:val="24"/>
              </w:rPr>
            </w:pPr>
          </w:p>
        </w:tc>
        <w:tc>
          <w:tcPr>
            <w:tcW w:w="6129" w:type="dxa"/>
            <w:shd w:val="clear" w:color="auto" w:fill="auto"/>
          </w:tcPr>
          <w:p w:rsidR="003A6161" w:rsidRPr="00207580" w:rsidRDefault="007844EC" w:rsidP="007844EC">
            <w:pPr>
              <w:snapToGrid w:val="0"/>
              <w:ind w:left="589"/>
              <w:jc w:val="both"/>
              <w:rPr>
                <w:rFonts w:eastAsia="TimesNewRomanPSMT" w:cs="Arial"/>
                <w:szCs w:val="24"/>
                <w:lang w:val="sr-Cyrl-CS"/>
              </w:rPr>
            </w:pPr>
            <w:r w:rsidRPr="00207580">
              <w:rPr>
                <w:rFonts w:eastAsia="TimesNewRomanPSMT" w:cs="Arial"/>
                <w:szCs w:val="24"/>
                <w:lang w:val="sr-Cyrl-CS"/>
              </w:rPr>
              <w:t>Подаци о члану групе понуађача</w:t>
            </w:r>
          </w:p>
        </w:tc>
        <w:tc>
          <w:tcPr>
            <w:tcW w:w="1590" w:type="dxa"/>
            <w:shd w:val="clear" w:color="auto" w:fill="auto"/>
            <w:vAlign w:val="center"/>
          </w:tcPr>
          <w:p w:rsidR="003A6161" w:rsidRPr="00207580" w:rsidRDefault="003A6161" w:rsidP="00E2563A">
            <w:pPr>
              <w:snapToGrid w:val="0"/>
              <w:jc w:val="center"/>
              <w:rPr>
                <w:rFonts w:eastAsia="TimesNewRomanPSMT" w:cs="Arial"/>
                <w:szCs w:val="24"/>
              </w:rPr>
            </w:pPr>
          </w:p>
        </w:tc>
      </w:tr>
      <w:tr w:rsidR="00295D6C" w:rsidRPr="00207580" w:rsidTr="00847632">
        <w:tc>
          <w:tcPr>
            <w:tcW w:w="1340" w:type="dxa"/>
            <w:shd w:val="clear" w:color="auto" w:fill="auto"/>
          </w:tcPr>
          <w:p w:rsidR="00334FFA" w:rsidRPr="00207580" w:rsidRDefault="00334FFA" w:rsidP="00334FFA">
            <w:pPr>
              <w:snapToGrid w:val="0"/>
              <w:rPr>
                <w:rFonts w:eastAsia="TimesNewRomanPSMT" w:cs="Arial"/>
                <w:szCs w:val="24"/>
              </w:rPr>
            </w:pPr>
          </w:p>
        </w:tc>
        <w:tc>
          <w:tcPr>
            <w:tcW w:w="6129" w:type="dxa"/>
            <w:shd w:val="clear" w:color="auto" w:fill="auto"/>
          </w:tcPr>
          <w:p w:rsidR="00334FFA" w:rsidRPr="00207580" w:rsidRDefault="00295D6C" w:rsidP="007844EC">
            <w:pPr>
              <w:snapToGrid w:val="0"/>
              <w:ind w:left="589" w:hanging="730"/>
              <w:jc w:val="both"/>
              <w:rPr>
                <w:rFonts w:eastAsia="TimesNewRomanPSMT" w:cs="Arial"/>
                <w:szCs w:val="24"/>
              </w:rPr>
            </w:pPr>
            <w:r w:rsidRPr="00207580">
              <w:rPr>
                <w:rFonts w:eastAsia="TimesNewRomanPSMT" w:cs="Arial"/>
                <w:szCs w:val="24"/>
              </w:rPr>
              <w:t xml:space="preserve">           </w:t>
            </w:r>
            <w:r w:rsidR="00484F9A" w:rsidRPr="00207580">
              <w:rPr>
                <w:rFonts w:eastAsia="TimesNewRomanPSMT" w:cs="Arial"/>
                <w:szCs w:val="24"/>
              </w:rPr>
              <w:t>Понуда</w:t>
            </w:r>
          </w:p>
        </w:tc>
        <w:tc>
          <w:tcPr>
            <w:tcW w:w="1590" w:type="dxa"/>
            <w:shd w:val="clear" w:color="auto" w:fill="auto"/>
            <w:vAlign w:val="center"/>
          </w:tcPr>
          <w:p w:rsidR="00334FFA" w:rsidRPr="00207580" w:rsidRDefault="00334FFA" w:rsidP="00E2563A">
            <w:pPr>
              <w:snapToGrid w:val="0"/>
              <w:jc w:val="center"/>
              <w:rPr>
                <w:rFonts w:eastAsia="TimesNewRomanPSMT" w:cs="Arial"/>
                <w:szCs w:val="24"/>
              </w:rPr>
            </w:pPr>
          </w:p>
        </w:tc>
      </w:tr>
      <w:tr w:rsidR="00295D6C" w:rsidRPr="00207580" w:rsidTr="00847632">
        <w:tc>
          <w:tcPr>
            <w:tcW w:w="1340" w:type="dxa"/>
            <w:shd w:val="clear" w:color="auto" w:fill="auto"/>
          </w:tcPr>
          <w:p w:rsidR="00334FFA" w:rsidRPr="00207580" w:rsidRDefault="00334FFA" w:rsidP="00334FFA">
            <w:pPr>
              <w:snapToGrid w:val="0"/>
              <w:rPr>
                <w:rFonts w:eastAsia="TimesNewRomanPSMT" w:cs="Arial"/>
                <w:szCs w:val="24"/>
              </w:rPr>
            </w:pPr>
          </w:p>
        </w:tc>
        <w:tc>
          <w:tcPr>
            <w:tcW w:w="6129" w:type="dxa"/>
            <w:shd w:val="clear" w:color="auto" w:fill="auto"/>
          </w:tcPr>
          <w:p w:rsidR="00334FFA" w:rsidRPr="00207580" w:rsidRDefault="00295D6C" w:rsidP="007844EC">
            <w:pPr>
              <w:snapToGrid w:val="0"/>
              <w:ind w:left="589" w:hanging="730"/>
              <w:jc w:val="both"/>
              <w:rPr>
                <w:rFonts w:eastAsia="TimesNewRomanPSMT" w:cs="Arial"/>
                <w:szCs w:val="24"/>
                <w:lang w:val="en-US"/>
              </w:rPr>
            </w:pPr>
            <w:r w:rsidRPr="00207580">
              <w:rPr>
                <w:rFonts w:eastAsia="TimesNewRomanPSMT" w:cs="Arial"/>
                <w:szCs w:val="24"/>
              </w:rPr>
              <w:t xml:space="preserve">           </w:t>
            </w:r>
            <w:r w:rsidR="007844EC" w:rsidRPr="00207580">
              <w:rPr>
                <w:rFonts w:eastAsia="TimesNewRomanPSMT" w:cs="Arial"/>
                <w:szCs w:val="24"/>
                <w:lang w:val="en-US"/>
              </w:rPr>
              <w:t xml:space="preserve"> </w:t>
            </w:r>
            <w:r w:rsidR="0031681E" w:rsidRPr="00207580">
              <w:rPr>
                <w:rFonts w:cs="Arial"/>
                <w:szCs w:val="24"/>
              </w:rPr>
              <w:t>Менично писмо</w:t>
            </w:r>
            <w:r w:rsidR="00752A35" w:rsidRPr="00207580">
              <w:rPr>
                <w:rFonts w:cs="Arial"/>
                <w:szCs w:val="24"/>
              </w:rPr>
              <w:t xml:space="preserve"> уз меницу </w:t>
            </w:r>
            <w:r w:rsidR="0031681E" w:rsidRPr="00207580">
              <w:rPr>
                <w:rFonts w:cs="Arial"/>
                <w:szCs w:val="24"/>
              </w:rPr>
              <w:t xml:space="preserve">(гаранција за </w:t>
            </w:r>
            <w:r w:rsidR="0031681E" w:rsidRPr="00207580">
              <w:rPr>
                <w:rFonts w:cs="Arial"/>
                <w:szCs w:val="24"/>
                <w:lang w:val="en-US"/>
              </w:rPr>
              <w:t xml:space="preserve">       </w:t>
            </w:r>
            <w:r w:rsidR="00752A35" w:rsidRPr="00207580">
              <w:rPr>
                <w:rFonts w:cs="Arial"/>
                <w:szCs w:val="24"/>
                <w:lang w:val="en-US"/>
              </w:rPr>
              <w:t xml:space="preserve">            </w:t>
            </w:r>
            <w:r w:rsidR="0031681E" w:rsidRPr="00207580">
              <w:rPr>
                <w:rFonts w:cs="Arial"/>
                <w:szCs w:val="24"/>
              </w:rPr>
              <w:t>озбиљност понуде)</w:t>
            </w:r>
            <w:r w:rsidR="0031681E" w:rsidRPr="00207580">
              <w:rPr>
                <w:rFonts w:cs="Arial"/>
                <w:szCs w:val="24"/>
                <w:lang w:val="en-US"/>
              </w:rPr>
              <w:t xml:space="preserve"> </w:t>
            </w:r>
          </w:p>
        </w:tc>
        <w:tc>
          <w:tcPr>
            <w:tcW w:w="1590" w:type="dxa"/>
            <w:shd w:val="clear" w:color="auto" w:fill="auto"/>
            <w:vAlign w:val="center"/>
          </w:tcPr>
          <w:p w:rsidR="00334FFA" w:rsidRPr="00207580" w:rsidRDefault="00334FFA" w:rsidP="00E2563A">
            <w:pPr>
              <w:snapToGrid w:val="0"/>
              <w:jc w:val="center"/>
              <w:rPr>
                <w:rFonts w:eastAsia="TimesNewRomanPSMT" w:cs="Arial"/>
                <w:szCs w:val="24"/>
              </w:rPr>
            </w:pPr>
          </w:p>
        </w:tc>
      </w:tr>
      <w:tr w:rsidR="007844EC" w:rsidRPr="00207580" w:rsidTr="00847632">
        <w:tc>
          <w:tcPr>
            <w:tcW w:w="1340" w:type="dxa"/>
            <w:shd w:val="clear" w:color="auto" w:fill="auto"/>
          </w:tcPr>
          <w:p w:rsidR="007844EC" w:rsidRPr="00207580" w:rsidRDefault="007844EC" w:rsidP="00334FFA">
            <w:pPr>
              <w:snapToGrid w:val="0"/>
              <w:rPr>
                <w:rFonts w:eastAsia="TimesNewRomanPSMT" w:cs="Arial"/>
                <w:szCs w:val="24"/>
              </w:rPr>
            </w:pPr>
          </w:p>
        </w:tc>
        <w:tc>
          <w:tcPr>
            <w:tcW w:w="6129" w:type="dxa"/>
            <w:shd w:val="clear" w:color="auto" w:fill="auto"/>
          </w:tcPr>
          <w:p w:rsidR="007844EC" w:rsidRPr="00207580" w:rsidRDefault="007844EC" w:rsidP="007844EC">
            <w:pPr>
              <w:snapToGrid w:val="0"/>
              <w:ind w:left="589" w:hanging="730"/>
              <w:jc w:val="both"/>
              <w:rPr>
                <w:rFonts w:eastAsia="TimesNewRomanPSMT" w:cs="Arial"/>
                <w:szCs w:val="24"/>
              </w:rPr>
            </w:pPr>
            <w:r w:rsidRPr="00207580">
              <w:rPr>
                <w:rFonts w:cs="Arial"/>
                <w:szCs w:val="24"/>
                <w:lang w:val="en-US"/>
              </w:rPr>
              <w:t xml:space="preserve">           </w:t>
            </w:r>
            <w:r w:rsidRPr="00207580">
              <w:rPr>
                <w:rFonts w:cs="Arial"/>
                <w:szCs w:val="24"/>
              </w:rPr>
              <w:t>Банкарска гаранција за добро извршење посла</w:t>
            </w:r>
          </w:p>
        </w:tc>
        <w:tc>
          <w:tcPr>
            <w:tcW w:w="1590" w:type="dxa"/>
            <w:shd w:val="clear" w:color="auto" w:fill="auto"/>
            <w:vAlign w:val="center"/>
          </w:tcPr>
          <w:p w:rsidR="007844EC" w:rsidRPr="00207580" w:rsidRDefault="007844EC" w:rsidP="00E2563A">
            <w:pPr>
              <w:snapToGrid w:val="0"/>
              <w:jc w:val="center"/>
              <w:rPr>
                <w:rFonts w:eastAsia="TimesNewRomanPSMT" w:cs="Arial"/>
                <w:szCs w:val="24"/>
              </w:rPr>
            </w:pPr>
          </w:p>
        </w:tc>
      </w:tr>
      <w:tr w:rsidR="00484F9A" w:rsidRPr="00207580" w:rsidTr="00847632">
        <w:tc>
          <w:tcPr>
            <w:tcW w:w="1340" w:type="dxa"/>
            <w:shd w:val="clear" w:color="auto" w:fill="auto"/>
          </w:tcPr>
          <w:p w:rsidR="00484F9A" w:rsidRPr="00207580" w:rsidRDefault="00484F9A" w:rsidP="00334FFA">
            <w:pPr>
              <w:snapToGrid w:val="0"/>
              <w:rPr>
                <w:rFonts w:eastAsia="TimesNewRomanPSMT" w:cs="Arial"/>
                <w:szCs w:val="24"/>
              </w:rPr>
            </w:pPr>
          </w:p>
        </w:tc>
        <w:tc>
          <w:tcPr>
            <w:tcW w:w="6129" w:type="dxa"/>
            <w:shd w:val="clear" w:color="auto" w:fill="auto"/>
          </w:tcPr>
          <w:p w:rsidR="0031681E" w:rsidRPr="00207580" w:rsidRDefault="00295D6C" w:rsidP="007844EC">
            <w:pPr>
              <w:snapToGrid w:val="0"/>
              <w:ind w:left="589" w:hanging="730"/>
              <w:jc w:val="both"/>
              <w:rPr>
                <w:rFonts w:eastAsia="TimesNewRomanPSMT" w:cs="Arial"/>
                <w:szCs w:val="24"/>
              </w:rPr>
            </w:pPr>
            <w:r w:rsidRPr="00207580">
              <w:rPr>
                <w:rFonts w:eastAsia="TimesNewRomanPSMT" w:cs="Arial"/>
                <w:szCs w:val="24"/>
              </w:rPr>
              <w:t xml:space="preserve">           </w:t>
            </w:r>
            <w:r w:rsidR="007844EC" w:rsidRPr="00207580">
              <w:rPr>
                <w:rFonts w:eastAsia="TimesNewRomanPSMT" w:cs="Arial"/>
                <w:szCs w:val="24"/>
                <w:lang w:val="en-US"/>
              </w:rPr>
              <w:t xml:space="preserve"> </w:t>
            </w:r>
            <w:r w:rsidR="0031681E" w:rsidRPr="00207580">
              <w:rPr>
                <w:rFonts w:cs="Arial"/>
                <w:szCs w:val="24"/>
              </w:rPr>
              <w:t xml:space="preserve">Менично писмо уз меницу (гаранција за </w:t>
            </w:r>
            <w:r w:rsidR="0031681E" w:rsidRPr="00207580">
              <w:rPr>
                <w:rFonts w:cs="Arial"/>
                <w:szCs w:val="24"/>
                <w:lang w:val="en-US"/>
              </w:rPr>
              <w:t xml:space="preserve"> </w:t>
            </w:r>
            <w:r w:rsidR="0031681E" w:rsidRPr="00207580">
              <w:rPr>
                <w:rFonts w:cs="Arial"/>
                <w:szCs w:val="24"/>
              </w:rPr>
              <w:t>добро извршење посла</w:t>
            </w:r>
            <w:r w:rsidR="0031681E" w:rsidRPr="00207580">
              <w:rPr>
                <w:rFonts w:cs="Arial"/>
                <w:szCs w:val="24"/>
                <w:lang w:val="sr-Cyrl-CS"/>
              </w:rPr>
              <w:t>)</w:t>
            </w:r>
          </w:p>
        </w:tc>
        <w:tc>
          <w:tcPr>
            <w:tcW w:w="1590" w:type="dxa"/>
            <w:shd w:val="clear" w:color="auto" w:fill="auto"/>
            <w:vAlign w:val="center"/>
          </w:tcPr>
          <w:p w:rsidR="00484F9A" w:rsidRPr="00207580" w:rsidRDefault="00484F9A" w:rsidP="00E2563A">
            <w:pPr>
              <w:snapToGrid w:val="0"/>
              <w:jc w:val="center"/>
              <w:rPr>
                <w:rFonts w:eastAsia="TimesNewRomanPSMT" w:cs="Arial"/>
                <w:szCs w:val="24"/>
              </w:rPr>
            </w:pPr>
          </w:p>
        </w:tc>
      </w:tr>
      <w:tr w:rsidR="00484F9A" w:rsidRPr="00207580" w:rsidTr="00847632">
        <w:tc>
          <w:tcPr>
            <w:tcW w:w="1340" w:type="dxa"/>
            <w:shd w:val="clear" w:color="auto" w:fill="auto"/>
          </w:tcPr>
          <w:p w:rsidR="00484F9A" w:rsidRPr="00207580" w:rsidRDefault="00484F9A" w:rsidP="00334FFA">
            <w:pPr>
              <w:snapToGrid w:val="0"/>
              <w:rPr>
                <w:rFonts w:eastAsia="TimesNewRomanPSMT" w:cs="Arial"/>
                <w:szCs w:val="24"/>
              </w:rPr>
            </w:pPr>
          </w:p>
        </w:tc>
        <w:tc>
          <w:tcPr>
            <w:tcW w:w="6129" w:type="dxa"/>
            <w:shd w:val="clear" w:color="auto" w:fill="auto"/>
          </w:tcPr>
          <w:p w:rsidR="00484F9A" w:rsidRPr="00207580" w:rsidRDefault="007844EC" w:rsidP="007844EC">
            <w:pPr>
              <w:snapToGrid w:val="0"/>
              <w:ind w:left="730" w:hanging="730"/>
              <w:jc w:val="both"/>
              <w:rPr>
                <w:rFonts w:eastAsia="TimesNewRomanPSMT" w:cs="Arial"/>
                <w:szCs w:val="24"/>
              </w:rPr>
            </w:pPr>
            <w:r w:rsidRPr="00207580">
              <w:rPr>
                <w:rFonts w:eastAsia="TimesNewRomanPSMT" w:cs="Arial"/>
                <w:szCs w:val="24"/>
              </w:rPr>
              <w:t xml:space="preserve">         </w:t>
            </w:r>
            <w:r w:rsidR="00484F9A" w:rsidRPr="00207580">
              <w:rPr>
                <w:rFonts w:eastAsia="TimesNewRomanPSMT" w:cs="Arial"/>
                <w:szCs w:val="24"/>
              </w:rPr>
              <w:t>Трошкови припреме понуде</w:t>
            </w:r>
          </w:p>
        </w:tc>
        <w:tc>
          <w:tcPr>
            <w:tcW w:w="1590" w:type="dxa"/>
            <w:shd w:val="clear" w:color="auto" w:fill="auto"/>
            <w:vAlign w:val="center"/>
          </w:tcPr>
          <w:p w:rsidR="00484F9A" w:rsidRPr="00207580" w:rsidRDefault="00484F9A" w:rsidP="00E2563A">
            <w:pPr>
              <w:snapToGrid w:val="0"/>
              <w:jc w:val="center"/>
              <w:rPr>
                <w:rFonts w:eastAsia="TimesNewRomanPSMT" w:cs="Arial"/>
                <w:szCs w:val="24"/>
              </w:rPr>
            </w:pPr>
          </w:p>
        </w:tc>
      </w:tr>
      <w:tr w:rsidR="00484F9A" w:rsidRPr="00207580" w:rsidTr="00847632">
        <w:tc>
          <w:tcPr>
            <w:tcW w:w="1340" w:type="dxa"/>
            <w:shd w:val="clear" w:color="auto" w:fill="auto"/>
          </w:tcPr>
          <w:p w:rsidR="00484F9A" w:rsidRPr="00207580" w:rsidRDefault="00484F9A" w:rsidP="00334FFA">
            <w:pPr>
              <w:snapToGrid w:val="0"/>
              <w:rPr>
                <w:rFonts w:eastAsia="TimesNewRomanPSMT" w:cs="Arial"/>
                <w:szCs w:val="24"/>
              </w:rPr>
            </w:pPr>
          </w:p>
        </w:tc>
        <w:tc>
          <w:tcPr>
            <w:tcW w:w="6129" w:type="dxa"/>
            <w:shd w:val="clear" w:color="auto" w:fill="auto"/>
          </w:tcPr>
          <w:p w:rsidR="00484F9A" w:rsidRPr="00207580" w:rsidRDefault="007844EC" w:rsidP="007844EC">
            <w:pPr>
              <w:snapToGrid w:val="0"/>
              <w:ind w:left="730" w:hanging="730"/>
              <w:jc w:val="both"/>
              <w:rPr>
                <w:rFonts w:eastAsia="TimesNewRomanPSMT" w:cs="Arial"/>
                <w:szCs w:val="24"/>
              </w:rPr>
            </w:pPr>
            <w:r w:rsidRPr="00207580">
              <w:rPr>
                <w:rFonts w:eastAsia="TimesNewRomanPSMT" w:cs="Arial"/>
                <w:szCs w:val="24"/>
              </w:rPr>
              <w:t xml:space="preserve">         </w:t>
            </w:r>
            <w:r w:rsidR="00484F9A" w:rsidRPr="00207580">
              <w:rPr>
                <w:rFonts w:eastAsia="TimesNewRomanPSMT" w:cs="Arial"/>
                <w:szCs w:val="24"/>
              </w:rPr>
              <w:t>Изјава о независној понуди</w:t>
            </w:r>
          </w:p>
        </w:tc>
        <w:tc>
          <w:tcPr>
            <w:tcW w:w="1590" w:type="dxa"/>
            <w:shd w:val="clear" w:color="auto" w:fill="auto"/>
            <w:vAlign w:val="center"/>
          </w:tcPr>
          <w:p w:rsidR="00484F9A" w:rsidRPr="00207580" w:rsidRDefault="00484F9A" w:rsidP="00E2563A">
            <w:pPr>
              <w:snapToGrid w:val="0"/>
              <w:jc w:val="center"/>
              <w:rPr>
                <w:rFonts w:eastAsia="TimesNewRomanPSMT" w:cs="Arial"/>
                <w:szCs w:val="24"/>
              </w:rPr>
            </w:pPr>
          </w:p>
        </w:tc>
      </w:tr>
      <w:tr w:rsidR="003E4E6D" w:rsidRPr="00207580" w:rsidTr="00847632">
        <w:tc>
          <w:tcPr>
            <w:tcW w:w="1340" w:type="dxa"/>
            <w:shd w:val="clear" w:color="auto" w:fill="auto"/>
          </w:tcPr>
          <w:p w:rsidR="003E4E6D" w:rsidRPr="00207580" w:rsidRDefault="003E4E6D" w:rsidP="00334FFA">
            <w:pPr>
              <w:snapToGrid w:val="0"/>
              <w:rPr>
                <w:rFonts w:eastAsia="TimesNewRomanPSMT" w:cs="Arial"/>
                <w:szCs w:val="24"/>
              </w:rPr>
            </w:pPr>
          </w:p>
        </w:tc>
        <w:tc>
          <w:tcPr>
            <w:tcW w:w="6129" w:type="dxa"/>
            <w:shd w:val="clear" w:color="auto" w:fill="auto"/>
          </w:tcPr>
          <w:p w:rsidR="003E4E6D" w:rsidRPr="00207580" w:rsidRDefault="007844EC" w:rsidP="007844EC">
            <w:pPr>
              <w:snapToGrid w:val="0"/>
              <w:ind w:left="730" w:hanging="730"/>
              <w:jc w:val="both"/>
              <w:rPr>
                <w:rFonts w:eastAsia="TimesNewRomanPSMT" w:cs="Arial"/>
                <w:szCs w:val="24"/>
              </w:rPr>
            </w:pPr>
            <w:r w:rsidRPr="00207580">
              <w:rPr>
                <w:rFonts w:eastAsia="TimesNewRomanPSMT" w:cs="Arial"/>
                <w:szCs w:val="24"/>
              </w:rPr>
              <w:t xml:space="preserve">         </w:t>
            </w:r>
            <w:r w:rsidR="00C868F6" w:rsidRPr="00207580">
              <w:rPr>
                <w:rFonts w:eastAsia="TimesNewRomanPSMT" w:cs="Arial"/>
                <w:szCs w:val="24"/>
              </w:rPr>
              <w:t>Учешће подизвођача</w:t>
            </w:r>
          </w:p>
        </w:tc>
        <w:tc>
          <w:tcPr>
            <w:tcW w:w="1590" w:type="dxa"/>
            <w:shd w:val="clear" w:color="auto" w:fill="auto"/>
            <w:vAlign w:val="center"/>
          </w:tcPr>
          <w:p w:rsidR="003E4E6D" w:rsidRPr="00207580" w:rsidRDefault="003E4E6D" w:rsidP="00E2563A">
            <w:pPr>
              <w:snapToGrid w:val="0"/>
              <w:jc w:val="center"/>
              <w:rPr>
                <w:rFonts w:eastAsia="TimesNewRomanPSMT" w:cs="Arial"/>
                <w:szCs w:val="24"/>
              </w:rPr>
            </w:pPr>
          </w:p>
        </w:tc>
      </w:tr>
      <w:tr w:rsidR="003E4E6D" w:rsidRPr="00207580" w:rsidTr="00847632">
        <w:tc>
          <w:tcPr>
            <w:tcW w:w="1340" w:type="dxa"/>
            <w:shd w:val="clear" w:color="auto" w:fill="auto"/>
          </w:tcPr>
          <w:p w:rsidR="003E4E6D" w:rsidRPr="00207580" w:rsidRDefault="003E4E6D" w:rsidP="00334FFA">
            <w:pPr>
              <w:snapToGrid w:val="0"/>
              <w:rPr>
                <w:rFonts w:eastAsia="TimesNewRomanPSMT" w:cs="Arial"/>
                <w:szCs w:val="24"/>
              </w:rPr>
            </w:pPr>
          </w:p>
        </w:tc>
        <w:tc>
          <w:tcPr>
            <w:tcW w:w="6129" w:type="dxa"/>
            <w:shd w:val="clear" w:color="auto" w:fill="auto"/>
          </w:tcPr>
          <w:p w:rsidR="003E4E6D" w:rsidRPr="00207580" w:rsidRDefault="007844EC" w:rsidP="00C868F6">
            <w:pPr>
              <w:snapToGrid w:val="0"/>
              <w:jc w:val="both"/>
              <w:rPr>
                <w:rFonts w:eastAsia="TimesNewRomanPSMT" w:cs="Arial"/>
                <w:szCs w:val="24"/>
              </w:rPr>
            </w:pPr>
            <w:r w:rsidRPr="00207580">
              <w:rPr>
                <w:rFonts w:eastAsia="TimesNewRomanPSMT" w:cs="Arial"/>
                <w:szCs w:val="24"/>
              </w:rPr>
              <w:t xml:space="preserve">         </w:t>
            </w:r>
            <w:r w:rsidR="00C868F6" w:rsidRPr="00207580">
              <w:rPr>
                <w:rFonts w:eastAsia="TimesNewRomanPSMT" w:cs="Arial"/>
                <w:szCs w:val="24"/>
              </w:rPr>
              <w:t>Термин план извршења услуге</w:t>
            </w:r>
          </w:p>
        </w:tc>
        <w:tc>
          <w:tcPr>
            <w:tcW w:w="1590" w:type="dxa"/>
            <w:shd w:val="clear" w:color="auto" w:fill="auto"/>
            <w:vAlign w:val="center"/>
          </w:tcPr>
          <w:p w:rsidR="003E4E6D" w:rsidRPr="00207580" w:rsidRDefault="003E4E6D" w:rsidP="00E2563A">
            <w:pPr>
              <w:snapToGrid w:val="0"/>
              <w:jc w:val="center"/>
              <w:rPr>
                <w:rFonts w:eastAsia="TimesNewRomanPSMT" w:cs="Arial"/>
                <w:szCs w:val="24"/>
              </w:rPr>
            </w:pPr>
          </w:p>
        </w:tc>
      </w:tr>
      <w:tr w:rsidR="00484F9A" w:rsidRPr="00207580" w:rsidTr="00847632">
        <w:tc>
          <w:tcPr>
            <w:tcW w:w="1340" w:type="dxa"/>
            <w:shd w:val="clear" w:color="auto" w:fill="auto"/>
          </w:tcPr>
          <w:p w:rsidR="00484F9A" w:rsidRPr="00207580" w:rsidRDefault="00484F9A" w:rsidP="00334FFA">
            <w:pPr>
              <w:snapToGrid w:val="0"/>
              <w:rPr>
                <w:rFonts w:eastAsia="TimesNewRomanPSMT" w:cs="Arial"/>
                <w:szCs w:val="24"/>
              </w:rPr>
            </w:pPr>
          </w:p>
        </w:tc>
        <w:tc>
          <w:tcPr>
            <w:tcW w:w="6129" w:type="dxa"/>
            <w:shd w:val="clear" w:color="auto" w:fill="auto"/>
          </w:tcPr>
          <w:p w:rsidR="00484F9A" w:rsidRPr="00207580" w:rsidRDefault="007844EC" w:rsidP="00C868F6">
            <w:pPr>
              <w:snapToGrid w:val="0"/>
              <w:jc w:val="both"/>
              <w:rPr>
                <w:rFonts w:eastAsia="TimesNewRomanPSMT" w:cs="Arial"/>
                <w:szCs w:val="24"/>
              </w:rPr>
            </w:pPr>
            <w:r w:rsidRPr="00207580">
              <w:rPr>
                <w:rFonts w:eastAsia="TimesNewRomanPSMT" w:cs="Arial"/>
                <w:szCs w:val="24"/>
              </w:rPr>
              <w:t xml:space="preserve">         </w:t>
            </w:r>
            <w:r w:rsidR="00C868F6" w:rsidRPr="00207580">
              <w:rPr>
                <w:rFonts w:eastAsia="TimesNewRomanPSMT" w:cs="Arial"/>
                <w:szCs w:val="24"/>
              </w:rPr>
              <w:t>Структура цене</w:t>
            </w:r>
          </w:p>
        </w:tc>
        <w:tc>
          <w:tcPr>
            <w:tcW w:w="1590" w:type="dxa"/>
            <w:shd w:val="clear" w:color="auto" w:fill="auto"/>
            <w:vAlign w:val="center"/>
          </w:tcPr>
          <w:p w:rsidR="00484F9A" w:rsidRPr="00207580" w:rsidRDefault="00484F9A" w:rsidP="00E2563A">
            <w:pPr>
              <w:snapToGrid w:val="0"/>
              <w:jc w:val="center"/>
              <w:rPr>
                <w:rFonts w:eastAsia="TimesNewRomanPSMT" w:cs="Arial"/>
                <w:szCs w:val="24"/>
              </w:rPr>
            </w:pPr>
          </w:p>
        </w:tc>
      </w:tr>
      <w:tr w:rsidR="00BF2D1A" w:rsidRPr="00207580" w:rsidTr="00847632">
        <w:tc>
          <w:tcPr>
            <w:tcW w:w="1340" w:type="dxa"/>
            <w:shd w:val="clear" w:color="auto" w:fill="auto"/>
          </w:tcPr>
          <w:p w:rsidR="00BF2D1A" w:rsidRPr="00207580" w:rsidRDefault="00BF2D1A" w:rsidP="00334FFA">
            <w:pPr>
              <w:snapToGrid w:val="0"/>
              <w:rPr>
                <w:rFonts w:eastAsia="TimesNewRomanPSMT" w:cs="Arial"/>
                <w:szCs w:val="24"/>
              </w:rPr>
            </w:pPr>
          </w:p>
        </w:tc>
        <w:tc>
          <w:tcPr>
            <w:tcW w:w="6129" w:type="dxa"/>
            <w:shd w:val="clear" w:color="auto" w:fill="auto"/>
          </w:tcPr>
          <w:p w:rsidR="00BF2D1A" w:rsidRPr="00207580" w:rsidRDefault="007844EC" w:rsidP="00C868F6">
            <w:pPr>
              <w:snapToGrid w:val="0"/>
              <w:jc w:val="both"/>
              <w:rPr>
                <w:rFonts w:eastAsia="TimesNewRomanPSMT" w:cs="Arial"/>
                <w:szCs w:val="24"/>
              </w:rPr>
            </w:pPr>
            <w:r w:rsidRPr="00207580">
              <w:rPr>
                <w:rFonts w:eastAsia="TimesNewRomanPSMT" w:cs="Arial"/>
                <w:szCs w:val="24"/>
              </w:rPr>
              <w:t xml:space="preserve">         </w:t>
            </w:r>
            <w:r w:rsidR="00BF2D1A" w:rsidRPr="00207580">
              <w:rPr>
                <w:rFonts w:eastAsia="TimesNewRomanPSMT" w:cs="Arial"/>
                <w:szCs w:val="24"/>
              </w:rPr>
              <w:t>Списак извршилаца пружаоца услуге</w:t>
            </w:r>
          </w:p>
        </w:tc>
        <w:tc>
          <w:tcPr>
            <w:tcW w:w="1590" w:type="dxa"/>
            <w:shd w:val="clear" w:color="auto" w:fill="auto"/>
            <w:vAlign w:val="center"/>
          </w:tcPr>
          <w:p w:rsidR="00BF2D1A" w:rsidRPr="00207580" w:rsidRDefault="00BF2D1A" w:rsidP="00E2563A">
            <w:pPr>
              <w:snapToGrid w:val="0"/>
              <w:jc w:val="center"/>
              <w:rPr>
                <w:rFonts w:eastAsia="TimesNewRomanPSMT" w:cs="Arial"/>
                <w:szCs w:val="24"/>
              </w:rPr>
            </w:pPr>
          </w:p>
        </w:tc>
      </w:tr>
      <w:tr w:rsidR="00BF2D1A" w:rsidRPr="00207580" w:rsidTr="00847632">
        <w:tc>
          <w:tcPr>
            <w:tcW w:w="1340" w:type="dxa"/>
            <w:shd w:val="clear" w:color="auto" w:fill="auto"/>
          </w:tcPr>
          <w:p w:rsidR="00BF2D1A" w:rsidRPr="00207580" w:rsidRDefault="00BF2D1A" w:rsidP="00334FFA">
            <w:pPr>
              <w:snapToGrid w:val="0"/>
              <w:rPr>
                <w:rFonts w:eastAsia="TimesNewRomanPSMT" w:cs="Arial"/>
                <w:szCs w:val="24"/>
              </w:rPr>
            </w:pPr>
          </w:p>
        </w:tc>
        <w:tc>
          <w:tcPr>
            <w:tcW w:w="6129" w:type="dxa"/>
            <w:shd w:val="clear" w:color="auto" w:fill="auto"/>
          </w:tcPr>
          <w:p w:rsidR="00BF2D1A" w:rsidRPr="00207580" w:rsidRDefault="00BF2D1A" w:rsidP="00847632">
            <w:pPr>
              <w:snapToGrid w:val="0"/>
              <w:ind w:left="589"/>
              <w:jc w:val="both"/>
              <w:rPr>
                <w:rFonts w:eastAsia="TimesNewRomanPSMT" w:cs="Arial"/>
                <w:szCs w:val="24"/>
                <w:lang w:val="sr-Cyrl-CS"/>
              </w:rPr>
            </w:pPr>
            <w:r w:rsidRPr="00207580">
              <w:rPr>
                <w:rFonts w:eastAsia="TimesNewRomanPSMT" w:cs="Arial"/>
                <w:szCs w:val="24"/>
              </w:rPr>
              <w:t>Образац изјаве</w:t>
            </w:r>
            <w:r w:rsidR="00847632" w:rsidRPr="00207580">
              <w:rPr>
                <w:rFonts w:eastAsia="TimesNewRomanPSMT" w:cs="Arial"/>
                <w:szCs w:val="24"/>
                <w:lang w:val="sr-Cyrl-CS"/>
              </w:rPr>
              <w:t xml:space="preserve"> о испуњености услова из члана 75. став 2. Закона</w:t>
            </w:r>
          </w:p>
        </w:tc>
        <w:tc>
          <w:tcPr>
            <w:tcW w:w="1590" w:type="dxa"/>
            <w:shd w:val="clear" w:color="auto" w:fill="auto"/>
            <w:vAlign w:val="center"/>
          </w:tcPr>
          <w:p w:rsidR="00BF2D1A" w:rsidRPr="00207580" w:rsidRDefault="00BF2D1A" w:rsidP="00E2563A">
            <w:pPr>
              <w:snapToGrid w:val="0"/>
              <w:jc w:val="center"/>
              <w:rPr>
                <w:rFonts w:eastAsia="TimesNewRomanPSMT" w:cs="Arial"/>
                <w:szCs w:val="24"/>
              </w:rPr>
            </w:pPr>
          </w:p>
        </w:tc>
      </w:tr>
      <w:tr w:rsidR="007844EC" w:rsidRPr="00207580" w:rsidTr="00847632">
        <w:tc>
          <w:tcPr>
            <w:tcW w:w="1340" w:type="dxa"/>
            <w:shd w:val="clear" w:color="auto" w:fill="auto"/>
          </w:tcPr>
          <w:p w:rsidR="007844EC" w:rsidRPr="00207580" w:rsidRDefault="007844EC" w:rsidP="00334FFA">
            <w:pPr>
              <w:snapToGrid w:val="0"/>
              <w:rPr>
                <w:rFonts w:eastAsia="TimesNewRomanPSMT" w:cs="Arial"/>
                <w:szCs w:val="24"/>
              </w:rPr>
            </w:pPr>
          </w:p>
        </w:tc>
        <w:tc>
          <w:tcPr>
            <w:tcW w:w="6129" w:type="dxa"/>
            <w:shd w:val="clear" w:color="auto" w:fill="auto"/>
          </w:tcPr>
          <w:p w:rsidR="007844EC" w:rsidRPr="00207580" w:rsidRDefault="007844EC" w:rsidP="007844EC">
            <w:pPr>
              <w:snapToGrid w:val="0"/>
              <w:ind w:left="589"/>
              <w:jc w:val="both"/>
              <w:rPr>
                <w:rFonts w:eastAsia="TimesNewRomanPSMT" w:cs="Arial"/>
                <w:szCs w:val="24"/>
              </w:rPr>
            </w:pPr>
            <w:r w:rsidRPr="00207580">
              <w:rPr>
                <w:rFonts w:eastAsia="TimesNewRomanPSMT" w:cs="Arial"/>
                <w:szCs w:val="24"/>
              </w:rPr>
              <w:t xml:space="preserve">Модел уговора                                                                          </w:t>
            </w:r>
          </w:p>
        </w:tc>
        <w:tc>
          <w:tcPr>
            <w:tcW w:w="1590" w:type="dxa"/>
            <w:shd w:val="clear" w:color="auto" w:fill="auto"/>
            <w:vAlign w:val="center"/>
          </w:tcPr>
          <w:p w:rsidR="007844EC" w:rsidRPr="00207580" w:rsidRDefault="007844EC" w:rsidP="00E2563A">
            <w:pPr>
              <w:snapToGrid w:val="0"/>
              <w:jc w:val="center"/>
              <w:rPr>
                <w:rFonts w:eastAsia="TimesNewRomanPSMT" w:cs="Arial"/>
                <w:szCs w:val="24"/>
              </w:rPr>
            </w:pPr>
          </w:p>
        </w:tc>
      </w:tr>
      <w:tr w:rsidR="007844EC" w:rsidRPr="00207580" w:rsidTr="00847632">
        <w:tc>
          <w:tcPr>
            <w:tcW w:w="1340" w:type="dxa"/>
            <w:shd w:val="clear" w:color="auto" w:fill="auto"/>
          </w:tcPr>
          <w:p w:rsidR="007844EC" w:rsidRPr="00207580" w:rsidRDefault="007844EC" w:rsidP="00334FFA">
            <w:pPr>
              <w:snapToGrid w:val="0"/>
              <w:rPr>
                <w:rFonts w:eastAsia="TimesNewRomanPSMT" w:cs="Arial"/>
                <w:szCs w:val="24"/>
              </w:rPr>
            </w:pPr>
          </w:p>
        </w:tc>
        <w:tc>
          <w:tcPr>
            <w:tcW w:w="6129" w:type="dxa"/>
            <w:shd w:val="clear" w:color="auto" w:fill="auto"/>
          </w:tcPr>
          <w:p w:rsidR="007844EC" w:rsidRPr="00207580" w:rsidRDefault="007844EC" w:rsidP="007844EC">
            <w:pPr>
              <w:snapToGrid w:val="0"/>
              <w:ind w:left="589"/>
              <w:jc w:val="both"/>
              <w:rPr>
                <w:rFonts w:eastAsia="TimesNewRomanPSMT" w:cs="Arial"/>
                <w:szCs w:val="24"/>
              </w:rPr>
            </w:pPr>
            <w:r w:rsidRPr="00207580">
              <w:rPr>
                <w:rFonts w:eastAsia="TimesNewRomanPSMT" w:cs="Arial"/>
                <w:szCs w:val="24"/>
              </w:rPr>
              <w:t xml:space="preserve">Mодел уговора о чувању пословне тајне и    поверљивих информација                                                 </w:t>
            </w:r>
          </w:p>
        </w:tc>
        <w:tc>
          <w:tcPr>
            <w:tcW w:w="1590" w:type="dxa"/>
            <w:shd w:val="clear" w:color="auto" w:fill="auto"/>
            <w:vAlign w:val="center"/>
          </w:tcPr>
          <w:p w:rsidR="007844EC" w:rsidRPr="00207580" w:rsidRDefault="007844EC" w:rsidP="00E2563A">
            <w:pPr>
              <w:snapToGrid w:val="0"/>
              <w:jc w:val="center"/>
              <w:rPr>
                <w:rFonts w:eastAsia="TimesNewRomanPSMT" w:cs="Arial"/>
                <w:szCs w:val="24"/>
              </w:rPr>
            </w:pPr>
          </w:p>
        </w:tc>
      </w:tr>
    </w:tbl>
    <w:p w:rsidR="00CC4856" w:rsidRPr="00207580" w:rsidRDefault="00CC4856" w:rsidP="00EF52D1">
      <w:pPr>
        <w:jc w:val="both"/>
        <w:rPr>
          <w:rFonts w:ascii="Calibri" w:hAnsi="Calibri"/>
        </w:rPr>
      </w:pPr>
    </w:p>
    <w:p w:rsidR="00EF52D1" w:rsidRPr="00207580" w:rsidRDefault="00EF52D1" w:rsidP="00EF52D1">
      <w:pPr>
        <w:jc w:val="both"/>
        <w:rPr>
          <w:rFonts w:ascii="Nyala" w:hAnsi="Nyala"/>
        </w:rPr>
      </w:pPr>
    </w:p>
    <w:p w:rsidR="00EF52D1" w:rsidRPr="00207580" w:rsidRDefault="00EF52D1" w:rsidP="00EF52D1">
      <w:pPr>
        <w:jc w:val="both"/>
        <w:rPr>
          <w:rFonts w:ascii="Nyala" w:hAnsi="Nyala"/>
        </w:rPr>
      </w:pPr>
    </w:p>
    <w:p w:rsidR="00C7477F" w:rsidRPr="00207580" w:rsidRDefault="007844EC" w:rsidP="00981913">
      <w:pPr>
        <w:jc w:val="both"/>
        <w:rPr>
          <w:rFonts w:cs="Arial"/>
          <w:b/>
          <w:szCs w:val="24"/>
          <w:lang w:val="en-US" w:eastAsia="en-US"/>
        </w:rPr>
      </w:pPr>
      <w:r w:rsidRPr="00207580">
        <w:rPr>
          <w:rFonts w:ascii="Nyala" w:hAnsi="Nyala"/>
        </w:rPr>
        <w:br w:type="page"/>
      </w:r>
      <w:r w:rsidR="00C7477F" w:rsidRPr="00207580">
        <w:rPr>
          <w:rFonts w:cs="Arial"/>
          <w:b/>
          <w:szCs w:val="24"/>
          <w:lang w:val="en-US" w:eastAsia="en-US"/>
        </w:rPr>
        <w:lastRenderedPageBreak/>
        <w:t xml:space="preserve">ДЕО 1.          ОПШТИ ПОДАЦИ О </w:t>
      </w:r>
      <w:r w:rsidR="00856BBE" w:rsidRPr="00207580">
        <w:rPr>
          <w:rFonts w:cs="Arial"/>
          <w:b/>
          <w:szCs w:val="24"/>
          <w:lang w:eastAsia="en-US"/>
        </w:rPr>
        <w:t xml:space="preserve">ЈАВНОЈ </w:t>
      </w:r>
      <w:r w:rsidR="00C7477F" w:rsidRPr="00207580">
        <w:rPr>
          <w:rFonts w:cs="Arial"/>
          <w:b/>
          <w:szCs w:val="24"/>
          <w:lang w:val="en-US" w:eastAsia="en-US"/>
        </w:rPr>
        <w:t>НАБАВЦИ</w:t>
      </w:r>
    </w:p>
    <w:p w:rsidR="00C7477F" w:rsidRPr="00207580" w:rsidRDefault="00C7477F" w:rsidP="00C7477F">
      <w:pPr>
        <w:tabs>
          <w:tab w:val="center" w:pos="4788"/>
          <w:tab w:val="left" w:pos="6212"/>
        </w:tabs>
        <w:suppressAutoHyphens w:val="0"/>
        <w:contextualSpacing/>
        <w:jc w:val="both"/>
        <w:rPr>
          <w:rFonts w:cs="Arial"/>
          <w:b/>
          <w:bCs/>
          <w:szCs w:val="24"/>
          <w:lang w:val="en-US" w:eastAsia="en-US"/>
        </w:rPr>
      </w:pPr>
    </w:p>
    <w:p w:rsidR="00C7477F" w:rsidRPr="00207580" w:rsidRDefault="00EC1A27" w:rsidP="007119D4">
      <w:pPr>
        <w:numPr>
          <w:ilvl w:val="0"/>
          <w:numId w:val="2"/>
        </w:numPr>
        <w:tabs>
          <w:tab w:val="left" w:pos="360"/>
        </w:tabs>
        <w:suppressAutoHyphens w:val="0"/>
        <w:contextualSpacing/>
        <w:jc w:val="both"/>
        <w:rPr>
          <w:rFonts w:cs="Arial"/>
          <w:szCs w:val="24"/>
          <w:lang w:val="sr-Cyrl-CS" w:eastAsia="en-US"/>
        </w:rPr>
      </w:pPr>
      <w:r w:rsidRPr="00207580">
        <w:rPr>
          <w:rFonts w:cs="Arial"/>
          <w:szCs w:val="24"/>
          <w:lang w:val="sr-Cyrl-CS" w:eastAsia="en-US"/>
        </w:rPr>
        <w:t xml:space="preserve">Назив, адреса и интернет страница Наручиоца: </w:t>
      </w:r>
      <w:r w:rsidR="00C7477F" w:rsidRPr="00207580">
        <w:rPr>
          <w:rFonts w:cs="Arial"/>
          <w:szCs w:val="24"/>
          <w:lang w:val="sr-Cyrl-CS" w:eastAsia="en-US"/>
        </w:rPr>
        <w:t>Јавно предузеће „Електропривреда Србије“</w:t>
      </w:r>
      <w:r w:rsidR="00882988" w:rsidRPr="00207580">
        <w:rPr>
          <w:rFonts w:cs="Arial"/>
          <w:szCs w:val="24"/>
          <w:lang w:val="sr-Cyrl-CS" w:eastAsia="en-US"/>
        </w:rPr>
        <w:t xml:space="preserve"> Београд</w:t>
      </w:r>
      <w:r w:rsidR="00C7477F" w:rsidRPr="00207580">
        <w:rPr>
          <w:rFonts w:cs="Arial"/>
          <w:szCs w:val="24"/>
          <w:lang w:val="sr-Latn-CS" w:eastAsia="en-US"/>
        </w:rPr>
        <w:t xml:space="preserve">, </w:t>
      </w:r>
      <w:r w:rsidR="00C7477F" w:rsidRPr="00207580">
        <w:rPr>
          <w:rFonts w:cs="Arial"/>
          <w:szCs w:val="24"/>
          <w:lang w:val="en-US" w:eastAsia="en-US"/>
        </w:rPr>
        <w:t xml:space="preserve">Улица царице Милице </w:t>
      </w:r>
      <w:r w:rsidR="00882988" w:rsidRPr="00207580">
        <w:rPr>
          <w:rFonts w:cs="Arial"/>
          <w:szCs w:val="24"/>
          <w:lang w:eastAsia="en-US"/>
        </w:rPr>
        <w:t xml:space="preserve">број </w:t>
      </w:r>
      <w:r w:rsidR="00C7477F" w:rsidRPr="00207580">
        <w:rPr>
          <w:rFonts w:cs="Arial"/>
          <w:szCs w:val="24"/>
          <w:lang w:val="en-US" w:eastAsia="en-US"/>
        </w:rPr>
        <w:t>2</w:t>
      </w:r>
      <w:r w:rsidR="00C7477F" w:rsidRPr="00207580">
        <w:rPr>
          <w:rFonts w:cs="Arial"/>
          <w:szCs w:val="24"/>
          <w:lang w:val="sr-Latn-CS" w:eastAsia="en-US"/>
        </w:rPr>
        <w:t>, 11000</w:t>
      </w:r>
      <w:r w:rsidR="00C7477F" w:rsidRPr="00207580">
        <w:rPr>
          <w:rFonts w:cs="Arial"/>
          <w:szCs w:val="24"/>
          <w:lang w:val="en-US" w:eastAsia="en-US"/>
        </w:rPr>
        <w:t xml:space="preserve"> Београд </w:t>
      </w:r>
      <w:r w:rsidR="00C7477F" w:rsidRPr="00207580">
        <w:rPr>
          <w:rFonts w:cs="Arial"/>
          <w:szCs w:val="24"/>
          <w:lang w:val="sr-Latn-CS" w:eastAsia="en-US"/>
        </w:rPr>
        <w:t>(у даљем тексту:</w:t>
      </w:r>
      <w:r w:rsidR="00C7477F" w:rsidRPr="00207580">
        <w:rPr>
          <w:rFonts w:cs="Arial"/>
          <w:szCs w:val="24"/>
          <w:lang w:val="en-US" w:eastAsia="en-US"/>
        </w:rPr>
        <w:t xml:space="preserve"> Н</w:t>
      </w:r>
      <w:r w:rsidR="00C7477F" w:rsidRPr="00207580">
        <w:rPr>
          <w:rFonts w:cs="Arial"/>
          <w:szCs w:val="24"/>
          <w:lang w:val="sr-Latn-CS" w:eastAsia="en-US"/>
        </w:rPr>
        <w:t>аручилац</w:t>
      </w:r>
      <w:r w:rsidR="00C7477F" w:rsidRPr="00207580">
        <w:rPr>
          <w:rFonts w:cs="Arial"/>
          <w:szCs w:val="24"/>
          <w:lang w:val="en-US" w:eastAsia="en-US"/>
        </w:rPr>
        <w:t xml:space="preserve">), </w:t>
      </w:r>
      <w:hyperlink r:id="rId10" w:history="1">
        <w:r w:rsidR="00C7477F" w:rsidRPr="00207580">
          <w:rPr>
            <w:rFonts w:cs="Arial"/>
            <w:color w:val="0000FF"/>
            <w:szCs w:val="24"/>
            <w:u w:val="single"/>
            <w:lang w:val="en-US" w:eastAsia="en-US"/>
          </w:rPr>
          <w:t>www.eps.rs</w:t>
        </w:r>
      </w:hyperlink>
    </w:p>
    <w:p w:rsidR="00D351B1" w:rsidRPr="00207580" w:rsidRDefault="00D351B1" w:rsidP="00C7477F">
      <w:pPr>
        <w:tabs>
          <w:tab w:val="left" w:pos="360"/>
        </w:tabs>
        <w:suppressAutoHyphens w:val="0"/>
        <w:contextualSpacing/>
        <w:jc w:val="both"/>
        <w:rPr>
          <w:rFonts w:cs="Arial"/>
          <w:szCs w:val="24"/>
          <w:lang w:val="sr-Cyrl-CS" w:eastAsia="en-US"/>
        </w:rPr>
      </w:pPr>
    </w:p>
    <w:p w:rsidR="00C7477F" w:rsidRPr="00207580" w:rsidRDefault="00EC1A27" w:rsidP="007119D4">
      <w:pPr>
        <w:numPr>
          <w:ilvl w:val="0"/>
          <w:numId w:val="2"/>
        </w:numPr>
        <w:suppressAutoHyphens w:val="0"/>
        <w:contextualSpacing/>
        <w:jc w:val="both"/>
        <w:rPr>
          <w:rFonts w:cs="Arial"/>
          <w:szCs w:val="24"/>
          <w:lang w:val="en-US" w:eastAsia="en-US"/>
        </w:rPr>
      </w:pPr>
      <w:r w:rsidRPr="00207580">
        <w:rPr>
          <w:rFonts w:cs="Arial"/>
          <w:szCs w:val="24"/>
          <w:lang w:val="sr-Cyrl-CS" w:eastAsia="en-US"/>
        </w:rPr>
        <w:t>Врста поступка: отворени поступак</w:t>
      </w:r>
      <w:r w:rsidR="00BD51BD" w:rsidRPr="00207580">
        <w:rPr>
          <w:rFonts w:cs="Arial"/>
          <w:szCs w:val="24"/>
          <w:lang w:val="sr-Cyrl-CS" w:eastAsia="en-US"/>
        </w:rPr>
        <w:t xml:space="preserve"> </w:t>
      </w:r>
      <w:r w:rsidR="00BD51BD" w:rsidRPr="00207580">
        <w:rPr>
          <w:rFonts w:cs="Arial"/>
          <w:szCs w:val="24"/>
          <w:lang w:eastAsia="en-US"/>
        </w:rPr>
        <w:t xml:space="preserve">у складу са </w:t>
      </w:r>
      <w:r w:rsidRPr="00207580">
        <w:rPr>
          <w:rFonts w:cs="Arial"/>
          <w:szCs w:val="24"/>
          <w:lang w:val="sr-Cyrl-CS" w:eastAsia="en-US"/>
        </w:rPr>
        <w:t xml:space="preserve">чланом 32. </w:t>
      </w:r>
      <w:r w:rsidR="00BD51BD" w:rsidRPr="00207580">
        <w:rPr>
          <w:rFonts w:cs="Arial"/>
          <w:szCs w:val="24"/>
          <w:lang w:eastAsia="en-US"/>
        </w:rPr>
        <w:t>Закон</w:t>
      </w:r>
      <w:r w:rsidRPr="00207580">
        <w:rPr>
          <w:rFonts w:cs="Arial"/>
          <w:szCs w:val="24"/>
          <w:lang w:val="sr-Cyrl-CS" w:eastAsia="en-US"/>
        </w:rPr>
        <w:t>а</w:t>
      </w:r>
      <w:r w:rsidR="00BD51BD" w:rsidRPr="00207580">
        <w:rPr>
          <w:rFonts w:cs="Arial"/>
          <w:szCs w:val="24"/>
          <w:lang w:eastAsia="en-US"/>
        </w:rPr>
        <w:t xml:space="preserve"> и подзаконским актима </w:t>
      </w:r>
      <w:r w:rsidRPr="00207580">
        <w:rPr>
          <w:rFonts w:cs="Arial"/>
          <w:szCs w:val="24"/>
          <w:lang w:eastAsia="en-US"/>
        </w:rPr>
        <w:t>којима се уређују јавне набавке</w:t>
      </w:r>
    </w:p>
    <w:p w:rsidR="00D351B1" w:rsidRPr="00207580" w:rsidRDefault="00D351B1" w:rsidP="00D351B1">
      <w:pPr>
        <w:suppressAutoHyphens w:val="0"/>
        <w:spacing w:after="200" w:line="276" w:lineRule="auto"/>
        <w:ind w:left="360"/>
        <w:contextualSpacing/>
        <w:rPr>
          <w:rFonts w:cs="Arial"/>
          <w:szCs w:val="24"/>
          <w:lang w:val="sr-Cyrl-CS" w:eastAsia="en-US"/>
        </w:rPr>
      </w:pPr>
    </w:p>
    <w:p w:rsidR="00882988" w:rsidRPr="00207580" w:rsidRDefault="00C7477F" w:rsidP="007119D4">
      <w:pPr>
        <w:numPr>
          <w:ilvl w:val="0"/>
          <w:numId w:val="2"/>
        </w:numPr>
        <w:suppressAutoHyphens w:val="0"/>
        <w:spacing w:after="200"/>
        <w:contextualSpacing/>
        <w:jc w:val="both"/>
        <w:rPr>
          <w:rFonts w:cs="Arial"/>
          <w:szCs w:val="24"/>
          <w:lang w:val="sr-Cyrl-CS" w:eastAsia="en-US"/>
        </w:rPr>
      </w:pPr>
      <w:r w:rsidRPr="00207580">
        <w:rPr>
          <w:rFonts w:cs="Arial"/>
          <w:szCs w:val="24"/>
          <w:lang w:val="sr-Cyrl-CS" w:eastAsia="en-US"/>
        </w:rPr>
        <w:t xml:space="preserve"> Предмет </w:t>
      </w:r>
      <w:r w:rsidR="00EC1A27" w:rsidRPr="00207580">
        <w:rPr>
          <w:rFonts w:cs="Arial"/>
          <w:szCs w:val="24"/>
          <w:lang w:val="sr-Cyrl-CS" w:eastAsia="en-US"/>
        </w:rPr>
        <w:t>поступка ј</w:t>
      </w:r>
      <w:r w:rsidRPr="00207580">
        <w:rPr>
          <w:rFonts w:cs="Arial"/>
          <w:szCs w:val="24"/>
          <w:lang w:val="sr-Cyrl-CS" w:eastAsia="en-US"/>
        </w:rPr>
        <w:t>авне набавке</w:t>
      </w:r>
      <w:r w:rsidR="00EC1A27" w:rsidRPr="00207580">
        <w:rPr>
          <w:rFonts w:cs="Arial"/>
          <w:szCs w:val="24"/>
          <w:lang w:val="sr-Cyrl-CS" w:eastAsia="en-US"/>
        </w:rPr>
        <w:t xml:space="preserve">: </w:t>
      </w:r>
      <w:r w:rsidR="00BD51BD" w:rsidRPr="00207580">
        <w:rPr>
          <w:rFonts w:cs="Arial"/>
          <w:szCs w:val="24"/>
          <w:lang w:val="sr-Cyrl-CS" w:eastAsia="en-US"/>
        </w:rPr>
        <w:t>услуге</w:t>
      </w:r>
      <w:r w:rsidR="00EC1A27" w:rsidRPr="00207580">
        <w:rPr>
          <w:rFonts w:cs="Arial"/>
          <w:szCs w:val="24"/>
          <w:lang w:val="sr-Cyrl-CS" w:eastAsia="en-US"/>
        </w:rPr>
        <w:t xml:space="preserve"> израде</w:t>
      </w:r>
      <w:r w:rsidR="005A549E" w:rsidRPr="00207580">
        <w:rPr>
          <w:rFonts w:cs="Arial"/>
          <w:szCs w:val="24"/>
          <w:lang w:val="sr-Cyrl-CS" w:eastAsia="en-US"/>
        </w:rPr>
        <w:t xml:space="preserve"> </w:t>
      </w:r>
      <w:r w:rsidR="009B4633" w:rsidRPr="00207580">
        <w:rPr>
          <w:rFonts w:cs="Arial"/>
          <w:szCs w:val="24"/>
          <w:lang w:eastAsia="en-US"/>
        </w:rPr>
        <w:t>„</w:t>
      </w:r>
      <w:r w:rsidR="00704970" w:rsidRPr="00207580">
        <w:rPr>
          <w:rFonts w:cs="Arial"/>
          <w:szCs w:val="24"/>
          <w:lang w:val="en-US" w:eastAsia="en-US"/>
        </w:rPr>
        <w:t>Студија хемијске и микробиолошке корозије (трајности) бетонских и А/Б објеката (хидроелектране, танкване, и др.) од посебног значаја за ЈП ЕПС</w:t>
      </w:r>
      <w:r w:rsidR="009B4633" w:rsidRPr="00207580">
        <w:rPr>
          <w:rFonts w:cs="Arial"/>
          <w:szCs w:val="24"/>
          <w:lang w:eastAsia="en-US"/>
        </w:rPr>
        <w:t>“</w:t>
      </w:r>
    </w:p>
    <w:p w:rsidR="00B964E2" w:rsidRPr="00207580" w:rsidRDefault="00B964E2" w:rsidP="00B964E2">
      <w:pPr>
        <w:suppressAutoHyphens w:val="0"/>
        <w:spacing w:after="200"/>
        <w:ind w:left="720"/>
        <w:contextualSpacing/>
        <w:jc w:val="both"/>
        <w:rPr>
          <w:rFonts w:cs="Arial"/>
          <w:szCs w:val="24"/>
          <w:lang w:val="sr-Cyrl-CS" w:eastAsia="en-US"/>
        </w:rPr>
      </w:pPr>
    </w:p>
    <w:p w:rsidR="00EC1A27" w:rsidRPr="00207580" w:rsidRDefault="00EC1A27" w:rsidP="007119D4">
      <w:pPr>
        <w:numPr>
          <w:ilvl w:val="0"/>
          <w:numId w:val="2"/>
        </w:numPr>
        <w:suppressAutoHyphens w:val="0"/>
        <w:contextualSpacing/>
        <w:jc w:val="both"/>
        <w:rPr>
          <w:rFonts w:cs="Arial"/>
          <w:szCs w:val="24"/>
          <w:lang w:val="en-US" w:eastAsia="en-US"/>
        </w:rPr>
      </w:pPr>
      <w:r w:rsidRPr="00207580">
        <w:rPr>
          <w:rFonts w:cs="Arial"/>
          <w:szCs w:val="24"/>
          <w:lang w:val="sr-Cyrl-CS" w:eastAsia="en-US"/>
        </w:rPr>
        <w:t>Резервисана набавка: не</w:t>
      </w:r>
    </w:p>
    <w:p w:rsidR="00EC1A27" w:rsidRPr="00207580" w:rsidRDefault="00EC1A27" w:rsidP="00EC1A27">
      <w:pPr>
        <w:pStyle w:val="ListParagraph"/>
        <w:rPr>
          <w:rFonts w:cs="Arial"/>
          <w:szCs w:val="24"/>
          <w:lang w:val="en-US" w:eastAsia="en-US"/>
        </w:rPr>
      </w:pPr>
    </w:p>
    <w:p w:rsidR="00EC1A27" w:rsidRPr="00207580" w:rsidRDefault="00EC1A27" w:rsidP="007119D4">
      <w:pPr>
        <w:numPr>
          <w:ilvl w:val="0"/>
          <w:numId w:val="2"/>
        </w:numPr>
        <w:suppressAutoHyphens w:val="0"/>
        <w:contextualSpacing/>
        <w:jc w:val="both"/>
        <w:rPr>
          <w:rFonts w:cs="Arial"/>
          <w:szCs w:val="24"/>
          <w:lang w:val="en-US" w:eastAsia="en-US"/>
        </w:rPr>
      </w:pPr>
      <w:r w:rsidRPr="00207580">
        <w:rPr>
          <w:rFonts w:cs="Arial"/>
          <w:szCs w:val="24"/>
          <w:lang w:val="sr-Cyrl-CS" w:eastAsia="en-US"/>
        </w:rPr>
        <w:t>Електронска лицитација: не</w:t>
      </w:r>
    </w:p>
    <w:p w:rsidR="00EC1A27" w:rsidRPr="00207580" w:rsidRDefault="00EC1A27" w:rsidP="00EC1A27">
      <w:pPr>
        <w:pStyle w:val="ListParagraph"/>
        <w:rPr>
          <w:rFonts w:cs="Arial"/>
          <w:szCs w:val="24"/>
          <w:lang w:val="sr-Cyrl-CS" w:eastAsia="en-US"/>
        </w:rPr>
      </w:pPr>
    </w:p>
    <w:p w:rsidR="00C7477F" w:rsidRPr="00207580" w:rsidRDefault="00EC1A27" w:rsidP="007119D4">
      <w:pPr>
        <w:numPr>
          <w:ilvl w:val="0"/>
          <w:numId w:val="2"/>
        </w:numPr>
        <w:suppressAutoHyphens w:val="0"/>
        <w:contextualSpacing/>
        <w:jc w:val="both"/>
        <w:rPr>
          <w:rFonts w:cs="Arial"/>
          <w:szCs w:val="24"/>
          <w:lang w:val="en-US" w:eastAsia="en-US"/>
        </w:rPr>
      </w:pPr>
      <w:r w:rsidRPr="00207580">
        <w:rPr>
          <w:rFonts w:cs="Arial"/>
          <w:szCs w:val="24"/>
          <w:lang w:val="sr-Cyrl-CS" w:eastAsia="en-US"/>
        </w:rPr>
        <w:t>Намена поступка: п</w:t>
      </w:r>
      <w:r w:rsidR="00BD51BD" w:rsidRPr="00207580">
        <w:rPr>
          <w:rFonts w:cs="Arial"/>
          <w:szCs w:val="24"/>
          <w:lang w:val="sr-Cyrl-CS" w:eastAsia="en-US"/>
        </w:rPr>
        <w:t xml:space="preserve">оступак </w:t>
      </w:r>
      <w:r w:rsidR="00C7477F" w:rsidRPr="00207580">
        <w:rPr>
          <w:rFonts w:cs="Arial"/>
          <w:szCs w:val="24"/>
          <w:lang w:val="sr-Cyrl-CS" w:eastAsia="en-US"/>
        </w:rPr>
        <w:t xml:space="preserve"> </w:t>
      </w:r>
      <w:r w:rsidR="00BD51BD" w:rsidRPr="00207580">
        <w:rPr>
          <w:rFonts w:cs="Arial"/>
          <w:szCs w:val="24"/>
          <w:lang w:val="sr-Cyrl-CS" w:eastAsia="en-US"/>
        </w:rPr>
        <w:t>јавне набавке се спроводи ради зак</w:t>
      </w:r>
      <w:r w:rsidRPr="00207580">
        <w:rPr>
          <w:rFonts w:cs="Arial"/>
          <w:szCs w:val="24"/>
          <w:lang w:val="sr-Cyrl-CS" w:eastAsia="en-US"/>
        </w:rPr>
        <w:t>ључења уговора о јавној набавци</w:t>
      </w:r>
    </w:p>
    <w:p w:rsidR="00D351B1" w:rsidRPr="00207580" w:rsidRDefault="00D351B1" w:rsidP="00D351B1">
      <w:pPr>
        <w:suppressAutoHyphens w:val="0"/>
        <w:spacing w:after="200" w:line="276" w:lineRule="auto"/>
        <w:contextualSpacing/>
        <w:rPr>
          <w:rFonts w:cs="Arial"/>
          <w:szCs w:val="24"/>
          <w:lang w:eastAsia="en-US"/>
        </w:rPr>
      </w:pPr>
    </w:p>
    <w:p w:rsidR="00925AFE" w:rsidRPr="00207580" w:rsidRDefault="003C25C3" w:rsidP="007119D4">
      <w:pPr>
        <w:numPr>
          <w:ilvl w:val="0"/>
          <w:numId w:val="2"/>
        </w:numPr>
        <w:suppressAutoHyphens w:val="0"/>
        <w:contextualSpacing/>
        <w:jc w:val="both"/>
        <w:rPr>
          <w:rFonts w:cs="Arial"/>
          <w:szCs w:val="24"/>
          <w:lang w:val="en-US" w:eastAsia="en-US"/>
        </w:rPr>
      </w:pPr>
      <w:r w:rsidRPr="00207580">
        <w:rPr>
          <w:rFonts w:cs="Arial"/>
          <w:szCs w:val="24"/>
          <w:lang w:eastAsia="en-US"/>
        </w:rPr>
        <w:t xml:space="preserve">Лице за контакт: </w:t>
      </w:r>
      <w:r w:rsidR="00925AFE" w:rsidRPr="00207580">
        <w:rPr>
          <w:rFonts w:cs="Arial"/>
          <w:szCs w:val="24"/>
          <w:lang w:eastAsia="en-US"/>
        </w:rPr>
        <w:t xml:space="preserve">Нина Николајевић, </w:t>
      </w:r>
      <w:r w:rsidR="00925AFE" w:rsidRPr="00207580">
        <w:rPr>
          <w:rFonts w:cs="Arial"/>
          <w:szCs w:val="24"/>
          <w:lang w:val="en-US" w:eastAsia="en-US"/>
        </w:rPr>
        <w:t xml:space="preserve">e-mail, </w:t>
      </w:r>
      <w:hyperlink r:id="rId11" w:history="1">
        <w:r w:rsidR="00EE1D4C" w:rsidRPr="00207580">
          <w:rPr>
            <w:rStyle w:val="Hyperlink"/>
            <w:rFonts w:cs="Arial"/>
            <w:szCs w:val="24"/>
            <w:lang w:val="en-US" w:eastAsia="en-US"/>
          </w:rPr>
          <w:t>nina.nikolajevic@eps.rs</w:t>
        </w:r>
      </w:hyperlink>
    </w:p>
    <w:p w:rsidR="00EE1D4C" w:rsidRPr="00207580" w:rsidRDefault="00EE1D4C" w:rsidP="00EE1D4C">
      <w:pPr>
        <w:pStyle w:val="ListParagraph"/>
        <w:rPr>
          <w:rFonts w:cs="Arial"/>
          <w:szCs w:val="24"/>
          <w:lang w:val="en-US" w:eastAsia="en-US"/>
        </w:rPr>
      </w:pPr>
    </w:p>
    <w:p w:rsidR="00771C75" w:rsidRPr="00207580" w:rsidRDefault="00771C75" w:rsidP="00C7477F">
      <w:pPr>
        <w:suppressAutoHyphens w:val="0"/>
        <w:contextualSpacing/>
        <w:jc w:val="both"/>
        <w:rPr>
          <w:rFonts w:cs="Arial"/>
          <w:szCs w:val="24"/>
          <w:lang w:val="sr-Cyrl-CS" w:eastAsia="en-US"/>
        </w:rPr>
      </w:pPr>
    </w:p>
    <w:p w:rsidR="00C7477F" w:rsidRPr="00207580" w:rsidRDefault="00C7477F" w:rsidP="00C7477F">
      <w:pPr>
        <w:suppressAutoHyphens w:val="0"/>
        <w:contextualSpacing/>
        <w:jc w:val="both"/>
        <w:rPr>
          <w:rFonts w:cs="Arial"/>
          <w:b/>
          <w:szCs w:val="24"/>
          <w:lang w:val="en-US" w:eastAsia="en-US"/>
        </w:rPr>
      </w:pPr>
      <w:r w:rsidRPr="00207580">
        <w:rPr>
          <w:rFonts w:cs="Arial"/>
          <w:b/>
          <w:szCs w:val="24"/>
          <w:lang w:val="en-US" w:eastAsia="en-US"/>
        </w:rPr>
        <w:t>ДЕО 2.           ПОДАЦИ О ПРЕДМЕТУ ЈАВНЕ НАБАВКЕ</w:t>
      </w:r>
    </w:p>
    <w:p w:rsidR="00D351B1" w:rsidRPr="00207580" w:rsidRDefault="00D351B1" w:rsidP="00C7477F">
      <w:pPr>
        <w:suppressAutoHyphens w:val="0"/>
        <w:contextualSpacing/>
        <w:jc w:val="both"/>
        <w:rPr>
          <w:rFonts w:cs="Arial"/>
          <w:szCs w:val="24"/>
          <w:lang w:val="sr-Cyrl-CS" w:eastAsia="en-US"/>
        </w:rPr>
      </w:pPr>
    </w:p>
    <w:p w:rsidR="009B4633" w:rsidRPr="00207580" w:rsidRDefault="00771C75" w:rsidP="007119D4">
      <w:pPr>
        <w:numPr>
          <w:ilvl w:val="0"/>
          <w:numId w:val="3"/>
        </w:numPr>
        <w:suppressAutoHyphens w:val="0"/>
        <w:contextualSpacing/>
        <w:jc w:val="both"/>
        <w:rPr>
          <w:rFonts w:cs="Arial"/>
          <w:bCs/>
          <w:szCs w:val="24"/>
          <w:lang w:eastAsia="en-US"/>
        </w:rPr>
      </w:pPr>
      <w:r w:rsidRPr="00207580">
        <w:rPr>
          <w:rFonts w:cs="Arial"/>
          <w:szCs w:val="24"/>
          <w:lang w:val="sr-Cyrl-CS" w:eastAsia="en-US"/>
        </w:rPr>
        <w:t>Опис п</w:t>
      </w:r>
      <w:r w:rsidR="00D826F6" w:rsidRPr="00207580">
        <w:rPr>
          <w:rFonts w:cs="Arial"/>
          <w:szCs w:val="24"/>
          <w:lang w:val="sr-Cyrl-CS" w:eastAsia="en-US"/>
        </w:rPr>
        <w:t>редмет јавне набавке број</w:t>
      </w:r>
      <w:r w:rsidR="002172C6" w:rsidRPr="00207580">
        <w:rPr>
          <w:rFonts w:cs="Arial"/>
          <w:szCs w:val="24"/>
          <w:lang w:eastAsia="en-US"/>
        </w:rPr>
        <w:t xml:space="preserve"> </w:t>
      </w:r>
      <w:r w:rsidR="00641677" w:rsidRPr="00207580">
        <w:rPr>
          <w:rFonts w:cs="Arial"/>
          <w:szCs w:val="24"/>
          <w:lang w:eastAsia="en-US"/>
        </w:rPr>
        <w:t>98</w:t>
      </w:r>
      <w:r w:rsidR="002172C6" w:rsidRPr="00207580">
        <w:rPr>
          <w:rFonts w:cs="Arial"/>
          <w:szCs w:val="24"/>
          <w:lang w:eastAsia="en-US"/>
        </w:rPr>
        <w:t>/1</w:t>
      </w:r>
      <w:r w:rsidR="00704970" w:rsidRPr="00207580">
        <w:rPr>
          <w:rFonts w:cs="Arial"/>
          <w:szCs w:val="24"/>
          <w:lang w:eastAsia="en-US"/>
        </w:rPr>
        <w:t>4</w:t>
      </w:r>
      <w:r w:rsidR="00641677" w:rsidRPr="00207580">
        <w:rPr>
          <w:rFonts w:cs="Arial"/>
          <w:szCs w:val="24"/>
          <w:lang w:eastAsia="en-US"/>
        </w:rPr>
        <w:t>/ДСИ</w:t>
      </w:r>
      <w:r w:rsidR="00C7477F" w:rsidRPr="00207580">
        <w:rPr>
          <w:rFonts w:cs="Arial"/>
          <w:szCs w:val="24"/>
          <w:lang w:eastAsia="en-US"/>
        </w:rPr>
        <w:t xml:space="preserve"> су </w:t>
      </w:r>
      <w:r w:rsidR="00601D78" w:rsidRPr="00207580">
        <w:rPr>
          <w:rFonts w:cs="Arial"/>
          <w:szCs w:val="24"/>
          <w:lang w:val="sr-Cyrl-CS" w:eastAsia="en-US"/>
        </w:rPr>
        <w:t xml:space="preserve">услуге </w:t>
      </w:r>
      <w:r w:rsidR="009B4633" w:rsidRPr="00207580">
        <w:rPr>
          <w:rFonts w:cs="Arial"/>
          <w:szCs w:val="24"/>
        </w:rPr>
        <w:t>„</w:t>
      </w:r>
      <w:r w:rsidR="00704970" w:rsidRPr="00207580">
        <w:rPr>
          <w:rFonts w:cs="Arial"/>
          <w:szCs w:val="24"/>
          <w:lang w:val="en-US" w:eastAsia="en-US"/>
        </w:rPr>
        <w:t>Студија хемијске и микробиолошке корозије (трајности) бетонских и А/Б објеката (хидроелектране, танкване, и др.) од посебног значаја за ЈП ЕПС</w:t>
      </w:r>
      <w:r w:rsidR="009B4633" w:rsidRPr="00207580">
        <w:rPr>
          <w:rFonts w:cs="Arial"/>
          <w:szCs w:val="24"/>
        </w:rPr>
        <w:t>“</w:t>
      </w:r>
    </w:p>
    <w:p w:rsidR="00162815" w:rsidRPr="00207580" w:rsidRDefault="00C7477F" w:rsidP="00162815">
      <w:pPr>
        <w:pStyle w:val="Default"/>
        <w:rPr>
          <w:rFonts w:cs="Arial"/>
          <w:sz w:val="23"/>
          <w:szCs w:val="23"/>
        </w:rPr>
      </w:pPr>
      <w:r w:rsidRPr="00207580">
        <w:rPr>
          <w:rFonts w:cs="Arial"/>
          <w:lang w:val="sr-Cyrl-CS"/>
        </w:rPr>
        <w:t xml:space="preserve"> </w:t>
      </w:r>
    </w:p>
    <w:p w:rsidR="00601D78" w:rsidRPr="00207580" w:rsidRDefault="00162815" w:rsidP="007119D4">
      <w:pPr>
        <w:numPr>
          <w:ilvl w:val="0"/>
          <w:numId w:val="3"/>
        </w:numPr>
        <w:suppressAutoHyphens w:val="0"/>
        <w:ind w:left="708"/>
        <w:contextualSpacing/>
        <w:jc w:val="both"/>
        <w:rPr>
          <w:rFonts w:cs="Arial"/>
          <w:bCs/>
          <w:szCs w:val="24"/>
          <w:lang w:eastAsia="en-US"/>
        </w:rPr>
      </w:pPr>
      <w:r w:rsidRPr="00207580">
        <w:rPr>
          <w:rFonts w:cs="Arial"/>
          <w:bCs/>
          <w:szCs w:val="24"/>
          <w:lang w:val="sr-Cyrl-CS" w:eastAsia="en-US"/>
        </w:rPr>
        <w:t>Назив и озн</w:t>
      </w:r>
      <w:r w:rsidR="00C77D6B" w:rsidRPr="00207580">
        <w:rPr>
          <w:rFonts w:cs="Arial"/>
          <w:bCs/>
          <w:szCs w:val="24"/>
          <w:lang w:val="sr-Cyrl-CS" w:eastAsia="en-US"/>
        </w:rPr>
        <w:t>ака из општег речника набавке:</w:t>
      </w:r>
      <w:r w:rsidRPr="00207580">
        <w:rPr>
          <w:rFonts w:cs="Arial"/>
          <w:szCs w:val="24"/>
          <w:lang w:val="en-US" w:eastAsia="en-US"/>
        </w:rPr>
        <w:t>Услуге истраживања и развоја</w:t>
      </w:r>
      <w:r w:rsidRPr="00207580">
        <w:rPr>
          <w:rFonts w:cs="Arial"/>
          <w:szCs w:val="24"/>
        </w:rPr>
        <w:t xml:space="preserve"> </w:t>
      </w:r>
      <w:r w:rsidR="009B4633" w:rsidRPr="00207580">
        <w:rPr>
          <w:rFonts w:cs="Arial"/>
          <w:szCs w:val="24"/>
        </w:rPr>
        <w:t>7</w:t>
      </w:r>
      <w:r w:rsidRPr="00207580">
        <w:rPr>
          <w:rFonts w:cs="Arial"/>
          <w:szCs w:val="24"/>
        </w:rPr>
        <w:t>3000</w:t>
      </w:r>
      <w:r w:rsidR="009B4633" w:rsidRPr="00207580">
        <w:rPr>
          <w:rFonts w:cs="Arial"/>
          <w:szCs w:val="24"/>
        </w:rPr>
        <w:t>000</w:t>
      </w:r>
      <w:r w:rsidR="00BC3C81" w:rsidRPr="00207580">
        <w:rPr>
          <w:rFonts w:cs="Arial"/>
          <w:szCs w:val="24"/>
        </w:rPr>
        <w:t>-2- услуга истраживања и развоја и пратеће саветодавне услуге</w:t>
      </w:r>
    </w:p>
    <w:p w:rsidR="009B4633" w:rsidRPr="00207580" w:rsidRDefault="009B4633" w:rsidP="009B4633">
      <w:pPr>
        <w:suppressAutoHyphens w:val="0"/>
        <w:ind w:left="708"/>
        <w:contextualSpacing/>
        <w:jc w:val="both"/>
        <w:rPr>
          <w:rFonts w:cs="Arial"/>
          <w:bCs/>
          <w:szCs w:val="24"/>
          <w:lang w:eastAsia="en-US"/>
        </w:rPr>
      </w:pPr>
    </w:p>
    <w:p w:rsidR="00C7477F" w:rsidRPr="00207580" w:rsidRDefault="00771C75" w:rsidP="007119D4">
      <w:pPr>
        <w:numPr>
          <w:ilvl w:val="0"/>
          <w:numId w:val="3"/>
        </w:numPr>
        <w:suppressAutoHyphens w:val="0"/>
        <w:ind w:left="708"/>
        <w:contextualSpacing/>
        <w:jc w:val="both"/>
        <w:rPr>
          <w:rFonts w:cs="Arial"/>
          <w:bCs/>
          <w:szCs w:val="24"/>
          <w:lang w:val="sr-Cyrl-CS" w:eastAsia="en-US"/>
        </w:rPr>
      </w:pPr>
      <w:r w:rsidRPr="00207580">
        <w:rPr>
          <w:rFonts w:cs="Arial"/>
          <w:szCs w:val="24"/>
        </w:rPr>
        <w:t>Опис партије, назив и ознака из општег речника набавке</w:t>
      </w:r>
      <w:r w:rsidRPr="00207580">
        <w:rPr>
          <w:rFonts w:cs="Arial"/>
          <w:szCs w:val="24"/>
          <w:lang w:val="sr-Cyrl-CS"/>
        </w:rPr>
        <w:t>: ј</w:t>
      </w:r>
      <w:r w:rsidR="00C7477F" w:rsidRPr="00207580">
        <w:rPr>
          <w:rFonts w:cs="Arial"/>
          <w:bCs/>
          <w:szCs w:val="24"/>
          <w:lang w:val="sr-Cyrl-CS" w:eastAsia="en-US"/>
        </w:rPr>
        <w:t>авна набавка није обликована по партијама</w:t>
      </w:r>
    </w:p>
    <w:p w:rsidR="00771C75" w:rsidRPr="00207580" w:rsidRDefault="00771C75" w:rsidP="00771C75">
      <w:pPr>
        <w:pStyle w:val="ListParagraph"/>
        <w:rPr>
          <w:rFonts w:cs="Arial"/>
          <w:bCs/>
          <w:szCs w:val="24"/>
          <w:lang w:val="sr-Cyrl-CS" w:eastAsia="en-US"/>
        </w:rPr>
      </w:pPr>
    </w:p>
    <w:p w:rsidR="00771C75" w:rsidRPr="00207580" w:rsidRDefault="00771C75" w:rsidP="007119D4">
      <w:pPr>
        <w:numPr>
          <w:ilvl w:val="0"/>
          <w:numId w:val="3"/>
        </w:numPr>
        <w:suppressAutoHyphens w:val="0"/>
        <w:ind w:left="708"/>
        <w:contextualSpacing/>
        <w:jc w:val="both"/>
        <w:rPr>
          <w:rFonts w:cs="Arial"/>
          <w:bCs/>
          <w:szCs w:val="24"/>
          <w:lang w:val="sr-Cyrl-CS" w:eastAsia="en-US"/>
        </w:rPr>
      </w:pPr>
      <w:r w:rsidRPr="00207580">
        <w:rPr>
          <w:rFonts w:cs="Arial"/>
          <w:bCs/>
          <w:szCs w:val="24"/>
          <w:lang w:val="sr-Cyrl-CS" w:eastAsia="en-US"/>
        </w:rPr>
        <w:t>Подаци о оквирном споразуму: нема</w:t>
      </w:r>
    </w:p>
    <w:p w:rsidR="00771C75" w:rsidRPr="00207580" w:rsidRDefault="00771C75" w:rsidP="00AE6DF9">
      <w:pPr>
        <w:jc w:val="both"/>
        <w:rPr>
          <w:rFonts w:cs="Arial"/>
          <w:b/>
          <w:szCs w:val="24"/>
          <w:lang w:val="sr-Cyrl-CS"/>
        </w:rPr>
      </w:pPr>
    </w:p>
    <w:p w:rsidR="00881A0A" w:rsidRPr="00207580" w:rsidRDefault="00C7477F" w:rsidP="00771C75">
      <w:pPr>
        <w:jc w:val="both"/>
        <w:rPr>
          <w:rFonts w:cs="Arial"/>
          <w:b/>
          <w:bCs/>
          <w:iCs/>
          <w:szCs w:val="24"/>
        </w:rPr>
      </w:pPr>
      <w:r w:rsidRPr="00207580">
        <w:rPr>
          <w:rFonts w:cs="Arial"/>
          <w:b/>
          <w:szCs w:val="24"/>
          <w:lang w:val="sr-Cyrl-CS"/>
        </w:rPr>
        <w:t xml:space="preserve">ДЕО 3.           </w:t>
      </w:r>
      <w:r w:rsidR="00881A0A" w:rsidRPr="00207580">
        <w:rPr>
          <w:rFonts w:cs="Arial"/>
          <w:b/>
          <w:szCs w:val="24"/>
          <w:lang w:val="sr-Cyrl-CS"/>
        </w:rPr>
        <w:t>ВРСТА, ТЕХНИЧКЕ КАРАКТЕРИСТИКЕ, КВАЛИТЕТ, КОЛИЧИНА И  ОПИС УСЛУГА</w:t>
      </w:r>
      <w:r w:rsidR="00881A0A" w:rsidRPr="00207580">
        <w:rPr>
          <w:rFonts w:eastAsia="Arial Unicode MS" w:cs="Arial"/>
          <w:b/>
          <w:bCs/>
          <w:iCs/>
          <w:color w:val="000000"/>
          <w:kern w:val="1"/>
          <w:sz w:val="28"/>
          <w:szCs w:val="28"/>
        </w:rPr>
        <w:t xml:space="preserve"> </w:t>
      </w:r>
      <w:r w:rsidR="00881A0A" w:rsidRPr="00207580">
        <w:rPr>
          <w:rFonts w:cs="Arial"/>
          <w:b/>
          <w:bCs/>
          <w:iCs/>
          <w:szCs w:val="24"/>
        </w:rPr>
        <w:t xml:space="preserve">НАЧИН СПРОВОЂЕЊА КОНТРОЛЕ И ОБЕЗБЕЂИВАЊА ГАРАНЦИЈЕ КВАЛИТЕТА, РОК ИЗВРШЕЊА, </w:t>
      </w:r>
      <w:r w:rsidR="00881A0A" w:rsidRPr="00207580">
        <w:rPr>
          <w:rFonts w:cs="Arial"/>
          <w:b/>
          <w:bCs/>
          <w:iCs/>
          <w:szCs w:val="24"/>
          <w:lang w:val="sr-Cyrl-CS"/>
        </w:rPr>
        <w:t>МЕСТО ИЗВРШЕЊА</w:t>
      </w:r>
      <w:r w:rsidR="00881A0A" w:rsidRPr="00207580">
        <w:rPr>
          <w:rFonts w:cs="Arial"/>
          <w:b/>
          <w:bCs/>
          <w:iCs/>
          <w:szCs w:val="24"/>
        </w:rPr>
        <w:t>, ЕВЕНТУАЛНЕ ДОДАТНЕ УСЛУГЕ И СЛ.</w:t>
      </w:r>
    </w:p>
    <w:p w:rsidR="005A53DE" w:rsidRPr="00207580" w:rsidRDefault="005A53DE" w:rsidP="00771C75">
      <w:pPr>
        <w:suppressAutoHyphens w:val="0"/>
        <w:autoSpaceDE w:val="0"/>
        <w:autoSpaceDN w:val="0"/>
        <w:jc w:val="center"/>
        <w:rPr>
          <w:rFonts w:cs="Arial"/>
          <w:b/>
          <w:szCs w:val="24"/>
          <w:lang w:val="sr-Cyrl-CS" w:eastAsia="en-US"/>
        </w:rPr>
      </w:pPr>
    </w:p>
    <w:p w:rsidR="003C4FA3" w:rsidRPr="00207580" w:rsidRDefault="003C4FA3" w:rsidP="00771C75">
      <w:pPr>
        <w:suppressAutoHyphens w:val="0"/>
        <w:autoSpaceDE w:val="0"/>
        <w:autoSpaceDN w:val="0"/>
        <w:jc w:val="center"/>
        <w:rPr>
          <w:rFonts w:cs="Arial"/>
          <w:b/>
          <w:szCs w:val="24"/>
          <w:lang w:val="en-US" w:eastAsia="en-US"/>
        </w:rPr>
      </w:pPr>
      <w:r w:rsidRPr="00207580">
        <w:rPr>
          <w:rFonts w:cs="Arial"/>
          <w:b/>
          <w:szCs w:val="24"/>
          <w:lang w:val="sr-Cyrl-CS" w:eastAsia="en-US"/>
        </w:rPr>
        <w:t>Програмски задатак</w:t>
      </w:r>
    </w:p>
    <w:p w:rsidR="003C4FA3" w:rsidRPr="00207580" w:rsidRDefault="003C4FA3" w:rsidP="00771C75">
      <w:pPr>
        <w:suppressAutoHyphens w:val="0"/>
        <w:autoSpaceDE w:val="0"/>
        <w:autoSpaceDN w:val="0"/>
        <w:jc w:val="both"/>
        <w:rPr>
          <w:rFonts w:cs="Arial"/>
          <w:b/>
          <w:szCs w:val="24"/>
          <w:lang w:val="sr-Latn-CS" w:eastAsia="en-US"/>
        </w:rPr>
      </w:pPr>
    </w:p>
    <w:p w:rsidR="003C4FA3" w:rsidRPr="00207580" w:rsidRDefault="003C4FA3" w:rsidP="00771C75">
      <w:pPr>
        <w:suppressAutoHyphens w:val="0"/>
        <w:jc w:val="center"/>
        <w:rPr>
          <w:rFonts w:cs="Arial"/>
          <w:b/>
          <w:szCs w:val="24"/>
          <w:lang w:val="en-US" w:eastAsia="en-US"/>
        </w:rPr>
      </w:pPr>
      <w:r w:rsidRPr="00207580">
        <w:rPr>
          <w:rFonts w:cs="Arial"/>
          <w:b/>
          <w:szCs w:val="24"/>
          <w:lang w:val="en-US" w:eastAsia="en-US"/>
        </w:rPr>
        <w:t>Студија хемијске и микробиолошке корозије (трајности) бетонских и А/Б објеката (хидроелектране, танкване, и др.) од посебног значаја за ЈП ЕПС</w:t>
      </w:r>
    </w:p>
    <w:p w:rsidR="003C4FA3" w:rsidRPr="00207580" w:rsidRDefault="003C4FA3" w:rsidP="00771C75">
      <w:pPr>
        <w:suppressAutoHyphens w:val="0"/>
        <w:autoSpaceDE w:val="0"/>
        <w:autoSpaceDN w:val="0"/>
        <w:jc w:val="center"/>
        <w:rPr>
          <w:rFonts w:cs="Arial"/>
          <w:b/>
          <w:i/>
          <w:szCs w:val="24"/>
          <w:lang w:val="pl-PL" w:eastAsia="en-US"/>
        </w:rPr>
      </w:pPr>
    </w:p>
    <w:p w:rsidR="003C4FA3" w:rsidRPr="00207580" w:rsidRDefault="003C4FA3" w:rsidP="007119D4">
      <w:pPr>
        <w:numPr>
          <w:ilvl w:val="0"/>
          <w:numId w:val="15"/>
        </w:numPr>
        <w:suppressAutoHyphens w:val="0"/>
        <w:autoSpaceDE w:val="0"/>
        <w:autoSpaceDN w:val="0"/>
        <w:jc w:val="both"/>
        <w:rPr>
          <w:rFonts w:cs="Arial"/>
          <w:b/>
          <w:bCs/>
          <w:szCs w:val="24"/>
          <w:lang w:val="sr-Latn-CS" w:eastAsia="en-US"/>
        </w:rPr>
      </w:pPr>
      <w:r w:rsidRPr="00207580">
        <w:rPr>
          <w:rFonts w:cs="Arial"/>
          <w:b/>
          <w:bCs/>
          <w:szCs w:val="24"/>
          <w:lang w:val="sr-Cyrl-CS" w:eastAsia="en-US"/>
        </w:rPr>
        <w:t>Увод</w:t>
      </w:r>
      <w:r w:rsidRPr="00207580">
        <w:rPr>
          <w:rFonts w:cs="Arial"/>
          <w:b/>
          <w:bCs/>
          <w:szCs w:val="24"/>
          <w:lang w:val="sr-Latn-CS" w:eastAsia="en-US"/>
        </w:rPr>
        <w:t xml:space="preserve"> </w:t>
      </w:r>
    </w:p>
    <w:p w:rsidR="003C4FA3" w:rsidRPr="00207580" w:rsidRDefault="003C4FA3" w:rsidP="00771C75">
      <w:pPr>
        <w:suppressAutoHyphens w:val="0"/>
        <w:autoSpaceDE w:val="0"/>
        <w:autoSpaceDN w:val="0"/>
        <w:jc w:val="both"/>
        <w:rPr>
          <w:rFonts w:cs="Arial"/>
          <w:szCs w:val="24"/>
          <w:lang w:val="sr-Latn-CS" w:eastAsia="en-US"/>
        </w:rPr>
      </w:pPr>
    </w:p>
    <w:p w:rsidR="003C4FA3" w:rsidRPr="00207580" w:rsidRDefault="003C4FA3" w:rsidP="00771C75">
      <w:pPr>
        <w:suppressAutoHyphens w:val="0"/>
        <w:autoSpaceDE w:val="0"/>
        <w:autoSpaceDN w:val="0"/>
        <w:jc w:val="both"/>
        <w:rPr>
          <w:rFonts w:cs="Arial"/>
          <w:szCs w:val="24"/>
          <w:lang w:eastAsia="en-US"/>
        </w:rPr>
      </w:pPr>
      <w:r w:rsidRPr="00207580">
        <w:rPr>
          <w:rFonts w:cs="Arial"/>
          <w:szCs w:val="24"/>
          <w:lang w:val="sr-Latn-CS" w:eastAsia="en-US"/>
        </w:rPr>
        <w:lastRenderedPageBreak/>
        <w:t>Бетонски материјали су основни материјали у градњи скоро свих објеката, па и посебно осетљивих. Ме</w:t>
      </w:r>
      <w:r w:rsidRPr="00207580">
        <w:rPr>
          <w:rFonts w:cs="Arial"/>
          <w:szCs w:val="24"/>
          <w:lang w:eastAsia="en-US"/>
        </w:rPr>
        <w:t>ђ</w:t>
      </w:r>
      <w:r w:rsidRPr="00207580">
        <w:rPr>
          <w:rFonts w:cs="Arial"/>
          <w:szCs w:val="24"/>
          <w:lang w:val="sr-Latn-CS" w:eastAsia="en-US"/>
        </w:rPr>
        <w:t>утим</w:t>
      </w:r>
      <w:r w:rsidRPr="00207580">
        <w:rPr>
          <w:rFonts w:cs="Arial"/>
          <w:szCs w:val="24"/>
          <w:lang w:eastAsia="en-US"/>
        </w:rPr>
        <w:t>,</w:t>
      </w:r>
      <w:r w:rsidRPr="00207580">
        <w:rPr>
          <w:rFonts w:cs="Arial"/>
          <w:szCs w:val="24"/>
          <w:lang w:val="sr-Latn-CS" w:eastAsia="en-US"/>
        </w:rPr>
        <w:t xml:space="preserve"> хемијска и микробиолошка корозија ових м</w:t>
      </w:r>
      <w:r w:rsidRPr="00207580">
        <w:rPr>
          <w:rFonts w:cs="Arial"/>
          <w:szCs w:val="24"/>
          <w:lang w:eastAsia="en-US"/>
        </w:rPr>
        <w:t>а</w:t>
      </w:r>
      <w:r w:rsidRPr="00207580">
        <w:rPr>
          <w:rFonts w:cs="Arial"/>
          <w:szCs w:val="24"/>
          <w:lang w:val="sr-Latn-CS" w:eastAsia="en-US"/>
        </w:rPr>
        <w:t>теријала јако негативно утиче на њихове особине, умањује механичке карактеристике и знатно пове</w:t>
      </w:r>
      <w:r w:rsidRPr="00207580">
        <w:rPr>
          <w:rFonts w:cs="Arial"/>
          <w:szCs w:val="24"/>
          <w:lang w:eastAsia="en-US"/>
        </w:rPr>
        <w:t>ћ</w:t>
      </w:r>
      <w:r w:rsidRPr="00207580">
        <w:rPr>
          <w:rFonts w:cs="Arial"/>
          <w:szCs w:val="24"/>
          <w:lang w:val="sr-Latn-CS" w:eastAsia="en-US"/>
        </w:rPr>
        <w:t xml:space="preserve">ава продор воде, а самим тим се негативни ефекти знатно </w:t>
      </w:r>
      <w:r w:rsidRPr="00207580">
        <w:rPr>
          <w:rFonts w:cs="Arial"/>
          <w:szCs w:val="24"/>
          <w:lang w:eastAsia="en-US"/>
        </w:rPr>
        <w:t>мултипликују</w:t>
      </w:r>
      <w:r w:rsidRPr="00207580">
        <w:rPr>
          <w:rFonts w:cs="Arial"/>
          <w:szCs w:val="24"/>
          <w:lang w:val="sr-Latn-CS" w:eastAsia="en-US"/>
        </w:rPr>
        <w:t xml:space="preserve">. </w:t>
      </w:r>
    </w:p>
    <w:p w:rsidR="003C4FA3" w:rsidRPr="00207580" w:rsidRDefault="003C4FA3" w:rsidP="00771C75">
      <w:pPr>
        <w:suppressAutoHyphens w:val="0"/>
        <w:autoSpaceDE w:val="0"/>
        <w:autoSpaceDN w:val="0"/>
        <w:jc w:val="both"/>
        <w:rPr>
          <w:rFonts w:cs="Arial"/>
          <w:szCs w:val="24"/>
          <w:lang w:eastAsia="en-US"/>
        </w:rPr>
      </w:pPr>
    </w:p>
    <w:p w:rsidR="003C4FA3" w:rsidRPr="00207580" w:rsidRDefault="003C4FA3" w:rsidP="00771C75">
      <w:pPr>
        <w:suppressAutoHyphens w:val="0"/>
        <w:autoSpaceDE w:val="0"/>
        <w:autoSpaceDN w:val="0"/>
        <w:jc w:val="both"/>
        <w:rPr>
          <w:rFonts w:cs="Arial"/>
          <w:szCs w:val="24"/>
          <w:lang w:eastAsia="en-US"/>
        </w:rPr>
      </w:pPr>
      <w:r w:rsidRPr="00207580">
        <w:rPr>
          <w:rFonts w:cs="Arial"/>
          <w:szCs w:val="24"/>
          <w:lang w:val="sr-Latn-CS" w:eastAsia="en-US"/>
        </w:rPr>
        <w:t>Ово је посебно важно код брана, претакалишта, великих бетонских</w:t>
      </w:r>
      <w:r w:rsidRPr="00207580">
        <w:rPr>
          <w:rFonts w:cs="Arial"/>
          <w:szCs w:val="24"/>
          <w:lang w:eastAsia="en-US"/>
        </w:rPr>
        <w:t xml:space="preserve"> и армиранобетонских (А/Б)</w:t>
      </w:r>
      <w:r w:rsidRPr="00207580">
        <w:rPr>
          <w:rFonts w:cs="Arial"/>
          <w:szCs w:val="24"/>
          <w:lang w:val="sr-Latn-CS" w:eastAsia="en-US"/>
        </w:rPr>
        <w:t xml:space="preserve"> површина на којима се обавља одре</w:t>
      </w:r>
      <w:r w:rsidRPr="00207580">
        <w:rPr>
          <w:rFonts w:cs="Arial"/>
          <w:szCs w:val="24"/>
          <w:lang w:eastAsia="en-US"/>
        </w:rPr>
        <w:t>ђ</w:t>
      </w:r>
      <w:r w:rsidRPr="00207580">
        <w:rPr>
          <w:rFonts w:cs="Arial"/>
          <w:szCs w:val="24"/>
          <w:lang w:val="sr-Latn-CS" w:eastAsia="en-US"/>
        </w:rPr>
        <w:t xml:space="preserve">ена делатност. </w:t>
      </w:r>
    </w:p>
    <w:p w:rsidR="003C4FA3" w:rsidRPr="00207580" w:rsidRDefault="003C4FA3" w:rsidP="00771C75">
      <w:pPr>
        <w:suppressAutoHyphens w:val="0"/>
        <w:autoSpaceDE w:val="0"/>
        <w:autoSpaceDN w:val="0"/>
        <w:jc w:val="both"/>
        <w:rPr>
          <w:rFonts w:cs="Arial"/>
          <w:szCs w:val="24"/>
          <w:lang w:eastAsia="en-US"/>
        </w:rPr>
      </w:pPr>
    </w:p>
    <w:p w:rsidR="003C4FA3" w:rsidRPr="00207580" w:rsidRDefault="003C4FA3" w:rsidP="00771C75">
      <w:pPr>
        <w:suppressAutoHyphens w:val="0"/>
        <w:autoSpaceDE w:val="0"/>
        <w:autoSpaceDN w:val="0"/>
        <w:jc w:val="both"/>
        <w:rPr>
          <w:rFonts w:cs="Arial"/>
          <w:szCs w:val="24"/>
          <w:lang w:val="sr-Latn-CS" w:eastAsia="en-US"/>
        </w:rPr>
      </w:pPr>
      <w:r w:rsidRPr="00207580">
        <w:rPr>
          <w:rFonts w:cs="Arial"/>
          <w:szCs w:val="24"/>
          <w:lang w:val="sr-Latn-CS" w:eastAsia="en-US"/>
        </w:rPr>
        <w:t xml:space="preserve">У досадашњим активностима </w:t>
      </w:r>
      <w:r w:rsidRPr="00207580">
        <w:rPr>
          <w:rFonts w:cs="Arial"/>
          <w:szCs w:val="24"/>
          <w:lang w:eastAsia="en-US"/>
        </w:rPr>
        <w:t xml:space="preserve">ЈП </w:t>
      </w:r>
      <w:r w:rsidRPr="00207580">
        <w:rPr>
          <w:rFonts w:cs="Arial"/>
          <w:szCs w:val="24"/>
          <w:lang w:val="sr-Latn-CS" w:eastAsia="en-US"/>
        </w:rPr>
        <w:t>Електропривреда Србије</w:t>
      </w:r>
      <w:r w:rsidRPr="00207580">
        <w:rPr>
          <w:rFonts w:cs="Arial"/>
          <w:szCs w:val="24"/>
          <w:lang w:eastAsia="en-US"/>
        </w:rPr>
        <w:t>,</w:t>
      </w:r>
      <w:r w:rsidRPr="00207580">
        <w:rPr>
          <w:rFonts w:cs="Arial"/>
          <w:szCs w:val="24"/>
          <w:lang w:val="sr-Latn-CS" w:eastAsia="en-US"/>
        </w:rPr>
        <w:t xml:space="preserve"> није довољно посвећива</w:t>
      </w:r>
      <w:r w:rsidRPr="00207580">
        <w:rPr>
          <w:rFonts w:cs="Arial"/>
          <w:szCs w:val="24"/>
          <w:lang w:eastAsia="en-US"/>
        </w:rPr>
        <w:t>н</w:t>
      </w:r>
      <w:r w:rsidRPr="00207580">
        <w:rPr>
          <w:rFonts w:cs="Arial"/>
          <w:szCs w:val="24"/>
          <w:lang w:val="sr-Latn-CS" w:eastAsia="en-US"/>
        </w:rPr>
        <w:t>а пажњ</w:t>
      </w:r>
      <w:r w:rsidRPr="00207580">
        <w:rPr>
          <w:rFonts w:cs="Arial"/>
          <w:szCs w:val="24"/>
          <w:lang w:eastAsia="en-US"/>
        </w:rPr>
        <w:t>а</w:t>
      </w:r>
      <w:r w:rsidRPr="00207580">
        <w:rPr>
          <w:rFonts w:cs="Arial"/>
          <w:szCs w:val="24"/>
          <w:lang w:val="sr-Latn-CS" w:eastAsia="en-US"/>
        </w:rPr>
        <w:t xml:space="preserve"> и нема одре</w:t>
      </w:r>
      <w:r w:rsidRPr="00207580">
        <w:rPr>
          <w:rFonts w:cs="Arial"/>
          <w:szCs w:val="24"/>
          <w:lang w:eastAsia="en-US"/>
        </w:rPr>
        <w:t>ђ</w:t>
      </w:r>
      <w:r w:rsidRPr="00207580">
        <w:rPr>
          <w:rFonts w:cs="Arial"/>
          <w:szCs w:val="24"/>
          <w:lang w:val="sr-Latn-CS" w:eastAsia="en-US"/>
        </w:rPr>
        <w:t>ених сазнања о типу корозије на овим материјалима, али зато постоје последице</w:t>
      </w:r>
      <w:r w:rsidRPr="00207580">
        <w:rPr>
          <w:rFonts w:cs="Arial"/>
          <w:szCs w:val="24"/>
          <w:lang w:eastAsia="en-US"/>
        </w:rPr>
        <w:t>, које се испољавају, по правилу, у акцидентним ситуацијама, када је могуће само санирати последице, које могу бити катастрофалне</w:t>
      </w:r>
      <w:r w:rsidRPr="00207580">
        <w:rPr>
          <w:rFonts w:cs="Arial"/>
          <w:szCs w:val="24"/>
          <w:lang w:val="sr-Latn-CS" w:eastAsia="en-US"/>
        </w:rPr>
        <w:t>. Оне се</w:t>
      </w:r>
      <w:r w:rsidRPr="00207580">
        <w:rPr>
          <w:rFonts w:cs="Arial"/>
          <w:szCs w:val="24"/>
          <w:lang w:eastAsia="en-US"/>
        </w:rPr>
        <w:t xml:space="preserve"> најчешће</w:t>
      </w:r>
      <w:r w:rsidRPr="00207580">
        <w:rPr>
          <w:rFonts w:cs="Arial"/>
          <w:szCs w:val="24"/>
          <w:lang w:val="sr-Latn-CS" w:eastAsia="en-US"/>
        </w:rPr>
        <w:t xml:space="preserve"> огледају у нарушавању механичких особина или водопропусности на</w:t>
      </w:r>
      <w:r w:rsidRPr="00207580">
        <w:rPr>
          <w:rFonts w:cs="Arial"/>
          <w:szCs w:val="24"/>
          <w:lang w:eastAsia="en-US"/>
        </w:rPr>
        <w:t xml:space="preserve"> објектима,</w:t>
      </w:r>
      <w:r w:rsidRPr="00207580">
        <w:rPr>
          <w:rFonts w:cs="Arial"/>
          <w:szCs w:val="24"/>
          <w:lang w:val="sr-Latn-CS" w:eastAsia="en-US"/>
        </w:rPr>
        <w:t xml:space="preserve"> каналима и запрекама од бетонских</w:t>
      </w:r>
      <w:r w:rsidRPr="00207580">
        <w:rPr>
          <w:rFonts w:cs="Arial"/>
          <w:szCs w:val="24"/>
          <w:lang w:eastAsia="en-US"/>
        </w:rPr>
        <w:t xml:space="preserve"> и А/Б</w:t>
      </w:r>
      <w:r w:rsidRPr="00207580">
        <w:rPr>
          <w:rFonts w:cs="Arial"/>
          <w:szCs w:val="24"/>
          <w:lang w:val="sr-Latn-CS" w:eastAsia="en-US"/>
        </w:rPr>
        <w:t xml:space="preserve"> материјала.</w:t>
      </w:r>
    </w:p>
    <w:p w:rsidR="003C4FA3" w:rsidRPr="00207580" w:rsidRDefault="003C4FA3" w:rsidP="00771C75">
      <w:pPr>
        <w:suppressAutoHyphens w:val="0"/>
        <w:jc w:val="both"/>
        <w:rPr>
          <w:rFonts w:cs="Arial"/>
          <w:b/>
          <w:bCs/>
          <w:szCs w:val="24"/>
          <w:lang w:val="sr-Latn-CS" w:eastAsia="en-US"/>
        </w:rPr>
      </w:pPr>
    </w:p>
    <w:p w:rsidR="003C4FA3" w:rsidRPr="00207580" w:rsidRDefault="003C4FA3" w:rsidP="00771C75">
      <w:pPr>
        <w:suppressAutoHyphens w:val="0"/>
        <w:jc w:val="both"/>
        <w:rPr>
          <w:rFonts w:cs="Arial"/>
          <w:b/>
          <w:bCs/>
          <w:szCs w:val="24"/>
          <w:lang w:val="sr-Latn-CS" w:eastAsia="en-US"/>
        </w:rPr>
      </w:pPr>
      <w:r w:rsidRPr="00207580">
        <w:rPr>
          <w:rFonts w:cs="Arial"/>
          <w:b/>
          <w:bCs/>
          <w:szCs w:val="24"/>
          <w:lang w:val="sr-Latn-CS" w:eastAsia="en-US"/>
        </w:rPr>
        <w:t>2</w:t>
      </w:r>
      <w:r w:rsidR="00771C75" w:rsidRPr="00207580">
        <w:rPr>
          <w:rFonts w:cs="Arial"/>
          <w:b/>
          <w:bCs/>
          <w:szCs w:val="24"/>
          <w:lang w:val="sr-Cyrl-CS" w:eastAsia="en-US"/>
        </w:rPr>
        <w:t>.</w:t>
      </w:r>
      <w:r w:rsidRPr="00207580">
        <w:rPr>
          <w:rFonts w:cs="Arial"/>
          <w:b/>
          <w:bCs/>
          <w:szCs w:val="24"/>
          <w:lang w:val="sr-Latn-CS" w:eastAsia="en-US"/>
        </w:rPr>
        <w:tab/>
      </w:r>
      <w:r w:rsidRPr="00207580">
        <w:rPr>
          <w:rFonts w:cs="Arial"/>
          <w:b/>
          <w:szCs w:val="24"/>
          <w:lang w:val="sr-Cyrl-CS" w:eastAsia="en-US"/>
        </w:rPr>
        <w:t>Ц</w:t>
      </w:r>
      <w:r w:rsidRPr="00207580">
        <w:rPr>
          <w:rFonts w:cs="Arial"/>
          <w:b/>
          <w:szCs w:val="24"/>
          <w:lang w:val="sl-SI" w:eastAsia="en-US"/>
        </w:rPr>
        <w:t>иљ</w:t>
      </w:r>
    </w:p>
    <w:p w:rsidR="003C4FA3" w:rsidRPr="00207580" w:rsidRDefault="003C4FA3" w:rsidP="00771C75">
      <w:pPr>
        <w:suppressAutoHyphens w:val="0"/>
        <w:jc w:val="both"/>
        <w:rPr>
          <w:rFonts w:cs="Arial"/>
          <w:b/>
          <w:szCs w:val="24"/>
          <w:lang w:val="sr-Cyrl-CS" w:eastAsia="en-US"/>
        </w:rPr>
      </w:pPr>
    </w:p>
    <w:p w:rsidR="003C4FA3" w:rsidRPr="00207580" w:rsidRDefault="003C4FA3" w:rsidP="00771C75">
      <w:pPr>
        <w:tabs>
          <w:tab w:val="left" w:pos="2880"/>
          <w:tab w:val="left" w:pos="3240"/>
        </w:tabs>
        <w:suppressAutoHyphens w:val="0"/>
        <w:autoSpaceDE w:val="0"/>
        <w:autoSpaceDN w:val="0"/>
        <w:jc w:val="both"/>
        <w:rPr>
          <w:rFonts w:cs="Arial"/>
          <w:szCs w:val="24"/>
          <w:lang w:val="sr-Cyrl-CS" w:eastAsia="en-US"/>
        </w:rPr>
      </w:pPr>
      <w:r w:rsidRPr="00207580">
        <w:rPr>
          <w:rFonts w:cs="Arial"/>
          <w:szCs w:val="24"/>
          <w:lang w:val="sr-Latn-CS" w:eastAsia="en-US"/>
        </w:rPr>
        <w:t>Дефинисање</w:t>
      </w:r>
      <w:r w:rsidRPr="00207580">
        <w:rPr>
          <w:rFonts w:cs="Arial"/>
          <w:szCs w:val="24"/>
          <w:lang w:eastAsia="en-US"/>
        </w:rPr>
        <w:t xml:space="preserve"> и одређивање</w:t>
      </w:r>
      <w:r w:rsidRPr="00207580">
        <w:rPr>
          <w:rFonts w:cs="Arial"/>
          <w:szCs w:val="24"/>
          <w:lang w:val="sr-Latn-CS" w:eastAsia="en-US"/>
        </w:rPr>
        <w:t xml:space="preserve"> корозивних особина појединих средина </w:t>
      </w:r>
      <w:r w:rsidRPr="00207580">
        <w:rPr>
          <w:rFonts w:cs="Arial"/>
          <w:szCs w:val="24"/>
          <w:lang w:eastAsia="en-US"/>
        </w:rPr>
        <w:t>и њихово деловање</w:t>
      </w:r>
      <w:r w:rsidRPr="00207580">
        <w:rPr>
          <w:rFonts w:cs="Arial"/>
          <w:szCs w:val="24"/>
          <w:lang w:val="sr-Latn-CS" w:eastAsia="en-US"/>
        </w:rPr>
        <w:t xml:space="preserve"> на материјале од бетона. Одре</w:t>
      </w:r>
      <w:r w:rsidRPr="00207580">
        <w:rPr>
          <w:rFonts w:cs="Arial"/>
          <w:szCs w:val="24"/>
          <w:lang w:eastAsia="en-US"/>
        </w:rPr>
        <w:t>ђ</w:t>
      </w:r>
      <w:r w:rsidRPr="00207580">
        <w:rPr>
          <w:rFonts w:cs="Arial"/>
          <w:szCs w:val="24"/>
          <w:lang w:val="sr-Latn-CS" w:eastAsia="en-US"/>
        </w:rPr>
        <w:t>ивање присуства узрочника</w:t>
      </w:r>
      <w:r w:rsidRPr="00207580">
        <w:rPr>
          <w:rFonts w:cs="Arial"/>
          <w:szCs w:val="24"/>
          <w:lang w:eastAsia="en-US"/>
        </w:rPr>
        <w:t xml:space="preserve"> хемијске и</w:t>
      </w:r>
      <w:r w:rsidRPr="00207580">
        <w:rPr>
          <w:rFonts w:cs="Arial"/>
          <w:szCs w:val="24"/>
          <w:lang w:val="sr-Latn-CS" w:eastAsia="en-US"/>
        </w:rPr>
        <w:t xml:space="preserve"> микробиолошке корозије на овим материјалима</w:t>
      </w:r>
      <w:r w:rsidRPr="00207580">
        <w:rPr>
          <w:rFonts w:cs="Arial"/>
          <w:szCs w:val="24"/>
          <w:lang w:eastAsia="en-US"/>
        </w:rPr>
        <w:t>,</w:t>
      </w:r>
      <w:r w:rsidRPr="00207580">
        <w:rPr>
          <w:rFonts w:cs="Arial"/>
          <w:szCs w:val="24"/>
          <w:lang w:val="sr-Latn-CS" w:eastAsia="en-US"/>
        </w:rPr>
        <w:t xml:space="preserve"> на изабраним локалитетима </w:t>
      </w:r>
      <w:r w:rsidRPr="00207580">
        <w:rPr>
          <w:rFonts w:cs="Arial"/>
          <w:szCs w:val="24"/>
          <w:lang w:eastAsia="en-US"/>
        </w:rPr>
        <w:t xml:space="preserve">ЈП </w:t>
      </w:r>
      <w:r w:rsidRPr="00207580">
        <w:rPr>
          <w:rFonts w:cs="Arial"/>
          <w:szCs w:val="24"/>
          <w:lang w:val="sr-Latn-CS" w:eastAsia="en-US"/>
        </w:rPr>
        <w:t>ЕПС. Одре</w:t>
      </w:r>
      <w:r w:rsidRPr="00207580">
        <w:rPr>
          <w:rFonts w:cs="Arial"/>
          <w:szCs w:val="24"/>
          <w:lang w:eastAsia="en-US"/>
        </w:rPr>
        <w:t>ђ</w:t>
      </w:r>
      <w:r w:rsidRPr="00207580">
        <w:rPr>
          <w:rFonts w:cs="Arial"/>
          <w:szCs w:val="24"/>
          <w:lang w:val="sr-Latn-CS" w:eastAsia="en-US"/>
        </w:rPr>
        <w:t>ивање корозионих особина воде на одре</w:t>
      </w:r>
      <w:r w:rsidRPr="00207580">
        <w:rPr>
          <w:rFonts w:cs="Arial"/>
          <w:szCs w:val="24"/>
          <w:lang w:eastAsia="en-US"/>
        </w:rPr>
        <w:t>ђ</w:t>
      </w:r>
      <w:r w:rsidRPr="00207580">
        <w:rPr>
          <w:rFonts w:cs="Arial"/>
          <w:szCs w:val="24"/>
          <w:lang w:val="sr-Latn-CS" w:eastAsia="en-US"/>
        </w:rPr>
        <w:t>еним локалитетима.</w:t>
      </w:r>
      <w:r w:rsidRPr="00207580">
        <w:rPr>
          <w:rFonts w:cs="Arial"/>
          <w:szCs w:val="24"/>
          <w:lang w:val="sr-Cyrl-CS" w:eastAsia="en-US"/>
        </w:rPr>
        <w:t xml:space="preserve"> Сагледавање мера заштите оних бетонских и А/Б делова објеката који су доступни, и мера заштите оних бетонских и А/Б делова објеката који нису доступни (под водом или земљом).</w:t>
      </w:r>
    </w:p>
    <w:p w:rsidR="003C4FA3" w:rsidRPr="00207580" w:rsidRDefault="003C4FA3" w:rsidP="00771C75">
      <w:pPr>
        <w:suppressAutoHyphens w:val="0"/>
        <w:jc w:val="both"/>
        <w:rPr>
          <w:rFonts w:cs="Arial"/>
          <w:b/>
          <w:szCs w:val="24"/>
          <w:lang w:val="sr-Cyrl-CS" w:eastAsia="en-US"/>
        </w:rPr>
      </w:pPr>
    </w:p>
    <w:p w:rsidR="003C4FA3" w:rsidRPr="00207580" w:rsidRDefault="003C4FA3" w:rsidP="00771C75">
      <w:pPr>
        <w:suppressAutoHyphens w:val="0"/>
        <w:jc w:val="both"/>
        <w:rPr>
          <w:rFonts w:cs="Arial"/>
          <w:b/>
          <w:szCs w:val="24"/>
          <w:lang w:eastAsia="en-US"/>
        </w:rPr>
      </w:pPr>
      <w:r w:rsidRPr="00207580">
        <w:rPr>
          <w:rFonts w:cs="Arial"/>
          <w:b/>
          <w:szCs w:val="24"/>
          <w:lang w:val="sr-Cyrl-CS" w:eastAsia="en-US"/>
        </w:rPr>
        <w:t xml:space="preserve">3. </w:t>
      </w:r>
      <w:r w:rsidRPr="00207580">
        <w:rPr>
          <w:rFonts w:cs="Arial"/>
          <w:b/>
          <w:szCs w:val="24"/>
          <w:lang w:eastAsia="en-US"/>
        </w:rPr>
        <w:tab/>
        <w:t>Очекивани резултати</w:t>
      </w:r>
    </w:p>
    <w:p w:rsidR="003C4FA3" w:rsidRPr="00207580" w:rsidRDefault="003C4FA3" w:rsidP="00771C75">
      <w:pPr>
        <w:tabs>
          <w:tab w:val="left" w:pos="-720"/>
        </w:tabs>
        <w:autoSpaceDE w:val="0"/>
        <w:autoSpaceDN w:val="0"/>
        <w:jc w:val="both"/>
        <w:rPr>
          <w:rFonts w:cs="Arial"/>
          <w:szCs w:val="24"/>
          <w:lang w:val="sr-Cyrl-CS" w:eastAsia="en-US"/>
        </w:rPr>
      </w:pPr>
    </w:p>
    <w:p w:rsidR="003C4FA3" w:rsidRPr="00207580" w:rsidRDefault="003C4FA3" w:rsidP="00771C75">
      <w:pPr>
        <w:suppressAutoHyphens w:val="0"/>
        <w:autoSpaceDE w:val="0"/>
        <w:autoSpaceDN w:val="0"/>
        <w:jc w:val="both"/>
        <w:rPr>
          <w:rFonts w:cs="Arial"/>
          <w:szCs w:val="24"/>
          <w:lang w:val="sr-Latn-CS" w:eastAsia="en-US"/>
        </w:rPr>
      </w:pPr>
      <w:r w:rsidRPr="00207580">
        <w:rPr>
          <w:rFonts w:cs="Arial"/>
          <w:szCs w:val="24"/>
          <w:lang w:val="sr-Latn-CS" w:eastAsia="en-US"/>
        </w:rPr>
        <w:t>Дефинисаће се корозивно дејство најчешћих медијума које користи</w:t>
      </w:r>
      <w:r w:rsidRPr="00207580">
        <w:rPr>
          <w:rFonts w:cs="Arial"/>
          <w:szCs w:val="24"/>
          <w:lang w:eastAsia="en-US"/>
        </w:rPr>
        <w:t xml:space="preserve"> ЈП</w:t>
      </w:r>
      <w:r w:rsidRPr="00207580">
        <w:rPr>
          <w:rFonts w:cs="Arial"/>
          <w:szCs w:val="24"/>
          <w:lang w:val="sr-Latn-CS" w:eastAsia="en-US"/>
        </w:rPr>
        <w:t xml:space="preserve"> ЕПС (уља, горива, раствори код ХПВ-а и слично) на материјале од бетона. Евидентираће се присуство микробиолошких узрочника корозије бетона. Ово ће омогућити или предузимања мере заштите или дефинисање посебних техничких стандарда приликом употребе материјала</w:t>
      </w:r>
      <w:r w:rsidRPr="00207580">
        <w:rPr>
          <w:rFonts w:cs="Arial"/>
          <w:szCs w:val="24"/>
          <w:lang w:eastAsia="en-US"/>
        </w:rPr>
        <w:t xml:space="preserve"> од</w:t>
      </w:r>
      <w:r w:rsidRPr="00207580">
        <w:rPr>
          <w:rFonts w:cs="Arial"/>
          <w:szCs w:val="24"/>
          <w:lang w:val="sr-Latn-CS" w:eastAsia="en-US"/>
        </w:rPr>
        <w:t xml:space="preserve"> бетон</w:t>
      </w:r>
      <w:r w:rsidRPr="00207580">
        <w:rPr>
          <w:rFonts w:cs="Arial"/>
          <w:szCs w:val="24"/>
          <w:lang w:eastAsia="en-US"/>
        </w:rPr>
        <w:t>а и А/Б</w:t>
      </w:r>
      <w:r w:rsidRPr="00207580">
        <w:rPr>
          <w:rFonts w:cs="Arial"/>
          <w:szCs w:val="24"/>
          <w:lang w:val="sr-Latn-CS" w:eastAsia="en-US"/>
        </w:rPr>
        <w:t xml:space="preserve"> у </w:t>
      </w:r>
      <w:r w:rsidRPr="00207580">
        <w:rPr>
          <w:rFonts w:cs="Arial"/>
          <w:szCs w:val="24"/>
          <w:lang w:eastAsia="en-US"/>
        </w:rPr>
        <w:t xml:space="preserve">ЈП </w:t>
      </w:r>
      <w:r w:rsidRPr="00207580">
        <w:rPr>
          <w:rFonts w:cs="Arial"/>
          <w:szCs w:val="24"/>
          <w:lang w:val="sr-Latn-CS" w:eastAsia="en-US"/>
        </w:rPr>
        <w:t xml:space="preserve">ЕПС. </w:t>
      </w:r>
    </w:p>
    <w:p w:rsidR="003C4FA3" w:rsidRPr="00207580" w:rsidRDefault="003C4FA3" w:rsidP="00771C75">
      <w:pPr>
        <w:suppressAutoHyphens w:val="0"/>
        <w:jc w:val="both"/>
        <w:rPr>
          <w:rFonts w:cs="Arial"/>
          <w:b/>
          <w:szCs w:val="24"/>
          <w:lang w:val="sr-Cyrl-CS" w:eastAsia="en-US"/>
        </w:rPr>
      </w:pPr>
    </w:p>
    <w:p w:rsidR="003C4FA3" w:rsidRPr="00207580" w:rsidRDefault="003C4FA3" w:rsidP="00771C75">
      <w:pPr>
        <w:suppressAutoHyphens w:val="0"/>
        <w:jc w:val="both"/>
        <w:rPr>
          <w:rFonts w:cs="Arial"/>
          <w:b/>
          <w:szCs w:val="24"/>
          <w:lang w:val="sr-Cyrl-CS" w:eastAsia="en-US"/>
        </w:rPr>
      </w:pPr>
      <w:r w:rsidRPr="00207580">
        <w:rPr>
          <w:rFonts w:cs="Arial"/>
          <w:b/>
          <w:szCs w:val="24"/>
          <w:lang w:val="sr-Latn-CS" w:eastAsia="en-US"/>
        </w:rPr>
        <w:t>4</w:t>
      </w:r>
      <w:r w:rsidRPr="00207580">
        <w:rPr>
          <w:rFonts w:cs="Arial"/>
          <w:b/>
          <w:szCs w:val="24"/>
          <w:lang w:val="sr-Cyrl-CS" w:eastAsia="en-US"/>
        </w:rPr>
        <w:t xml:space="preserve">. </w:t>
      </w:r>
      <w:r w:rsidRPr="00207580">
        <w:rPr>
          <w:rFonts w:cs="Arial"/>
          <w:b/>
          <w:szCs w:val="24"/>
          <w:lang w:val="sr-Cyrl-CS" w:eastAsia="en-US"/>
        </w:rPr>
        <w:tab/>
        <w:t>Програм рада</w:t>
      </w:r>
    </w:p>
    <w:p w:rsidR="003C4FA3" w:rsidRPr="00207580" w:rsidRDefault="003C4FA3" w:rsidP="00771C75">
      <w:pPr>
        <w:suppressAutoHyphens w:val="0"/>
        <w:autoSpaceDE w:val="0"/>
        <w:autoSpaceDN w:val="0"/>
        <w:adjustRightInd w:val="0"/>
        <w:ind w:firstLine="720"/>
        <w:jc w:val="both"/>
        <w:rPr>
          <w:rFonts w:cs="Arial"/>
          <w:szCs w:val="24"/>
          <w:lang w:val="sr-Latn-CS" w:eastAsia="en-US"/>
        </w:rPr>
      </w:pPr>
    </w:p>
    <w:p w:rsidR="003C4FA3" w:rsidRPr="00207580" w:rsidRDefault="003C4FA3" w:rsidP="007119D4">
      <w:pPr>
        <w:numPr>
          <w:ilvl w:val="0"/>
          <w:numId w:val="16"/>
        </w:numPr>
        <w:suppressAutoHyphens w:val="0"/>
        <w:autoSpaceDE w:val="0"/>
        <w:autoSpaceDN w:val="0"/>
        <w:jc w:val="both"/>
        <w:rPr>
          <w:rFonts w:cs="Arial"/>
          <w:szCs w:val="24"/>
          <w:lang w:val="sr-Latn-CS" w:eastAsia="en-US"/>
        </w:rPr>
      </w:pPr>
      <w:r w:rsidRPr="00207580">
        <w:rPr>
          <w:rFonts w:cs="Arial"/>
          <w:szCs w:val="24"/>
          <w:lang w:val="pl-PL" w:eastAsia="en-US"/>
        </w:rPr>
        <w:t>Израда</w:t>
      </w:r>
      <w:r w:rsidRPr="00207580">
        <w:rPr>
          <w:rFonts w:cs="Arial"/>
          <w:szCs w:val="24"/>
          <w:lang w:val="sr-Latn-CS" w:eastAsia="en-US"/>
        </w:rPr>
        <w:t xml:space="preserve"> </w:t>
      </w:r>
      <w:r w:rsidRPr="00207580">
        <w:rPr>
          <w:rFonts w:cs="Arial"/>
          <w:szCs w:val="24"/>
          <w:lang w:val="pl-PL" w:eastAsia="en-US"/>
        </w:rPr>
        <w:t>п</w:t>
      </w:r>
      <w:r w:rsidRPr="00207580">
        <w:rPr>
          <w:rFonts w:cs="Arial"/>
          <w:szCs w:val="24"/>
          <w:lang w:eastAsia="en-US"/>
        </w:rPr>
        <w:t>рограма</w:t>
      </w:r>
      <w:r w:rsidRPr="00207580">
        <w:rPr>
          <w:rFonts w:cs="Arial"/>
          <w:szCs w:val="24"/>
          <w:lang w:val="sr-Latn-CS" w:eastAsia="en-US"/>
        </w:rPr>
        <w:t xml:space="preserve"> </w:t>
      </w:r>
      <w:r w:rsidRPr="00207580">
        <w:rPr>
          <w:rFonts w:cs="Arial"/>
          <w:szCs w:val="24"/>
          <w:lang w:val="pl-PL" w:eastAsia="en-US"/>
        </w:rPr>
        <w:t>за</w:t>
      </w:r>
      <w:r w:rsidRPr="00207580">
        <w:rPr>
          <w:rFonts w:cs="Arial"/>
          <w:szCs w:val="24"/>
          <w:lang w:val="sr-Latn-CS" w:eastAsia="en-US"/>
        </w:rPr>
        <w:t xml:space="preserve"> </w:t>
      </w:r>
      <w:r w:rsidRPr="00207580">
        <w:rPr>
          <w:rFonts w:cs="Arial"/>
          <w:szCs w:val="24"/>
          <w:lang w:val="pl-PL" w:eastAsia="en-US"/>
        </w:rPr>
        <w:t>реализацију подразумева следеће</w:t>
      </w:r>
      <w:r w:rsidRPr="00207580">
        <w:rPr>
          <w:rFonts w:cs="Arial"/>
          <w:szCs w:val="24"/>
          <w:lang w:val="sr-Latn-CS" w:eastAsia="en-US"/>
        </w:rPr>
        <w:t xml:space="preserve"> :</w:t>
      </w:r>
    </w:p>
    <w:p w:rsidR="003C4FA3" w:rsidRPr="00207580" w:rsidRDefault="003C4FA3" w:rsidP="00771C75">
      <w:pPr>
        <w:suppressAutoHyphens w:val="0"/>
        <w:autoSpaceDE w:val="0"/>
        <w:autoSpaceDN w:val="0"/>
        <w:jc w:val="both"/>
        <w:rPr>
          <w:rFonts w:cs="Arial"/>
          <w:szCs w:val="24"/>
          <w:lang w:val="sr-Latn-CS" w:eastAsia="en-US"/>
        </w:rPr>
      </w:pPr>
    </w:p>
    <w:p w:rsidR="003C4FA3" w:rsidRPr="00207580" w:rsidRDefault="003C4FA3" w:rsidP="007119D4">
      <w:pPr>
        <w:numPr>
          <w:ilvl w:val="1"/>
          <w:numId w:val="16"/>
        </w:numPr>
        <w:suppressAutoHyphens w:val="0"/>
        <w:autoSpaceDE w:val="0"/>
        <w:autoSpaceDN w:val="0"/>
        <w:jc w:val="both"/>
        <w:rPr>
          <w:rFonts w:cs="Arial"/>
          <w:szCs w:val="24"/>
          <w:lang w:val="sr-Latn-CS" w:eastAsia="en-US"/>
        </w:rPr>
      </w:pPr>
      <w:r w:rsidRPr="00207580">
        <w:rPr>
          <w:rFonts w:cs="Arial"/>
          <w:szCs w:val="24"/>
          <w:lang w:val="pl-PL" w:eastAsia="en-US"/>
        </w:rPr>
        <w:t xml:space="preserve">идентификација објеката од посебног значаја за ову проблематику од стране </w:t>
      </w:r>
      <w:r w:rsidRPr="00207580">
        <w:rPr>
          <w:rFonts w:cs="Arial"/>
          <w:szCs w:val="24"/>
          <w:lang w:eastAsia="en-US"/>
        </w:rPr>
        <w:t xml:space="preserve">ЈП </w:t>
      </w:r>
      <w:r w:rsidRPr="00207580">
        <w:rPr>
          <w:rFonts w:cs="Arial"/>
          <w:szCs w:val="24"/>
          <w:lang w:val="pl-PL" w:eastAsia="en-US"/>
        </w:rPr>
        <w:t>ЕПС</w:t>
      </w:r>
      <w:r w:rsidRPr="00207580">
        <w:rPr>
          <w:rFonts w:cs="Arial"/>
          <w:szCs w:val="24"/>
          <w:lang w:val="sr-Latn-CS" w:eastAsia="en-US"/>
        </w:rPr>
        <w:t xml:space="preserve">, </w:t>
      </w:r>
    </w:p>
    <w:p w:rsidR="003C4FA3" w:rsidRPr="00207580" w:rsidRDefault="003C4FA3" w:rsidP="007119D4">
      <w:pPr>
        <w:numPr>
          <w:ilvl w:val="1"/>
          <w:numId w:val="16"/>
        </w:numPr>
        <w:suppressAutoHyphens w:val="0"/>
        <w:autoSpaceDE w:val="0"/>
        <w:autoSpaceDN w:val="0"/>
        <w:jc w:val="both"/>
        <w:rPr>
          <w:rFonts w:cs="Arial"/>
          <w:szCs w:val="24"/>
          <w:lang w:val="sr-Latn-CS" w:eastAsia="en-US"/>
        </w:rPr>
      </w:pPr>
      <w:r w:rsidRPr="00207580">
        <w:rPr>
          <w:rFonts w:cs="Arial"/>
          <w:szCs w:val="24"/>
          <w:lang w:val="pl-PL" w:eastAsia="en-US"/>
        </w:rPr>
        <w:t xml:space="preserve">дефинисање пет агресивних средина за материјале од бетона </w:t>
      </w:r>
      <w:r w:rsidRPr="00207580">
        <w:rPr>
          <w:rFonts w:cs="Arial"/>
          <w:szCs w:val="24"/>
          <w:lang w:eastAsia="en-US"/>
        </w:rPr>
        <w:t>и А/Б</w:t>
      </w:r>
      <w:r w:rsidRPr="00207580">
        <w:rPr>
          <w:rFonts w:cs="Arial"/>
          <w:szCs w:val="24"/>
          <w:lang w:val="pl-PL" w:eastAsia="en-US"/>
        </w:rPr>
        <w:t xml:space="preserve"> кој</w:t>
      </w:r>
      <w:r w:rsidRPr="00207580">
        <w:rPr>
          <w:rFonts w:cs="Arial"/>
          <w:szCs w:val="24"/>
          <w:lang w:eastAsia="en-US"/>
        </w:rPr>
        <w:t>и</w:t>
      </w:r>
      <w:r w:rsidRPr="00207580">
        <w:rPr>
          <w:rFonts w:cs="Arial"/>
          <w:szCs w:val="24"/>
          <w:lang w:val="pl-PL" w:eastAsia="en-US"/>
        </w:rPr>
        <w:t xml:space="preserve"> се користе у </w:t>
      </w:r>
      <w:r w:rsidRPr="00207580">
        <w:rPr>
          <w:rFonts w:cs="Arial"/>
          <w:szCs w:val="24"/>
          <w:lang w:eastAsia="en-US"/>
        </w:rPr>
        <w:t xml:space="preserve">ЈП </w:t>
      </w:r>
      <w:r w:rsidRPr="00207580">
        <w:rPr>
          <w:rFonts w:cs="Arial"/>
          <w:szCs w:val="24"/>
          <w:lang w:val="pl-PL" w:eastAsia="en-US"/>
        </w:rPr>
        <w:t>ЕПС</w:t>
      </w:r>
      <w:r w:rsidRPr="00207580">
        <w:rPr>
          <w:rFonts w:cs="Arial"/>
          <w:szCs w:val="24"/>
          <w:lang w:val="sr-Latn-CS" w:eastAsia="en-US"/>
        </w:rPr>
        <w:t>,</w:t>
      </w:r>
    </w:p>
    <w:p w:rsidR="003C4FA3" w:rsidRPr="00207580" w:rsidRDefault="003C4FA3" w:rsidP="007119D4">
      <w:pPr>
        <w:numPr>
          <w:ilvl w:val="1"/>
          <w:numId w:val="16"/>
        </w:numPr>
        <w:suppressAutoHyphens w:val="0"/>
        <w:autoSpaceDE w:val="0"/>
        <w:autoSpaceDN w:val="0"/>
        <w:jc w:val="both"/>
        <w:rPr>
          <w:rFonts w:cs="Arial"/>
          <w:szCs w:val="24"/>
          <w:lang w:val="sr-Latn-CS" w:eastAsia="en-US"/>
        </w:rPr>
      </w:pPr>
      <w:r w:rsidRPr="00207580">
        <w:rPr>
          <w:rFonts w:cs="Arial"/>
          <w:szCs w:val="24"/>
          <w:lang w:val="sr-Latn-CS" w:eastAsia="en-US"/>
        </w:rPr>
        <w:t>испитивање деловања ових агресивних средина на бетонски материјал стандардних карактеристика на обичној и повишеној температури („старење“),</w:t>
      </w:r>
    </w:p>
    <w:p w:rsidR="003C4FA3" w:rsidRPr="00207580" w:rsidRDefault="003C4FA3" w:rsidP="007119D4">
      <w:pPr>
        <w:numPr>
          <w:ilvl w:val="1"/>
          <w:numId w:val="16"/>
        </w:numPr>
        <w:suppressAutoHyphens w:val="0"/>
        <w:autoSpaceDE w:val="0"/>
        <w:autoSpaceDN w:val="0"/>
        <w:jc w:val="both"/>
        <w:rPr>
          <w:rFonts w:cs="Arial"/>
          <w:szCs w:val="24"/>
          <w:lang w:val="sr-Latn-CS" w:eastAsia="en-US"/>
        </w:rPr>
      </w:pPr>
      <w:r w:rsidRPr="00207580">
        <w:rPr>
          <w:rFonts w:cs="Arial"/>
          <w:szCs w:val="24"/>
          <w:lang w:val="sr-Latn-CS" w:eastAsia="en-US"/>
        </w:rPr>
        <w:t>установљавање присуства микробиолошких узрочника корозије на пет локалитета.</w:t>
      </w:r>
    </w:p>
    <w:p w:rsidR="003C4FA3" w:rsidRPr="00207580" w:rsidRDefault="003C4FA3" w:rsidP="00771C75">
      <w:pPr>
        <w:suppressAutoHyphens w:val="0"/>
        <w:autoSpaceDE w:val="0"/>
        <w:autoSpaceDN w:val="0"/>
        <w:jc w:val="both"/>
        <w:rPr>
          <w:rFonts w:cs="Arial"/>
          <w:szCs w:val="24"/>
          <w:lang w:val="sr-Latn-CS" w:eastAsia="en-US"/>
        </w:rPr>
      </w:pPr>
    </w:p>
    <w:p w:rsidR="003C4FA3" w:rsidRPr="00207580" w:rsidRDefault="003C4FA3" w:rsidP="007119D4">
      <w:pPr>
        <w:numPr>
          <w:ilvl w:val="0"/>
          <w:numId w:val="16"/>
        </w:numPr>
        <w:suppressAutoHyphens w:val="0"/>
        <w:autoSpaceDE w:val="0"/>
        <w:autoSpaceDN w:val="0"/>
        <w:jc w:val="both"/>
        <w:rPr>
          <w:rFonts w:cs="Arial"/>
          <w:szCs w:val="24"/>
          <w:lang w:val="sr-Latn-CS" w:eastAsia="en-US"/>
        </w:rPr>
      </w:pPr>
      <w:r w:rsidRPr="00207580">
        <w:rPr>
          <w:rFonts w:cs="Arial"/>
          <w:szCs w:val="24"/>
          <w:lang w:val="sr-Latn-CS" w:eastAsia="en-US"/>
        </w:rPr>
        <w:lastRenderedPageBreak/>
        <w:t>Дефинисање основних захтева за испитивање материјала</w:t>
      </w:r>
      <w:r w:rsidRPr="00207580">
        <w:rPr>
          <w:rFonts w:cs="Arial"/>
          <w:szCs w:val="24"/>
          <w:lang w:eastAsia="en-US"/>
        </w:rPr>
        <w:t xml:space="preserve"> од</w:t>
      </w:r>
      <w:r w:rsidRPr="00207580">
        <w:rPr>
          <w:rFonts w:cs="Arial"/>
          <w:szCs w:val="24"/>
          <w:lang w:val="sr-Latn-CS" w:eastAsia="en-US"/>
        </w:rPr>
        <w:t xml:space="preserve"> бетон</w:t>
      </w:r>
      <w:r w:rsidRPr="00207580">
        <w:rPr>
          <w:rFonts w:cs="Arial"/>
          <w:szCs w:val="24"/>
          <w:lang w:eastAsia="en-US"/>
        </w:rPr>
        <w:t>а и А/Б</w:t>
      </w:r>
      <w:r w:rsidRPr="00207580">
        <w:rPr>
          <w:rFonts w:cs="Arial"/>
          <w:szCs w:val="24"/>
          <w:lang w:val="sr-Latn-CS" w:eastAsia="en-US"/>
        </w:rPr>
        <w:t>, осим уобичајених техничких, приликом изво</w:t>
      </w:r>
      <w:r w:rsidRPr="00207580">
        <w:rPr>
          <w:rFonts w:cs="Arial"/>
          <w:szCs w:val="24"/>
          <w:lang w:eastAsia="en-US"/>
        </w:rPr>
        <w:t>ђ</w:t>
      </w:r>
      <w:r w:rsidRPr="00207580">
        <w:rPr>
          <w:rFonts w:cs="Arial"/>
          <w:szCs w:val="24"/>
          <w:lang w:val="sr-Latn-CS" w:eastAsia="en-US"/>
        </w:rPr>
        <w:t xml:space="preserve">ења већих или значајнијих бетонских радова. </w:t>
      </w:r>
    </w:p>
    <w:p w:rsidR="003C4FA3" w:rsidRPr="00207580" w:rsidRDefault="003C4FA3" w:rsidP="00771C75">
      <w:pPr>
        <w:suppressAutoHyphens w:val="0"/>
        <w:ind w:left="360"/>
        <w:jc w:val="both"/>
        <w:rPr>
          <w:rFonts w:cs="Arial"/>
          <w:szCs w:val="24"/>
          <w:lang w:val="sr-Latn-CS" w:eastAsia="en-US"/>
        </w:rPr>
      </w:pPr>
    </w:p>
    <w:p w:rsidR="003C4FA3" w:rsidRPr="00207580" w:rsidRDefault="003C4FA3" w:rsidP="007119D4">
      <w:pPr>
        <w:numPr>
          <w:ilvl w:val="0"/>
          <w:numId w:val="16"/>
        </w:numPr>
        <w:suppressAutoHyphens w:val="0"/>
        <w:autoSpaceDE w:val="0"/>
        <w:autoSpaceDN w:val="0"/>
        <w:jc w:val="both"/>
        <w:rPr>
          <w:rFonts w:cs="Arial"/>
          <w:szCs w:val="24"/>
          <w:lang w:val="sr-Latn-CS" w:eastAsia="en-US"/>
        </w:rPr>
      </w:pPr>
      <w:r w:rsidRPr="00207580">
        <w:rPr>
          <w:rFonts w:cs="Arial"/>
          <w:szCs w:val="24"/>
          <w:lang w:val="sr-Cyrl-CS" w:eastAsia="en-US"/>
        </w:rPr>
        <w:t>Сагледавање мера заштите оних бетонских и А/Б делова објеката који су доступни, и мера заштите оних бетонских и А/Б делова објеката који нису доступни (под водом или земљом).</w:t>
      </w:r>
    </w:p>
    <w:p w:rsidR="003C4FA3" w:rsidRPr="00207580" w:rsidRDefault="003C4FA3" w:rsidP="00771C75">
      <w:pPr>
        <w:suppressAutoHyphens w:val="0"/>
        <w:autoSpaceDE w:val="0"/>
        <w:autoSpaceDN w:val="0"/>
        <w:jc w:val="both"/>
        <w:rPr>
          <w:rFonts w:cs="Arial"/>
          <w:szCs w:val="24"/>
          <w:lang w:val="sr-Latn-CS" w:eastAsia="en-US"/>
        </w:rPr>
      </w:pPr>
    </w:p>
    <w:p w:rsidR="003C4FA3" w:rsidRPr="00207580" w:rsidRDefault="003C4FA3" w:rsidP="007119D4">
      <w:pPr>
        <w:numPr>
          <w:ilvl w:val="0"/>
          <w:numId w:val="16"/>
        </w:numPr>
        <w:suppressAutoHyphens w:val="0"/>
        <w:autoSpaceDE w:val="0"/>
        <w:autoSpaceDN w:val="0"/>
        <w:jc w:val="both"/>
        <w:rPr>
          <w:rFonts w:cs="Arial"/>
          <w:szCs w:val="24"/>
          <w:lang w:val="sr-Latn-CS" w:eastAsia="en-US"/>
        </w:rPr>
      </w:pPr>
      <w:r w:rsidRPr="00207580">
        <w:rPr>
          <w:rFonts w:cs="Arial"/>
          <w:szCs w:val="24"/>
          <w:lang w:eastAsia="en-US"/>
        </w:rPr>
        <w:t>Дефинисање п</w:t>
      </w:r>
      <w:r w:rsidRPr="00207580">
        <w:rPr>
          <w:rFonts w:cs="Arial"/>
          <w:szCs w:val="24"/>
          <w:lang w:val="pl-PL" w:eastAsia="en-US"/>
        </w:rPr>
        <w:t>овремен</w:t>
      </w:r>
      <w:r w:rsidRPr="00207580">
        <w:rPr>
          <w:rFonts w:cs="Arial"/>
          <w:szCs w:val="24"/>
          <w:lang w:eastAsia="en-US"/>
        </w:rPr>
        <w:t>е</w:t>
      </w:r>
      <w:r w:rsidRPr="00207580">
        <w:rPr>
          <w:rFonts w:cs="Arial"/>
          <w:szCs w:val="24"/>
          <w:lang w:val="sr-Latn-CS" w:eastAsia="en-US"/>
        </w:rPr>
        <w:t xml:space="preserve"> </w:t>
      </w:r>
      <w:r w:rsidRPr="00207580">
        <w:rPr>
          <w:rFonts w:cs="Arial"/>
          <w:szCs w:val="24"/>
          <w:lang w:val="pl-PL" w:eastAsia="en-US"/>
        </w:rPr>
        <w:t>контрол</w:t>
      </w:r>
      <w:r w:rsidRPr="00207580">
        <w:rPr>
          <w:rFonts w:cs="Arial"/>
          <w:szCs w:val="24"/>
          <w:lang w:eastAsia="en-US"/>
        </w:rPr>
        <w:t>е</w:t>
      </w:r>
      <w:r w:rsidRPr="00207580">
        <w:rPr>
          <w:rFonts w:cs="Arial"/>
          <w:szCs w:val="24"/>
          <w:lang w:val="sr-Latn-CS" w:eastAsia="en-US"/>
        </w:rPr>
        <w:t xml:space="preserve"> </w:t>
      </w:r>
      <w:r w:rsidRPr="00207580">
        <w:rPr>
          <w:rFonts w:cs="Arial"/>
          <w:szCs w:val="24"/>
          <w:lang w:val="pl-PL" w:eastAsia="en-US"/>
        </w:rPr>
        <w:t>стања</w:t>
      </w:r>
      <w:r w:rsidRPr="00207580">
        <w:rPr>
          <w:rFonts w:cs="Arial"/>
          <w:szCs w:val="24"/>
          <w:lang w:val="sr-Latn-CS" w:eastAsia="en-US"/>
        </w:rPr>
        <w:t xml:space="preserve"> </w:t>
      </w:r>
      <w:r w:rsidRPr="00207580">
        <w:rPr>
          <w:rFonts w:cs="Arial"/>
          <w:szCs w:val="24"/>
          <w:lang w:val="pl-PL" w:eastAsia="en-US"/>
        </w:rPr>
        <w:t>материјала у односу на корозију бетон</w:t>
      </w:r>
      <w:r w:rsidRPr="00207580">
        <w:rPr>
          <w:rFonts w:cs="Arial"/>
          <w:szCs w:val="24"/>
          <w:lang w:eastAsia="en-US"/>
        </w:rPr>
        <w:t>а и А/Б</w:t>
      </w:r>
      <w:r w:rsidRPr="00207580">
        <w:rPr>
          <w:rFonts w:cs="Arial"/>
          <w:szCs w:val="24"/>
          <w:lang w:val="sr-Latn-CS" w:eastAsia="en-US"/>
        </w:rPr>
        <w:t>.</w:t>
      </w:r>
    </w:p>
    <w:p w:rsidR="003C4FA3" w:rsidRPr="00207580" w:rsidRDefault="003C4FA3" w:rsidP="00771C75">
      <w:pPr>
        <w:suppressAutoHyphens w:val="0"/>
        <w:autoSpaceDE w:val="0"/>
        <w:autoSpaceDN w:val="0"/>
        <w:adjustRightInd w:val="0"/>
        <w:jc w:val="both"/>
        <w:rPr>
          <w:rFonts w:cs="Arial"/>
          <w:color w:val="000000"/>
          <w:szCs w:val="24"/>
          <w:lang w:val="sr-Latn-CS" w:eastAsia="en-US"/>
        </w:rPr>
      </w:pPr>
    </w:p>
    <w:p w:rsidR="003C4FA3" w:rsidRPr="00207580" w:rsidRDefault="003C4FA3" w:rsidP="00771C75">
      <w:pPr>
        <w:suppressAutoHyphens w:val="0"/>
        <w:autoSpaceDE w:val="0"/>
        <w:autoSpaceDN w:val="0"/>
        <w:jc w:val="both"/>
        <w:rPr>
          <w:rFonts w:cs="Arial"/>
          <w:b/>
          <w:szCs w:val="24"/>
          <w:lang w:val="sr-Cyrl-CS" w:eastAsia="en-US"/>
        </w:rPr>
      </w:pPr>
      <w:r w:rsidRPr="00207580">
        <w:rPr>
          <w:rFonts w:cs="Arial"/>
          <w:b/>
          <w:szCs w:val="24"/>
          <w:lang w:val="sr-Cyrl-CS" w:eastAsia="en-US"/>
        </w:rPr>
        <w:t xml:space="preserve">5. </w:t>
      </w:r>
      <w:r w:rsidRPr="00207580">
        <w:rPr>
          <w:rFonts w:cs="Arial"/>
          <w:b/>
          <w:szCs w:val="24"/>
          <w:lang w:val="sr-Cyrl-CS" w:eastAsia="en-US"/>
        </w:rPr>
        <w:tab/>
        <w:t>Закључна разматрања</w:t>
      </w:r>
    </w:p>
    <w:p w:rsidR="003C4FA3" w:rsidRPr="00207580" w:rsidRDefault="003C4FA3" w:rsidP="00771C75">
      <w:pPr>
        <w:suppressAutoHyphens w:val="0"/>
        <w:autoSpaceDE w:val="0"/>
        <w:autoSpaceDN w:val="0"/>
        <w:jc w:val="both"/>
        <w:rPr>
          <w:rFonts w:cs="Arial"/>
          <w:b/>
          <w:szCs w:val="24"/>
          <w:lang w:val="sr-Cyrl-CS" w:eastAsia="en-US"/>
        </w:rPr>
      </w:pPr>
    </w:p>
    <w:p w:rsidR="003C4FA3" w:rsidRPr="00207580" w:rsidRDefault="003C4FA3" w:rsidP="00771C75">
      <w:pPr>
        <w:suppressAutoHyphens w:val="0"/>
        <w:autoSpaceDE w:val="0"/>
        <w:autoSpaceDN w:val="0"/>
        <w:jc w:val="both"/>
        <w:rPr>
          <w:rFonts w:cs="Arial"/>
          <w:szCs w:val="24"/>
          <w:lang w:val="sr-Latn-CS" w:eastAsia="en-US"/>
        </w:rPr>
      </w:pPr>
      <w:r w:rsidRPr="00207580">
        <w:rPr>
          <w:rFonts w:cs="Arial"/>
          <w:szCs w:val="24"/>
          <w:lang w:val="sr-Latn-CS" w:eastAsia="en-US"/>
        </w:rPr>
        <w:t>Само дефинисање појма хемијске и микробиолошке корозије, модела испитивања, као и одре</w:t>
      </w:r>
      <w:r w:rsidRPr="00207580">
        <w:rPr>
          <w:rFonts w:cs="Arial"/>
          <w:szCs w:val="24"/>
          <w:lang w:eastAsia="en-US"/>
        </w:rPr>
        <w:t>ђ</w:t>
      </w:r>
      <w:r w:rsidRPr="00207580">
        <w:rPr>
          <w:rFonts w:cs="Arial"/>
          <w:szCs w:val="24"/>
          <w:lang w:val="sr-Latn-CS" w:eastAsia="en-US"/>
        </w:rPr>
        <w:t>ивање корозионог ефекта воде и појединих средина на материјал</w:t>
      </w:r>
      <w:r w:rsidRPr="00207580">
        <w:rPr>
          <w:rFonts w:cs="Arial"/>
          <w:szCs w:val="24"/>
          <w:lang w:eastAsia="en-US"/>
        </w:rPr>
        <w:t>е од</w:t>
      </w:r>
      <w:r w:rsidRPr="00207580">
        <w:rPr>
          <w:rFonts w:cs="Arial"/>
          <w:szCs w:val="24"/>
          <w:lang w:val="sr-Latn-CS" w:eastAsia="en-US"/>
        </w:rPr>
        <w:t xml:space="preserve"> бетон</w:t>
      </w:r>
      <w:r w:rsidRPr="00207580">
        <w:rPr>
          <w:rFonts w:cs="Arial"/>
          <w:szCs w:val="24"/>
          <w:lang w:eastAsia="en-US"/>
        </w:rPr>
        <w:t>а и А/Б</w:t>
      </w:r>
      <w:r w:rsidRPr="00207580">
        <w:rPr>
          <w:rFonts w:cs="Arial"/>
          <w:szCs w:val="24"/>
          <w:lang w:val="sr-Latn-CS" w:eastAsia="en-US"/>
        </w:rPr>
        <w:t xml:space="preserve"> је од посебног значаја за </w:t>
      </w:r>
      <w:r w:rsidRPr="00207580">
        <w:rPr>
          <w:rFonts w:cs="Arial"/>
          <w:szCs w:val="24"/>
          <w:lang w:eastAsia="en-US"/>
        </w:rPr>
        <w:t xml:space="preserve">ЈП </w:t>
      </w:r>
      <w:r w:rsidRPr="00207580">
        <w:rPr>
          <w:rFonts w:cs="Arial"/>
          <w:szCs w:val="24"/>
          <w:lang w:val="sr-Latn-CS" w:eastAsia="en-US"/>
        </w:rPr>
        <w:t>ЕПС. Проблеми корозије бетон</w:t>
      </w:r>
      <w:r w:rsidRPr="00207580">
        <w:rPr>
          <w:rFonts w:cs="Arial"/>
          <w:szCs w:val="24"/>
          <w:lang w:eastAsia="en-US"/>
        </w:rPr>
        <w:t>а и А/Б</w:t>
      </w:r>
      <w:r w:rsidRPr="00207580">
        <w:rPr>
          <w:rFonts w:cs="Arial"/>
          <w:szCs w:val="24"/>
          <w:lang w:val="sr-Latn-CS" w:eastAsia="en-US"/>
        </w:rPr>
        <w:t xml:space="preserve"> се јављају после дужих временских интервала и њихова санација најчешће је неизводива због цена радова и комплексности посла. Из тих разлога оваква врста пројекта може да буде вишеструко исплаћена инвестиција</w:t>
      </w:r>
      <w:r w:rsidRPr="00207580">
        <w:rPr>
          <w:rFonts w:cs="Arial"/>
          <w:szCs w:val="24"/>
          <w:lang w:eastAsia="en-US"/>
        </w:rPr>
        <w:t>, применом адекватних и благовремених мера заштите</w:t>
      </w:r>
      <w:r w:rsidRPr="00207580">
        <w:rPr>
          <w:rFonts w:cs="Arial"/>
          <w:szCs w:val="24"/>
          <w:lang w:val="sr-Latn-CS" w:eastAsia="en-US"/>
        </w:rPr>
        <w:t>.</w:t>
      </w:r>
    </w:p>
    <w:p w:rsidR="005A53DE" w:rsidRPr="00207580" w:rsidRDefault="005A53DE" w:rsidP="00D60A81">
      <w:pPr>
        <w:suppressAutoHyphens w:val="0"/>
        <w:autoSpaceDE w:val="0"/>
        <w:autoSpaceDN w:val="0"/>
        <w:adjustRightInd w:val="0"/>
        <w:ind w:left="1416" w:hanging="1416"/>
        <w:contextualSpacing/>
        <w:jc w:val="both"/>
        <w:rPr>
          <w:rFonts w:cs="Arial"/>
          <w:b/>
          <w:bCs/>
          <w:szCs w:val="24"/>
          <w:lang w:val="sr-Cyrl-CS" w:eastAsia="en-US"/>
        </w:rPr>
      </w:pPr>
    </w:p>
    <w:p w:rsidR="00771C75" w:rsidRPr="00207580" w:rsidRDefault="00771C75" w:rsidP="0088413B">
      <w:pPr>
        <w:suppressAutoHyphens w:val="0"/>
        <w:autoSpaceDE w:val="0"/>
        <w:autoSpaceDN w:val="0"/>
        <w:adjustRightInd w:val="0"/>
        <w:ind w:left="1416" w:hanging="1416"/>
        <w:contextualSpacing/>
        <w:jc w:val="both"/>
        <w:rPr>
          <w:rFonts w:cs="Arial"/>
          <w:b/>
          <w:bCs/>
          <w:szCs w:val="24"/>
          <w:lang w:val="sr-Cyrl-CS" w:eastAsia="en-US"/>
        </w:rPr>
      </w:pPr>
    </w:p>
    <w:p w:rsidR="00D60A81" w:rsidRPr="00207580" w:rsidRDefault="00D60A81" w:rsidP="0088413B">
      <w:pPr>
        <w:suppressAutoHyphens w:val="0"/>
        <w:autoSpaceDE w:val="0"/>
        <w:autoSpaceDN w:val="0"/>
        <w:adjustRightInd w:val="0"/>
        <w:ind w:left="1416" w:hanging="1416"/>
        <w:contextualSpacing/>
        <w:jc w:val="both"/>
        <w:rPr>
          <w:rFonts w:cs="Arial"/>
          <w:b/>
          <w:bCs/>
          <w:szCs w:val="24"/>
          <w:lang w:val="sr-Cyrl-CS" w:eastAsia="en-US"/>
        </w:rPr>
      </w:pPr>
      <w:r w:rsidRPr="00207580">
        <w:rPr>
          <w:rFonts w:cs="Arial"/>
          <w:b/>
          <w:bCs/>
          <w:szCs w:val="24"/>
          <w:lang w:val="sr-Cyrl-CS" w:eastAsia="en-US"/>
        </w:rPr>
        <w:t>ДЕО 4.</w:t>
      </w:r>
      <w:r w:rsidRPr="00207580">
        <w:rPr>
          <w:rFonts w:cs="Arial"/>
          <w:bCs/>
          <w:szCs w:val="24"/>
          <w:lang w:val="sr-Cyrl-CS" w:eastAsia="en-US"/>
        </w:rPr>
        <w:t xml:space="preserve">    </w:t>
      </w:r>
      <w:r w:rsidRPr="00207580">
        <w:rPr>
          <w:rFonts w:cs="Arial"/>
          <w:bCs/>
          <w:szCs w:val="24"/>
          <w:lang w:val="sr-Cyrl-CS" w:eastAsia="en-US"/>
        </w:rPr>
        <w:tab/>
      </w:r>
      <w:r w:rsidRPr="00207580">
        <w:rPr>
          <w:rFonts w:cs="Arial"/>
          <w:b/>
          <w:bCs/>
          <w:szCs w:val="24"/>
          <w:lang w:val="sr-Cyrl-CS" w:eastAsia="en-U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rsidR="00D60A81" w:rsidRPr="00207580" w:rsidRDefault="00D60A81" w:rsidP="0088413B">
      <w:pPr>
        <w:suppressAutoHyphens w:val="0"/>
        <w:autoSpaceDE w:val="0"/>
        <w:autoSpaceDN w:val="0"/>
        <w:adjustRightInd w:val="0"/>
        <w:contextualSpacing/>
        <w:jc w:val="both"/>
        <w:rPr>
          <w:rFonts w:cs="Arial"/>
          <w:b/>
          <w:color w:val="000000"/>
          <w:szCs w:val="24"/>
          <w:lang w:val="sr-Cyrl-CS" w:eastAsia="en-US"/>
        </w:rPr>
      </w:pPr>
    </w:p>
    <w:p w:rsidR="00B94C16" w:rsidRPr="00207580" w:rsidRDefault="00B94C16" w:rsidP="0088413B">
      <w:pPr>
        <w:suppressAutoHyphens w:val="0"/>
        <w:autoSpaceDE w:val="0"/>
        <w:autoSpaceDN w:val="0"/>
        <w:adjustRightInd w:val="0"/>
        <w:contextualSpacing/>
        <w:jc w:val="both"/>
        <w:rPr>
          <w:rFonts w:cs="Arial"/>
          <w:b/>
          <w:color w:val="000000"/>
          <w:szCs w:val="24"/>
          <w:lang w:val="sr-Cyrl-CS" w:eastAsia="en-US"/>
        </w:rPr>
      </w:pPr>
    </w:p>
    <w:p w:rsidR="00D60A81" w:rsidRPr="00207580" w:rsidRDefault="00D60A81" w:rsidP="0088413B">
      <w:pPr>
        <w:suppressAutoHyphens w:val="0"/>
        <w:autoSpaceDE w:val="0"/>
        <w:autoSpaceDN w:val="0"/>
        <w:adjustRightInd w:val="0"/>
        <w:contextualSpacing/>
        <w:jc w:val="both"/>
        <w:rPr>
          <w:rFonts w:cs="Arial"/>
          <w:b/>
          <w:color w:val="000000"/>
          <w:szCs w:val="24"/>
          <w:lang w:val="sr-Cyrl-CS" w:eastAsia="en-US"/>
        </w:rPr>
      </w:pPr>
      <w:r w:rsidRPr="00207580">
        <w:rPr>
          <w:rFonts w:cs="Arial"/>
          <w:b/>
          <w:color w:val="000000"/>
          <w:szCs w:val="24"/>
          <w:lang w:val="sr-Cyrl-CS" w:eastAsia="en-US"/>
        </w:rPr>
        <w:t xml:space="preserve">4.1. ОБАВЕЗНИ УСЛОВИ </w:t>
      </w:r>
    </w:p>
    <w:p w:rsidR="00CD4587" w:rsidRPr="00207580" w:rsidRDefault="00CD4587" w:rsidP="0088413B">
      <w:pPr>
        <w:suppressAutoHyphens w:val="0"/>
        <w:autoSpaceDE w:val="0"/>
        <w:autoSpaceDN w:val="0"/>
        <w:adjustRightInd w:val="0"/>
        <w:contextualSpacing/>
        <w:jc w:val="both"/>
        <w:rPr>
          <w:rFonts w:cs="Arial"/>
          <w:b/>
          <w:color w:val="000000"/>
          <w:szCs w:val="24"/>
          <w:lang w:val="sr-Cyrl-CS" w:eastAsia="en-US"/>
        </w:rPr>
      </w:pPr>
    </w:p>
    <w:p w:rsidR="00D60A81" w:rsidRPr="00207580" w:rsidRDefault="008661A8" w:rsidP="0088413B">
      <w:pPr>
        <w:suppressAutoHyphens w:val="0"/>
        <w:autoSpaceDE w:val="0"/>
        <w:autoSpaceDN w:val="0"/>
        <w:adjustRightInd w:val="0"/>
        <w:contextualSpacing/>
        <w:jc w:val="both"/>
        <w:rPr>
          <w:rFonts w:cs="Arial"/>
          <w:iCs/>
          <w:color w:val="000000"/>
          <w:szCs w:val="24"/>
          <w:lang w:eastAsia="en-US"/>
        </w:rPr>
      </w:pPr>
      <w:r w:rsidRPr="00207580">
        <w:rPr>
          <w:rFonts w:cs="Arial"/>
          <w:color w:val="000000"/>
          <w:szCs w:val="24"/>
          <w:lang w:val="ru-RU" w:eastAsia="en-US"/>
        </w:rPr>
        <w:t>П</w:t>
      </w:r>
      <w:r w:rsidR="00CC622A" w:rsidRPr="00207580">
        <w:rPr>
          <w:rFonts w:cs="Arial"/>
          <w:color w:val="000000"/>
          <w:szCs w:val="24"/>
          <w:lang w:val="ru-RU" w:eastAsia="en-US"/>
        </w:rPr>
        <w:t>раво на учешће у поступку јавне</w:t>
      </w:r>
      <w:r w:rsidR="00D60A81" w:rsidRPr="00207580">
        <w:rPr>
          <w:rFonts w:cs="Arial"/>
          <w:color w:val="000000"/>
          <w:szCs w:val="24"/>
          <w:lang w:val="ru-RU" w:eastAsia="en-US"/>
        </w:rPr>
        <w:t xml:space="preserve"> на</w:t>
      </w:r>
      <w:r w:rsidR="00CC622A" w:rsidRPr="00207580">
        <w:rPr>
          <w:rFonts w:cs="Arial"/>
          <w:color w:val="000000"/>
          <w:szCs w:val="24"/>
          <w:lang w:val="ru-RU" w:eastAsia="en-US"/>
        </w:rPr>
        <w:t>бавке</w:t>
      </w:r>
      <w:r w:rsidR="00D60A81" w:rsidRPr="00207580">
        <w:rPr>
          <w:rFonts w:cs="Arial"/>
          <w:color w:val="000000"/>
          <w:szCs w:val="24"/>
          <w:lang w:val="ru-RU" w:eastAsia="en-US"/>
        </w:rPr>
        <w:t xml:space="preserve"> </w:t>
      </w:r>
      <w:r w:rsidR="005A53DE" w:rsidRPr="00207580">
        <w:rPr>
          <w:rFonts w:cs="Arial"/>
          <w:color w:val="000000"/>
          <w:szCs w:val="24"/>
          <w:lang w:val="sr-Cyrl-CS" w:eastAsia="en-US"/>
        </w:rPr>
        <w:t>услуга „</w:t>
      </w:r>
      <w:r w:rsidR="00704970" w:rsidRPr="00207580">
        <w:rPr>
          <w:rFonts w:cs="Arial"/>
          <w:szCs w:val="24"/>
          <w:lang w:val="en-US" w:eastAsia="en-US"/>
        </w:rPr>
        <w:t xml:space="preserve">Студија хемијске и микробиолошке корозије (трајности) бетонских и А/Б објеката (хидроелектране, танкване, и др.) </w:t>
      </w:r>
      <w:proofErr w:type="gramStart"/>
      <w:r w:rsidR="00704970" w:rsidRPr="00207580">
        <w:rPr>
          <w:rFonts w:cs="Arial"/>
          <w:szCs w:val="24"/>
          <w:lang w:val="en-US" w:eastAsia="en-US"/>
        </w:rPr>
        <w:t>од</w:t>
      </w:r>
      <w:proofErr w:type="gramEnd"/>
      <w:r w:rsidR="00704970" w:rsidRPr="00207580">
        <w:rPr>
          <w:rFonts w:cs="Arial"/>
          <w:szCs w:val="24"/>
          <w:lang w:val="en-US" w:eastAsia="en-US"/>
        </w:rPr>
        <w:t xml:space="preserve"> посебног значаја за ЈП ЕПС</w:t>
      </w:r>
      <w:r w:rsidR="005A53DE" w:rsidRPr="00207580">
        <w:rPr>
          <w:rFonts w:cs="Arial"/>
          <w:color w:val="000000"/>
          <w:szCs w:val="24"/>
          <w:lang w:val="sr-Cyrl-CS" w:eastAsia="en-US"/>
        </w:rPr>
        <w:t xml:space="preserve">“ </w:t>
      </w:r>
      <w:r w:rsidR="00D60A81" w:rsidRPr="00207580">
        <w:rPr>
          <w:rFonts w:cs="Arial"/>
          <w:color w:val="000000"/>
          <w:szCs w:val="24"/>
          <w:lang w:val="ru-RU" w:eastAsia="en-US"/>
        </w:rPr>
        <w:t xml:space="preserve">има понуђач који испуњава </w:t>
      </w:r>
      <w:r w:rsidR="00F37734" w:rsidRPr="00207580">
        <w:rPr>
          <w:rFonts w:cs="Arial"/>
          <w:b/>
          <w:iCs/>
          <w:color w:val="000000"/>
          <w:szCs w:val="24"/>
          <w:lang w:eastAsia="en-US"/>
        </w:rPr>
        <w:t>обавезне услове</w:t>
      </w:r>
      <w:r w:rsidR="00F37734" w:rsidRPr="00207580">
        <w:rPr>
          <w:rFonts w:cs="Arial"/>
          <w:iCs/>
          <w:color w:val="000000"/>
          <w:szCs w:val="24"/>
          <w:lang w:eastAsia="en-US"/>
        </w:rPr>
        <w:t xml:space="preserve"> за учешће у поступку јавне набавке дефинисане чл. 75.</w:t>
      </w:r>
      <w:r w:rsidR="00AC118E" w:rsidRPr="00207580">
        <w:rPr>
          <w:rFonts w:cs="Arial"/>
          <w:iCs/>
          <w:color w:val="000000"/>
          <w:szCs w:val="24"/>
          <w:lang w:eastAsia="en-US"/>
        </w:rPr>
        <w:t xml:space="preserve"> </w:t>
      </w:r>
      <w:r w:rsidR="00D60A81" w:rsidRPr="00207580">
        <w:rPr>
          <w:rFonts w:cs="Arial"/>
          <w:color w:val="000000"/>
          <w:szCs w:val="24"/>
          <w:lang w:val="ru-RU" w:eastAsia="en-US"/>
        </w:rPr>
        <w:t xml:space="preserve">Закона о јавним набавкама </w:t>
      </w:r>
      <w:r w:rsidR="001D78FA" w:rsidRPr="00207580">
        <w:rPr>
          <w:rFonts w:cs="Arial"/>
          <w:color w:val="000000"/>
          <w:szCs w:val="24"/>
          <w:lang w:val="ru-RU" w:eastAsia="en-US"/>
        </w:rPr>
        <w:t>(</w:t>
      </w:r>
      <w:r w:rsidR="001D78FA" w:rsidRPr="00207580">
        <w:rPr>
          <w:rFonts w:cs="Arial"/>
          <w:color w:val="000000"/>
          <w:szCs w:val="24"/>
          <w:lang w:val="en-US" w:eastAsia="en-US"/>
        </w:rPr>
        <w:t xml:space="preserve">„Службени гласник Републике Србије“ број </w:t>
      </w:r>
      <w:r w:rsidR="001D78FA" w:rsidRPr="00207580">
        <w:rPr>
          <w:rFonts w:cs="Arial"/>
          <w:color w:val="000000"/>
          <w:szCs w:val="24"/>
          <w:lang w:eastAsia="en-US"/>
        </w:rPr>
        <w:t>124</w:t>
      </w:r>
      <w:r w:rsidR="001D78FA" w:rsidRPr="00207580">
        <w:rPr>
          <w:rFonts w:cs="Arial"/>
          <w:color w:val="000000"/>
          <w:szCs w:val="24"/>
          <w:lang w:val="en-US" w:eastAsia="en-US"/>
        </w:rPr>
        <w:t>/</w:t>
      </w:r>
      <w:r w:rsidR="001D78FA" w:rsidRPr="00207580">
        <w:rPr>
          <w:rFonts w:cs="Arial"/>
          <w:color w:val="000000"/>
          <w:szCs w:val="24"/>
          <w:lang w:eastAsia="en-US"/>
        </w:rPr>
        <w:t>12</w:t>
      </w:r>
      <w:r w:rsidR="00D60A81" w:rsidRPr="00207580">
        <w:rPr>
          <w:rFonts w:cs="Arial"/>
          <w:color w:val="000000"/>
          <w:szCs w:val="24"/>
          <w:lang w:val="ru-RU" w:eastAsia="en-US"/>
        </w:rPr>
        <w:t xml:space="preserve">) и то: </w:t>
      </w:r>
    </w:p>
    <w:p w:rsidR="00D60A81" w:rsidRPr="00207580" w:rsidRDefault="00D60A81" w:rsidP="0088413B">
      <w:pPr>
        <w:suppressAutoHyphens w:val="0"/>
        <w:autoSpaceDE w:val="0"/>
        <w:autoSpaceDN w:val="0"/>
        <w:adjustRightInd w:val="0"/>
        <w:contextualSpacing/>
        <w:jc w:val="both"/>
        <w:rPr>
          <w:rFonts w:cs="Arial"/>
          <w:color w:val="000000"/>
          <w:szCs w:val="24"/>
          <w:lang w:val="ru-RU" w:eastAsia="en-US"/>
        </w:rPr>
      </w:pPr>
    </w:p>
    <w:p w:rsidR="00D60A81" w:rsidRPr="00207580" w:rsidRDefault="00D60A81" w:rsidP="007119D4">
      <w:pPr>
        <w:widowControl w:val="0"/>
        <w:numPr>
          <w:ilvl w:val="0"/>
          <w:numId w:val="4"/>
        </w:numPr>
        <w:suppressAutoHyphens w:val="0"/>
        <w:autoSpaceDE w:val="0"/>
        <w:autoSpaceDN w:val="0"/>
        <w:adjustRightInd w:val="0"/>
        <w:contextualSpacing/>
        <w:jc w:val="both"/>
        <w:rPr>
          <w:rFonts w:cs="Arial"/>
          <w:szCs w:val="24"/>
          <w:lang w:val="sr-Cyrl-CS" w:eastAsia="en-US"/>
        </w:rPr>
      </w:pPr>
      <w:r w:rsidRPr="00207580">
        <w:rPr>
          <w:rFonts w:cs="Arial"/>
          <w:szCs w:val="24"/>
          <w:lang w:val="sr-Cyrl-CS" w:eastAsia="en-US"/>
        </w:rPr>
        <w:t>Да је регистрован код надлежног органа, односно уписан у одговарајући регистар</w:t>
      </w:r>
      <w:r w:rsidR="00636BA9" w:rsidRPr="00207580">
        <w:rPr>
          <w:rFonts w:cs="Arial"/>
          <w:i/>
          <w:iCs/>
          <w:szCs w:val="24"/>
          <w:lang w:val="sr-Cyrl-CS" w:eastAsia="en-US"/>
        </w:rPr>
        <w:t>(чл. 75. ст. 1. тач. 1) Закона);</w:t>
      </w:r>
    </w:p>
    <w:p w:rsidR="00D60A81" w:rsidRPr="00207580" w:rsidRDefault="00D60A81" w:rsidP="007119D4">
      <w:pPr>
        <w:widowControl w:val="0"/>
        <w:numPr>
          <w:ilvl w:val="0"/>
          <w:numId w:val="4"/>
        </w:numPr>
        <w:suppressAutoHyphens w:val="0"/>
        <w:autoSpaceDE w:val="0"/>
        <w:autoSpaceDN w:val="0"/>
        <w:adjustRightInd w:val="0"/>
        <w:contextualSpacing/>
        <w:jc w:val="both"/>
        <w:rPr>
          <w:rFonts w:cs="Arial"/>
          <w:szCs w:val="24"/>
          <w:lang w:val="sr-Cyrl-CS" w:eastAsia="en-US"/>
        </w:rPr>
      </w:pPr>
      <w:r w:rsidRPr="00207580">
        <w:rPr>
          <w:rFonts w:cs="Arial"/>
          <w:szCs w:val="24"/>
          <w:lang w:val="sr-Cyrl-CS" w:eastAsia="en-U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636BA9" w:rsidRPr="00207580">
        <w:rPr>
          <w:rFonts w:cs="Arial"/>
          <w:i/>
          <w:iCs/>
          <w:szCs w:val="24"/>
          <w:lang w:val="sr-Cyrl-CS" w:eastAsia="en-US"/>
        </w:rPr>
        <w:t>(чл. 75. ст. 1. тач. 2) Закона);</w:t>
      </w:r>
    </w:p>
    <w:p w:rsidR="00D60A81" w:rsidRPr="00207580" w:rsidRDefault="00D60A81" w:rsidP="007119D4">
      <w:pPr>
        <w:widowControl w:val="0"/>
        <w:numPr>
          <w:ilvl w:val="0"/>
          <w:numId w:val="4"/>
        </w:numPr>
        <w:suppressAutoHyphens w:val="0"/>
        <w:autoSpaceDE w:val="0"/>
        <w:autoSpaceDN w:val="0"/>
        <w:adjustRightInd w:val="0"/>
        <w:contextualSpacing/>
        <w:jc w:val="both"/>
        <w:rPr>
          <w:rFonts w:cs="Arial"/>
          <w:szCs w:val="24"/>
          <w:lang w:val="sr-Cyrl-CS" w:eastAsia="en-US"/>
        </w:rPr>
      </w:pPr>
      <w:r w:rsidRPr="00207580">
        <w:rPr>
          <w:rFonts w:cs="Arial"/>
          <w:szCs w:val="24"/>
          <w:lang w:val="sr-Cyrl-CS" w:eastAsia="en-US"/>
        </w:rPr>
        <w:t xml:space="preserve">Да му није изречена мера забране обављања делатности, која је на снази у време </w:t>
      </w:r>
      <w:r w:rsidR="001D78FA" w:rsidRPr="00207580">
        <w:rPr>
          <w:rFonts w:cs="Arial"/>
          <w:szCs w:val="24"/>
          <w:lang w:val="sr-Cyrl-CS" w:eastAsia="en-US"/>
        </w:rPr>
        <w:t>објављивања</w:t>
      </w:r>
      <w:r w:rsidR="00636BA9" w:rsidRPr="00207580">
        <w:rPr>
          <w:rFonts w:cs="Arial"/>
          <w:szCs w:val="24"/>
          <w:lang w:val="sr-Cyrl-CS" w:eastAsia="en-US"/>
        </w:rPr>
        <w:t xml:space="preserve"> позива за подношење понуде</w:t>
      </w:r>
      <w:r w:rsidR="00636BA9" w:rsidRPr="00207580">
        <w:rPr>
          <w:rFonts w:cs="Arial"/>
          <w:i/>
          <w:iCs/>
          <w:szCs w:val="24"/>
          <w:lang w:val="sr-Cyrl-CS" w:eastAsia="en-US"/>
        </w:rPr>
        <w:t>(чл. 75. ст. 1. тач. 3) Закона);</w:t>
      </w:r>
    </w:p>
    <w:p w:rsidR="00D60A81" w:rsidRPr="00207580" w:rsidRDefault="00D60A81" w:rsidP="007119D4">
      <w:pPr>
        <w:widowControl w:val="0"/>
        <w:numPr>
          <w:ilvl w:val="0"/>
          <w:numId w:val="4"/>
        </w:numPr>
        <w:suppressAutoHyphens w:val="0"/>
        <w:autoSpaceDE w:val="0"/>
        <w:autoSpaceDN w:val="0"/>
        <w:adjustRightInd w:val="0"/>
        <w:contextualSpacing/>
        <w:jc w:val="both"/>
        <w:rPr>
          <w:rFonts w:cs="Arial"/>
          <w:szCs w:val="24"/>
          <w:lang w:val="sr-Cyrl-CS" w:eastAsia="en-US"/>
        </w:rPr>
      </w:pPr>
      <w:r w:rsidRPr="00207580">
        <w:rPr>
          <w:rFonts w:cs="Arial"/>
          <w:szCs w:val="24"/>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w:t>
      </w:r>
      <w:r w:rsidR="00636BA9" w:rsidRPr="00207580">
        <w:rPr>
          <w:rFonts w:cs="Arial"/>
          <w:szCs w:val="24"/>
          <w:lang w:val="sr-Cyrl-CS" w:eastAsia="en-US"/>
        </w:rPr>
        <w:t>има седиште на њеној територији</w:t>
      </w:r>
      <w:r w:rsidR="00636BA9" w:rsidRPr="00207580">
        <w:rPr>
          <w:rFonts w:cs="Arial"/>
          <w:i/>
          <w:iCs/>
          <w:szCs w:val="24"/>
          <w:lang w:val="sr-Cyrl-CS" w:eastAsia="en-US"/>
        </w:rPr>
        <w:t>(чл. 75. ст. 1. тач. 4) Закона);</w:t>
      </w:r>
    </w:p>
    <w:p w:rsidR="00D60A81" w:rsidRPr="00207580" w:rsidRDefault="00D60A81" w:rsidP="007119D4">
      <w:pPr>
        <w:widowControl w:val="0"/>
        <w:numPr>
          <w:ilvl w:val="0"/>
          <w:numId w:val="4"/>
        </w:numPr>
        <w:suppressAutoHyphens w:val="0"/>
        <w:autoSpaceDE w:val="0"/>
        <w:autoSpaceDN w:val="0"/>
        <w:adjustRightInd w:val="0"/>
        <w:contextualSpacing/>
        <w:jc w:val="both"/>
        <w:rPr>
          <w:rFonts w:cs="Arial"/>
          <w:szCs w:val="24"/>
          <w:lang w:val="sr-Cyrl-CS" w:eastAsia="en-US"/>
        </w:rPr>
      </w:pPr>
      <w:r w:rsidRPr="00207580">
        <w:rPr>
          <w:rFonts w:cs="Arial"/>
          <w:szCs w:val="24"/>
          <w:lang w:val="sr-Cyrl-CS" w:eastAsia="en-US"/>
        </w:rPr>
        <w:t xml:space="preserve">Да је поштовао обавезе које произлазе из важећих прописа о заштити на раду, запошљавању и условима рада, заштити животне средине, </w:t>
      </w:r>
      <w:r w:rsidRPr="00207580">
        <w:rPr>
          <w:rFonts w:cs="Arial"/>
          <w:szCs w:val="24"/>
          <w:lang w:val="sr-Cyrl-CS" w:eastAsia="en-US"/>
        </w:rPr>
        <w:lastRenderedPageBreak/>
        <w:t>као и да</w:t>
      </w:r>
      <w:r w:rsidR="001D4019" w:rsidRPr="00207580">
        <w:rPr>
          <w:rFonts w:cs="Arial"/>
          <w:szCs w:val="24"/>
          <w:lang w:val="sr-Cyrl-CS" w:eastAsia="en-US"/>
        </w:rPr>
        <w:t xml:space="preserve"> гарантује да</w:t>
      </w:r>
      <w:r w:rsidRPr="00207580">
        <w:rPr>
          <w:rFonts w:cs="Arial"/>
          <w:szCs w:val="24"/>
          <w:lang w:val="sr-Cyrl-CS" w:eastAsia="en-US"/>
        </w:rPr>
        <w:t xml:space="preserve"> је има</w:t>
      </w:r>
      <w:r w:rsidR="00636BA9" w:rsidRPr="00207580">
        <w:rPr>
          <w:rFonts w:cs="Arial"/>
          <w:szCs w:val="24"/>
          <w:lang w:val="sr-Cyrl-CS" w:eastAsia="en-US"/>
        </w:rPr>
        <w:t>лац права интелектуалне својине</w:t>
      </w:r>
      <w:r w:rsidR="00AA4641" w:rsidRPr="00207580">
        <w:rPr>
          <w:rFonts w:cs="Arial"/>
          <w:szCs w:val="24"/>
          <w:lang w:val="sr-Cyrl-CS" w:eastAsia="en-US"/>
        </w:rPr>
        <w:t xml:space="preserve"> </w:t>
      </w:r>
      <w:r w:rsidR="00636BA9" w:rsidRPr="00207580">
        <w:rPr>
          <w:rFonts w:cs="Arial"/>
          <w:i/>
          <w:iCs/>
          <w:szCs w:val="24"/>
          <w:lang w:val="sr-Cyrl-CS" w:eastAsia="en-US"/>
        </w:rPr>
        <w:t>(чл. 75. ст. 2. Закона).</w:t>
      </w:r>
    </w:p>
    <w:p w:rsidR="00922C02" w:rsidRPr="00207580" w:rsidRDefault="00922C02" w:rsidP="0088413B">
      <w:pPr>
        <w:suppressAutoHyphens w:val="0"/>
        <w:contextualSpacing/>
        <w:jc w:val="both"/>
        <w:rPr>
          <w:rFonts w:cs="Arial"/>
          <w:b/>
          <w:bCs/>
          <w:szCs w:val="24"/>
          <w:lang w:val="sr-Cyrl-CS" w:eastAsia="en-US"/>
        </w:rPr>
      </w:pPr>
    </w:p>
    <w:p w:rsidR="00B94C16" w:rsidRPr="00207580" w:rsidRDefault="00B94C16" w:rsidP="0088413B">
      <w:pPr>
        <w:suppressAutoHyphens w:val="0"/>
        <w:contextualSpacing/>
        <w:jc w:val="both"/>
        <w:rPr>
          <w:rFonts w:cs="Arial"/>
          <w:b/>
          <w:bCs/>
          <w:szCs w:val="24"/>
          <w:lang w:val="sr-Cyrl-CS" w:eastAsia="en-US"/>
        </w:rPr>
      </w:pPr>
    </w:p>
    <w:p w:rsidR="00D60A81" w:rsidRPr="00207580" w:rsidRDefault="00D60A81" w:rsidP="0088413B">
      <w:pPr>
        <w:suppressAutoHyphens w:val="0"/>
        <w:contextualSpacing/>
        <w:jc w:val="both"/>
        <w:rPr>
          <w:rFonts w:cs="Arial"/>
          <w:b/>
          <w:bCs/>
          <w:szCs w:val="24"/>
          <w:lang w:val="sr-Cyrl-CS" w:eastAsia="en-US"/>
        </w:rPr>
      </w:pPr>
      <w:r w:rsidRPr="00207580">
        <w:rPr>
          <w:rFonts w:cs="Arial"/>
          <w:b/>
          <w:bCs/>
          <w:szCs w:val="24"/>
          <w:lang w:val="sr-Cyrl-CS" w:eastAsia="en-US"/>
        </w:rPr>
        <w:t>4.2. ДОДАТНИ УСЛОВИ</w:t>
      </w:r>
      <w:r w:rsidR="00CD4587" w:rsidRPr="00207580">
        <w:rPr>
          <w:rFonts w:cs="Arial"/>
          <w:b/>
          <w:bCs/>
          <w:szCs w:val="24"/>
          <w:lang w:val="sr-Cyrl-CS" w:eastAsia="en-US"/>
        </w:rPr>
        <w:t xml:space="preserve"> </w:t>
      </w:r>
    </w:p>
    <w:p w:rsidR="00CD4587" w:rsidRPr="00207580" w:rsidRDefault="00CD4587" w:rsidP="0088413B">
      <w:pPr>
        <w:suppressAutoHyphens w:val="0"/>
        <w:contextualSpacing/>
        <w:jc w:val="both"/>
        <w:rPr>
          <w:rFonts w:cs="Arial"/>
          <w:b/>
          <w:bCs/>
          <w:szCs w:val="24"/>
          <w:lang w:val="sr-Cyrl-CS" w:eastAsia="en-US"/>
        </w:rPr>
      </w:pPr>
    </w:p>
    <w:p w:rsidR="00D60A81" w:rsidRPr="00207580" w:rsidRDefault="00D60A81" w:rsidP="0088413B">
      <w:pPr>
        <w:suppressAutoHyphens w:val="0"/>
        <w:contextualSpacing/>
        <w:jc w:val="both"/>
        <w:rPr>
          <w:rFonts w:cs="Arial"/>
          <w:bCs/>
          <w:szCs w:val="24"/>
          <w:lang w:val="sr-Cyrl-CS" w:eastAsia="en-US"/>
        </w:rPr>
      </w:pPr>
      <w:r w:rsidRPr="00207580">
        <w:rPr>
          <w:rFonts w:cs="Arial"/>
          <w:bCs/>
          <w:szCs w:val="24"/>
          <w:lang w:val="sr-Cyrl-CS" w:eastAsia="en-US"/>
        </w:rPr>
        <w:t>Понуђач мо</w:t>
      </w:r>
      <w:r w:rsidR="00CD4587" w:rsidRPr="00207580">
        <w:rPr>
          <w:rFonts w:cs="Arial"/>
          <w:bCs/>
          <w:szCs w:val="24"/>
          <w:lang w:val="sr-Cyrl-CS" w:eastAsia="en-US"/>
        </w:rPr>
        <w:t xml:space="preserve">ра да испуњава следеће додатне </w:t>
      </w:r>
      <w:r w:rsidRPr="00207580">
        <w:rPr>
          <w:rFonts w:cs="Arial"/>
          <w:bCs/>
          <w:szCs w:val="24"/>
          <w:lang w:val="sr-Cyrl-CS" w:eastAsia="en-US"/>
        </w:rPr>
        <w:t>у</w:t>
      </w:r>
      <w:r w:rsidR="00CD4587" w:rsidRPr="00207580">
        <w:rPr>
          <w:rFonts w:cs="Arial"/>
          <w:bCs/>
          <w:szCs w:val="24"/>
          <w:lang w:val="sr-Cyrl-CS" w:eastAsia="en-US"/>
        </w:rPr>
        <w:t>с</w:t>
      </w:r>
      <w:r w:rsidRPr="00207580">
        <w:rPr>
          <w:rFonts w:cs="Arial"/>
          <w:bCs/>
          <w:szCs w:val="24"/>
          <w:lang w:val="sr-Cyrl-CS" w:eastAsia="en-US"/>
        </w:rPr>
        <w:t xml:space="preserve">лове : </w:t>
      </w:r>
    </w:p>
    <w:p w:rsidR="00D60A81" w:rsidRPr="00207580" w:rsidRDefault="00D60A81" w:rsidP="0088413B">
      <w:pPr>
        <w:suppressAutoHyphens w:val="0"/>
        <w:contextualSpacing/>
        <w:jc w:val="both"/>
        <w:rPr>
          <w:rFonts w:cs="Arial"/>
          <w:bCs/>
          <w:szCs w:val="24"/>
          <w:lang w:val="sr-Cyrl-CS" w:eastAsia="en-US"/>
        </w:rPr>
      </w:pPr>
    </w:p>
    <w:p w:rsidR="00D60A81" w:rsidRPr="00207580" w:rsidRDefault="00D60A81" w:rsidP="007119D4">
      <w:pPr>
        <w:numPr>
          <w:ilvl w:val="0"/>
          <w:numId w:val="5"/>
        </w:numPr>
        <w:suppressAutoHyphens w:val="0"/>
        <w:contextualSpacing/>
        <w:jc w:val="both"/>
        <w:rPr>
          <w:rFonts w:cs="Arial"/>
          <w:bCs/>
          <w:szCs w:val="24"/>
          <w:lang w:val="sr-Cyrl-CS" w:eastAsia="en-US"/>
        </w:rPr>
      </w:pPr>
      <w:r w:rsidRPr="00207580">
        <w:rPr>
          <w:rFonts w:cs="Arial"/>
          <w:bCs/>
          <w:szCs w:val="24"/>
          <w:lang w:val="sr-Cyrl-CS" w:eastAsia="en-US"/>
        </w:rPr>
        <w:t xml:space="preserve">Да поседује неопходан  </w:t>
      </w:r>
      <w:r w:rsidRPr="00207580">
        <w:rPr>
          <w:rFonts w:cs="Arial"/>
          <w:b/>
          <w:bCs/>
          <w:szCs w:val="24"/>
          <w:lang w:val="sr-Cyrl-CS" w:eastAsia="en-US"/>
        </w:rPr>
        <w:t>финансијски капацитет</w:t>
      </w:r>
      <w:r w:rsidRPr="00207580">
        <w:rPr>
          <w:rFonts w:cs="Arial"/>
          <w:bCs/>
          <w:szCs w:val="24"/>
          <w:lang w:val="sr-Cyrl-CS" w:eastAsia="en-US"/>
        </w:rPr>
        <w:t>, односно:</w:t>
      </w:r>
    </w:p>
    <w:p w:rsidR="006347F5" w:rsidRPr="00207580" w:rsidRDefault="006347F5" w:rsidP="007119D4">
      <w:pPr>
        <w:numPr>
          <w:ilvl w:val="0"/>
          <w:numId w:val="10"/>
        </w:numPr>
        <w:suppressAutoHyphens w:val="0"/>
        <w:autoSpaceDE w:val="0"/>
        <w:autoSpaceDN w:val="0"/>
        <w:adjustRightInd w:val="0"/>
        <w:jc w:val="both"/>
        <w:rPr>
          <w:rFonts w:cs="Arial"/>
          <w:color w:val="000000"/>
          <w:szCs w:val="24"/>
        </w:rPr>
      </w:pPr>
      <w:r w:rsidRPr="00207580">
        <w:rPr>
          <w:rFonts w:cs="Arial"/>
          <w:color w:val="000000"/>
          <w:szCs w:val="24"/>
        </w:rPr>
        <w:t>да има позитиван резултат из пословања (пословни резултат), у претходне три обрачунске године (за 201</w:t>
      </w:r>
      <w:r w:rsidR="00B94C16" w:rsidRPr="00207580">
        <w:rPr>
          <w:rFonts w:cs="Arial"/>
          <w:color w:val="000000"/>
          <w:szCs w:val="24"/>
          <w:lang w:val="sr-Cyrl-CS"/>
        </w:rPr>
        <w:t>2</w:t>
      </w:r>
      <w:r w:rsidR="000C7DB6" w:rsidRPr="00207580">
        <w:rPr>
          <w:rFonts w:cs="Arial"/>
          <w:color w:val="000000"/>
          <w:szCs w:val="24"/>
          <w:lang w:val="en-US"/>
        </w:rPr>
        <w:t>.</w:t>
      </w:r>
      <w:r w:rsidRPr="00207580">
        <w:rPr>
          <w:rFonts w:cs="Arial"/>
          <w:color w:val="000000"/>
          <w:szCs w:val="24"/>
        </w:rPr>
        <w:t>, 201</w:t>
      </w:r>
      <w:r w:rsidR="00B94C16" w:rsidRPr="00207580">
        <w:rPr>
          <w:rFonts w:cs="Arial"/>
          <w:color w:val="000000"/>
          <w:szCs w:val="24"/>
          <w:lang w:val="sr-Cyrl-CS"/>
        </w:rPr>
        <w:t>3</w:t>
      </w:r>
      <w:r w:rsidRPr="00207580">
        <w:rPr>
          <w:rFonts w:cs="Arial"/>
          <w:color w:val="000000"/>
          <w:szCs w:val="24"/>
        </w:rPr>
        <w:t>. и 201</w:t>
      </w:r>
      <w:r w:rsidR="00B94C16" w:rsidRPr="00207580">
        <w:rPr>
          <w:rFonts w:cs="Arial"/>
          <w:color w:val="000000"/>
          <w:szCs w:val="24"/>
          <w:lang w:val="sr-Cyrl-CS"/>
        </w:rPr>
        <w:t>4</w:t>
      </w:r>
      <w:r w:rsidRPr="00207580">
        <w:rPr>
          <w:rFonts w:cs="Arial"/>
          <w:color w:val="000000"/>
          <w:szCs w:val="24"/>
        </w:rPr>
        <w:t>. годину)</w:t>
      </w:r>
    </w:p>
    <w:p w:rsidR="00021DD9" w:rsidRPr="00207580" w:rsidRDefault="006347F5" w:rsidP="007119D4">
      <w:pPr>
        <w:numPr>
          <w:ilvl w:val="0"/>
          <w:numId w:val="10"/>
        </w:numPr>
        <w:suppressAutoHyphens w:val="0"/>
        <w:contextualSpacing/>
        <w:jc w:val="both"/>
        <w:rPr>
          <w:rFonts w:cs="Arial"/>
          <w:bCs/>
          <w:szCs w:val="24"/>
          <w:lang w:val="sr-Cyrl-CS" w:eastAsia="en-US"/>
        </w:rPr>
      </w:pPr>
      <w:r w:rsidRPr="00207580">
        <w:rPr>
          <w:rFonts w:cs="Arial"/>
          <w:bCs/>
          <w:szCs w:val="24"/>
          <w:lang w:val="sr-Cyrl-CS" w:eastAsia="en-US"/>
        </w:rPr>
        <w:t>да у последња</w:t>
      </w:r>
      <w:r w:rsidR="00BF7065" w:rsidRPr="00207580">
        <w:rPr>
          <w:rFonts w:cs="Arial"/>
          <w:bCs/>
          <w:szCs w:val="24"/>
          <w:lang w:val="sr-Cyrl-CS" w:eastAsia="en-US"/>
        </w:rPr>
        <w:t xml:space="preserve"> </w:t>
      </w:r>
      <w:r w:rsidRPr="00207580">
        <w:rPr>
          <w:rFonts w:cs="Arial"/>
          <w:bCs/>
          <w:szCs w:val="24"/>
          <w:lang w:val="sr-Cyrl-CS" w:eastAsia="en-US"/>
        </w:rPr>
        <w:t>три месеца</w:t>
      </w:r>
      <w:r w:rsidR="00B94C16" w:rsidRPr="00207580">
        <w:rPr>
          <w:rFonts w:cs="Arial"/>
          <w:bCs/>
          <w:szCs w:val="24"/>
          <w:lang w:val="sr-Cyrl-CS" w:eastAsia="en-US"/>
        </w:rPr>
        <w:t xml:space="preserve"> до</w:t>
      </w:r>
      <w:r w:rsidR="00021DD9" w:rsidRPr="00207580">
        <w:rPr>
          <w:rFonts w:cs="Arial"/>
          <w:bCs/>
          <w:szCs w:val="24"/>
          <w:lang w:val="sr-Cyrl-CS" w:eastAsia="en-US"/>
        </w:rPr>
        <w:t xml:space="preserve"> дана објављивања Позива за подношење понуда</w:t>
      </w:r>
      <w:r w:rsidR="00B94C16" w:rsidRPr="00207580">
        <w:rPr>
          <w:rFonts w:cs="Arial"/>
          <w:bCs/>
          <w:szCs w:val="24"/>
          <w:lang w:val="sr-Cyrl-CS" w:eastAsia="en-US"/>
        </w:rPr>
        <w:t xml:space="preserve"> на Порталу јавних набавки</w:t>
      </w:r>
      <w:r w:rsidR="00021DD9" w:rsidRPr="00207580">
        <w:rPr>
          <w:rFonts w:cs="Arial"/>
          <w:bCs/>
          <w:szCs w:val="24"/>
          <w:lang w:val="sr-Cyrl-CS" w:eastAsia="en-US"/>
        </w:rPr>
        <w:t xml:space="preserve"> није имао </w:t>
      </w:r>
      <w:r w:rsidR="00021DD9" w:rsidRPr="00207580">
        <w:rPr>
          <w:rFonts w:cs="Arial"/>
          <w:bCs/>
          <w:szCs w:val="24"/>
          <w:lang w:eastAsia="en-US"/>
        </w:rPr>
        <w:t xml:space="preserve">ниједан дан неликвидности </w:t>
      </w:r>
      <w:r w:rsidR="00021DD9" w:rsidRPr="00207580">
        <w:rPr>
          <w:rFonts w:cs="Arial"/>
          <w:bCs/>
          <w:szCs w:val="24"/>
          <w:lang w:val="sr-Cyrl-CS" w:eastAsia="en-US"/>
        </w:rPr>
        <w:t xml:space="preserve">на својим текућим рачунима </w:t>
      </w:r>
    </w:p>
    <w:p w:rsidR="001D0540" w:rsidRPr="00207580" w:rsidRDefault="001D0540" w:rsidP="0088413B">
      <w:pPr>
        <w:suppressAutoHyphens w:val="0"/>
        <w:ind w:left="1080"/>
        <w:contextualSpacing/>
        <w:jc w:val="both"/>
        <w:rPr>
          <w:rFonts w:cs="Arial"/>
          <w:bCs/>
          <w:szCs w:val="24"/>
          <w:lang w:val="sr-Cyrl-CS" w:eastAsia="en-US"/>
        </w:rPr>
      </w:pPr>
    </w:p>
    <w:p w:rsidR="00B75C4B" w:rsidRPr="00207580" w:rsidRDefault="00D60A81" w:rsidP="007119D4">
      <w:pPr>
        <w:numPr>
          <w:ilvl w:val="0"/>
          <w:numId w:val="5"/>
        </w:numPr>
        <w:suppressAutoHyphens w:val="0"/>
        <w:contextualSpacing/>
        <w:jc w:val="both"/>
        <w:rPr>
          <w:rFonts w:cs="Arial"/>
          <w:bCs/>
          <w:szCs w:val="24"/>
          <w:lang w:val="sr-Latn-CS" w:eastAsia="en-US"/>
        </w:rPr>
      </w:pPr>
      <w:r w:rsidRPr="00207580">
        <w:rPr>
          <w:rFonts w:cs="Arial"/>
          <w:bCs/>
          <w:szCs w:val="24"/>
          <w:lang w:val="sr-Cyrl-CS" w:eastAsia="en-US"/>
        </w:rPr>
        <w:t xml:space="preserve">Да поседује неопходан </w:t>
      </w:r>
      <w:r w:rsidR="00C849FE" w:rsidRPr="00207580">
        <w:rPr>
          <w:rFonts w:cs="Arial"/>
          <w:b/>
          <w:bCs/>
          <w:szCs w:val="24"/>
          <w:lang w:eastAsia="en-US"/>
        </w:rPr>
        <w:t>пословни</w:t>
      </w:r>
      <w:r w:rsidRPr="00207580">
        <w:rPr>
          <w:rFonts w:cs="Arial"/>
          <w:b/>
          <w:bCs/>
          <w:szCs w:val="24"/>
          <w:lang w:val="sr-Cyrl-CS" w:eastAsia="en-US"/>
        </w:rPr>
        <w:t xml:space="preserve"> капацитет</w:t>
      </w:r>
      <w:r w:rsidRPr="00207580">
        <w:rPr>
          <w:rFonts w:cs="Arial"/>
          <w:bCs/>
          <w:szCs w:val="24"/>
          <w:lang w:val="sr-Cyrl-CS" w:eastAsia="en-US"/>
        </w:rPr>
        <w:t>,</w:t>
      </w:r>
      <w:r w:rsidR="00B75C4B" w:rsidRPr="00207580">
        <w:rPr>
          <w:rFonts w:cs="Arial"/>
          <w:bCs/>
          <w:szCs w:val="24"/>
          <w:lang w:val="sr-Cyrl-CS" w:eastAsia="en-US"/>
        </w:rPr>
        <w:t xml:space="preserve"> односно</w:t>
      </w:r>
      <w:r w:rsidRPr="00207580">
        <w:rPr>
          <w:rFonts w:cs="Arial"/>
          <w:bCs/>
          <w:szCs w:val="24"/>
          <w:lang w:val="sr-Cyrl-CS" w:eastAsia="en-US"/>
        </w:rPr>
        <w:t xml:space="preserve"> </w:t>
      </w:r>
    </w:p>
    <w:p w:rsidR="001D1BCF" w:rsidRPr="00207580" w:rsidRDefault="001D1BCF" w:rsidP="007119D4">
      <w:pPr>
        <w:numPr>
          <w:ilvl w:val="0"/>
          <w:numId w:val="10"/>
        </w:numPr>
        <w:ind w:right="37"/>
        <w:jc w:val="both"/>
        <w:rPr>
          <w:rFonts w:cs="Arial"/>
          <w:szCs w:val="24"/>
        </w:rPr>
      </w:pPr>
      <w:r w:rsidRPr="00207580">
        <w:rPr>
          <w:rFonts w:cs="Arial"/>
          <w:szCs w:val="24"/>
        </w:rPr>
        <w:t xml:space="preserve">Понуђач је сертификационо тело </w:t>
      </w:r>
      <w:r w:rsidR="005E31F6" w:rsidRPr="00207580">
        <w:rPr>
          <w:rFonts w:cs="Arial"/>
          <w:szCs w:val="24"/>
        </w:rPr>
        <w:t>или ангажује</w:t>
      </w:r>
      <w:r w:rsidR="00DC1E41" w:rsidRPr="00207580">
        <w:rPr>
          <w:rFonts w:cs="Arial"/>
          <w:szCs w:val="24"/>
        </w:rPr>
        <w:t xml:space="preserve"> </w:t>
      </w:r>
      <w:r w:rsidR="00DC1E41" w:rsidRPr="00207580">
        <w:rPr>
          <w:rFonts w:cs="Arial"/>
          <w:szCs w:val="24"/>
          <w:lang w:val="sr-Cyrl-CS"/>
        </w:rPr>
        <w:t xml:space="preserve">на основу уговора </w:t>
      </w:r>
      <w:r w:rsidR="00DC1E41" w:rsidRPr="00207580">
        <w:rPr>
          <w:rFonts w:cs="Arial"/>
          <w:szCs w:val="24"/>
          <w:lang w:val="en-US"/>
        </w:rPr>
        <w:t>с</w:t>
      </w:r>
      <w:r w:rsidR="005E31F6" w:rsidRPr="00207580">
        <w:rPr>
          <w:rFonts w:cs="Arial"/>
          <w:szCs w:val="24"/>
        </w:rPr>
        <w:t>ертификационо тело</w:t>
      </w:r>
      <w:r w:rsidR="005E31F6" w:rsidRPr="00207580">
        <w:rPr>
          <w:rFonts w:cs="Arial"/>
          <w:color w:val="00B0F0"/>
          <w:szCs w:val="24"/>
        </w:rPr>
        <w:t xml:space="preserve"> </w:t>
      </w:r>
      <w:r w:rsidRPr="00207580">
        <w:rPr>
          <w:rFonts w:cs="Arial"/>
          <w:szCs w:val="24"/>
        </w:rPr>
        <w:t>за обављање послова сертификације производа – цемент (пепео) и бетонске префабрикате, акредитован</w:t>
      </w:r>
      <w:r w:rsidRPr="00207580">
        <w:rPr>
          <w:rFonts w:cs="Arial"/>
          <w:szCs w:val="24"/>
          <w:lang w:val="sr-Cyrl-CS"/>
        </w:rPr>
        <w:t>о</w:t>
      </w:r>
      <w:r w:rsidRPr="00207580">
        <w:rPr>
          <w:rFonts w:cs="Arial"/>
          <w:szCs w:val="24"/>
        </w:rPr>
        <w:t xml:space="preserve"> код АТС према СРПС </w:t>
      </w:r>
      <w:r w:rsidRPr="00207580">
        <w:rPr>
          <w:rFonts w:cs="Arial"/>
          <w:szCs w:val="24"/>
          <w:lang w:val="en-US"/>
        </w:rPr>
        <w:t xml:space="preserve">EN </w:t>
      </w:r>
      <w:r w:rsidRPr="00207580">
        <w:rPr>
          <w:rFonts w:cs="Arial"/>
          <w:szCs w:val="24"/>
        </w:rPr>
        <w:t>45011</w:t>
      </w:r>
    </w:p>
    <w:p w:rsidR="001D1BCF" w:rsidRPr="00207580" w:rsidRDefault="001D1BCF" w:rsidP="0088413B">
      <w:pPr>
        <w:ind w:right="37"/>
        <w:jc w:val="both"/>
        <w:rPr>
          <w:rFonts w:cs="Arial"/>
          <w:szCs w:val="24"/>
          <w:lang w:val="sr-Cyrl-CS"/>
        </w:rPr>
      </w:pPr>
    </w:p>
    <w:p w:rsidR="001D1BCF" w:rsidRPr="00207580" w:rsidRDefault="001D1BCF" w:rsidP="007119D4">
      <w:pPr>
        <w:numPr>
          <w:ilvl w:val="0"/>
          <w:numId w:val="5"/>
        </w:numPr>
        <w:ind w:right="37"/>
        <w:jc w:val="both"/>
        <w:rPr>
          <w:rFonts w:cs="Arial"/>
          <w:szCs w:val="24"/>
          <w:lang w:val="sr-Cyrl-CS"/>
        </w:rPr>
      </w:pPr>
      <w:r w:rsidRPr="00207580">
        <w:rPr>
          <w:rFonts w:cs="Arial"/>
          <w:szCs w:val="24"/>
          <w:lang w:val="sr-Cyrl-CS"/>
        </w:rPr>
        <w:t xml:space="preserve">Да поседује довољан </w:t>
      </w:r>
      <w:r w:rsidRPr="00207580">
        <w:rPr>
          <w:rFonts w:cs="Arial"/>
          <w:b/>
          <w:szCs w:val="24"/>
          <w:lang w:val="sr-Cyrl-CS"/>
        </w:rPr>
        <w:t>технички капацитет</w:t>
      </w:r>
      <w:r w:rsidRPr="00207580">
        <w:rPr>
          <w:rFonts w:cs="Arial"/>
          <w:szCs w:val="24"/>
          <w:lang w:val="sr-Cyrl-CS"/>
        </w:rPr>
        <w:t>, односно</w:t>
      </w:r>
    </w:p>
    <w:p w:rsidR="001D1BCF" w:rsidRPr="00207580" w:rsidRDefault="006378AF" w:rsidP="007119D4">
      <w:pPr>
        <w:numPr>
          <w:ilvl w:val="0"/>
          <w:numId w:val="10"/>
        </w:numPr>
        <w:ind w:right="37"/>
        <w:jc w:val="both"/>
        <w:rPr>
          <w:rFonts w:cs="Arial"/>
          <w:szCs w:val="24"/>
        </w:rPr>
      </w:pPr>
      <w:r w:rsidRPr="00207580">
        <w:rPr>
          <w:rFonts w:cs="Arial"/>
          <w:szCs w:val="24"/>
        </w:rPr>
        <w:t xml:space="preserve">Понуђач има </w:t>
      </w:r>
      <w:r w:rsidR="001D1BCF" w:rsidRPr="00207580">
        <w:rPr>
          <w:rFonts w:cs="Arial"/>
          <w:szCs w:val="24"/>
        </w:rPr>
        <w:t>акредитовану</w:t>
      </w:r>
      <w:r w:rsidR="005E31F6" w:rsidRPr="00207580">
        <w:rPr>
          <w:rFonts w:cs="Arial"/>
          <w:szCs w:val="24"/>
        </w:rPr>
        <w:t xml:space="preserve"> лабораторију </w:t>
      </w:r>
      <w:r w:rsidR="00DC1E41" w:rsidRPr="00207580">
        <w:rPr>
          <w:rFonts w:cs="Arial"/>
          <w:szCs w:val="24"/>
          <w:lang w:val="sr-Cyrl-CS"/>
        </w:rPr>
        <w:t xml:space="preserve">или </w:t>
      </w:r>
      <w:r w:rsidR="005E31F6" w:rsidRPr="00207580">
        <w:rPr>
          <w:rFonts w:cs="Arial"/>
          <w:szCs w:val="24"/>
        </w:rPr>
        <w:t xml:space="preserve">ангажује </w:t>
      </w:r>
      <w:r w:rsidR="00DC1E41" w:rsidRPr="00207580">
        <w:rPr>
          <w:rFonts w:cs="Arial"/>
          <w:szCs w:val="24"/>
          <w:lang w:val="sr-Cyrl-CS"/>
        </w:rPr>
        <w:t xml:space="preserve">на основу уговора </w:t>
      </w:r>
      <w:r w:rsidR="005E31F6" w:rsidRPr="00207580">
        <w:rPr>
          <w:rFonts w:cs="Arial"/>
          <w:szCs w:val="24"/>
        </w:rPr>
        <w:t xml:space="preserve">акредитовану лабораторију </w:t>
      </w:r>
      <w:r w:rsidR="001D1BCF" w:rsidRPr="00207580">
        <w:rPr>
          <w:rFonts w:cs="Arial"/>
          <w:szCs w:val="24"/>
        </w:rPr>
        <w:t xml:space="preserve"> код АТС према СРПС </w:t>
      </w:r>
      <w:r w:rsidR="001D1BCF" w:rsidRPr="00207580">
        <w:rPr>
          <w:rFonts w:cs="Arial"/>
          <w:szCs w:val="24"/>
          <w:lang w:val="en-US"/>
        </w:rPr>
        <w:t>ISO 17025</w:t>
      </w:r>
      <w:r w:rsidR="00DC1E41" w:rsidRPr="00207580">
        <w:rPr>
          <w:rFonts w:cs="Arial"/>
          <w:szCs w:val="24"/>
          <w:lang w:val="sr-Cyrl-CS"/>
        </w:rPr>
        <w:t>, и то:</w:t>
      </w:r>
    </w:p>
    <w:p w:rsidR="001D1BCF" w:rsidRPr="00207580" w:rsidRDefault="006378AF" w:rsidP="007119D4">
      <w:pPr>
        <w:numPr>
          <w:ilvl w:val="0"/>
          <w:numId w:val="31"/>
        </w:numPr>
        <w:ind w:right="37"/>
        <w:jc w:val="both"/>
        <w:rPr>
          <w:rFonts w:cs="Arial"/>
          <w:szCs w:val="24"/>
        </w:rPr>
      </w:pPr>
      <w:r w:rsidRPr="00207580">
        <w:rPr>
          <w:rFonts w:cs="Arial"/>
          <w:szCs w:val="24"/>
        </w:rPr>
        <w:t>лабо</w:t>
      </w:r>
      <w:r w:rsidR="003F691F" w:rsidRPr="00207580">
        <w:rPr>
          <w:rFonts w:cs="Arial"/>
          <w:szCs w:val="24"/>
        </w:rPr>
        <w:t>раторију з</w:t>
      </w:r>
      <w:r w:rsidR="001D1BCF" w:rsidRPr="00207580">
        <w:rPr>
          <w:rFonts w:cs="Arial"/>
          <w:szCs w:val="24"/>
        </w:rPr>
        <w:t xml:space="preserve">а материјале </w:t>
      </w:r>
      <w:r w:rsidR="001D1BCF" w:rsidRPr="00207580">
        <w:rPr>
          <w:rFonts w:cs="Arial"/>
          <w:szCs w:val="24"/>
          <w:lang w:val="sr-Cyrl-CS"/>
        </w:rPr>
        <w:t>{</w:t>
      </w:r>
      <w:r w:rsidR="003F691F" w:rsidRPr="00207580">
        <w:rPr>
          <w:rFonts w:cs="Arial"/>
          <w:szCs w:val="24"/>
        </w:rPr>
        <w:t>минерална везива (цемент,</w:t>
      </w:r>
      <w:r w:rsidR="001D1BCF" w:rsidRPr="00207580">
        <w:rPr>
          <w:rFonts w:cs="Arial"/>
          <w:szCs w:val="24"/>
          <w:lang w:val="sr-Cyrl-CS"/>
        </w:rPr>
        <w:t xml:space="preserve"> </w:t>
      </w:r>
      <w:r w:rsidR="00704970" w:rsidRPr="00207580">
        <w:rPr>
          <w:rFonts w:cs="Arial"/>
          <w:szCs w:val="24"/>
        </w:rPr>
        <w:t>пепео</w:t>
      </w:r>
      <w:r w:rsidR="003F691F" w:rsidRPr="00207580">
        <w:rPr>
          <w:rFonts w:cs="Arial"/>
          <w:szCs w:val="24"/>
        </w:rPr>
        <w:t>),</w:t>
      </w:r>
      <w:r w:rsidR="001C19B3" w:rsidRPr="00207580">
        <w:rPr>
          <w:rFonts w:cs="Arial"/>
          <w:szCs w:val="24"/>
        </w:rPr>
        <w:t xml:space="preserve"> бетон</w:t>
      </w:r>
      <w:r w:rsidR="001D1BCF" w:rsidRPr="00207580">
        <w:rPr>
          <w:rFonts w:cs="Arial"/>
          <w:szCs w:val="24"/>
          <w:lang w:val="en-US"/>
        </w:rPr>
        <w:t>}</w:t>
      </w:r>
      <w:r w:rsidR="0053141A" w:rsidRPr="00207580">
        <w:rPr>
          <w:rFonts w:cs="Arial"/>
          <w:szCs w:val="24"/>
        </w:rPr>
        <w:t xml:space="preserve">, </w:t>
      </w:r>
    </w:p>
    <w:p w:rsidR="001D1BCF" w:rsidRPr="00207580" w:rsidRDefault="0053141A" w:rsidP="007119D4">
      <w:pPr>
        <w:numPr>
          <w:ilvl w:val="0"/>
          <w:numId w:val="31"/>
        </w:numPr>
        <w:ind w:right="37"/>
        <w:jc w:val="both"/>
        <w:rPr>
          <w:rFonts w:cs="Arial"/>
          <w:szCs w:val="24"/>
        </w:rPr>
      </w:pPr>
      <w:r w:rsidRPr="00207580">
        <w:rPr>
          <w:rFonts w:cs="Arial"/>
          <w:szCs w:val="24"/>
        </w:rPr>
        <w:t xml:space="preserve">лабораторију за испитивање конструкција и </w:t>
      </w:r>
    </w:p>
    <w:p w:rsidR="003F691F" w:rsidRPr="00207580" w:rsidRDefault="0053141A" w:rsidP="007119D4">
      <w:pPr>
        <w:numPr>
          <w:ilvl w:val="0"/>
          <w:numId w:val="31"/>
        </w:numPr>
        <w:ind w:right="37"/>
        <w:jc w:val="both"/>
        <w:rPr>
          <w:rFonts w:cs="Arial"/>
          <w:szCs w:val="24"/>
        </w:rPr>
      </w:pPr>
      <w:r w:rsidRPr="00207580">
        <w:rPr>
          <w:rFonts w:cs="Arial"/>
          <w:szCs w:val="24"/>
        </w:rPr>
        <w:t>лабораторију за испитивање јона у земљишту и води</w:t>
      </w:r>
      <w:r w:rsidR="00CE13B4" w:rsidRPr="00207580">
        <w:rPr>
          <w:rFonts w:cs="Arial"/>
          <w:szCs w:val="24"/>
          <w:lang w:val="sr-Cyrl-CS"/>
        </w:rPr>
        <w:t>.</w:t>
      </w:r>
      <w:r w:rsidR="00D70FCC" w:rsidRPr="00207580">
        <w:rPr>
          <w:rFonts w:cs="Arial"/>
          <w:szCs w:val="24"/>
        </w:rPr>
        <w:t xml:space="preserve"> </w:t>
      </w:r>
    </w:p>
    <w:p w:rsidR="0085501E" w:rsidRPr="00207580" w:rsidRDefault="0085501E" w:rsidP="0088413B">
      <w:pPr>
        <w:suppressAutoHyphens w:val="0"/>
        <w:contextualSpacing/>
        <w:jc w:val="both"/>
        <w:rPr>
          <w:rFonts w:cs="Arial"/>
          <w:b/>
          <w:bCs/>
          <w:caps/>
          <w:szCs w:val="24"/>
          <w:lang w:eastAsia="en-US"/>
        </w:rPr>
      </w:pPr>
    </w:p>
    <w:p w:rsidR="00D60A81" w:rsidRPr="00207580" w:rsidRDefault="00701165" w:rsidP="0088413B">
      <w:pPr>
        <w:suppressAutoHyphens w:val="0"/>
        <w:contextualSpacing/>
        <w:jc w:val="both"/>
        <w:rPr>
          <w:rFonts w:cs="Arial"/>
          <w:b/>
          <w:bCs/>
          <w:szCs w:val="24"/>
          <w:lang w:val="en-US" w:eastAsia="en-US"/>
        </w:rPr>
      </w:pPr>
      <w:r w:rsidRPr="00207580">
        <w:rPr>
          <w:rFonts w:cs="Arial"/>
          <w:b/>
          <w:bCs/>
          <w:caps/>
          <w:szCs w:val="24"/>
          <w:lang w:val="en-US" w:eastAsia="en-US"/>
        </w:rPr>
        <w:t xml:space="preserve">4.3. </w:t>
      </w:r>
      <w:r w:rsidR="00D60A81" w:rsidRPr="00207580">
        <w:rPr>
          <w:rFonts w:cs="Arial"/>
          <w:b/>
          <w:bCs/>
          <w:caps/>
          <w:szCs w:val="24"/>
          <w:lang w:val="en-US" w:eastAsia="en-US"/>
        </w:rPr>
        <w:t>Услови које мора да испуни подизвођач</w:t>
      </w:r>
      <w:r w:rsidR="00D60A81" w:rsidRPr="00207580">
        <w:rPr>
          <w:rFonts w:cs="Arial"/>
          <w:b/>
          <w:bCs/>
          <w:szCs w:val="24"/>
          <w:lang w:val="en-US" w:eastAsia="en-US"/>
        </w:rPr>
        <w:t xml:space="preserve"> </w:t>
      </w:r>
    </w:p>
    <w:p w:rsidR="00D60A81" w:rsidRPr="00207580" w:rsidRDefault="00D60A81" w:rsidP="0088413B">
      <w:pPr>
        <w:suppressAutoHyphens w:val="0"/>
        <w:jc w:val="both"/>
        <w:rPr>
          <w:rFonts w:cs="Arial"/>
          <w:szCs w:val="24"/>
          <w:lang w:val="en-US" w:eastAsia="en-US"/>
        </w:rPr>
      </w:pPr>
      <w:r w:rsidRPr="00207580">
        <w:rPr>
          <w:rFonts w:cs="Arial"/>
          <w:szCs w:val="24"/>
          <w:lang w:val="en-US" w:eastAsia="en-US"/>
        </w:rPr>
        <w:t xml:space="preserve"> </w:t>
      </w:r>
    </w:p>
    <w:p w:rsidR="00ED5132" w:rsidRPr="00207580" w:rsidRDefault="00ED5132" w:rsidP="0088413B">
      <w:pPr>
        <w:suppressAutoHyphens w:val="0"/>
        <w:jc w:val="both"/>
        <w:rPr>
          <w:rFonts w:cs="Arial"/>
          <w:szCs w:val="24"/>
          <w:lang w:val="sr-Cyrl-CS" w:eastAsia="en-US"/>
        </w:rPr>
      </w:pPr>
      <w:r w:rsidRPr="00207580">
        <w:rPr>
          <w:rFonts w:cs="Arial"/>
          <w:szCs w:val="24"/>
          <w:lang w:eastAsia="en-US"/>
        </w:rPr>
        <w:t>П</w:t>
      </w:r>
      <w:r w:rsidRPr="00207580">
        <w:rPr>
          <w:rFonts w:cs="Arial"/>
          <w:szCs w:val="24"/>
          <w:lang w:val="en-US" w:eastAsia="en-US"/>
        </w:rPr>
        <w:t xml:space="preserve">одизвођач </w:t>
      </w:r>
      <w:r w:rsidRPr="00207580">
        <w:rPr>
          <w:rFonts w:cs="Arial"/>
          <w:szCs w:val="24"/>
          <w:lang w:eastAsia="en-US"/>
        </w:rPr>
        <w:t xml:space="preserve">мора да </w:t>
      </w:r>
      <w:r w:rsidRPr="00207580">
        <w:rPr>
          <w:rFonts w:cs="Arial"/>
          <w:szCs w:val="24"/>
          <w:lang w:val="en-US" w:eastAsia="en-US"/>
        </w:rPr>
        <w:t>испуњ</w:t>
      </w:r>
      <w:r w:rsidRPr="00207580">
        <w:rPr>
          <w:rFonts w:cs="Arial"/>
          <w:szCs w:val="24"/>
          <w:lang w:eastAsia="en-US"/>
        </w:rPr>
        <w:t>ава</w:t>
      </w:r>
      <w:r w:rsidRPr="00207580">
        <w:rPr>
          <w:rFonts w:cs="Arial"/>
          <w:szCs w:val="24"/>
          <w:lang w:val="en-US" w:eastAsia="en-US"/>
        </w:rPr>
        <w:t xml:space="preserve"> обавезн</w:t>
      </w:r>
      <w:r w:rsidRPr="00207580">
        <w:rPr>
          <w:rFonts w:cs="Arial"/>
          <w:szCs w:val="24"/>
          <w:lang w:eastAsia="en-US"/>
        </w:rPr>
        <w:t>е</w:t>
      </w:r>
      <w:r w:rsidRPr="00207580">
        <w:rPr>
          <w:rFonts w:cs="Arial"/>
          <w:szCs w:val="24"/>
          <w:lang w:val="en-US" w:eastAsia="en-US"/>
        </w:rPr>
        <w:t xml:space="preserve"> услов</w:t>
      </w:r>
      <w:r w:rsidRPr="00207580">
        <w:rPr>
          <w:rFonts w:cs="Arial"/>
          <w:szCs w:val="24"/>
          <w:lang w:eastAsia="en-US"/>
        </w:rPr>
        <w:t>е</w:t>
      </w:r>
      <w:r w:rsidR="00D70FCC" w:rsidRPr="00207580">
        <w:rPr>
          <w:rFonts w:cs="Arial"/>
          <w:szCs w:val="24"/>
          <w:lang w:val="en-US" w:eastAsia="en-US"/>
        </w:rPr>
        <w:t xml:space="preserve"> наведене у тачкама </w:t>
      </w:r>
      <w:r w:rsidRPr="00207580">
        <w:rPr>
          <w:rFonts w:cs="Arial"/>
          <w:szCs w:val="24"/>
          <w:lang w:val="en-US" w:eastAsia="en-US"/>
        </w:rPr>
        <w:t>1.-</w:t>
      </w:r>
      <w:r w:rsidR="0088413B" w:rsidRPr="00207580">
        <w:rPr>
          <w:rFonts w:cs="Arial"/>
          <w:szCs w:val="24"/>
          <w:lang w:val="sr-Cyrl-CS" w:eastAsia="en-US"/>
        </w:rPr>
        <w:t xml:space="preserve"> 5</w:t>
      </w:r>
      <w:r w:rsidRPr="00207580">
        <w:rPr>
          <w:rFonts w:cs="Arial"/>
          <w:szCs w:val="24"/>
          <w:lang w:val="en-US" w:eastAsia="en-US"/>
        </w:rPr>
        <w:t xml:space="preserve">. </w:t>
      </w:r>
      <w:proofErr w:type="gramStart"/>
      <w:r w:rsidRPr="00207580">
        <w:rPr>
          <w:rFonts w:cs="Arial"/>
          <w:szCs w:val="24"/>
          <w:lang w:val="en-US" w:eastAsia="en-US"/>
        </w:rPr>
        <w:t>из</w:t>
      </w:r>
      <w:proofErr w:type="gramEnd"/>
      <w:r w:rsidRPr="00207580">
        <w:rPr>
          <w:rFonts w:cs="Arial"/>
          <w:szCs w:val="24"/>
          <w:lang w:val="en-US" w:eastAsia="en-US"/>
        </w:rPr>
        <w:t xml:space="preserve"> подтачке 4.1.</w:t>
      </w:r>
      <w:r w:rsidRPr="00207580">
        <w:rPr>
          <w:rFonts w:cs="Arial"/>
          <w:szCs w:val="24"/>
          <w:lang w:eastAsia="en-US"/>
        </w:rPr>
        <w:t xml:space="preserve"> ове конкурсне документације. </w:t>
      </w:r>
    </w:p>
    <w:p w:rsidR="0088413B" w:rsidRPr="00207580" w:rsidRDefault="0088413B" w:rsidP="0088413B">
      <w:pPr>
        <w:suppressAutoHyphens w:val="0"/>
        <w:rPr>
          <w:rFonts w:cs="Arial"/>
          <w:szCs w:val="24"/>
          <w:lang w:val="sr-Cyrl-CS" w:eastAsia="en-US"/>
        </w:rPr>
      </w:pPr>
    </w:p>
    <w:p w:rsidR="00D60A81" w:rsidRPr="00207580" w:rsidRDefault="00D60A81" w:rsidP="0088413B">
      <w:pPr>
        <w:suppressAutoHyphens w:val="0"/>
        <w:contextualSpacing/>
        <w:jc w:val="both"/>
        <w:rPr>
          <w:rFonts w:cs="Arial"/>
          <w:b/>
          <w:bCs/>
          <w:caps/>
          <w:szCs w:val="24"/>
          <w:lang w:eastAsia="en-US"/>
        </w:rPr>
      </w:pPr>
      <w:r w:rsidRPr="00207580">
        <w:rPr>
          <w:rFonts w:cs="Arial"/>
          <w:b/>
          <w:bCs/>
          <w:caps/>
          <w:szCs w:val="24"/>
          <w:lang w:val="en-US" w:eastAsia="en-US"/>
        </w:rPr>
        <w:t>4.4. Услови које мора да испуни сваки од понуђач</w:t>
      </w:r>
      <w:r w:rsidRPr="00207580">
        <w:rPr>
          <w:rFonts w:cs="Arial"/>
          <w:b/>
          <w:bCs/>
          <w:caps/>
          <w:szCs w:val="24"/>
          <w:lang w:eastAsia="en-US"/>
        </w:rPr>
        <w:t>а</w:t>
      </w:r>
      <w:r w:rsidR="00D70FCC" w:rsidRPr="00207580">
        <w:rPr>
          <w:rFonts w:cs="Arial"/>
          <w:b/>
          <w:bCs/>
          <w:caps/>
          <w:szCs w:val="24"/>
          <w:lang w:val="en-US" w:eastAsia="en-US"/>
        </w:rPr>
        <w:t xml:space="preserve"> из групе</w:t>
      </w:r>
      <w:r w:rsidR="0088413B" w:rsidRPr="00207580">
        <w:rPr>
          <w:rFonts w:cs="Arial"/>
          <w:b/>
          <w:bCs/>
          <w:caps/>
          <w:szCs w:val="24"/>
          <w:lang w:val="sr-Cyrl-CS" w:eastAsia="en-US"/>
        </w:rPr>
        <w:t xml:space="preserve"> </w:t>
      </w:r>
      <w:r w:rsidRPr="00207580">
        <w:rPr>
          <w:rFonts w:cs="Arial"/>
          <w:b/>
          <w:bCs/>
          <w:caps/>
          <w:szCs w:val="24"/>
          <w:lang w:eastAsia="en-US"/>
        </w:rPr>
        <w:t>ПОНУЂАЧА</w:t>
      </w:r>
    </w:p>
    <w:p w:rsidR="00D60A81" w:rsidRPr="00207580" w:rsidRDefault="00D60A81" w:rsidP="0088413B">
      <w:pPr>
        <w:suppressAutoHyphens w:val="0"/>
        <w:contextualSpacing/>
        <w:jc w:val="both"/>
        <w:rPr>
          <w:rFonts w:cs="Arial"/>
          <w:b/>
          <w:bCs/>
          <w:caps/>
          <w:szCs w:val="24"/>
          <w:lang w:eastAsia="en-US"/>
        </w:rPr>
      </w:pPr>
    </w:p>
    <w:p w:rsidR="00ED5132" w:rsidRPr="00207580" w:rsidRDefault="00ED5132" w:rsidP="0088413B">
      <w:pPr>
        <w:suppressAutoHyphens w:val="0"/>
        <w:jc w:val="both"/>
        <w:rPr>
          <w:rFonts w:cs="Arial"/>
          <w:szCs w:val="24"/>
          <w:lang w:eastAsia="en-US"/>
        </w:rPr>
      </w:pPr>
      <w:r w:rsidRPr="00207580">
        <w:rPr>
          <w:rFonts w:cs="Arial"/>
          <w:szCs w:val="24"/>
          <w:lang w:val="en-US" w:eastAsia="en-US"/>
        </w:rPr>
        <w:t>Сваки понуђач из групе понуђача мора да испуни обавезне услов</w:t>
      </w:r>
      <w:r w:rsidRPr="00207580">
        <w:rPr>
          <w:rFonts w:cs="Arial"/>
          <w:szCs w:val="24"/>
          <w:lang w:eastAsia="en-US"/>
        </w:rPr>
        <w:t>е</w:t>
      </w:r>
      <w:r w:rsidRPr="00207580">
        <w:rPr>
          <w:rFonts w:cs="Arial"/>
          <w:szCs w:val="24"/>
          <w:lang w:val="en-US" w:eastAsia="en-US"/>
        </w:rPr>
        <w:t xml:space="preserve"> наведене у </w:t>
      </w:r>
      <w:proofErr w:type="gramStart"/>
      <w:r w:rsidRPr="00207580">
        <w:rPr>
          <w:rFonts w:cs="Arial"/>
          <w:szCs w:val="24"/>
          <w:lang w:val="en-US" w:eastAsia="en-US"/>
        </w:rPr>
        <w:t>тачкама  1</w:t>
      </w:r>
      <w:proofErr w:type="gramEnd"/>
      <w:r w:rsidRPr="00207580">
        <w:rPr>
          <w:rFonts w:cs="Arial"/>
          <w:szCs w:val="24"/>
          <w:lang w:val="en-US" w:eastAsia="en-US"/>
        </w:rPr>
        <w:t>.-</w:t>
      </w:r>
      <w:r w:rsidR="0088413B" w:rsidRPr="00207580">
        <w:rPr>
          <w:rFonts w:cs="Arial"/>
          <w:szCs w:val="24"/>
          <w:lang w:val="sr-Cyrl-CS" w:eastAsia="en-US"/>
        </w:rPr>
        <w:t xml:space="preserve"> 5</w:t>
      </w:r>
      <w:r w:rsidRPr="00207580">
        <w:rPr>
          <w:rFonts w:cs="Arial"/>
          <w:szCs w:val="24"/>
          <w:lang w:val="en-US" w:eastAsia="en-US"/>
        </w:rPr>
        <w:t xml:space="preserve">. </w:t>
      </w:r>
      <w:proofErr w:type="gramStart"/>
      <w:r w:rsidRPr="00207580">
        <w:rPr>
          <w:rFonts w:cs="Arial"/>
          <w:szCs w:val="24"/>
          <w:lang w:val="en-US" w:eastAsia="en-US"/>
        </w:rPr>
        <w:t>из</w:t>
      </w:r>
      <w:proofErr w:type="gramEnd"/>
      <w:r w:rsidRPr="00207580">
        <w:rPr>
          <w:rFonts w:cs="Arial"/>
          <w:szCs w:val="24"/>
          <w:lang w:val="en-US" w:eastAsia="en-US"/>
        </w:rPr>
        <w:t xml:space="preserve"> подтачке 4.1.</w:t>
      </w:r>
      <w:r w:rsidRPr="00207580">
        <w:rPr>
          <w:rFonts w:cs="Arial"/>
          <w:szCs w:val="24"/>
          <w:lang w:eastAsia="en-US"/>
        </w:rPr>
        <w:t xml:space="preserve"> ове конкурсне документације </w:t>
      </w:r>
      <w:r w:rsidRPr="00207580">
        <w:rPr>
          <w:rFonts w:cs="Arial"/>
          <w:szCs w:val="24"/>
          <w:lang w:val="en-US" w:eastAsia="en-US"/>
        </w:rPr>
        <w:t>а додатн</w:t>
      </w:r>
      <w:r w:rsidRPr="00207580">
        <w:rPr>
          <w:rFonts w:cs="Arial"/>
          <w:szCs w:val="24"/>
          <w:lang w:eastAsia="en-US"/>
        </w:rPr>
        <w:t>е</w:t>
      </w:r>
      <w:r w:rsidRPr="00207580">
        <w:rPr>
          <w:rFonts w:cs="Arial"/>
          <w:szCs w:val="24"/>
          <w:lang w:val="en-US" w:eastAsia="en-US"/>
        </w:rPr>
        <w:t xml:space="preserve"> услов</w:t>
      </w:r>
      <w:r w:rsidRPr="00207580">
        <w:rPr>
          <w:rFonts w:cs="Arial"/>
          <w:szCs w:val="24"/>
          <w:lang w:eastAsia="en-US"/>
        </w:rPr>
        <w:t>е</w:t>
      </w:r>
      <w:r w:rsidRPr="00207580">
        <w:rPr>
          <w:rFonts w:cs="Arial"/>
          <w:szCs w:val="24"/>
          <w:lang w:val="en-US" w:eastAsia="en-US"/>
        </w:rPr>
        <w:t xml:space="preserve"> </w:t>
      </w:r>
      <w:r w:rsidR="0088413B" w:rsidRPr="00207580">
        <w:rPr>
          <w:rFonts w:cs="Arial"/>
          <w:szCs w:val="24"/>
          <w:lang w:val="sr-Cyrl-CS" w:eastAsia="en-US"/>
        </w:rPr>
        <w:t xml:space="preserve">чланови групе </w:t>
      </w:r>
      <w:r w:rsidRPr="00207580">
        <w:rPr>
          <w:rFonts w:cs="Arial"/>
          <w:szCs w:val="24"/>
          <w:lang w:val="en-US" w:eastAsia="en-US"/>
        </w:rPr>
        <w:t>испуњавају заједно.</w:t>
      </w:r>
      <w:r w:rsidRPr="00207580">
        <w:rPr>
          <w:rFonts w:cs="Arial"/>
          <w:szCs w:val="24"/>
          <w:lang w:eastAsia="en-US"/>
        </w:rPr>
        <w:t xml:space="preserve"> </w:t>
      </w:r>
    </w:p>
    <w:p w:rsidR="00745CF0" w:rsidRPr="00207580" w:rsidRDefault="00745CF0" w:rsidP="0088413B">
      <w:pPr>
        <w:suppressAutoHyphens w:val="0"/>
        <w:rPr>
          <w:rFonts w:cs="Arial"/>
          <w:szCs w:val="24"/>
          <w:lang w:eastAsia="en-US"/>
        </w:rPr>
      </w:pPr>
    </w:p>
    <w:p w:rsidR="00D60A81" w:rsidRPr="00207580" w:rsidRDefault="00D60A81" w:rsidP="007119D4">
      <w:pPr>
        <w:numPr>
          <w:ilvl w:val="1"/>
          <w:numId w:val="8"/>
        </w:numPr>
        <w:suppressAutoHyphens w:val="0"/>
        <w:contextualSpacing/>
        <w:jc w:val="both"/>
        <w:rPr>
          <w:rFonts w:cs="Arial"/>
          <w:szCs w:val="24"/>
          <w:lang w:eastAsia="en-US"/>
        </w:rPr>
      </w:pPr>
      <w:r w:rsidRPr="00207580">
        <w:rPr>
          <w:rFonts w:cs="Arial"/>
          <w:b/>
          <w:bCs/>
          <w:szCs w:val="24"/>
          <w:lang w:val="sr-Cyrl-CS" w:eastAsia="en-US"/>
        </w:rPr>
        <w:t>УПУТСТВО КАКО СЕ ДОКАЗУЈЕ ИСПУЊЕНОСТ УСЛОВА</w:t>
      </w:r>
    </w:p>
    <w:p w:rsidR="00D60A81" w:rsidRPr="00207580" w:rsidRDefault="00D60A81" w:rsidP="0088413B">
      <w:pPr>
        <w:suppressAutoHyphens w:val="0"/>
        <w:contextualSpacing/>
        <w:jc w:val="both"/>
        <w:rPr>
          <w:rFonts w:cs="Arial"/>
          <w:szCs w:val="24"/>
          <w:lang w:val="sr-Cyrl-CS" w:eastAsia="en-US"/>
        </w:rPr>
      </w:pPr>
    </w:p>
    <w:p w:rsidR="00F37734" w:rsidRPr="00207580" w:rsidRDefault="00F37734" w:rsidP="0088413B">
      <w:pPr>
        <w:suppressAutoHyphens w:val="0"/>
        <w:contextualSpacing/>
        <w:jc w:val="both"/>
        <w:rPr>
          <w:rFonts w:cs="Arial"/>
          <w:szCs w:val="24"/>
          <w:lang w:eastAsia="en-US"/>
        </w:rPr>
      </w:pPr>
      <w:r w:rsidRPr="00207580">
        <w:rPr>
          <w:rFonts w:cs="Arial"/>
          <w:szCs w:val="24"/>
          <w:lang w:eastAsia="en-US"/>
        </w:rPr>
        <w:t xml:space="preserve">Испуњеност </w:t>
      </w:r>
      <w:r w:rsidRPr="00207580">
        <w:rPr>
          <w:rFonts w:cs="Arial"/>
          <w:b/>
          <w:szCs w:val="24"/>
          <w:u w:val="single"/>
          <w:lang w:eastAsia="en-US"/>
        </w:rPr>
        <w:t xml:space="preserve">обавезних </w:t>
      </w:r>
      <w:r w:rsidRPr="00207580">
        <w:rPr>
          <w:rFonts w:cs="Arial"/>
          <w:b/>
          <w:szCs w:val="24"/>
          <w:u w:val="single"/>
          <w:lang w:val="sr-Cyrl-CS" w:eastAsia="en-US"/>
        </w:rPr>
        <w:t>услова</w:t>
      </w:r>
      <w:r w:rsidRPr="00207580">
        <w:rPr>
          <w:rFonts w:cs="Arial"/>
          <w:b/>
          <w:szCs w:val="24"/>
          <w:lang w:val="sr-Cyrl-CS" w:eastAsia="en-US"/>
        </w:rPr>
        <w:t xml:space="preserve"> </w:t>
      </w:r>
      <w:r w:rsidRPr="00207580">
        <w:rPr>
          <w:rFonts w:cs="Arial"/>
          <w:szCs w:val="24"/>
          <w:lang w:eastAsia="en-US"/>
        </w:rPr>
        <w:t xml:space="preserve">за учешће у поступку предметне јавне набавке, </w:t>
      </w:r>
      <w:r w:rsidRPr="00207580">
        <w:rPr>
          <w:rFonts w:cs="Arial"/>
          <w:szCs w:val="24"/>
          <w:lang w:val="sr-Cyrl-CS" w:eastAsia="en-US"/>
        </w:rPr>
        <w:t>понуђач доказује достављањем следећих доказа:</w:t>
      </w:r>
    </w:p>
    <w:p w:rsidR="00F37734" w:rsidRPr="00207580" w:rsidRDefault="00F37734" w:rsidP="0088413B">
      <w:pPr>
        <w:suppressAutoHyphens w:val="0"/>
        <w:contextualSpacing/>
        <w:jc w:val="both"/>
        <w:rPr>
          <w:rFonts w:cs="Arial"/>
          <w:szCs w:val="24"/>
          <w:lang w:eastAsia="en-US"/>
        </w:rPr>
      </w:pPr>
    </w:p>
    <w:p w:rsidR="00BA156D" w:rsidRPr="00207580" w:rsidRDefault="00F37734" w:rsidP="007119D4">
      <w:pPr>
        <w:numPr>
          <w:ilvl w:val="0"/>
          <w:numId w:val="6"/>
        </w:numPr>
        <w:suppressAutoHyphens w:val="0"/>
        <w:contextualSpacing/>
        <w:jc w:val="both"/>
        <w:rPr>
          <w:rFonts w:cs="Arial"/>
          <w:iCs/>
          <w:szCs w:val="24"/>
          <w:lang w:val="sr-Cyrl-CS" w:eastAsia="en-US"/>
        </w:rPr>
      </w:pPr>
      <w:r w:rsidRPr="00207580">
        <w:rPr>
          <w:rFonts w:cs="Arial"/>
          <w:iCs/>
          <w:szCs w:val="24"/>
          <w:lang w:val="sr-Cyrl-CS" w:eastAsia="en-US"/>
        </w:rPr>
        <w:t xml:space="preserve">Услов из чл. 75. ст. 1. тач. 1) Закона - </w:t>
      </w:r>
      <w:r w:rsidRPr="00207580">
        <w:rPr>
          <w:rFonts w:cs="Arial"/>
          <w:b/>
          <w:iCs/>
          <w:szCs w:val="24"/>
          <w:lang w:val="sr-Cyrl-CS" w:eastAsia="en-US"/>
        </w:rPr>
        <w:t>Доказ</w:t>
      </w:r>
      <w:r w:rsidRPr="00207580">
        <w:rPr>
          <w:rFonts w:cs="Arial"/>
          <w:iCs/>
          <w:szCs w:val="24"/>
          <w:lang w:val="sr-Cyrl-CS" w:eastAsia="en-US"/>
        </w:rPr>
        <w:t xml:space="preserve">: Извод </w:t>
      </w:r>
      <w:r w:rsidRPr="00207580">
        <w:rPr>
          <w:rFonts w:cs="Arial"/>
          <w:szCs w:val="24"/>
          <w:lang w:eastAsia="en-US"/>
        </w:rPr>
        <w:t>из регистра Агенције за привредне регистре, односно извод из регистра надлежног Привредног суда</w:t>
      </w:r>
      <w:r w:rsidR="00BA156D" w:rsidRPr="00207580">
        <w:rPr>
          <w:rFonts w:cs="Arial"/>
          <w:szCs w:val="24"/>
          <w:lang w:val="sr-Cyrl-CS" w:eastAsia="en-US"/>
        </w:rPr>
        <w:t xml:space="preserve">; </w:t>
      </w:r>
      <w:r w:rsidR="00BA156D" w:rsidRPr="00207580">
        <w:rPr>
          <w:rFonts w:cs="Arial"/>
          <w:szCs w:val="24"/>
          <w:lang w:eastAsia="sr-Latn-CS"/>
        </w:rPr>
        <w:t>за стране понуђаче извод из одговарајућег регистра надлежног органа државе у којој има седиште;</w:t>
      </w:r>
    </w:p>
    <w:p w:rsidR="006C333D" w:rsidRPr="00207580" w:rsidRDefault="00F37734" w:rsidP="007119D4">
      <w:pPr>
        <w:numPr>
          <w:ilvl w:val="0"/>
          <w:numId w:val="6"/>
        </w:numPr>
        <w:suppressAutoHyphens w:val="0"/>
        <w:contextualSpacing/>
        <w:jc w:val="both"/>
        <w:rPr>
          <w:rFonts w:cs="Arial"/>
          <w:b/>
          <w:szCs w:val="24"/>
          <w:lang w:eastAsia="en-US"/>
        </w:rPr>
      </w:pPr>
      <w:r w:rsidRPr="00207580">
        <w:rPr>
          <w:rFonts w:cs="Arial"/>
          <w:iCs/>
          <w:szCs w:val="24"/>
          <w:lang w:val="sr-Cyrl-CS" w:eastAsia="en-US"/>
        </w:rPr>
        <w:lastRenderedPageBreak/>
        <w:t xml:space="preserve">Услов из чл. 75. ст. 1. тач. 2) Закона </w:t>
      </w:r>
      <w:r w:rsidRPr="00207580">
        <w:rPr>
          <w:rFonts w:cs="Arial"/>
          <w:szCs w:val="24"/>
          <w:lang w:val="sr-Cyrl-CS" w:eastAsia="en-US"/>
        </w:rPr>
        <w:t>–</w:t>
      </w:r>
      <w:r w:rsidR="00BA156D" w:rsidRPr="00207580">
        <w:rPr>
          <w:rFonts w:cs="Arial"/>
          <w:szCs w:val="24"/>
          <w:lang w:val="sr-Cyrl-CS" w:eastAsia="en-US"/>
        </w:rPr>
        <w:t xml:space="preserve"> </w:t>
      </w:r>
      <w:r w:rsidRPr="00207580">
        <w:rPr>
          <w:rFonts w:cs="Arial"/>
          <w:b/>
          <w:szCs w:val="24"/>
          <w:lang w:eastAsia="en-US"/>
        </w:rPr>
        <w:t>Доказ:</w:t>
      </w:r>
      <w:r w:rsidRPr="00207580">
        <w:rPr>
          <w:rFonts w:cs="Arial"/>
          <w:szCs w:val="24"/>
          <w:lang w:eastAsia="en-US"/>
        </w:rPr>
        <w:t xml:space="preserve"> </w:t>
      </w:r>
    </w:p>
    <w:p w:rsidR="00F37734" w:rsidRPr="00207580" w:rsidRDefault="00F37734" w:rsidP="0088413B">
      <w:pPr>
        <w:suppressAutoHyphens w:val="0"/>
        <w:ind w:left="720"/>
        <w:contextualSpacing/>
        <w:jc w:val="both"/>
        <w:rPr>
          <w:rFonts w:cs="Arial"/>
          <w:b/>
          <w:i/>
          <w:szCs w:val="24"/>
          <w:lang w:eastAsia="en-US"/>
        </w:rPr>
      </w:pPr>
      <w:r w:rsidRPr="00207580">
        <w:rPr>
          <w:rFonts w:cs="Arial"/>
          <w:b/>
          <w:i/>
          <w:szCs w:val="24"/>
          <w:u w:val="single"/>
          <w:lang w:eastAsia="en-US"/>
        </w:rPr>
        <w:t>П</w:t>
      </w:r>
      <w:r w:rsidRPr="00207580">
        <w:rPr>
          <w:rFonts w:cs="Arial"/>
          <w:b/>
          <w:i/>
          <w:szCs w:val="24"/>
          <w:u w:val="single"/>
          <w:lang w:val="sr-Cyrl-CS" w:eastAsia="en-US"/>
        </w:rPr>
        <w:t>р</w:t>
      </w:r>
      <w:r w:rsidRPr="00207580">
        <w:rPr>
          <w:rFonts w:cs="Arial"/>
          <w:b/>
          <w:bCs/>
          <w:i/>
          <w:szCs w:val="24"/>
          <w:u w:val="single"/>
          <w:lang w:eastAsia="en-US"/>
        </w:rPr>
        <w:t>авна лица:</w:t>
      </w:r>
      <w:r w:rsidRPr="00207580">
        <w:rPr>
          <w:rFonts w:cs="Arial"/>
          <w:b/>
          <w:bCs/>
          <w:i/>
          <w:szCs w:val="24"/>
          <w:lang w:eastAsia="en-US"/>
        </w:rPr>
        <w:t xml:space="preserve"> </w:t>
      </w:r>
    </w:p>
    <w:p w:rsidR="00BA156D" w:rsidRPr="00207580" w:rsidRDefault="00F37734" w:rsidP="007119D4">
      <w:pPr>
        <w:numPr>
          <w:ilvl w:val="0"/>
          <w:numId w:val="32"/>
        </w:numPr>
        <w:suppressAutoHyphens w:val="0"/>
        <w:contextualSpacing/>
        <w:jc w:val="both"/>
        <w:rPr>
          <w:rFonts w:cs="Arial"/>
          <w:szCs w:val="24"/>
          <w:lang w:val="sr-Cyrl-CS" w:eastAsia="en-US"/>
        </w:rPr>
      </w:pPr>
      <w:r w:rsidRPr="00207580">
        <w:rPr>
          <w:rFonts w:cs="Arial"/>
          <w:szCs w:val="24"/>
          <w:lang w:eastAsia="en-US"/>
        </w:rPr>
        <w:t xml:space="preserve">Извод из казнене евиденције, односно уверењe </w:t>
      </w:r>
      <w:r w:rsidR="00DB2877" w:rsidRPr="00207580">
        <w:rPr>
          <w:rFonts w:cs="Arial"/>
          <w:szCs w:val="24"/>
          <w:lang w:eastAsia="en-US"/>
        </w:rPr>
        <w:t>надлежног</w:t>
      </w:r>
      <w:r w:rsidRPr="00207580">
        <w:rPr>
          <w:rFonts w:cs="Arial"/>
          <w:szCs w:val="24"/>
          <w:lang w:eastAsia="en-US"/>
        </w:rPr>
        <w:t xml:space="preserve"> суда </w:t>
      </w:r>
      <w:r w:rsidR="00BA156D" w:rsidRPr="00207580">
        <w:rPr>
          <w:rFonts w:cs="Arial"/>
          <w:szCs w:val="24"/>
          <w:lang w:val="sr-Cyrl-CS" w:eastAsia="en-US"/>
        </w:rPr>
        <w:t>(О</w:t>
      </w:r>
      <w:r w:rsidR="00BA156D" w:rsidRPr="00207580">
        <w:rPr>
          <w:rFonts w:cs="Arial"/>
          <w:i/>
          <w:szCs w:val="24"/>
        </w:rPr>
        <w:t>сновног суда</w:t>
      </w:r>
      <w:r w:rsidR="00BA156D" w:rsidRPr="00207580">
        <w:rPr>
          <w:rFonts w:cs="Arial"/>
          <w:i/>
          <w:szCs w:val="24"/>
          <w:lang w:val="sr-Cyrl-CS"/>
        </w:rPr>
        <w:t xml:space="preserve">, </w:t>
      </w:r>
      <w:r w:rsidR="00BA156D" w:rsidRPr="00207580">
        <w:rPr>
          <w:rFonts w:cs="Arial"/>
          <w:i/>
          <w:szCs w:val="24"/>
          <w:lang w:val="ru-RU"/>
        </w:rPr>
        <w:t xml:space="preserve">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 </w:t>
      </w:r>
      <w:r w:rsidRPr="00207580">
        <w:rPr>
          <w:rFonts w:cs="Arial"/>
          <w:szCs w:val="24"/>
          <w:lang w:eastAsia="en-US"/>
        </w:rPr>
        <w:t>на чијем подручју се налази седиште домаћег правног лица</w:t>
      </w:r>
      <w:r w:rsidRPr="00207580">
        <w:rPr>
          <w:rFonts w:cs="Arial"/>
          <w:szCs w:val="24"/>
          <w:lang w:val="ru-RU" w:eastAsia="en-US"/>
        </w:rPr>
        <w:t>,</w:t>
      </w:r>
      <w:r w:rsidRPr="00207580">
        <w:rPr>
          <w:rFonts w:cs="Arial"/>
          <w:szCs w:val="24"/>
          <w:lang w:eastAsia="en-U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570E57" w:rsidRPr="00207580" w:rsidRDefault="00F37734" w:rsidP="007119D4">
      <w:pPr>
        <w:numPr>
          <w:ilvl w:val="0"/>
          <w:numId w:val="32"/>
        </w:numPr>
        <w:suppressAutoHyphens w:val="0"/>
        <w:contextualSpacing/>
        <w:jc w:val="both"/>
        <w:rPr>
          <w:rFonts w:cs="Arial"/>
          <w:szCs w:val="24"/>
          <w:lang w:eastAsia="en-US"/>
        </w:rPr>
      </w:pPr>
      <w:r w:rsidRPr="00207580">
        <w:rPr>
          <w:rFonts w:cs="Arial"/>
          <w:szCs w:val="24"/>
          <w:lang w:eastAsia="en-US"/>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C333D" w:rsidRPr="00207580" w:rsidRDefault="00F37734" w:rsidP="007119D4">
      <w:pPr>
        <w:numPr>
          <w:ilvl w:val="0"/>
          <w:numId w:val="32"/>
        </w:numPr>
        <w:suppressAutoHyphens w:val="0"/>
        <w:contextualSpacing/>
        <w:jc w:val="both"/>
        <w:rPr>
          <w:rFonts w:cs="Arial"/>
          <w:szCs w:val="24"/>
          <w:lang w:eastAsia="en-US"/>
        </w:rPr>
      </w:pPr>
      <w:r w:rsidRPr="00207580">
        <w:rPr>
          <w:rFonts w:cs="Arial"/>
          <w:szCs w:val="24"/>
          <w:lang w:eastAsia="en-US"/>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w:t>
      </w:r>
      <w:r w:rsidRPr="00207580">
        <w:rPr>
          <w:rFonts w:cs="Arial"/>
          <w:i/>
          <w:szCs w:val="24"/>
          <w:lang w:eastAsia="en-US"/>
        </w:rPr>
        <w:t>захтев се може поднети према месту рођења или према месту пребивалишта законског заступника</w:t>
      </w:r>
      <w:r w:rsidRPr="00207580">
        <w:rPr>
          <w:rFonts w:cs="Arial"/>
          <w:szCs w:val="24"/>
          <w:lang w:eastAsia="en-US"/>
        </w:rPr>
        <w:t xml:space="preserve">). Уколико понуђач има више законских заступника дужан је да достави доказ за сваког од њих.  </w:t>
      </w:r>
    </w:p>
    <w:p w:rsidR="00BA156D" w:rsidRPr="00207580" w:rsidRDefault="00BA156D" w:rsidP="00BA156D">
      <w:pPr>
        <w:ind w:left="720"/>
        <w:jc w:val="both"/>
        <w:rPr>
          <w:rFonts w:cs="Arial"/>
          <w:szCs w:val="24"/>
        </w:rPr>
      </w:pPr>
      <w:r w:rsidRPr="00207580">
        <w:rPr>
          <w:rFonts w:cs="Arial"/>
          <w:szCs w:val="24"/>
        </w:rPr>
        <w:t>За стране понуђаче потврд</w:t>
      </w:r>
      <w:r w:rsidRPr="00207580">
        <w:rPr>
          <w:rFonts w:cs="Arial"/>
          <w:szCs w:val="24"/>
          <w:lang w:val="sr-Cyrl-CS"/>
        </w:rPr>
        <w:t>а</w:t>
      </w:r>
      <w:r w:rsidRPr="00207580">
        <w:rPr>
          <w:rFonts w:cs="Arial"/>
          <w:szCs w:val="24"/>
        </w:rPr>
        <w:t xml:space="preserve"> надлежног органа државе у којој има седиште.</w:t>
      </w:r>
      <w:r w:rsidRPr="00207580">
        <w:rPr>
          <w:rFonts w:cs="Arial"/>
          <w:szCs w:val="24"/>
          <w:lang w:val="ru-RU"/>
        </w:rPr>
        <w:t xml:space="preserve"> Ако је више законских заступника за сваког </w:t>
      </w:r>
      <w:r w:rsidRPr="00207580">
        <w:rPr>
          <w:rFonts w:cs="Arial"/>
          <w:szCs w:val="24"/>
          <w:lang w:val="sr-Cyrl-CS"/>
        </w:rPr>
        <w:t>с</w:t>
      </w:r>
      <w:r w:rsidRPr="00207580">
        <w:rPr>
          <w:rFonts w:cs="Arial"/>
          <w:szCs w:val="24"/>
        </w:rPr>
        <w:t xml:space="preserve">e </w:t>
      </w:r>
      <w:r w:rsidRPr="00207580">
        <w:rPr>
          <w:rFonts w:cs="Arial"/>
          <w:szCs w:val="24"/>
          <w:lang w:val="ru-RU"/>
        </w:rPr>
        <w:t>доставља доказ о неосуђиваности.</w:t>
      </w:r>
    </w:p>
    <w:p w:rsidR="00F37734" w:rsidRPr="00207580" w:rsidRDefault="00F37734" w:rsidP="0088413B">
      <w:pPr>
        <w:suppressAutoHyphens w:val="0"/>
        <w:ind w:left="720"/>
        <w:contextualSpacing/>
        <w:jc w:val="both"/>
        <w:rPr>
          <w:rFonts w:cs="Arial"/>
          <w:szCs w:val="24"/>
          <w:lang w:eastAsia="en-US"/>
        </w:rPr>
      </w:pPr>
      <w:r w:rsidRPr="00207580">
        <w:rPr>
          <w:rFonts w:cs="Arial"/>
          <w:b/>
          <w:i/>
          <w:szCs w:val="24"/>
          <w:u w:val="single"/>
          <w:lang w:eastAsia="en-US"/>
        </w:rPr>
        <w:t>П</w:t>
      </w:r>
      <w:r w:rsidRPr="00207580">
        <w:rPr>
          <w:rFonts w:cs="Arial"/>
          <w:b/>
          <w:bCs/>
          <w:i/>
          <w:szCs w:val="24"/>
          <w:u w:val="single"/>
          <w:lang w:eastAsia="en-US"/>
        </w:rPr>
        <w:t>редузетници и физичка лица</w:t>
      </w:r>
      <w:r w:rsidRPr="00207580">
        <w:rPr>
          <w:rFonts w:cs="Arial"/>
          <w:b/>
          <w:i/>
          <w:szCs w:val="24"/>
          <w:u w:val="single"/>
          <w:lang w:eastAsia="en-US"/>
        </w:rPr>
        <w:t>:</w:t>
      </w:r>
      <w:r w:rsidRPr="00207580">
        <w:rPr>
          <w:rFonts w:cs="Arial"/>
          <w:szCs w:val="24"/>
          <w:lang w:eastAsia="en-U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207580">
        <w:rPr>
          <w:rFonts w:cs="Arial"/>
          <w:i/>
          <w:szCs w:val="24"/>
          <w:lang w:eastAsia="en-US"/>
        </w:rPr>
        <w:t>захтев се може поднети према месту рођења или према месту пребивалишта</w:t>
      </w:r>
      <w:r w:rsidRPr="00207580">
        <w:rPr>
          <w:rFonts w:cs="Arial"/>
          <w:szCs w:val="24"/>
          <w:lang w:eastAsia="en-US"/>
        </w:rPr>
        <w:t>).</w:t>
      </w:r>
    </w:p>
    <w:p w:rsidR="006C333D" w:rsidRPr="00207580" w:rsidRDefault="00BA156D" w:rsidP="0088413B">
      <w:pPr>
        <w:suppressAutoHyphens w:val="0"/>
        <w:ind w:left="720"/>
        <w:contextualSpacing/>
        <w:jc w:val="both"/>
        <w:rPr>
          <w:rFonts w:cs="Arial"/>
          <w:b/>
          <w:szCs w:val="24"/>
          <w:lang w:eastAsia="en-US"/>
        </w:rPr>
      </w:pPr>
      <w:r w:rsidRPr="00207580">
        <w:rPr>
          <w:rFonts w:cs="Arial"/>
          <w:szCs w:val="24"/>
          <w:lang w:eastAsia="sr-Latn-CS"/>
        </w:rPr>
        <w:t>За стране понуђаче потврда</w:t>
      </w:r>
      <w:r w:rsidRPr="00207580">
        <w:rPr>
          <w:rFonts w:cs="Arial"/>
          <w:szCs w:val="24"/>
        </w:rPr>
        <w:t xml:space="preserve"> надлежног органа државе у којој има седиште</w:t>
      </w:r>
    </w:p>
    <w:p w:rsidR="00BA156D" w:rsidRPr="00207580" w:rsidRDefault="00BA156D" w:rsidP="0088413B">
      <w:pPr>
        <w:suppressAutoHyphens w:val="0"/>
        <w:ind w:firstLine="720"/>
        <w:contextualSpacing/>
        <w:jc w:val="both"/>
        <w:rPr>
          <w:rFonts w:cs="Arial"/>
          <w:b/>
          <w:szCs w:val="24"/>
          <w:lang w:val="sr-Cyrl-CS" w:eastAsia="en-US"/>
        </w:rPr>
      </w:pPr>
    </w:p>
    <w:p w:rsidR="00F37734" w:rsidRPr="00207580" w:rsidRDefault="00F37734" w:rsidP="0088413B">
      <w:pPr>
        <w:suppressAutoHyphens w:val="0"/>
        <w:ind w:firstLine="720"/>
        <w:contextualSpacing/>
        <w:jc w:val="both"/>
        <w:rPr>
          <w:rFonts w:cs="Arial"/>
          <w:b/>
          <w:szCs w:val="24"/>
          <w:lang w:eastAsia="en-US"/>
        </w:rPr>
      </w:pPr>
      <w:r w:rsidRPr="00207580">
        <w:rPr>
          <w:rFonts w:cs="Arial"/>
          <w:b/>
          <w:szCs w:val="24"/>
          <w:lang w:eastAsia="en-US"/>
        </w:rPr>
        <w:t xml:space="preserve">Доказ не може бити старији од два месеца пре отварања понуда; </w:t>
      </w:r>
    </w:p>
    <w:p w:rsidR="00922C02" w:rsidRPr="00207580" w:rsidRDefault="00922C02" w:rsidP="0088413B">
      <w:pPr>
        <w:suppressAutoHyphens w:val="0"/>
        <w:contextualSpacing/>
        <w:jc w:val="both"/>
        <w:rPr>
          <w:rFonts w:cs="Arial"/>
          <w:iCs/>
          <w:szCs w:val="24"/>
          <w:lang w:eastAsia="en-US"/>
        </w:rPr>
      </w:pPr>
    </w:p>
    <w:p w:rsidR="006C333D" w:rsidRPr="00207580" w:rsidRDefault="00F37734" w:rsidP="007119D4">
      <w:pPr>
        <w:numPr>
          <w:ilvl w:val="0"/>
          <w:numId w:val="6"/>
        </w:numPr>
        <w:suppressAutoHyphens w:val="0"/>
        <w:contextualSpacing/>
        <w:jc w:val="both"/>
        <w:rPr>
          <w:rFonts w:cs="Arial"/>
          <w:b/>
          <w:szCs w:val="24"/>
          <w:lang w:eastAsia="en-US"/>
        </w:rPr>
      </w:pPr>
      <w:r w:rsidRPr="00207580">
        <w:rPr>
          <w:rFonts w:cs="Arial"/>
          <w:iCs/>
          <w:szCs w:val="24"/>
          <w:lang w:val="sr-Cyrl-CS" w:eastAsia="en-US"/>
        </w:rPr>
        <w:t xml:space="preserve">Услов из чл. 75. ст. 1. тач. 3) Закона - </w:t>
      </w:r>
      <w:r w:rsidRPr="00207580">
        <w:rPr>
          <w:rFonts w:cs="Arial"/>
          <w:b/>
          <w:szCs w:val="24"/>
          <w:lang w:eastAsia="en-US"/>
        </w:rPr>
        <w:t>Доказ:</w:t>
      </w:r>
      <w:r w:rsidRPr="00207580">
        <w:rPr>
          <w:rFonts w:cs="Arial"/>
          <w:szCs w:val="24"/>
          <w:lang w:eastAsia="en-US"/>
        </w:rPr>
        <w:t xml:space="preserve"> </w:t>
      </w:r>
    </w:p>
    <w:p w:rsidR="006C333D" w:rsidRPr="00207580" w:rsidRDefault="00F37734" w:rsidP="0088413B">
      <w:pPr>
        <w:suppressAutoHyphens w:val="0"/>
        <w:ind w:left="720"/>
        <w:contextualSpacing/>
        <w:jc w:val="both"/>
        <w:rPr>
          <w:rFonts w:cs="Arial"/>
          <w:szCs w:val="24"/>
          <w:lang w:eastAsia="en-US"/>
        </w:rPr>
      </w:pPr>
      <w:r w:rsidRPr="00207580">
        <w:rPr>
          <w:rFonts w:cs="Arial"/>
          <w:b/>
          <w:i/>
          <w:szCs w:val="24"/>
          <w:u w:val="single"/>
          <w:lang w:eastAsia="en-US"/>
        </w:rPr>
        <w:t>Правна лица:</w:t>
      </w:r>
      <w:r w:rsidRPr="00207580">
        <w:rPr>
          <w:rFonts w:cs="Arial"/>
          <w:szCs w:val="24"/>
          <w:lang w:eastAsia="en-US"/>
        </w:rPr>
        <w:t xml:space="preserve"> Потврде </w:t>
      </w:r>
      <w:r w:rsidRPr="00207580">
        <w:rPr>
          <w:rFonts w:cs="Arial"/>
          <w:bCs/>
          <w:szCs w:val="24"/>
          <w:lang w:eastAsia="en-US"/>
        </w:rPr>
        <w:t xml:space="preserve">привредног и прекршајног суда </w:t>
      </w:r>
      <w:r w:rsidRPr="00207580">
        <w:rPr>
          <w:rFonts w:cs="Arial"/>
          <w:szCs w:val="24"/>
          <w:lang w:eastAsia="en-US"/>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p>
    <w:p w:rsidR="006C333D" w:rsidRPr="00207580" w:rsidRDefault="00F37734" w:rsidP="0088413B">
      <w:pPr>
        <w:suppressAutoHyphens w:val="0"/>
        <w:ind w:left="720"/>
        <w:contextualSpacing/>
        <w:jc w:val="both"/>
        <w:rPr>
          <w:rFonts w:cs="Arial"/>
          <w:szCs w:val="24"/>
          <w:lang w:eastAsia="en-US"/>
        </w:rPr>
      </w:pPr>
      <w:r w:rsidRPr="00207580">
        <w:rPr>
          <w:rFonts w:cs="Arial"/>
          <w:b/>
          <w:bCs/>
          <w:i/>
          <w:szCs w:val="24"/>
          <w:u w:val="single"/>
          <w:lang w:eastAsia="en-US"/>
        </w:rPr>
        <w:t>Предузетници:</w:t>
      </w:r>
      <w:r w:rsidRPr="00207580">
        <w:rPr>
          <w:rFonts w:cs="Arial"/>
          <w:bCs/>
          <w:szCs w:val="24"/>
          <w:lang w:eastAsia="en-US"/>
        </w:rPr>
        <w:t xml:space="preserve"> </w:t>
      </w:r>
      <w:r w:rsidRPr="00207580">
        <w:rPr>
          <w:rFonts w:cs="Arial"/>
          <w:szCs w:val="24"/>
          <w:lang w:eastAsia="en-US"/>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p>
    <w:p w:rsidR="00F37734" w:rsidRPr="00207580" w:rsidRDefault="00F37734" w:rsidP="0088413B">
      <w:pPr>
        <w:suppressAutoHyphens w:val="0"/>
        <w:ind w:left="720"/>
        <w:contextualSpacing/>
        <w:jc w:val="both"/>
        <w:rPr>
          <w:rFonts w:cs="Arial"/>
          <w:szCs w:val="24"/>
          <w:lang w:eastAsia="en-US"/>
        </w:rPr>
      </w:pPr>
      <w:r w:rsidRPr="00207580">
        <w:rPr>
          <w:rFonts w:cs="Arial"/>
          <w:b/>
          <w:bCs/>
          <w:i/>
          <w:szCs w:val="24"/>
          <w:u w:val="single"/>
          <w:lang w:eastAsia="en-US"/>
        </w:rPr>
        <w:lastRenderedPageBreak/>
        <w:t>Физичка лица</w:t>
      </w:r>
      <w:r w:rsidRPr="00207580">
        <w:rPr>
          <w:rFonts w:cs="Arial"/>
          <w:bCs/>
          <w:szCs w:val="24"/>
          <w:u w:val="single"/>
          <w:lang w:eastAsia="en-US"/>
        </w:rPr>
        <w:t>:</w:t>
      </w:r>
      <w:r w:rsidRPr="00207580">
        <w:rPr>
          <w:rFonts w:cs="Arial"/>
          <w:bCs/>
          <w:szCs w:val="24"/>
          <w:lang w:eastAsia="en-US"/>
        </w:rPr>
        <w:t xml:space="preserve"> </w:t>
      </w:r>
      <w:r w:rsidRPr="00207580">
        <w:rPr>
          <w:rFonts w:cs="Arial"/>
          <w:szCs w:val="24"/>
          <w:lang w:eastAsia="en-US"/>
        </w:rPr>
        <w:t>Потврда прекршајног суда да му није изречена мера забране обављања одређених послова</w:t>
      </w:r>
      <w:r w:rsidR="00B24532" w:rsidRPr="00207580">
        <w:rPr>
          <w:rFonts w:cs="Arial"/>
          <w:szCs w:val="24"/>
          <w:lang w:eastAsia="en-US"/>
        </w:rPr>
        <w:t xml:space="preserve"> која је на снази у време објаве позива за подношење понуда</w:t>
      </w:r>
      <w:r w:rsidRPr="00207580">
        <w:rPr>
          <w:rFonts w:cs="Arial"/>
          <w:szCs w:val="24"/>
          <w:lang w:eastAsia="en-US"/>
        </w:rPr>
        <w:t xml:space="preserve">. </w:t>
      </w:r>
    </w:p>
    <w:p w:rsidR="00856198" w:rsidRPr="00207580" w:rsidRDefault="00856198" w:rsidP="00856198">
      <w:pPr>
        <w:ind w:left="720"/>
        <w:jc w:val="both"/>
        <w:rPr>
          <w:rFonts w:cs="Arial"/>
          <w:szCs w:val="24"/>
          <w:lang w:val="sr-Cyrl-CS"/>
        </w:rPr>
      </w:pPr>
    </w:p>
    <w:p w:rsidR="00856198" w:rsidRPr="00207580" w:rsidRDefault="00856198" w:rsidP="00856198">
      <w:pPr>
        <w:ind w:left="720"/>
        <w:jc w:val="both"/>
        <w:rPr>
          <w:rFonts w:cs="Arial"/>
          <w:szCs w:val="24"/>
        </w:rPr>
      </w:pPr>
      <w:r w:rsidRPr="00207580">
        <w:rPr>
          <w:rFonts w:cs="Arial"/>
          <w:szCs w:val="24"/>
          <w:lang w:val="sr-Cyrl-CS"/>
        </w:rPr>
        <w:t>З</w:t>
      </w:r>
      <w:r w:rsidRPr="00207580">
        <w:rPr>
          <w:rFonts w:cs="Arial"/>
          <w:szCs w:val="24"/>
        </w:rPr>
        <w:t>а стране понуђаче потврда надлежног органа државе у којој има седиште;</w:t>
      </w:r>
      <w:r w:rsidRPr="00207580">
        <w:rPr>
          <w:rFonts w:cs="Arial"/>
          <w:b/>
          <w:szCs w:val="24"/>
        </w:rPr>
        <w:t xml:space="preserve"> </w:t>
      </w:r>
    </w:p>
    <w:p w:rsidR="006C333D" w:rsidRPr="00207580" w:rsidRDefault="006C333D" w:rsidP="0088413B">
      <w:pPr>
        <w:suppressAutoHyphens w:val="0"/>
        <w:ind w:left="720"/>
        <w:contextualSpacing/>
        <w:jc w:val="both"/>
        <w:rPr>
          <w:rFonts w:cs="Arial"/>
          <w:b/>
          <w:szCs w:val="24"/>
          <w:lang w:eastAsia="en-US"/>
        </w:rPr>
      </w:pPr>
    </w:p>
    <w:p w:rsidR="00F37734" w:rsidRPr="00207580" w:rsidRDefault="00F37734" w:rsidP="0088413B">
      <w:pPr>
        <w:suppressAutoHyphens w:val="0"/>
        <w:ind w:left="720"/>
        <w:contextualSpacing/>
        <w:jc w:val="both"/>
        <w:rPr>
          <w:rFonts w:cs="Arial"/>
          <w:b/>
          <w:szCs w:val="24"/>
          <w:lang w:eastAsia="en-US"/>
        </w:rPr>
      </w:pPr>
      <w:r w:rsidRPr="00207580">
        <w:rPr>
          <w:rFonts w:cs="Arial"/>
          <w:b/>
          <w:szCs w:val="24"/>
          <w:lang w:eastAsia="en-US"/>
        </w:rPr>
        <w:t xml:space="preserve">Доказ мора бити издат након објављивања позива за подношење понуда; </w:t>
      </w:r>
    </w:p>
    <w:p w:rsidR="006C333D" w:rsidRPr="00207580" w:rsidRDefault="006C333D" w:rsidP="0088413B">
      <w:pPr>
        <w:suppressAutoHyphens w:val="0"/>
        <w:ind w:left="720"/>
        <w:contextualSpacing/>
        <w:jc w:val="both"/>
        <w:rPr>
          <w:rFonts w:cs="Arial"/>
          <w:iCs/>
          <w:szCs w:val="24"/>
          <w:lang w:eastAsia="en-US"/>
        </w:rPr>
      </w:pPr>
    </w:p>
    <w:p w:rsidR="00157FE5" w:rsidRPr="00207580" w:rsidRDefault="00F37734" w:rsidP="007119D4">
      <w:pPr>
        <w:numPr>
          <w:ilvl w:val="0"/>
          <w:numId w:val="6"/>
        </w:numPr>
        <w:suppressAutoHyphens w:val="0"/>
        <w:contextualSpacing/>
        <w:jc w:val="both"/>
        <w:rPr>
          <w:rFonts w:cs="Arial"/>
          <w:b/>
          <w:szCs w:val="24"/>
          <w:lang w:eastAsia="en-US"/>
        </w:rPr>
      </w:pPr>
      <w:r w:rsidRPr="00207580">
        <w:rPr>
          <w:rFonts w:cs="Arial"/>
          <w:iCs/>
          <w:szCs w:val="24"/>
          <w:lang w:val="sr-Cyrl-CS" w:eastAsia="en-US"/>
        </w:rPr>
        <w:t xml:space="preserve">Услов из чл. 75. ст. 1. тач. 4) Закона - </w:t>
      </w:r>
      <w:r w:rsidRPr="00207580">
        <w:rPr>
          <w:rFonts w:cs="Arial"/>
          <w:b/>
          <w:szCs w:val="24"/>
          <w:lang w:eastAsia="en-US"/>
        </w:rPr>
        <w:t>Доказ:</w:t>
      </w:r>
      <w:r w:rsidRPr="00207580">
        <w:rPr>
          <w:rFonts w:cs="Arial"/>
          <w:szCs w:val="24"/>
          <w:lang w:eastAsia="en-US"/>
        </w:rPr>
        <w:t xml:space="preserve"> </w:t>
      </w:r>
    </w:p>
    <w:p w:rsidR="00F37734" w:rsidRPr="00207580" w:rsidRDefault="00157FE5" w:rsidP="00157FE5">
      <w:pPr>
        <w:suppressAutoHyphens w:val="0"/>
        <w:ind w:left="720"/>
        <w:contextualSpacing/>
        <w:jc w:val="both"/>
        <w:rPr>
          <w:rFonts w:cs="Arial"/>
          <w:b/>
          <w:szCs w:val="24"/>
          <w:lang w:eastAsia="en-US"/>
        </w:rPr>
      </w:pPr>
      <w:r w:rsidRPr="00207580">
        <w:rPr>
          <w:rFonts w:cs="Arial"/>
          <w:b/>
          <w:i/>
          <w:szCs w:val="24"/>
          <w:u w:val="single"/>
          <w:lang w:eastAsia="en-US"/>
        </w:rPr>
        <w:t>П</w:t>
      </w:r>
      <w:r w:rsidRPr="00207580">
        <w:rPr>
          <w:rFonts w:cs="Arial"/>
          <w:b/>
          <w:i/>
          <w:szCs w:val="24"/>
          <w:u w:val="single"/>
          <w:lang w:val="sr-Cyrl-CS" w:eastAsia="en-US"/>
        </w:rPr>
        <w:t>равна лица, п</w:t>
      </w:r>
      <w:r w:rsidRPr="00207580">
        <w:rPr>
          <w:rFonts w:cs="Arial"/>
          <w:b/>
          <w:bCs/>
          <w:i/>
          <w:szCs w:val="24"/>
          <w:u w:val="single"/>
          <w:lang w:eastAsia="en-US"/>
        </w:rPr>
        <w:t>редузетници и физичка лица</w:t>
      </w:r>
      <w:r w:rsidR="00C66D35" w:rsidRPr="00207580">
        <w:rPr>
          <w:rFonts w:cs="Arial"/>
          <w:b/>
          <w:bCs/>
          <w:i/>
          <w:szCs w:val="24"/>
          <w:u w:val="single"/>
          <w:lang w:val="sr-Cyrl-CS" w:eastAsia="en-US"/>
        </w:rPr>
        <w:t>:</w:t>
      </w:r>
      <w:r w:rsidRPr="00207580">
        <w:rPr>
          <w:rFonts w:cs="Arial"/>
          <w:szCs w:val="24"/>
          <w:lang w:eastAsia="en-US"/>
        </w:rPr>
        <w:t xml:space="preserve"> </w:t>
      </w:r>
      <w:r w:rsidR="00F37734" w:rsidRPr="00207580">
        <w:rPr>
          <w:rFonts w:cs="Arial"/>
          <w:szCs w:val="24"/>
          <w:lang w:eastAsia="en-US"/>
        </w:rPr>
        <w:t xml:space="preserve">Уверење </w:t>
      </w:r>
      <w:r w:rsidR="00F37734" w:rsidRPr="00207580">
        <w:rPr>
          <w:rFonts w:cs="Arial"/>
          <w:bCs/>
          <w:szCs w:val="24"/>
          <w:lang w:eastAsia="en-US"/>
        </w:rPr>
        <w:t xml:space="preserve">Пореске управе Министарства финансија </w:t>
      </w:r>
      <w:r w:rsidR="00F37734" w:rsidRPr="00207580">
        <w:rPr>
          <w:rFonts w:cs="Arial"/>
          <w:szCs w:val="24"/>
          <w:lang w:eastAsia="en-US"/>
        </w:rPr>
        <w:t xml:space="preserve">да је измирио доспеле порезе и доприносе и уверење надлежне управе </w:t>
      </w:r>
      <w:r w:rsidR="00F37734" w:rsidRPr="00207580">
        <w:rPr>
          <w:rFonts w:cs="Arial"/>
          <w:bCs/>
          <w:szCs w:val="24"/>
          <w:lang w:eastAsia="en-US"/>
        </w:rPr>
        <w:t xml:space="preserve">локалне самоуправе </w:t>
      </w:r>
      <w:r w:rsidR="00F37734" w:rsidRPr="00207580">
        <w:rPr>
          <w:rFonts w:cs="Arial"/>
          <w:szCs w:val="24"/>
          <w:lang w:eastAsia="en-US"/>
        </w:rPr>
        <w:t>да је измирио обавезе по основу изворних локалних јавних прихода</w:t>
      </w:r>
      <w:r w:rsidR="00652018" w:rsidRPr="00207580">
        <w:rPr>
          <w:rFonts w:cs="Arial"/>
          <w:szCs w:val="24"/>
          <w:lang w:eastAsia="en-US"/>
        </w:rPr>
        <w:t xml:space="preserve"> </w:t>
      </w:r>
      <w:r w:rsidR="00652018" w:rsidRPr="00207580">
        <w:rPr>
          <w:rFonts w:cs="Arial"/>
          <w:szCs w:val="24"/>
          <w:lang w:val="sr-Cyrl-CS" w:eastAsia="en-US"/>
        </w:rPr>
        <w:t>(</w:t>
      </w:r>
      <w:r w:rsidR="00652018" w:rsidRPr="00207580">
        <w:rPr>
          <w:rFonts w:cs="Arial"/>
          <w:szCs w:val="24"/>
          <w:lang w:eastAsia="en-US"/>
        </w:rPr>
        <w:t xml:space="preserve">или </w:t>
      </w:r>
      <w:r w:rsidR="00652018" w:rsidRPr="00207580">
        <w:rPr>
          <w:rFonts w:cs="Arial"/>
          <w:szCs w:val="24"/>
          <w:lang w:val="sr-Cyrl-CS" w:eastAsia="en-US"/>
        </w:rPr>
        <w:t xml:space="preserve">за правна лица </w:t>
      </w:r>
      <w:r w:rsidR="00652018" w:rsidRPr="00207580">
        <w:rPr>
          <w:rFonts w:cs="Arial"/>
          <w:szCs w:val="24"/>
          <w:lang w:eastAsia="en-US"/>
        </w:rPr>
        <w:t>потврд</w:t>
      </w:r>
      <w:r w:rsidR="00652018" w:rsidRPr="00207580">
        <w:rPr>
          <w:rFonts w:cs="Arial"/>
          <w:szCs w:val="24"/>
          <w:lang w:val="sr-Cyrl-CS" w:eastAsia="en-US"/>
        </w:rPr>
        <w:t>а</w:t>
      </w:r>
      <w:r w:rsidR="00F37734" w:rsidRPr="00207580">
        <w:rPr>
          <w:rFonts w:cs="Arial"/>
          <w:szCs w:val="24"/>
          <w:lang w:eastAsia="en-US"/>
        </w:rPr>
        <w:t xml:space="preserve"> Агенције за приватизацију да се понуђач налази у поступку приватизације. </w:t>
      </w:r>
    </w:p>
    <w:p w:rsidR="00652018" w:rsidRPr="00207580" w:rsidRDefault="00652018" w:rsidP="0088413B">
      <w:pPr>
        <w:suppressAutoHyphens w:val="0"/>
        <w:ind w:left="720"/>
        <w:contextualSpacing/>
        <w:jc w:val="both"/>
        <w:rPr>
          <w:rFonts w:cs="Arial"/>
          <w:sz w:val="22"/>
          <w:szCs w:val="22"/>
          <w:lang w:val="sr-Cyrl-CS" w:eastAsia="sr-Latn-CS"/>
        </w:rPr>
      </w:pPr>
    </w:p>
    <w:p w:rsidR="006C333D" w:rsidRPr="00207580" w:rsidRDefault="00652018" w:rsidP="0088413B">
      <w:pPr>
        <w:suppressAutoHyphens w:val="0"/>
        <w:ind w:left="720"/>
        <w:contextualSpacing/>
        <w:jc w:val="both"/>
        <w:rPr>
          <w:rFonts w:cs="Arial"/>
          <w:b/>
          <w:szCs w:val="24"/>
          <w:lang w:val="sr-Cyrl-CS" w:eastAsia="en-US"/>
        </w:rPr>
      </w:pPr>
      <w:r w:rsidRPr="00207580">
        <w:rPr>
          <w:rFonts w:cs="Arial"/>
          <w:szCs w:val="24"/>
          <w:lang w:val="sr-Cyrl-CS" w:eastAsia="sr-Latn-CS"/>
        </w:rPr>
        <w:t>З</w:t>
      </w:r>
      <w:r w:rsidRPr="00207580">
        <w:rPr>
          <w:rFonts w:cs="Arial"/>
          <w:szCs w:val="24"/>
          <w:lang w:eastAsia="sr-Latn-CS"/>
        </w:rPr>
        <w:t>а стране понуђаче потврда</w:t>
      </w:r>
      <w:r w:rsidRPr="00207580">
        <w:rPr>
          <w:rFonts w:cs="Arial"/>
          <w:szCs w:val="24"/>
        </w:rPr>
        <w:t xml:space="preserve"> надлежног </w:t>
      </w:r>
      <w:r w:rsidRPr="00207580">
        <w:rPr>
          <w:rFonts w:cs="Arial"/>
          <w:szCs w:val="24"/>
          <w:lang w:val="sr-Cyrl-CS"/>
        </w:rPr>
        <w:t xml:space="preserve">пореског </w:t>
      </w:r>
      <w:r w:rsidRPr="00207580">
        <w:rPr>
          <w:rFonts w:cs="Arial"/>
          <w:szCs w:val="24"/>
        </w:rPr>
        <w:t>органа државе у којој има седиште</w:t>
      </w:r>
      <w:r w:rsidRPr="00207580">
        <w:rPr>
          <w:rFonts w:cs="Arial"/>
          <w:szCs w:val="24"/>
          <w:lang w:val="sr-Cyrl-CS"/>
        </w:rPr>
        <w:t>.</w:t>
      </w:r>
    </w:p>
    <w:p w:rsidR="00652018" w:rsidRPr="00207580" w:rsidRDefault="00652018" w:rsidP="0088413B">
      <w:pPr>
        <w:suppressAutoHyphens w:val="0"/>
        <w:ind w:firstLine="720"/>
        <w:contextualSpacing/>
        <w:jc w:val="both"/>
        <w:rPr>
          <w:rFonts w:cs="Arial"/>
          <w:b/>
          <w:szCs w:val="24"/>
          <w:lang w:val="sr-Cyrl-CS" w:eastAsia="en-US"/>
        </w:rPr>
      </w:pPr>
    </w:p>
    <w:p w:rsidR="00F37734" w:rsidRPr="00207580" w:rsidRDefault="00F37734" w:rsidP="0088413B">
      <w:pPr>
        <w:suppressAutoHyphens w:val="0"/>
        <w:ind w:firstLine="720"/>
        <w:contextualSpacing/>
        <w:jc w:val="both"/>
        <w:rPr>
          <w:rFonts w:cs="Arial"/>
          <w:b/>
          <w:szCs w:val="24"/>
          <w:lang w:eastAsia="en-US"/>
        </w:rPr>
      </w:pPr>
      <w:r w:rsidRPr="00207580">
        <w:rPr>
          <w:rFonts w:cs="Arial"/>
          <w:b/>
          <w:szCs w:val="24"/>
          <w:lang w:eastAsia="en-US"/>
        </w:rPr>
        <w:t>Доказ не може бити старији од два месеца пре отварања понуда;</w:t>
      </w:r>
    </w:p>
    <w:p w:rsidR="006C333D" w:rsidRPr="00207580" w:rsidRDefault="006C333D" w:rsidP="0088413B">
      <w:pPr>
        <w:suppressAutoHyphens w:val="0"/>
        <w:ind w:firstLine="720"/>
        <w:contextualSpacing/>
        <w:jc w:val="both"/>
        <w:rPr>
          <w:rFonts w:cs="Arial"/>
          <w:iCs/>
          <w:szCs w:val="24"/>
          <w:lang w:eastAsia="en-US"/>
        </w:rPr>
      </w:pPr>
    </w:p>
    <w:p w:rsidR="00395CED" w:rsidRPr="00207580" w:rsidRDefault="00F37734" w:rsidP="007119D4">
      <w:pPr>
        <w:numPr>
          <w:ilvl w:val="0"/>
          <w:numId w:val="6"/>
        </w:numPr>
        <w:suppressAutoHyphens w:val="0"/>
        <w:contextualSpacing/>
        <w:jc w:val="both"/>
        <w:rPr>
          <w:rFonts w:cs="Arial"/>
          <w:i/>
          <w:szCs w:val="24"/>
          <w:lang w:val="sr-Cyrl-CS" w:eastAsia="en-US"/>
        </w:rPr>
      </w:pPr>
      <w:r w:rsidRPr="00207580">
        <w:rPr>
          <w:rFonts w:cs="Arial"/>
          <w:szCs w:val="24"/>
          <w:lang w:val="sr-Cyrl-CS" w:eastAsia="en-US"/>
        </w:rPr>
        <w:t xml:space="preserve">Услов из члана </w:t>
      </w:r>
      <w:r w:rsidRPr="00207580">
        <w:rPr>
          <w:rFonts w:cs="Arial"/>
          <w:iCs/>
          <w:szCs w:val="24"/>
          <w:lang w:val="sr-Cyrl-CS" w:eastAsia="en-US"/>
        </w:rPr>
        <w:t>чл. 75. ст. 2.</w:t>
      </w:r>
      <w:r w:rsidRPr="00207580">
        <w:rPr>
          <w:rFonts w:cs="Arial"/>
          <w:i/>
          <w:iCs/>
          <w:szCs w:val="24"/>
          <w:lang w:val="sr-Cyrl-CS" w:eastAsia="en-US"/>
        </w:rPr>
        <w:t xml:space="preserve">  - </w:t>
      </w:r>
      <w:r w:rsidRPr="00207580">
        <w:rPr>
          <w:rFonts w:cs="Arial"/>
          <w:b/>
          <w:i/>
          <w:iCs/>
          <w:szCs w:val="24"/>
          <w:lang w:val="sr-Cyrl-CS" w:eastAsia="en-US"/>
        </w:rPr>
        <w:t xml:space="preserve">Доказ: </w:t>
      </w:r>
    </w:p>
    <w:p w:rsidR="00395CED" w:rsidRPr="00207580" w:rsidRDefault="00395CED" w:rsidP="00395CED">
      <w:pPr>
        <w:suppressAutoHyphens w:val="0"/>
        <w:ind w:left="720"/>
        <w:contextualSpacing/>
        <w:jc w:val="both"/>
        <w:rPr>
          <w:rFonts w:cs="Arial"/>
          <w:szCs w:val="24"/>
          <w:lang w:val="sr-Cyrl-CS" w:eastAsia="en-US"/>
        </w:rPr>
      </w:pPr>
      <w:r w:rsidRPr="00207580">
        <w:rPr>
          <w:rFonts w:cs="Arial"/>
          <w:b/>
          <w:i/>
          <w:szCs w:val="24"/>
          <w:u w:val="single"/>
          <w:lang w:eastAsia="en-US"/>
        </w:rPr>
        <w:t>П</w:t>
      </w:r>
      <w:r w:rsidRPr="00207580">
        <w:rPr>
          <w:rFonts w:cs="Arial"/>
          <w:b/>
          <w:i/>
          <w:szCs w:val="24"/>
          <w:u w:val="single"/>
          <w:lang w:val="sr-Cyrl-CS" w:eastAsia="en-US"/>
        </w:rPr>
        <w:t>равна лица, п</w:t>
      </w:r>
      <w:r w:rsidRPr="00207580">
        <w:rPr>
          <w:rFonts w:cs="Arial"/>
          <w:b/>
          <w:bCs/>
          <w:i/>
          <w:szCs w:val="24"/>
          <w:u w:val="single"/>
          <w:lang w:eastAsia="en-US"/>
        </w:rPr>
        <w:t>редузетници и физичка лица</w:t>
      </w:r>
      <w:r w:rsidRPr="00207580">
        <w:rPr>
          <w:rFonts w:cs="Arial"/>
          <w:iCs/>
          <w:szCs w:val="24"/>
          <w:lang w:val="sr-Cyrl-CS" w:eastAsia="en-US"/>
        </w:rPr>
        <w:t>: Потписан и</w:t>
      </w:r>
      <w:r w:rsidR="00F37734" w:rsidRPr="00207580">
        <w:rPr>
          <w:rFonts w:cs="Arial"/>
          <w:iCs/>
          <w:szCs w:val="24"/>
          <w:lang w:val="sr-Cyrl-CS" w:eastAsia="en-US"/>
        </w:rPr>
        <w:t xml:space="preserve"> оверен </w:t>
      </w:r>
      <w:r w:rsidR="00F37734" w:rsidRPr="00207580">
        <w:rPr>
          <w:rFonts w:cs="Arial"/>
          <w:iCs/>
          <w:szCs w:val="24"/>
          <w:lang w:val="en-US" w:eastAsia="en-US"/>
        </w:rPr>
        <w:t>O</w:t>
      </w:r>
      <w:r w:rsidR="00F37734" w:rsidRPr="00207580">
        <w:rPr>
          <w:rFonts w:cs="Arial"/>
          <w:iCs/>
          <w:szCs w:val="24"/>
          <w:lang w:val="sr-Cyrl-CS" w:eastAsia="en-US"/>
        </w:rPr>
        <w:t xml:space="preserve">бразац </w:t>
      </w:r>
      <w:r w:rsidR="00F37734" w:rsidRPr="00207580">
        <w:rPr>
          <w:rFonts w:cs="Arial"/>
          <w:iCs/>
          <w:szCs w:val="24"/>
          <w:lang w:eastAsia="en-US"/>
        </w:rPr>
        <w:t>и</w:t>
      </w:r>
      <w:r w:rsidR="00F37734" w:rsidRPr="00207580">
        <w:rPr>
          <w:rFonts w:cs="Arial"/>
          <w:iCs/>
          <w:szCs w:val="24"/>
          <w:lang w:val="sr-Cyrl-CS" w:eastAsia="en-US"/>
        </w:rPr>
        <w:t>зјаве (</w:t>
      </w:r>
      <w:r w:rsidRPr="00207580">
        <w:rPr>
          <w:rFonts w:cs="Arial"/>
          <w:szCs w:val="24"/>
          <w:lang w:val="sr-Cyrl-CS" w:eastAsia="en-US"/>
        </w:rPr>
        <w:t>део</w:t>
      </w:r>
      <w:r w:rsidR="00A01572" w:rsidRPr="00207580">
        <w:rPr>
          <w:rFonts w:cs="Arial"/>
          <w:szCs w:val="24"/>
          <w:lang w:val="sr-Cyrl-CS" w:eastAsia="en-US"/>
        </w:rPr>
        <w:t xml:space="preserve"> 6 Образац 1</w:t>
      </w:r>
      <w:r w:rsidR="00933A15" w:rsidRPr="00207580">
        <w:rPr>
          <w:rFonts w:cs="Arial"/>
          <w:szCs w:val="24"/>
          <w:lang w:val="sr-Cyrl-CS" w:eastAsia="en-US"/>
        </w:rPr>
        <w:t>2</w:t>
      </w:r>
      <w:r w:rsidR="00A01572" w:rsidRPr="00207580">
        <w:rPr>
          <w:rFonts w:cs="Arial"/>
          <w:szCs w:val="24"/>
          <w:lang w:val="sr-Cyrl-CS" w:eastAsia="en-US"/>
        </w:rPr>
        <w:t>.</w:t>
      </w:r>
      <w:r w:rsidRPr="00207580">
        <w:rPr>
          <w:rFonts w:cs="Arial"/>
          <w:szCs w:val="24"/>
          <w:lang w:val="sr-Cyrl-CS" w:eastAsia="en-US"/>
        </w:rPr>
        <w:t xml:space="preserve"> конкурсне документације</w:t>
      </w:r>
      <w:r w:rsidR="00F37734" w:rsidRPr="00207580">
        <w:rPr>
          <w:rFonts w:cs="Arial"/>
          <w:iCs/>
          <w:szCs w:val="24"/>
          <w:lang w:val="sr-Cyrl-CS" w:eastAsia="en-US"/>
        </w:rPr>
        <w:t>).</w:t>
      </w:r>
      <w:r w:rsidR="00F37734" w:rsidRPr="00207580">
        <w:rPr>
          <w:rFonts w:cs="Arial"/>
          <w:i/>
          <w:iCs/>
          <w:szCs w:val="24"/>
          <w:lang w:val="sr-Cyrl-CS" w:eastAsia="en-US"/>
        </w:rPr>
        <w:t xml:space="preserve"> </w:t>
      </w:r>
      <w:r w:rsidR="00F37734" w:rsidRPr="00207580">
        <w:rPr>
          <w:rFonts w:cs="Arial"/>
          <w:szCs w:val="24"/>
          <w:lang w:eastAsia="en-US"/>
        </w:rPr>
        <w:t xml:space="preserve">Изјава мора да буде потписана од стране овлашћеног лица понуђача и оверена печатом. </w:t>
      </w:r>
    </w:p>
    <w:p w:rsidR="00F37734" w:rsidRPr="00207580" w:rsidRDefault="00F37734" w:rsidP="00395CED">
      <w:pPr>
        <w:suppressAutoHyphens w:val="0"/>
        <w:ind w:left="720"/>
        <w:contextualSpacing/>
        <w:jc w:val="both"/>
        <w:rPr>
          <w:rFonts w:cs="Arial"/>
          <w:i/>
          <w:szCs w:val="24"/>
          <w:lang w:val="sr-Cyrl-CS" w:eastAsia="en-US"/>
        </w:rPr>
      </w:pPr>
      <w:r w:rsidRPr="00207580">
        <w:rPr>
          <w:rFonts w:cs="Arial"/>
          <w:b/>
          <w:bCs/>
          <w:iCs/>
          <w:szCs w:val="24"/>
          <w:u w:val="single"/>
          <w:lang w:eastAsia="en-US"/>
        </w:rPr>
        <w:t>Уколико понуду подноси група понуђача</w:t>
      </w:r>
      <w:r w:rsidRPr="00207580">
        <w:rPr>
          <w:rFonts w:cs="Arial"/>
          <w:bCs/>
          <w:iCs/>
          <w:szCs w:val="24"/>
          <w:lang w:eastAsia="en-US"/>
        </w:rPr>
        <w:t>,</w:t>
      </w:r>
      <w:r w:rsidR="00395CED" w:rsidRPr="00207580">
        <w:rPr>
          <w:rFonts w:cs="Arial"/>
          <w:bCs/>
          <w:iCs/>
          <w:szCs w:val="24"/>
          <w:lang w:eastAsia="en-US"/>
        </w:rPr>
        <w:t xml:space="preserve"> Изјав</w:t>
      </w:r>
      <w:r w:rsidR="00395CED" w:rsidRPr="00207580">
        <w:rPr>
          <w:rFonts w:cs="Arial"/>
          <w:bCs/>
          <w:iCs/>
          <w:szCs w:val="24"/>
          <w:lang w:val="sr-Cyrl-CS" w:eastAsia="en-US"/>
        </w:rPr>
        <w:t xml:space="preserve">у даје сваки члан групе понуђача у своје име и иста </w:t>
      </w:r>
      <w:r w:rsidRPr="00207580">
        <w:rPr>
          <w:rFonts w:cs="Arial"/>
          <w:bCs/>
          <w:iCs/>
          <w:szCs w:val="24"/>
          <w:lang w:eastAsia="en-US"/>
        </w:rPr>
        <w:t xml:space="preserve">мора бити потписана од стране овлашћеног лица сваког понуђача из групе понуђача и оверена печатом. </w:t>
      </w:r>
    </w:p>
    <w:p w:rsidR="00395CED" w:rsidRPr="00207580" w:rsidRDefault="00395CED" w:rsidP="00395CED">
      <w:pPr>
        <w:ind w:left="720"/>
        <w:jc w:val="both"/>
        <w:rPr>
          <w:rFonts w:cs="Arial"/>
          <w:b/>
          <w:bCs/>
          <w:szCs w:val="24"/>
          <w:u w:val="single"/>
          <w:lang w:eastAsia="en-US"/>
        </w:rPr>
      </w:pPr>
      <w:r w:rsidRPr="00207580">
        <w:rPr>
          <w:rFonts w:cs="Arial"/>
          <w:b/>
          <w:szCs w:val="24"/>
          <w:u w:val="single"/>
          <w:lang w:val="sr-Cyrl-CS"/>
        </w:rPr>
        <w:t>Уколико понуду подноси понуђач са подизвођачем</w:t>
      </w:r>
      <w:r w:rsidRPr="00207580">
        <w:rPr>
          <w:rFonts w:cs="Arial"/>
          <w:szCs w:val="24"/>
          <w:lang w:val="sr-Cyrl-CS"/>
        </w:rPr>
        <w:t xml:space="preserve"> о</w:t>
      </w:r>
      <w:r w:rsidRPr="00207580">
        <w:rPr>
          <w:rFonts w:cs="Arial"/>
          <w:szCs w:val="24"/>
        </w:rPr>
        <w:t xml:space="preserve">ва изјава се подноси, односно исту даје </w:t>
      </w:r>
      <w:r w:rsidRPr="00207580">
        <w:rPr>
          <w:rFonts w:cs="Arial"/>
          <w:szCs w:val="24"/>
          <w:lang w:val="sr-Cyrl-CS"/>
        </w:rPr>
        <w:t>понуђач</w:t>
      </w:r>
      <w:r w:rsidRPr="00207580">
        <w:rPr>
          <w:rFonts w:cs="Arial"/>
          <w:szCs w:val="24"/>
        </w:rPr>
        <w:t xml:space="preserve">, односно </w:t>
      </w:r>
      <w:r w:rsidRPr="00207580">
        <w:rPr>
          <w:rFonts w:cs="Arial"/>
          <w:szCs w:val="24"/>
          <w:lang w:val="sr-Cyrl-CS"/>
        </w:rPr>
        <w:t xml:space="preserve">сваки </w:t>
      </w:r>
      <w:r w:rsidRPr="00207580">
        <w:rPr>
          <w:rFonts w:cs="Arial"/>
          <w:szCs w:val="24"/>
        </w:rPr>
        <w:t>подизвођач, у своје име</w:t>
      </w:r>
      <w:r w:rsidRPr="00207580">
        <w:rPr>
          <w:rFonts w:cs="Arial"/>
          <w:bCs/>
          <w:iCs/>
          <w:szCs w:val="24"/>
          <w:lang w:val="sr-Cyrl-CS" w:eastAsia="en-US"/>
        </w:rPr>
        <w:t xml:space="preserve"> и иста </w:t>
      </w:r>
      <w:r w:rsidRPr="00207580">
        <w:rPr>
          <w:rFonts w:cs="Arial"/>
          <w:bCs/>
          <w:iCs/>
          <w:szCs w:val="24"/>
          <w:lang w:eastAsia="en-US"/>
        </w:rPr>
        <w:t>мора бити потписана од стране овлашћеног лица понуђача</w:t>
      </w:r>
      <w:r w:rsidR="004E44CF" w:rsidRPr="00207580">
        <w:rPr>
          <w:rFonts w:cs="Arial"/>
          <w:bCs/>
          <w:iCs/>
          <w:szCs w:val="24"/>
          <w:lang w:val="sr-Cyrl-CS" w:eastAsia="en-US"/>
        </w:rPr>
        <w:t xml:space="preserve">, као и сваког </w:t>
      </w:r>
      <w:r w:rsidRPr="00207580">
        <w:rPr>
          <w:rFonts w:cs="Arial"/>
          <w:bCs/>
          <w:iCs/>
          <w:szCs w:val="24"/>
          <w:lang w:val="sr-Cyrl-CS" w:eastAsia="en-US"/>
        </w:rPr>
        <w:t>подизвођача</w:t>
      </w:r>
      <w:r w:rsidRPr="00207580">
        <w:rPr>
          <w:rFonts w:cs="Arial"/>
          <w:bCs/>
          <w:iCs/>
          <w:szCs w:val="24"/>
          <w:lang w:eastAsia="en-US"/>
        </w:rPr>
        <w:t xml:space="preserve"> и оверена печатом</w:t>
      </w:r>
      <w:r w:rsidRPr="00207580">
        <w:rPr>
          <w:rFonts w:cs="Arial"/>
          <w:szCs w:val="24"/>
        </w:rPr>
        <w:t>.</w:t>
      </w:r>
    </w:p>
    <w:p w:rsidR="00922C02" w:rsidRPr="00207580" w:rsidRDefault="00922C02" w:rsidP="0088413B">
      <w:pPr>
        <w:suppressAutoHyphens w:val="0"/>
        <w:contextualSpacing/>
        <w:jc w:val="both"/>
        <w:rPr>
          <w:rFonts w:cs="Arial"/>
          <w:bCs/>
          <w:szCs w:val="24"/>
          <w:lang w:val="sr-Cyrl-CS" w:eastAsia="en-US"/>
        </w:rPr>
      </w:pPr>
    </w:p>
    <w:p w:rsidR="00E51E17" w:rsidRPr="00207580" w:rsidRDefault="00F37734" w:rsidP="0088413B">
      <w:pPr>
        <w:suppressAutoHyphens w:val="0"/>
        <w:contextualSpacing/>
        <w:jc w:val="both"/>
        <w:rPr>
          <w:rFonts w:cs="Arial"/>
          <w:iCs/>
          <w:szCs w:val="24"/>
          <w:lang w:eastAsia="en-US"/>
        </w:rPr>
      </w:pPr>
      <w:r w:rsidRPr="00207580">
        <w:rPr>
          <w:rFonts w:cs="Arial"/>
          <w:bCs/>
          <w:szCs w:val="24"/>
          <w:lang w:val="sr-Cyrl-CS" w:eastAsia="en-US"/>
        </w:rPr>
        <w:t xml:space="preserve">Испуњеност </w:t>
      </w:r>
      <w:r w:rsidRPr="00207580">
        <w:rPr>
          <w:rFonts w:cs="Arial"/>
          <w:b/>
          <w:bCs/>
          <w:szCs w:val="24"/>
          <w:u w:val="single"/>
          <w:lang w:val="sr-Cyrl-CS" w:eastAsia="en-US"/>
        </w:rPr>
        <w:t>додатних услова</w:t>
      </w:r>
      <w:r w:rsidRPr="00207580">
        <w:rPr>
          <w:rFonts w:cs="Arial"/>
          <w:bCs/>
          <w:szCs w:val="24"/>
          <w:lang w:val="sr-Cyrl-CS" w:eastAsia="en-US"/>
        </w:rPr>
        <w:t xml:space="preserve"> за учешће у поступку предметне јавне набавке, понуђач доказује достављањем следећих доказа:</w:t>
      </w:r>
    </w:p>
    <w:p w:rsidR="008E5A6B" w:rsidRPr="00207580" w:rsidRDefault="008E5A6B" w:rsidP="0088413B">
      <w:pPr>
        <w:suppressAutoHyphens w:val="0"/>
        <w:contextualSpacing/>
        <w:jc w:val="both"/>
        <w:rPr>
          <w:rFonts w:cs="Arial"/>
          <w:iCs/>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6"/>
        <w:gridCol w:w="3200"/>
      </w:tblGrid>
      <w:tr w:rsidR="00ED16C1" w:rsidRPr="00207580" w:rsidTr="00E750F2">
        <w:tc>
          <w:tcPr>
            <w:tcW w:w="6138" w:type="dxa"/>
            <w:shd w:val="clear" w:color="auto" w:fill="auto"/>
          </w:tcPr>
          <w:p w:rsidR="00ED16C1" w:rsidRPr="00207580" w:rsidRDefault="00ED16C1" w:rsidP="0088413B">
            <w:pPr>
              <w:suppressAutoHyphens w:val="0"/>
              <w:contextualSpacing/>
              <w:jc w:val="center"/>
              <w:rPr>
                <w:rFonts w:eastAsia="Calibri" w:cs="Arial"/>
                <w:b/>
                <w:bCs/>
                <w:sz w:val="22"/>
                <w:szCs w:val="22"/>
                <w:lang w:val="sr-Cyrl-CS" w:eastAsia="en-US"/>
              </w:rPr>
            </w:pPr>
            <w:r w:rsidRPr="00207580">
              <w:rPr>
                <w:rFonts w:eastAsia="Calibri" w:cs="Arial"/>
                <w:b/>
                <w:bCs/>
                <w:sz w:val="22"/>
                <w:szCs w:val="22"/>
                <w:lang w:val="sr-Cyrl-CS" w:eastAsia="en-US"/>
              </w:rPr>
              <w:t>УСЛОВ:</w:t>
            </w:r>
          </w:p>
        </w:tc>
        <w:tc>
          <w:tcPr>
            <w:tcW w:w="3212" w:type="dxa"/>
            <w:shd w:val="clear" w:color="auto" w:fill="auto"/>
          </w:tcPr>
          <w:p w:rsidR="00ED16C1" w:rsidRPr="00207580" w:rsidRDefault="00ED16C1" w:rsidP="0088413B">
            <w:pPr>
              <w:suppressAutoHyphens w:val="0"/>
              <w:contextualSpacing/>
              <w:jc w:val="center"/>
              <w:rPr>
                <w:rFonts w:eastAsia="Calibri" w:cs="Arial"/>
                <w:b/>
                <w:bCs/>
                <w:sz w:val="22"/>
                <w:szCs w:val="22"/>
                <w:lang w:val="sr-Cyrl-CS" w:eastAsia="en-US"/>
              </w:rPr>
            </w:pPr>
            <w:r w:rsidRPr="00207580">
              <w:rPr>
                <w:rFonts w:eastAsia="Calibri" w:cs="Arial"/>
                <w:b/>
                <w:bCs/>
                <w:sz w:val="22"/>
                <w:szCs w:val="22"/>
                <w:lang w:val="sr-Cyrl-CS" w:eastAsia="en-US"/>
              </w:rPr>
              <w:t>ДОКАЗ КОЈИ ТРЕБА ДОСТАВИТИ:</w:t>
            </w:r>
          </w:p>
        </w:tc>
      </w:tr>
      <w:tr w:rsidR="00ED16C1" w:rsidRPr="00207580" w:rsidTr="00E750F2">
        <w:tc>
          <w:tcPr>
            <w:tcW w:w="6138" w:type="dxa"/>
            <w:shd w:val="clear" w:color="auto" w:fill="auto"/>
          </w:tcPr>
          <w:p w:rsidR="00ED16C1" w:rsidRPr="00207580" w:rsidRDefault="00ED16C1" w:rsidP="007119D4">
            <w:pPr>
              <w:numPr>
                <w:ilvl w:val="0"/>
                <w:numId w:val="9"/>
              </w:numPr>
              <w:suppressAutoHyphens w:val="0"/>
              <w:contextualSpacing/>
              <w:rPr>
                <w:rFonts w:eastAsia="Calibri" w:cs="Arial"/>
                <w:b/>
                <w:bCs/>
                <w:i/>
                <w:sz w:val="22"/>
                <w:szCs w:val="22"/>
                <w:lang w:val="sr-Cyrl-CS" w:eastAsia="en-US"/>
              </w:rPr>
            </w:pPr>
            <w:r w:rsidRPr="00207580">
              <w:rPr>
                <w:rFonts w:eastAsia="Calibri" w:cs="Arial"/>
                <w:b/>
                <w:bCs/>
                <w:i/>
                <w:sz w:val="22"/>
                <w:szCs w:val="22"/>
                <w:lang w:val="sr-Cyrl-CS" w:eastAsia="en-US"/>
              </w:rPr>
              <w:t>Неопходан финансијски капацитет:</w:t>
            </w:r>
          </w:p>
        </w:tc>
        <w:tc>
          <w:tcPr>
            <w:tcW w:w="3212" w:type="dxa"/>
            <w:shd w:val="clear" w:color="auto" w:fill="auto"/>
          </w:tcPr>
          <w:p w:rsidR="00ED16C1" w:rsidRPr="00207580" w:rsidRDefault="00ED16C1" w:rsidP="0088413B">
            <w:pPr>
              <w:suppressAutoHyphens w:val="0"/>
              <w:contextualSpacing/>
              <w:jc w:val="center"/>
              <w:rPr>
                <w:rFonts w:eastAsia="Calibri" w:cs="Arial"/>
                <w:bCs/>
                <w:sz w:val="22"/>
                <w:szCs w:val="22"/>
                <w:lang w:val="sr-Cyrl-CS" w:eastAsia="en-US"/>
              </w:rPr>
            </w:pPr>
          </w:p>
        </w:tc>
      </w:tr>
      <w:tr w:rsidR="00ED16C1" w:rsidRPr="00207580" w:rsidTr="00E750F2">
        <w:tc>
          <w:tcPr>
            <w:tcW w:w="6138" w:type="dxa"/>
            <w:shd w:val="clear" w:color="auto" w:fill="auto"/>
          </w:tcPr>
          <w:p w:rsidR="003D7423" w:rsidRPr="00207580" w:rsidRDefault="00ED5132" w:rsidP="0088413B">
            <w:pPr>
              <w:suppressAutoHyphens w:val="0"/>
              <w:jc w:val="both"/>
              <w:rPr>
                <w:rFonts w:eastAsia="Calibri" w:cs="Arial"/>
                <w:bCs/>
                <w:sz w:val="22"/>
                <w:szCs w:val="22"/>
                <w:lang w:val="sr-Cyrl-CS" w:eastAsia="en-US"/>
              </w:rPr>
            </w:pPr>
            <w:r w:rsidRPr="00207580">
              <w:rPr>
                <w:rFonts w:eastAsia="Calibri" w:cs="Arial"/>
                <w:bCs/>
                <w:sz w:val="22"/>
                <w:szCs w:val="22"/>
                <w:lang w:val="sr-Cyrl-CS" w:eastAsia="en-US"/>
              </w:rPr>
              <w:t>1.1</w:t>
            </w:r>
            <w:r w:rsidRPr="00207580">
              <w:rPr>
                <w:rFonts w:eastAsia="Calibri" w:cs="Arial"/>
                <w:bCs/>
                <w:sz w:val="22"/>
                <w:szCs w:val="22"/>
                <w:lang w:val="sr-Cyrl-CS" w:eastAsia="en-US"/>
              </w:rPr>
              <w:tab/>
            </w:r>
          </w:p>
          <w:p w:rsidR="00ED5132" w:rsidRPr="00207580" w:rsidRDefault="00ED5132" w:rsidP="0088413B">
            <w:pPr>
              <w:suppressAutoHyphens w:val="0"/>
              <w:jc w:val="both"/>
              <w:rPr>
                <w:rFonts w:eastAsia="Calibri" w:cs="Arial"/>
                <w:bCs/>
                <w:sz w:val="22"/>
                <w:szCs w:val="22"/>
                <w:lang w:val="sr-Cyrl-CS" w:eastAsia="en-US"/>
              </w:rPr>
            </w:pPr>
            <w:r w:rsidRPr="00207580">
              <w:rPr>
                <w:rFonts w:eastAsia="Calibri" w:cs="Arial"/>
                <w:bCs/>
                <w:sz w:val="22"/>
                <w:szCs w:val="22"/>
                <w:lang w:val="sr-Cyrl-CS" w:eastAsia="en-US"/>
              </w:rPr>
              <w:t>да има позитиван резултат из пословања (пословни резултат), у претходне три обрачунске године (за 201</w:t>
            </w:r>
            <w:r w:rsidR="00790B12" w:rsidRPr="00207580">
              <w:rPr>
                <w:rFonts w:eastAsia="Calibri" w:cs="Arial"/>
                <w:bCs/>
                <w:sz w:val="22"/>
                <w:szCs w:val="22"/>
                <w:lang w:val="sr-Cyrl-CS" w:eastAsia="en-US"/>
              </w:rPr>
              <w:t>2</w:t>
            </w:r>
            <w:r w:rsidRPr="00207580">
              <w:rPr>
                <w:rFonts w:eastAsia="Calibri" w:cs="Arial"/>
                <w:bCs/>
                <w:sz w:val="22"/>
                <w:szCs w:val="22"/>
                <w:lang w:val="sr-Cyrl-CS" w:eastAsia="en-US"/>
              </w:rPr>
              <w:t>, 201</w:t>
            </w:r>
            <w:r w:rsidR="00790B12" w:rsidRPr="00207580">
              <w:rPr>
                <w:rFonts w:eastAsia="Calibri" w:cs="Arial"/>
                <w:bCs/>
                <w:sz w:val="22"/>
                <w:szCs w:val="22"/>
                <w:lang w:val="sr-Cyrl-CS" w:eastAsia="en-US"/>
              </w:rPr>
              <w:t>3</w:t>
            </w:r>
            <w:r w:rsidRPr="00207580">
              <w:rPr>
                <w:rFonts w:eastAsia="Calibri" w:cs="Arial"/>
                <w:bCs/>
                <w:sz w:val="22"/>
                <w:szCs w:val="22"/>
                <w:lang w:val="sr-Cyrl-CS" w:eastAsia="en-US"/>
              </w:rPr>
              <w:t>. и 201</w:t>
            </w:r>
            <w:r w:rsidR="00790B12" w:rsidRPr="00207580">
              <w:rPr>
                <w:rFonts w:eastAsia="Calibri" w:cs="Arial"/>
                <w:bCs/>
                <w:sz w:val="22"/>
                <w:szCs w:val="22"/>
                <w:lang w:val="sr-Cyrl-CS" w:eastAsia="en-US"/>
              </w:rPr>
              <w:t>4</w:t>
            </w:r>
            <w:r w:rsidRPr="00207580">
              <w:rPr>
                <w:rFonts w:eastAsia="Calibri" w:cs="Arial"/>
                <w:bCs/>
                <w:sz w:val="22"/>
                <w:szCs w:val="22"/>
                <w:lang w:val="sr-Cyrl-CS" w:eastAsia="en-US"/>
              </w:rPr>
              <w:t>. годину)</w:t>
            </w:r>
          </w:p>
          <w:p w:rsidR="00ED5132" w:rsidRPr="00207580" w:rsidRDefault="00ED5132" w:rsidP="0088413B">
            <w:pPr>
              <w:suppressAutoHyphens w:val="0"/>
              <w:jc w:val="both"/>
              <w:rPr>
                <w:rFonts w:eastAsia="Calibri" w:cs="Arial"/>
                <w:bCs/>
                <w:sz w:val="22"/>
                <w:szCs w:val="22"/>
                <w:lang w:val="sr-Cyrl-CS" w:eastAsia="en-US"/>
              </w:rPr>
            </w:pPr>
          </w:p>
          <w:p w:rsidR="00ED5132" w:rsidRPr="00207580" w:rsidRDefault="00ED5132" w:rsidP="0088413B">
            <w:pPr>
              <w:suppressAutoHyphens w:val="0"/>
              <w:jc w:val="both"/>
              <w:rPr>
                <w:rFonts w:eastAsia="Calibri" w:cs="Arial"/>
                <w:bCs/>
                <w:sz w:val="22"/>
                <w:szCs w:val="22"/>
                <w:lang w:val="sr-Cyrl-CS" w:eastAsia="en-US"/>
              </w:rPr>
            </w:pPr>
          </w:p>
          <w:p w:rsidR="00ED5132" w:rsidRPr="00207580" w:rsidRDefault="00ED5132" w:rsidP="0088413B">
            <w:pPr>
              <w:suppressAutoHyphens w:val="0"/>
              <w:jc w:val="both"/>
              <w:rPr>
                <w:rFonts w:eastAsia="Calibri" w:cs="Arial"/>
                <w:bCs/>
                <w:sz w:val="22"/>
                <w:szCs w:val="22"/>
                <w:lang w:val="sr-Cyrl-CS" w:eastAsia="en-US"/>
              </w:rPr>
            </w:pPr>
          </w:p>
          <w:p w:rsidR="00ED5132" w:rsidRPr="00207580" w:rsidRDefault="00ED5132" w:rsidP="0088413B">
            <w:pPr>
              <w:suppressAutoHyphens w:val="0"/>
              <w:jc w:val="both"/>
              <w:rPr>
                <w:rFonts w:eastAsia="Calibri" w:cs="Arial"/>
                <w:bCs/>
                <w:sz w:val="22"/>
                <w:szCs w:val="22"/>
                <w:lang w:val="sr-Cyrl-CS" w:eastAsia="en-US"/>
              </w:rPr>
            </w:pPr>
          </w:p>
          <w:p w:rsidR="00790B12" w:rsidRPr="00207580" w:rsidRDefault="00790B12" w:rsidP="0088413B">
            <w:pPr>
              <w:suppressAutoHyphens w:val="0"/>
              <w:jc w:val="both"/>
              <w:rPr>
                <w:rFonts w:eastAsia="Calibri" w:cs="Arial"/>
                <w:bCs/>
                <w:sz w:val="22"/>
                <w:szCs w:val="22"/>
                <w:lang w:val="sr-Cyrl-CS" w:eastAsia="en-US"/>
              </w:rPr>
            </w:pPr>
          </w:p>
          <w:p w:rsidR="00790B12" w:rsidRPr="00207580" w:rsidRDefault="00790B12" w:rsidP="0088413B">
            <w:pPr>
              <w:suppressAutoHyphens w:val="0"/>
              <w:jc w:val="both"/>
              <w:rPr>
                <w:rFonts w:eastAsia="Calibri" w:cs="Arial"/>
                <w:bCs/>
                <w:sz w:val="22"/>
                <w:szCs w:val="22"/>
                <w:lang w:val="sr-Cyrl-CS" w:eastAsia="en-US"/>
              </w:rPr>
            </w:pPr>
          </w:p>
          <w:p w:rsidR="00790B12" w:rsidRPr="00207580" w:rsidRDefault="00790B12" w:rsidP="0088413B">
            <w:pPr>
              <w:suppressAutoHyphens w:val="0"/>
              <w:jc w:val="both"/>
              <w:rPr>
                <w:rFonts w:eastAsia="Calibri" w:cs="Arial"/>
                <w:bCs/>
                <w:sz w:val="22"/>
                <w:szCs w:val="22"/>
                <w:lang w:val="sr-Cyrl-CS" w:eastAsia="en-US"/>
              </w:rPr>
            </w:pPr>
          </w:p>
          <w:p w:rsidR="00790B12" w:rsidRPr="00207580" w:rsidRDefault="00790B12" w:rsidP="0088413B">
            <w:pPr>
              <w:suppressAutoHyphens w:val="0"/>
              <w:jc w:val="both"/>
              <w:rPr>
                <w:rFonts w:eastAsia="Calibri" w:cs="Arial"/>
                <w:bCs/>
                <w:sz w:val="22"/>
                <w:szCs w:val="22"/>
                <w:lang w:val="sr-Cyrl-CS" w:eastAsia="en-US"/>
              </w:rPr>
            </w:pPr>
          </w:p>
          <w:p w:rsidR="00790B12" w:rsidRPr="00207580" w:rsidRDefault="00790B12" w:rsidP="0088413B">
            <w:pPr>
              <w:suppressAutoHyphens w:val="0"/>
              <w:jc w:val="both"/>
              <w:rPr>
                <w:rFonts w:eastAsia="Calibri" w:cs="Arial"/>
                <w:bCs/>
                <w:sz w:val="22"/>
                <w:szCs w:val="22"/>
                <w:lang w:val="sr-Cyrl-CS" w:eastAsia="en-US"/>
              </w:rPr>
            </w:pPr>
          </w:p>
          <w:p w:rsidR="00790B12" w:rsidRPr="00207580" w:rsidRDefault="00790B12" w:rsidP="0088413B">
            <w:pPr>
              <w:suppressAutoHyphens w:val="0"/>
              <w:jc w:val="both"/>
              <w:rPr>
                <w:rFonts w:eastAsia="Calibri" w:cs="Arial"/>
                <w:bCs/>
                <w:sz w:val="22"/>
                <w:szCs w:val="22"/>
                <w:lang w:val="sr-Cyrl-CS" w:eastAsia="en-US"/>
              </w:rPr>
            </w:pPr>
          </w:p>
          <w:p w:rsidR="00790B12" w:rsidRPr="00207580" w:rsidRDefault="00790B12" w:rsidP="0088413B">
            <w:pPr>
              <w:suppressAutoHyphens w:val="0"/>
              <w:jc w:val="both"/>
              <w:rPr>
                <w:rFonts w:eastAsia="Calibri" w:cs="Arial"/>
                <w:bCs/>
                <w:sz w:val="22"/>
                <w:szCs w:val="22"/>
                <w:lang w:val="sr-Cyrl-CS" w:eastAsia="en-US"/>
              </w:rPr>
            </w:pPr>
          </w:p>
          <w:p w:rsidR="00790B12" w:rsidRPr="00207580" w:rsidRDefault="00790B12" w:rsidP="0088413B">
            <w:pPr>
              <w:suppressAutoHyphens w:val="0"/>
              <w:jc w:val="both"/>
              <w:rPr>
                <w:rFonts w:eastAsia="Calibri" w:cs="Arial"/>
                <w:bCs/>
                <w:sz w:val="22"/>
                <w:szCs w:val="22"/>
                <w:lang w:val="sr-Cyrl-CS" w:eastAsia="en-US"/>
              </w:rPr>
            </w:pPr>
          </w:p>
          <w:p w:rsidR="00790B12" w:rsidRPr="00207580" w:rsidRDefault="00790B12" w:rsidP="0088413B">
            <w:pPr>
              <w:suppressAutoHyphens w:val="0"/>
              <w:jc w:val="both"/>
              <w:rPr>
                <w:rFonts w:eastAsia="Calibri" w:cs="Arial"/>
                <w:bCs/>
                <w:sz w:val="22"/>
                <w:szCs w:val="22"/>
                <w:lang w:val="sr-Cyrl-CS" w:eastAsia="en-US"/>
              </w:rPr>
            </w:pPr>
          </w:p>
          <w:p w:rsidR="00790B12" w:rsidRPr="00207580" w:rsidRDefault="00790B12" w:rsidP="0088413B">
            <w:pPr>
              <w:suppressAutoHyphens w:val="0"/>
              <w:jc w:val="both"/>
              <w:rPr>
                <w:rFonts w:eastAsia="Calibri" w:cs="Arial"/>
                <w:bCs/>
                <w:sz w:val="22"/>
                <w:szCs w:val="22"/>
                <w:lang w:val="sr-Cyrl-CS" w:eastAsia="en-US"/>
              </w:rPr>
            </w:pPr>
          </w:p>
          <w:p w:rsidR="00790B12" w:rsidRPr="00207580" w:rsidRDefault="00790B12" w:rsidP="0088413B">
            <w:pPr>
              <w:suppressAutoHyphens w:val="0"/>
              <w:jc w:val="both"/>
              <w:rPr>
                <w:rFonts w:eastAsia="Calibri" w:cs="Arial"/>
                <w:bCs/>
                <w:sz w:val="22"/>
                <w:szCs w:val="22"/>
                <w:lang w:val="sr-Cyrl-CS" w:eastAsia="en-US"/>
              </w:rPr>
            </w:pPr>
          </w:p>
          <w:p w:rsidR="00790B12" w:rsidRPr="00207580" w:rsidRDefault="00790B12" w:rsidP="0088413B">
            <w:pPr>
              <w:suppressAutoHyphens w:val="0"/>
              <w:jc w:val="both"/>
              <w:rPr>
                <w:rFonts w:eastAsia="Calibri" w:cs="Arial"/>
                <w:bCs/>
                <w:sz w:val="22"/>
                <w:szCs w:val="22"/>
                <w:lang w:val="sr-Cyrl-CS" w:eastAsia="en-US"/>
              </w:rPr>
            </w:pPr>
          </w:p>
          <w:p w:rsidR="00790B12" w:rsidRPr="00207580" w:rsidRDefault="00790B12" w:rsidP="0088413B">
            <w:pPr>
              <w:suppressAutoHyphens w:val="0"/>
              <w:jc w:val="both"/>
              <w:rPr>
                <w:rFonts w:eastAsia="Calibri" w:cs="Arial"/>
                <w:bCs/>
                <w:sz w:val="22"/>
                <w:szCs w:val="22"/>
                <w:lang w:val="sr-Cyrl-CS" w:eastAsia="en-US"/>
              </w:rPr>
            </w:pPr>
          </w:p>
          <w:p w:rsidR="00790B12" w:rsidRPr="00207580" w:rsidRDefault="00790B12" w:rsidP="0088413B">
            <w:pPr>
              <w:suppressAutoHyphens w:val="0"/>
              <w:jc w:val="both"/>
              <w:rPr>
                <w:rFonts w:eastAsia="Calibri" w:cs="Arial"/>
                <w:bCs/>
                <w:sz w:val="22"/>
                <w:szCs w:val="22"/>
                <w:lang w:val="sr-Cyrl-CS" w:eastAsia="en-US"/>
              </w:rPr>
            </w:pPr>
          </w:p>
          <w:p w:rsidR="00790B12" w:rsidRPr="00207580" w:rsidRDefault="00790B12" w:rsidP="0088413B">
            <w:pPr>
              <w:suppressAutoHyphens w:val="0"/>
              <w:jc w:val="both"/>
              <w:rPr>
                <w:rFonts w:eastAsia="Calibri" w:cs="Arial"/>
                <w:bCs/>
                <w:sz w:val="22"/>
                <w:szCs w:val="22"/>
                <w:lang w:val="sr-Cyrl-CS" w:eastAsia="en-US"/>
              </w:rPr>
            </w:pPr>
          </w:p>
          <w:p w:rsidR="00790B12" w:rsidRPr="00207580" w:rsidRDefault="00790B12" w:rsidP="0088413B">
            <w:pPr>
              <w:suppressAutoHyphens w:val="0"/>
              <w:jc w:val="both"/>
              <w:rPr>
                <w:rFonts w:eastAsia="Calibri" w:cs="Arial"/>
                <w:bCs/>
                <w:sz w:val="22"/>
                <w:szCs w:val="22"/>
                <w:lang w:val="sr-Cyrl-CS" w:eastAsia="en-US"/>
              </w:rPr>
            </w:pPr>
          </w:p>
          <w:p w:rsidR="00790B12" w:rsidRPr="00207580" w:rsidRDefault="00790B12" w:rsidP="0088413B">
            <w:pPr>
              <w:suppressAutoHyphens w:val="0"/>
              <w:jc w:val="both"/>
              <w:rPr>
                <w:rFonts w:eastAsia="Calibri" w:cs="Arial"/>
                <w:bCs/>
                <w:sz w:val="22"/>
                <w:szCs w:val="22"/>
                <w:lang w:val="sr-Cyrl-CS" w:eastAsia="en-US"/>
              </w:rPr>
            </w:pPr>
          </w:p>
          <w:p w:rsidR="00790B12" w:rsidRPr="00207580" w:rsidRDefault="00790B12" w:rsidP="0088413B">
            <w:pPr>
              <w:suppressAutoHyphens w:val="0"/>
              <w:jc w:val="both"/>
              <w:rPr>
                <w:rFonts w:eastAsia="Calibri" w:cs="Arial"/>
                <w:bCs/>
                <w:sz w:val="22"/>
                <w:szCs w:val="22"/>
                <w:lang w:val="sr-Cyrl-CS" w:eastAsia="en-US"/>
              </w:rPr>
            </w:pPr>
          </w:p>
          <w:p w:rsidR="00790B12" w:rsidRPr="00207580" w:rsidRDefault="00790B12" w:rsidP="0088413B">
            <w:pPr>
              <w:suppressAutoHyphens w:val="0"/>
              <w:jc w:val="both"/>
              <w:rPr>
                <w:rFonts w:eastAsia="Calibri" w:cs="Arial"/>
                <w:bCs/>
                <w:sz w:val="22"/>
                <w:szCs w:val="22"/>
                <w:lang w:val="sr-Cyrl-CS" w:eastAsia="en-US"/>
              </w:rPr>
            </w:pPr>
          </w:p>
          <w:p w:rsidR="00D9691F" w:rsidRPr="00207580" w:rsidRDefault="00D9691F" w:rsidP="0088413B">
            <w:pPr>
              <w:suppressAutoHyphens w:val="0"/>
              <w:jc w:val="both"/>
              <w:rPr>
                <w:rFonts w:eastAsia="Calibri" w:cs="Arial"/>
                <w:bCs/>
                <w:sz w:val="22"/>
                <w:szCs w:val="22"/>
                <w:lang w:val="sr-Cyrl-CS" w:eastAsia="en-US"/>
              </w:rPr>
            </w:pPr>
          </w:p>
          <w:p w:rsidR="004632D1" w:rsidRPr="00207580" w:rsidRDefault="004632D1" w:rsidP="00790B12">
            <w:pPr>
              <w:suppressAutoHyphens w:val="0"/>
              <w:jc w:val="both"/>
              <w:rPr>
                <w:rFonts w:eastAsia="Calibri" w:cs="Arial"/>
                <w:bCs/>
                <w:sz w:val="22"/>
                <w:szCs w:val="22"/>
                <w:lang w:val="en-US" w:eastAsia="en-US"/>
              </w:rPr>
            </w:pPr>
          </w:p>
          <w:p w:rsidR="004632D1" w:rsidRPr="00207580" w:rsidRDefault="004632D1" w:rsidP="00790B12">
            <w:pPr>
              <w:suppressAutoHyphens w:val="0"/>
              <w:jc w:val="both"/>
              <w:rPr>
                <w:rFonts w:eastAsia="Calibri" w:cs="Arial"/>
                <w:bCs/>
                <w:sz w:val="22"/>
                <w:szCs w:val="22"/>
                <w:lang w:val="en-US" w:eastAsia="en-US"/>
              </w:rPr>
            </w:pPr>
          </w:p>
          <w:p w:rsidR="004632D1" w:rsidRPr="00207580" w:rsidRDefault="004632D1" w:rsidP="00790B12">
            <w:pPr>
              <w:suppressAutoHyphens w:val="0"/>
              <w:jc w:val="both"/>
              <w:rPr>
                <w:rFonts w:eastAsia="Calibri" w:cs="Arial"/>
                <w:bCs/>
                <w:sz w:val="22"/>
                <w:szCs w:val="22"/>
                <w:lang w:val="en-US" w:eastAsia="en-US"/>
              </w:rPr>
            </w:pPr>
          </w:p>
          <w:p w:rsidR="004632D1" w:rsidRPr="00207580" w:rsidRDefault="004632D1" w:rsidP="00790B12">
            <w:pPr>
              <w:suppressAutoHyphens w:val="0"/>
              <w:jc w:val="both"/>
              <w:rPr>
                <w:rFonts w:eastAsia="Calibri" w:cs="Arial"/>
                <w:bCs/>
                <w:sz w:val="22"/>
                <w:szCs w:val="22"/>
                <w:lang w:val="en-US" w:eastAsia="en-US"/>
              </w:rPr>
            </w:pPr>
          </w:p>
          <w:p w:rsidR="004632D1" w:rsidRPr="00207580" w:rsidRDefault="004632D1" w:rsidP="00790B12">
            <w:pPr>
              <w:suppressAutoHyphens w:val="0"/>
              <w:jc w:val="both"/>
              <w:rPr>
                <w:rFonts w:eastAsia="Calibri" w:cs="Arial"/>
                <w:bCs/>
                <w:sz w:val="22"/>
                <w:szCs w:val="22"/>
                <w:lang w:val="en-US" w:eastAsia="en-US"/>
              </w:rPr>
            </w:pPr>
          </w:p>
          <w:p w:rsidR="004632D1" w:rsidRPr="00207580" w:rsidRDefault="004632D1" w:rsidP="00790B12">
            <w:pPr>
              <w:suppressAutoHyphens w:val="0"/>
              <w:jc w:val="both"/>
              <w:rPr>
                <w:rFonts w:eastAsia="Calibri" w:cs="Arial"/>
                <w:bCs/>
                <w:sz w:val="22"/>
                <w:szCs w:val="22"/>
                <w:lang w:val="en-US" w:eastAsia="en-US"/>
              </w:rPr>
            </w:pPr>
          </w:p>
          <w:p w:rsidR="004632D1" w:rsidRPr="00207580" w:rsidRDefault="004632D1" w:rsidP="00790B12">
            <w:pPr>
              <w:suppressAutoHyphens w:val="0"/>
              <w:jc w:val="both"/>
              <w:rPr>
                <w:rFonts w:eastAsia="Calibri" w:cs="Arial"/>
                <w:bCs/>
                <w:sz w:val="22"/>
                <w:szCs w:val="22"/>
                <w:lang w:val="en-US" w:eastAsia="en-US"/>
              </w:rPr>
            </w:pPr>
          </w:p>
          <w:p w:rsidR="004632D1" w:rsidRPr="00207580" w:rsidRDefault="004632D1" w:rsidP="00790B12">
            <w:pPr>
              <w:suppressAutoHyphens w:val="0"/>
              <w:jc w:val="both"/>
              <w:rPr>
                <w:rFonts w:eastAsia="Calibri" w:cs="Arial"/>
                <w:bCs/>
                <w:sz w:val="22"/>
                <w:szCs w:val="22"/>
                <w:lang w:val="en-US" w:eastAsia="en-US"/>
              </w:rPr>
            </w:pPr>
          </w:p>
          <w:p w:rsidR="004632D1" w:rsidRPr="00207580" w:rsidRDefault="004632D1" w:rsidP="00790B12">
            <w:pPr>
              <w:suppressAutoHyphens w:val="0"/>
              <w:jc w:val="both"/>
              <w:rPr>
                <w:rFonts w:eastAsia="Calibri" w:cs="Arial"/>
                <w:bCs/>
                <w:sz w:val="22"/>
                <w:szCs w:val="22"/>
                <w:lang w:val="en-US" w:eastAsia="en-US"/>
              </w:rPr>
            </w:pPr>
          </w:p>
          <w:p w:rsidR="003D7423" w:rsidRPr="00207580" w:rsidRDefault="00ED5132" w:rsidP="00790B12">
            <w:pPr>
              <w:suppressAutoHyphens w:val="0"/>
              <w:jc w:val="both"/>
              <w:rPr>
                <w:rFonts w:eastAsia="Calibri" w:cs="Arial"/>
                <w:bCs/>
                <w:sz w:val="22"/>
                <w:szCs w:val="22"/>
                <w:lang w:val="sr-Cyrl-CS" w:eastAsia="en-US"/>
              </w:rPr>
            </w:pPr>
            <w:r w:rsidRPr="00207580">
              <w:rPr>
                <w:rFonts w:eastAsia="Calibri" w:cs="Arial"/>
                <w:bCs/>
                <w:sz w:val="22"/>
                <w:szCs w:val="22"/>
                <w:lang w:val="sr-Cyrl-CS" w:eastAsia="en-US"/>
              </w:rPr>
              <w:t>1.2</w:t>
            </w:r>
            <w:r w:rsidRPr="00207580">
              <w:rPr>
                <w:rFonts w:eastAsia="Calibri" w:cs="Arial"/>
                <w:bCs/>
                <w:sz w:val="22"/>
                <w:szCs w:val="22"/>
                <w:lang w:val="sr-Cyrl-CS" w:eastAsia="en-US"/>
              </w:rPr>
              <w:tab/>
            </w:r>
          </w:p>
          <w:p w:rsidR="00ED16C1" w:rsidRPr="00207580" w:rsidRDefault="00ED5132" w:rsidP="00790B12">
            <w:pPr>
              <w:suppressAutoHyphens w:val="0"/>
              <w:jc w:val="both"/>
              <w:rPr>
                <w:rFonts w:eastAsia="Calibri" w:cs="Arial"/>
                <w:bCs/>
                <w:sz w:val="22"/>
                <w:szCs w:val="22"/>
                <w:lang w:val="sr-Cyrl-CS" w:eastAsia="en-US"/>
              </w:rPr>
            </w:pPr>
            <w:r w:rsidRPr="00207580">
              <w:rPr>
                <w:rFonts w:eastAsia="Calibri" w:cs="Arial"/>
                <w:bCs/>
                <w:sz w:val="22"/>
                <w:szCs w:val="22"/>
                <w:lang w:val="sr-Cyrl-CS" w:eastAsia="en-US"/>
              </w:rPr>
              <w:t>да у последња три ме</w:t>
            </w:r>
            <w:r w:rsidR="00790B12" w:rsidRPr="00207580">
              <w:rPr>
                <w:rFonts w:eastAsia="Calibri" w:cs="Arial"/>
                <w:bCs/>
                <w:sz w:val="22"/>
                <w:szCs w:val="22"/>
                <w:lang w:val="sr-Cyrl-CS" w:eastAsia="en-US"/>
              </w:rPr>
              <w:t xml:space="preserve">сеца </w:t>
            </w:r>
            <w:r w:rsidRPr="00207580">
              <w:rPr>
                <w:rFonts w:eastAsia="Calibri" w:cs="Arial"/>
                <w:bCs/>
                <w:sz w:val="22"/>
                <w:szCs w:val="22"/>
                <w:lang w:val="sr-Cyrl-CS" w:eastAsia="en-US"/>
              </w:rPr>
              <w:t>дo дана објављи</w:t>
            </w:r>
            <w:r w:rsidR="00790B12" w:rsidRPr="00207580">
              <w:rPr>
                <w:rFonts w:eastAsia="Calibri" w:cs="Arial"/>
                <w:bCs/>
                <w:sz w:val="22"/>
                <w:szCs w:val="22"/>
                <w:lang w:val="sr-Cyrl-CS" w:eastAsia="en-US"/>
              </w:rPr>
              <w:t>вања Позива за подношење понуда на Порталу јавних набавки</w:t>
            </w:r>
            <w:r w:rsidRPr="00207580">
              <w:rPr>
                <w:rFonts w:eastAsia="Calibri" w:cs="Arial"/>
                <w:bCs/>
                <w:sz w:val="22"/>
                <w:szCs w:val="22"/>
                <w:lang w:val="sr-Cyrl-CS" w:eastAsia="en-US"/>
              </w:rPr>
              <w:t xml:space="preserve"> није имао ниједан дан неликвидности на својим текућим рачунима</w:t>
            </w:r>
          </w:p>
        </w:tc>
        <w:tc>
          <w:tcPr>
            <w:tcW w:w="3212" w:type="dxa"/>
            <w:shd w:val="clear" w:color="auto" w:fill="auto"/>
          </w:tcPr>
          <w:p w:rsidR="00790B12" w:rsidRPr="00207580" w:rsidRDefault="00ED16C1" w:rsidP="0088413B">
            <w:pPr>
              <w:suppressAutoHyphens w:val="0"/>
              <w:contextualSpacing/>
              <w:jc w:val="both"/>
              <w:rPr>
                <w:rFonts w:cs="Arial"/>
                <w:szCs w:val="24"/>
                <w:lang w:val="sr-Cyrl-CS" w:eastAsia="en-US"/>
              </w:rPr>
            </w:pPr>
            <w:r w:rsidRPr="00207580">
              <w:rPr>
                <w:rFonts w:eastAsia="Calibri" w:cs="Arial"/>
                <w:bCs/>
                <w:sz w:val="22"/>
                <w:szCs w:val="22"/>
                <w:lang w:val="sr-Cyrl-CS" w:eastAsia="en-US"/>
              </w:rPr>
              <w:lastRenderedPageBreak/>
              <w:t>1.1.</w:t>
            </w:r>
            <w:r w:rsidR="00FB37D2" w:rsidRPr="00207580">
              <w:rPr>
                <w:rFonts w:cs="Arial"/>
                <w:szCs w:val="24"/>
                <w:lang w:val="sr-Latn-CS" w:eastAsia="en-US"/>
              </w:rPr>
              <w:t xml:space="preserve"> </w:t>
            </w:r>
          </w:p>
          <w:p w:rsidR="00790B12" w:rsidRPr="00207580" w:rsidRDefault="00790B12" w:rsidP="00790B12">
            <w:pPr>
              <w:suppressAutoHyphens w:val="0"/>
              <w:jc w:val="both"/>
              <w:rPr>
                <w:rFonts w:cs="Arial"/>
                <w:sz w:val="22"/>
                <w:szCs w:val="22"/>
                <w:lang w:val="sr-Cyrl-CS"/>
              </w:rPr>
            </w:pPr>
            <w:r w:rsidRPr="00207580">
              <w:rPr>
                <w:rFonts w:cs="Arial"/>
                <w:sz w:val="22"/>
                <w:szCs w:val="22"/>
              </w:rPr>
              <w:t>Биланс стања и Биланс успеха за претходне три обрачунске године (</w:t>
            </w:r>
            <w:r w:rsidRPr="00207580">
              <w:rPr>
                <w:rFonts w:cs="Arial"/>
                <w:sz w:val="22"/>
                <w:szCs w:val="22"/>
                <w:lang w:val="sr-Cyrl-BA"/>
              </w:rPr>
              <w:t>2012. 2013. и 2014.</w:t>
            </w:r>
            <w:r w:rsidRPr="00207580">
              <w:rPr>
                <w:rFonts w:cs="Arial"/>
                <w:sz w:val="22"/>
                <w:szCs w:val="22"/>
              </w:rPr>
              <w:t xml:space="preserve"> годину), са мишљењем овлашћеног ревизора за 2012. и 2013. годину; </w:t>
            </w:r>
            <w:r w:rsidRPr="00207580">
              <w:rPr>
                <w:rFonts w:cs="Arial"/>
                <w:sz w:val="22"/>
                <w:szCs w:val="22"/>
                <w:lang w:val="sr-Cyrl-CS"/>
              </w:rPr>
              <w:t xml:space="preserve">уз билансе за 2014. годину подноси се доказ да су исти предати Агенцији за </w:t>
            </w:r>
            <w:r w:rsidRPr="00207580">
              <w:rPr>
                <w:rFonts w:cs="Arial"/>
                <w:sz w:val="22"/>
                <w:szCs w:val="22"/>
                <w:lang w:val="sr-Cyrl-CS"/>
              </w:rPr>
              <w:lastRenderedPageBreak/>
              <w:t>привредне регистре</w:t>
            </w:r>
            <w:r w:rsidR="004632D1" w:rsidRPr="00207580">
              <w:rPr>
                <w:rFonts w:cs="Arial"/>
                <w:sz w:val="22"/>
                <w:szCs w:val="22"/>
                <w:lang w:val="en-US"/>
              </w:rPr>
              <w:t xml:space="preserve"> </w:t>
            </w:r>
            <w:r w:rsidR="004632D1" w:rsidRPr="00207580">
              <w:rPr>
                <w:rFonts w:cs="Arial"/>
                <w:sz w:val="22"/>
                <w:szCs w:val="22"/>
              </w:rPr>
              <w:t>(</w:t>
            </w:r>
            <w:r w:rsidR="004632D1" w:rsidRPr="00207580">
              <w:rPr>
                <w:rFonts w:cs="Arial"/>
                <w:i/>
                <w:sz w:val="22"/>
                <w:szCs w:val="22"/>
              </w:rPr>
              <w:t>осим у случају да Агенција још једном додатно продужи рок за предају финансијских извештаја у складу са препоруком Министарства финансија, а који у моменту објаве позива за предметну јавну набавку истиче 31.03.2015. године</w:t>
            </w:r>
            <w:r w:rsidR="004632D1" w:rsidRPr="00207580">
              <w:rPr>
                <w:rFonts w:cs="Arial"/>
                <w:sz w:val="22"/>
                <w:szCs w:val="22"/>
              </w:rPr>
              <w:t>)</w:t>
            </w:r>
            <w:r w:rsidRPr="00207580">
              <w:rPr>
                <w:rFonts w:cs="Arial"/>
                <w:sz w:val="22"/>
                <w:szCs w:val="22"/>
                <w:lang w:val="sr-Cyrl-CS"/>
              </w:rPr>
              <w:t xml:space="preserve">; </w:t>
            </w:r>
            <w:r w:rsidRPr="00207580">
              <w:rPr>
                <w:rFonts w:cs="Arial"/>
                <w:sz w:val="22"/>
                <w:szCs w:val="22"/>
              </w:rPr>
              <w:t xml:space="preserve">ако понуђач није субјект ревизије у складу са Законом о рачуноводству и </w:t>
            </w:r>
            <w:r w:rsidRPr="00207580">
              <w:rPr>
                <w:rFonts w:cs="Arial"/>
                <w:sz w:val="22"/>
                <w:szCs w:val="22"/>
                <w:lang w:val="sr-Cyrl-CS"/>
              </w:rPr>
              <w:t xml:space="preserve">Законом о </w:t>
            </w:r>
            <w:r w:rsidRPr="00207580">
              <w:rPr>
                <w:rFonts w:cs="Arial"/>
                <w:sz w:val="22"/>
                <w:szCs w:val="22"/>
              </w:rPr>
              <w:t>ревизији</w:t>
            </w:r>
            <w:r w:rsidRPr="00207580">
              <w:rPr>
                <w:rFonts w:cs="Arial"/>
                <w:color w:val="FF0000"/>
                <w:sz w:val="22"/>
                <w:szCs w:val="22"/>
              </w:rPr>
              <w:t xml:space="preserve"> </w:t>
            </w:r>
            <w:r w:rsidRPr="00207580">
              <w:rPr>
                <w:rFonts w:cs="Arial"/>
                <w:sz w:val="22"/>
                <w:szCs w:val="22"/>
              </w:rPr>
              <w:t>и дужан је да уз билансе достави одговарајући акт – одлуку у смислу законских прописа за сваку од наведених година</w:t>
            </w:r>
          </w:p>
          <w:p w:rsidR="00790B12" w:rsidRPr="00207580" w:rsidRDefault="00790B12" w:rsidP="0088413B">
            <w:pPr>
              <w:suppressAutoHyphens w:val="0"/>
              <w:contextualSpacing/>
              <w:jc w:val="both"/>
              <w:rPr>
                <w:rFonts w:cs="Arial"/>
                <w:sz w:val="22"/>
                <w:szCs w:val="22"/>
                <w:lang w:val="sr-Cyrl-CS" w:eastAsia="en-US"/>
              </w:rPr>
            </w:pPr>
            <w:r w:rsidRPr="00207580">
              <w:rPr>
                <w:rFonts w:cs="Arial"/>
                <w:sz w:val="22"/>
                <w:szCs w:val="22"/>
                <w:lang w:val="sr-Cyrl-CS" w:eastAsia="en-US"/>
              </w:rPr>
              <w:t>или</w:t>
            </w:r>
          </w:p>
          <w:p w:rsidR="00ED16C1" w:rsidRPr="00207580" w:rsidRDefault="00FB37D2" w:rsidP="0088413B">
            <w:pPr>
              <w:suppressAutoHyphens w:val="0"/>
              <w:contextualSpacing/>
              <w:jc w:val="both"/>
              <w:rPr>
                <w:rFonts w:eastAsia="Calibri" w:cs="Arial"/>
                <w:bCs/>
                <w:sz w:val="22"/>
                <w:szCs w:val="22"/>
                <w:lang w:val="sr-Cyrl-CS" w:eastAsia="en-US"/>
              </w:rPr>
            </w:pPr>
            <w:r w:rsidRPr="00207580">
              <w:rPr>
                <w:rFonts w:eastAsia="Calibri" w:cs="Arial"/>
                <w:bCs/>
                <w:sz w:val="22"/>
                <w:szCs w:val="22"/>
                <w:lang w:val="sr-Latn-CS" w:eastAsia="en-US"/>
              </w:rPr>
              <w:t>Извештај о бонитету</w:t>
            </w:r>
            <w:r w:rsidRPr="00207580">
              <w:rPr>
                <w:rFonts w:eastAsia="Calibri" w:cs="Arial"/>
                <w:bCs/>
                <w:sz w:val="22"/>
                <w:szCs w:val="22"/>
                <w:lang w:val="sr-Cyrl-CS" w:eastAsia="en-US"/>
              </w:rPr>
              <w:t>, образац БОН ЈН</w:t>
            </w:r>
            <w:r w:rsidRPr="00207580">
              <w:rPr>
                <w:rFonts w:eastAsia="Calibri" w:cs="Arial"/>
                <w:bCs/>
                <w:sz w:val="22"/>
                <w:szCs w:val="22"/>
                <w:lang w:val="sr-Latn-CS" w:eastAsia="en-US"/>
              </w:rPr>
              <w:t xml:space="preserve"> за претходне три обрачунске године (</w:t>
            </w:r>
            <w:r w:rsidRPr="00207580">
              <w:rPr>
                <w:rFonts w:eastAsia="Calibri" w:cs="Arial"/>
                <w:bCs/>
                <w:sz w:val="22"/>
                <w:szCs w:val="22"/>
                <w:lang w:val="sr-Cyrl-BA" w:eastAsia="en-US"/>
              </w:rPr>
              <w:t>201</w:t>
            </w:r>
            <w:r w:rsidR="00790B12" w:rsidRPr="00207580">
              <w:rPr>
                <w:rFonts w:eastAsia="Calibri" w:cs="Arial"/>
                <w:bCs/>
                <w:sz w:val="22"/>
                <w:szCs w:val="22"/>
                <w:lang w:val="sr-Cyrl-BA" w:eastAsia="en-US"/>
              </w:rPr>
              <w:t>2</w:t>
            </w:r>
            <w:r w:rsidRPr="00207580">
              <w:rPr>
                <w:rFonts w:eastAsia="Calibri" w:cs="Arial"/>
                <w:bCs/>
                <w:sz w:val="22"/>
                <w:szCs w:val="22"/>
                <w:lang w:val="sr-Cyrl-BA" w:eastAsia="en-US"/>
              </w:rPr>
              <w:t>, 201</w:t>
            </w:r>
            <w:r w:rsidR="00790B12" w:rsidRPr="00207580">
              <w:rPr>
                <w:rFonts w:eastAsia="Calibri" w:cs="Arial"/>
                <w:bCs/>
                <w:sz w:val="22"/>
                <w:szCs w:val="22"/>
                <w:lang w:val="sr-Cyrl-BA" w:eastAsia="en-US"/>
              </w:rPr>
              <w:t>3</w:t>
            </w:r>
            <w:r w:rsidRPr="00207580">
              <w:rPr>
                <w:rFonts w:eastAsia="Calibri" w:cs="Arial"/>
                <w:bCs/>
                <w:sz w:val="22"/>
                <w:szCs w:val="22"/>
                <w:lang w:val="sr-Cyrl-BA" w:eastAsia="en-US"/>
              </w:rPr>
              <w:t>. и 201</w:t>
            </w:r>
            <w:r w:rsidR="00790B12" w:rsidRPr="00207580">
              <w:rPr>
                <w:rFonts w:eastAsia="Calibri" w:cs="Arial"/>
                <w:bCs/>
                <w:sz w:val="22"/>
                <w:szCs w:val="22"/>
                <w:lang w:val="sr-Cyrl-BA" w:eastAsia="en-US"/>
              </w:rPr>
              <w:t>4</w:t>
            </w:r>
            <w:r w:rsidRPr="00207580">
              <w:rPr>
                <w:rFonts w:eastAsia="Calibri" w:cs="Arial"/>
                <w:bCs/>
                <w:sz w:val="22"/>
                <w:szCs w:val="22"/>
                <w:lang w:val="sr-Cyrl-BA" w:eastAsia="en-US"/>
              </w:rPr>
              <w:t>.</w:t>
            </w:r>
            <w:r w:rsidRPr="00207580">
              <w:rPr>
                <w:rFonts w:eastAsia="Calibri" w:cs="Arial"/>
                <w:bCs/>
                <w:sz w:val="22"/>
                <w:szCs w:val="22"/>
                <w:lang w:val="sr-Latn-CS" w:eastAsia="en-US"/>
              </w:rPr>
              <w:t xml:space="preserve"> годину) издат од стране Агенције за привредне регистре</w:t>
            </w:r>
          </w:p>
          <w:p w:rsidR="00ED16C1" w:rsidRPr="00207580" w:rsidRDefault="00ED16C1" w:rsidP="0088413B">
            <w:pPr>
              <w:suppressAutoHyphens w:val="0"/>
              <w:jc w:val="both"/>
              <w:rPr>
                <w:rFonts w:eastAsia="Calibri" w:cs="Arial"/>
                <w:bCs/>
                <w:sz w:val="22"/>
                <w:szCs w:val="22"/>
                <w:lang w:eastAsia="en-US"/>
              </w:rPr>
            </w:pPr>
          </w:p>
          <w:p w:rsidR="003C0696" w:rsidRPr="00207580" w:rsidRDefault="00ED16C1" w:rsidP="0088413B">
            <w:pPr>
              <w:suppressAutoHyphens w:val="0"/>
              <w:jc w:val="both"/>
              <w:rPr>
                <w:rFonts w:eastAsia="Calibri" w:cs="Arial"/>
                <w:bCs/>
                <w:sz w:val="22"/>
                <w:szCs w:val="22"/>
                <w:lang w:val="sr-Cyrl-CS" w:eastAsia="en-US"/>
              </w:rPr>
            </w:pPr>
            <w:r w:rsidRPr="00207580">
              <w:rPr>
                <w:rFonts w:eastAsia="Calibri" w:cs="Arial"/>
                <w:bCs/>
                <w:sz w:val="22"/>
                <w:szCs w:val="22"/>
                <w:lang w:val="sr-Cyrl-CS" w:eastAsia="en-US"/>
              </w:rPr>
              <w:t xml:space="preserve">1.2. </w:t>
            </w:r>
          </w:p>
          <w:p w:rsidR="00FB37D2" w:rsidRPr="00207580" w:rsidRDefault="00FB37D2" w:rsidP="0088413B">
            <w:pPr>
              <w:suppressAutoHyphens w:val="0"/>
              <w:jc w:val="both"/>
              <w:rPr>
                <w:rFonts w:eastAsia="Calibri" w:cs="Arial"/>
                <w:bCs/>
                <w:sz w:val="22"/>
                <w:szCs w:val="22"/>
                <w:lang w:val="sr-Cyrl-CS" w:eastAsia="en-US"/>
              </w:rPr>
            </w:pPr>
            <w:r w:rsidRPr="00207580">
              <w:rPr>
                <w:rFonts w:eastAsia="Calibri" w:cs="Arial"/>
                <w:bCs/>
                <w:sz w:val="22"/>
                <w:szCs w:val="22"/>
                <w:lang w:val="sr-Cyrl-CS" w:eastAsia="en-US"/>
              </w:rPr>
              <w:t>Потврда о броју дана неликвидности</w:t>
            </w:r>
            <w:r w:rsidR="00D9691F" w:rsidRPr="00207580">
              <w:rPr>
                <w:rFonts w:eastAsia="Calibri" w:cs="Arial"/>
                <w:bCs/>
                <w:sz w:val="22"/>
                <w:szCs w:val="22"/>
                <w:lang w:val="sr-Cyrl-CS" w:eastAsia="en-US"/>
              </w:rPr>
              <w:t xml:space="preserve"> за период </w:t>
            </w:r>
            <w:r w:rsidR="006C3B3B" w:rsidRPr="00207580">
              <w:rPr>
                <w:rFonts w:eastAsia="Calibri" w:cs="Arial"/>
                <w:bCs/>
                <w:sz w:val="22"/>
                <w:szCs w:val="22"/>
                <w:lang w:val="sr-Cyrl-CS" w:eastAsia="en-US"/>
              </w:rPr>
              <w:t>17</w:t>
            </w:r>
            <w:r w:rsidR="00212CAF" w:rsidRPr="00207580">
              <w:rPr>
                <w:rFonts w:eastAsia="Calibri" w:cs="Arial"/>
                <w:bCs/>
                <w:sz w:val="22"/>
                <w:szCs w:val="22"/>
                <w:lang w:val="en-US" w:eastAsia="en-US"/>
              </w:rPr>
              <w:t>.</w:t>
            </w:r>
            <w:r w:rsidR="006C3B3B" w:rsidRPr="00207580">
              <w:rPr>
                <w:rFonts w:eastAsia="Calibri" w:cs="Arial"/>
                <w:bCs/>
                <w:sz w:val="22"/>
                <w:szCs w:val="22"/>
                <w:lang w:val="sr-Cyrl-CS" w:eastAsia="en-US"/>
              </w:rPr>
              <w:t>12.2014 до 17</w:t>
            </w:r>
            <w:r w:rsidR="00212CAF" w:rsidRPr="00207580">
              <w:rPr>
                <w:rFonts w:eastAsia="Calibri" w:cs="Arial"/>
                <w:bCs/>
                <w:sz w:val="22"/>
                <w:szCs w:val="22"/>
                <w:lang w:val="en-US" w:eastAsia="en-US"/>
              </w:rPr>
              <w:t>.</w:t>
            </w:r>
            <w:r w:rsidR="00212CAF" w:rsidRPr="00207580">
              <w:rPr>
                <w:rFonts w:eastAsia="Calibri" w:cs="Arial"/>
                <w:bCs/>
                <w:sz w:val="22"/>
                <w:szCs w:val="22"/>
                <w:lang w:val="sr-Cyrl-CS" w:eastAsia="en-US"/>
              </w:rPr>
              <w:t>03</w:t>
            </w:r>
            <w:r w:rsidR="00D9691F" w:rsidRPr="00207580">
              <w:rPr>
                <w:rFonts w:eastAsia="Calibri" w:cs="Arial"/>
                <w:bCs/>
                <w:sz w:val="22"/>
                <w:szCs w:val="22"/>
                <w:lang w:val="sr-Cyrl-CS" w:eastAsia="en-US"/>
              </w:rPr>
              <w:t>.2015. године</w:t>
            </w:r>
            <w:r w:rsidRPr="00207580">
              <w:rPr>
                <w:rFonts w:eastAsia="Calibri" w:cs="Arial"/>
                <w:bCs/>
                <w:sz w:val="22"/>
                <w:szCs w:val="22"/>
                <w:lang w:val="sr-Cyrl-CS" w:eastAsia="en-US"/>
              </w:rPr>
              <w:t xml:space="preserve"> – потврду издаје  </w:t>
            </w:r>
            <w:r w:rsidR="00D9691F" w:rsidRPr="00207580">
              <w:rPr>
                <w:rFonts w:cs="Arial"/>
                <w:sz w:val="22"/>
                <w:szCs w:val="22"/>
              </w:rPr>
              <w:t>Одсек принудне наплате</w:t>
            </w:r>
            <w:r w:rsidR="00D9691F" w:rsidRPr="00207580">
              <w:rPr>
                <w:rFonts w:eastAsia="Calibri" w:cs="Arial"/>
                <w:bCs/>
                <w:sz w:val="22"/>
                <w:szCs w:val="22"/>
                <w:lang w:val="sr-Cyrl-CS" w:eastAsia="en-US"/>
              </w:rPr>
              <w:t xml:space="preserve"> </w:t>
            </w:r>
            <w:r w:rsidRPr="00207580">
              <w:rPr>
                <w:rFonts w:eastAsia="Calibri" w:cs="Arial"/>
                <w:bCs/>
                <w:sz w:val="22"/>
                <w:szCs w:val="22"/>
                <w:lang w:val="sr-Cyrl-CS" w:eastAsia="en-US"/>
              </w:rPr>
              <w:t>Народне банке Србије</w:t>
            </w:r>
          </w:p>
          <w:p w:rsidR="00FB37D2" w:rsidRPr="00207580" w:rsidRDefault="00FB37D2" w:rsidP="0088413B">
            <w:pPr>
              <w:suppressAutoHyphens w:val="0"/>
              <w:jc w:val="both"/>
              <w:rPr>
                <w:rFonts w:eastAsia="Calibri" w:cs="Arial"/>
                <w:bCs/>
                <w:sz w:val="22"/>
                <w:szCs w:val="22"/>
                <w:lang w:val="sr-Cyrl-CS" w:eastAsia="en-US"/>
              </w:rPr>
            </w:pPr>
          </w:p>
        </w:tc>
      </w:tr>
      <w:tr w:rsidR="00ED16C1" w:rsidRPr="00207580" w:rsidTr="00E750F2">
        <w:tc>
          <w:tcPr>
            <w:tcW w:w="6138" w:type="dxa"/>
            <w:shd w:val="clear" w:color="auto" w:fill="auto"/>
          </w:tcPr>
          <w:p w:rsidR="00ED16C1" w:rsidRPr="00207580" w:rsidRDefault="00ED16C1" w:rsidP="007119D4">
            <w:pPr>
              <w:numPr>
                <w:ilvl w:val="0"/>
                <w:numId w:val="9"/>
              </w:numPr>
              <w:suppressAutoHyphens w:val="0"/>
              <w:contextualSpacing/>
              <w:rPr>
                <w:rFonts w:eastAsia="Calibri" w:cs="Arial"/>
                <w:b/>
                <w:bCs/>
                <w:i/>
                <w:sz w:val="22"/>
                <w:szCs w:val="22"/>
                <w:lang w:val="sr-Latn-CS" w:eastAsia="en-US"/>
              </w:rPr>
            </w:pPr>
            <w:r w:rsidRPr="00207580">
              <w:rPr>
                <w:rFonts w:eastAsia="Calibri" w:cs="Arial"/>
                <w:b/>
                <w:bCs/>
                <w:i/>
                <w:sz w:val="22"/>
                <w:szCs w:val="22"/>
                <w:lang w:val="sr-Cyrl-CS" w:eastAsia="en-US"/>
              </w:rPr>
              <w:lastRenderedPageBreak/>
              <w:t xml:space="preserve">Неопходан </w:t>
            </w:r>
            <w:r w:rsidR="00721EC5" w:rsidRPr="00207580">
              <w:rPr>
                <w:rFonts w:eastAsia="Calibri" w:cs="Arial"/>
                <w:b/>
                <w:bCs/>
                <w:i/>
                <w:sz w:val="22"/>
                <w:szCs w:val="22"/>
                <w:lang w:val="sr-Cyrl-CS" w:eastAsia="en-US"/>
              </w:rPr>
              <w:t>пословни</w:t>
            </w:r>
            <w:r w:rsidRPr="00207580">
              <w:rPr>
                <w:rFonts w:eastAsia="Calibri" w:cs="Arial"/>
                <w:b/>
                <w:bCs/>
                <w:i/>
                <w:sz w:val="22"/>
                <w:szCs w:val="22"/>
                <w:lang w:val="sr-Cyrl-CS" w:eastAsia="en-US"/>
              </w:rPr>
              <w:t xml:space="preserve"> капацитет</w:t>
            </w:r>
            <w:r w:rsidR="00FB37D2" w:rsidRPr="00207580">
              <w:rPr>
                <w:rFonts w:eastAsia="Calibri" w:cs="Arial"/>
                <w:b/>
                <w:bCs/>
                <w:i/>
                <w:sz w:val="22"/>
                <w:szCs w:val="22"/>
                <w:lang w:val="sr-Cyrl-CS" w:eastAsia="en-US"/>
              </w:rPr>
              <w:t xml:space="preserve"> односно</w:t>
            </w:r>
            <w:r w:rsidR="00FB37D2" w:rsidRPr="00207580">
              <w:rPr>
                <w:rFonts w:eastAsia="Calibri" w:cs="Arial"/>
                <w:b/>
                <w:bCs/>
                <w:i/>
                <w:sz w:val="22"/>
                <w:szCs w:val="22"/>
                <w:lang w:eastAsia="en-US"/>
              </w:rPr>
              <w:t>:</w:t>
            </w:r>
          </w:p>
        </w:tc>
        <w:tc>
          <w:tcPr>
            <w:tcW w:w="3212" w:type="dxa"/>
            <w:shd w:val="clear" w:color="auto" w:fill="auto"/>
          </w:tcPr>
          <w:p w:rsidR="00ED16C1" w:rsidRPr="00207580" w:rsidRDefault="00ED16C1" w:rsidP="0088413B">
            <w:pPr>
              <w:suppressAutoHyphens w:val="0"/>
              <w:contextualSpacing/>
              <w:jc w:val="both"/>
              <w:rPr>
                <w:rFonts w:eastAsia="Calibri" w:cs="Arial"/>
                <w:bCs/>
                <w:sz w:val="22"/>
                <w:szCs w:val="22"/>
                <w:lang w:val="sr-Cyrl-CS" w:eastAsia="en-US"/>
              </w:rPr>
            </w:pPr>
          </w:p>
        </w:tc>
      </w:tr>
      <w:tr w:rsidR="00ED16C1" w:rsidRPr="00207580" w:rsidTr="00E750F2">
        <w:tc>
          <w:tcPr>
            <w:tcW w:w="6138" w:type="dxa"/>
            <w:shd w:val="clear" w:color="auto" w:fill="auto"/>
          </w:tcPr>
          <w:p w:rsidR="003C0696" w:rsidRPr="00207580" w:rsidRDefault="003D7423" w:rsidP="0088413B">
            <w:pPr>
              <w:suppressAutoHyphens w:val="0"/>
              <w:contextualSpacing/>
              <w:jc w:val="both"/>
              <w:rPr>
                <w:rFonts w:cs="Arial"/>
                <w:bCs/>
                <w:sz w:val="22"/>
                <w:szCs w:val="22"/>
                <w:lang w:val="sr-Cyrl-CS" w:eastAsia="en-US"/>
              </w:rPr>
            </w:pPr>
            <w:r w:rsidRPr="00207580">
              <w:rPr>
                <w:rFonts w:cs="Arial"/>
                <w:bCs/>
                <w:sz w:val="22"/>
                <w:szCs w:val="22"/>
                <w:lang w:val="sr-Cyrl-CS" w:eastAsia="en-US"/>
              </w:rPr>
              <w:t>2.1.</w:t>
            </w:r>
          </w:p>
          <w:p w:rsidR="003B1449" w:rsidRPr="00207580" w:rsidRDefault="003B1449" w:rsidP="001C5E08">
            <w:pPr>
              <w:suppressAutoHyphens w:val="0"/>
              <w:contextualSpacing/>
              <w:jc w:val="both"/>
              <w:rPr>
                <w:rFonts w:cs="Arial"/>
                <w:bCs/>
                <w:sz w:val="22"/>
                <w:szCs w:val="22"/>
                <w:lang w:val="sr-Cyrl-CS" w:eastAsia="en-US"/>
              </w:rPr>
            </w:pPr>
            <w:r w:rsidRPr="00207580">
              <w:rPr>
                <w:rFonts w:cs="Arial"/>
                <w:bCs/>
                <w:sz w:val="22"/>
                <w:szCs w:val="22"/>
                <w:lang w:val="sr-Cyrl-CS" w:eastAsia="en-US"/>
              </w:rPr>
              <w:t xml:space="preserve">Понуђач је сертификационо тело </w:t>
            </w:r>
            <w:r w:rsidR="001C5E08" w:rsidRPr="00207580">
              <w:rPr>
                <w:rFonts w:cs="Arial"/>
                <w:sz w:val="22"/>
                <w:szCs w:val="22"/>
              </w:rPr>
              <w:t xml:space="preserve">или ангажује </w:t>
            </w:r>
            <w:r w:rsidR="001C5E08" w:rsidRPr="00207580">
              <w:rPr>
                <w:rFonts w:cs="Arial"/>
                <w:sz w:val="22"/>
                <w:szCs w:val="22"/>
                <w:lang w:val="sr-Cyrl-CS"/>
              </w:rPr>
              <w:t>на основу уговора</w:t>
            </w:r>
            <w:r w:rsidR="001C5E08" w:rsidRPr="00207580">
              <w:rPr>
                <w:rFonts w:cs="Arial"/>
                <w:bCs/>
                <w:sz w:val="22"/>
                <w:szCs w:val="22"/>
                <w:lang w:val="sr-Cyrl-CS" w:eastAsia="en-US"/>
              </w:rPr>
              <w:t xml:space="preserve"> сертификационо тело,</w:t>
            </w:r>
            <w:r w:rsidR="001C5E08" w:rsidRPr="00207580">
              <w:rPr>
                <w:rFonts w:cs="Arial"/>
                <w:szCs w:val="24"/>
                <w:lang w:val="sr-Cyrl-CS"/>
              </w:rPr>
              <w:t xml:space="preserve"> </w:t>
            </w:r>
            <w:r w:rsidRPr="00207580">
              <w:rPr>
                <w:rFonts w:cs="Arial"/>
                <w:bCs/>
                <w:sz w:val="22"/>
                <w:szCs w:val="22"/>
                <w:lang w:val="sr-Cyrl-CS" w:eastAsia="en-US"/>
              </w:rPr>
              <w:t xml:space="preserve">за обављање послова сертификације производа – </w:t>
            </w:r>
            <w:r w:rsidR="00C30BFA" w:rsidRPr="00207580">
              <w:rPr>
                <w:rFonts w:cs="Arial"/>
                <w:sz w:val="22"/>
                <w:szCs w:val="22"/>
              </w:rPr>
              <w:t xml:space="preserve">цемент (пепео) и бетонске префабрикате, </w:t>
            </w:r>
            <w:r w:rsidRPr="00207580">
              <w:rPr>
                <w:rFonts w:cs="Arial"/>
                <w:bCs/>
                <w:sz w:val="22"/>
                <w:szCs w:val="22"/>
                <w:lang w:val="sr-Cyrl-CS" w:eastAsia="en-US"/>
              </w:rPr>
              <w:t>акредитован</w:t>
            </w:r>
            <w:r w:rsidR="003C0696" w:rsidRPr="00207580">
              <w:rPr>
                <w:rFonts w:cs="Arial"/>
                <w:bCs/>
                <w:sz w:val="22"/>
                <w:szCs w:val="22"/>
                <w:lang w:val="sr-Cyrl-CS" w:eastAsia="en-US"/>
              </w:rPr>
              <w:t>о</w:t>
            </w:r>
            <w:r w:rsidRPr="00207580">
              <w:rPr>
                <w:rFonts w:cs="Arial"/>
                <w:bCs/>
                <w:sz w:val="22"/>
                <w:szCs w:val="22"/>
                <w:lang w:val="sr-Cyrl-CS" w:eastAsia="en-US"/>
              </w:rPr>
              <w:t xml:space="preserve"> код АТС према СРПС EN</w:t>
            </w:r>
            <w:r w:rsidR="00D17750" w:rsidRPr="00207580">
              <w:rPr>
                <w:rFonts w:cs="Arial"/>
                <w:bCs/>
                <w:sz w:val="22"/>
                <w:szCs w:val="22"/>
                <w:lang w:val="sr-Cyrl-CS" w:eastAsia="en-US"/>
              </w:rPr>
              <w:t xml:space="preserve"> 45011</w:t>
            </w:r>
          </w:p>
        </w:tc>
        <w:tc>
          <w:tcPr>
            <w:tcW w:w="3212" w:type="dxa"/>
            <w:shd w:val="clear" w:color="auto" w:fill="auto"/>
          </w:tcPr>
          <w:p w:rsidR="003D7423" w:rsidRPr="00207580" w:rsidRDefault="003D7423" w:rsidP="003C0696">
            <w:pPr>
              <w:suppressAutoHyphens w:val="0"/>
              <w:contextualSpacing/>
              <w:rPr>
                <w:rFonts w:cs="Arial"/>
                <w:sz w:val="22"/>
                <w:szCs w:val="22"/>
                <w:lang w:val="sr-Cyrl-CS"/>
              </w:rPr>
            </w:pPr>
            <w:r w:rsidRPr="00207580">
              <w:rPr>
                <w:rFonts w:cs="Arial"/>
                <w:sz w:val="22"/>
                <w:szCs w:val="22"/>
                <w:lang w:val="sr-Cyrl-CS"/>
              </w:rPr>
              <w:t>2.1.</w:t>
            </w:r>
          </w:p>
          <w:p w:rsidR="001C5E08" w:rsidRPr="00207580" w:rsidRDefault="003C0696" w:rsidP="003C0696">
            <w:pPr>
              <w:suppressAutoHyphens w:val="0"/>
              <w:contextualSpacing/>
              <w:rPr>
                <w:rFonts w:cs="Arial"/>
                <w:bCs/>
                <w:color w:val="00B0F0"/>
                <w:sz w:val="22"/>
                <w:szCs w:val="22"/>
                <w:lang w:val="sr-Cyrl-CS" w:eastAsia="en-US"/>
              </w:rPr>
            </w:pPr>
            <w:r w:rsidRPr="00207580">
              <w:rPr>
                <w:rFonts w:cs="Arial"/>
                <w:sz w:val="22"/>
                <w:szCs w:val="22"/>
              </w:rPr>
              <w:t xml:space="preserve">Фотокопија сертификата АТС да је понуђач сертификационо тело за обављање послова сертификације производа – цемент (пепео), </w:t>
            </w:r>
            <w:r w:rsidRPr="00207580">
              <w:rPr>
                <w:rFonts w:cs="Arial"/>
                <w:sz w:val="22"/>
                <w:szCs w:val="22"/>
                <w:lang w:val="ru-RU"/>
              </w:rPr>
              <w:t xml:space="preserve"> бетонски префабрикати</w:t>
            </w:r>
            <w:r w:rsidR="001066FE" w:rsidRPr="00207580">
              <w:rPr>
                <w:rFonts w:cs="Arial"/>
                <w:sz w:val="22"/>
                <w:szCs w:val="22"/>
                <w:lang w:val="ru-RU"/>
              </w:rPr>
              <w:t>,</w:t>
            </w:r>
            <w:r w:rsidRPr="00207580">
              <w:rPr>
                <w:rFonts w:cs="Arial"/>
                <w:sz w:val="22"/>
                <w:szCs w:val="22"/>
                <w:lang w:val="ru-RU"/>
              </w:rPr>
              <w:t xml:space="preserve"> </w:t>
            </w:r>
            <w:r w:rsidR="001066FE" w:rsidRPr="00207580">
              <w:rPr>
                <w:rFonts w:cs="Arial"/>
                <w:bCs/>
                <w:sz w:val="22"/>
                <w:szCs w:val="22"/>
                <w:lang w:val="sr-Cyrl-CS" w:eastAsia="en-US"/>
              </w:rPr>
              <w:t>према СРПС EN 45011</w:t>
            </w:r>
            <w:r w:rsidR="006F6BB2" w:rsidRPr="00207580">
              <w:rPr>
                <w:rFonts w:cs="Arial"/>
                <w:bCs/>
                <w:sz w:val="22"/>
                <w:szCs w:val="22"/>
                <w:lang w:eastAsia="en-US"/>
              </w:rPr>
              <w:t>,</w:t>
            </w:r>
            <w:r w:rsidR="006F6BB2" w:rsidRPr="00207580">
              <w:rPr>
                <w:rFonts w:cs="Arial"/>
                <w:bCs/>
                <w:color w:val="00B0F0"/>
                <w:sz w:val="22"/>
                <w:szCs w:val="22"/>
                <w:lang w:eastAsia="en-US"/>
              </w:rPr>
              <w:t xml:space="preserve"> </w:t>
            </w:r>
          </w:p>
          <w:p w:rsidR="001C5E08" w:rsidRPr="00207580" w:rsidRDefault="001C5E08" w:rsidP="001C5E08">
            <w:pPr>
              <w:tabs>
                <w:tab w:val="left" w:pos="993"/>
              </w:tabs>
              <w:jc w:val="both"/>
              <w:rPr>
                <w:rFonts w:cs="Arial"/>
                <w:sz w:val="22"/>
                <w:szCs w:val="22"/>
                <w:lang w:val="sr-Cyrl-CS"/>
              </w:rPr>
            </w:pPr>
            <w:r w:rsidRPr="00207580">
              <w:rPr>
                <w:rFonts w:cs="Arial"/>
                <w:sz w:val="22"/>
                <w:szCs w:val="22"/>
                <w:lang w:val="sr-Cyrl-CS"/>
              </w:rPr>
              <w:t xml:space="preserve">или </w:t>
            </w:r>
          </w:p>
          <w:p w:rsidR="003B1449" w:rsidRPr="00207580" w:rsidRDefault="001C5E08" w:rsidP="001C5E08">
            <w:pPr>
              <w:tabs>
                <w:tab w:val="left" w:pos="993"/>
              </w:tabs>
              <w:rPr>
                <w:rFonts w:eastAsia="Calibri" w:cs="Arial"/>
                <w:bCs/>
                <w:sz w:val="22"/>
                <w:szCs w:val="22"/>
                <w:lang w:eastAsia="en-US"/>
              </w:rPr>
            </w:pPr>
            <w:r w:rsidRPr="00207580">
              <w:rPr>
                <w:rFonts w:cs="Arial"/>
                <w:sz w:val="22"/>
                <w:szCs w:val="22"/>
                <w:lang w:val="sr-Cyrl-CS"/>
              </w:rPr>
              <w:t xml:space="preserve">важећи уговор понуђача закључен са сертификационим телом </w:t>
            </w:r>
            <w:r w:rsidRPr="00207580">
              <w:rPr>
                <w:rFonts w:cs="Arial"/>
                <w:sz w:val="22"/>
                <w:szCs w:val="22"/>
              </w:rPr>
              <w:t xml:space="preserve">за обављање послова сертификације производа – цемент (пепео), </w:t>
            </w:r>
            <w:r w:rsidRPr="00207580">
              <w:rPr>
                <w:rFonts w:cs="Arial"/>
                <w:sz w:val="22"/>
                <w:szCs w:val="22"/>
                <w:lang w:val="ru-RU"/>
              </w:rPr>
              <w:t xml:space="preserve"> бетонски префабрикати </w:t>
            </w:r>
            <w:r w:rsidRPr="00207580">
              <w:rPr>
                <w:rFonts w:cs="Arial"/>
                <w:bCs/>
                <w:sz w:val="22"/>
                <w:szCs w:val="22"/>
                <w:lang w:val="sr-Cyrl-CS" w:eastAsia="en-US"/>
              </w:rPr>
              <w:t xml:space="preserve">према СРПС EN 45011 </w:t>
            </w:r>
            <w:r w:rsidRPr="00207580">
              <w:rPr>
                <w:rFonts w:cs="Arial"/>
                <w:sz w:val="22"/>
                <w:szCs w:val="22"/>
                <w:lang w:val="ru-RU"/>
              </w:rPr>
              <w:t>и фотокопија сертификата АТС за то тело</w:t>
            </w:r>
          </w:p>
        </w:tc>
      </w:tr>
      <w:tr w:rsidR="003C0696" w:rsidRPr="00207580" w:rsidTr="00E750F2">
        <w:tc>
          <w:tcPr>
            <w:tcW w:w="6138" w:type="dxa"/>
            <w:shd w:val="clear" w:color="auto" w:fill="auto"/>
          </w:tcPr>
          <w:p w:rsidR="003C0696" w:rsidRPr="00207580" w:rsidRDefault="003C0696" w:rsidP="007119D4">
            <w:pPr>
              <w:numPr>
                <w:ilvl w:val="0"/>
                <w:numId w:val="9"/>
              </w:numPr>
              <w:suppressAutoHyphens w:val="0"/>
              <w:contextualSpacing/>
              <w:jc w:val="both"/>
              <w:rPr>
                <w:rFonts w:cs="Arial"/>
                <w:b/>
                <w:bCs/>
                <w:i/>
                <w:sz w:val="22"/>
                <w:szCs w:val="22"/>
                <w:lang w:val="sr-Cyrl-CS" w:eastAsia="en-US"/>
              </w:rPr>
            </w:pPr>
            <w:r w:rsidRPr="00207580">
              <w:rPr>
                <w:rFonts w:cs="Arial"/>
                <w:b/>
                <w:bCs/>
                <w:i/>
                <w:sz w:val="22"/>
                <w:szCs w:val="22"/>
                <w:lang w:val="sr-Cyrl-CS" w:eastAsia="en-US"/>
              </w:rPr>
              <w:lastRenderedPageBreak/>
              <w:t>Довољан технички капацитет односно:</w:t>
            </w:r>
          </w:p>
        </w:tc>
        <w:tc>
          <w:tcPr>
            <w:tcW w:w="3212" w:type="dxa"/>
            <w:shd w:val="clear" w:color="auto" w:fill="auto"/>
          </w:tcPr>
          <w:p w:rsidR="003C0696" w:rsidRPr="00207580" w:rsidRDefault="003C0696" w:rsidP="0088413B">
            <w:pPr>
              <w:suppressAutoHyphens w:val="0"/>
              <w:contextualSpacing/>
              <w:jc w:val="both"/>
              <w:rPr>
                <w:rFonts w:eastAsia="Calibri" w:cs="Arial"/>
                <w:bCs/>
                <w:sz w:val="22"/>
                <w:szCs w:val="22"/>
                <w:lang w:eastAsia="en-US"/>
              </w:rPr>
            </w:pPr>
          </w:p>
        </w:tc>
      </w:tr>
      <w:tr w:rsidR="003C0696" w:rsidRPr="00207580" w:rsidTr="00E750F2">
        <w:tc>
          <w:tcPr>
            <w:tcW w:w="6138" w:type="dxa"/>
            <w:shd w:val="clear" w:color="auto" w:fill="auto"/>
          </w:tcPr>
          <w:p w:rsidR="003D7423" w:rsidRPr="00207580" w:rsidRDefault="003C0696" w:rsidP="003716C5">
            <w:pPr>
              <w:suppressAutoHyphens w:val="0"/>
              <w:contextualSpacing/>
              <w:jc w:val="both"/>
              <w:rPr>
                <w:rFonts w:cs="Arial"/>
                <w:bCs/>
                <w:sz w:val="22"/>
                <w:szCs w:val="22"/>
                <w:lang w:val="sr-Cyrl-CS" w:eastAsia="en-US"/>
              </w:rPr>
            </w:pPr>
            <w:r w:rsidRPr="00207580">
              <w:rPr>
                <w:rFonts w:cs="Arial"/>
                <w:bCs/>
                <w:sz w:val="22"/>
                <w:szCs w:val="22"/>
                <w:lang w:val="sr-Cyrl-CS" w:eastAsia="en-US"/>
              </w:rPr>
              <w:t xml:space="preserve">3.1. </w:t>
            </w:r>
          </w:p>
          <w:p w:rsidR="003C0696" w:rsidRPr="00207580" w:rsidRDefault="003C0696" w:rsidP="003716C5">
            <w:pPr>
              <w:suppressAutoHyphens w:val="0"/>
              <w:contextualSpacing/>
              <w:jc w:val="both"/>
              <w:rPr>
                <w:rFonts w:cs="Arial"/>
                <w:bCs/>
                <w:sz w:val="22"/>
                <w:szCs w:val="22"/>
                <w:lang w:val="sr-Cyrl-CS" w:eastAsia="en-US"/>
              </w:rPr>
            </w:pPr>
            <w:r w:rsidRPr="00207580">
              <w:rPr>
                <w:rFonts w:cs="Arial"/>
                <w:bCs/>
                <w:sz w:val="22"/>
                <w:szCs w:val="22"/>
                <w:lang w:val="sr-Cyrl-CS" w:eastAsia="en-US"/>
              </w:rPr>
              <w:t>Понуђач има</w:t>
            </w:r>
            <w:r w:rsidR="003716C5" w:rsidRPr="00207580">
              <w:rPr>
                <w:rFonts w:cs="Arial"/>
                <w:sz w:val="22"/>
                <w:szCs w:val="22"/>
              </w:rPr>
              <w:t xml:space="preserve"> или ангажује </w:t>
            </w:r>
            <w:r w:rsidR="003716C5" w:rsidRPr="00207580">
              <w:rPr>
                <w:rFonts w:cs="Arial"/>
                <w:sz w:val="22"/>
                <w:szCs w:val="22"/>
                <w:lang w:val="sr-Cyrl-CS"/>
              </w:rPr>
              <w:t>на основу уговора,</w:t>
            </w:r>
            <w:r w:rsidR="003716C5" w:rsidRPr="00207580">
              <w:rPr>
                <w:rFonts w:cs="Arial"/>
                <w:bCs/>
                <w:sz w:val="22"/>
                <w:szCs w:val="22"/>
                <w:lang w:val="sr-Cyrl-CS" w:eastAsia="en-US"/>
              </w:rPr>
              <w:t xml:space="preserve"> </w:t>
            </w:r>
            <w:r w:rsidRPr="00207580">
              <w:rPr>
                <w:rFonts w:cs="Arial"/>
                <w:bCs/>
                <w:sz w:val="22"/>
                <w:szCs w:val="22"/>
                <w:lang w:val="sr-Cyrl-CS" w:eastAsia="en-US"/>
              </w:rPr>
              <w:t xml:space="preserve">лабораторију за материјале </w:t>
            </w:r>
            <w:r w:rsidR="00BB5B77" w:rsidRPr="00207580">
              <w:rPr>
                <w:rFonts w:cs="Arial"/>
                <w:sz w:val="22"/>
                <w:szCs w:val="22"/>
              </w:rPr>
              <w:t>{</w:t>
            </w:r>
            <w:r w:rsidRPr="00207580">
              <w:rPr>
                <w:rFonts w:cs="Arial"/>
                <w:sz w:val="22"/>
                <w:szCs w:val="22"/>
              </w:rPr>
              <w:t>минерална везива (цемент,</w:t>
            </w:r>
            <w:r w:rsidR="00BB5B77" w:rsidRPr="00207580">
              <w:rPr>
                <w:rFonts w:cs="Arial"/>
                <w:sz w:val="22"/>
                <w:szCs w:val="22"/>
              </w:rPr>
              <w:t xml:space="preserve"> </w:t>
            </w:r>
            <w:r w:rsidRPr="00207580">
              <w:rPr>
                <w:rFonts w:cs="Arial"/>
                <w:sz w:val="22"/>
                <w:szCs w:val="22"/>
              </w:rPr>
              <w:t>пепео), бетон</w:t>
            </w:r>
            <w:r w:rsidR="00BB5B77" w:rsidRPr="00207580">
              <w:rPr>
                <w:rFonts w:cs="Arial"/>
                <w:sz w:val="22"/>
                <w:szCs w:val="22"/>
                <w:lang w:val="en-US"/>
              </w:rPr>
              <w:t>}</w:t>
            </w:r>
            <w:r w:rsidRPr="00207580">
              <w:rPr>
                <w:rFonts w:cs="Arial"/>
                <w:sz w:val="22"/>
                <w:szCs w:val="22"/>
              </w:rPr>
              <w:t xml:space="preserve">, лабораторију за испитивање конструкција и лабораторију за испитивање јона у земљишту и води, </w:t>
            </w:r>
            <w:r w:rsidRPr="00207580">
              <w:rPr>
                <w:rFonts w:cs="Arial"/>
                <w:bCs/>
                <w:sz w:val="22"/>
                <w:szCs w:val="22"/>
                <w:lang w:val="sr-Cyrl-CS" w:eastAsia="en-US"/>
              </w:rPr>
              <w:t>акредитовану код  АТС према СРПС ISO 17025</w:t>
            </w:r>
          </w:p>
          <w:p w:rsidR="003C0696" w:rsidRPr="00207580" w:rsidRDefault="003C0696" w:rsidP="003C0696">
            <w:pPr>
              <w:suppressAutoHyphens w:val="0"/>
              <w:ind w:left="360"/>
              <w:contextualSpacing/>
              <w:jc w:val="both"/>
              <w:rPr>
                <w:rFonts w:cs="Arial"/>
                <w:b/>
                <w:bCs/>
                <w:i/>
                <w:sz w:val="22"/>
                <w:szCs w:val="22"/>
                <w:lang w:val="sr-Cyrl-CS" w:eastAsia="en-US"/>
              </w:rPr>
            </w:pPr>
          </w:p>
        </w:tc>
        <w:tc>
          <w:tcPr>
            <w:tcW w:w="3212" w:type="dxa"/>
            <w:shd w:val="clear" w:color="auto" w:fill="auto"/>
          </w:tcPr>
          <w:p w:rsidR="003C0696" w:rsidRPr="00207580" w:rsidRDefault="003C0696" w:rsidP="0088413B">
            <w:pPr>
              <w:suppressAutoHyphens w:val="0"/>
              <w:contextualSpacing/>
              <w:jc w:val="both"/>
              <w:rPr>
                <w:rFonts w:eastAsia="Calibri" w:cs="Arial"/>
                <w:bCs/>
                <w:sz w:val="22"/>
                <w:szCs w:val="22"/>
                <w:lang w:val="sr-Cyrl-CS" w:eastAsia="en-US"/>
              </w:rPr>
            </w:pPr>
            <w:r w:rsidRPr="00207580">
              <w:rPr>
                <w:rFonts w:eastAsia="Calibri" w:cs="Arial"/>
                <w:bCs/>
                <w:sz w:val="22"/>
                <w:szCs w:val="22"/>
                <w:lang w:val="sr-Cyrl-CS" w:eastAsia="en-US"/>
              </w:rPr>
              <w:t xml:space="preserve">3.1. </w:t>
            </w:r>
          </w:p>
          <w:p w:rsidR="003D7423" w:rsidRPr="00207580" w:rsidRDefault="003C0696" w:rsidP="001611AD">
            <w:pPr>
              <w:tabs>
                <w:tab w:val="left" w:pos="993"/>
              </w:tabs>
              <w:suppressAutoHyphens w:val="0"/>
              <w:contextualSpacing/>
              <w:rPr>
                <w:rFonts w:cs="Arial"/>
                <w:sz w:val="22"/>
                <w:szCs w:val="22"/>
                <w:lang w:val="sr-Cyrl-CS"/>
              </w:rPr>
            </w:pPr>
            <w:r w:rsidRPr="00207580">
              <w:rPr>
                <w:rFonts w:cs="Arial"/>
                <w:sz w:val="22"/>
                <w:szCs w:val="22"/>
              </w:rPr>
              <w:t>Фотокопија сертификата</w:t>
            </w:r>
            <w:r w:rsidR="00BB5B77" w:rsidRPr="00207580">
              <w:rPr>
                <w:rFonts w:cs="Arial"/>
                <w:sz w:val="22"/>
                <w:szCs w:val="22"/>
                <w:lang w:val="sr-Cyrl-CS"/>
              </w:rPr>
              <w:t xml:space="preserve"> АТС</w:t>
            </w:r>
            <w:r w:rsidRPr="00207580">
              <w:rPr>
                <w:rFonts w:cs="Arial"/>
                <w:sz w:val="22"/>
                <w:szCs w:val="22"/>
              </w:rPr>
              <w:t xml:space="preserve"> о акредитацији лабораториј</w:t>
            </w:r>
            <w:r w:rsidR="001066FE" w:rsidRPr="00207580">
              <w:rPr>
                <w:rFonts w:cs="Arial"/>
                <w:sz w:val="22"/>
                <w:szCs w:val="22"/>
                <w:lang w:val="sr-Cyrl-CS"/>
              </w:rPr>
              <w:t>е/</w:t>
            </w:r>
            <w:r w:rsidRPr="00207580">
              <w:rPr>
                <w:rFonts w:cs="Arial"/>
                <w:sz w:val="22"/>
                <w:szCs w:val="22"/>
                <w:lang w:val="sr-Cyrl-CS"/>
              </w:rPr>
              <w:t>а</w:t>
            </w:r>
            <w:r w:rsidRPr="00207580">
              <w:rPr>
                <w:rFonts w:cs="Arial"/>
                <w:sz w:val="22"/>
                <w:szCs w:val="22"/>
              </w:rPr>
              <w:t xml:space="preserve"> </w:t>
            </w:r>
            <w:r w:rsidR="00BB5B77" w:rsidRPr="00207580">
              <w:rPr>
                <w:rFonts w:cs="Arial"/>
                <w:bCs/>
                <w:sz w:val="22"/>
                <w:szCs w:val="22"/>
                <w:lang w:val="sr-Cyrl-CS" w:eastAsia="en-US"/>
              </w:rPr>
              <w:t xml:space="preserve">за материјале </w:t>
            </w:r>
            <w:r w:rsidR="00BB5B77" w:rsidRPr="00207580">
              <w:rPr>
                <w:rFonts w:cs="Arial"/>
                <w:sz w:val="22"/>
                <w:szCs w:val="22"/>
                <w:lang w:val="en-US"/>
              </w:rPr>
              <w:t>{</w:t>
            </w:r>
            <w:r w:rsidR="00BB5B77" w:rsidRPr="00207580">
              <w:rPr>
                <w:rFonts w:cs="Arial"/>
                <w:sz w:val="22"/>
                <w:szCs w:val="22"/>
              </w:rPr>
              <w:t>минерална везива (цемент,</w:t>
            </w:r>
            <w:r w:rsidR="00BB5B77" w:rsidRPr="00207580">
              <w:rPr>
                <w:rFonts w:cs="Arial"/>
                <w:sz w:val="22"/>
                <w:szCs w:val="22"/>
                <w:lang w:val="sr-Cyrl-CS"/>
              </w:rPr>
              <w:t xml:space="preserve"> </w:t>
            </w:r>
            <w:r w:rsidR="00BB5B77" w:rsidRPr="00207580">
              <w:rPr>
                <w:rFonts w:cs="Arial"/>
                <w:sz w:val="22"/>
                <w:szCs w:val="22"/>
              </w:rPr>
              <w:t>пепео), бетон</w:t>
            </w:r>
            <w:r w:rsidR="00BB5B77" w:rsidRPr="00207580">
              <w:rPr>
                <w:rFonts w:cs="Arial"/>
                <w:sz w:val="22"/>
                <w:szCs w:val="22"/>
                <w:lang w:val="en-US"/>
              </w:rPr>
              <w:t>}</w:t>
            </w:r>
            <w:r w:rsidR="00BB5B77" w:rsidRPr="00207580">
              <w:rPr>
                <w:rFonts w:cs="Arial"/>
                <w:sz w:val="22"/>
                <w:szCs w:val="22"/>
              </w:rPr>
              <w:t>, за испитивање конструкција и за испитивање јона у земљишту и води</w:t>
            </w:r>
            <w:r w:rsidRPr="00207580">
              <w:rPr>
                <w:rFonts w:cs="Arial"/>
                <w:sz w:val="22"/>
                <w:szCs w:val="22"/>
                <w:lang w:val="ru-RU"/>
              </w:rPr>
              <w:t xml:space="preserve">, према СРПС </w:t>
            </w:r>
            <w:r w:rsidRPr="00207580">
              <w:rPr>
                <w:rFonts w:cs="Arial"/>
                <w:sz w:val="22"/>
                <w:szCs w:val="22"/>
              </w:rPr>
              <w:t>ISO 17025</w:t>
            </w:r>
          </w:p>
          <w:p w:rsidR="003D7423" w:rsidRPr="00207580" w:rsidRDefault="003D7423" w:rsidP="001611AD">
            <w:pPr>
              <w:tabs>
                <w:tab w:val="left" w:pos="993"/>
              </w:tabs>
              <w:suppressAutoHyphens w:val="0"/>
              <w:contextualSpacing/>
              <w:rPr>
                <w:rFonts w:cs="Arial"/>
                <w:bCs/>
                <w:sz w:val="22"/>
                <w:szCs w:val="22"/>
                <w:lang w:val="sr-Cyrl-CS" w:eastAsia="en-US"/>
              </w:rPr>
            </w:pPr>
            <w:r w:rsidRPr="00207580">
              <w:rPr>
                <w:rFonts w:cs="Arial"/>
                <w:bCs/>
                <w:sz w:val="22"/>
                <w:szCs w:val="22"/>
                <w:lang w:val="sr-Cyrl-CS" w:eastAsia="en-US"/>
              </w:rPr>
              <w:t>или</w:t>
            </w:r>
          </w:p>
          <w:p w:rsidR="003C0696" w:rsidRPr="00207580" w:rsidRDefault="003D7423" w:rsidP="003D7423">
            <w:pPr>
              <w:tabs>
                <w:tab w:val="left" w:pos="993"/>
              </w:tabs>
              <w:suppressAutoHyphens w:val="0"/>
              <w:contextualSpacing/>
              <w:rPr>
                <w:rFonts w:eastAsia="Calibri" w:cs="Arial"/>
                <w:bCs/>
                <w:sz w:val="22"/>
                <w:szCs w:val="22"/>
                <w:lang w:eastAsia="en-US"/>
              </w:rPr>
            </w:pPr>
            <w:r w:rsidRPr="00207580">
              <w:rPr>
                <w:rFonts w:cs="Arial"/>
                <w:bCs/>
                <w:sz w:val="22"/>
                <w:szCs w:val="22"/>
                <w:lang w:val="sr-Cyrl-CS" w:eastAsia="en-US"/>
              </w:rPr>
              <w:t xml:space="preserve">важећи уговор понуђача </w:t>
            </w:r>
            <w:r w:rsidRPr="00207580">
              <w:rPr>
                <w:rFonts w:cs="Arial"/>
                <w:bCs/>
                <w:sz w:val="22"/>
                <w:szCs w:val="22"/>
                <w:lang w:val="en-US" w:eastAsia="en-US"/>
              </w:rPr>
              <w:t>закључен са акредитованом</w:t>
            </w:r>
            <w:r w:rsidRPr="00207580">
              <w:rPr>
                <w:rFonts w:cs="Arial"/>
                <w:bCs/>
                <w:sz w:val="22"/>
                <w:szCs w:val="22"/>
                <w:lang w:val="sr-Cyrl-CS" w:eastAsia="en-US"/>
              </w:rPr>
              <w:t>/им</w:t>
            </w:r>
            <w:r w:rsidRPr="00207580">
              <w:rPr>
                <w:rFonts w:cs="Arial"/>
                <w:bCs/>
                <w:sz w:val="22"/>
                <w:szCs w:val="22"/>
                <w:lang w:val="en-US" w:eastAsia="en-US"/>
              </w:rPr>
              <w:t xml:space="preserve"> лабораторијом</w:t>
            </w:r>
            <w:r w:rsidRPr="00207580">
              <w:rPr>
                <w:rFonts w:cs="Arial"/>
                <w:bCs/>
                <w:sz w:val="22"/>
                <w:szCs w:val="22"/>
                <w:lang w:val="sr-Cyrl-CS" w:eastAsia="en-US"/>
              </w:rPr>
              <w:t xml:space="preserve">/ама за материјале </w:t>
            </w:r>
            <w:r w:rsidRPr="00207580">
              <w:rPr>
                <w:rFonts w:cs="Arial"/>
                <w:sz w:val="22"/>
                <w:szCs w:val="22"/>
                <w:lang w:val="en-US"/>
              </w:rPr>
              <w:t>{</w:t>
            </w:r>
            <w:r w:rsidRPr="00207580">
              <w:rPr>
                <w:rFonts w:cs="Arial"/>
                <w:sz w:val="22"/>
                <w:szCs w:val="22"/>
              </w:rPr>
              <w:t>минерална везива (цемент,</w:t>
            </w:r>
            <w:r w:rsidRPr="00207580">
              <w:rPr>
                <w:rFonts w:cs="Arial"/>
                <w:sz w:val="22"/>
                <w:szCs w:val="22"/>
                <w:lang w:val="sr-Cyrl-CS"/>
              </w:rPr>
              <w:t xml:space="preserve"> </w:t>
            </w:r>
            <w:r w:rsidRPr="00207580">
              <w:rPr>
                <w:rFonts w:cs="Arial"/>
                <w:sz w:val="22"/>
                <w:szCs w:val="22"/>
              </w:rPr>
              <w:t>пепео), бетон</w:t>
            </w:r>
            <w:r w:rsidRPr="00207580">
              <w:rPr>
                <w:rFonts w:cs="Arial"/>
                <w:sz w:val="22"/>
                <w:szCs w:val="22"/>
                <w:lang w:val="en-US"/>
              </w:rPr>
              <w:t>}</w:t>
            </w:r>
            <w:r w:rsidRPr="00207580">
              <w:rPr>
                <w:rFonts w:cs="Arial"/>
                <w:sz w:val="22"/>
                <w:szCs w:val="22"/>
              </w:rPr>
              <w:t>, за испитивање конструкција и за испитивање јона у земљишту и води</w:t>
            </w:r>
            <w:r w:rsidRPr="00207580">
              <w:rPr>
                <w:rFonts w:cs="Arial"/>
                <w:bCs/>
                <w:sz w:val="22"/>
                <w:szCs w:val="22"/>
                <w:lang w:val="sr-Cyrl-CS" w:eastAsia="en-US"/>
              </w:rPr>
              <w:t xml:space="preserve"> и </w:t>
            </w:r>
            <w:r w:rsidRPr="00207580">
              <w:rPr>
                <w:rFonts w:cs="Arial"/>
                <w:sz w:val="22"/>
                <w:szCs w:val="22"/>
                <w:lang w:val="sr-Cyrl-CS"/>
              </w:rPr>
              <w:t>ф</w:t>
            </w:r>
            <w:r w:rsidRPr="00207580">
              <w:rPr>
                <w:rFonts w:cs="Arial"/>
                <w:sz w:val="22"/>
                <w:szCs w:val="22"/>
              </w:rPr>
              <w:t>отокопиј</w:t>
            </w:r>
            <w:r w:rsidRPr="00207580">
              <w:rPr>
                <w:rFonts w:cs="Arial"/>
                <w:sz w:val="22"/>
                <w:szCs w:val="22"/>
                <w:lang w:val="sr-Cyrl-CS"/>
              </w:rPr>
              <w:t>е</w:t>
            </w:r>
            <w:r w:rsidRPr="00207580">
              <w:rPr>
                <w:rFonts w:cs="Arial"/>
                <w:sz w:val="22"/>
                <w:szCs w:val="22"/>
              </w:rPr>
              <w:t xml:space="preserve"> </w:t>
            </w:r>
            <w:r w:rsidRPr="00207580">
              <w:rPr>
                <w:rFonts w:cs="Arial"/>
                <w:sz w:val="22"/>
                <w:szCs w:val="22"/>
                <w:lang w:val="sr-Cyrl-CS"/>
              </w:rPr>
              <w:t xml:space="preserve">тражених </w:t>
            </w:r>
            <w:r w:rsidRPr="00207580">
              <w:rPr>
                <w:rFonts w:cs="Arial"/>
                <w:sz w:val="22"/>
                <w:szCs w:val="22"/>
              </w:rPr>
              <w:t xml:space="preserve">сертификата </w:t>
            </w:r>
            <w:r w:rsidRPr="00207580">
              <w:rPr>
                <w:rFonts w:cs="Arial"/>
                <w:sz w:val="22"/>
                <w:szCs w:val="22"/>
                <w:lang w:val="sr-Cyrl-CS"/>
              </w:rPr>
              <w:t xml:space="preserve">АТС </w:t>
            </w:r>
            <w:r w:rsidRPr="00207580">
              <w:rPr>
                <w:rFonts w:cs="Arial"/>
                <w:sz w:val="22"/>
                <w:szCs w:val="22"/>
              </w:rPr>
              <w:t xml:space="preserve">о акредитацији </w:t>
            </w:r>
            <w:r w:rsidRPr="00207580">
              <w:rPr>
                <w:rFonts w:cs="Arial"/>
                <w:sz w:val="22"/>
                <w:szCs w:val="22"/>
                <w:lang w:val="sr-Cyrl-CS"/>
              </w:rPr>
              <w:t>за ту/те лабораторију/е</w:t>
            </w:r>
            <w:r w:rsidRPr="00207580">
              <w:rPr>
                <w:rFonts w:cs="Arial"/>
                <w:sz w:val="22"/>
                <w:szCs w:val="22"/>
                <w:lang w:val="ru-RU"/>
              </w:rPr>
              <w:t xml:space="preserve"> према СРПС </w:t>
            </w:r>
            <w:r w:rsidRPr="00207580">
              <w:rPr>
                <w:rFonts w:cs="Arial"/>
                <w:sz w:val="22"/>
                <w:szCs w:val="22"/>
              </w:rPr>
              <w:t>ISO 17025</w:t>
            </w:r>
          </w:p>
        </w:tc>
      </w:tr>
    </w:tbl>
    <w:p w:rsidR="00E51E17" w:rsidRPr="00207580" w:rsidRDefault="00E51E17" w:rsidP="0088413B">
      <w:pPr>
        <w:suppressAutoHyphens w:val="0"/>
        <w:contextualSpacing/>
        <w:jc w:val="both"/>
        <w:rPr>
          <w:rFonts w:cs="Arial"/>
          <w:szCs w:val="24"/>
          <w:lang w:val="sr-Cyrl-CS" w:eastAsia="en-US"/>
        </w:rPr>
      </w:pPr>
    </w:p>
    <w:p w:rsidR="002F75E6" w:rsidRPr="00207580" w:rsidRDefault="002F75E6" w:rsidP="0088413B">
      <w:pPr>
        <w:suppressAutoHyphens w:val="0"/>
        <w:contextualSpacing/>
        <w:jc w:val="both"/>
        <w:rPr>
          <w:rFonts w:cs="Arial"/>
          <w:szCs w:val="24"/>
          <w:lang w:val="sr-Cyrl-CS" w:eastAsia="en-US"/>
        </w:rPr>
      </w:pPr>
      <w:r w:rsidRPr="00207580">
        <w:rPr>
          <w:rFonts w:cs="Arial"/>
          <w:szCs w:val="24"/>
          <w:lang w:val="sr-Cyrl-CS" w:eastAsia="en-US"/>
        </w:rPr>
        <w:t xml:space="preserve">Уколико понуду подноси група понуђача за  сваког члана групе </w:t>
      </w:r>
      <w:r w:rsidR="008C41FD" w:rsidRPr="00207580">
        <w:rPr>
          <w:rFonts w:cs="Arial"/>
          <w:szCs w:val="24"/>
          <w:lang w:val="sr-Cyrl-CS" w:eastAsia="en-US"/>
        </w:rPr>
        <w:t xml:space="preserve">се </w:t>
      </w:r>
      <w:r w:rsidRPr="00207580">
        <w:rPr>
          <w:rFonts w:cs="Arial"/>
          <w:szCs w:val="24"/>
          <w:lang w:val="sr-Cyrl-CS" w:eastAsia="en-US"/>
        </w:rPr>
        <w:t>достав</w:t>
      </w:r>
      <w:r w:rsidR="008C41FD" w:rsidRPr="00207580">
        <w:rPr>
          <w:rFonts w:cs="Arial"/>
          <w:szCs w:val="24"/>
          <w:lang w:val="sr-Cyrl-CS" w:eastAsia="en-US"/>
        </w:rPr>
        <w:t xml:space="preserve">љају </w:t>
      </w:r>
      <w:r w:rsidRPr="00207580">
        <w:rPr>
          <w:rFonts w:cs="Arial"/>
          <w:szCs w:val="24"/>
          <w:lang w:val="sr-Cyrl-CS" w:eastAsia="en-US"/>
        </w:rPr>
        <w:t>доказ</w:t>
      </w:r>
      <w:r w:rsidR="008C41FD" w:rsidRPr="00207580">
        <w:rPr>
          <w:rFonts w:cs="Arial"/>
          <w:szCs w:val="24"/>
          <w:lang w:val="sr-Cyrl-CS" w:eastAsia="en-US"/>
        </w:rPr>
        <w:t>и о испуњености у</w:t>
      </w:r>
      <w:r w:rsidRPr="00207580">
        <w:rPr>
          <w:rFonts w:cs="Arial"/>
          <w:szCs w:val="24"/>
          <w:lang w:val="sr-Cyrl-CS" w:eastAsia="en-US"/>
        </w:rPr>
        <w:t>слов</w:t>
      </w:r>
      <w:r w:rsidR="008C41FD" w:rsidRPr="00207580">
        <w:rPr>
          <w:rFonts w:cs="Arial"/>
          <w:szCs w:val="24"/>
          <w:lang w:val="sr-Cyrl-CS" w:eastAsia="en-US"/>
        </w:rPr>
        <w:t>а</w:t>
      </w:r>
      <w:r w:rsidRPr="00207580">
        <w:rPr>
          <w:rFonts w:cs="Arial"/>
          <w:szCs w:val="24"/>
          <w:lang w:val="sr-Cyrl-CS" w:eastAsia="en-US"/>
        </w:rPr>
        <w:t xml:space="preserve"> из члана 75. став 1. тач. 1) до 4)</w:t>
      </w:r>
      <w:r w:rsidR="008C41FD" w:rsidRPr="00207580">
        <w:rPr>
          <w:rFonts w:cs="Arial"/>
          <w:szCs w:val="24"/>
          <w:lang w:val="sr-Cyrl-CS" w:eastAsia="en-US"/>
        </w:rPr>
        <w:t xml:space="preserve"> и члана 75. став 2. Закона, док</w:t>
      </w:r>
      <w:r w:rsidRPr="00207580">
        <w:rPr>
          <w:rFonts w:cs="Arial"/>
          <w:szCs w:val="24"/>
          <w:lang w:val="sr-Cyrl-CS" w:eastAsia="en-US"/>
        </w:rPr>
        <w:t xml:space="preserve"> додатне услове </w:t>
      </w:r>
      <w:r w:rsidR="008C41FD" w:rsidRPr="00207580">
        <w:rPr>
          <w:rFonts w:cs="Arial"/>
          <w:szCs w:val="24"/>
          <w:lang w:val="sr-Cyrl-CS" w:eastAsia="en-US"/>
        </w:rPr>
        <w:t xml:space="preserve">чланови </w:t>
      </w:r>
      <w:r w:rsidRPr="00207580">
        <w:rPr>
          <w:rFonts w:cs="Arial"/>
          <w:szCs w:val="24"/>
          <w:lang w:val="sr-Cyrl-CS" w:eastAsia="en-US"/>
        </w:rPr>
        <w:t>груп</w:t>
      </w:r>
      <w:r w:rsidR="008C41FD" w:rsidRPr="00207580">
        <w:rPr>
          <w:rFonts w:cs="Arial"/>
          <w:szCs w:val="24"/>
          <w:lang w:val="sr-Cyrl-CS" w:eastAsia="en-US"/>
        </w:rPr>
        <w:t>е</w:t>
      </w:r>
      <w:r w:rsidRPr="00207580">
        <w:rPr>
          <w:rFonts w:cs="Arial"/>
          <w:szCs w:val="24"/>
          <w:lang w:val="sr-Cyrl-CS" w:eastAsia="en-US"/>
        </w:rPr>
        <w:t xml:space="preserve"> понуђача испуњава</w:t>
      </w:r>
      <w:r w:rsidR="008C41FD" w:rsidRPr="00207580">
        <w:rPr>
          <w:rFonts w:cs="Arial"/>
          <w:szCs w:val="24"/>
          <w:lang w:val="sr-Cyrl-CS" w:eastAsia="en-US"/>
        </w:rPr>
        <w:t>ју</w:t>
      </w:r>
      <w:r w:rsidRPr="00207580">
        <w:rPr>
          <w:rFonts w:cs="Arial"/>
          <w:szCs w:val="24"/>
          <w:lang w:val="sr-Cyrl-CS" w:eastAsia="en-US"/>
        </w:rPr>
        <w:t xml:space="preserve"> заједно</w:t>
      </w:r>
      <w:r w:rsidR="008C41FD" w:rsidRPr="00207580">
        <w:rPr>
          <w:rFonts w:cs="Arial"/>
          <w:szCs w:val="24"/>
          <w:lang w:val="sr-Cyrl-CS" w:eastAsia="en-US"/>
        </w:rPr>
        <w:t xml:space="preserve"> на основу наведених доказа</w:t>
      </w:r>
      <w:r w:rsidRPr="00207580">
        <w:rPr>
          <w:rFonts w:cs="Arial"/>
          <w:szCs w:val="24"/>
          <w:lang w:val="sr-Cyrl-CS" w:eastAsia="en-US"/>
        </w:rPr>
        <w:t>.</w:t>
      </w:r>
    </w:p>
    <w:p w:rsidR="002F75E6" w:rsidRPr="00207580" w:rsidRDefault="002F75E6" w:rsidP="0088413B">
      <w:pPr>
        <w:suppressAutoHyphens w:val="0"/>
        <w:contextualSpacing/>
        <w:jc w:val="both"/>
        <w:rPr>
          <w:rFonts w:cs="Arial"/>
          <w:szCs w:val="24"/>
          <w:lang w:val="sr-Cyrl-CS" w:eastAsia="en-US"/>
        </w:rPr>
      </w:pPr>
    </w:p>
    <w:p w:rsidR="002F75E6" w:rsidRPr="00207580" w:rsidRDefault="002F75E6" w:rsidP="0088413B">
      <w:pPr>
        <w:suppressAutoHyphens w:val="0"/>
        <w:contextualSpacing/>
        <w:jc w:val="both"/>
        <w:rPr>
          <w:rFonts w:cs="Arial"/>
          <w:szCs w:val="24"/>
          <w:lang w:val="sr-Cyrl-CS" w:eastAsia="en-US"/>
        </w:rPr>
      </w:pPr>
      <w:r w:rsidRPr="00207580">
        <w:rPr>
          <w:rFonts w:cs="Arial"/>
          <w:szCs w:val="24"/>
          <w:lang w:val="sr-Cyrl-CS" w:eastAsia="en-US"/>
        </w:rPr>
        <w:t xml:space="preserve">Уколико понуђач подноси понуду са подизвођачем, понуђач је дужан да за подизвођача достави доказе да </w:t>
      </w:r>
      <w:r w:rsidR="008C41FD" w:rsidRPr="00207580">
        <w:rPr>
          <w:rFonts w:cs="Arial"/>
          <w:szCs w:val="24"/>
          <w:lang w:val="sr-Cyrl-CS" w:eastAsia="en-US"/>
        </w:rPr>
        <w:t xml:space="preserve">исти </w:t>
      </w:r>
      <w:r w:rsidRPr="00207580">
        <w:rPr>
          <w:rFonts w:cs="Arial"/>
          <w:szCs w:val="24"/>
          <w:lang w:val="sr-Cyrl-CS" w:eastAsia="en-US"/>
        </w:rPr>
        <w:t xml:space="preserve">испуњава услове из члана 75. став 1. тач. 1) до 4) </w:t>
      </w:r>
      <w:r w:rsidR="008C41FD" w:rsidRPr="00207580">
        <w:rPr>
          <w:rFonts w:cs="Arial"/>
          <w:szCs w:val="24"/>
          <w:lang w:val="sr-Cyrl-CS" w:eastAsia="en-US"/>
        </w:rPr>
        <w:t xml:space="preserve">и члана 75. став 2. </w:t>
      </w:r>
      <w:r w:rsidRPr="00207580">
        <w:rPr>
          <w:rFonts w:cs="Arial"/>
          <w:szCs w:val="24"/>
          <w:lang w:val="sr-Cyrl-CS" w:eastAsia="en-US"/>
        </w:rPr>
        <w:t xml:space="preserve">Закона. </w:t>
      </w:r>
    </w:p>
    <w:p w:rsidR="00F37734" w:rsidRPr="00207580" w:rsidRDefault="00F37734" w:rsidP="0088413B">
      <w:pPr>
        <w:suppressAutoHyphens w:val="0"/>
        <w:contextualSpacing/>
        <w:jc w:val="both"/>
        <w:rPr>
          <w:rFonts w:cs="Arial"/>
          <w:szCs w:val="24"/>
          <w:lang w:val="sr-Cyrl-CS" w:eastAsia="en-US"/>
        </w:rPr>
      </w:pPr>
    </w:p>
    <w:p w:rsidR="00543EB7" w:rsidRPr="00207580" w:rsidRDefault="00543EB7" w:rsidP="00543EB7">
      <w:pPr>
        <w:tabs>
          <w:tab w:val="left" w:pos="680"/>
        </w:tabs>
        <w:suppressAutoHyphens w:val="0"/>
        <w:snapToGrid w:val="0"/>
        <w:contextualSpacing/>
        <w:jc w:val="both"/>
        <w:rPr>
          <w:rFonts w:eastAsia="Calibri" w:cs="Arial"/>
          <w:szCs w:val="24"/>
          <w:lang w:val="sr-Latn-CS" w:eastAsia="en-US"/>
        </w:rPr>
      </w:pPr>
      <w:r w:rsidRPr="00207580">
        <w:rPr>
          <w:rFonts w:eastAsia="Calibri" w:cs="Arial"/>
          <w:szCs w:val="24"/>
          <w:lang w:val="sr-Latn-CS" w:eastAsia="en-US"/>
        </w:rPr>
        <w:t>У случају да понуду подноси група понуђача, доказ за услов да није било губитка</w:t>
      </w:r>
      <w:r w:rsidRPr="00207580">
        <w:rPr>
          <w:rFonts w:eastAsia="Calibri" w:cs="Arial"/>
          <w:szCs w:val="24"/>
          <w:lang w:eastAsia="en-US"/>
        </w:rPr>
        <w:t xml:space="preserve"> </w:t>
      </w:r>
      <w:r w:rsidRPr="00207580">
        <w:rPr>
          <w:rFonts w:eastAsia="Calibri" w:cs="Arial"/>
          <w:szCs w:val="24"/>
          <w:lang w:val="sr-Cyrl-CS" w:eastAsia="en-US"/>
        </w:rPr>
        <w:t xml:space="preserve">у пословању </w:t>
      </w:r>
      <w:r w:rsidRPr="00207580">
        <w:rPr>
          <w:rFonts w:eastAsia="Calibri" w:cs="Arial"/>
          <w:szCs w:val="24"/>
          <w:lang w:eastAsia="en-US"/>
        </w:rPr>
        <w:t>и услов</w:t>
      </w:r>
      <w:r w:rsidRPr="00207580">
        <w:rPr>
          <w:rFonts w:eastAsia="Calibri" w:cs="Arial"/>
          <w:szCs w:val="24"/>
          <w:lang w:val="sr-Latn-CS" w:eastAsia="en-US"/>
        </w:rPr>
        <w:t xml:space="preserve"> да </w:t>
      </w:r>
      <w:r w:rsidRPr="00207580">
        <w:rPr>
          <w:rFonts w:eastAsia="Calibri" w:cs="Arial"/>
          <w:szCs w:val="24"/>
          <w:lang w:eastAsia="en-US"/>
        </w:rPr>
        <w:t xml:space="preserve">је био ликвидан, </w:t>
      </w:r>
      <w:r w:rsidRPr="00207580">
        <w:rPr>
          <w:rFonts w:eastAsia="Calibri" w:cs="Arial"/>
          <w:szCs w:val="24"/>
          <w:lang w:val="sr-Latn-CS" w:eastAsia="en-US"/>
        </w:rPr>
        <w:t>доставити за оног члана групе који испуњава тражене услов</w:t>
      </w:r>
      <w:r w:rsidRPr="00207580">
        <w:rPr>
          <w:rFonts w:eastAsia="Calibri" w:cs="Arial"/>
          <w:szCs w:val="24"/>
          <w:lang w:eastAsia="en-US"/>
        </w:rPr>
        <w:t>/</w:t>
      </w:r>
      <w:r w:rsidRPr="00207580">
        <w:rPr>
          <w:rFonts w:eastAsia="Calibri" w:cs="Arial"/>
          <w:szCs w:val="24"/>
          <w:lang w:val="sr-Latn-CS" w:eastAsia="en-US"/>
        </w:rPr>
        <w:t xml:space="preserve">е (довољно је да један члан групе испуни </w:t>
      </w:r>
      <w:r w:rsidRPr="00207580">
        <w:rPr>
          <w:rFonts w:eastAsia="Calibri" w:cs="Arial"/>
          <w:szCs w:val="24"/>
          <w:lang w:eastAsia="en-US"/>
        </w:rPr>
        <w:t xml:space="preserve">дате </w:t>
      </w:r>
      <w:r w:rsidRPr="00207580">
        <w:rPr>
          <w:rFonts w:eastAsia="Calibri" w:cs="Arial"/>
          <w:szCs w:val="24"/>
          <w:lang w:val="sr-Latn-CS" w:eastAsia="en-US"/>
        </w:rPr>
        <w:t>услове</w:t>
      </w:r>
      <w:r w:rsidRPr="00207580">
        <w:rPr>
          <w:rFonts w:eastAsia="Calibri" w:cs="Arial"/>
          <w:szCs w:val="24"/>
          <w:lang w:eastAsia="en-US"/>
        </w:rPr>
        <w:t>). У случају да понуђач подноси понуду са подизвођачем, ове доказе не треба доставити за подизвођача.</w:t>
      </w:r>
    </w:p>
    <w:p w:rsidR="00543EB7" w:rsidRPr="00207580" w:rsidRDefault="00543EB7" w:rsidP="00543EB7">
      <w:pPr>
        <w:tabs>
          <w:tab w:val="left" w:pos="680"/>
        </w:tabs>
        <w:suppressAutoHyphens w:val="0"/>
        <w:snapToGrid w:val="0"/>
        <w:contextualSpacing/>
        <w:jc w:val="both"/>
        <w:rPr>
          <w:rFonts w:eastAsia="Calibri" w:cs="Arial"/>
          <w:szCs w:val="24"/>
          <w:lang w:eastAsia="en-US"/>
        </w:rPr>
      </w:pPr>
    </w:p>
    <w:p w:rsidR="00543EB7" w:rsidRPr="00207580" w:rsidRDefault="00543EB7" w:rsidP="00543EB7">
      <w:pPr>
        <w:tabs>
          <w:tab w:val="left" w:pos="680"/>
        </w:tabs>
        <w:suppressAutoHyphens w:val="0"/>
        <w:snapToGrid w:val="0"/>
        <w:contextualSpacing/>
        <w:jc w:val="both"/>
        <w:rPr>
          <w:rFonts w:eastAsia="Calibri" w:cs="Arial"/>
          <w:szCs w:val="24"/>
          <w:lang w:val="en-US"/>
        </w:rPr>
      </w:pPr>
      <w:r w:rsidRPr="00207580">
        <w:rPr>
          <w:rFonts w:eastAsia="Calibri" w:cs="Arial"/>
          <w:szCs w:val="24"/>
          <w:lang w:val="sr-Latn-CS" w:eastAsia="en-US"/>
        </w:rPr>
        <w:t xml:space="preserve">У случају да понуду подноси група понуђача, </w:t>
      </w:r>
      <w:r w:rsidRPr="00207580">
        <w:rPr>
          <w:rFonts w:eastAsia="Calibri" w:cs="Arial"/>
          <w:szCs w:val="24"/>
          <w:lang w:eastAsia="en-US"/>
        </w:rPr>
        <w:t>важећ</w:t>
      </w:r>
      <w:r w:rsidRPr="00207580">
        <w:rPr>
          <w:rFonts w:eastAsia="Calibri" w:cs="Arial"/>
          <w:szCs w:val="24"/>
          <w:lang w:val="sr-Cyrl-CS" w:eastAsia="en-US"/>
        </w:rPr>
        <w:t>е</w:t>
      </w:r>
      <w:r w:rsidRPr="00207580">
        <w:rPr>
          <w:rFonts w:eastAsia="Calibri" w:cs="Arial"/>
          <w:szCs w:val="24"/>
          <w:lang w:eastAsia="en-US"/>
        </w:rPr>
        <w:t xml:space="preserve"> сертификат</w:t>
      </w:r>
      <w:r w:rsidRPr="00207580">
        <w:rPr>
          <w:rFonts w:eastAsia="Calibri" w:cs="Arial"/>
          <w:szCs w:val="24"/>
          <w:lang w:val="sr-Cyrl-CS" w:eastAsia="en-US"/>
        </w:rPr>
        <w:t>е</w:t>
      </w:r>
      <w:r w:rsidRPr="00207580">
        <w:rPr>
          <w:rFonts w:eastAsia="Calibri" w:cs="Arial"/>
          <w:szCs w:val="24"/>
          <w:lang w:eastAsia="en-US"/>
        </w:rPr>
        <w:t xml:space="preserve"> доставити за оног члана групе који испуњава тражени услов. </w:t>
      </w:r>
      <w:r w:rsidRPr="00207580">
        <w:rPr>
          <w:rFonts w:eastAsia="Calibri" w:cs="Arial"/>
          <w:szCs w:val="24"/>
        </w:rPr>
        <w:t>У случају да понуђач подноси понуду са подизвођачем, ове доказе не треба доставити за подизвођача.</w:t>
      </w:r>
    </w:p>
    <w:p w:rsidR="00543EB7" w:rsidRPr="00207580" w:rsidRDefault="00543EB7" w:rsidP="0088413B">
      <w:pPr>
        <w:suppressAutoHyphens w:val="0"/>
        <w:contextualSpacing/>
        <w:jc w:val="both"/>
        <w:rPr>
          <w:rFonts w:cs="Arial"/>
          <w:szCs w:val="24"/>
          <w:lang w:val="sr-Cyrl-CS" w:eastAsia="en-US"/>
        </w:rPr>
      </w:pPr>
    </w:p>
    <w:p w:rsidR="00A346E7" w:rsidRPr="00207580" w:rsidRDefault="00F37734" w:rsidP="0088413B">
      <w:pPr>
        <w:suppressAutoHyphens w:val="0"/>
        <w:contextualSpacing/>
        <w:jc w:val="both"/>
        <w:rPr>
          <w:rFonts w:cs="Arial"/>
          <w:szCs w:val="24"/>
          <w:lang w:val="sr-Cyrl-CS" w:eastAsia="en-US"/>
        </w:rPr>
      </w:pPr>
      <w:r w:rsidRPr="00207580">
        <w:rPr>
          <w:rFonts w:cs="Arial"/>
          <w:szCs w:val="24"/>
          <w:lang w:val="sr-Cyrl-CS" w:eastAsia="en-U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56745A" w:rsidRPr="00207580" w:rsidRDefault="0056745A" w:rsidP="0088413B">
      <w:pPr>
        <w:suppressAutoHyphens w:val="0"/>
        <w:contextualSpacing/>
        <w:jc w:val="both"/>
        <w:rPr>
          <w:rFonts w:cs="Arial"/>
          <w:szCs w:val="24"/>
          <w:lang w:val="en-US" w:eastAsia="en-US"/>
        </w:rPr>
      </w:pPr>
    </w:p>
    <w:p w:rsidR="00F37734" w:rsidRPr="00207580" w:rsidRDefault="00F37734" w:rsidP="0088413B">
      <w:pPr>
        <w:suppressAutoHyphens w:val="0"/>
        <w:contextualSpacing/>
        <w:jc w:val="both"/>
        <w:rPr>
          <w:rFonts w:cs="Arial"/>
          <w:szCs w:val="24"/>
          <w:lang w:val="sr-Cyrl-CS" w:eastAsia="en-US"/>
        </w:rPr>
      </w:pPr>
      <w:r w:rsidRPr="00207580">
        <w:rPr>
          <w:rFonts w:cs="Arial"/>
          <w:szCs w:val="24"/>
          <w:lang w:val="sr-Cyrl-CS" w:eastAsia="en-U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9200F" w:rsidRPr="00207580" w:rsidRDefault="0049200F" w:rsidP="0088413B">
      <w:pPr>
        <w:suppressAutoHyphens w:val="0"/>
        <w:contextualSpacing/>
        <w:jc w:val="both"/>
        <w:rPr>
          <w:rFonts w:cs="Arial"/>
          <w:szCs w:val="24"/>
          <w:lang w:val="sr-Cyrl-CS" w:eastAsia="en-US"/>
        </w:rPr>
      </w:pPr>
    </w:p>
    <w:p w:rsidR="00543EB7" w:rsidRPr="00207580" w:rsidRDefault="0049200F" w:rsidP="0088413B">
      <w:pPr>
        <w:suppressAutoHyphens w:val="0"/>
        <w:contextualSpacing/>
        <w:jc w:val="both"/>
        <w:rPr>
          <w:rFonts w:cs="Arial"/>
          <w:szCs w:val="24"/>
          <w:lang w:val="sr-Cyrl-CS"/>
        </w:rPr>
      </w:pPr>
      <w:r w:rsidRPr="00207580">
        <w:rPr>
          <w:rFonts w:cs="Arial"/>
          <w:szCs w:val="24"/>
        </w:rPr>
        <w:t xml:space="preserve">Понуђач уписан у Регистар понуђача није дужaн да приликом подношења понуде, доказује испуњеност обавезних услова. </w:t>
      </w:r>
    </w:p>
    <w:p w:rsidR="00543EB7" w:rsidRPr="00207580" w:rsidRDefault="00543EB7" w:rsidP="0088413B">
      <w:pPr>
        <w:suppressAutoHyphens w:val="0"/>
        <w:contextualSpacing/>
        <w:jc w:val="both"/>
        <w:rPr>
          <w:rFonts w:cs="Arial"/>
          <w:szCs w:val="24"/>
          <w:lang w:val="sr-Cyrl-CS"/>
        </w:rPr>
      </w:pPr>
    </w:p>
    <w:p w:rsidR="00FF00BA" w:rsidRPr="00207580" w:rsidRDefault="00FF00BA" w:rsidP="0088413B">
      <w:pPr>
        <w:suppressAutoHyphens w:val="0"/>
        <w:contextualSpacing/>
        <w:jc w:val="both"/>
        <w:rPr>
          <w:rFonts w:cs="Arial"/>
          <w:szCs w:val="24"/>
          <w:lang w:val="sr-Cyrl-CS" w:eastAsia="en-US"/>
        </w:rPr>
      </w:pPr>
      <w:r w:rsidRPr="00207580">
        <w:rPr>
          <w:rFonts w:cs="Arial"/>
          <w:szCs w:val="24"/>
          <w:lang w:val="sr-Cyrl-CS" w:eastAsia="en-U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37734" w:rsidRPr="00207580" w:rsidRDefault="00F37734" w:rsidP="0088413B">
      <w:pPr>
        <w:suppressAutoHyphens w:val="0"/>
        <w:contextualSpacing/>
        <w:jc w:val="both"/>
        <w:rPr>
          <w:rFonts w:cs="Arial"/>
          <w:szCs w:val="24"/>
          <w:lang w:val="sr-Cyrl-CS" w:eastAsia="en-US"/>
        </w:rPr>
      </w:pPr>
    </w:p>
    <w:p w:rsidR="00F37734" w:rsidRPr="00207580" w:rsidRDefault="00F37734" w:rsidP="0088413B">
      <w:pPr>
        <w:suppressAutoHyphens w:val="0"/>
        <w:contextualSpacing/>
        <w:jc w:val="both"/>
        <w:rPr>
          <w:rFonts w:cs="Arial"/>
          <w:szCs w:val="24"/>
          <w:lang w:val="sr-Cyrl-CS" w:eastAsia="en-US"/>
        </w:rPr>
      </w:pPr>
      <w:r w:rsidRPr="00207580">
        <w:rPr>
          <w:rFonts w:cs="Arial"/>
          <w:szCs w:val="24"/>
          <w:lang w:val="sr-Cyrl-CS" w:eastAsia="en-US"/>
        </w:rPr>
        <w:t>Понуђачи који су регистровани у регистру који води Агенција за привредне регистре не морају да доставе доказ из чл.  75. ст. 1. тач. 1) Извод из регистра Агенције за привредне регистре, који је јавно доступан на интернет страници Агенције за привредне регистре.</w:t>
      </w:r>
    </w:p>
    <w:p w:rsidR="00F37734" w:rsidRPr="00207580" w:rsidRDefault="00F37734" w:rsidP="0088413B">
      <w:pPr>
        <w:suppressAutoHyphens w:val="0"/>
        <w:contextualSpacing/>
        <w:jc w:val="both"/>
        <w:rPr>
          <w:rFonts w:cs="Arial"/>
          <w:szCs w:val="24"/>
          <w:lang w:val="sr-Cyrl-CS" w:eastAsia="en-US"/>
        </w:rPr>
      </w:pPr>
    </w:p>
    <w:p w:rsidR="00F37734" w:rsidRPr="00207580" w:rsidRDefault="00F37734" w:rsidP="0088413B">
      <w:pPr>
        <w:suppressAutoHyphens w:val="0"/>
        <w:contextualSpacing/>
        <w:jc w:val="both"/>
        <w:rPr>
          <w:rFonts w:cs="Arial"/>
          <w:szCs w:val="24"/>
          <w:lang w:val="sr-Cyrl-CS" w:eastAsia="en-US"/>
        </w:rPr>
      </w:pPr>
      <w:r w:rsidRPr="00207580">
        <w:rPr>
          <w:rFonts w:cs="Arial"/>
          <w:szCs w:val="24"/>
          <w:lang w:val="sr-Cyrl-CS" w:eastAsia="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37734" w:rsidRPr="00207580" w:rsidRDefault="00F37734" w:rsidP="0088413B">
      <w:pPr>
        <w:suppressAutoHyphens w:val="0"/>
        <w:contextualSpacing/>
        <w:jc w:val="both"/>
        <w:rPr>
          <w:rFonts w:cs="Arial"/>
          <w:szCs w:val="24"/>
          <w:lang w:val="sr-Cyrl-CS" w:eastAsia="en-US"/>
        </w:rPr>
      </w:pPr>
    </w:p>
    <w:p w:rsidR="00F37734" w:rsidRPr="00207580" w:rsidRDefault="00F37734" w:rsidP="0088413B">
      <w:pPr>
        <w:suppressAutoHyphens w:val="0"/>
        <w:contextualSpacing/>
        <w:jc w:val="both"/>
        <w:rPr>
          <w:rFonts w:cs="Arial"/>
          <w:szCs w:val="24"/>
          <w:lang w:val="sr-Cyrl-CS" w:eastAsia="en-US"/>
        </w:rPr>
      </w:pPr>
      <w:r w:rsidRPr="00207580">
        <w:rPr>
          <w:rFonts w:cs="Arial"/>
          <w:szCs w:val="24"/>
          <w:lang w:val="sr-Cyrl-CS" w:eastAsia="en-US"/>
        </w:rPr>
        <w:t>Ако се у држави у којој понуђач има седиште не издају докази</w:t>
      </w:r>
      <w:r w:rsidR="00543EB7" w:rsidRPr="00207580">
        <w:rPr>
          <w:rFonts w:cs="Arial"/>
          <w:szCs w:val="24"/>
        </w:rPr>
        <w:t xml:space="preserve"> из члана 77. став 1. тачка 1) до </w:t>
      </w:r>
      <w:r w:rsidR="00543EB7" w:rsidRPr="00207580">
        <w:rPr>
          <w:rFonts w:cs="Arial"/>
          <w:szCs w:val="24"/>
          <w:lang w:val="sr-Cyrl-CS"/>
        </w:rPr>
        <w:t>4</w:t>
      </w:r>
      <w:r w:rsidR="00543EB7" w:rsidRPr="00207580">
        <w:rPr>
          <w:rFonts w:cs="Arial"/>
          <w:szCs w:val="24"/>
        </w:rPr>
        <w:t>) Закона</w:t>
      </w:r>
      <w:r w:rsidRPr="00207580">
        <w:rPr>
          <w:rFonts w:cs="Arial"/>
          <w:szCs w:val="24"/>
          <w:lang w:val="sr-Cyrl-CS" w:eastAsia="en-US"/>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37734" w:rsidRPr="00207580" w:rsidRDefault="00F37734" w:rsidP="0088413B">
      <w:pPr>
        <w:suppressAutoHyphens w:val="0"/>
        <w:contextualSpacing/>
        <w:jc w:val="both"/>
        <w:rPr>
          <w:rFonts w:cs="Arial"/>
          <w:szCs w:val="24"/>
          <w:lang w:val="sr-Cyrl-CS" w:eastAsia="en-US"/>
        </w:rPr>
      </w:pPr>
    </w:p>
    <w:p w:rsidR="00F37734" w:rsidRPr="00207580" w:rsidRDefault="00F37734" w:rsidP="0088413B">
      <w:pPr>
        <w:suppressAutoHyphens w:val="0"/>
        <w:contextualSpacing/>
        <w:jc w:val="both"/>
        <w:rPr>
          <w:rFonts w:cs="Arial"/>
          <w:szCs w:val="24"/>
          <w:lang w:val="sr-Cyrl-CS" w:eastAsia="en-US"/>
        </w:rPr>
      </w:pPr>
      <w:r w:rsidRPr="00207580">
        <w:rPr>
          <w:rFonts w:cs="Arial"/>
          <w:szCs w:val="24"/>
          <w:lang w:val="sr-Cyrl-CS" w:eastAsia="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37734" w:rsidRPr="00207580" w:rsidRDefault="00F37734" w:rsidP="0088413B">
      <w:pPr>
        <w:suppressAutoHyphens w:val="0"/>
        <w:contextualSpacing/>
        <w:jc w:val="both"/>
        <w:rPr>
          <w:rFonts w:cs="Arial"/>
          <w:szCs w:val="24"/>
          <w:lang w:val="sr-Cyrl-CS" w:eastAsia="en-US"/>
        </w:rPr>
      </w:pPr>
    </w:p>
    <w:p w:rsidR="00F37734" w:rsidRPr="00207580" w:rsidRDefault="00F37734" w:rsidP="0088413B">
      <w:pPr>
        <w:suppressAutoHyphens w:val="0"/>
        <w:contextualSpacing/>
        <w:jc w:val="both"/>
        <w:rPr>
          <w:rFonts w:cs="Arial"/>
          <w:szCs w:val="24"/>
          <w:lang w:val="sr-Cyrl-CS" w:eastAsia="en-US"/>
        </w:rPr>
      </w:pPr>
      <w:r w:rsidRPr="00207580">
        <w:rPr>
          <w:rFonts w:cs="Arial"/>
          <w:szCs w:val="24"/>
          <w:lang w:val="sr-Cyrl-CS" w:eastAsia="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701E0" w:rsidRPr="00207580" w:rsidRDefault="00B701E0" w:rsidP="0088413B">
      <w:pPr>
        <w:suppressAutoHyphens w:val="0"/>
        <w:contextualSpacing/>
        <w:jc w:val="both"/>
        <w:outlineLvl w:val="6"/>
        <w:rPr>
          <w:rFonts w:cs="Arial"/>
          <w:b/>
          <w:szCs w:val="24"/>
          <w:lang w:val="sr-Cyrl-CS" w:eastAsia="en-US"/>
        </w:rPr>
      </w:pPr>
    </w:p>
    <w:p w:rsidR="0088413B" w:rsidRPr="00207580" w:rsidRDefault="0088413B" w:rsidP="009963A5">
      <w:pPr>
        <w:suppressAutoHyphens w:val="0"/>
        <w:contextualSpacing/>
        <w:jc w:val="both"/>
        <w:outlineLvl w:val="6"/>
        <w:rPr>
          <w:rFonts w:cs="Arial"/>
          <w:b/>
          <w:szCs w:val="24"/>
          <w:lang w:val="sr-Cyrl-CS" w:eastAsia="en-US"/>
        </w:rPr>
      </w:pPr>
    </w:p>
    <w:p w:rsidR="00D60A81" w:rsidRPr="00207580" w:rsidRDefault="00D60A81" w:rsidP="009963A5">
      <w:pPr>
        <w:suppressAutoHyphens w:val="0"/>
        <w:contextualSpacing/>
        <w:jc w:val="both"/>
        <w:outlineLvl w:val="6"/>
        <w:rPr>
          <w:rFonts w:cs="Arial"/>
          <w:b/>
          <w:szCs w:val="24"/>
          <w:lang w:val="sr-Cyrl-CS" w:eastAsia="en-US"/>
        </w:rPr>
      </w:pPr>
      <w:r w:rsidRPr="00207580">
        <w:rPr>
          <w:rFonts w:cs="Arial"/>
          <w:b/>
          <w:szCs w:val="24"/>
          <w:lang w:val="sr-Cyrl-CS" w:eastAsia="en-US"/>
        </w:rPr>
        <w:t>ДЕО 5.     УПУТСТВО ПОНУЂАЧИМА КАКО ДА САЧИНЕ ПОНУДУ</w:t>
      </w:r>
    </w:p>
    <w:p w:rsidR="00D60A81" w:rsidRPr="00207580" w:rsidRDefault="00D60A81" w:rsidP="009963A5">
      <w:pPr>
        <w:suppressAutoHyphens w:val="0"/>
        <w:contextualSpacing/>
        <w:jc w:val="both"/>
        <w:rPr>
          <w:rFonts w:cs="Arial"/>
          <w:szCs w:val="24"/>
          <w:lang w:eastAsia="en-US"/>
        </w:rPr>
      </w:pPr>
    </w:p>
    <w:p w:rsidR="00D60A81" w:rsidRPr="00207580" w:rsidRDefault="001F5463" w:rsidP="007119D4">
      <w:pPr>
        <w:keepNext/>
        <w:numPr>
          <w:ilvl w:val="1"/>
          <w:numId w:val="4"/>
        </w:numPr>
        <w:suppressAutoHyphens w:val="0"/>
        <w:ind w:left="450" w:hanging="450"/>
        <w:contextualSpacing/>
        <w:jc w:val="both"/>
        <w:outlineLvl w:val="1"/>
        <w:rPr>
          <w:rFonts w:cs="Arial"/>
          <w:b/>
          <w:bCs/>
          <w:iCs/>
          <w:szCs w:val="24"/>
          <w:lang w:val="en-US" w:eastAsia="en-US"/>
        </w:rPr>
      </w:pPr>
      <w:bookmarkStart w:id="0" w:name="_Toc297798705"/>
      <w:r w:rsidRPr="00207580">
        <w:rPr>
          <w:rFonts w:cs="Arial"/>
          <w:b/>
          <w:bCs/>
          <w:iCs/>
          <w:szCs w:val="24"/>
          <w:lang w:val="en-US" w:eastAsia="en-US"/>
        </w:rPr>
        <w:t xml:space="preserve">ПОДАЦИ О ЈЕЗИКУ </w:t>
      </w:r>
      <w:r w:rsidRPr="00207580">
        <w:rPr>
          <w:rFonts w:cs="Arial"/>
          <w:b/>
          <w:bCs/>
          <w:iCs/>
          <w:szCs w:val="24"/>
          <w:lang w:eastAsia="en-US"/>
        </w:rPr>
        <w:t>НА КОЈЕМ ПОНУДА МОРА БИТИ САСТАВЉЕНА</w:t>
      </w:r>
    </w:p>
    <w:p w:rsidR="00D60A81" w:rsidRPr="00207580" w:rsidRDefault="00D60A81" w:rsidP="009963A5">
      <w:pPr>
        <w:suppressAutoHyphens w:val="0"/>
        <w:contextualSpacing/>
        <w:jc w:val="both"/>
        <w:rPr>
          <w:rFonts w:cs="Arial"/>
          <w:szCs w:val="24"/>
          <w:lang w:val="en-US" w:eastAsia="en-US"/>
        </w:rPr>
      </w:pPr>
    </w:p>
    <w:p w:rsidR="00533FA1" w:rsidRPr="00207580" w:rsidRDefault="00533FA1" w:rsidP="009963A5">
      <w:pPr>
        <w:keepNext/>
        <w:suppressAutoHyphens w:val="0"/>
        <w:contextualSpacing/>
        <w:jc w:val="both"/>
        <w:outlineLvl w:val="1"/>
        <w:rPr>
          <w:rFonts w:cs="Arial"/>
          <w:szCs w:val="24"/>
          <w:lang w:val="sr-Latn-CS" w:eastAsia="en-US"/>
        </w:rPr>
      </w:pPr>
      <w:r w:rsidRPr="00207580">
        <w:rPr>
          <w:rFonts w:cs="Arial"/>
          <w:szCs w:val="24"/>
          <w:lang w:val="sr-Latn-CS" w:eastAsia="en-US"/>
        </w:rPr>
        <w:lastRenderedPageBreak/>
        <w:t xml:space="preserve">Наручилац је припремио конкурсну документацију и водиће поступак јавне набавке на српском језику. </w:t>
      </w:r>
    </w:p>
    <w:p w:rsidR="009963A5" w:rsidRPr="00207580" w:rsidRDefault="009963A5" w:rsidP="009963A5">
      <w:pPr>
        <w:keepNext/>
        <w:suppressAutoHyphens w:val="0"/>
        <w:contextualSpacing/>
        <w:jc w:val="both"/>
        <w:outlineLvl w:val="1"/>
        <w:rPr>
          <w:rFonts w:cs="Arial"/>
          <w:szCs w:val="24"/>
          <w:lang w:val="sr-Latn-CS" w:eastAsia="en-US"/>
        </w:rPr>
      </w:pPr>
    </w:p>
    <w:p w:rsidR="00533FA1" w:rsidRPr="00207580" w:rsidRDefault="00533FA1" w:rsidP="009963A5">
      <w:pPr>
        <w:keepNext/>
        <w:suppressAutoHyphens w:val="0"/>
        <w:contextualSpacing/>
        <w:jc w:val="both"/>
        <w:outlineLvl w:val="1"/>
        <w:rPr>
          <w:rFonts w:cs="Arial"/>
          <w:szCs w:val="24"/>
          <w:lang w:val="sr-Latn-CS" w:eastAsia="en-US"/>
        </w:rPr>
      </w:pPr>
      <w:r w:rsidRPr="00207580">
        <w:rPr>
          <w:rFonts w:cs="Arial"/>
          <w:szCs w:val="24"/>
          <w:lang w:val="sr-Latn-CS" w:eastAsia="en-US"/>
        </w:rPr>
        <w:t>Понуда са свим прилозима мора бити сачињена, на српском језику. Ако је неки доказ или документ на страном језику, исти мора бити преведен на српски</w:t>
      </w:r>
      <w:r w:rsidR="009963A5" w:rsidRPr="00207580">
        <w:rPr>
          <w:rFonts w:cs="Arial"/>
          <w:szCs w:val="24"/>
        </w:rPr>
        <w:t xml:space="preserve"> и оверен од стране овлашћеног преводиоца/тумача</w:t>
      </w:r>
      <w:r w:rsidRPr="00207580">
        <w:rPr>
          <w:rFonts w:cs="Arial"/>
          <w:szCs w:val="24"/>
          <w:lang w:val="sr-Latn-CS" w:eastAsia="en-US"/>
        </w:rPr>
        <w:t>.</w:t>
      </w:r>
    </w:p>
    <w:p w:rsidR="009963A5" w:rsidRPr="00207580" w:rsidRDefault="009963A5" w:rsidP="009963A5">
      <w:pPr>
        <w:keepNext/>
        <w:suppressAutoHyphens w:val="0"/>
        <w:contextualSpacing/>
        <w:jc w:val="both"/>
        <w:outlineLvl w:val="1"/>
        <w:rPr>
          <w:rFonts w:cs="Arial"/>
          <w:szCs w:val="24"/>
          <w:lang w:val="ru-RU" w:eastAsia="en-US"/>
        </w:rPr>
      </w:pPr>
    </w:p>
    <w:p w:rsidR="00533FA1" w:rsidRPr="00207580" w:rsidRDefault="00533FA1" w:rsidP="009963A5">
      <w:pPr>
        <w:keepNext/>
        <w:suppressAutoHyphens w:val="0"/>
        <w:contextualSpacing/>
        <w:jc w:val="both"/>
        <w:outlineLvl w:val="1"/>
        <w:rPr>
          <w:rFonts w:cs="Arial"/>
          <w:szCs w:val="24"/>
          <w:u w:val="single"/>
          <w:lang w:val="sr-Latn-CS" w:eastAsia="en-US"/>
        </w:rPr>
      </w:pPr>
      <w:r w:rsidRPr="00207580">
        <w:rPr>
          <w:rFonts w:cs="Arial"/>
          <w:szCs w:val="24"/>
          <w:u w:val="single"/>
          <w:lang w:val="sr-Latn-CS" w:eastAsia="en-US"/>
        </w:rPr>
        <w:t>Ако понуда са свим прилозима није сачињена на српском језику, биће одбијена као неприхватљива.</w:t>
      </w:r>
    </w:p>
    <w:p w:rsidR="00276A0E" w:rsidRPr="00207580" w:rsidRDefault="00276A0E" w:rsidP="009963A5">
      <w:pPr>
        <w:keepNext/>
        <w:suppressAutoHyphens w:val="0"/>
        <w:contextualSpacing/>
        <w:jc w:val="both"/>
        <w:outlineLvl w:val="1"/>
        <w:rPr>
          <w:rFonts w:cs="Arial"/>
          <w:b/>
          <w:bCs/>
          <w:iCs/>
          <w:szCs w:val="24"/>
          <w:lang w:val="en-US" w:eastAsia="en-US"/>
        </w:rPr>
      </w:pPr>
    </w:p>
    <w:p w:rsidR="009963A5" w:rsidRPr="00207580" w:rsidRDefault="00D60A81" w:rsidP="009963A5">
      <w:pPr>
        <w:keepNext/>
        <w:suppressAutoHyphens w:val="0"/>
        <w:contextualSpacing/>
        <w:jc w:val="both"/>
        <w:outlineLvl w:val="1"/>
        <w:rPr>
          <w:rFonts w:cs="Arial"/>
          <w:b/>
          <w:bCs/>
          <w:iCs/>
          <w:szCs w:val="24"/>
          <w:lang w:val="en-US" w:eastAsia="en-US"/>
        </w:rPr>
      </w:pPr>
      <w:r w:rsidRPr="00207580">
        <w:rPr>
          <w:rFonts w:cs="Arial"/>
          <w:b/>
          <w:bCs/>
          <w:iCs/>
          <w:szCs w:val="24"/>
          <w:lang w:eastAsia="en-US"/>
        </w:rPr>
        <w:t xml:space="preserve">5.2. </w:t>
      </w:r>
      <w:r w:rsidRPr="00207580">
        <w:rPr>
          <w:rFonts w:cs="Arial"/>
          <w:b/>
          <w:bCs/>
          <w:iCs/>
          <w:szCs w:val="24"/>
          <w:lang w:val="en-US" w:eastAsia="en-US"/>
        </w:rPr>
        <w:t>Н</w:t>
      </w:r>
      <w:r w:rsidR="001F5463" w:rsidRPr="00207580">
        <w:rPr>
          <w:rFonts w:cs="Arial"/>
          <w:b/>
          <w:bCs/>
          <w:iCs/>
          <w:szCs w:val="24"/>
          <w:lang w:val="en-US" w:eastAsia="en-US"/>
        </w:rPr>
        <w:t xml:space="preserve">АЧИН </w:t>
      </w:r>
      <w:bookmarkEnd w:id="0"/>
      <w:r w:rsidR="009963A5" w:rsidRPr="00207580">
        <w:rPr>
          <w:rFonts w:cs="Arial"/>
          <w:b/>
          <w:szCs w:val="24"/>
        </w:rPr>
        <w:t>САСТАВЉАЊА ПОНУДЕ И ПОПУЊАВАЊА ОБРАСЦА ПОНУДЕ</w:t>
      </w:r>
    </w:p>
    <w:p w:rsidR="009963A5" w:rsidRPr="00207580" w:rsidRDefault="009963A5" w:rsidP="009963A5">
      <w:pPr>
        <w:jc w:val="both"/>
        <w:rPr>
          <w:rFonts w:cs="Arial"/>
          <w:szCs w:val="24"/>
          <w:lang w:val="en-US"/>
        </w:rPr>
      </w:pPr>
    </w:p>
    <w:p w:rsidR="009963A5" w:rsidRPr="00207580" w:rsidRDefault="009963A5" w:rsidP="009963A5">
      <w:pPr>
        <w:jc w:val="both"/>
        <w:rPr>
          <w:rFonts w:cs="Arial"/>
          <w:szCs w:val="24"/>
        </w:rPr>
      </w:pPr>
      <w:r w:rsidRPr="00207580">
        <w:rPr>
          <w:rFonts w:cs="Arial"/>
          <w:szCs w:val="24"/>
        </w:rPr>
        <w:t>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9963A5" w:rsidRPr="00207580" w:rsidRDefault="009963A5" w:rsidP="009963A5">
      <w:pPr>
        <w:jc w:val="both"/>
        <w:rPr>
          <w:rFonts w:cs="Arial"/>
          <w:szCs w:val="24"/>
          <w:lang w:val="en-US"/>
        </w:rPr>
      </w:pPr>
    </w:p>
    <w:p w:rsidR="009963A5" w:rsidRPr="00207580" w:rsidRDefault="009963A5" w:rsidP="009963A5">
      <w:pPr>
        <w:jc w:val="both"/>
        <w:rPr>
          <w:rFonts w:cs="Arial"/>
          <w:szCs w:val="24"/>
        </w:rPr>
      </w:pPr>
      <w:r w:rsidRPr="00207580">
        <w:rPr>
          <w:rFonts w:cs="Arial"/>
          <w:szCs w:val="24"/>
        </w:rPr>
        <w:t>Понуђач је обавезан да у Обрасцу понуде наведе: укупну цену без ПДВ-а, рок важења понуде, као и остале елементе из Обрасца понуде.</w:t>
      </w:r>
    </w:p>
    <w:p w:rsidR="009963A5" w:rsidRPr="00207580" w:rsidRDefault="009963A5" w:rsidP="009963A5">
      <w:pPr>
        <w:tabs>
          <w:tab w:val="num" w:pos="709"/>
        </w:tabs>
        <w:jc w:val="both"/>
        <w:rPr>
          <w:rFonts w:cs="Arial"/>
          <w:szCs w:val="24"/>
          <w:lang w:val="en-US"/>
        </w:rPr>
      </w:pPr>
      <w:r w:rsidRPr="00207580">
        <w:rPr>
          <w:rFonts w:cs="Arial"/>
          <w:szCs w:val="24"/>
        </w:rPr>
        <w:tab/>
      </w:r>
    </w:p>
    <w:p w:rsidR="009963A5" w:rsidRPr="00207580" w:rsidRDefault="009963A5" w:rsidP="009963A5">
      <w:pPr>
        <w:tabs>
          <w:tab w:val="num" w:pos="709"/>
        </w:tabs>
        <w:jc w:val="both"/>
        <w:rPr>
          <w:rFonts w:cs="Arial"/>
          <w:szCs w:val="24"/>
        </w:rPr>
      </w:pPr>
      <w:r w:rsidRPr="00207580">
        <w:rPr>
          <w:rFonts w:cs="Arial"/>
          <w:szCs w:val="24"/>
        </w:rPr>
        <w:t xml:space="preserve">Сви документи, поднети у понуди пожељно је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9963A5" w:rsidRPr="00207580" w:rsidRDefault="009963A5" w:rsidP="009963A5">
      <w:pPr>
        <w:tabs>
          <w:tab w:val="num" w:pos="709"/>
        </w:tabs>
        <w:jc w:val="both"/>
        <w:rPr>
          <w:rFonts w:cs="Arial"/>
          <w:szCs w:val="24"/>
          <w:lang w:val="en-US"/>
        </w:rPr>
      </w:pPr>
    </w:p>
    <w:p w:rsidR="009963A5" w:rsidRPr="00207580" w:rsidRDefault="009963A5" w:rsidP="009963A5">
      <w:pPr>
        <w:tabs>
          <w:tab w:val="num" w:pos="709"/>
        </w:tabs>
        <w:jc w:val="both"/>
        <w:rPr>
          <w:rFonts w:cs="Arial"/>
          <w:color w:val="FF0000"/>
          <w:szCs w:val="24"/>
        </w:rPr>
      </w:pPr>
      <w:r w:rsidRPr="00207580">
        <w:rPr>
          <w:rFonts w:cs="Arial"/>
          <w:szCs w:val="24"/>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(средство обезбеђења),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9963A5" w:rsidRPr="00207580" w:rsidRDefault="009963A5" w:rsidP="009963A5">
      <w:pPr>
        <w:keepNext/>
        <w:suppressAutoHyphens w:val="0"/>
        <w:spacing w:before="240" w:after="60"/>
        <w:contextualSpacing/>
        <w:jc w:val="both"/>
        <w:outlineLvl w:val="1"/>
        <w:rPr>
          <w:rFonts w:cs="Arial"/>
          <w:b/>
          <w:bCs/>
          <w:iCs/>
          <w:szCs w:val="24"/>
          <w:lang w:val="en-US" w:eastAsia="en-US"/>
        </w:rPr>
      </w:pPr>
    </w:p>
    <w:p w:rsidR="009963A5" w:rsidRPr="00207580" w:rsidRDefault="009963A5" w:rsidP="009963A5">
      <w:pPr>
        <w:keepNext/>
        <w:suppressAutoHyphens w:val="0"/>
        <w:spacing w:before="240" w:after="60"/>
        <w:contextualSpacing/>
        <w:jc w:val="both"/>
        <w:outlineLvl w:val="1"/>
        <w:rPr>
          <w:rFonts w:cs="Arial"/>
          <w:b/>
          <w:bCs/>
          <w:iCs/>
          <w:szCs w:val="24"/>
          <w:lang w:val="en-US" w:eastAsia="en-US"/>
        </w:rPr>
      </w:pPr>
      <w:r w:rsidRPr="00207580">
        <w:rPr>
          <w:rFonts w:cs="Arial"/>
          <w:szCs w:val="24"/>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w:t>
      </w:r>
      <w:r w:rsidRPr="00207580">
        <w:rPr>
          <w:rFonts w:cs="Arial"/>
          <w:bCs/>
          <w:iCs/>
          <w:szCs w:val="24"/>
          <w:lang w:val="sr-Cyrl-CS" w:eastAsia="en-US"/>
        </w:rPr>
        <w:t>:</w:t>
      </w:r>
      <w:r w:rsidRPr="00207580">
        <w:rPr>
          <w:rFonts w:cs="Arial"/>
          <w:b/>
          <w:bCs/>
          <w:iCs/>
          <w:szCs w:val="24"/>
          <w:lang w:val="sr-Cyrl-CS" w:eastAsia="en-US"/>
        </w:rPr>
        <w:t xml:space="preserve"> </w:t>
      </w:r>
      <w:r w:rsidRPr="00207580">
        <w:rPr>
          <w:rFonts w:eastAsia="TimesNewRomanPSMT" w:cs="Arial"/>
          <w:bCs/>
          <w:iCs/>
          <w:color w:val="000000"/>
          <w:kern w:val="1"/>
          <w:szCs w:val="24"/>
          <w:lang w:val="ru-RU"/>
        </w:rPr>
        <w:t xml:space="preserve">Јавно предузеће „Електропривреда Србије“, 11000 Београд, Србија, </w:t>
      </w:r>
      <w:r w:rsidRPr="00207580">
        <w:rPr>
          <w:rFonts w:eastAsia="TimesNewRomanPSMT" w:cs="Arial"/>
          <w:bCs/>
          <w:iCs/>
          <w:color w:val="000000"/>
          <w:kern w:val="1"/>
          <w:szCs w:val="24"/>
          <w:lang w:val="en-US"/>
        </w:rPr>
        <w:t xml:space="preserve">Улица </w:t>
      </w:r>
      <w:r w:rsidRPr="00207580">
        <w:rPr>
          <w:rFonts w:eastAsia="TimesNewRomanPSMT" w:cs="Arial"/>
          <w:bCs/>
          <w:iCs/>
          <w:color w:val="000000"/>
          <w:kern w:val="1"/>
          <w:szCs w:val="24"/>
        </w:rPr>
        <w:t>Балканска 13</w:t>
      </w:r>
      <w:r w:rsidRPr="00207580">
        <w:rPr>
          <w:rFonts w:eastAsia="TimesNewRomanPSMT" w:cs="Arial"/>
          <w:bCs/>
          <w:iCs/>
          <w:color w:val="000000"/>
          <w:kern w:val="1"/>
          <w:szCs w:val="24"/>
          <w:lang w:val="sr-Latn-CS"/>
        </w:rPr>
        <w:t xml:space="preserve">, </w:t>
      </w:r>
      <w:r w:rsidRPr="00207580">
        <w:rPr>
          <w:rFonts w:eastAsia="TimesNewRomanPSMT" w:cs="Arial"/>
          <w:bCs/>
          <w:iCs/>
          <w:color w:val="000000"/>
          <w:kern w:val="1"/>
          <w:szCs w:val="24"/>
          <w:lang w:val="en-US"/>
        </w:rPr>
        <w:t>писарница у приземљу</w:t>
      </w:r>
      <w:r w:rsidRPr="00207580">
        <w:rPr>
          <w:rFonts w:eastAsia="TimesNewRomanPSMT" w:cs="Arial"/>
          <w:bCs/>
          <w:iCs/>
          <w:color w:val="000000"/>
          <w:kern w:val="1"/>
          <w:szCs w:val="24"/>
          <w:lang w:val="ru-RU"/>
        </w:rPr>
        <w:t>,</w:t>
      </w:r>
      <w:r w:rsidRPr="00207580">
        <w:rPr>
          <w:rFonts w:eastAsia="Arial Unicode MS" w:cs="Arial"/>
          <w:i/>
          <w:iCs/>
          <w:color w:val="000000"/>
          <w:kern w:val="1"/>
          <w:szCs w:val="24"/>
        </w:rPr>
        <w:t xml:space="preserve"> </w:t>
      </w:r>
      <w:r w:rsidRPr="00207580">
        <w:rPr>
          <w:rFonts w:eastAsia="TimesNewRomanPSMT" w:cs="Arial"/>
          <w:bCs/>
          <w:color w:val="000000"/>
          <w:kern w:val="1"/>
          <w:szCs w:val="24"/>
        </w:rPr>
        <w:t xml:space="preserve">са назнаком: </w:t>
      </w:r>
      <w:r w:rsidRPr="00207580">
        <w:rPr>
          <w:rFonts w:eastAsia="TimesNewRomanPS-BoldMT" w:cs="Arial"/>
          <w:b/>
          <w:bCs/>
          <w:color w:val="000000"/>
          <w:kern w:val="1"/>
          <w:szCs w:val="24"/>
        </w:rPr>
        <w:t xml:space="preserve">Понуда за јавну набавку </w:t>
      </w:r>
      <w:r w:rsidRPr="00207580">
        <w:rPr>
          <w:rFonts w:eastAsia="TimesNewRomanPS-BoldMT" w:cs="Arial"/>
          <w:b/>
          <w:bCs/>
          <w:color w:val="000000"/>
          <w:kern w:val="1"/>
          <w:szCs w:val="24"/>
          <w:lang w:val="sr-Cyrl-CS"/>
        </w:rPr>
        <w:t xml:space="preserve">услуга </w:t>
      </w:r>
      <w:r w:rsidRPr="00207580">
        <w:rPr>
          <w:rFonts w:eastAsia="TimesNewRomanPS-BoldMT" w:cs="Arial"/>
          <w:b/>
          <w:bCs/>
          <w:color w:val="000000"/>
          <w:kern w:val="1"/>
          <w:szCs w:val="24"/>
        </w:rPr>
        <w:t>„</w:t>
      </w:r>
      <w:r w:rsidRPr="00207580">
        <w:rPr>
          <w:rFonts w:cs="Arial"/>
          <w:b/>
          <w:szCs w:val="24"/>
          <w:lang w:val="en-US" w:eastAsia="en-US"/>
        </w:rPr>
        <w:t xml:space="preserve">Студија хемијске и микробиолошке корозије (трајности) бетонских и А/Б објеката (хидроелектране, танкване, и др.) </w:t>
      </w:r>
      <w:proofErr w:type="gramStart"/>
      <w:r w:rsidRPr="00207580">
        <w:rPr>
          <w:rFonts w:cs="Arial"/>
          <w:b/>
          <w:szCs w:val="24"/>
          <w:lang w:val="en-US" w:eastAsia="en-US"/>
        </w:rPr>
        <w:t>од</w:t>
      </w:r>
      <w:proofErr w:type="gramEnd"/>
      <w:r w:rsidRPr="00207580">
        <w:rPr>
          <w:rFonts w:cs="Arial"/>
          <w:b/>
          <w:szCs w:val="24"/>
          <w:lang w:val="en-US" w:eastAsia="en-US"/>
        </w:rPr>
        <w:t xml:space="preserve"> посебног значаја за ЈП ЕПС</w:t>
      </w:r>
      <w:r w:rsidRPr="00207580">
        <w:rPr>
          <w:rFonts w:eastAsia="TimesNewRomanPS-BoldMT" w:cs="Arial"/>
          <w:b/>
          <w:bCs/>
          <w:color w:val="000000"/>
          <w:kern w:val="1"/>
          <w:szCs w:val="24"/>
        </w:rPr>
        <w:t xml:space="preserve">“, </w:t>
      </w:r>
      <w:r w:rsidRPr="00207580">
        <w:rPr>
          <w:rFonts w:eastAsia="TimesNewRomanPS-BoldMT" w:cs="Arial"/>
          <w:b/>
          <w:bCs/>
          <w:kern w:val="1"/>
          <w:szCs w:val="24"/>
        </w:rPr>
        <w:t>ЈН број 98/14/ДСИ</w:t>
      </w:r>
      <w:r w:rsidRPr="00207580">
        <w:rPr>
          <w:rFonts w:eastAsia="TimesNewRomanPS-BoldMT" w:cs="Arial"/>
          <w:b/>
          <w:bCs/>
          <w:color w:val="000000"/>
          <w:kern w:val="1"/>
          <w:szCs w:val="24"/>
        </w:rPr>
        <w:t xml:space="preserve"> </w:t>
      </w:r>
      <w:r w:rsidRPr="00207580">
        <w:rPr>
          <w:rFonts w:eastAsia="TimesNewRomanPSMT" w:cs="Arial"/>
          <w:b/>
          <w:bCs/>
          <w:color w:val="000000"/>
          <w:kern w:val="1"/>
          <w:szCs w:val="24"/>
        </w:rPr>
        <w:t xml:space="preserve">- </w:t>
      </w:r>
      <w:r w:rsidRPr="00207580">
        <w:rPr>
          <w:rFonts w:eastAsia="TimesNewRomanPS-BoldMT" w:cs="Arial"/>
          <w:b/>
          <w:bCs/>
          <w:color w:val="000000"/>
          <w:kern w:val="1"/>
          <w:szCs w:val="24"/>
        </w:rPr>
        <w:t>НЕ ОТВАРАТИ”.</w:t>
      </w:r>
      <w:r w:rsidRPr="00207580">
        <w:rPr>
          <w:rFonts w:eastAsia="Arial Unicode MS" w:cs="Arial"/>
          <w:color w:val="FF0000"/>
          <w:kern w:val="1"/>
          <w:szCs w:val="24"/>
        </w:rPr>
        <w:t xml:space="preserve"> </w:t>
      </w:r>
    </w:p>
    <w:p w:rsidR="009963A5" w:rsidRPr="00207580" w:rsidRDefault="009963A5" w:rsidP="009963A5">
      <w:pPr>
        <w:tabs>
          <w:tab w:val="left" w:pos="993"/>
        </w:tabs>
        <w:suppressAutoHyphens w:val="0"/>
        <w:contextualSpacing/>
        <w:jc w:val="both"/>
        <w:rPr>
          <w:rFonts w:cs="Arial"/>
          <w:szCs w:val="24"/>
          <w:lang w:val="sr-Cyrl-CS" w:eastAsia="en-US"/>
        </w:rPr>
      </w:pPr>
    </w:p>
    <w:p w:rsidR="009963A5" w:rsidRPr="00207580" w:rsidRDefault="009963A5" w:rsidP="009963A5">
      <w:pPr>
        <w:tabs>
          <w:tab w:val="left" w:pos="993"/>
        </w:tabs>
        <w:suppressAutoHyphens w:val="0"/>
        <w:contextualSpacing/>
        <w:jc w:val="both"/>
        <w:rPr>
          <w:rFonts w:cs="Arial"/>
          <w:szCs w:val="24"/>
          <w:lang w:eastAsia="en-US"/>
        </w:rPr>
      </w:pPr>
      <w:r w:rsidRPr="00207580">
        <w:rPr>
          <w:rFonts w:cs="Arial"/>
          <w:szCs w:val="24"/>
          <w:lang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9963A5" w:rsidRPr="00207580" w:rsidRDefault="009963A5" w:rsidP="009963A5">
      <w:pPr>
        <w:tabs>
          <w:tab w:val="left" w:pos="993"/>
        </w:tabs>
        <w:suppressAutoHyphens w:val="0"/>
        <w:contextualSpacing/>
        <w:jc w:val="both"/>
        <w:rPr>
          <w:rFonts w:cs="Arial"/>
          <w:szCs w:val="24"/>
          <w:lang w:eastAsia="en-US"/>
        </w:rPr>
      </w:pPr>
    </w:p>
    <w:p w:rsidR="009963A5" w:rsidRPr="00207580" w:rsidRDefault="009963A5" w:rsidP="009963A5">
      <w:pPr>
        <w:suppressAutoHyphens w:val="0"/>
        <w:contextualSpacing/>
        <w:jc w:val="both"/>
        <w:rPr>
          <w:rFonts w:cs="Arial"/>
          <w:bCs/>
          <w:szCs w:val="24"/>
          <w:lang w:eastAsia="en-US"/>
        </w:rPr>
      </w:pPr>
      <w:r w:rsidRPr="00207580">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963A5" w:rsidRPr="00207580" w:rsidRDefault="009963A5" w:rsidP="009963A5">
      <w:pPr>
        <w:suppressAutoHyphens w:val="0"/>
        <w:contextualSpacing/>
        <w:jc w:val="both"/>
        <w:rPr>
          <w:rFonts w:cs="Arial"/>
          <w:bCs/>
          <w:szCs w:val="24"/>
          <w:lang w:val="sr-Cyrl-CS" w:eastAsia="en-US"/>
        </w:rPr>
      </w:pPr>
    </w:p>
    <w:p w:rsidR="009963A5" w:rsidRPr="00207580" w:rsidRDefault="009963A5" w:rsidP="009963A5">
      <w:pPr>
        <w:suppressAutoHyphens w:val="0"/>
        <w:contextualSpacing/>
        <w:jc w:val="both"/>
        <w:rPr>
          <w:rFonts w:cs="Arial"/>
          <w:b/>
          <w:bCs/>
          <w:i/>
          <w:iCs/>
          <w:szCs w:val="24"/>
          <w:lang w:eastAsia="en-US"/>
        </w:rPr>
      </w:pPr>
      <w:r w:rsidRPr="00207580">
        <w:rPr>
          <w:rFonts w:cs="Arial"/>
          <w:bCs/>
          <w:szCs w:val="24"/>
          <w:lang w:eastAsia="en-US"/>
        </w:rPr>
        <w:lastRenderedPageBreak/>
        <w:t>Понуда мора да садржи све наведене и тражене податке из Обрасца Понуде (Део 6., Образац број 3. ове конкурсне документације), а у складу са техничким карактеристикама услуга (Део 3. ове конкурсне документације).</w:t>
      </w:r>
    </w:p>
    <w:p w:rsidR="009963A5" w:rsidRPr="00207580" w:rsidRDefault="009963A5" w:rsidP="009963A5">
      <w:pPr>
        <w:keepNext/>
        <w:suppressAutoHyphens w:val="0"/>
        <w:contextualSpacing/>
        <w:jc w:val="both"/>
        <w:outlineLvl w:val="1"/>
        <w:rPr>
          <w:rFonts w:cs="Arial"/>
          <w:b/>
          <w:bCs/>
          <w:iCs/>
          <w:szCs w:val="24"/>
          <w:lang w:val="en-US" w:eastAsia="en-US"/>
        </w:rPr>
      </w:pPr>
    </w:p>
    <w:p w:rsidR="00D60A81" w:rsidRPr="00207580" w:rsidRDefault="009963A5" w:rsidP="009963A5">
      <w:pPr>
        <w:keepNext/>
        <w:suppressAutoHyphens w:val="0"/>
        <w:contextualSpacing/>
        <w:jc w:val="both"/>
        <w:outlineLvl w:val="1"/>
        <w:rPr>
          <w:rFonts w:cs="Arial"/>
          <w:b/>
          <w:bCs/>
          <w:iCs/>
          <w:szCs w:val="24"/>
          <w:lang w:val="sr-Cyrl-CS" w:eastAsia="en-US"/>
        </w:rPr>
      </w:pPr>
      <w:r w:rsidRPr="00207580">
        <w:rPr>
          <w:rFonts w:cs="Arial"/>
          <w:b/>
          <w:bCs/>
          <w:iCs/>
          <w:szCs w:val="24"/>
          <w:lang w:val="en-US" w:eastAsia="en-US"/>
        </w:rPr>
        <w:t xml:space="preserve">5.3. </w:t>
      </w:r>
      <w:r w:rsidR="00BA5821" w:rsidRPr="00207580">
        <w:rPr>
          <w:rFonts w:cs="Arial"/>
          <w:b/>
          <w:bCs/>
          <w:iCs/>
          <w:szCs w:val="24"/>
          <w:lang w:eastAsia="en-US"/>
        </w:rPr>
        <w:t>РОК ПОДНОШЕЊА ПОНУДЕ</w:t>
      </w:r>
      <w:r w:rsidR="00681AFA" w:rsidRPr="00207580">
        <w:rPr>
          <w:rFonts w:cs="Arial"/>
          <w:b/>
          <w:bCs/>
          <w:iCs/>
          <w:szCs w:val="24"/>
          <w:lang w:eastAsia="en-US"/>
        </w:rPr>
        <w:t xml:space="preserve"> </w:t>
      </w:r>
      <w:r w:rsidRPr="00207580">
        <w:rPr>
          <w:rFonts w:cs="Arial"/>
          <w:b/>
          <w:bCs/>
          <w:iCs/>
          <w:szCs w:val="24"/>
          <w:lang w:val="en-US" w:eastAsia="en-US"/>
        </w:rPr>
        <w:t>И ОТВАРАЊЕ ПОНУДА</w:t>
      </w:r>
    </w:p>
    <w:p w:rsidR="00504942" w:rsidRPr="00207580" w:rsidRDefault="00504942" w:rsidP="009963A5">
      <w:pPr>
        <w:jc w:val="both"/>
        <w:rPr>
          <w:rFonts w:eastAsia="TimesNewRomanPSMT" w:cs="Arial"/>
          <w:bCs/>
          <w:color w:val="000000"/>
          <w:kern w:val="1"/>
          <w:szCs w:val="24"/>
        </w:rPr>
      </w:pPr>
    </w:p>
    <w:p w:rsidR="00E63863" w:rsidRPr="00207580" w:rsidRDefault="00E63863" w:rsidP="009963A5">
      <w:pPr>
        <w:suppressAutoHyphens w:val="0"/>
        <w:contextualSpacing/>
        <w:jc w:val="both"/>
        <w:rPr>
          <w:rFonts w:cs="Arial"/>
          <w:szCs w:val="24"/>
          <w:lang w:val="en-US" w:eastAsia="en-US"/>
        </w:rPr>
      </w:pPr>
      <w:r w:rsidRPr="00207580">
        <w:rPr>
          <w:rFonts w:cs="Arial"/>
          <w:szCs w:val="24"/>
          <w:lang w:val="en-US" w:eastAsia="en-US"/>
        </w:rPr>
        <w:t xml:space="preserve">Благовременим се сматрају понуде које су примљене и оверене печатом пријема у писарници Наручиоца, најкасније до </w:t>
      </w:r>
      <w:r w:rsidR="005912E5" w:rsidRPr="00207580">
        <w:rPr>
          <w:rFonts w:cs="Arial"/>
          <w:szCs w:val="24"/>
          <w:lang w:val="en-US" w:eastAsia="en-US"/>
        </w:rPr>
        <w:t>13</w:t>
      </w:r>
      <w:proofErr w:type="gramStart"/>
      <w:r w:rsidR="009963A5" w:rsidRPr="00207580">
        <w:rPr>
          <w:rFonts w:cs="Arial"/>
          <w:szCs w:val="24"/>
          <w:lang w:eastAsia="en-US"/>
        </w:rPr>
        <w:t>,</w:t>
      </w:r>
      <w:r w:rsidR="009963A5" w:rsidRPr="00207580">
        <w:rPr>
          <w:rFonts w:cs="Arial"/>
          <w:szCs w:val="24"/>
          <w:lang w:val="sr-Cyrl-CS" w:eastAsia="en-US"/>
        </w:rPr>
        <w:t>0</w:t>
      </w:r>
      <w:r w:rsidR="009536F9" w:rsidRPr="00207580">
        <w:rPr>
          <w:rFonts w:cs="Arial"/>
          <w:szCs w:val="24"/>
          <w:lang w:eastAsia="en-US"/>
        </w:rPr>
        <w:t>0</w:t>
      </w:r>
      <w:proofErr w:type="gramEnd"/>
      <w:r w:rsidRPr="00207580">
        <w:rPr>
          <w:rFonts w:cs="Arial"/>
          <w:szCs w:val="24"/>
          <w:lang w:val="en-US" w:eastAsia="en-US"/>
        </w:rPr>
        <w:t xml:space="preserve"> часова,</w:t>
      </w:r>
      <w:r w:rsidRPr="00207580">
        <w:rPr>
          <w:rFonts w:cs="Arial"/>
          <w:szCs w:val="24"/>
          <w:lang w:eastAsia="en-US"/>
        </w:rPr>
        <w:t xml:space="preserve"> у року  од </w:t>
      </w:r>
      <w:r w:rsidRPr="00207580">
        <w:rPr>
          <w:rFonts w:cs="Arial"/>
          <w:szCs w:val="24"/>
          <w:lang w:val="en-US" w:eastAsia="en-US"/>
        </w:rPr>
        <w:t xml:space="preserve"> </w:t>
      </w:r>
      <w:r w:rsidR="008E1A29" w:rsidRPr="00207580">
        <w:rPr>
          <w:rFonts w:cs="Arial"/>
          <w:szCs w:val="24"/>
          <w:lang w:eastAsia="en-US"/>
        </w:rPr>
        <w:t>30</w:t>
      </w:r>
      <w:r w:rsidRPr="00207580">
        <w:rPr>
          <w:rFonts w:cs="Arial"/>
          <w:szCs w:val="24"/>
          <w:lang w:val="en-US" w:eastAsia="en-US"/>
        </w:rPr>
        <w:t xml:space="preserve"> (словима: </w:t>
      </w:r>
      <w:r w:rsidR="008E1A29" w:rsidRPr="00207580">
        <w:rPr>
          <w:rFonts w:cs="Arial"/>
          <w:szCs w:val="24"/>
          <w:lang w:eastAsia="en-US"/>
        </w:rPr>
        <w:t>тридесет</w:t>
      </w:r>
      <w:r w:rsidRPr="00207580">
        <w:rPr>
          <w:rFonts w:cs="Arial"/>
          <w:szCs w:val="24"/>
          <w:lang w:val="en-US" w:eastAsia="en-US"/>
        </w:rPr>
        <w:t>) дана од дана објављивања позива за подношење понуда на Порталу јавних набавки</w:t>
      </w:r>
      <w:r w:rsidRPr="00207580">
        <w:rPr>
          <w:rFonts w:cs="Arial"/>
          <w:szCs w:val="24"/>
          <w:lang w:val="sr-Cyrl-CS" w:eastAsia="en-US"/>
        </w:rPr>
        <w:t>,</w:t>
      </w:r>
      <w:r w:rsidRPr="00207580">
        <w:rPr>
          <w:rFonts w:cs="Arial"/>
          <w:szCs w:val="24"/>
          <w:lang w:val="en-US" w:eastAsia="en-US"/>
        </w:rPr>
        <w:t xml:space="preserve"> без обзира на начин на који су послате</w:t>
      </w:r>
      <w:r w:rsidRPr="00207580">
        <w:rPr>
          <w:rFonts w:cs="Arial"/>
          <w:szCs w:val="24"/>
          <w:lang w:val="sr-Cyrl-CS" w:eastAsia="en-US"/>
        </w:rPr>
        <w:t xml:space="preserve">, односно до </w:t>
      </w:r>
      <w:r w:rsidR="00D60FC8">
        <w:rPr>
          <w:rFonts w:cs="Arial"/>
          <w:szCs w:val="24"/>
          <w:lang w:eastAsia="en-US"/>
        </w:rPr>
        <w:t>1</w:t>
      </w:r>
      <w:r w:rsidR="00D60FC8">
        <w:rPr>
          <w:rFonts w:cs="Arial"/>
          <w:szCs w:val="24"/>
          <w:lang w:val="sr-Cyrl-RS" w:eastAsia="en-US"/>
        </w:rPr>
        <w:t>6</w:t>
      </w:r>
      <w:r w:rsidR="006D6463" w:rsidRPr="00207580">
        <w:rPr>
          <w:rFonts w:cs="Arial"/>
          <w:szCs w:val="24"/>
          <w:lang w:val="sr-Cyrl-CS" w:eastAsia="en-US"/>
        </w:rPr>
        <w:t>.</w:t>
      </w:r>
      <w:r w:rsidR="009963A5" w:rsidRPr="00207580">
        <w:rPr>
          <w:rFonts w:cs="Arial"/>
          <w:szCs w:val="24"/>
          <w:lang w:eastAsia="en-US"/>
        </w:rPr>
        <w:t>0</w:t>
      </w:r>
      <w:r w:rsidR="00D60FC8">
        <w:rPr>
          <w:rFonts w:cs="Arial"/>
          <w:szCs w:val="24"/>
          <w:lang w:val="sr-Cyrl-CS" w:eastAsia="en-US"/>
        </w:rPr>
        <w:t>4</w:t>
      </w:r>
      <w:bookmarkStart w:id="1" w:name="_GoBack"/>
      <w:bookmarkEnd w:id="1"/>
      <w:r w:rsidRPr="00207580">
        <w:rPr>
          <w:rFonts w:cs="Arial"/>
          <w:szCs w:val="24"/>
          <w:lang w:val="sr-Cyrl-CS" w:eastAsia="en-US"/>
        </w:rPr>
        <w:t>.201</w:t>
      </w:r>
      <w:r w:rsidR="005912E5" w:rsidRPr="00207580">
        <w:rPr>
          <w:rFonts w:cs="Arial"/>
          <w:szCs w:val="24"/>
          <w:lang w:eastAsia="en-US"/>
        </w:rPr>
        <w:t>5</w:t>
      </w:r>
      <w:r w:rsidRPr="00207580">
        <w:rPr>
          <w:rFonts w:cs="Arial"/>
          <w:szCs w:val="24"/>
          <w:lang w:val="sr-Cyrl-CS" w:eastAsia="en-US"/>
        </w:rPr>
        <w:t>. године</w:t>
      </w:r>
      <w:r w:rsidRPr="00207580">
        <w:rPr>
          <w:rFonts w:cs="Arial"/>
          <w:szCs w:val="24"/>
          <w:lang w:val="en-US" w:eastAsia="en-US"/>
        </w:rPr>
        <w:t xml:space="preserve">. </w:t>
      </w:r>
    </w:p>
    <w:p w:rsidR="00E63863" w:rsidRPr="00207580" w:rsidRDefault="00E63863" w:rsidP="009963A5">
      <w:pPr>
        <w:suppressAutoHyphens w:val="0"/>
        <w:ind w:firstLine="710"/>
        <w:contextualSpacing/>
        <w:jc w:val="both"/>
        <w:rPr>
          <w:rFonts w:cs="Arial"/>
          <w:b/>
          <w:szCs w:val="24"/>
          <w:lang w:val="en-US" w:eastAsia="en-US"/>
        </w:rPr>
      </w:pPr>
    </w:p>
    <w:p w:rsidR="00E63863" w:rsidRPr="00207580" w:rsidRDefault="00E63863" w:rsidP="009963A5">
      <w:pPr>
        <w:tabs>
          <w:tab w:val="left" w:pos="709"/>
        </w:tabs>
        <w:suppressAutoHyphens w:val="0"/>
        <w:contextualSpacing/>
        <w:jc w:val="both"/>
        <w:rPr>
          <w:rFonts w:cs="Arial"/>
          <w:szCs w:val="24"/>
          <w:lang w:val="en-US" w:eastAsia="en-US"/>
        </w:rPr>
      </w:pPr>
      <w:r w:rsidRPr="00207580">
        <w:rPr>
          <w:rFonts w:cs="Arial"/>
          <w:szCs w:val="24"/>
          <w:lang w:val="en-US" w:eastAsia="en-US"/>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E63863" w:rsidRPr="00207580" w:rsidRDefault="00E63863" w:rsidP="009963A5">
      <w:pPr>
        <w:tabs>
          <w:tab w:val="left" w:pos="709"/>
        </w:tabs>
        <w:suppressAutoHyphens w:val="0"/>
        <w:contextualSpacing/>
        <w:jc w:val="both"/>
        <w:rPr>
          <w:rFonts w:cs="Arial"/>
          <w:szCs w:val="24"/>
          <w:lang w:val="en-US" w:eastAsia="en-US"/>
        </w:rPr>
      </w:pPr>
    </w:p>
    <w:p w:rsidR="00E63863" w:rsidRPr="00207580" w:rsidRDefault="00E63863" w:rsidP="009963A5">
      <w:pPr>
        <w:tabs>
          <w:tab w:val="left" w:pos="709"/>
        </w:tabs>
        <w:suppressAutoHyphens w:val="0"/>
        <w:contextualSpacing/>
        <w:jc w:val="both"/>
        <w:rPr>
          <w:rFonts w:cs="Arial"/>
          <w:szCs w:val="24"/>
          <w:lang w:eastAsia="en-US"/>
        </w:rPr>
      </w:pPr>
      <w:r w:rsidRPr="00207580">
        <w:rPr>
          <w:rFonts w:cs="Arial"/>
          <w:szCs w:val="24"/>
          <w:lang w:val="en-US" w:eastAsia="en-US"/>
        </w:rPr>
        <w:t xml:space="preserve">Комисија за јавне набавке ће благовремено поднете понуде јавно отворити дана </w:t>
      </w:r>
      <w:r w:rsidR="00B168F6" w:rsidRPr="00207580">
        <w:rPr>
          <w:rFonts w:cs="Arial"/>
          <w:szCs w:val="24"/>
          <w:lang w:eastAsia="en-US"/>
        </w:rPr>
        <w:t>16</w:t>
      </w:r>
      <w:r w:rsidR="00C22C51" w:rsidRPr="00207580">
        <w:rPr>
          <w:rFonts w:cs="Arial"/>
          <w:szCs w:val="24"/>
          <w:lang w:eastAsia="en-US"/>
        </w:rPr>
        <w:t>.</w:t>
      </w:r>
      <w:r w:rsidR="009963A5" w:rsidRPr="00207580">
        <w:rPr>
          <w:rFonts w:cs="Arial"/>
          <w:szCs w:val="24"/>
          <w:lang w:eastAsia="en-US"/>
        </w:rPr>
        <w:t>0</w:t>
      </w:r>
      <w:r w:rsidR="00B168F6" w:rsidRPr="00207580">
        <w:rPr>
          <w:rFonts w:cs="Arial"/>
          <w:szCs w:val="24"/>
          <w:lang w:val="sr-Cyrl-CS" w:eastAsia="en-US"/>
        </w:rPr>
        <w:t>4</w:t>
      </w:r>
      <w:r w:rsidRPr="00207580">
        <w:rPr>
          <w:rFonts w:cs="Arial"/>
          <w:szCs w:val="24"/>
          <w:lang w:eastAsia="en-US"/>
        </w:rPr>
        <w:t>.</w:t>
      </w:r>
      <w:r w:rsidR="005912E5" w:rsidRPr="00207580">
        <w:rPr>
          <w:rFonts w:cs="Arial"/>
          <w:szCs w:val="24"/>
          <w:lang w:val="en-US" w:eastAsia="en-US"/>
        </w:rPr>
        <w:t>2015</w:t>
      </w:r>
      <w:r w:rsidR="001D297B" w:rsidRPr="00207580">
        <w:rPr>
          <w:rFonts w:cs="Arial"/>
          <w:szCs w:val="24"/>
          <w:lang w:val="en-US" w:eastAsia="en-US"/>
        </w:rPr>
        <w:t xml:space="preserve">. године у </w:t>
      </w:r>
      <w:r w:rsidR="005912E5" w:rsidRPr="00207580">
        <w:rPr>
          <w:rFonts w:cs="Arial"/>
          <w:szCs w:val="24"/>
          <w:lang w:val="en-US" w:eastAsia="en-US"/>
        </w:rPr>
        <w:t>13,30</w:t>
      </w:r>
      <w:r w:rsidRPr="00207580">
        <w:rPr>
          <w:rFonts w:cs="Arial"/>
          <w:szCs w:val="24"/>
          <w:lang w:val="en-US" w:eastAsia="en-US"/>
        </w:rPr>
        <w:t xml:space="preserve"> часова у просторијама Јавног пре</w:t>
      </w:r>
      <w:r w:rsidR="004E1160" w:rsidRPr="00207580">
        <w:rPr>
          <w:rFonts w:cs="Arial"/>
          <w:szCs w:val="24"/>
          <w:lang w:val="en-US" w:eastAsia="en-US"/>
        </w:rPr>
        <w:t>дузећа „Електропривреда Србије“</w:t>
      </w:r>
      <w:r w:rsidRPr="00207580">
        <w:rPr>
          <w:rFonts w:cs="Arial"/>
          <w:szCs w:val="24"/>
          <w:lang w:val="en-US" w:eastAsia="en-US"/>
        </w:rPr>
        <w:t xml:space="preserve"> Београд, Улица </w:t>
      </w:r>
      <w:r w:rsidRPr="00207580">
        <w:rPr>
          <w:rFonts w:cs="Arial"/>
          <w:szCs w:val="24"/>
          <w:lang w:eastAsia="en-US"/>
        </w:rPr>
        <w:t xml:space="preserve">Балканска 13, сала на другом спрату. </w:t>
      </w:r>
    </w:p>
    <w:p w:rsidR="00E63863" w:rsidRPr="00207580" w:rsidRDefault="00E63863" w:rsidP="009963A5">
      <w:pPr>
        <w:tabs>
          <w:tab w:val="left" w:pos="709"/>
        </w:tabs>
        <w:suppressAutoHyphens w:val="0"/>
        <w:contextualSpacing/>
        <w:jc w:val="both"/>
        <w:rPr>
          <w:rFonts w:cs="Arial"/>
          <w:szCs w:val="24"/>
          <w:lang w:eastAsia="en-US"/>
        </w:rPr>
      </w:pPr>
    </w:p>
    <w:p w:rsidR="00E63863" w:rsidRPr="00207580" w:rsidRDefault="00E63863" w:rsidP="009963A5">
      <w:pPr>
        <w:tabs>
          <w:tab w:val="left" w:pos="709"/>
        </w:tabs>
        <w:suppressAutoHyphens w:val="0"/>
        <w:contextualSpacing/>
        <w:jc w:val="both"/>
        <w:rPr>
          <w:rFonts w:cs="Arial"/>
          <w:szCs w:val="24"/>
          <w:lang w:val="en-US" w:eastAsia="en-US"/>
        </w:rPr>
      </w:pPr>
      <w:r w:rsidRPr="00207580">
        <w:rPr>
          <w:rFonts w:cs="Arial"/>
          <w:szCs w:val="24"/>
          <w:lang w:val="en-US" w:eastAsia="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207580">
        <w:rPr>
          <w:rFonts w:cs="Arial"/>
          <w:szCs w:val="24"/>
          <w:lang w:val="ru-RU" w:eastAsia="en-US"/>
        </w:rPr>
        <w:t xml:space="preserve"> </w:t>
      </w:r>
      <w:r w:rsidRPr="00207580">
        <w:rPr>
          <w:rFonts w:cs="Arial"/>
          <w:szCs w:val="24"/>
          <w:lang w:val="en-US" w:eastAsia="en-US"/>
        </w:rPr>
        <w:t>за учествовање у овом поступку</w:t>
      </w:r>
      <w:r w:rsidR="00113C30" w:rsidRPr="00207580">
        <w:rPr>
          <w:rFonts w:cs="Arial"/>
          <w:szCs w:val="24"/>
          <w:lang w:eastAsia="en-US"/>
        </w:rPr>
        <w:t xml:space="preserve"> (а не само овлашћење за присуствовање)</w:t>
      </w:r>
      <w:r w:rsidRPr="00207580">
        <w:rPr>
          <w:rFonts w:cs="Arial"/>
          <w:szCs w:val="24"/>
          <w:lang w:val="en-US" w:eastAsia="en-US"/>
        </w:rPr>
        <w:t xml:space="preserve">, издато на меморандуму понуђача, заведено и оверено печатом и потписом </w:t>
      </w:r>
      <w:r w:rsidR="008C0DD4" w:rsidRPr="00207580">
        <w:rPr>
          <w:rFonts w:cs="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207580">
        <w:rPr>
          <w:rFonts w:cs="Arial"/>
          <w:szCs w:val="24"/>
          <w:lang w:val="en-US" w:eastAsia="en-US"/>
        </w:rPr>
        <w:t>.</w:t>
      </w:r>
    </w:p>
    <w:p w:rsidR="00E63863" w:rsidRPr="00207580" w:rsidRDefault="00E63863" w:rsidP="009963A5">
      <w:pPr>
        <w:suppressAutoHyphens w:val="0"/>
        <w:contextualSpacing/>
        <w:jc w:val="both"/>
        <w:rPr>
          <w:rFonts w:cs="Arial"/>
          <w:szCs w:val="24"/>
          <w:lang w:val="en-US" w:eastAsia="en-US"/>
        </w:rPr>
      </w:pPr>
    </w:p>
    <w:p w:rsidR="00E63863" w:rsidRPr="00207580" w:rsidRDefault="00E63863" w:rsidP="009963A5">
      <w:pPr>
        <w:suppressAutoHyphens w:val="0"/>
        <w:contextualSpacing/>
        <w:jc w:val="both"/>
        <w:rPr>
          <w:rFonts w:cs="Arial"/>
          <w:szCs w:val="24"/>
          <w:lang w:val="sr-Cyrl-CS" w:eastAsia="en-US"/>
        </w:rPr>
      </w:pPr>
      <w:r w:rsidRPr="00207580">
        <w:rPr>
          <w:rFonts w:cs="Arial"/>
          <w:szCs w:val="24"/>
          <w:lang w:val="en-US" w:eastAsia="en-US"/>
        </w:rPr>
        <w:t>Комисија за јавну набавку води записник о отварању понуда у који се уносе подаци у складу са Законом.</w:t>
      </w:r>
    </w:p>
    <w:p w:rsidR="00E63863" w:rsidRPr="00207580" w:rsidRDefault="00E63863" w:rsidP="009963A5">
      <w:pPr>
        <w:suppressAutoHyphens w:val="0"/>
        <w:contextualSpacing/>
        <w:jc w:val="both"/>
        <w:rPr>
          <w:rFonts w:cs="Arial"/>
          <w:szCs w:val="24"/>
          <w:lang w:val="sr-Cyrl-CS" w:eastAsia="en-US"/>
        </w:rPr>
      </w:pPr>
    </w:p>
    <w:p w:rsidR="00E63863" w:rsidRPr="00207580" w:rsidRDefault="00E63863" w:rsidP="009963A5">
      <w:pPr>
        <w:suppressAutoHyphens w:val="0"/>
        <w:contextualSpacing/>
        <w:jc w:val="both"/>
        <w:rPr>
          <w:rFonts w:cs="Arial"/>
          <w:szCs w:val="24"/>
          <w:lang w:val="sr-Cyrl-CS" w:eastAsia="en-US"/>
        </w:rPr>
      </w:pPr>
      <w:r w:rsidRPr="00207580">
        <w:rPr>
          <w:rFonts w:cs="Arial"/>
          <w:szCs w:val="24"/>
          <w:lang w:val="en-US" w:eastAsia="en-US"/>
        </w:rPr>
        <w:t>Записник о отварању понуда потписују чланови комисије и овлашћени представници понуђача, који преузимају примерак записника.</w:t>
      </w:r>
    </w:p>
    <w:p w:rsidR="00E63863" w:rsidRPr="00207580" w:rsidRDefault="00E63863" w:rsidP="009963A5">
      <w:pPr>
        <w:suppressAutoHyphens w:val="0"/>
        <w:contextualSpacing/>
        <w:jc w:val="both"/>
        <w:rPr>
          <w:rFonts w:cs="Arial"/>
          <w:szCs w:val="24"/>
          <w:lang w:val="sr-Cyrl-CS" w:eastAsia="en-US"/>
        </w:rPr>
      </w:pPr>
    </w:p>
    <w:p w:rsidR="00E63863" w:rsidRPr="00207580" w:rsidRDefault="00E63863" w:rsidP="009963A5">
      <w:pPr>
        <w:suppressAutoHyphens w:val="0"/>
        <w:contextualSpacing/>
        <w:jc w:val="both"/>
        <w:rPr>
          <w:rFonts w:cs="Arial"/>
          <w:szCs w:val="24"/>
          <w:lang w:val="en-US" w:eastAsia="en-US"/>
        </w:rPr>
      </w:pPr>
      <w:r w:rsidRPr="00207580">
        <w:rPr>
          <w:rFonts w:cs="Arial"/>
          <w:szCs w:val="24"/>
          <w:lang w:val="en-US" w:eastAsia="en-U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D60A81" w:rsidRPr="00207580" w:rsidRDefault="00020129" w:rsidP="009963A5">
      <w:pPr>
        <w:suppressAutoHyphens w:val="0"/>
        <w:contextualSpacing/>
        <w:jc w:val="both"/>
        <w:rPr>
          <w:rFonts w:cs="Arial"/>
          <w:bCs/>
          <w:szCs w:val="24"/>
          <w:lang w:val="sr-Cyrl-CS" w:eastAsia="en-US"/>
        </w:rPr>
      </w:pPr>
      <w:r w:rsidRPr="00207580">
        <w:rPr>
          <w:rFonts w:cs="Arial"/>
          <w:b/>
          <w:szCs w:val="24"/>
          <w:lang w:eastAsia="en-US"/>
        </w:rPr>
        <w:t xml:space="preserve">  </w:t>
      </w:r>
    </w:p>
    <w:p w:rsidR="00D60A81" w:rsidRPr="00207580" w:rsidRDefault="00D60A81" w:rsidP="009963A5">
      <w:pPr>
        <w:keepNext/>
        <w:suppressAutoHyphens w:val="0"/>
        <w:contextualSpacing/>
        <w:jc w:val="both"/>
        <w:outlineLvl w:val="1"/>
        <w:rPr>
          <w:rFonts w:cs="Arial"/>
          <w:b/>
          <w:bCs/>
          <w:iCs/>
          <w:szCs w:val="24"/>
          <w:lang w:val="en-US" w:eastAsia="en-US"/>
        </w:rPr>
      </w:pPr>
      <w:bookmarkStart w:id="2" w:name="_Toc297798706"/>
      <w:r w:rsidRPr="00207580">
        <w:rPr>
          <w:rFonts w:cs="Arial"/>
          <w:b/>
          <w:bCs/>
          <w:iCs/>
          <w:szCs w:val="24"/>
          <w:lang w:eastAsia="en-US"/>
        </w:rPr>
        <w:t>5.</w:t>
      </w:r>
      <w:r w:rsidR="00903D05" w:rsidRPr="00207580">
        <w:rPr>
          <w:rFonts w:cs="Arial"/>
          <w:b/>
          <w:bCs/>
          <w:iCs/>
          <w:szCs w:val="24"/>
          <w:lang w:val="sr-Cyrl-CS" w:eastAsia="en-US"/>
        </w:rPr>
        <w:t>4</w:t>
      </w:r>
      <w:r w:rsidRPr="00207580">
        <w:rPr>
          <w:rFonts w:cs="Arial"/>
          <w:b/>
          <w:bCs/>
          <w:iCs/>
          <w:szCs w:val="24"/>
          <w:lang w:eastAsia="en-US"/>
        </w:rPr>
        <w:t xml:space="preserve">. </w:t>
      </w:r>
      <w:r w:rsidR="001F5463" w:rsidRPr="00207580">
        <w:rPr>
          <w:rFonts w:cs="Arial"/>
          <w:b/>
          <w:bCs/>
          <w:iCs/>
          <w:szCs w:val="24"/>
          <w:lang w:val="en-US" w:eastAsia="en-US"/>
        </w:rPr>
        <w:t>ПАРТИЈЕ</w:t>
      </w:r>
    </w:p>
    <w:p w:rsidR="00D60A81" w:rsidRPr="00207580" w:rsidRDefault="00D60A81" w:rsidP="009963A5">
      <w:pPr>
        <w:suppressAutoHyphens w:val="0"/>
        <w:contextualSpacing/>
        <w:jc w:val="both"/>
        <w:rPr>
          <w:rFonts w:cs="Arial"/>
          <w:szCs w:val="24"/>
          <w:lang w:val="en-US" w:eastAsia="en-US"/>
        </w:rPr>
      </w:pPr>
    </w:p>
    <w:p w:rsidR="00D60A81" w:rsidRPr="00207580" w:rsidRDefault="00D60A81" w:rsidP="009963A5">
      <w:pPr>
        <w:suppressAutoHyphens w:val="0"/>
        <w:contextualSpacing/>
        <w:jc w:val="both"/>
        <w:rPr>
          <w:rFonts w:cs="Arial"/>
          <w:szCs w:val="24"/>
          <w:lang w:val="en-US" w:eastAsia="en-US"/>
        </w:rPr>
      </w:pPr>
      <w:r w:rsidRPr="00207580">
        <w:rPr>
          <w:rFonts w:cs="Arial"/>
          <w:szCs w:val="24"/>
          <w:lang w:val="en-US" w:eastAsia="en-US"/>
        </w:rPr>
        <w:t>Предметна јавна набавка није обликована у више посебних целина (партија).</w:t>
      </w:r>
    </w:p>
    <w:p w:rsidR="004E3B18" w:rsidRPr="00207580" w:rsidRDefault="004E3B18" w:rsidP="009963A5">
      <w:pPr>
        <w:keepNext/>
        <w:suppressAutoHyphens w:val="0"/>
        <w:contextualSpacing/>
        <w:jc w:val="both"/>
        <w:outlineLvl w:val="1"/>
        <w:rPr>
          <w:rFonts w:cs="Arial"/>
          <w:b/>
          <w:bCs/>
          <w:iCs/>
          <w:szCs w:val="24"/>
          <w:lang w:eastAsia="en-US"/>
        </w:rPr>
      </w:pPr>
    </w:p>
    <w:p w:rsidR="00D60A81" w:rsidRPr="00207580" w:rsidRDefault="001D38A1" w:rsidP="009963A5">
      <w:pPr>
        <w:keepNext/>
        <w:suppressAutoHyphens w:val="0"/>
        <w:contextualSpacing/>
        <w:jc w:val="both"/>
        <w:outlineLvl w:val="1"/>
        <w:rPr>
          <w:rFonts w:cs="Arial"/>
          <w:b/>
          <w:bCs/>
          <w:iCs/>
          <w:szCs w:val="24"/>
          <w:lang w:val="en-US" w:eastAsia="en-US"/>
        </w:rPr>
      </w:pPr>
      <w:r w:rsidRPr="00207580">
        <w:rPr>
          <w:rFonts w:cs="Arial"/>
          <w:b/>
          <w:bCs/>
          <w:iCs/>
          <w:szCs w:val="24"/>
          <w:lang w:eastAsia="en-US"/>
        </w:rPr>
        <w:t>5.</w:t>
      </w:r>
      <w:r w:rsidRPr="00207580">
        <w:rPr>
          <w:rFonts w:cs="Arial"/>
          <w:b/>
          <w:bCs/>
          <w:iCs/>
          <w:szCs w:val="24"/>
          <w:lang w:val="sr-Cyrl-CS" w:eastAsia="en-US"/>
        </w:rPr>
        <w:t>5</w:t>
      </w:r>
      <w:r w:rsidR="00D60A81" w:rsidRPr="00207580">
        <w:rPr>
          <w:rFonts w:cs="Arial"/>
          <w:b/>
          <w:bCs/>
          <w:iCs/>
          <w:szCs w:val="24"/>
          <w:lang w:eastAsia="en-US"/>
        </w:rPr>
        <w:t xml:space="preserve">. </w:t>
      </w:r>
      <w:r w:rsidR="001F5463" w:rsidRPr="00207580">
        <w:rPr>
          <w:rFonts w:cs="Arial"/>
          <w:b/>
          <w:bCs/>
          <w:iCs/>
          <w:szCs w:val="24"/>
          <w:lang w:val="en-US" w:eastAsia="en-US"/>
        </w:rPr>
        <w:t xml:space="preserve">ПОНУДА СА ВАРИЈАНТАМА </w:t>
      </w:r>
    </w:p>
    <w:p w:rsidR="00D60A81" w:rsidRPr="00207580" w:rsidRDefault="00D60A81" w:rsidP="009963A5">
      <w:pPr>
        <w:suppressAutoHyphens w:val="0"/>
        <w:contextualSpacing/>
        <w:jc w:val="both"/>
        <w:rPr>
          <w:rFonts w:cs="Arial"/>
          <w:szCs w:val="24"/>
          <w:lang w:val="en-US" w:eastAsia="en-US"/>
        </w:rPr>
      </w:pPr>
    </w:p>
    <w:p w:rsidR="00D60A81" w:rsidRPr="00207580" w:rsidRDefault="00D60A81" w:rsidP="009963A5">
      <w:pPr>
        <w:suppressAutoHyphens w:val="0"/>
        <w:contextualSpacing/>
        <w:jc w:val="both"/>
        <w:rPr>
          <w:rFonts w:cs="Arial"/>
          <w:szCs w:val="24"/>
          <w:lang w:val="en-US" w:eastAsia="en-US"/>
        </w:rPr>
      </w:pPr>
      <w:r w:rsidRPr="00207580">
        <w:rPr>
          <w:rFonts w:cs="Arial"/>
          <w:szCs w:val="24"/>
          <w:lang w:val="en-US" w:eastAsia="en-US"/>
        </w:rPr>
        <w:t xml:space="preserve">Понуда са варијантама није дозвољена. </w:t>
      </w:r>
    </w:p>
    <w:p w:rsidR="0059250E" w:rsidRPr="00207580" w:rsidRDefault="0059250E" w:rsidP="009963A5">
      <w:pPr>
        <w:keepNext/>
        <w:suppressAutoHyphens w:val="0"/>
        <w:contextualSpacing/>
        <w:jc w:val="both"/>
        <w:outlineLvl w:val="1"/>
        <w:rPr>
          <w:rFonts w:cs="Arial"/>
          <w:b/>
          <w:bCs/>
          <w:iCs/>
          <w:szCs w:val="24"/>
          <w:lang w:val="sr-Cyrl-CS" w:eastAsia="en-US"/>
        </w:rPr>
      </w:pPr>
    </w:p>
    <w:p w:rsidR="00162C85" w:rsidRPr="00207580" w:rsidRDefault="001D38A1" w:rsidP="009963A5">
      <w:pPr>
        <w:keepNext/>
        <w:suppressAutoHyphens w:val="0"/>
        <w:contextualSpacing/>
        <w:jc w:val="both"/>
        <w:outlineLvl w:val="1"/>
        <w:rPr>
          <w:rFonts w:cs="Arial"/>
          <w:b/>
          <w:bCs/>
          <w:iCs/>
          <w:szCs w:val="24"/>
          <w:lang w:eastAsia="en-US"/>
        </w:rPr>
      </w:pPr>
      <w:r w:rsidRPr="00207580">
        <w:rPr>
          <w:rFonts w:cs="Arial"/>
          <w:b/>
          <w:bCs/>
          <w:iCs/>
          <w:szCs w:val="24"/>
          <w:lang w:eastAsia="en-US"/>
        </w:rPr>
        <w:t>5.</w:t>
      </w:r>
      <w:r w:rsidRPr="00207580">
        <w:rPr>
          <w:rFonts w:cs="Arial"/>
          <w:b/>
          <w:bCs/>
          <w:iCs/>
          <w:szCs w:val="24"/>
          <w:lang w:val="sr-Cyrl-CS" w:eastAsia="en-US"/>
        </w:rPr>
        <w:t>6</w:t>
      </w:r>
      <w:r w:rsidR="00D60A81" w:rsidRPr="00207580">
        <w:rPr>
          <w:rFonts w:cs="Arial"/>
          <w:b/>
          <w:bCs/>
          <w:iCs/>
          <w:szCs w:val="24"/>
          <w:lang w:eastAsia="en-US"/>
        </w:rPr>
        <w:t xml:space="preserve">. </w:t>
      </w:r>
      <w:bookmarkEnd w:id="2"/>
      <w:r w:rsidR="0012042A" w:rsidRPr="00207580">
        <w:rPr>
          <w:rFonts w:cs="Arial"/>
          <w:b/>
          <w:bCs/>
          <w:iCs/>
          <w:szCs w:val="24"/>
          <w:lang w:eastAsia="en-US"/>
        </w:rPr>
        <w:t>НАЧИН</w:t>
      </w:r>
      <w:r w:rsidR="0012042A" w:rsidRPr="00207580">
        <w:rPr>
          <w:rFonts w:cs="Arial"/>
          <w:b/>
          <w:bCs/>
          <w:iCs/>
          <w:szCs w:val="24"/>
          <w:lang w:val="en-US" w:eastAsia="en-US"/>
        </w:rPr>
        <w:t xml:space="preserve"> ИЗМЕН</w:t>
      </w:r>
      <w:r w:rsidR="0012042A" w:rsidRPr="00207580">
        <w:rPr>
          <w:rFonts w:cs="Arial"/>
          <w:b/>
          <w:bCs/>
          <w:iCs/>
          <w:szCs w:val="24"/>
          <w:lang w:eastAsia="en-US"/>
        </w:rPr>
        <w:t>Е</w:t>
      </w:r>
      <w:r w:rsidR="0012042A" w:rsidRPr="00207580">
        <w:rPr>
          <w:rFonts w:cs="Arial"/>
          <w:b/>
          <w:bCs/>
          <w:iCs/>
          <w:szCs w:val="24"/>
          <w:lang w:val="en-US" w:eastAsia="en-US"/>
        </w:rPr>
        <w:t>, ДОПУН</w:t>
      </w:r>
      <w:r w:rsidR="0012042A" w:rsidRPr="00207580">
        <w:rPr>
          <w:rFonts w:cs="Arial"/>
          <w:b/>
          <w:bCs/>
          <w:iCs/>
          <w:szCs w:val="24"/>
          <w:lang w:eastAsia="en-US"/>
        </w:rPr>
        <w:t>Е</w:t>
      </w:r>
      <w:r w:rsidR="001F5463" w:rsidRPr="00207580">
        <w:rPr>
          <w:rFonts w:cs="Arial"/>
          <w:b/>
          <w:bCs/>
          <w:iCs/>
          <w:szCs w:val="24"/>
          <w:lang w:val="en-US" w:eastAsia="en-US"/>
        </w:rPr>
        <w:t xml:space="preserve"> И ОПОЗИВ</w:t>
      </w:r>
      <w:r w:rsidR="0012042A" w:rsidRPr="00207580">
        <w:rPr>
          <w:rFonts w:cs="Arial"/>
          <w:b/>
          <w:bCs/>
          <w:iCs/>
          <w:szCs w:val="24"/>
          <w:lang w:eastAsia="en-US"/>
        </w:rPr>
        <w:t>А</w:t>
      </w:r>
      <w:r w:rsidR="001F5463" w:rsidRPr="00207580">
        <w:rPr>
          <w:rFonts w:cs="Arial"/>
          <w:b/>
          <w:bCs/>
          <w:iCs/>
          <w:szCs w:val="24"/>
          <w:lang w:val="en-US" w:eastAsia="en-US"/>
        </w:rPr>
        <w:t xml:space="preserve"> ПОНУДЕ</w:t>
      </w:r>
      <w:r w:rsidR="002A54CB" w:rsidRPr="00207580">
        <w:rPr>
          <w:rFonts w:cs="Arial"/>
          <w:b/>
          <w:bCs/>
          <w:iCs/>
          <w:szCs w:val="24"/>
          <w:lang w:eastAsia="en-US"/>
        </w:rPr>
        <w:t xml:space="preserve"> </w:t>
      </w:r>
    </w:p>
    <w:p w:rsidR="00681AFA" w:rsidRPr="00207580" w:rsidRDefault="00681AFA" w:rsidP="009963A5">
      <w:pPr>
        <w:keepNext/>
        <w:suppressAutoHyphens w:val="0"/>
        <w:contextualSpacing/>
        <w:jc w:val="both"/>
        <w:outlineLvl w:val="1"/>
        <w:rPr>
          <w:rFonts w:cs="Arial"/>
          <w:b/>
          <w:bCs/>
          <w:iCs/>
          <w:szCs w:val="24"/>
          <w:lang w:eastAsia="en-US"/>
        </w:rPr>
      </w:pPr>
    </w:p>
    <w:p w:rsidR="0012042A" w:rsidRPr="00207580" w:rsidRDefault="0012042A" w:rsidP="009963A5">
      <w:pPr>
        <w:jc w:val="both"/>
        <w:rPr>
          <w:rFonts w:eastAsia="Arial Unicode MS" w:cs="Arial"/>
          <w:color w:val="000000"/>
          <w:kern w:val="1"/>
          <w:szCs w:val="24"/>
          <w:lang w:val="sr-Cyrl-CS"/>
        </w:rPr>
      </w:pPr>
      <w:r w:rsidRPr="00207580">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rsidR="00810B87" w:rsidRPr="00207580" w:rsidRDefault="00810B87" w:rsidP="009963A5">
      <w:pPr>
        <w:jc w:val="both"/>
        <w:rPr>
          <w:rFonts w:eastAsia="Arial Unicode MS" w:cs="Arial"/>
          <w:color w:val="000000"/>
          <w:kern w:val="1"/>
          <w:szCs w:val="24"/>
          <w:lang w:val="sr-Cyrl-CS"/>
        </w:rPr>
      </w:pPr>
    </w:p>
    <w:p w:rsidR="0012042A" w:rsidRPr="00207580" w:rsidRDefault="0012042A" w:rsidP="009963A5">
      <w:pPr>
        <w:jc w:val="both"/>
        <w:rPr>
          <w:rFonts w:eastAsia="Arial Unicode MS" w:cs="Arial"/>
          <w:color w:val="000000"/>
          <w:kern w:val="1"/>
          <w:szCs w:val="24"/>
          <w:lang w:val="sr-Cyrl-CS"/>
        </w:rPr>
      </w:pPr>
      <w:r w:rsidRPr="00207580">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rsidR="00810B87" w:rsidRPr="00207580" w:rsidRDefault="00810B87" w:rsidP="009963A5">
      <w:pPr>
        <w:jc w:val="both"/>
        <w:rPr>
          <w:rFonts w:eastAsia="TimesNewRomanPSMT" w:cs="Arial"/>
          <w:bCs/>
          <w:iCs/>
          <w:color w:val="000000"/>
          <w:kern w:val="1"/>
          <w:szCs w:val="24"/>
          <w:lang w:val="sr-Cyrl-CS"/>
        </w:rPr>
      </w:pPr>
    </w:p>
    <w:p w:rsidR="00CC427D" w:rsidRPr="00207580" w:rsidRDefault="00CC427D" w:rsidP="009963A5">
      <w:pPr>
        <w:jc w:val="both"/>
        <w:rPr>
          <w:rFonts w:eastAsia="TimesNewRomanPSMT" w:cs="Arial"/>
          <w:bCs/>
          <w:iCs/>
          <w:color w:val="000000"/>
          <w:kern w:val="1"/>
          <w:szCs w:val="24"/>
          <w:lang w:val="sr-Cyrl-CS"/>
        </w:rPr>
      </w:pPr>
      <w:r w:rsidRPr="00207580">
        <w:rPr>
          <w:rFonts w:eastAsia="TimesNewRomanPSMT" w:cs="Arial"/>
          <w:bCs/>
          <w:iCs/>
          <w:color w:val="000000"/>
          <w:kern w:val="1"/>
          <w:szCs w:val="24"/>
        </w:rPr>
        <w:t xml:space="preserve">Измену, допуну или опозив понуде треба доставити на адресу: </w:t>
      </w:r>
      <w:r w:rsidR="0012042A" w:rsidRPr="00207580">
        <w:rPr>
          <w:rFonts w:eastAsia="TimesNewRomanPSMT" w:cs="Arial"/>
          <w:bCs/>
          <w:iCs/>
          <w:color w:val="000000"/>
          <w:kern w:val="1"/>
          <w:szCs w:val="24"/>
          <w:lang w:val="en-US"/>
        </w:rPr>
        <w:t xml:space="preserve">Јавно предузеће „Електропривреда Србије“, 11000 Београд, Србија, Улица </w:t>
      </w:r>
      <w:r w:rsidR="0012042A" w:rsidRPr="00207580">
        <w:rPr>
          <w:rFonts w:eastAsia="TimesNewRomanPSMT" w:cs="Arial"/>
          <w:bCs/>
          <w:iCs/>
          <w:color w:val="000000"/>
          <w:kern w:val="1"/>
          <w:szCs w:val="24"/>
        </w:rPr>
        <w:t>Балканска 13</w:t>
      </w:r>
      <w:r w:rsidR="0012042A" w:rsidRPr="00207580">
        <w:rPr>
          <w:rFonts w:eastAsia="TimesNewRomanPSMT" w:cs="Arial"/>
          <w:bCs/>
          <w:iCs/>
          <w:color w:val="000000"/>
          <w:kern w:val="1"/>
          <w:szCs w:val="24"/>
          <w:lang w:val="sr-Latn-CS"/>
        </w:rPr>
        <w:t xml:space="preserve">, </w:t>
      </w:r>
      <w:r w:rsidR="0012042A" w:rsidRPr="00207580">
        <w:rPr>
          <w:rFonts w:eastAsia="TimesNewRomanPSMT" w:cs="Arial"/>
          <w:bCs/>
          <w:iCs/>
          <w:color w:val="000000"/>
          <w:kern w:val="1"/>
          <w:szCs w:val="24"/>
          <w:lang w:val="en-US"/>
        </w:rPr>
        <w:t xml:space="preserve"> писарница у приземљу, </w:t>
      </w:r>
      <w:r w:rsidRPr="00207580">
        <w:rPr>
          <w:rFonts w:eastAsia="TimesNewRomanPSMT" w:cs="Arial"/>
          <w:bCs/>
          <w:iCs/>
          <w:color w:val="000000"/>
          <w:kern w:val="1"/>
          <w:szCs w:val="24"/>
        </w:rPr>
        <w:t>са назнаком:</w:t>
      </w:r>
    </w:p>
    <w:p w:rsidR="00810B87" w:rsidRPr="00207580" w:rsidRDefault="00810B87" w:rsidP="009963A5">
      <w:pPr>
        <w:jc w:val="both"/>
        <w:rPr>
          <w:rFonts w:eastAsia="TimesNewRomanPSMT" w:cs="Arial"/>
          <w:bCs/>
          <w:iCs/>
          <w:color w:val="000000"/>
          <w:kern w:val="1"/>
          <w:szCs w:val="24"/>
          <w:lang w:val="sr-Cyrl-CS"/>
        </w:rPr>
      </w:pPr>
    </w:p>
    <w:p w:rsidR="00CC427D" w:rsidRPr="00207580" w:rsidRDefault="00CC427D" w:rsidP="009963A5">
      <w:pPr>
        <w:jc w:val="both"/>
        <w:rPr>
          <w:rFonts w:eastAsia="TimesNewRomanPSMT" w:cs="Arial"/>
          <w:bCs/>
          <w:iCs/>
          <w:color w:val="000000"/>
          <w:kern w:val="1"/>
          <w:szCs w:val="24"/>
        </w:rPr>
      </w:pPr>
      <w:r w:rsidRPr="00207580">
        <w:rPr>
          <w:rFonts w:eastAsia="TimesNewRomanPSMT" w:cs="Arial"/>
          <w:bCs/>
          <w:iCs/>
          <w:color w:val="000000"/>
          <w:kern w:val="1"/>
          <w:szCs w:val="24"/>
        </w:rPr>
        <w:t>„</w:t>
      </w:r>
      <w:r w:rsidRPr="00207580">
        <w:rPr>
          <w:rFonts w:eastAsia="TimesNewRomanPSMT" w:cs="Arial"/>
          <w:b/>
          <w:bCs/>
          <w:iCs/>
          <w:color w:val="000000"/>
          <w:kern w:val="1"/>
          <w:szCs w:val="24"/>
        </w:rPr>
        <w:t>Измена понуде</w:t>
      </w:r>
      <w:r w:rsidRPr="00207580">
        <w:rPr>
          <w:rFonts w:eastAsia="TimesNewRomanPS-BoldMT" w:cs="Arial"/>
          <w:b/>
          <w:bCs/>
          <w:color w:val="000000"/>
          <w:kern w:val="1"/>
          <w:szCs w:val="24"/>
        </w:rPr>
        <w:t xml:space="preserve"> за јавну набавку</w:t>
      </w:r>
      <w:r w:rsidRPr="00207580">
        <w:rPr>
          <w:rFonts w:eastAsia="Arial Unicode MS" w:cs="Arial"/>
          <w:color w:val="000000"/>
          <w:kern w:val="1"/>
          <w:szCs w:val="24"/>
        </w:rPr>
        <w:t xml:space="preserve"> </w:t>
      </w:r>
      <w:r w:rsidR="00B701E0" w:rsidRPr="00207580">
        <w:rPr>
          <w:rFonts w:eastAsia="TimesNewRomanPS-BoldMT" w:cs="Arial"/>
          <w:b/>
          <w:bCs/>
          <w:color w:val="000000"/>
          <w:kern w:val="1"/>
          <w:szCs w:val="24"/>
          <w:lang w:val="sr-Cyrl-CS"/>
        </w:rPr>
        <w:t xml:space="preserve">услуга </w:t>
      </w:r>
      <w:r w:rsidR="00B701E0" w:rsidRPr="00207580">
        <w:rPr>
          <w:rFonts w:eastAsia="TimesNewRomanPS-BoldMT" w:cs="Arial"/>
          <w:b/>
          <w:bCs/>
          <w:color w:val="000000"/>
          <w:kern w:val="1"/>
          <w:szCs w:val="24"/>
        </w:rPr>
        <w:t>„</w:t>
      </w:r>
      <w:r w:rsidR="00D316C1" w:rsidRPr="00207580">
        <w:rPr>
          <w:rFonts w:cs="Arial"/>
          <w:b/>
          <w:szCs w:val="24"/>
          <w:lang w:val="en-US" w:eastAsia="en-US"/>
        </w:rPr>
        <w:t xml:space="preserve">Студија хемијске и микробиолошке корозије (трајности) бетонских и А/Б објеката (хидроелектране, танкване, и др.) </w:t>
      </w:r>
      <w:proofErr w:type="gramStart"/>
      <w:r w:rsidR="00D316C1" w:rsidRPr="00207580">
        <w:rPr>
          <w:rFonts w:cs="Arial"/>
          <w:b/>
          <w:szCs w:val="24"/>
          <w:lang w:val="en-US" w:eastAsia="en-US"/>
        </w:rPr>
        <w:t>од</w:t>
      </w:r>
      <w:proofErr w:type="gramEnd"/>
      <w:r w:rsidR="00D316C1" w:rsidRPr="00207580">
        <w:rPr>
          <w:rFonts w:cs="Arial"/>
          <w:b/>
          <w:szCs w:val="24"/>
          <w:lang w:val="en-US" w:eastAsia="en-US"/>
        </w:rPr>
        <w:t xml:space="preserve"> посебног значаја за ЈП ЕПС</w:t>
      </w:r>
      <w:r w:rsidR="00B701E0" w:rsidRPr="00207580">
        <w:rPr>
          <w:rFonts w:eastAsia="TimesNewRomanPS-BoldMT" w:cs="Arial"/>
          <w:b/>
          <w:bCs/>
          <w:color w:val="000000"/>
          <w:kern w:val="1"/>
          <w:szCs w:val="24"/>
        </w:rPr>
        <w:t xml:space="preserve">“, </w:t>
      </w:r>
      <w:r w:rsidR="00B701E0" w:rsidRPr="00207580">
        <w:rPr>
          <w:rFonts w:eastAsia="TimesNewRomanPS-BoldMT" w:cs="Arial"/>
          <w:b/>
          <w:bCs/>
          <w:kern w:val="1"/>
          <w:szCs w:val="24"/>
        </w:rPr>
        <w:t xml:space="preserve">ЈН број </w:t>
      </w:r>
      <w:r w:rsidR="00885317" w:rsidRPr="00207580">
        <w:rPr>
          <w:rFonts w:eastAsia="TimesNewRomanPS-BoldMT" w:cs="Arial"/>
          <w:b/>
          <w:bCs/>
          <w:kern w:val="1"/>
          <w:szCs w:val="24"/>
        </w:rPr>
        <w:t>98</w:t>
      </w:r>
      <w:r w:rsidR="00B701E0" w:rsidRPr="00207580">
        <w:rPr>
          <w:rFonts w:eastAsia="TimesNewRomanPS-BoldMT" w:cs="Arial"/>
          <w:b/>
          <w:bCs/>
          <w:kern w:val="1"/>
          <w:szCs w:val="24"/>
        </w:rPr>
        <w:t>/1</w:t>
      </w:r>
      <w:r w:rsidR="00D316C1" w:rsidRPr="00207580">
        <w:rPr>
          <w:rFonts w:eastAsia="TimesNewRomanPS-BoldMT" w:cs="Arial"/>
          <w:b/>
          <w:bCs/>
          <w:kern w:val="1"/>
          <w:szCs w:val="24"/>
        </w:rPr>
        <w:t>4</w:t>
      </w:r>
      <w:r w:rsidR="00885317" w:rsidRPr="00207580">
        <w:rPr>
          <w:rFonts w:eastAsia="TimesNewRomanPS-BoldMT" w:cs="Arial"/>
          <w:b/>
          <w:bCs/>
          <w:kern w:val="1"/>
          <w:szCs w:val="24"/>
        </w:rPr>
        <w:t>/ДСИ</w:t>
      </w:r>
      <w:r w:rsidR="00B701E0" w:rsidRPr="00207580">
        <w:rPr>
          <w:rFonts w:eastAsia="TimesNewRomanPS-BoldMT" w:cs="Arial"/>
          <w:b/>
          <w:bCs/>
          <w:color w:val="000000"/>
          <w:kern w:val="1"/>
          <w:szCs w:val="24"/>
        </w:rPr>
        <w:t xml:space="preserve"> </w:t>
      </w:r>
      <w:r w:rsidRPr="00207580">
        <w:rPr>
          <w:rFonts w:eastAsia="TimesNewRomanPSMT" w:cs="Arial"/>
          <w:b/>
          <w:bCs/>
          <w:color w:val="000000"/>
          <w:kern w:val="1"/>
          <w:szCs w:val="24"/>
        </w:rPr>
        <w:t xml:space="preserve">- </w:t>
      </w:r>
      <w:r w:rsidRPr="00207580">
        <w:rPr>
          <w:rFonts w:eastAsia="TimesNewRomanPS-BoldMT" w:cs="Arial"/>
          <w:b/>
          <w:bCs/>
          <w:color w:val="000000"/>
          <w:kern w:val="1"/>
          <w:szCs w:val="24"/>
        </w:rPr>
        <w:t>НЕ ОТВАРАТИ”</w:t>
      </w:r>
      <w:r w:rsidRPr="00207580">
        <w:rPr>
          <w:rFonts w:eastAsia="TimesNewRomanPSMT" w:cs="Arial"/>
          <w:bCs/>
          <w:iCs/>
          <w:color w:val="000000"/>
          <w:kern w:val="1"/>
          <w:szCs w:val="24"/>
        </w:rPr>
        <w:t xml:space="preserve"> или</w:t>
      </w:r>
    </w:p>
    <w:p w:rsidR="00CC427D" w:rsidRPr="00207580" w:rsidRDefault="00CC427D" w:rsidP="009963A5">
      <w:pPr>
        <w:jc w:val="both"/>
        <w:rPr>
          <w:rFonts w:eastAsia="TimesNewRomanPSMT" w:cs="Arial"/>
          <w:bCs/>
          <w:iCs/>
          <w:color w:val="000000"/>
          <w:kern w:val="1"/>
          <w:szCs w:val="24"/>
        </w:rPr>
      </w:pPr>
      <w:r w:rsidRPr="00207580">
        <w:rPr>
          <w:rFonts w:eastAsia="TimesNewRomanPSMT" w:cs="Arial"/>
          <w:bCs/>
          <w:iCs/>
          <w:color w:val="000000"/>
          <w:kern w:val="1"/>
          <w:szCs w:val="24"/>
        </w:rPr>
        <w:t>„</w:t>
      </w:r>
      <w:r w:rsidRPr="00207580">
        <w:rPr>
          <w:rFonts w:eastAsia="TimesNewRomanPSMT" w:cs="Arial"/>
          <w:b/>
          <w:bCs/>
          <w:iCs/>
          <w:color w:val="000000"/>
          <w:kern w:val="1"/>
          <w:szCs w:val="24"/>
        </w:rPr>
        <w:t>Допуна понуде</w:t>
      </w:r>
      <w:r w:rsidRPr="00207580">
        <w:rPr>
          <w:rFonts w:eastAsia="TimesNewRomanPSMT" w:cs="Arial"/>
          <w:bCs/>
          <w:iCs/>
          <w:color w:val="000000"/>
          <w:kern w:val="1"/>
          <w:szCs w:val="24"/>
        </w:rPr>
        <w:t xml:space="preserve"> </w:t>
      </w:r>
      <w:r w:rsidRPr="00207580">
        <w:rPr>
          <w:rFonts w:eastAsia="TimesNewRomanPS-BoldMT" w:cs="Arial"/>
          <w:b/>
          <w:bCs/>
          <w:color w:val="000000"/>
          <w:kern w:val="1"/>
          <w:szCs w:val="24"/>
        </w:rPr>
        <w:t>за јавну набавку</w:t>
      </w:r>
      <w:r w:rsidRPr="00207580">
        <w:rPr>
          <w:rFonts w:eastAsia="Arial Unicode MS" w:cs="Arial"/>
          <w:color w:val="000000"/>
          <w:kern w:val="1"/>
          <w:szCs w:val="24"/>
        </w:rPr>
        <w:t xml:space="preserve"> </w:t>
      </w:r>
      <w:r w:rsidR="00B701E0" w:rsidRPr="00207580">
        <w:rPr>
          <w:rFonts w:eastAsia="TimesNewRomanPS-BoldMT" w:cs="Arial"/>
          <w:b/>
          <w:bCs/>
          <w:color w:val="000000"/>
          <w:kern w:val="1"/>
          <w:szCs w:val="24"/>
          <w:lang w:val="sr-Cyrl-CS"/>
        </w:rPr>
        <w:t xml:space="preserve">услуга </w:t>
      </w:r>
      <w:r w:rsidR="00B701E0" w:rsidRPr="00207580">
        <w:rPr>
          <w:rFonts w:eastAsia="TimesNewRomanPS-BoldMT" w:cs="Arial"/>
          <w:b/>
          <w:bCs/>
          <w:color w:val="000000"/>
          <w:kern w:val="1"/>
          <w:szCs w:val="24"/>
        </w:rPr>
        <w:t>„</w:t>
      </w:r>
      <w:r w:rsidR="00D316C1" w:rsidRPr="00207580">
        <w:rPr>
          <w:rFonts w:cs="Arial"/>
          <w:b/>
          <w:szCs w:val="24"/>
          <w:lang w:val="en-US" w:eastAsia="en-US"/>
        </w:rPr>
        <w:t xml:space="preserve">Студија хемијске и микробиолошке корозије (трајности) бетонских и А/Б објеката (хидроелектране, танкване, и др.) </w:t>
      </w:r>
      <w:proofErr w:type="gramStart"/>
      <w:r w:rsidR="00D316C1" w:rsidRPr="00207580">
        <w:rPr>
          <w:rFonts w:cs="Arial"/>
          <w:b/>
          <w:szCs w:val="24"/>
          <w:lang w:val="en-US" w:eastAsia="en-US"/>
        </w:rPr>
        <w:t>од</w:t>
      </w:r>
      <w:proofErr w:type="gramEnd"/>
      <w:r w:rsidR="00D316C1" w:rsidRPr="00207580">
        <w:rPr>
          <w:rFonts w:cs="Arial"/>
          <w:b/>
          <w:szCs w:val="24"/>
          <w:lang w:val="en-US" w:eastAsia="en-US"/>
        </w:rPr>
        <w:t xml:space="preserve"> посебног значаја за ЈП ЕПС</w:t>
      </w:r>
      <w:r w:rsidR="00B701E0" w:rsidRPr="00207580">
        <w:rPr>
          <w:rFonts w:eastAsia="TimesNewRomanPS-BoldMT" w:cs="Arial"/>
          <w:b/>
          <w:bCs/>
          <w:color w:val="000000"/>
          <w:kern w:val="1"/>
          <w:szCs w:val="24"/>
        </w:rPr>
        <w:t xml:space="preserve">“, </w:t>
      </w:r>
      <w:r w:rsidR="00B701E0" w:rsidRPr="00207580">
        <w:rPr>
          <w:rFonts w:eastAsia="TimesNewRomanPS-BoldMT" w:cs="Arial"/>
          <w:b/>
          <w:bCs/>
          <w:kern w:val="1"/>
          <w:szCs w:val="24"/>
        </w:rPr>
        <w:t xml:space="preserve">ЈН број </w:t>
      </w:r>
      <w:r w:rsidR="00885317" w:rsidRPr="00207580">
        <w:rPr>
          <w:rFonts w:eastAsia="TimesNewRomanPS-BoldMT" w:cs="Arial"/>
          <w:b/>
          <w:bCs/>
          <w:kern w:val="1"/>
          <w:szCs w:val="24"/>
        </w:rPr>
        <w:t>98</w:t>
      </w:r>
      <w:r w:rsidR="00B701E0" w:rsidRPr="00207580">
        <w:rPr>
          <w:rFonts w:eastAsia="TimesNewRomanPS-BoldMT" w:cs="Arial"/>
          <w:b/>
          <w:bCs/>
          <w:kern w:val="1"/>
          <w:szCs w:val="24"/>
        </w:rPr>
        <w:t>/1</w:t>
      </w:r>
      <w:r w:rsidR="00D316C1" w:rsidRPr="00207580">
        <w:rPr>
          <w:rFonts w:eastAsia="TimesNewRomanPS-BoldMT" w:cs="Arial"/>
          <w:b/>
          <w:bCs/>
          <w:kern w:val="1"/>
          <w:szCs w:val="24"/>
        </w:rPr>
        <w:t>4</w:t>
      </w:r>
      <w:r w:rsidR="00885317" w:rsidRPr="00207580">
        <w:rPr>
          <w:rFonts w:eastAsia="TimesNewRomanPS-BoldMT" w:cs="Arial"/>
          <w:b/>
          <w:bCs/>
          <w:kern w:val="1"/>
          <w:szCs w:val="24"/>
        </w:rPr>
        <w:t>/ДСИ</w:t>
      </w:r>
      <w:r w:rsidR="00B701E0" w:rsidRPr="00207580">
        <w:rPr>
          <w:rFonts w:eastAsia="TimesNewRomanPS-BoldMT" w:cs="Arial"/>
          <w:b/>
          <w:bCs/>
          <w:color w:val="000000"/>
          <w:kern w:val="1"/>
          <w:szCs w:val="24"/>
        </w:rPr>
        <w:t xml:space="preserve"> </w:t>
      </w:r>
      <w:r w:rsidRPr="00207580">
        <w:rPr>
          <w:rFonts w:eastAsia="TimesNewRomanPSMT" w:cs="Arial"/>
          <w:b/>
          <w:bCs/>
          <w:color w:val="000000"/>
          <w:kern w:val="1"/>
          <w:szCs w:val="24"/>
        </w:rPr>
        <w:t xml:space="preserve">- </w:t>
      </w:r>
      <w:r w:rsidRPr="00207580">
        <w:rPr>
          <w:rFonts w:eastAsia="TimesNewRomanPS-BoldMT" w:cs="Arial"/>
          <w:b/>
          <w:bCs/>
          <w:color w:val="000000"/>
          <w:kern w:val="1"/>
          <w:szCs w:val="24"/>
        </w:rPr>
        <w:t>НЕ ОТВАРАТИ”</w:t>
      </w:r>
      <w:r w:rsidRPr="00207580">
        <w:rPr>
          <w:rFonts w:eastAsia="TimesNewRomanPSMT" w:cs="Arial"/>
          <w:bCs/>
          <w:iCs/>
          <w:color w:val="000000"/>
          <w:kern w:val="1"/>
          <w:szCs w:val="24"/>
        </w:rPr>
        <w:t xml:space="preserve"> или</w:t>
      </w:r>
    </w:p>
    <w:p w:rsidR="00CC427D" w:rsidRPr="00207580" w:rsidRDefault="00CC427D" w:rsidP="009963A5">
      <w:pPr>
        <w:jc w:val="both"/>
        <w:rPr>
          <w:rFonts w:eastAsia="TimesNewRomanPSMT" w:cs="Arial"/>
          <w:bCs/>
          <w:iCs/>
          <w:color w:val="000000"/>
          <w:kern w:val="1"/>
          <w:szCs w:val="24"/>
        </w:rPr>
      </w:pPr>
      <w:r w:rsidRPr="00207580">
        <w:rPr>
          <w:rFonts w:eastAsia="TimesNewRomanPSMT" w:cs="Arial"/>
          <w:bCs/>
          <w:iCs/>
          <w:color w:val="000000"/>
          <w:kern w:val="1"/>
          <w:szCs w:val="24"/>
        </w:rPr>
        <w:t>„</w:t>
      </w:r>
      <w:r w:rsidRPr="00207580">
        <w:rPr>
          <w:rFonts w:eastAsia="TimesNewRomanPSMT" w:cs="Arial"/>
          <w:b/>
          <w:bCs/>
          <w:iCs/>
          <w:color w:val="000000"/>
          <w:kern w:val="1"/>
          <w:szCs w:val="24"/>
        </w:rPr>
        <w:t>Опозив понуде</w:t>
      </w:r>
      <w:r w:rsidRPr="00207580">
        <w:rPr>
          <w:rFonts w:eastAsia="TimesNewRomanPSMT" w:cs="Arial"/>
          <w:bCs/>
          <w:iCs/>
          <w:color w:val="000000"/>
          <w:kern w:val="1"/>
          <w:szCs w:val="24"/>
        </w:rPr>
        <w:t xml:space="preserve"> </w:t>
      </w:r>
      <w:r w:rsidRPr="00207580">
        <w:rPr>
          <w:rFonts w:eastAsia="TimesNewRomanPS-BoldMT" w:cs="Arial"/>
          <w:b/>
          <w:bCs/>
          <w:color w:val="000000"/>
          <w:kern w:val="1"/>
          <w:szCs w:val="24"/>
        </w:rPr>
        <w:t>за јавну набавку</w:t>
      </w:r>
      <w:r w:rsidRPr="00207580">
        <w:rPr>
          <w:rFonts w:eastAsia="Arial Unicode MS" w:cs="Arial"/>
          <w:color w:val="000000"/>
          <w:kern w:val="1"/>
          <w:szCs w:val="24"/>
        </w:rPr>
        <w:t xml:space="preserve"> </w:t>
      </w:r>
      <w:r w:rsidR="00A00FC9" w:rsidRPr="00207580">
        <w:rPr>
          <w:rFonts w:eastAsia="TimesNewRomanPS-BoldMT" w:cs="Arial"/>
          <w:b/>
          <w:bCs/>
          <w:color w:val="000000"/>
          <w:kern w:val="1"/>
          <w:szCs w:val="24"/>
          <w:lang w:val="sr-Cyrl-CS"/>
        </w:rPr>
        <w:t xml:space="preserve">услуга </w:t>
      </w:r>
      <w:r w:rsidR="00A00FC9" w:rsidRPr="00207580">
        <w:rPr>
          <w:rFonts w:eastAsia="TimesNewRomanPS-BoldMT" w:cs="Arial"/>
          <w:b/>
          <w:bCs/>
          <w:color w:val="000000"/>
          <w:kern w:val="1"/>
          <w:szCs w:val="24"/>
        </w:rPr>
        <w:t>„</w:t>
      </w:r>
      <w:r w:rsidR="00D316C1" w:rsidRPr="00207580">
        <w:rPr>
          <w:rFonts w:cs="Arial"/>
          <w:b/>
          <w:szCs w:val="24"/>
          <w:lang w:val="en-US" w:eastAsia="en-US"/>
        </w:rPr>
        <w:t xml:space="preserve">Студија хемијске и микробиолошке корозије (трајности) бетонских и А/Б објеката (хидроелектране, танкване, и др.) </w:t>
      </w:r>
      <w:proofErr w:type="gramStart"/>
      <w:r w:rsidR="00D316C1" w:rsidRPr="00207580">
        <w:rPr>
          <w:rFonts w:cs="Arial"/>
          <w:b/>
          <w:szCs w:val="24"/>
          <w:lang w:val="en-US" w:eastAsia="en-US"/>
        </w:rPr>
        <w:t>од</w:t>
      </w:r>
      <w:proofErr w:type="gramEnd"/>
      <w:r w:rsidR="00D316C1" w:rsidRPr="00207580">
        <w:rPr>
          <w:rFonts w:cs="Arial"/>
          <w:b/>
          <w:szCs w:val="24"/>
          <w:lang w:val="en-US" w:eastAsia="en-US"/>
        </w:rPr>
        <w:t xml:space="preserve"> посебног значаја за ЈП ЕПС</w:t>
      </w:r>
      <w:r w:rsidR="00A00FC9" w:rsidRPr="00207580">
        <w:rPr>
          <w:rFonts w:eastAsia="TimesNewRomanPS-BoldMT" w:cs="Arial"/>
          <w:b/>
          <w:bCs/>
          <w:color w:val="000000"/>
          <w:kern w:val="1"/>
          <w:szCs w:val="24"/>
        </w:rPr>
        <w:t xml:space="preserve">“, </w:t>
      </w:r>
      <w:r w:rsidR="00A00FC9" w:rsidRPr="00207580">
        <w:rPr>
          <w:rFonts w:eastAsia="TimesNewRomanPS-BoldMT" w:cs="Arial"/>
          <w:b/>
          <w:bCs/>
          <w:kern w:val="1"/>
          <w:szCs w:val="24"/>
        </w:rPr>
        <w:t xml:space="preserve">ЈН број </w:t>
      </w:r>
      <w:r w:rsidR="00885317" w:rsidRPr="00207580">
        <w:rPr>
          <w:rFonts w:eastAsia="TimesNewRomanPS-BoldMT" w:cs="Arial"/>
          <w:b/>
          <w:bCs/>
          <w:kern w:val="1"/>
          <w:szCs w:val="24"/>
        </w:rPr>
        <w:t>98</w:t>
      </w:r>
      <w:r w:rsidR="00A00FC9" w:rsidRPr="00207580">
        <w:rPr>
          <w:rFonts w:eastAsia="TimesNewRomanPS-BoldMT" w:cs="Arial"/>
          <w:b/>
          <w:bCs/>
          <w:kern w:val="1"/>
          <w:szCs w:val="24"/>
        </w:rPr>
        <w:t>/1</w:t>
      </w:r>
      <w:r w:rsidR="00D316C1" w:rsidRPr="00207580">
        <w:rPr>
          <w:rFonts w:eastAsia="TimesNewRomanPS-BoldMT" w:cs="Arial"/>
          <w:b/>
          <w:bCs/>
          <w:kern w:val="1"/>
          <w:szCs w:val="24"/>
        </w:rPr>
        <w:t>4</w:t>
      </w:r>
      <w:r w:rsidR="00885317" w:rsidRPr="00207580">
        <w:rPr>
          <w:rFonts w:eastAsia="TimesNewRomanPS-BoldMT" w:cs="Arial"/>
          <w:b/>
          <w:bCs/>
          <w:kern w:val="1"/>
          <w:szCs w:val="24"/>
        </w:rPr>
        <w:t>/ДСИ</w:t>
      </w:r>
      <w:r w:rsidR="00A00FC9" w:rsidRPr="00207580">
        <w:rPr>
          <w:rFonts w:eastAsia="TimesNewRomanPS-BoldMT" w:cs="Arial"/>
          <w:b/>
          <w:bCs/>
          <w:color w:val="000000"/>
          <w:kern w:val="1"/>
          <w:szCs w:val="24"/>
        </w:rPr>
        <w:t xml:space="preserve"> </w:t>
      </w:r>
      <w:r w:rsidRPr="00207580">
        <w:rPr>
          <w:rFonts w:eastAsia="TimesNewRomanPSMT" w:cs="Arial"/>
          <w:b/>
          <w:bCs/>
          <w:color w:val="000000"/>
          <w:kern w:val="1"/>
          <w:szCs w:val="24"/>
        </w:rPr>
        <w:t xml:space="preserve">- </w:t>
      </w:r>
      <w:r w:rsidRPr="00207580">
        <w:rPr>
          <w:rFonts w:eastAsia="TimesNewRomanPS-BoldMT" w:cs="Arial"/>
          <w:b/>
          <w:bCs/>
          <w:color w:val="000000"/>
          <w:kern w:val="1"/>
          <w:szCs w:val="24"/>
        </w:rPr>
        <w:t xml:space="preserve">НЕ ОТВАРАТИ” </w:t>
      </w:r>
      <w:r w:rsidRPr="00207580">
        <w:rPr>
          <w:rFonts w:eastAsia="TimesNewRomanPS-BoldMT" w:cs="Arial"/>
          <w:bCs/>
          <w:color w:val="000000"/>
          <w:kern w:val="1"/>
          <w:szCs w:val="24"/>
        </w:rPr>
        <w:t xml:space="preserve"> или</w:t>
      </w:r>
    </w:p>
    <w:p w:rsidR="00CC427D" w:rsidRPr="00207580" w:rsidRDefault="00CC427D" w:rsidP="009963A5">
      <w:pPr>
        <w:jc w:val="both"/>
        <w:rPr>
          <w:rFonts w:eastAsia="TimesNewRomanPS-BoldMT" w:cs="Arial"/>
          <w:b/>
          <w:bCs/>
          <w:color w:val="000000"/>
          <w:kern w:val="1"/>
          <w:szCs w:val="24"/>
        </w:rPr>
      </w:pPr>
      <w:r w:rsidRPr="00207580">
        <w:rPr>
          <w:rFonts w:eastAsia="TimesNewRomanPSMT" w:cs="Arial"/>
          <w:bCs/>
          <w:iCs/>
          <w:color w:val="000000"/>
          <w:kern w:val="1"/>
          <w:szCs w:val="24"/>
        </w:rPr>
        <w:t>„</w:t>
      </w:r>
      <w:r w:rsidRPr="00207580">
        <w:rPr>
          <w:rFonts w:eastAsia="TimesNewRomanPSMT" w:cs="Arial"/>
          <w:b/>
          <w:bCs/>
          <w:iCs/>
          <w:color w:val="000000"/>
          <w:kern w:val="1"/>
          <w:szCs w:val="24"/>
        </w:rPr>
        <w:t>Измена и допуна понуде</w:t>
      </w:r>
      <w:r w:rsidRPr="00207580">
        <w:rPr>
          <w:rFonts w:eastAsia="TimesNewRomanPS-BoldMT" w:cs="Arial"/>
          <w:b/>
          <w:bCs/>
          <w:color w:val="000000"/>
          <w:kern w:val="1"/>
          <w:szCs w:val="24"/>
        </w:rPr>
        <w:t xml:space="preserve"> за јавну </w:t>
      </w:r>
      <w:r w:rsidR="008E1A29" w:rsidRPr="00207580">
        <w:rPr>
          <w:rFonts w:eastAsia="TimesNewRomanPS-BoldMT" w:cs="Arial"/>
          <w:b/>
          <w:bCs/>
          <w:color w:val="000000"/>
          <w:kern w:val="1"/>
          <w:szCs w:val="24"/>
        </w:rPr>
        <w:t xml:space="preserve">набавку </w:t>
      </w:r>
      <w:r w:rsidR="00A00FC9" w:rsidRPr="00207580">
        <w:rPr>
          <w:rFonts w:eastAsia="TimesNewRomanPS-BoldMT" w:cs="Arial"/>
          <w:b/>
          <w:bCs/>
          <w:color w:val="000000"/>
          <w:kern w:val="1"/>
          <w:szCs w:val="24"/>
          <w:lang w:val="sr-Cyrl-CS"/>
        </w:rPr>
        <w:t xml:space="preserve">услуга </w:t>
      </w:r>
      <w:r w:rsidR="00A00FC9" w:rsidRPr="00207580">
        <w:rPr>
          <w:rFonts w:eastAsia="TimesNewRomanPS-BoldMT" w:cs="Arial"/>
          <w:b/>
          <w:bCs/>
          <w:color w:val="000000"/>
          <w:kern w:val="1"/>
          <w:szCs w:val="24"/>
        </w:rPr>
        <w:t>„</w:t>
      </w:r>
      <w:r w:rsidR="00D316C1" w:rsidRPr="00207580">
        <w:rPr>
          <w:rFonts w:cs="Arial"/>
          <w:b/>
          <w:szCs w:val="24"/>
          <w:lang w:val="en-US" w:eastAsia="en-US"/>
        </w:rPr>
        <w:t xml:space="preserve">Студија хемијске и микробиолошке корозије (трајности) бетонских и А/Б објеката (хидроелектране, танкване, и др.) </w:t>
      </w:r>
      <w:proofErr w:type="gramStart"/>
      <w:r w:rsidR="00D316C1" w:rsidRPr="00207580">
        <w:rPr>
          <w:rFonts w:cs="Arial"/>
          <w:b/>
          <w:szCs w:val="24"/>
          <w:lang w:val="en-US" w:eastAsia="en-US"/>
        </w:rPr>
        <w:t>од</w:t>
      </w:r>
      <w:proofErr w:type="gramEnd"/>
      <w:r w:rsidR="00D316C1" w:rsidRPr="00207580">
        <w:rPr>
          <w:rFonts w:cs="Arial"/>
          <w:b/>
          <w:szCs w:val="24"/>
          <w:lang w:val="en-US" w:eastAsia="en-US"/>
        </w:rPr>
        <w:t xml:space="preserve"> посебног значаја за ЈП ЕПС</w:t>
      </w:r>
      <w:r w:rsidR="00A00FC9" w:rsidRPr="00207580">
        <w:rPr>
          <w:rFonts w:eastAsia="TimesNewRomanPS-BoldMT" w:cs="Arial"/>
          <w:b/>
          <w:bCs/>
          <w:color w:val="000000"/>
          <w:kern w:val="1"/>
          <w:szCs w:val="24"/>
        </w:rPr>
        <w:t xml:space="preserve">“, </w:t>
      </w:r>
      <w:r w:rsidR="00A00FC9" w:rsidRPr="00207580">
        <w:rPr>
          <w:rFonts w:eastAsia="TimesNewRomanPS-BoldMT" w:cs="Arial"/>
          <w:b/>
          <w:bCs/>
          <w:kern w:val="1"/>
          <w:szCs w:val="24"/>
        </w:rPr>
        <w:t xml:space="preserve">ЈН број </w:t>
      </w:r>
      <w:r w:rsidR="00885317" w:rsidRPr="00207580">
        <w:rPr>
          <w:rFonts w:eastAsia="TimesNewRomanPS-BoldMT" w:cs="Arial"/>
          <w:b/>
          <w:bCs/>
          <w:kern w:val="1"/>
          <w:szCs w:val="24"/>
        </w:rPr>
        <w:t>98</w:t>
      </w:r>
      <w:r w:rsidR="00A00FC9" w:rsidRPr="00207580">
        <w:rPr>
          <w:rFonts w:eastAsia="TimesNewRomanPS-BoldMT" w:cs="Arial"/>
          <w:b/>
          <w:bCs/>
          <w:kern w:val="1"/>
          <w:szCs w:val="24"/>
        </w:rPr>
        <w:t>/1</w:t>
      </w:r>
      <w:r w:rsidR="00D316C1" w:rsidRPr="00207580">
        <w:rPr>
          <w:rFonts w:eastAsia="TimesNewRomanPS-BoldMT" w:cs="Arial"/>
          <w:b/>
          <w:bCs/>
          <w:kern w:val="1"/>
          <w:szCs w:val="24"/>
        </w:rPr>
        <w:t>4</w:t>
      </w:r>
      <w:r w:rsidR="00885317" w:rsidRPr="00207580">
        <w:rPr>
          <w:rFonts w:eastAsia="TimesNewRomanPS-BoldMT" w:cs="Arial"/>
          <w:b/>
          <w:bCs/>
          <w:kern w:val="1"/>
          <w:szCs w:val="24"/>
        </w:rPr>
        <w:t>/ДСИ</w:t>
      </w:r>
      <w:r w:rsidRPr="00207580">
        <w:rPr>
          <w:rFonts w:eastAsia="TimesNewRomanPS-BoldMT" w:cs="Arial"/>
          <w:b/>
          <w:bCs/>
          <w:color w:val="000000"/>
          <w:kern w:val="1"/>
          <w:szCs w:val="24"/>
        </w:rPr>
        <w:t xml:space="preserve"> </w:t>
      </w:r>
      <w:r w:rsidRPr="00207580">
        <w:rPr>
          <w:rFonts w:eastAsia="TimesNewRomanPSMT" w:cs="Arial"/>
          <w:b/>
          <w:bCs/>
          <w:color w:val="000000"/>
          <w:kern w:val="1"/>
          <w:szCs w:val="24"/>
        </w:rPr>
        <w:t xml:space="preserve">- </w:t>
      </w:r>
      <w:r w:rsidRPr="00207580">
        <w:rPr>
          <w:rFonts w:eastAsia="TimesNewRomanPS-BoldMT" w:cs="Arial"/>
          <w:b/>
          <w:bCs/>
          <w:color w:val="000000"/>
          <w:kern w:val="1"/>
          <w:szCs w:val="24"/>
        </w:rPr>
        <w:t>НЕ ОТВАРАТИ”.</w:t>
      </w:r>
    </w:p>
    <w:p w:rsidR="00A00FC9" w:rsidRPr="00207580" w:rsidRDefault="00A00FC9" w:rsidP="009963A5">
      <w:pPr>
        <w:jc w:val="both"/>
        <w:rPr>
          <w:rFonts w:eastAsia="TimesNewRomanPSMT" w:cs="Arial"/>
          <w:bCs/>
          <w:color w:val="000000"/>
          <w:kern w:val="1"/>
          <w:szCs w:val="24"/>
        </w:rPr>
      </w:pPr>
    </w:p>
    <w:p w:rsidR="00502B6F" w:rsidRPr="00207580" w:rsidRDefault="00CC427D" w:rsidP="009963A5">
      <w:pPr>
        <w:jc w:val="both"/>
        <w:rPr>
          <w:rFonts w:eastAsia="TimesNewRomanPSMT" w:cs="Arial"/>
          <w:bCs/>
          <w:color w:val="000000"/>
          <w:kern w:val="1"/>
          <w:szCs w:val="24"/>
          <w:lang w:val="sr-Cyrl-CS"/>
        </w:rPr>
      </w:pPr>
      <w:r w:rsidRPr="00207580">
        <w:rPr>
          <w:rFonts w:eastAsia="TimesNewRomanPSMT" w:cs="Arial"/>
          <w:bCs/>
          <w:color w:val="000000"/>
          <w:kern w:val="1"/>
          <w:szCs w:val="24"/>
        </w:rPr>
        <w:t>На полеђини коверте или на кутији навести назив</w:t>
      </w:r>
      <w:r w:rsidRPr="00207580">
        <w:rPr>
          <w:rFonts w:eastAsia="TimesNewRomanPSMT" w:cs="Arial"/>
          <w:bCs/>
          <w:color w:val="000000"/>
          <w:kern w:val="1"/>
          <w:szCs w:val="24"/>
          <w:lang w:val="sr-Cyrl-CS"/>
        </w:rPr>
        <w:t xml:space="preserve"> и адресу</w:t>
      </w:r>
      <w:r w:rsidRPr="00207580">
        <w:rPr>
          <w:rFonts w:eastAsia="TimesNewRomanPSMT" w:cs="Arial"/>
          <w:bCs/>
          <w:color w:val="000000"/>
          <w:kern w:val="1"/>
          <w:szCs w:val="24"/>
        </w:rPr>
        <w:t xml:space="preserve"> понуђача. </w:t>
      </w:r>
    </w:p>
    <w:p w:rsidR="00502B6F" w:rsidRPr="00207580" w:rsidRDefault="00502B6F" w:rsidP="009963A5">
      <w:pPr>
        <w:jc w:val="both"/>
        <w:rPr>
          <w:rFonts w:eastAsia="TimesNewRomanPSMT" w:cs="Arial"/>
          <w:bCs/>
          <w:color w:val="000000"/>
          <w:kern w:val="1"/>
          <w:szCs w:val="24"/>
          <w:lang w:val="sr-Cyrl-CS"/>
        </w:rPr>
      </w:pPr>
    </w:p>
    <w:p w:rsidR="00CC427D" w:rsidRPr="00207580" w:rsidRDefault="00CC427D" w:rsidP="009963A5">
      <w:pPr>
        <w:jc w:val="both"/>
        <w:rPr>
          <w:rFonts w:eastAsia="TimesNewRomanPSMT" w:cs="Arial"/>
          <w:bCs/>
          <w:color w:val="000000"/>
          <w:kern w:val="1"/>
          <w:szCs w:val="24"/>
          <w:lang w:val="sr-Cyrl-CS"/>
        </w:rPr>
      </w:pPr>
      <w:r w:rsidRPr="00207580">
        <w:rPr>
          <w:rFonts w:eastAsia="TimesNewRomanPSMT" w:cs="Arial"/>
          <w:bCs/>
          <w:color w:val="000000"/>
          <w:kern w:val="1"/>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10B87" w:rsidRPr="00207580" w:rsidRDefault="00810B87" w:rsidP="009963A5">
      <w:pPr>
        <w:jc w:val="both"/>
        <w:rPr>
          <w:rFonts w:eastAsia="Arial Unicode MS" w:cs="Arial"/>
          <w:color w:val="000000"/>
          <w:kern w:val="1"/>
          <w:szCs w:val="24"/>
          <w:lang w:val="sr-Cyrl-CS"/>
        </w:rPr>
      </w:pPr>
    </w:p>
    <w:p w:rsidR="00CC427D" w:rsidRPr="00207580" w:rsidRDefault="00CC427D" w:rsidP="009963A5">
      <w:pPr>
        <w:jc w:val="both"/>
        <w:rPr>
          <w:rFonts w:eastAsia="Arial Unicode MS" w:cs="Arial"/>
          <w:b/>
          <w:i/>
          <w:iCs/>
          <w:color w:val="000000"/>
          <w:kern w:val="1"/>
          <w:szCs w:val="24"/>
        </w:rPr>
      </w:pPr>
      <w:r w:rsidRPr="00207580">
        <w:rPr>
          <w:rFonts w:eastAsia="Arial Unicode MS" w:cs="Arial"/>
          <w:color w:val="000000"/>
          <w:kern w:val="1"/>
          <w:szCs w:val="24"/>
        </w:rPr>
        <w:t>По истеку рока за подношење понуда понуђач не може да повуче нити да мења своју понуду.</w:t>
      </w:r>
    </w:p>
    <w:p w:rsidR="00E62E1C" w:rsidRPr="00207580" w:rsidRDefault="00E62E1C" w:rsidP="009963A5">
      <w:pPr>
        <w:suppressAutoHyphens w:val="0"/>
        <w:contextualSpacing/>
        <w:jc w:val="both"/>
        <w:rPr>
          <w:rFonts w:cs="Arial"/>
          <w:szCs w:val="24"/>
          <w:lang w:eastAsia="en-US"/>
        </w:rPr>
      </w:pPr>
    </w:p>
    <w:p w:rsidR="001D5016" w:rsidRPr="00207580" w:rsidRDefault="007D206F" w:rsidP="009963A5">
      <w:pPr>
        <w:jc w:val="both"/>
        <w:rPr>
          <w:rFonts w:eastAsia="Arial Unicode MS" w:cs="Arial"/>
          <w:color w:val="000000"/>
          <w:kern w:val="1"/>
          <w:szCs w:val="24"/>
        </w:rPr>
      </w:pPr>
      <w:r w:rsidRPr="00207580">
        <w:rPr>
          <w:rFonts w:eastAsia="Arial Unicode MS" w:cs="Arial"/>
          <w:b/>
          <w:bCs/>
          <w:iCs/>
          <w:color w:val="000000"/>
          <w:kern w:val="1"/>
          <w:szCs w:val="24"/>
        </w:rPr>
        <w:t>5.</w:t>
      </w:r>
      <w:r w:rsidRPr="00207580">
        <w:rPr>
          <w:rFonts w:eastAsia="Arial Unicode MS" w:cs="Arial"/>
          <w:b/>
          <w:bCs/>
          <w:iCs/>
          <w:color w:val="000000"/>
          <w:kern w:val="1"/>
          <w:szCs w:val="24"/>
          <w:lang w:val="sr-Cyrl-CS"/>
        </w:rPr>
        <w:t>7</w:t>
      </w:r>
      <w:r w:rsidR="001D5016" w:rsidRPr="00207580">
        <w:rPr>
          <w:rFonts w:eastAsia="Arial Unicode MS" w:cs="Arial"/>
          <w:b/>
          <w:bCs/>
          <w:iCs/>
          <w:color w:val="000000"/>
          <w:kern w:val="1"/>
          <w:szCs w:val="24"/>
        </w:rPr>
        <w:t xml:space="preserve">. УЧЕСТВОВАЊЕ У ЗАЈЕДНИЧКОЈ ПОНУДИ ИЛИ КАО ПОДИЗВОЂАЧ </w:t>
      </w:r>
    </w:p>
    <w:p w:rsidR="001D5016" w:rsidRPr="00207580" w:rsidRDefault="001D5016" w:rsidP="009963A5">
      <w:pPr>
        <w:jc w:val="both"/>
        <w:rPr>
          <w:rFonts w:eastAsia="Arial Unicode MS" w:cs="Arial"/>
          <w:color w:val="000000"/>
          <w:kern w:val="1"/>
          <w:szCs w:val="24"/>
        </w:rPr>
      </w:pPr>
    </w:p>
    <w:p w:rsidR="001D5016" w:rsidRPr="00207580" w:rsidRDefault="001D5016" w:rsidP="009963A5">
      <w:pPr>
        <w:jc w:val="both"/>
        <w:rPr>
          <w:rFonts w:eastAsia="Arial Unicode MS" w:cs="Arial"/>
          <w:i/>
          <w:iCs/>
          <w:color w:val="000000"/>
          <w:kern w:val="1"/>
          <w:szCs w:val="24"/>
          <w:lang w:val="sr-Cyrl-CS"/>
        </w:rPr>
      </w:pPr>
      <w:r w:rsidRPr="00207580">
        <w:rPr>
          <w:rFonts w:eastAsia="Arial Unicode MS" w:cs="Arial"/>
          <w:bCs/>
          <w:iCs/>
          <w:color w:val="000000"/>
          <w:kern w:val="1"/>
          <w:szCs w:val="24"/>
        </w:rPr>
        <w:t>Понуђач може да поднесе само једну понуду.</w:t>
      </w:r>
      <w:r w:rsidRPr="00207580">
        <w:rPr>
          <w:rFonts w:eastAsia="Arial Unicode MS" w:cs="Arial"/>
          <w:i/>
          <w:iCs/>
          <w:color w:val="000000"/>
          <w:kern w:val="1"/>
          <w:szCs w:val="24"/>
        </w:rPr>
        <w:t xml:space="preserve"> </w:t>
      </w:r>
    </w:p>
    <w:p w:rsidR="00802DE8" w:rsidRPr="00207580" w:rsidRDefault="00802DE8" w:rsidP="009963A5">
      <w:pPr>
        <w:jc w:val="both"/>
        <w:rPr>
          <w:rFonts w:eastAsia="Arial Unicode MS" w:cs="Arial"/>
          <w:iCs/>
          <w:color w:val="000000"/>
          <w:kern w:val="1"/>
          <w:szCs w:val="24"/>
          <w:lang w:val="sr-Cyrl-CS"/>
        </w:rPr>
      </w:pPr>
    </w:p>
    <w:p w:rsidR="001D5016" w:rsidRPr="00207580" w:rsidRDefault="001D5016" w:rsidP="009963A5">
      <w:pPr>
        <w:jc w:val="both"/>
        <w:rPr>
          <w:rFonts w:eastAsia="Arial Unicode MS" w:cs="Arial"/>
          <w:iCs/>
          <w:color w:val="000000"/>
          <w:kern w:val="1"/>
          <w:szCs w:val="24"/>
          <w:lang w:val="sr-Cyrl-CS"/>
        </w:rPr>
      </w:pPr>
      <w:r w:rsidRPr="00207580">
        <w:rPr>
          <w:rFonts w:eastAsia="Arial Unicode MS" w:cs="Arial"/>
          <w:iCs/>
          <w:color w:val="000000"/>
          <w:kern w:val="1"/>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02DE8" w:rsidRPr="00207580" w:rsidRDefault="00802DE8" w:rsidP="00802DE8">
      <w:pPr>
        <w:jc w:val="both"/>
        <w:rPr>
          <w:rFonts w:cs="Arial"/>
          <w:sz w:val="22"/>
          <w:szCs w:val="22"/>
          <w:lang w:val="sr-Cyrl-CS"/>
        </w:rPr>
      </w:pPr>
    </w:p>
    <w:p w:rsidR="00802DE8" w:rsidRPr="00207580" w:rsidRDefault="00802DE8" w:rsidP="00802DE8">
      <w:pPr>
        <w:jc w:val="both"/>
        <w:rPr>
          <w:rFonts w:cs="Arial"/>
          <w:szCs w:val="24"/>
          <w:lang w:val="en-US"/>
        </w:rPr>
      </w:pPr>
      <w:r w:rsidRPr="00207580">
        <w:rPr>
          <w:rFonts w:cs="Arial"/>
          <w:szCs w:val="24"/>
          <w:lang w:val="en-US"/>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 </w:t>
      </w:r>
    </w:p>
    <w:p w:rsidR="00802DE8" w:rsidRPr="00207580" w:rsidRDefault="00802DE8" w:rsidP="009963A5">
      <w:pPr>
        <w:jc w:val="both"/>
        <w:rPr>
          <w:rFonts w:eastAsia="Arial Unicode MS" w:cs="Arial"/>
          <w:iCs/>
          <w:color w:val="000000"/>
          <w:kern w:val="1"/>
          <w:szCs w:val="24"/>
          <w:lang w:val="sr-Cyrl-CS"/>
        </w:rPr>
      </w:pPr>
    </w:p>
    <w:p w:rsidR="003E4E6D" w:rsidRPr="00207580" w:rsidRDefault="001D5016" w:rsidP="009963A5">
      <w:pPr>
        <w:jc w:val="both"/>
        <w:rPr>
          <w:rFonts w:eastAsia="Arial Unicode MS" w:cs="Arial"/>
          <w:i/>
          <w:iCs/>
          <w:kern w:val="1"/>
          <w:szCs w:val="24"/>
        </w:rPr>
      </w:pPr>
      <w:r w:rsidRPr="00207580">
        <w:rPr>
          <w:rFonts w:eastAsia="Arial Unicode MS" w:cs="Arial"/>
          <w:iCs/>
          <w:color w:val="000000"/>
          <w:kern w:val="1"/>
          <w:szCs w:val="24"/>
        </w:rPr>
        <w:t xml:space="preserve">У Обрасцу понуде </w:t>
      </w:r>
      <w:r w:rsidRPr="00207580">
        <w:rPr>
          <w:rFonts w:eastAsia="Arial Unicode MS" w:cs="Arial"/>
          <w:iCs/>
          <w:color w:val="000000"/>
          <w:kern w:val="1"/>
          <w:szCs w:val="24"/>
          <w:lang w:val="sr-Cyrl-CS"/>
        </w:rPr>
        <w:t>(</w:t>
      </w:r>
      <w:r w:rsidR="00E62E1C" w:rsidRPr="00207580">
        <w:rPr>
          <w:rFonts w:eastAsia="Arial Unicode MS" w:cs="Arial"/>
          <w:iCs/>
          <w:color w:val="000000"/>
          <w:kern w:val="1"/>
          <w:szCs w:val="24"/>
          <w:lang w:val="sr-Cyrl-CS"/>
        </w:rPr>
        <w:t>Д</w:t>
      </w:r>
      <w:r w:rsidR="00C44E54" w:rsidRPr="00207580">
        <w:rPr>
          <w:rFonts w:eastAsia="Arial Unicode MS" w:cs="Arial"/>
          <w:iCs/>
          <w:color w:val="000000"/>
          <w:kern w:val="1"/>
          <w:szCs w:val="24"/>
          <w:lang w:val="sr-Cyrl-CS"/>
        </w:rPr>
        <w:t>ео 6. Образац 3. ове конкурсне документације</w:t>
      </w:r>
      <w:r w:rsidRPr="00207580">
        <w:rPr>
          <w:rFonts w:eastAsia="Arial Unicode MS" w:cs="Arial"/>
          <w:iCs/>
          <w:color w:val="000000"/>
          <w:kern w:val="1"/>
          <w:szCs w:val="24"/>
          <w:lang w:val="ru-RU"/>
        </w:rPr>
        <w:t>)</w:t>
      </w:r>
      <w:r w:rsidRPr="00207580">
        <w:rPr>
          <w:rFonts w:eastAsia="Arial Unicode MS" w:cs="Arial"/>
          <w:iCs/>
          <w:color w:val="000000"/>
          <w:kern w:val="1"/>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207580">
        <w:rPr>
          <w:rFonts w:eastAsia="Arial Unicode MS" w:cs="Arial"/>
          <w:iCs/>
          <w:kern w:val="1"/>
          <w:szCs w:val="24"/>
        </w:rPr>
        <w:t>.</w:t>
      </w:r>
    </w:p>
    <w:p w:rsidR="007B0B9B" w:rsidRPr="00207580" w:rsidRDefault="007B0B9B" w:rsidP="009963A5">
      <w:pPr>
        <w:jc w:val="both"/>
        <w:rPr>
          <w:rFonts w:eastAsia="Arial Unicode MS" w:cs="Arial"/>
          <w:i/>
          <w:iCs/>
          <w:kern w:val="1"/>
          <w:szCs w:val="24"/>
        </w:rPr>
      </w:pPr>
    </w:p>
    <w:p w:rsidR="00D60A81" w:rsidRPr="00207580" w:rsidRDefault="00D60A81" w:rsidP="009963A5">
      <w:pPr>
        <w:suppressAutoHyphens w:val="0"/>
        <w:contextualSpacing/>
        <w:jc w:val="both"/>
        <w:rPr>
          <w:rFonts w:cs="Arial"/>
          <w:b/>
          <w:szCs w:val="24"/>
          <w:lang w:eastAsia="en-US"/>
        </w:rPr>
      </w:pPr>
      <w:r w:rsidRPr="00207580">
        <w:rPr>
          <w:rFonts w:cs="Arial"/>
          <w:b/>
          <w:szCs w:val="24"/>
          <w:lang w:eastAsia="en-US"/>
        </w:rPr>
        <w:lastRenderedPageBreak/>
        <w:t>5.</w:t>
      </w:r>
      <w:r w:rsidR="007D206F" w:rsidRPr="00207580">
        <w:rPr>
          <w:rFonts w:cs="Arial"/>
          <w:b/>
          <w:szCs w:val="24"/>
          <w:lang w:val="sr-Cyrl-CS" w:eastAsia="en-US"/>
        </w:rPr>
        <w:t>8</w:t>
      </w:r>
      <w:r w:rsidRPr="00207580">
        <w:rPr>
          <w:rFonts w:cs="Arial"/>
          <w:b/>
          <w:szCs w:val="24"/>
          <w:lang w:eastAsia="en-US"/>
        </w:rPr>
        <w:t xml:space="preserve">. </w:t>
      </w:r>
      <w:r w:rsidR="006D037D" w:rsidRPr="00207580">
        <w:rPr>
          <w:rFonts w:cs="Arial"/>
          <w:b/>
          <w:bCs/>
          <w:iCs/>
          <w:szCs w:val="24"/>
          <w:lang w:eastAsia="en-US"/>
        </w:rPr>
        <w:t>ПОНУДА СА ПОДИЗВОЂАЧЕМ</w:t>
      </w:r>
    </w:p>
    <w:p w:rsidR="00D60A81" w:rsidRPr="00207580" w:rsidRDefault="00D60A81" w:rsidP="009963A5">
      <w:pPr>
        <w:suppressAutoHyphens w:val="0"/>
        <w:contextualSpacing/>
        <w:jc w:val="both"/>
        <w:rPr>
          <w:rFonts w:cs="Arial"/>
          <w:b/>
          <w:szCs w:val="24"/>
          <w:lang w:eastAsia="en-US"/>
        </w:rPr>
      </w:pPr>
    </w:p>
    <w:p w:rsidR="00D60A81" w:rsidRPr="00207580" w:rsidRDefault="00D60A81" w:rsidP="009963A5">
      <w:pPr>
        <w:suppressAutoHyphens w:val="0"/>
        <w:jc w:val="both"/>
        <w:rPr>
          <w:rFonts w:eastAsia="Calibri" w:cs="Arial"/>
          <w:b/>
          <w:bCs/>
          <w:szCs w:val="24"/>
          <w:lang w:val="en-US" w:eastAsia="en-US"/>
        </w:rPr>
      </w:pPr>
      <w:r w:rsidRPr="00207580">
        <w:rPr>
          <w:rFonts w:eastAsia="Calibri" w:cs="Arial"/>
          <w:szCs w:val="24"/>
          <w:lang w:eastAsia="en-US"/>
        </w:rPr>
        <w:t xml:space="preserve">Понуђач је обавезан да </w:t>
      </w:r>
      <w:r w:rsidRPr="00207580">
        <w:rPr>
          <w:rFonts w:eastAsia="Calibri" w:cs="Arial"/>
          <w:szCs w:val="24"/>
          <w:lang w:val="en-US" w:eastAsia="en-US"/>
        </w:rPr>
        <w:t>у пoнуди нaвeдe дa ли ћe извршeњe jaвнe нaбaвкe дeлимичнo пoвeрити пoдизвoђaчу и дa нaвeдe у свojoj пoнуди, прoцeнaт укупнe врeднoсти нaбaвкe кojи ћe пoвeрити пoдизвoђaчу, a кojи нe мoжe бити вeћи oд 50% кao и дeo прeдмeтa нaбaвкe кojи ћe извршити прeкo пoдизвoђaчa.</w:t>
      </w:r>
    </w:p>
    <w:p w:rsidR="00D60A81" w:rsidRPr="00207580" w:rsidRDefault="00D60A81" w:rsidP="009963A5">
      <w:pPr>
        <w:suppressAutoHyphens w:val="0"/>
        <w:jc w:val="both"/>
        <w:rPr>
          <w:rFonts w:eastAsia="Calibri" w:cs="Arial"/>
          <w:b/>
          <w:bCs/>
          <w:szCs w:val="24"/>
          <w:lang w:eastAsia="en-US"/>
        </w:rPr>
      </w:pPr>
    </w:p>
    <w:p w:rsidR="00D60A81" w:rsidRPr="00207580" w:rsidRDefault="00D60A81" w:rsidP="009963A5">
      <w:pPr>
        <w:suppressAutoHyphens w:val="0"/>
        <w:jc w:val="both"/>
        <w:rPr>
          <w:rFonts w:eastAsia="Calibri" w:cs="Arial"/>
          <w:b/>
          <w:bCs/>
          <w:szCs w:val="24"/>
          <w:lang w:val="en-US" w:eastAsia="en-US"/>
        </w:rPr>
      </w:pPr>
      <w:r w:rsidRPr="00207580">
        <w:rPr>
          <w:rFonts w:eastAsia="Calibri" w:cs="Arial"/>
          <w:szCs w:val="24"/>
          <w:lang w:val="en-US" w:eastAsia="en-US"/>
        </w:rPr>
        <w:t>Aкo пoнуђaч у пoнуди нaвeдe дa ћe дeлимичнo извршeњe нaбaвкe пoвeрити пoдизвoђaчу, дужaн je дa нaвeдe нaзив пoдизвoђaчa, a укoликo угoвoр измeђу нaручиoцa и пoнуђaчa будe зaкључeн, тaj пoдизвoђaч ћe бити нaвeдeн у угoвoру.</w:t>
      </w:r>
    </w:p>
    <w:p w:rsidR="00D60A81" w:rsidRPr="00207580" w:rsidRDefault="00D60A81" w:rsidP="009963A5">
      <w:pPr>
        <w:suppressAutoHyphens w:val="0"/>
        <w:jc w:val="both"/>
        <w:rPr>
          <w:rFonts w:eastAsia="Calibri" w:cs="Arial"/>
          <w:b/>
          <w:bCs/>
          <w:szCs w:val="24"/>
          <w:lang w:val="en-US" w:eastAsia="en-US"/>
        </w:rPr>
      </w:pPr>
    </w:p>
    <w:p w:rsidR="00D60A81" w:rsidRPr="00207580" w:rsidRDefault="00D60A81" w:rsidP="009963A5">
      <w:pPr>
        <w:suppressAutoHyphens w:val="0"/>
        <w:jc w:val="both"/>
        <w:rPr>
          <w:rFonts w:eastAsia="Calibri" w:cs="Arial"/>
          <w:b/>
          <w:bCs/>
          <w:szCs w:val="24"/>
          <w:lang w:val="en-US" w:eastAsia="en-US"/>
        </w:rPr>
      </w:pPr>
      <w:r w:rsidRPr="00207580">
        <w:rPr>
          <w:rFonts w:eastAsia="Calibri" w:cs="Arial"/>
          <w:szCs w:val="24"/>
          <w:lang w:val="en-US" w:eastAsia="en-US"/>
        </w:rPr>
        <w:t>Пoнуђaч je дужaн дa нaручиoцу, нa њeгoв зaхтeв, oмoгући приступ кoд пoдизвoђaчa рaди утврђивaњa испуњeнoсти услoвa.</w:t>
      </w:r>
    </w:p>
    <w:p w:rsidR="00D60A81" w:rsidRPr="00207580" w:rsidRDefault="00D60A81" w:rsidP="009963A5">
      <w:pPr>
        <w:suppressAutoHyphens w:val="0"/>
        <w:jc w:val="both"/>
        <w:rPr>
          <w:rFonts w:eastAsia="Calibri" w:cs="Arial"/>
          <w:b/>
          <w:bCs/>
          <w:szCs w:val="24"/>
          <w:lang w:eastAsia="en-US"/>
        </w:rPr>
      </w:pPr>
    </w:p>
    <w:p w:rsidR="00860C6F" w:rsidRPr="00207580" w:rsidRDefault="00860C6F" w:rsidP="00860C6F">
      <w:pPr>
        <w:suppressAutoHyphens w:val="0"/>
        <w:jc w:val="both"/>
        <w:rPr>
          <w:rFonts w:cs="Arial"/>
          <w:szCs w:val="24"/>
          <w:lang w:val="ru-RU"/>
        </w:rPr>
      </w:pPr>
      <w:r w:rsidRPr="00207580">
        <w:rPr>
          <w:rFonts w:cs="Arial"/>
          <w:szCs w:val="24"/>
          <w:lang w:val="ru-RU"/>
        </w:rPr>
        <w:t xml:space="preserve">Сваки подизвођач мора да испуњава услове из члана 75. став 1. тачка 1) до 4) и став 2. Закона, што доказује достављањем доказа наведених у овом </w:t>
      </w:r>
      <w:r w:rsidRPr="00207580">
        <w:rPr>
          <w:rFonts w:cs="Arial"/>
          <w:szCs w:val="24"/>
        </w:rPr>
        <w:t>одељку</w:t>
      </w:r>
      <w:r w:rsidRPr="00207580">
        <w:rPr>
          <w:rFonts w:cs="Arial"/>
          <w:szCs w:val="24"/>
          <w:lang w:val="ru-RU"/>
        </w:rPr>
        <w:t>. Услове финансијског, пословног и техничког капацитета из члана 76. Закона, понуђач испуњава самостално без обзира на ангажовање подизвођача.</w:t>
      </w:r>
    </w:p>
    <w:p w:rsidR="00860C6F" w:rsidRPr="00207580" w:rsidRDefault="00860C6F" w:rsidP="009963A5">
      <w:pPr>
        <w:suppressAutoHyphens w:val="0"/>
        <w:jc w:val="both"/>
        <w:rPr>
          <w:rFonts w:eastAsia="Calibri" w:cs="Arial"/>
          <w:szCs w:val="24"/>
          <w:lang w:val="sr-Cyrl-CS" w:eastAsia="en-US"/>
        </w:rPr>
      </w:pPr>
    </w:p>
    <w:p w:rsidR="00D60A81" w:rsidRPr="00207580" w:rsidRDefault="00D60A81" w:rsidP="009963A5">
      <w:pPr>
        <w:suppressAutoHyphens w:val="0"/>
        <w:jc w:val="both"/>
        <w:rPr>
          <w:rFonts w:eastAsia="Calibri" w:cs="Arial"/>
          <w:b/>
          <w:bCs/>
          <w:szCs w:val="24"/>
          <w:lang w:val="en-US" w:eastAsia="en-US"/>
        </w:rPr>
      </w:pPr>
      <w:r w:rsidRPr="00207580">
        <w:rPr>
          <w:rFonts w:eastAsia="Calibri" w:cs="Arial"/>
          <w:szCs w:val="24"/>
          <w:lang w:val="en-US" w:eastAsia="en-US"/>
        </w:rPr>
        <w:t>Пoнуђaч, oднoснo дoбaвљaч у пoтпунoсти oдгoвaрa нaручиoцу зa извршeњe oбaвeзa из пoступкa jaвнe нaбaвкe, oднoснo зa извршeњe угoвoрних oбaвeзa, бeз oбзирa нa брoj пoдизвoђaчa.</w:t>
      </w:r>
    </w:p>
    <w:p w:rsidR="00D60A81" w:rsidRPr="00207580" w:rsidRDefault="00D60A81" w:rsidP="009963A5">
      <w:pPr>
        <w:suppressAutoHyphens w:val="0"/>
        <w:jc w:val="both"/>
        <w:rPr>
          <w:rFonts w:eastAsia="Calibri" w:cs="Arial"/>
          <w:b/>
          <w:bCs/>
          <w:szCs w:val="24"/>
          <w:lang w:eastAsia="en-US"/>
        </w:rPr>
      </w:pPr>
    </w:p>
    <w:p w:rsidR="00D60A81" w:rsidRPr="00207580" w:rsidRDefault="00D60A81" w:rsidP="009963A5">
      <w:pPr>
        <w:suppressAutoHyphens w:val="0"/>
        <w:jc w:val="both"/>
        <w:rPr>
          <w:rFonts w:eastAsia="Calibri" w:cs="Arial"/>
          <w:b/>
          <w:bCs/>
          <w:szCs w:val="24"/>
          <w:lang w:val="en-US" w:eastAsia="en-US"/>
        </w:rPr>
      </w:pPr>
      <w:r w:rsidRPr="00207580">
        <w:rPr>
          <w:rFonts w:eastAsia="Calibri" w:cs="Arial"/>
          <w:szCs w:val="24"/>
          <w:lang w:val="en-US" w:eastAsia="en-US"/>
        </w:rPr>
        <w:t xml:space="preserve">Дoбaвљaч нe мoжe aнгaжoвaти кao пoдизвoђaчa лицe кoje ниje нaвeo у пoнуди, у супрoтнoм нaручилaц ћe рeaлизoвaти срeдствo oбeзбeђeњa и рaскинути угoвoр, oсим aкo би рaскидoм угoвoрa нaручилaц прeтрпeo знaтну штeту. </w:t>
      </w:r>
    </w:p>
    <w:p w:rsidR="00D60A81" w:rsidRPr="00207580" w:rsidRDefault="00D60A81" w:rsidP="009963A5">
      <w:pPr>
        <w:suppressAutoHyphens w:val="0"/>
        <w:jc w:val="both"/>
        <w:rPr>
          <w:rFonts w:eastAsia="Calibri" w:cs="Arial"/>
          <w:b/>
          <w:bCs/>
          <w:szCs w:val="24"/>
          <w:lang w:val="en-US" w:eastAsia="en-US"/>
        </w:rPr>
      </w:pPr>
    </w:p>
    <w:p w:rsidR="00D60A81" w:rsidRPr="00207580" w:rsidRDefault="00535F7A" w:rsidP="009963A5">
      <w:pPr>
        <w:suppressAutoHyphens w:val="0"/>
        <w:jc w:val="both"/>
        <w:rPr>
          <w:rFonts w:eastAsia="Calibri" w:cs="Arial"/>
          <w:b/>
          <w:bCs/>
          <w:szCs w:val="24"/>
          <w:lang w:val="en-US" w:eastAsia="en-US"/>
        </w:rPr>
      </w:pPr>
      <w:r w:rsidRPr="00207580">
        <w:rPr>
          <w:rFonts w:eastAsia="Calibri" w:cs="Arial"/>
          <w:szCs w:val="24"/>
          <w:lang w:val="en-US" w:eastAsia="en-US"/>
        </w:rPr>
        <w:t xml:space="preserve">У </w:t>
      </w:r>
      <w:r w:rsidRPr="00207580">
        <w:rPr>
          <w:rFonts w:eastAsia="Calibri" w:cs="Arial"/>
          <w:szCs w:val="24"/>
          <w:lang w:eastAsia="en-US"/>
        </w:rPr>
        <w:t xml:space="preserve">том </w:t>
      </w:r>
      <w:r w:rsidR="00D60A81" w:rsidRPr="00207580">
        <w:rPr>
          <w:rFonts w:eastAsia="Calibri" w:cs="Arial"/>
          <w:szCs w:val="24"/>
          <w:lang w:val="en-US" w:eastAsia="en-US"/>
        </w:rPr>
        <w:t xml:space="preserve">случajу </w:t>
      </w:r>
      <w:r w:rsidR="00D60A81" w:rsidRPr="00207580">
        <w:rPr>
          <w:rFonts w:eastAsia="Calibri" w:cs="Arial"/>
          <w:szCs w:val="24"/>
          <w:lang w:eastAsia="en-US"/>
        </w:rPr>
        <w:t>Н</w:t>
      </w:r>
      <w:r w:rsidR="00D60A81" w:rsidRPr="00207580">
        <w:rPr>
          <w:rFonts w:eastAsia="Calibri" w:cs="Arial"/>
          <w:szCs w:val="24"/>
          <w:lang w:val="en-US" w:eastAsia="en-US"/>
        </w:rPr>
        <w:t xml:space="preserve">aручилaц </w:t>
      </w:r>
      <w:r w:rsidR="00D60A81" w:rsidRPr="00207580">
        <w:rPr>
          <w:rFonts w:eastAsia="Calibri" w:cs="Arial"/>
          <w:szCs w:val="24"/>
          <w:lang w:eastAsia="en-US"/>
        </w:rPr>
        <w:t xml:space="preserve">ће </w:t>
      </w:r>
      <w:r w:rsidR="00D60A81" w:rsidRPr="00207580">
        <w:rPr>
          <w:rFonts w:eastAsia="Calibri" w:cs="Arial"/>
          <w:szCs w:val="24"/>
          <w:lang w:val="en-US" w:eastAsia="en-US"/>
        </w:rPr>
        <w:t>oбaвeсти</w:t>
      </w:r>
      <w:r w:rsidR="00D60A81" w:rsidRPr="00207580">
        <w:rPr>
          <w:rFonts w:eastAsia="Calibri" w:cs="Arial"/>
          <w:szCs w:val="24"/>
          <w:lang w:eastAsia="en-US"/>
        </w:rPr>
        <w:t>ти</w:t>
      </w:r>
      <w:r w:rsidR="00D60A81" w:rsidRPr="00207580">
        <w:rPr>
          <w:rFonts w:eastAsia="Calibri" w:cs="Arial"/>
          <w:szCs w:val="24"/>
          <w:lang w:val="en-US" w:eastAsia="en-US"/>
        </w:rPr>
        <w:t xml:space="preserve"> oргaнизaциjу нaдлeжну зa зaштиту кoнкурeнциje.</w:t>
      </w:r>
    </w:p>
    <w:p w:rsidR="00D60A81" w:rsidRPr="00207580" w:rsidRDefault="00D60A81" w:rsidP="009963A5">
      <w:pPr>
        <w:suppressAutoHyphens w:val="0"/>
        <w:jc w:val="both"/>
        <w:rPr>
          <w:rFonts w:eastAsia="Calibri" w:cs="Arial"/>
          <w:b/>
          <w:bCs/>
          <w:szCs w:val="24"/>
          <w:lang w:val="en-US" w:eastAsia="en-US"/>
        </w:rPr>
      </w:pPr>
    </w:p>
    <w:p w:rsidR="00D60A81" w:rsidRPr="00207580" w:rsidRDefault="00D60A81" w:rsidP="009963A5">
      <w:pPr>
        <w:suppressAutoHyphens w:val="0"/>
        <w:jc w:val="both"/>
        <w:rPr>
          <w:rFonts w:eastAsia="Calibri" w:cs="Arial"/>
          <w:b/>
          <w:bCs/>
          <w:szCs w:val="24"/>
          <w:lang w:val="en-US" w:eastAsia="en-US"/>
        </w:rPr>
      </w:pPr>
      <w:r w:rsidRPr="00207580">
        <w:rPr>
          <w:rFonts w:eastAsia="Calibri" w:cs="Arial"/>
          <w:szCs w:val="24"/>
          <w:lang w:val="en-US" w:eastAsia="en-US"/>
        </w:rPr>
        <w:t>Дoбaвљaч мoжe aнгaжoвaти кao пoдизвoђaчa лицe кoje ниje нaвeo у пoнуди, aкo je нa стрaни пoдизвoђaчa нaкoн пoднoшeњa пoнудe нaстaлa трajниja нeспoсoбнoст плaћaњa, aкo тo лицe испуњaвa свe услoвe oдрeђeнe зa пoдизвoђaчa и укoликo дoбиje прeтхoдну сaглaснoст нaручиoцa.</w:t>
      </w:r>
    </w:p>
    <w:p w:rsidR="00860C6F" w:rsidRPr="00207580" w:rsidRDefault="00860C6F" w:rsidP="009963A5">
      <w:pPr>
        <w:suppressAutoHyphens w:val="0"/>
        <w:jc w:val="both"/>
        <w:rPr>
          <w:rFonts w:cs="Arial"/>
          <w:sz w:val="22"/>
          <w:szCs w:val="22"/>
          <w:lang w:val="sr-Cyrl-CS"/>
        </w:rPr>
      </w:pPr>
    </w:p>
    <w:p w:rsidR="00AD2346" w:rsidRPr="00207580" w:rsidRDefault="00860C6F" w:rsidP="009963A5">
      <w:pPr>
        <w:suppressAutoHyphens w:val="0"/>
        <w:jc w:val="both"/>
        <w:rPr>
          <w:rFonts w:eastAsia="Calibri" w:cs="Arial"/>
          <w:b/>
          <w:bCs/>
          <w:szCs w:val="24"/>
          <w:lang w:val="sr-Cyrl-CS" w:eastAsia="en-US"/>
        </w:rPr>
      </w:pPr>
      <w:r w:rsidRPr="00207580">
        <w:rPr>
          <w:rFonts w:cs="Arial"/>
          <w:szCs w:val="24"/>
        </w:rPr>
        <w:t>Наручилац</w:t>
      </w:r>
      <w:r w:rsidRPr="00207580">
        <w:rPr>
          <w:rFonts w:cs="Arial"/>
          <w:szCs w:val="24"/>
          <w:lang w:eastAsia="en-US"/>
        </w:rPr>
        <w:t xml:space="preserve"> у овом поступку не предвиђа примену одредби става 9. и 10. члана 80. Закона о јавним набавкама</w:t>
      </w:r>
      <w:r w:rsidRPr="00207580">
        <w:rPr>
          <w:rFonts w:cs="Arial"/>
          <w:szCs w:val="24"/>
          <w:lang w:val="sr-Cyrl-CS" w:eastAsia="en-US"/>
        </w:rPr>
        <w:t>.</w:t>
      </w:r>
    </w:p>
    <w:p w:rsidR="00860C6F" w:rsidRPr="00207580" w:rsidRDefault="00860C6F" w:rsidP="009963A5">
      <w:pPr>
        <w:suppressAutoHyphens w:val="0"/>
        <w:jc w:val="both"/>
        <w:rPr>
          <w:rFonts w:eastAsia="Calibri" w:cs="Arial"/>
          <w:b/>
          <w:bCs/>
          <w:szCs w:val="24"/>
          <w:lang w:val="sr-Cyrl-CS" w:eastAsia="en-US"/>
        </w:rPr>
      </w:pPr>
    </w:p>
    <w:p w:rsidR="00567AF8" w:rsidRPr="00207580" w:rsidRDefault="00567AF8" w:rsidP="00567AF8">
      <w:pPr>
        <w:tabs>
          <w:tab w:val="left" w:pos="360"/>
        </w:tabs>
        <w:jc w:val="both"/>
        <w:rPr>
          <w:rFonts w:cs="Arial"/>
          <w:sz w:val="22"/>
          <w:szCs w:val="22"/>
          <w:lang w:val="ru-RU" w:eastAsia="en-US"/>
        </w:rPr>
      </w:pPr>
      <w:r w:rsidRPr="00207580">
        <w:rPr>
          <w:rFonts w:cs="Arial"/>
          <w:szCs w:val="24"/>
          <w:lang w:val="ru-RU" w:eastAsia="en-US"/>
        </w:rPr>
        <w:t>У случају понуде са подизвођачем све обрасце потписује и оверава понуђач</w:t>
      </w:r>
      <w:r w:rsidRPr="00207580">
        <w:rPr>
          <w:rFonts w:cs="Arial"/>
          <w:szCs w:val="24"/>
          <w:lang w:eastAsia="en-US"/>
        </w:rPr>
        <w:t xml:space="preserve">, изузев Обрасца </w:t>
      </w:r>
      <w:r w:rsidR="00EC6501" w:rsidRPr="00207580">
        <w:rPr>
          <w:rFonts w:cs="Arial"/>
          <w:szCs w:val="24"/>
          <w:lang w:val="sr-Cyrl-CS" w:eastAsia="en-US"/>
        </w:rPr>
        <w:t xml:space="preserve">7. и Обрасца </w:t>
      </w:r>
      <w:r w:rsidRPr="00207580">
        <w:rPr>
          <w:rFonts w:cs="Arial"/>
          <w:szCs w:val="24"/>
          <w:lang w:eastAsia="en-US"/>
        </w:rPr>
        <w:t>1</w:t>
      </w:r>
      <w:r w:rsidRPr="00207580">
        <w:rPr>
          <w:rFonts w:cs="Arial"/>
          <w:szCs w:val="24"/>
          <w:lang w:val="sr-Cyrl-CS" w:eastAsia="en-US"/>
        </w:rPr>
        <w:t>2</w:t>
      </w:r>
      <w:r w:rsidRPr="00207580">
        <w:rPr>
          <w:rFonts w:cs="Arial"/>
          <w:szCs w:val="24"/>
          <w:lang w:eastAsia="en-US"/>
        </w:rPr>
        <w:t xml:space="preserve">. који попуњава, потписује и оверава сваки </w:t>
      </w:r>
      <w:r w:rsidRPr="00207580">
        <w:rPr>
          <w:rFonts w:cs="Arial"/>
          <w:szCs w:val="24"/>
          <w:lang w:val="sr-Cyrl-CS" w:eastAsia="en-US"/>
        </w:rPr>
        <w:t>подизвођач</w:t>
      </w:r>
      <w:r w:rsidRPr="00207580">
        <w:rPr>
          <w:rFonts w:cs="Arial"/>
          <w:szCs w:val="24"/>
          <w:lang w:eastAsia="en-US"/>
        </w:rPr>
        <w:t xml:space="preserve"> у своје име</w:t>
      </w:r>
      <w:r w:rsidRPr="00207580">
        <w:rPr>
          <w:rFonts w:cs="Arial"/>
          <w:sz w:val="22"/>
          <w:szCs w:val="22"/>
        </w:rPr>
        <w:t>.</w:t>
      </w:r>
      <w:r w:rsidRPr="00207580">
        <w:rPr>
          <w:rFonts w:cs="Arial"/>
          <w:sz w:val="22"/>
          <w:szCs w:val="22"/>
          <w:lang w:val="ru-RU" w:eastAsia="en-US"/>
        </w:rPr>
        <w:t xml:space="preserve"> </w:t>
      </w:r>
    </w:p>
    <w:p w:rsidR="00567AF8" w:rsidRPr="00207580" w:rsidRDefault="00567AF8" w:rsidP="009963A5">
      <w:pPr>
        <w:suppressAutoHyphens w:val="0"/>
        <w:jc w:val="both"/>
        <w:rPr>
          <w:rFonts w:eastAsia="Calibri" w:cs="Arial"/>
          <w:b/>
          <w:bCs/>
          <w:szCs w:val="24"/>
          <w:lang w:val="sr-Cyrl-CS" w:eastAsia="en-US"/>
        </w:rPr>
      </w:pPr>
    </w:p>
    <w:p w:rsidR="00D60A81" w:rsidRPr="00207580" w:rsidRDefault="000F479C" w:rsidP="009963A5">
      <w:pPr>
        <w:suppressAutoHyphens w:val="0"/>
        <w:jc w:val="both"/>
        <w:rPr>
          <w:rFonts w:eastAsia="Calibri" w:cs="Arial"/>
          <w:b/>
          <w:bCs/>
          <w:szCs w:val="24"/>
          <w:lang w:eastAsia="en-US"/>
        </w:rPr>
      </w:pPr>
      <w:r w:rsidRPr="00207580">
        <w:rPr>
          <w:rFonts w:eastAsia="Calibri" w:cs="Arial"/>
          <w:b/>
          <w:bCs/>
          <w:szCs w:val="24"/>
          <w:lang w:eastAsia="en-US"/>
        </w:rPr>
        <w:t>5.</w:t>
      </w:r>
      <w:r w:rsidRPr="00207580">
        <w:rPr>
          <w:rFonts w:eastAsia="Calibri" w:cs="Arial"/>
          <w:b/>
          <w:bCs/>
          <w:szCs w:val="24"/>
          <w:lang w:val="sr-Cyrl-CS" w:eastAsia="en-US"/>
        </w:rPr>
        <w:t>9</w:t>
      </w:r>
      <w:r w:rsidR="00A72C67" w:rsidRPr="00207580">
        <w:rPr>
          <w:rFonts w:eastAsia="Calibri" w:cs="Arial"/>
          <w:b/>
          <w:bCs/>
          <w:szCs w:val="24"/>
          <w:lang w:eastAsia="en-US"/>
        </w:rPr>
        <w:t xml:space="preserve">. ЗАЈЕДНИЧКA ПОНУДA </w:t>
      </w:r>
    </w:p>
    <w:p w:rsidR="00D60A81" w:rsidRPr="00207580" w:rsidRDefault="00D60A81" w:rsidP="009963A5">
      <w:pPr>
        <w:suppressAutoHyphens w:val="0"/>
        <w:jc w:val="both"/>
        <w:rPr>
          <w:rFonts w:eastAsia="Calibri" w:cs="Arial"/>
          <w:b/>
          <w:bCs/>
          <w:szCs w:val="24"/>
          <w:lang w:eastAsia="en-US"/>
        </w:rPr>
      </w:pPr>
    </w:p>
    <w:p w:rsidR="00A72C67" w:rsidRPr="00207580" w:rsidRDefault="00A72C67" w:rsidP="009963A5">
      <w:pPr>
        <w:jc w:val="both"/>
        <w:rPr>
          <w:rFonts w:eastAsia="Arial Unicode MS" w:cs="Arial"/>
          <w:color w:val="000000"/>
          <w:kern w:val="1"/>
          <w:szCs w:val="24"/>
          <w:lang w:val="sr-Cyrl-CS"/>
        </w:rPr>
      </w:pPr>
      <w:r w:rsidRPr="00207580">
        <w:rPr>
          <w:rFonts w:eastAsia="Arial Unicode MS" w:cs="Arial"/>
          <w:color w:val="000000"/>
          <w:kern w:val="1"/>
          <w:szCs w:val="24"/>
        </w:rPr>
        <w:t>Понуду може поднети група понуђача.</w:t>
      </w:r>
    </w:p>
    <w:p w:rsidR="00A77447" w:rsidRPr="00207580" w:rsidRDefault="00A77447" w:rsidP="009963A5">
      <w:pPr>
        <w:jc w:val="both"/>
        <w:rPr>
          <w:rFonts w:eastAsia="Arial Unicode MS" w:cs="Arial"/>
          <w:color w:val="000000"/>
          <w:kern w:val="1"/>
          <w:szCs w:val="24"/>
          <w:lang w:val="sr-Cyrl-CS"/>
        </w:rPr>
      </w:pPr>
    </w:p>
    <w:p w:rsidR="00A72C67" w:rsidRPr="00207580" w:rsidRDefault="00A72C67" w:rsidP="009963A5">
      <w:pPr>
        <w:jc w:val="both"/>
        <w:rPr>
          <w:rFonts w:eastAsia="Arial Unicode MS" w:cs="Arial"/>
          <w:color w:val="000000"/>
          <w:kern w:val="1"/>
          <w:szCs w:val="24"/>
        </w:rPr>
      </w:pPr>
      <w:r w:rsidRPr="00207580">
        <w:rPr>
          <w:rFonts w:eastAsia="Arial Unicode MS" w:cs="Arial"/>
          <w:color w:val="000000"/>
          <w:kern w:val="1"/>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207580">
        <w:rPr>
          <w:rFonts w:eastAsia="Arial Unicode MS" w:cs="Arial"/>
          <w:color w:val="000000"/>
          <w:kern w:val="1"/>
          <w:szCs w:val="24"/>
          <w:lang w:val="sr-Cyrl-CS"/>
        </w:rPr>
        <w:t>.</w:t>
      </w:r>
      <w:r w:rsidRPr="00207580">
        <w:rPr>
          <w:rFonts w:eastAsia="Arial Unicode MS" w:cs="Arial"/>
          <w:color w:val="000000"/>
          <w:kern w:val="1"/>
          <w:szCs w:val="24"/>
        </w:rPr>
        <w:t xml:space="preserve"> 4. тач</w:t>
      </w:r>
      <w:r w:rsidRPr="00207580">
        <w:rPr>
          <w:rFonts w:eastAsia="Arial Unicode MS" w:cs="Arial"/>
          <w:color w:val="000000"/>
          <w:kern w:val="1"/>
          <w:szCs w:val="24"/>
          <w:lang w:val="sr-Cyrl-CS"/>
        </w:rPr>
        <w:t>.</w:t>
      </w:r>
      <w:r w:rsidRPr="00207580">
        <w:rPr>
          <w:rFonts w:eastAsia="Arial Unicode MS" w:cs="Arial"/>
          <w:color w:val="000000"/>
          <w:kern w:val="1"/>
          <w:szCs w:val="24"/>
        </w:rPr>
        <w:t xml:space="preserve"> 1</w:t>
      </w:r>
      <w:r w:rsidRPr="00207580">
        <w:rPr>
          <w:rFonts w:eastAsia="Arial Unicode MS" w:cs="Arial"/>
          <w:color w:val="000000"/>
          <w:kern w:val="1"/>
          <w:szCs w:val="24"/>
          <w:lang w:val="sr-Cyrl-CS"/>
        </w:rPr>
        <w:t>)</w:t>
      </w:r>
      <w:r w:rsidRPr="00207580">
        <w:rPr>
          <w:rFonts w:eastAsia="Arial Unicode MS" w:cs="Arial"/>
          <w:color w:val="000000"/>
          <w:kern w:val="1"/>
          <w:szCs w:val="24"/>
        </w:rPr>
        <w:t xml:space="preserve"> до 6</w:t>
      </w:r>
      <w:r w:rsidRPr="00207580">
        <w:rPr>
          <w:rFonts w:eastAsia="Arial Unicode MS" w:cs="Arial"/>
          <w:color w:val="000000"/>
          <w:kern w:val="1"/>
          <w:szCs w:val="24"/>
          <w:lang w:val="sr-Cyrl-CS"/>
        </w:rPr>
        <w:t>)</w:t>
      </w:r>
      <w:r w:rsidRPr="00207580">
        <w:rPr>
          <w:rFonts w:eastAsia="Arial Unicode MS" w:cs="Arial"/>
          <w:color w:val="000000"/>
          <w:kern w:val="1"/>
          <w:szCs w:val="24"/>
        </w:rPr>
        <w:t xml:space="preserve"> Закона и то податке о: </w:t>
      </w:r>
    </w:p>
    <w:p w:rsidR="00A72C67" w:rsidRPr="00207580" w:rsidRDefault="00A72C67" w:rsidP="007119D4">
      <w:pPr>
        <w:numPr>
          <w:ilvl w:val="0"/>
          <w:numId w:val="7"/>
        </w:numPr>
        <w:tabs>
          <w:tab w:val="clear" w:pos="360"/>
          <w:tab w:val="num" w:pos="0"/>
        </w:tabs>
        <w:ind w:left="720"/>
        <w:jc w:val="both"/>
        <w:rPr>
          <w:rFonts w:eastAsia="Arial Unicode MS" w:cs="Arial"/>
          <w:color w:val="000000"/>
          <w:kern w:val="1"/>
          <w:szCs w:val="24"/>
        </w:rPr>
      </w:pPr>
      <w:r w:rsidRPr="00207580">
        <w:rPr>
          <w:rFonts w:eastAsia="Arial Unicode MS" w:cs="Arial"/>
          <w:color w:val="000000"/>
          <w:kern w:val="1"/>
          <w:szCs w:val="24"/>
        </w:rPr>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A72C67" w:rsidRPr="00207580" w:rsidRDefault="00A72C67" w:rsidP="007119D4">
      <w:pPr>
        <w:numPr>
          <w:ilvl w:val="0"/>
          <w:numId w:val="7"/>
        </w:numPr>
        <w:tabs>
          <w:tab w:val="clear" w:pos="360"/>
          <w:tab w:val="num" w:pos="0"/>
        </w:tabs>
        <w:ind w:left="720"/>
        <w:jc w:val="both"/>
        <w:rPr>
          <w:rFonts w:eastAsia="Arial Unicode MS" w:cs="Arial"/>
          <w:color w:val="000000"/>
          <w:kern w:val="1"/>
          <w:szCs w:val="24"/>
        </w:rPr>
      </w:pPr>
      <w:r w:rsidRPr="00207580">
        <w:rPr>
          <w:rFonts w:eastAsia="Arial Unicode MS" w:cs="Arial"/>
          <w:color w:val="000000"/>
          <w:kern w:val="1"/>
          <w:szCs w:val="24"/>
        </w:rPr>
        <w:t xml:space="preserve">понуђачу који ће у име групе понуђача потписати уговор, </w:t>
      </w:r>
    </w:p>
    <w:p w:rsidR="00A72C67" w:rsidRPr="00207580" w:rsidRDefault="00A72C67" w:rsidP="007119D4">
      <w:pPr>
        <w:numPr>
          <w:ilvl w:val="0"/>
          <w:numId w:val="7"/>
        </w:numPr>
        <w:tabs>
          <w:tab w:val="clear" w:pos="360"/>
          <w:tab w:val="num" w:pos="0"/>
        </w:tabs>
        <w:ind w:left="720"/>
        <w:jc w:val="both"/>
        <w:rPr>
          <w:rFonts w:eastAsia="Arial Unicode MS" w:cs="Arial"/>
          <w:color w:val="000000"/>
          <w:kern w:val="1"/>
          <w:szCs w:val="24"/>
        </w:rPr>
      </w:pPr>
      <w:r w:rsidRPr="00207580">
        <w:rPr>
          <w:rFonts w:eastAsia="Arial Unicode MS" w:cs="Arial"/>
          <w:color w:val="000000"/>
          <w:kern w:val="1"/>
          <w:szCs w:val="24"/>
        </w:rPr>
        <w:t xml:space="preserve">понуђачу који ће у име групе понуђача дати средство обезбеђења, </w:t>
      </w:r>
    </w:p>
    <w:p w:rsidR="00A72C67" w:rsidRPr="00207580" w:rsidRDefault="00A72C67" w:rsidP="007119D4">
      <w:pPr>
        <w:numPr>
          <w:ilvl w:val="0"/>
          <w:numId w:val="7"/>
        </w:numPr>
        <w:tabs>
          <w:tab w:val="clear" w:pos="360"/>
          <w:tab w:val="num" w:pos="0"/>
        </w:tabs>
        <w:ind w:left="720"/>
        <w:jc w:val="both"/>
        <w:rPr>
          <w:rFonts w:eastAsia="Arial Unicode MS" w:cs="Arial"/>
          <w:color w:val="000000"/>
          <w:kern w:val="1"/>
          <w:szCs w:val="24"/>
        </w:rPr>
      </w:pPr>
      <w:r w:rsidRPr="00207580">
        <w:rPr>
          <w:rFonts w:eastAsia="Arial Unicode MS" w:cs="Arial"/>
          <w:color w:val="000000"/>
          <w:kern w:val="1"/>
          <w:szCs w:val="24"/>
        </w:rPr>
        <w:t xml:space="preserve">понуђачу који ће издати рачун, </w:t>
      </w:r>
    </w:p>
    <w:p w:rsidR="00A72C67" w:rsidRPr="00207580" w:rsidRDefault="00A72C67" w:rsidP="007119D4">
      <w:pPr>
        <w:numPr>
          <w:ilvl w:val="0"/>
          <w:numId w:val="7"/>
        </w:numPr>
        <w:tabs>
          <w:tab w:val="clear" w:pos="360"/>
          <w:tab w:val="num" w:pos="0"/>
        </w:tabs>
        <w:ind w:left="720"/>
        <w:jc w:val="both"/>
        <w:rPr>
          <w:rFonts w:eastAsia="Arial Unicode MS" w:cs="Arial"/>
          <w:color w:val="000000"/>
          <w:kern w:val="1"/>
          <w:szCs w:val="24"/>
        </w:rPr>
      </w:pPr>
      <w:r w:rsidRPr="00207580">
        <w:rPr>
          <w:rFonts w:eastAsia="Arial Unicode MS" w:cs="Arial"/>
          <w:color w:val="000000"/>
          <w:kern w:val="1"/>
          <w:szCs w:val="24"/>
        </w:rPr>
        <w:t xml:space="preserve">рачуну на који ће бити извршено плаћање, </w:t>
      </w:r>
    </w:p>
    <w:p w:rsidR="00A72C67" w:rsidRPr="00207580" w:rsidRDefault="00A72C67" w:rsidP="007119D4">
      <w:pPr>
        <w:numPr>
          <w:ilvl w:val="0"/>
          <w:numId w:val="7"/>
        </w:numPr>
        <w:tabs>
          <w:tab w:val="clear" w:pos="360"/>
          <w:tab w:val="num" w:pos="0"/>
        </w:tabs>
        <w:ind w:left="720"/>
        <w:jc w:val="both"/>
        <w:rPr>
          <w:rFonts w:eastAsia="TimesNewRomanPSMT" w:cs="Arial"/>
          <w:bCs/>
          <w:color w:val="000000"/>
          <w:kern w:val="1"/>
          <w:szCs w:val="24"/>
        </w:rPr>
      </w:pPr>
      <w:r w:rsidRPr="00207580">
        <w:rPr>
          <w:rFonts w:eastAsia="Arial Unicode MS" w:cs="Arial"/>
          <w:color w:val="000000"/>
          <w:kern w:val="1"/>
          <w:szCs w:val="24"/>
        </w:rPr>
        <w:t>обавезама сваког од понуђача из групе понуђача за извршење уговора.</w:t>
      </w:r>
    </w:p>
    <w:p w:rsidR="00D60A81" w:rsidRPr="00207580" w:rsidRDefault="00D60A81" w:rsidP="009963A5">
      <w:pPr>
        <w:suppressAutoHyphens w:val="0"/>
        <w:jc w:val="both"/>
        <w:rPr>
          <w:rFonts w:eastAsia="Calibri" w:cs="Arial"/>
          <w:bCs/>
          <w:szCs w:val="24"/>
          <w:lang w:eastAsia="en-US"/>
        </w:rPr>
      </w:pPr>
    </w:p>
    <w:p w:rsidR="00567AF8" w:rsidRPr="00207580" w:rsidRDefault="00567AF8" w:rsidP="00567AF8">
      <w:pPr>
        <w:jc w:val="both"/>
        <w:rPr>
          <w:rFonts w:cs="Arial"/>
          <w:szCs w:val="24"/>
        </w:rPr>
      </w:pPr>
      <w:r w:rsidRPr="00207580">
        <w:rPr>
          <w:rFonts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567AF8" w:rsidRPr="00207580" w:rsidRDefault="00567AF8" w:rsidP="00567AF8">
      <w:pPr>
        <w:jc w:val="both"/>
        <w:rPr>
          <w:rFonts w:cs="Arial"/>
          <w:szCs w:val="24"/>
          <w:lang w:val="ru-RU"/>
        </w:rPr>
      </w:pPr>
    </w:p>
    <w:p w:rsidR="00567AF8" w:rsidRPr="00207580" w:rsidRDefault="00567AF8" w:rsidP="00567AF8">
      <w:pPr>
        <w:jc w:val="both"/>
        <w:rPr>
          <w:rFonts w:cs="Arial"/>
          <w:szCs w:val="24"/>
          <w:lang w:val="ru-RU"/>
        </w:rPr>
      </w:pPr>
      <w:r w:rsidRPr="00207580">
        <w:rPr>
          <w:rFonts w:cs="Arial"/>
          <w:szCs w:val="24"/>
          <w:lang w:val="ru-RU"/>
        </w:rPr>
        <w:t xml:space="preserve">Понуђачи из групе понуђача, одговарају Наручиоцу неограничено солидарно у складу са Законом. </w:t>
      </w:r>
    </w:p>
    <w:p w:rsidR="00567AF8" w:rsidRPr="00207580" w:rsidRDefault="00567AF8" w:rsidP="00567AF8">
      <w:pPr>
        <w:jc w:val="both"/>
        <w:rPr>
          <w:rFonts w:cs="Arial"/>
          <w:szCs w:val="24"/>
          <w:lang w:val="ru-RU"/>
        </w:rPr>
      </w:pPr>
    </w:p>
    <w:p w:rsidR="00567AF8" w:rsidRPr="00207580" w:rsidRDefault="00567AF8" w:rsidP="00567AF8">
      <w:pPr>
        <w:jc w:val="both"/>
        <w:rPr>
          <w:rFonts w:cs="Arial"/>
          <w:szCs w:val="24"/>
          <w:lang w:val="ru-RU"/>
        </w:rPr>
      </w:pPr>
      <w:r w:rsidRPr="00207580">
        <w:rPr>
          <w:rFonts w:cs="Arial"/>
          <w:szCs w:val="24"/>
          <w:lang w:val="ru-RU"/>
        </w:rPr>
        <w:t xml:space="preserve">Сваки понуђач из групе понуђача која подноси заједничку понуду мора да испуњава услове из члана 75. </w:t>
      </w:r>
      <w:r w:rsidRPr="00207580">
        <w:rPr>
          <w:rFonts w:cs="Arial"/>
          <w:szCs w:val="24"/>
        </w:rPr>
        <w:t xml:space="preserve">став 1. тачка 1) до </w:t>
      </w:r>
      <w:r w:rsidRPr="00207580">
        <w:rPr>
          <w:rFonts w:cs="Arial"/>
          <w:szCs w:val="24"/>
          <w:lang w:val="sr-Cyrl-CS"/>
        </w:rPr>
        <w:t>4</w:t>
      </w:r>
      <w:r w:rsidRPr="00207580">
        <w:rPr>
          <w:rFonts w:cs="Arial"/>
          <w:szCs w:val="24"/>
        </w:rPr>
        <w:t xml:space="preserve">) </w:t>
      </w:r>
      <w:r w:rsidRPr="00207580">
        <w:rPr>
          <w:rFonts w:cs="Arial"/>
          <w:szCs w:val="24"/>
          <w:lang w:val="sr-Cyrl-CS"/>
        </w:rPr>
        <w:t xml:space="preserve"> и став 2. </w:t>
      </w:r>
      <w:r w:rsidRPr="00207580">
        <w:rPr>
          <w:rFonts w:cs="Arial"/>
          <w:szCs w:val="24"/>
          <w:lang w:val="ru-RU"/>
        </w:rPr>
        <w:t xml:space="preserve">Закона, што доказује достављањем доказа наведеним у </w:t>
      </w:r>
      <w:r w:rsidRPr="00207580">
        <w:rPr>
          <w:rFonts w:cs="Arial"/>
          <w:szCs w:val="24"/>
        </w:rPr>
        <w:t xml:space="preserve">одељку Услови за учешће из члана 75. и 76. Закона и Упутство </w:t>
      </w:r>
      <w:r w:rsidRPr="00207580">
        <w:rPr>
          <w:rFonts w:cs="Arial"/>
          <w:szCs w:val="24"/>
          <w:lang w:val="ru-RU"/>
        </w:rPr>
        <w:t xml:space="preserve">како се доказује испуњеност тих услова. </w:t>
      </w:r>
    </w:p>
    <w:p w:rsidR="00567AF8" w:rsidRPr="00207580" w:rsidRDefault="00567AF8" w:rsidP="00567AF8">
      <w:pPr>
        <w:jc w:val="both"/>
        <w:rPr>
          <w:rFonts w:cs="Arial"/>
          <w:szCs w:val="24"/>
          <w:lang w:val="ru-RU"/>
        </w:rPr>
      </w:pPr>
    </w:p>
    <w:p w:rsidR="00567AF8" w:rsidRPr="00207580" w:rsidRDefault="00567AF8" w:rsidP="00567AF8">
      <w:pPr>
        <w:jc w:val="both"/>
        <w:rPr>
          <w:rFonts w:cs="Arial"/>
          <w:szCs w:val="24"/>
          <w:lang w:val="ru-RU"/>
        </w:rPr>
      </w:pPr>
      <w:r w:rsidRPr="00207580">
        <w:rPr>
          <w:rFonts w:cs="Arial"/>
          <w:szCs w:val="24"/>
          <w:lang w:val="ru-RU"/>
        </w:rPr>
        <w:t>Услове у вези са капацитетима (финансијски, пословни и технички), у складу са чланом 76. Закона, понуђачи из групе испуњавају заједно, на основу достављених доказа</w:t>
      </w:r>
      <w:r w:rsidRPr="00207580">
        <w:rPr>
          <w:rFonts w:cs="Arial"/>
          <w:szCs w:val="24"/>
          <w:lang w:val="sr-Latn-CS"/>
        </w:rPr>
        <w:t xml:space="preserve"> </w:t>
      </w:r>
      <w:r w:rsidRPr="00207580">
        <w:rPr>
          <w:rFonts w:cs="Arial"/>
          <w:szCs w:val="24"/>
        </w:rPr>
        <w:t>дефинисаних конкурсном документацијом</w:t>
      </w:r>
      <w:r w:rsidRPr="00207580">
        <w:rPr>
          <w:rFonts w:cs="Arial"/>
          <w:szCs w:val="24"/>
          <w:lang w:val="ru-RU"/>
        </w:rPr>
        <w:t>.</w:t>
      </w:r>
    </w:p>
    <w:p w:rsidR="00567AF8" w:rsidRPr="00207580" w:rsidRDefault="00567AF8" w:rsidP="00567AF8">
      <w:pPr>
        <w:tabs>
          <w:tab w:val="left" w:pos="360"/>
        </w:tabs>
        <w:jc w:val="both"/>
        <w:rPr>
          <w:rFonts w:cs="Arial"/>
          <w:szCs w:val="24"/>
          <w:lang w:val="ru-RU" w:eastAsia="en-US"/>
        </w:rPr>
      </w:pPr>
      <w:r w:rsidRPr="00207580">
        <w:rPr>
          <w:rFonts w:cs="Arial"/>
          <w:szCs w:val="24"/>
          <w:lang w:val="ru-RU" w:eastAsia="en-US"/>
        </w:rPr>
        <w:tab/>
      </w:r>
    </w:p>
    <w:p w:rsidR="00567AF8" w:rsidRPr="00207580" w:rsidRDefault="00567AF8" w:rsidP="00567AF8">
      <w:pPr>
        <w:tabs>
          <w:tab w:val="left" w:pos="360"/>
        </w:tabs>
        <w:jc w:val="both"/>
        <w:rPr>
          <w:rFonts w:cs="Arial"/>
          <w:szCs w:val="24"/>
          <w:lang w:val="ru-RU" w:eastAsia="en-US"/>
        </w:rPr>
      </w:pPr>
      <w:r w:rsidRPr="00207580">
        <w:rPr>
          <w:rFonts w:cs="Arial"/>
          <w:szCs w:val="24"/>
          <w:lang w:val="ru-RU" w:eastAsia="en-US"/>
        </w:rPr>
        <w:t xml:space="preserve">У случају заједничке понуде групе понуђача све обрасце потписује и оверава члан групе понуђача који је одређен као </w:t>
      </w:r>
      <w:r w:rsidRPr="00207580">
        <w:rPr>
          <w:rFonts w:cs="Arial"/>
          <w:szCs w:val="24"/>
          <w:lang w:eastAsia="en-US"/>
        </w:rPr>
        <w:t xml:space="preserve">као Носилац посла у споразуму чланова групе понуђача, изузев Обрасца </w:t>
      </w:r>
      <w:r w:rsidR="005D04BD" w:rsidRPr="00207580">
        <w:rPr>
          <w:rFonts w:cs="Arial"/>
          <w:szCs w:val="24"/>
          <w:lang w:val="en-US" w:eastAsia="en-US"/>
        </w:rPr>
        <w:t xml:space="preserve">7. </w:t>
      </w:r>
      <w:r w:rsidR="005D04BD" w:rsidRPr="00207580">
        <w:rPr>
          <w:rFonts w:cs="Arial"/>
          <w:szCs w:val="24"/>
          <w:lang w:val="sr-Cyrl-CS" w:eastAsia="en-US"/>
        </w:rPr>
        <w:t xml:space="preserve">и Обрасца </w:t>
      </w:r>
      <w:r w:rsidRPr="00207580">
        <w:rPr>
          <w:rFonts w:cs="Arial"/>
          <w:szCs w:val="24"/>
          <w:lang w:eastAsia="en-US"/>
        </w:rPr>
        <w:t>1</w:t>
      </w:r>
      <w:r w:rsidRPr="00207580">
        <w:rPr>
          <w:rFonts w:cs="Arial"/>
          <w:szCs w:val="24"/>
          <w:lang w:val="sr-Cyrl-CS" w:eastAsia="en-US"/>
        </w:rPr>
        <w:t>2</w:t>
      </w:r>
      <w:r w:rsidRPr="00207580">
        <w:rPr>
          <w:rFonts w:cs="Arial"/>
          <w:szCs w:val="24"/>
          <w:lang w:eastAsia="en-US"/>
        </w:rPr>
        <w:t>. који попуњава, потписује и оверава сваки члан групе понуђача у своје име</w:t>
      </w:r>
      <w:r w:rsidRPr="00207580">
        <w:rPr>
          <w:rFonts w:cs="Arial"/>
          <w:szCs w:val="24"/>
        </w:rPr>
        <w:t>.</w:t>
      </w:r>
      <w:r w:rsidRPr="00207580">
        <w:rPr>
          <w:rFonts w:cs="Arial"/>
          <w:szCs w:val="24"/>
          <w:lang w:val="ru-RU" w:eastAsia="en-US"/>
        </w:rPr>
        <w:t xml:space="preserve"> </w:t>
      </w:r>
    </w:p>
    <w:p w:rsidR="00567AF8" w:rsidRPr="00207580" w:rsidRDefault="00567AF8" w:rsidP="009963A5">
      <w:pPr>
        <w:keepNext/>
        <w:suppressAutoHyphens w:val="0"/>
        <w:contextualSpacing/>
        <w:jc w:val="both"/>
        <w:outlineLvl w:val="1"/>
        <w:rPr>
          <w:rFonts w:cs="Arial"/>
          <w:b/>
          <w:bCs/>
          <w:iCs/>
          <w:szCs w:val="24"/>
          <w:lang w:val="sr-Cyrl-CS" w:eastAsia="en-US"/>
        </w:rPr>
      </w:pPr>
    </w:p>
    <w:p w:rsidR="00D60A81" w:rsidRPr="00207580" w:rsidRDefault="00211A5A" w:rsidP="009963A5">
      <w:pPr>
        <w:keepNext/>
        <w:suppressAutoHyphens w:val="0"/>
        <w:contextualSpacing/>
        <w:jc w:val="both"/>
        <w:outlineLvl w:val="1"/>
        <w:rPr>
          <w:rFonts w:cs="Arial"/>
          <w:b/>
          <w:bCs/>
          <w:iCs/>
          <w:szCs w:val="24"/>
          <w:lang w:eastAsia="en-US"/>
        </w:rPr>
      </w:pPr>
      <w:r w:rsidRPr="00207580">
        <w:rPr>
          <w:rFonts w:cs="Arial"/>
          <w:b/>
          <w:bCs/>
          <w:iCs/>
          <w:szCs w:val="24"/>
          <w:lang w:eastAsia="en-US"/>
        </w:rPr>
        <w:t>5.</w:t>
      </w:r>
      <w:r w:rsidRPr="00207580">
        <w:rPr>
          <w:rFonts w:cs="Arial"/>
          <w:b/>
          <w:bCs/>
          <w:iCs/>
          <w:szCs w:val="24"/>
          <w:lang w:val="sr-Cyrl-CS" w:eastAsia="en-US"/>
        </w:rPr>
        <w:t>10</w:t>
      </w:r>
      <w:r w:rsidR="00A72C67" w:rsidRPr="00207580">
        <w:rPr>
          <w:rFonts w:cs="Arial"/>
          <w:b/>
          <w:bCs/>
          <w:iCs/>
          <w:szCs w:val="24"/>
          <w:lang w:eastAsia="en-US"/>
        </w:rPr>
        <w:t xml:space="preserve">. </w:t>
      </w:r>
      <w:r w:rsidR="0012042A" w:rsidRPr="00207580">
        <w:rPr>
          <w:rFonts w:cs="Arial"/>
          <w:b/>
          <w:bCs/>
          <w:iCs/>
          <w:szCs w:val="24"/>
        </w:rPr>
        <w:t>НАЧИН И УСЛОВ</w:t>
      </w:r>
      <w:r w:rsidR="0012042A" w:rsidRPr="00207580">
        <w:rPr>
          <w:rFonts w:cs="Arial"/>
          <w:b/>
          <w:bCs/>
          <w:iCs/>
          <w:szCs w:val="24"/>
          <w:lang w:val="sr-Cyrl-CS"/>
        </w:rPr>
        <w:t>И</w:t>
      </w:r>
      <w:r w:rsidR="0012042A" w:rsidRPr="00207580">
        <w:rPr>
          <w:rFonts w:cs="Arial"/>
          <w:b/>
          <w:bCs/>
          <w:iCs/>
          <w:szCs w:val="24"/>
        </w:rPr>
        <w:t xml:space="preserve"> ПЛАЋАЊА, ГАРАНТНИ РОК, КАО И ДРУГЕ ОКОЛНОСТИ ОД КОЈИХ ЗАВИСИ ПРИХВАТЉИВОСТ  ПОНУДЕ</w:t>
      </w:r>
    </w:p>
    <w:p w:rsidR="00D60A81" w:rsidRPr="00207580" w:rsidRDefault="00D60A81" w:rsidP="009963A5">
      <w:pPr>
        <w:suppressAutoHyphens w:val="0"/>
        <w:jc w:val="both"/>
        <w:rPr>
          <w:rFonts w:cs="Arial"/>
          <w:szCs w:val="24"/>
          <w:lang w:eastAsia="en-US"/>
        </w:rPr>
      </w:pPr>
    </w:p>
    <w:p w:rsidR="007B0B9B" w:rsidRPr="00207580" w:rsidRDefault="00A72C67" w:rsidP="009963A5">
      <w:pPr>
        <w:suppressAutoHyphens w:val="0"/>
        <w:contextualSpacing/>
        <w:jc w:val="both"/>
        <w:rPr>
          <w:rFonts w:cs="Arial"/>
          <w:b/>
          <w:i/>
          <w:iCs/>
          <w:szCs w:val="24"/>
          <w:u w:val="single"/>
          <w:lang w:eastAsia="en-US"/>
        </w:rPr>
      </w:pPr>
      <w:r w:rsidRPr="00207580">
        <w:rPr>
          <w:rFonts w:cs="Arial"/>
          <w:b/>
          <w:iCs/>
          <w:szCs w:val="24"/>
          <w:u w:val="single"/>
          <w:lang w:eastAsia="en-US"/>
        </w:rPr>
        <w:t>Захтеви у погледу начина, рока и услова плаћања</w:t>
      </w:r>
      <w:r w:rsidR="00A51E89" w:rsidRPr="00207580">
        <w:rPr>
          <w:rFonts w:cs="Arial"/>
          <w:b/>
          <w:i/>
          <w:iCs/>
          <w:szCs w:val="24"/>
          <w:u w:val="single"/>
          <w:lang w:eastAsia="en-US"/>
        </w:rPr>
        <w:t>:</w:t>
      </w:r>
    </w:p>
    <w:p w:rsidR="009C15AA" w:rsidRPr="00207580" w:rsidRDefault="009C15AA" w:rsidP="009963A5">
      <w:pPr>
        <w:suppressAutoHyphens w:val="0"/>
        <w:contextualSpacing/>
        <w:jc w:val="both"/>
        <w:rPr>
          <w:rFonts w:cs="Arial"/>
          <w:b/>
          <w:i/>
          <w:iCs/>
          <w:szCs w:val="24"/>
          <w:u w:val="single"/>
          <w:lang w:eastAsia="en-US"/>
        </w:rPr>
      </w:pPr>
    </w:p>
    <w:p w:rsidR="00BB3971" w:rsidRPr="00207580" w:rsidRDefault="00BB3971" w:rsidP="009963A5">
      <w:pPr>
        <w:suppressAutoHyphens w:val="0"/>
        <w:contextualSpacing/>
        <w:jc w:val="both"/>
        <w:rPr>
          <w:rFonts w:cs="Arial"/>
          <w:iCs/>
          <w:szCs w:val="24"/>
          <w:lang w:val="sr-Cyrl-CS" w:eastAsia="en-US"/>
        </w:rPr>
      </w:pPr>
      <w:r w:rsidRPr="00207580">
        <w:rPr>
          <w:rFonts w:cs="Arial"/>
          <w:iCs/>
          <w:szCs w:val="24"/>
          <w:lang w:val="sr-Cyrl-CS" w:eastAsia="en-US"/>
        </w:rPr>
        <w:t>Наручилац прихвата плаћање</w:t>
      </w:r>
      <w:r w:rsidRPr="00207580">
        <w:rPr>
          <w:rFonts w:cs="Arial"/>
          <w:iCs/>
          <w:szCs w:val="24"/>
          <w:lang w:eastAsia="en-US"/>
        </w:rPr>
        <w:t xml:space="preserve"> према</w:t>
      </w:r>
      <w:r w:rsidRPr="00207580">
        <w:rPr>
          <w:rFonts w:cs="Arial"/>
          <w:iCs/>
          <w:szCs w:val="24"/>
          <w:lang w:val="sr-Cyrl-CS" w:eastAsia="en-US"/>
        </w:rPr>
        <w:t xml:space="preserve"> следећим условима:</w:t>
      </w:r>
    </w:p>
    <w:p w:rsidR="00F21CA1" w:rsidRPr="00207580" w:rsidRDefault="00F21CA1" w:rsidP="009963A5">
      <w:pPr>
        <w:tabs>
          <w:tab w:val="left" w:pos="709"/>
        </w:tabs>
        <w:jc w:val="both"/>
        <w:rPr>
          <w:rFonts w:cs="Arial"/>
          <w:szCs w:val="24"/>
        </w:rPr>
      </w:pPr>
    </w:p>
    <w:p w:rsidR="00F21CA1" w:rsidRPr="00207580" w:rsidRDefault="00F21CA1" w:rsidP="007119D4">
      <w:pPr>
        <w:numPr>
          <w:ilvl w:val="0"/>
          <w:numId w:val="14"/>
        </w:numPr>
        <w:suppressAutoHyphens w:val="0"/>
        <w:contextualSpacing/>
        <w:jc w:val="both"/>
        <w:rPr>
          <w:rFonts w:cs="Arial"/>
          <w:iCs/>
          <w:szCs w:val="24"/>
          <w:lang w:val="sr-Cyrl-CS" w:eastAsia="en-US"/>
        </w:rPr>
      </w:pPr>
      <w:r w:rsidRPr="00207580">
        <w:rPr>
          <w:rFonts w:cs="Arial"/>
          <w:b/>
          <w:szCs w:val="24"/>
        </w:rPr>
        <w:t>3</w:t>
      </w:r>
      <w:r w:rsidRPr="00207580">
        <w:rPr>
          <w:rFonts w:cs="Arial"/>
          <w:b/>
          <w:szCs w:val="24"/>
          <w:lang w:val="en-US"/>
        </w:rPr>
        <w:t>0</w:t>
      </w:r>
      <w:r w:rsidRPr="00207580">
        <w:rPr>
          <w:rFonts w:cs="Arial"/>
          <w:b/>
          <w:szCs w:val="24"/>
        </w:rPr>
        <w:t>%</w:t>
      </w:r>
      <w:r w:rsidRPr="00207580">
        <w:rPr>
          <w:rFonts w:cs="Arial"/>
          <w:szCs w:val="24"/>
        </w:rPr>
        <w:t xml:space="preserve"> од уговорене вредности услуга након завршетка фазе 1 (тачк</w:t>
      </w:r>
      <w:r w:rsidR="00D316C1" w:rsidRPr="00207580">
        <w:rPr>
          <w:rFonts w:cs="Arial"/>
          <w:szCs w:val="24"/>
        </w:rPr>
        <w:t>a</w:t>
      </w:r>
      <w:r w:rsidRPr="00207580">
        <w:rPr>
          <w:rFonts w:cs="Arial"/>
          <w:szCs w:val="24"/>
        </w:rPr>
        <w:t xml:space="preserve"> </w:t>
      </w:r>
      <w:r w:rsidR="00EC789B" w:rsidRPr="00207580">
        <w:rPr>
          <w:rFonts w:cs="Arial"/>
          <w:szCs w:val="24"/>
        </w:rPr>
        <w:t>4.</w:t>
      </w:r>
      <w:r w:rsidRPr="00207580">
        <w:rPr>
          <w:rFonts w:cs="Arial"/>
          <w:szCs w:val="24"/>
        </w:rPr>
        <w:t xml:space="preserve">1 Програмског задатка) </w:t>
      </w:r>
      <w:r w:rsidRPr="00207580">
        <w:rPr>
          <w:rFonts w:cs="Arial"/>
          <w:iCs/>
          <w:szCs w:val="24"/>
          <w:lang w:eastAsia="en-US"/>
        </w:rPr>
        <w:t>и фактуре испостављене на основу одобреног Извештаја</w:t>
      </w:r>
      <w:r w:rsidR="00211A5A" w:rsidRPr="00207580">
        <w:rPr>
          <w:rFonts w:cs="Arial"/>
          <w:iCs/>
          <w:szCs w:val="24"/>
          <w:lang w:val="sr-Cyrl-CS" w:eastAsia="en-US"/>
        </w:rPr>
        <w:t xml:space="preserve"> о извршеним услугама</w:t>
      </w:r>
      <w:r w:rsidRPr="00207580">
        <w:rPr>
          <w:rFonts w:cs="Arial"/>
          <w:iCs/>
          <w:szCs w:val="24"/>
          <w:lang w:eastAsia="en-US"/>
        </w:rPr>
        <w:t xml:space="preserve">, у року </w:t>
      </w:r>
      <w:r w:rsidR="00211A5A" w:rsidRPr="00207580">
        <w:rPr>
          <w:rFonts w:cs="Arial"/>
          <w:iCs/>
          <w:szCs w:val="24"/>
          <w:lang w:val="sr-Cyrl-CS" w:eastAsia="en-US"/>
        </w:rPr>
        <w:t>до</w:t>
      </w:r>
      <w:r w:rsidRPr="00207580">
        <w:rPr>
          <w:rFonts w:cs="Arial"/>
          <w:iCs/>
          <w:szCs w:val="24"/>
          <w:lang w:eastAsia="en-US"/>
        </w:rPr>
        <w:t xml:space="preserve"> 30 дана од дана </w:t>
      </w:r>
      <w:r w:rsidR="004F5F90" w:rsidRPr="00207580">
        <w:rPr>
          <w:rFonts w:cs="Arial"/>
          <w:iCs/>
          <w:szCs w:val="24"/>
          <w:lang w:eastAsia="en-US"/>
        </w:rPr>
        <w:t xml:space="preserve">пријема </w:t>
      </w:r>
      <w:r w:rsidR="00211A5A" w:rsidRPr="00207580">
        <w:rPr>
          <w:rFonts w:cs="Arial"/>
          <w:iCs/>
          <w:szCs w:val="24"/>
          <w:lang w:val="sr-Cyrl-CS" w:eastAsia="en-US"/>
        </w:rPr>
        <w:t xml:space="preserve">исправне </w:t>
      </w:r>
      <w:r w:rsidRPr="00207580">
        <w:rPr>
          <w:rFonts w:cs="Arial"/>
          <w:iCs/>
          <w:szCs w:val="24"/>
          <w:lang w:eastAsia="en-US"/>
        </w:rPr>
        <w:t>фактуре;</w:t>
      </w:r>
      <w:r w:rsidRPr="00207580">
        <w:rPr>
          <w:rFonts w:cs="Arial"/>
          <w:iCs/>
          <w:szCs w:val="24"/>
          <w:lang w:val="sr-Cyrl-CS" w:eastAsia="en-US"/>
        </w:rPr>
        <w:t xml:space="preserve"> </w:t>
      </w:r>
    </w:p>
    <w:p w:rsidR="00F21CA1" w:rsidRPr="00207580" w:rsidRDefault="00F21CA1" w:rsidP="007119D4">
      <w:pPr>
        <w:numPr>
          <w:ilvl w:val="0"/>
          <w:numId w:val="14"/>
        </w:numPr>
        <w:suppressAutoHyphens w:val="0"/>
        <w:contextualSpacing/>
        <w:jc w:val="both"/>
        <w:rPr>
          <w:rFonts w:cs="Arial"/>
          <w:iCs/>
          <w:szCs w:val="24"/>
          <w:lang w:val="sr-Cyrl-CS" w:eastAsia="en-US"/>
        </w:rPr>
      </w:pPr>
      <w:r w:rsidRPr="00207580">
        <w:rPr>
          <w:rFonts w:cs="Arial"/>
          <w:b/>
          <w:szCs w:val="24"/>
        </w:rPr>
        <w:t>3</w:t>
      </w:r>
      <w:r w:rsidRPr="00207580">
        <w:rPr>
          <w:rFonts w:cs="Arial"/>
          <w:b/>
          <w:szCs w:val="24"/>
          <w:lang w:val="en-US"/>
        </w:rPr>
        <w:t>0</w:t>
      </w:r>
      <w:r w:rsidRPr="00207580">
        <w:rPr>
          <w:rFonts w:cs="Arial"/>
          <w:b/>
          <w:szCs w:val="24"/>
        </w:rPr>
        <w:t>%</w:t>
      </w:r>
      <w:r w:rsidRPr="00207580">
        <w:rPr>
          <w:rFonts w:cs="Arial"/>
          <w:szCs w:val="24"/>
        </w:rPr>
        <w:t xml:space="preserve"> од уговорене вредности услуга након завршетка фазе 2 (тачка </w:t>
      </w:r>
      <w:r w:rsidR="00EC789B" w:rsidRPr="00207580">
        <w:rPr>
          <w:rFonts w:cs="Arial"/>
          <w:szCs w:val="24"/>
        </w:rPr>
        <w:t>4.</w:t>
      </w:r>
      <w:r w:rsidR="00D316C1" w:rsidRPr="00207580">
        <w:rPr>
          <w:rFonts w:cs="Arial"/>
          <w:szCs w:val="24"/>
        </w:rPr>
        <w:t>2</w:t>
      </w:r>
      <w:r w:rsidRPr="00207580">
        <w:rPr>
          <w:rFonts w:cs="Arial"/>
          <w:szCs w:val="24"/>
        </w:rPr>
        <w:t xml:space="preserve"> Програмског задатка) </w:t>
      </w:r>
      <w:r w:rsidRPr="00207580">
        <w:rPr>
          <w:rFonts w:cs="Arial"/>
          <w:iCs/>
          <w:szCs w:val="24"/>
          <w:lang w:eastAsia="en-US"/>
        </w:rPr>
        <w:t>и фактуре испостављене на основу одобреног Извештаја</w:t>
      </w:r>
      <w:r w:rsidR="00211A5A" w:rsidRPr="00207580">
        <w:rPr>
          <w:rFonts w:cs="Arial"/>
          <w:iCs/>
          <w:szCs w:val="24"/>
          <w:lang w:val="sr-Cyrl-CS" w:eastAsia="en-US"/>
        </w:rPr>
        <w:t xml:space="preserve"> о извршеним услугама</w:t>
      </w:r>
      <w:r w:rsidRPr="00207580">
        <w:rPr>
          <w:rFonts w:cs="Arial"/>
          <w:iCs/>
          <w:szCs w:val="24"/>
          <w:lang w:eastAsia="en-US"/>
        </w:rPr>
        <w:t xml:space="preserve">, у року </w:t>
      </w:r>
      <w:r w:rsidR="00211A5A" w:rsidRPr="00207580">
        <w:rPr>
          <w:rFonts w:cs="Arial"/>
          <w:iCs/>
          <w:szCs w:val="24"/>
          <w:lang w:val="sr-Cyrl-CS" w:eastAsia="en-US"/>
        </w:rPr>
        <w:t>до</w:t>
      </w:r>
      <w:r w:rsidRPr="00207580">
        <w:rPr>
          <w:rFonts w:cs="Arial"/>
          <w:iCs/>
          <w:szCs w:val="24"/>
          <w:lang w:eastAsia="en-US"/>
        </w:rPr>
        <w:t xml:space="preserve"> 30 дана од дана </w:t>
      </w:r>
      <w:r w:rsidR="004F5F90" w:rsidRPr="00207580">
        <w:rPr>
          <w:rFonts w:cs="Arial"/>
          <w:iCs/>
          <w:szCs w:val="24"/>
          <w:lang w:eastAsia="en-US"/>
        </w:rPr>
        <w:t xml:space="preserve">пријема </w:t>
      </w:r>
      <w:r w:rsidR="00211A5A" w:rsidRPr="00207580">
        <w:rPr>
          <w:rFonts w:cs="Arial"/>
          <w:iCs/>
          <w:szCs w:val="24"/>
          <w:lang w:val="sr-Cyrl-CS" w:eastAsia="en-US"/>
        </w:rPr>
        <w:t xml:space="preserve">исправне </w:t>
      </w:r>
      <w:r w:rsidRPr="00207580">
        <w:rPr>
          <w:rFonts w:cs="Arial"/>
          <w:iCs/>
          <w:szCs w:val="24"/>
          <w:lang w:eastAsia="en-US"/>
        </w:rPr>
        <w:t>фактуре;</w:t>
      </w:r>
      <w:r w:rsidRPr="00207580">
        <w:rPr>
          <w:rFonts w:cs="Arial"/>
          <w:iCs/>
          <w:szCs w:val="24"/>
          <w:lang w:val="sr-Cyrl-CS" w:eastAsia="en-US"/>
        </w:rPr>
        <w:t xml:space="preserve"> </w:t>
      </w:r>
    </w:p>
    <w:p w:rsidR="00F21CA1" w:rsidRPr="00207580" w:rsidRDefault="00F21CA1" w:rsidP="007119D4">
      <w:pPr>
        <w:numPr>
          <w:ilvl w:val="0"/>
          <w:numId w:val="14"/>
        </w:numPr>
        <w:suppressAutoHyphens w:val="0"/>
        <w:contextualSpacing/>
        <w:jc w:val="both"/>
        <w:rPr>
          <w:rFonts w:cs="Arial"/>
          <w:iCs/>
          <w:szCs w:val="24"/>
          <w:lang w:val="sr-Cyrl-CS" w:eastAsia="en-US"/>
        </w:rPr>
      </w:pPr>
      <w:r w:rsidRPr="00207580">
        <w:rPr>
          <w:rFonts w:cs="Arial"/>
          <w:b/>
          <w:szCs w:val="24"/>
        </w:rPr>
        <w:t>2</w:t>
      </w:r>
      <w:r w:rsidRPr="00207580">
        <w:rPr>
          <w:rFonts w:cs="Arial"/>
          <w:b/>
          <w:szCs w:val="24"/>
          <w:lang w:val="en-US"/>
        </w:rPr>
        <w:t>0</w:t>
      </w:r>
      <w:r w:rsidRPr="00207580">
        <w:rPr>
          <w:rFonts w:cs="Arial"/>
          <w:b/>
          <w:szCs w:val="24"/>
        </w:rPr>
        <w:t>%</w:t>
      </w:r>
      <w:r w:rsidRPr="00207580">
        <w:rPr>
          <w:rFonts w:cs="Arial"/>
          <w:szCs w:val="24"/>
        </w:rPr>
        <w:t xml:space="preserve"> од уговорене вредности услуга након завршетка фазе 3 (тачка </w:t>
      </w:r>
      <w:r w:rsidR="00EC789B" w:rsidRPr="00207580">
        <w:rPr>
          <w:rFonts w:cs="Arial"/>
          <w:szCs w:val="24"/>
        </w:rPr>
        <w:t>4.</w:t>
      </w:r>
      <w:r w:rsidR="00D316C1" w:rsidRPr="00207580">
        <w:rPr>
          <w:rFonts w:cs="Arial"/>
          <w:szCs w:val="24"/>
        </w:rPr>
        <w:t>3</w:t>
      </w:r>
      <w:r w:rsidRPr="00207580">
        <w:rPr>
          <w:rFonts w:cs="Arial"/>
          <w:szCs w:val="24"/>
        </w:rPr>
        <w:t xml:space="preserve"> Програмског задатка) </w:t>
      </w:r>
      <w:r w:rsidRPr="00207580">
        <w:rPr>
          <w:rFonts w:cs="Arial"/>
          <w:iCs/>
          <w:szCs w:val="24"/>
          <w:lang w:eastAsia="en-US"/>
        </w:rPr>
        <w:t>и фактуре испостављене на основу одобреног Извештаја</w:t>
      </w:r>
      <w:r w:rsidR="003759A0" w:rsidRPr="00207580">
        <w:rPr>
          <w:rFonts w:cs="Arial"/>
          <w:iCs/>
          <w:szCs w:val="24"/>
          <w:lang w:val="sr-Cyrl-CS" w:eastAsia="en-US"/>
        </w:rPr>
        <w:t xml:space="preserve"> о извршеним услугама</w:t>
      </w:r>
      <w:r w:rsidRPr="00207580">
        <w:rPr>
          <w:rFonts w:cs="Arial"/>
          <w:iCs/>
          <w:szCs w:val="24"/>
          <w:lang w:eastAsia="en-US"/>
        </w:rPr>
        <w:t xml:space="preserve">, у року </w:t>
      </w:r>
      <w:r w:rsidR="003759A0" w:rsidRPr="00207580">
        <w:rPr>
          <w:rFonts w:cs="Arial"/>
          <w:iCs/>
          <w:szCs w:val="24"/>
          <w:lang w:val="sr-Cyrl-CS" w:eastAsia="en-US"/>
        </w:rPr>
        <w:t>до</w:t>
      </w:r>
      <w:r w:rsidRPr="00207580">
        <w:rPr>
          <w:rFonts w:cs="Arial"/>
          <w:iCs/>
          <w:szCs w:val="24"/>
          <w:lang w:eastAsia="en-US"/>
        </w:rPr>
        <w:t xml:space="preserve"> 30 дана од дана </w:t>
      </w:r>
      <w:r w:rsidR="004F5F90" w:rsidRPr="00207580">
        <w:rPr>
          <w:rFonts w:cs="Arial"/>
          <w:iCs/>
          <w:szCs w:val="24"/>
          <w:lang w:eastAsia="en-US"/>
        </w:rPr>
        <w:t xml:space="preserve">пријема </w:t>
      </w:r>
      <w:r w:rsidR="003759A0" w:rsidRPr="00207580">
        <w:rPr>
          <w:rFonts w:cs="Arial"/>
          <w:iCs/>
          <w:szCs w:val="24"/>
          <w:lang w:val="sr-Cyrl-CS" w:eastAsia="en-US"/>
        </w:rPr>
        <w:t xml:space="preserve">исправне </w:t>
      </w:r>
      <w:r w:rsidRPr="00207580">
        <w:rPr>
          <w:rFonts w:cs="Arial"/>
          <w:iCs/>
          <w:szCs w:val="24"/>
          <w:lang w:eastAsia="en-US"/>
        </w:rPr>
        <w:t>фактуре;</w:t>
      </w:r>
      <w:r w:rsidRPr="00207580">
        <w:rPr>
          <w:rFonts w:cs="Arial"/>
          <w:iCs/>
          <w:szCs w:val="24"/>
          <w:lang w:val="sr-Cyrl-CS" w:eastAsia="en-US"/>
        </w:rPr>
        <w:t xml:space="preserve"> </w:t>
      </w:r>
    </w:p>
    <w:p w:rsidR="00F21CA1" w:rsidRPr="00207580" w:rsidRDefault="00F21CA1" w:rsidP="007119D4">
      <w:pPr>
        <w:numPr>
          <w:ilvl w:val="0"/>
          <w:numId w:val="14"/>
        </w:numPr>
        <w:suppressAutoHyphens w:val="0"/>
        <w:contextualSpacing/>
        <w:jc w:val="both"/>
        <w:rPr>
          <w:rFonts w:cs="Arial"/>
          <w:iCs/>
          <w:szCs w:val="24"/>
          <w:lang w:val="sr-Cyrl-CS" w:eastAsia="en-US"/>
        </w:rPr>
      </w:pPr>
      <w:r w:rsidRPr="00207580">
        <w:rPr>
          <w:rFonts w:cs="Arial"/>
          <w:b/>
          <w:szCs w:val="24"/>
        </w:rPr>
        <w:t>1</w:t>
      </w:r>
      <w:r w:rsidRPr="00207580">
        <w:rPr>
          <w:rFonts w:cs="Arial"/>
          <w:b/>
          <w:szCs w:val="24"/>
          <w:lang w:val="en-US"/>
        </w:rPr>
        <w:t>0</w:t>
      </w:r>
      <w:r w:rsidRPr="00207580">
        <w:rPr>
          <w:rFonts w:cs="Arial"/>
          <w:b/>
          <w:szCs w:val="24"/>
        </w:rPr>
        <w:t>%</w:t>
      </w:r>
      <w:r w:rsidRPr="00207580">
        <w:rPr>
          <w:rFonts w:cs="Arial"/>
          <w:szCs w:val="24"/>
        </w:rPr>
        <w:t xml:space="preserve"> од уговорене вредности</w:t>
      </w:r>
      <w:r w:rsidR="003759A0" w:rsidRPr="00207580">
        <w:rPr>
          <w:rFonts w:cs="Arial"/>
          <w:szCs w:val="24"/>
          <w:lang w:val="sr-Cyrl-CS"/>
        </w:rPr>
        <w:t xml:space="preserve"> услуга </w:t>
      </w:r>
      <w:r w:rsidRPr="00207580">
        <w:rPr>
          <w:rFonts w:cs="Arial"/>
          <w:szCs w:val="24"/>
        </w:rPr>
        <w:t xml:space="preserve">након завршетка фазе 4 (тачка </w:t>
      </w:r>
      <w:r w:rsidR="00EC789B" w:rsidRPr="00207580">
        <w:rPr>
          <w:rFonts w:cs="Arial"/>
          <w:szCs w:val="24"/>
        </w:rPr>
        <w:t>4.</w:t>
      </w:r>
      <w:r w:rsidR="00D316C1" w:rsidRPr="00207580">
        <w:rPr>
          <w:rFonts w:cs="Arial"/>
          <w:szCs w:val="24"/>
        </w:rPr>
        <w:t>4</w:t>
      </w:r>
      <w:r w:rsidRPr="00207580">
        <w:rPr>
          <w:rFonts w:cs="Arial"/>
          <w:szCs w:val="24"/>
        </w:rPr>
        <w:t xml:space="preserve"> Програмског задатка</w:t>
      </w:r>
      <w:r w:rsidR="003759A0" w:rsidRPr="00207580">
        <w:rPr>
          <w:rFonts w:cs="Arial"/>
          <w:szCs w:val="24"/>
          <w:lang w:val="sr-Cyrl-CS"/>
        </w:rPr>
        <w:t xml:space="preserve">) </w:t>
      </w:r>
      <w:r w:rsidRPr="00207580">
        <w:rPr>
          <w:rFonts w:cs="Arial"/>
          <w:iCs/>
          <w:szCs w:val="24"/>
          <w:lang w:eastAsia="en-US"/>
        </w:rPr>
        <w:t xml:space="preserve">и фактуре испостављене на основу одобреног </w:t>
      </w:r>
      <w:r w:rsidRPr="00207580">
        <w:rPr>
          <w:rFonts w:cs="Arial"/>
          <w:iCs/>
          <w:szCs w:val="24"/>
          <w:lang w:eastAsia="en-US"/>
        </w:rPr>
        <w:lastRenderedPageBreak/>
        <w:t>Извештаја</w:t>
      </w:r>
      <w:r w:rsidR="003759A0" w:rsidRPr="00207580">
        <w:rPr>
          <w:rFonts w:cs="Arial"/>
          <w:iCs/>
          <w:szCs w:val="24"/>
          <w:lang w:val="sr-Cyrl-CS" w:eastAsia="en-US"/>
        </w:rPr>
        <w:t xml:space="preserve"> о извршеним услугама</w:t>
      </w:r>
      <w:r w:rsidRPr="00207580">
        <w:rPr>
          <w:rFonts w:cs="Arial"/>
          <w:iCs/>
          <w:szCs w:val="24"/>
          <w:lang w:eastAsia="en-US"/>
        </w:rPr>
        <w:t xml:space="preserve">, у року </w:t>
      </w:r>
      <w:r w:rsidR="003759A0" w:rsidRPr="00207580">
        <w:rPr>
          <w:rFonts w:cs="Arial"/>
          <w:iCs/>
          <w:szCs w:val="24"/>
          <w:lang w:val="sr-Cyrl-CS" w:eastAsia="en-US"/>
        </w:rPr>
        <w:t xml:space="preserve">до </w:t>
      </w:r>
      <w:r w:rsidRPr="00207580">
        <w:rPr>
          <w:rFonts w:cs="Arial"/>
          <w:iCs/>
          <w:szCs w:val="24"/>
          <w:lang w:eastAsia="en-US"/>
        </w:rPr>
        <w:t xml:space="preserve">30 дана од дана </w:t>
      </w:r>
      <w:r w:rsidR="003E5D63" w:rsidRPr="00207580">
        <w:rPr>
          <w:rFonts w:cs="Arial"/>
          <w:iCs/>
          <w:szCs w:val="24"/>
          <w:lang w:eastAsia="en-US"/>
        </w:rPr>
        <w:t xml:space="preserve">пријема </w:t>
      </w:r>
      <w:r w:rsidR="003759A0" w:rsidRPr="00207580">
        <w:rPr>
          <w:rFonts w:cs="Arial"/>
          <w:iCs/>
          <w:szCs w:val="24"/>
          <w:lang w:val="sr-Cyrl-CS" w:eastAsia="en-US"/>
        </w:rPr>
        <w:t xml:space="preserve">исправне </w:t>
      </w:r>
      <w:r w:rsidRPr="00207580">
        <w:rPr>
          <w:rFonts w:cs="Arial"/>
          <w:iCs/>
          <w:szCs w:val="24"/>
          <w:lang w:eastAsia="en-US"/>
        </w:rPr>
        <w:t>фактуре;</w:t>
      </w:r>
      <w:r w:rsidRPr="00207580">
        <w:rPr>
          <w:rFonts w:cs="Arial"/>
          <w:iCs/>
          <w:szCs w:val="24"/>
          <w:lang w:val="sr-Cyrl-CS" w:eastAsia="en-US"/>
        </w:rPr>
        <w:t xml:space="preserve"> </w:t>
      </w:r>
    </w:p>
    <w:p w:rsidR="003759A0" w:rsidRPr="00207580" w:rsidRDefault="00F21CA1" w:rsidP="007119D4">
      <w:pPr>
        <w:numPr>
          <w:ilvl w:val="0"/>
          <w:numId w:val="14"/>
        </w:numPr>
        <w:jc w:val="both"/>
        <w:rPr>
          <w:rFonts w:cs="Arial"/>
          <w:strike/>
          <w:color w:val="FF0000"/>
          <w:szCs w:val="24"/>
        </w:rPr>
      </w:pPr>
      <w:r w:rsidRPr="00207580">
        <w:rPr>
          <w:rFonts w:cs="Arial"/>
          <w:b/>
          <w:szCs w:val="24"/>
        </w:rPr>
        <w:t>10%</w:t>
      </w:r>
      <w:r w:rsidRPr="00207580">
        <w:rPr>
          <w:rFonts w:cs="Arial"/>
          <w:szCs w:val="24"/>
        </w:rPr>
        <w:t xml:space="preserve"> од уговорене вредности услуга</w:t>
      </w:r>
      <w:r w:rsidR="003759A0" w:rsidRPr="00207580">
        <w:rPr>
          <w:rFonts w:cs="Arial"/>
          <w:szCs w:val="24"/>
          <w:lang w:val="sr-Cyrl-CS"/>
        </w:rPr>
        <w:t xml:space="preserve"> након усвајања достављеног финалног документа од стране Стручног савета ЕПС и фактуре испостављене на основу одобреног Коначног извештаја о реализацији свих </w:t>
      </w:r>
      <w:r w:rsidR="00C51758" w:rsidRPr="00207580">
        <w:rPr>
          <w:rFonts w:cs="Arial"/>
          <w:szCs w:val="24"/>
          <w:lang w:val="sr-Cyrl-CS"/>
        </w:rPr>
        <w:t>активности</w:t>
      </w:r>
      <w:r w:rsidR="003759A0" w:rsidRPr="00207580">
        <w:rPr>
          <w:rFonts w:cs="Arial"/>
          <w:szCs w:val="24"/>
          <w:lang w:val="sr-Cyrl-CS"/>
        </w:rPr>
        <w:t>, у року до 30 дана од дана пријема исправне фактуре.</w:t>
      </w:r>
    </w:p>
    <w:p w:rsidR="00F21CA1" w:rsidRPr="00207580" w:rsidRDefault="00F21CA1" w:rsidP="009963A5">
      <w:pPr>
        <w:tabs>
          <w:tab w:val="left" w:pos="709"/>
        </w:tabs>
        <w:jc w:val="both"/>
        <w:rPr>
          <w:rFonts w:cs="Arial"/>
          <w:szCs w:val="24"/>
        </w:rPr>
      </w:pPr>
    </w:p>
    <w:p w:rsidR="00C51758" w:rsidRPr="00207580" w:rsidRDefault="00C51758" w:rsidP="00C51758">
      <w:pPr>
        <w:jc w:val="both"/>
        <w:rPr>
          <w:rFonts w:cs="Arial"/>
          <w:iCs/>
          <w:szCs w:val="24"/>
          <w:lang w:eastAsia="sr-Latn-CS"/>
        </w:rPr>
      </w:pPr>
      <w:r w:rsidRPr="00207580">
        <w:rPr>
          <w:rFonts w:cs="Arial"/>
          <w:iCs/>
          <w:szCs w:val="24"/>
          <w:lang w:val="sr-Latn-CS" w:eastAsia="sr-Latn-CS"/>
        </w:rPr>
        <w:t>Фазни извештај обавезно садржи: преглед активности извршених у фаз</w:t>
      </w:r>
      <w:r w:rsidRPr="00207580">
        <w:rPr>
          <w:rFonts w:cs="Arial"/>
          <w:iCs/>
          <w:szCs w:val="24"/>
          <w:lang w:val="sr-Cyrl-CS" w:eastAsia="sr-Latn-CS"/>
        </w:rPr>
        <w:t>и</w:t>
      </w:r>
      <w:r w:rsidRPr="00207580">
        <w:rPr>
          <w:rFonts w:cs="Arial"/>
          <w:iCs/>
          <w:szCs w:val="24"/>
          <w:lang w:val="sr-Latn-CS" w:eastAsia="sr-Latn-CS"/>
        </w:rPr>
        <w:t xml:space="preserve"> пројекта</w:t>
      </w:r>
      <w:r w:rsidRPr="00207580">
        <w:rPr>
          <w:rFonts w:cs="Arial"/>
          <w:iCs/>
          <w:szCs w:val="24"/>
          <w:lang w:eastAsia="sr-Latn-CS"/>
        </w:rPr>
        <w:t xml:space="preserve">, фазни уговорни производ и </w:t>
      </w:r>
      <w:r w:rsidRPr="00207580">
        <w:rPr>
          <w:rFonts w:cs="Arial"/>
          <w:iCs/>
          <w:szCs w:val="24"/>
          <w:lang w:val="sr-Latn-CS" w:eastAsia="sr-Latn-CS"/>
        </w:rPr>
        <w:t>оквирни преглед преосталих активности до краја извршења Уговора</w:t>
      </w:r>
      <w:r w:rsidRPr="00207580">
        <w:rPr>
          <w:rFonts w:cs="Arial"/>
          <w:iCs/>
          <w:szCs w:val="24"/>
          <w:lang w:val="sr-Cyrl-CS" w:eastAsia="sr-Latn-CS"/>
        </w:rPr>
        <w:t xml:space="preserve"> према опису и врсти услуге</w:t>
      </w:r>
      <w:r w:rsidRPr="00207580">
        <w:rPr>
          <w:rFonts w:cs="Arial"/>
          <w:iCs/>
          <w:szCs w:val="24"/>
          <w:lang w:val="sr-Latn-CS" w:eastAsia="sr-Latn-CS"/>
        </w:rPr>
        <w:t>.</w:t>
      </w:r>
      <w:r w:rsidRPr="00207580">
        <w:rPr>
          <w:rFonts w:cs="Arial"/>
          <w:iCs/>
          <w:szCs w:val="24"/>
          <w:lang w:eastAsia="sr-Latn-CS"/>
        </w:rPr>
        <w:t xml:space="preserve"> </w:t>
      </w:r>
    </w:p>
    <w:p w:rsidR="00C51758" w:rsidRPr="00207580" w:rsidRDefault="00C51758" w:rsidP="009963A5">
      <w:pPr>
        <w:suppressAutoHyphens w:val="0"/>
        <w:contextualSpacing/>
        <w:jc w:val="both"/>
        <w:rPr>
          <w:rFonts w:cs="Arial"/>
          <w:iCs/>
          <w:szCs w:val="24"/>
          <w:lang w:val="sr-Cyrl-CS" w:eastAsia="en-US"/>
        </w:rPr>
      </w:pPr>
    </w:p>
    <w:p w:rsidR="00C51758" w:rsidRPr="00207580" w:rsidRDefault="00C51758" w:rsidP="00C51758">
      <w:pPr>
        <w:jc w:val="both"/>
        <w:rPr>
          <w:rFonts w:cs="Arial"/>
          <w:szCs w:val="24"/>
          <w:lang w:val="sr-Cyrl-CS"/>
        </w:rPr>
      </w:pPr>
      <w:r w:rsidRPr="00207580">
        <w:rPr>
          <w:rFonts w:cs="Arial"/>
          <w:szCs w:val="24"/>
        </w:rPr>
        <w:t xml:space="preserve">Наручилац има право да </w:t>
      </w:r>
      <w:r w:rsidRPr="00207580">
        <w:rPr>
          <w:rFonts w:cs="Arial"/>
          <w:szCs w:val="24"/>
          <w:lang w:val="sr-Cyrl-CS"/>
        </w:rPr>
        <w:t xml:space="preserve">у року од </w:t>
      </w:r>
      <w:r w:rsidR="008D7B37" w:rsidRPr="00207580">
        <w:rPr>
          <w:rFonts w:cs="Arial"/>
          <w:szCs w:val="24"/>
          <w:lang w:val="sr-Cyrl-CS"/>
        </w:rPr>
        <w:t>пет</w:t>
      </w:r>
      <w:r w:rsidRPr="00207580">
        <w:rPr>
          <w:rFonts w:cs="Arial"/>
          <w:szCs w:val="24"/>
          <w:lang w:val="sr-Cyrl-CS"/>
        </w:rPr>
        <w:t xml:space="preserve"> дана</w:t>
      </w:r>
      <w:r w:rsidRPr="00207580">
        <w:rPr>
          <w:rFonts w:cs="Arial"/>
          <w:szCs w:val="24"/>
        </w:rPr>
        <w:t xml:space="preserve"> након пријема </w:t>
      </w:r>
      <w:r w:rsidRPr="00207580">
        <w:rPr>
          <w:rFonts w:cs="Arial"/>
          <w:szCs w:val="24"/>
          <w:lang w:val="sr-Cyrl-CS"/>
        </w:rPr>
        <w:t>фазног и</w:t>
      </w:r>
      <w:r w:rsidRPr="00207580">
        <w:rPr>
          <w:rFonts w:cs="Arial"/>
          <w:szCs w:val="24"/>
        </w:rPr>
        <w:t>звештаја</w:t>
      </w:r>
      <w:r w:rsidRPr="00207580">
        <w:rPr>
          <w:rFonts w:cs="Arial"/>
          <w:szCs w:val="24"/>
          <w:lang w:val="sr-Cyrl-CS"/>
        </w:rPr>
        <w:t>,</w:t>
      </w:r>
      <w:r w:rsidRPr="00207580">
        <w:rPr>
          <w:rFonts w:cs="Arial"/>
          <w:szCs w:val="24"/>
        </w:rPr>
        <w:t xml:space="preserve"> достави примедбе у писаном облику на исти, или достављени </w:t>
      </w:r>
      <w:r w:rsidRPr="00207580">
        <w:rPr>
          <w:rFonts w:cs="Arial"/>
          <w:szCs w:val="24"/>
          <w:lang w:val="sr-Cyrl-CS"/>
        </w:rPr>
        <w:t>и</w:t>
      </w:r>
      <w:r w:rsidRPr="00207580">
        <w:rPr>
          <w:rFonts w:cs="Arial"/>
          <w:szCs w:val="24"/>
        </w:rPr>
        <w:t xml:space="preserve">звештај прихвати и </w:t>
      </w:r>
      <w:r w:rsidR="008D7B37" w:rsidRPr="00207580">
        <w:rPr>
          <w:rFonts w:cs="Arial"/>
          <w:szCs w:val="24"/>
          <w:lang w:val="sr-Cyrl-CS"/>
        </w:rPr>
        <w:t>одобри у писаном облику</w:t>
      </w:r>
      <w:r w:rsidRPr="00207580">
        <w:rPr>
          <w:rFonts w:cs="Arial"/>
          <w:szCs w:val="24"/>
        </w:rPr>
        <w:t xml:space="preserve">. </w:t>
      </w:r>
    </w:p>
    <w:p w:rsidR="00C51758" w:rsidRPr="00207580" w:rsidRDefault="00C51758" w:rsidP="00C51758">
      <w:pPr>
        <w:jc w:val="both"/>
        <w:rPr>
          <w:rFonts w:cs="Arial"/>
          <w:szCs w:val="24"/>
        </w:rPr>
      </w:pPr>
    </w:p>
    <w:p w:rsidR="00C51758" w:rsidRPr="00207580" w:rsidRDefault="00C51758" w:rsidP="00C51758">
      <w:pPr>
        <w:jc w:val="both"/>
        <w:rPr>
          <w:rFonts w:cs="Arial"/>
          <w:szCs w:val="24"/>
        </w:rPr>
      </w:pPr>
      <w:r w:rsidRPr="00207580">
        <w:rPr>
          <w:rFonts w:cs="Arial"/>
          <w:szCs w:val="24"/>
          <w:lang w:val="sr-Cyrl-CS"/>
        </w:rPr>
        <w:t xml:space="preserve">Изабрани понуђач </w:t>
      </w:r>
      <w:r w:rsidRPr="00207580">
        <w:rPr>
          <w:rFonts w:cs="Arial"/>
          <w:szCs w:val="24"/>
        </w:rPr>
        <w:t>је дужан да поступи по писаним примедбама Наручиоца у року који у зависности од обима примедби одређује Наручилац у тексту примедби.</w:t>
      </w:r>
    </w:p>
    <w:p w:rsidR="00C51758" w:rsidRPr="00207580" w:rsidRDefault="00C51758" w:rsidP="00C51758">
      <w:pPr>
        <w:jc w:val="both"/>
        <w:rPr>
          <w:rFonts w:cs="Arial"/>
          <w:szCs w:val="24"/>
        </w:rPr>
      </w:pPr>
    </w:p>
    <w:p w:rsidR="00C51758" w:rsidRPr="00207580" w:rsidRDefault="00C51758" w:rsidP="00C51758">
      <w:pPr>
        <w:jc w:val="both"/>
        <w:rPr>
          <w:rFonts w:cs="Arial"/>
          <w:szCs w:val="24"/>
          <w:lang w:val="sr-Cyrl-CS"/>
        </w:rPr>
      </w:pPr>
      <w:r w:rsidRPr="00207580">
        <w:rPr>
          <w:rFonts w:cs="Arial"/>
          <w:szCs w:val="24"/>
        </w:rPr>
        <w:t xml:space="preserve">Уколико </w:t>
      </w:r>
      <w:r w:rsidRPr="00207580">
        <w:rPr>
          <w:rFonts w:cs="Arial"/>
          <w:szCs w:val="24"/>
          <w:lang w:val="sr-Cyrl-CS"/>
        </w:rPr>
        <w:t>изабрани понуђача</w:t>
      </w:r>
      <w:r w:rsidRPr="00207580">
        <w:rPr>
          <w:rFonts w:cs="Arial"/>
          <w:szCs w:val="24"/>
        </w:rPr>
        <w:t xml:space="preserve">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rsidR="00C51758" w:rsidRPr="00207580" w:rsidRDefault="00C51758" w:rsidP="00C51758">
      <w:pPr>
        <w:jc w:val="both"/>
        <w:rPr>
          <w:rFonts w:cs="Arial"/>
          <w:szCs w:val="24"/>
          <w:lang w:val="sr-Cyrl-CS"/>
        </w:rPr>
      </w:pPr>
    </w:p>
    <w:p w:rsidR="00C51758" w:rsidRPr="00207580" w:rsidRDefault="00C51758" w:rsidP="00C51758">
      <w:pPr>
        <w:jc w:val="both"/>
        <w:rPr>
          <w:rFonts w:cs="Arial"/>
          <w:i/>
          <w:szCs w:val="24"/>
        </w:rPr>
      </w:pPr>
      <w:r w:rsidRPr="00207580">
        <w:rPr>
          <w:rFonts w:cs="Arial"/>
          <w:szCs w:val="24"/>
        </w:rPr>
        <w:t xml:space="preserve">Изабрани понуђач доставља Наручиоцу фактуру за део услуге који је реализовао, по прихваћеном фазном </w:t>
      </w:r>
      <w:r w:rsidRPr="00207580">
        <w:rPr>
          <w:rFonts w:cs="Arial"/>
          <w:szCs w:val="24"/>
          <w:lang w:val="sr-Cyrl-CS"/>
        </w:rPr>
        <w:t>и</w:t>
      </w:r>
      <w:r w:rsidRPr="00207580">
        <w:rPr>
          <w:rFonts w:cs="Arial"/>
          <w:szCs w:val="24"/>
        </w:rPr>
        <w:t>звештају, у року од три дана, од дана прихватања и одобрења фазног извештаја о извршеној услузи.</w:t>
      </w:r>
    </w:p>
    <w:p w:rsidR="00C51758" w:rsidRPr="00207580" w:rsidRDefault="00C51758" w:rsidP="00C51758">
      <w:pPr>
        <w:suppressAutoHyphens w:val="0"/>
        <w:jc w:val="both"/>
        <w:rPr>
          <w:rFonts w:cs="Arial"/>
          <w:iCs/>
          <w:szCs w:val="24"/>
          <w:lang w:val="sr-Cyrl-CS" w:eastAsia="en-US"/>
        </w:rPr>
      </w:pPr>
    </w:p>
    <w:p w:rsidR="00C51758" w:rsidRPr="00207580" w:rsidRDefault="00C51758" w:rsidP="00C51758">
      <w:pPr>
        <w:suppressAutoHyphens w:val="0"/>
        <w:jc w:val="both"/>
        <w:rPr>
          <w:rFonts w:cs="Arial"/>
          <w:iCs/>
          <w:szCs w:val="24"/>
          <w:lang w:val="sr-Cyrl-CS" w:eastAsia="en-US"/>
        </w:rPr>
      </w:pPr>
      <w:r w:rsidRPr="00207580">
        <w:rPr>
          <w:rFonts w:cs="Arial"/>
          <w:iCs/>
          <w:szCs w:val="24"/>
          <w:lang w:val="sr-Latn-CS" w:eastAsia="en-US"/>
        </w:rPr>
        <w:t xml:space="preserve">Плаћање се врши на основу </w:t>
      </w:r>
      <w:r w:rsidRPr="00207580">
        <w:rPr>
          <w:rFonts w:cs="Arial"/>
          <w:iCs/>
          <w:szCs w:val="24"/>
          <w:lang w:val="sr-Cyrl-CS" w:eastAsia="en-US"/>
        </w:rPr>
        <w:t xml:space="preserve">исправне </w:t>
      </w:r>
      <w:r w:rsidRPr="00207580">
        <w:rPr>
          <w:rFonts w:cs="Arial"/>
          <w:iCs/>
          <w:szCs w:val="24"/>
          <w:lang w:val="sr-Latn-CS" w:eastAsia="en-US"/>
        </w:rPr>
        <w:t xml:space="preserve">фактуре </w:t>
      </w:r>
      <w:r w:rsidRPr="00207580">
        <w:rPr>
          <w:rFonts w:cs="Arial"/>
          <w:iCs/>
          <w:szCs w:val="24"/>
          <w:lang w:eastAsia="en-US"/>
        </w:rPr>
        <w:t>испостављене на баз</w:t>
      </w:r>
      <w:r w:rsidRPr="00207580">
        <w:rPr>
          <w:rFonts w:cs="Arial"/>
          <w:iCs/>
          <w:szCs w:val="24"/>
          <w:lang w:val="sr-Latn-CS" w:eastAsia="en-US"/>
        </w:rPr>
        <w:t xml:space="preserve">и </w:t>
      </w:r>
      <w:r w:rsidRPr="00207580">
        <w:rPr>
          <w:rFonts w:cs="Arial"/>
          <w:iCs/>
          <w:szCs w:val="24"/>
          <w:lang w:val="sr-Cyrl-CS" w:eastAsia="en-US"/>
        </w:rPr>
        <w:t xml:space="preserve">фазног </w:t>
      </w:r>
      <w:r w:rsidRPr="00207580">
        <w:rPr>
          <w:rFonts w:cs="Arial"/>
          <w:iCs/>
          <w:szCs w:val="24"/>
          <w:lang w:val="sr-Latn-CS" w:eastAsia="en-US"/>
        </w:rPr>
        <w:t xml:space="preserve">извештаја о пруженим услугама који се достављају у три примерка и који оверавају овлашћена лица Наручиоца и </w:t>
      </w:r>
      <w:r w:rsidRPr="00207580">
        <w:rPr>
          <w:rFonts w:cs="Arial"/>
          <w:iCs/>
          <w:szCs w:val="24"/>
          <w:lang w:val="sr-Cyrl-CS" w:eastAsia="en-US"/>
        </w:rPr>
        <w:t>изабраног понуђача</w:t>
      </w:r>
      <w:r w:rsidRPr="00207580">
        <w:rPr>
          <w:rFonts w:cs="Arial"/>
          <w:iCs/>
          <w:szCs w:val="24"/>
          <w:lang w:val="sr-Latn-CS" w:eastAsia="en-US"/>
        </w:rPr>
        <w:t>, чиме потврђују да су наведене услуге и извршене</w:t>
      </w:r>
      <w:r w:rsidRPr="00207580">
        <w:rPr>
          <w:rFonts w:cs="Arial"/>
          <w:iCs/>
          <w:szCs w:val="24"/>
          <w:lang w:val="sr-Cyrl-CS" w:eastAsia="en-US"/>
        </w:rPr>
        <w:t xml:space="preserve">, </w:t>
      </w:r>
      <w:r w:rsidRPr="00207580">
        <w:rPr>
          <w:rFonts w:cs="Arial"/>
          <w:iCs/>
          <w:szCs w:val="24"/>
          <w:lang w:eastAsia="en-US"/>
        </w:rPr>
        <w:t>у року до 30 дана од дана пријема исправне фактуре.</w:t>
      </w:r>
    </w:p>
    <w:p w:rsidR="00C51758" w:rsidRPr="00207580" w:rsidRDefault="00C51758" w:rsidP="00C51758">
      <w:pPr>
        <w:ind w:left="708"/>
        <w:jc w:val="center"/>
        <w:rPr>
          <w:rFonts w:cs="Arial"/>
          <w:i/>
          <w:szCs w:val="24"/>
        </w:rPr>
      </w:pPr>
    </w:p>
    <w:p w:rsidR="00C51758" w:rsidRPr="00207580" w:rsidRDefault="00C51758" w:rsidP="00C51758">
      <w:pPr>
        <w:jc w:val="both"/>
        <w:rPr>
          <w:rFonts w:cs="Arial"/>
          <w:szCs w:val="24"/>
          <w:lang w:val="sr-Cyrl-CS"/>
        </w:rPr>
      </w:pPr>
      <w:r w:rsidRPr="00207580">
        <w:rPr>
          <w:rFonts w:cs="Arial"/>
          <w:szCs w:val="24"/>
        </w:rPr>
        <w:t xml:space="preserve">О усвајању предметне </w:t>
      </w:r>
      <w:r w:rsidRPr="00207580">
        <w:rPr>
          <w:rFonts w:cs="Arial"/>
          <w:szCs w:val="24"/>
          <w:lang w:val="sr-Cyrl-CS"/>
        </w:rPr>
        <w:t xml:space="preserve">студије </w:t>
      </w:r>
      <w:r w:rsidRPr="00207580">
        <w:rPr>
          <w:rFonts w:cs="Arial"/>
          <w:szCs w:val="24"/>
        </w:rPr>
        <w:t xml:space="preserve">од стране надлежног тела ЈП ЕПС, Наручилац ће обавестити </w:t>
      </w:r>
      <w:r w:rsidRPr="00207580">
        <w:rPr>
          <w:rFonts w:cs="Arial"/>
          <w:szCs w:val="24"/>
          <w:lang w:val="sr-Cyrl-CS"/>
        </w:rPr>
        <w:t xml:space="preserve">изабраног понуђача </w:t>
      </w:r>
      <w:r w:rsidRPr="00207580">
        <w:rPr>
          <w:rFonts w:cs="Arial"/>
          <w:szCs w:val="24"/>
        </w:rPr>
        <w:t xml:space="preserve">у писаном облику у року од седам дана од дана усвајања. </w:t>
      </w:r>
    </w:p>
    <w:p w:rsidR="00C51758" w:rsidRPr="00207580" w:rsidRDefault="00C51758" w:rsidP="00C51758">
      <w:pPr>
        <w:jc w:val="both"/>
        <w:rPr>
          <w:rFonts w:cs="Arial"/>
          <w:szCs w:val="24"/>
          <w:lang w:val="sr-Cyrl-CS"/>
        </w:rPr>
      </w:pPr>
    </w:p>
    <w:p w:rsidR="00C51758" w:rsidRPr="00207580" w:rsidRDefault="00C51758" w:rsidP="00C51758">
      <w:pPr>
        <w:jc w:val="both"/>
        <w:rPr>
          <w:rFonts w:cs="Arial"/>
          <w:szCs w:val="24"/>
          <w:lang w:val="sr-Cyrl-CS"/>
        </w:rPr>
      </w:pPr>
      <w:r w:rsidRPr="00207580">
        <w:rPr>
          <w:rFonts w:cs="Arial"/>
          <w:szCs w:val="24"/>
        </w:rPr>
        <w:t>Након реализације свих активности</w:t>
      </w:r>
      <w:r w:rsidRPr="00207580">
        <w:rPr>
          <w:rFonts w:cs="Arial"/>
          <w:szCs w:val="24"/>
          <w:lang w:val="sr-Cyrl-CS"/>
        </w:rPr>
        <w:t>,</w:t>
      </w:r>
      <w:r w:rsidRPr="00207580">
        <w:rPr>
          <w:rFonts w:cs="Arial"/>
          <w:szCs w:val="24"/>
        </w:rPr>
        <w:t xml:space="preserve"> изабрани понуђач доставља Наручиоцу Коначни извештај о реализацији свих активности</w:t>
      </w:r>
      <w:r w:rsidRPr="00207580">
        <w:rPr>
          <w:rFonts w:cs="Arial"/>
          <w:szCs w:val="24"/>
          <w:lang w:val="sr-Cyrl-CS"/>
        </w:rPr>
        <w:t>.</w:t>
      </w:r>
    </w:p>
    <w:p w:rsidR="00C51758" w:rsidRPr="00207580" w:rsidRDefault="00C51758" w:rsidP="00C51758">
      <w:pPr>
        <w:jc w:val="both"/>
        <w:rPr>
          <w:rFonts w:cs="Arial"/>
          <w:b/>
          <w:szCs w:val="24"/>
          <w:u w:val="single"/>
          <w:lang w:val="sr-Cyrl-CS" w:eastAsia="en-US" w:bidi="en-US"/>
        </w:rPr>
      </w:pPr>
    </w:p>
    <w:p w:rsidR="00C51758" w:rsidRPr="00207580" w:rsidRDefault="00C51758" w:rsidP="00C51758">
      <w:pPr>
        <w:jc w:val="both"/>
        <w:rPr>
          <w:rFonts w:cs="Arial"/>
          <w:szCs w:val="24"/>
        </w:rPr>
      </w:pPr>
      <w:r w:rsidRPr="00207580">
        <w:rPr>
          <w:rFonts w:cs="Arial"/>
          <w:iCs/>
          <w:szCs w:val="24"/>
          <w:lang w:val="sr-Cyrl-CS" w:eastAsia="sr-Latn-CS"/>
        </w:rPr>
        <w:t xml:space="preserve">Коначни  извештај </w:t>
      </w:r>
      <w:r w:rsidRPr="00207580">
        <w:rPr>
          <w:rFonts w:cs="Arial"/>
          <w:iCs/>
          <w:szCs w:val="24"/>
          <w:lang w:eastAsia="sr-Latn-CS"/>
        </w:rPr>
        <w:t xml:space="preserve">из претходног става  </w:t>
      </w:r>
      <w:r w:rsidRPr="00207580">
        <w:rPr>
          <w:rFonts w:cs="Arial"/>
          <w:iCs/>
          <w:szCs w:val="24"/>
          <w:lang w:val="sr-Cyrl-CS" w:eastAsia="sr-Latn-CS"/>
        </w:rPr>
        <w:t>обавезно садржи: преглед свих  извршених активности по фазама, фазно одобрених испоручених уговорних производа и финални уговорни производ</w:t>
      </w:r>
      <w:r w:rsidR="00FD565B" w:rsidRPr="00207580">
        <w:rPr>
          <w:rFonts w:cs="Arial"/>
          <w:iCs/>
          <w:szCs w:val="24"/>
          <w:lang w:val="sr-Cyrl-CS" w:eastAsia="sr-Latn-CS"/>
        </w:rPr>
        <w:t>.</w:t>
      </w:r>
    </w:p>
    <w:p w:rsidR="00C51758" w:rsidRPr="00207580" w:rsidRDefault="00C51758" w:rsidP="00C51758">
      <w:pPr>
        <w:jc w:val="both"/>
        <w:rPr>
          <w:rFonts w:cs="Arial"/>
          <w:szCs w:val="24"/>
          <w:lang w:val="sr-Cyrl-CS"/>
        </w:rPr>
      </w:pPr>
    </w:p>
    <w:p w:rsidR="00E45F07" w:rsidRPr="00207580" w:rsidRDefault="00C51758" w:rsidP="00C51758">
      <w:pPr>
        <w:jc w:val="both"/>
        <w:rPr>
          <w:rFonts w:cs="Arial"/>
          <w:szCs w:val="24"/>
          <w:lang w:val="sr-Cyrl-CS"/>
        </w:rPr>
      </w:pPr>
      <w:r w:rsidRPr="00207580">
        <w:rPr>
          <w:rFonts w:cs="Arial"/>
          <w:szCs w:val="24"/>
        </w:rPr>
        <w:t>Наручилац има право да</w:t>
      </w:r>
      <w:r w:rsidRPr="00207580">
        <w:rPr>
          <w:rFonts w:cs="Arial"/>
          <w:szCs w:val="24"/>
          <w:lang w:val="sr-Cyrl-CS"/>
        </w:rPr>
        <w:t xml:space="preserve"> у року од </w:t>
      </w:r>
      <w:r w:rsidR="008D7B37" w:rsidRPr="00207580">
        <w:rPr>
          <w:rFonts w:cs="Arial"/>
          <w:szCs w:val="24"/>
          <w:lang w:val="sr-Cyrl-CS"/>
        </w:rPr>
        <w:t>пет</w:t>
      </w:r>
      <w:r w:rsidR="007F430E" w:rsidRPr="00207580">
        <w:rPr>
          <w:rFonts w:cs="Arial"/>
          <w:szCs w:val="24"/>
          <w:lang w:val="sr-Cyrl-CS"/>
        </w:rPr>
        <w:t xml:space="preserve"> </w:t>
      </w:r>
      <w:r w:rsidRPr="00207580">
        <w:rPr>
          <w:rFonts w:cs="Arial"/>
          <w:szCs w:val="24"/>
          <w:lang w:val="sr-Cyrl-CS"/>
        </w:rPr>
        <w:t>дана,</w:t>
      </w:r>
      <w:r w:rsidRPr="00207580">
        <w:rPr>
          <w:rFonts w:cs="Arial"/>
          <w:szCs w:val="24"/>
        </w:rPr>
        <w:t xml:space="preserve"> након пријема </w:t>
      </w:r>
      <w:r w:rsidRPr="00207580">
        <w:rPr>
          <w:rFonts w:cs="Arial"/>
          <w:szCs w:val="24"/>
          <w:lang w:val="sr-Cyrl-CS"/>
        </w:rPr>
        <w:t>Коначног и</w:t>
      </w:r>
      <w:r w:rsidRPr="00207580">
        <w:rPr>
          <w:rFonts w:cs="Arial"/>
          <w:szCs w:val="24"/>
        </w:rPr>
        <w:t>звештаја</w:t>
      </w:r>
      <w:r w:rsidRPr="00207580">
        <w:rPr>
          <w:rFonts w:cs="Arial"/>
          <w:szCs w:val="24"/>
          <w:lang w:val="sr-Cyrl-CS"/>
        </w:rPr>
        <w:t>,</w:t>
      </w:r>
      <w:r w:rsidRPr="00207580">
        <w:rPr>
          <w:rFonts w:cs="Arial"/>
          <w:szCs w:val="24"/>
        </w:rPr>
        <w:t xml:space="preserve"> достави примедбе у писаном облику на исти </w:t>
      </w:r>
      <w:r w:rsidRPr="00207580">
        <w:rPr>
          <w:rFonts w:cs="Arial"/>
          <w:szCs w:val="24"/>
          <w:lang w:val="sr-Cyrl-CS"/>
        </w:rPr>
        <w:t>изабраном понуђачу</w:t>
      </w:r>
      <w:r w:rsidRPr="00207580">
        <w:rPr>
          <w:rFonts w:cs="Arial"/>
          <w:szCs w:val="24"/>
        </w:rPr>
        <w:t xml:space="preserve"> или достављени </w:t>
      </w:r>
      <w:r w:rsidRPr="00207580">
        <w:rPr>
          <w:rFonts w:cs="Arial"/>
          <w:szCs w:val="24"/>
          <w:lang w:val="sr-Cyrl-CS"/>
        </w:rPr>
        <w:t>и</w:t>
      </w:r>
      <w:r w:rsidRPr="00207580">
        <w:rPr>
          <w:rFonts w:cs="Arial"/>
          <w:szCs w:val="24"/>
        </w:rPr>
        <w:t xml:space="preserve">звештај прихвати и одобри у писаном облику. </w:t>
      </w:r>
    </w:p>
    <w:p w:rsidR="00E45F07" w:rsidRPr="00207580" w:rsidRDefault="00E45F07" w:rsidP="00C51758">
      <w:pPr>
        <w:jc w:val="both"/>
        <w:rPr>
          <w:rFonts w:cs="Arial"/>
          <w:szCs w:val="24"/>
          <w:lang w:val="sr-Cyrl-CS"/>
        </w:rPr>
      </w:pPr>
    </w:p>
    <w:p w:rsidR="00C51758" w:rsidRPr="00207580" w:rsidRDefault="00C51758" w:rsidP="00C51758">
      <w:pPr>
        <w:jc w:val="both"/>
        <w:rPr>
          <w:rFonts w:cs="Arial"/>
          <w:szCs w:val="24"/>
        </w:rPr>
      </w:pPr>
      <w:r w:rsidRPr="00207580">
        <w:rPr>
          <w:rFonts w:cs="Arial"/>
          <w:szCs w:val="24"/>
          <w:lang w:val="sr-Cyrl-CS"/>
        </w:rPr>
        <w:lastRenderedPageBreak/>
        <w:t>Изабрани понуђач</w:t>
      </w:r>
      <w:r w:rsidRPr="00207580">
        <w:rPr>
          <w:rFonts w:cs="Arial"/>
          <w:szCs w:val="24"/>
        </w:rPr>
        <w:t xml:space="preserve"> је дужан да поступи по писаним примедбама Наручиоца у року који у зависности од обима примедби одређује Наручилац у тексту примедби.</w:t>
      </w:r>
    </w:p>
    <w:p w:rsidR="00C51758" w:rsidRPr="00207580" w:rsidRDefault="00C51758" w:rsidP="00C51758">
      <w:pPr>
        <w:tabs>
          <w:tab w:val="left" w:pos="709"/>
        </w:tabs>
        <w:jc w:val="both"/>
        <w:rPr>
          <w:rFonts w:cs="Arial"/>
          <w:szCs w:val="24"/>
        </w:rPr>
      </w:pPr>
    </w:p>
    <w:p w:rsidR="00C51758" w:rsidRPr="00207580" w:rsidRDefault="00C51758" w:rsidP="00C51758">
      <w:pPr>
        <w:suppressAutoHyphens w:val="0"/>
        <w:jc w:val="both"/>
        <w:rPr>
          <w:rFonts w:cs="Arial"/>
          <w:iCs/>
          <w:szCs w:val="24"/>
          <w:lang w:val="sr-Cyrl-CS" w:eastAsia="en-US"/>
        </w:rPr>
      </w:pPr>
      <w:r w:rsidRPr="00207580">
        <w:rPr>
          <w:rFonts w:cs="Arial"/>
          <w:szCs w:val="24"/>
        </w:rPr>
        <w:t xml:space="preserve">Уколико </w:t>
      </w:r>
      <w:r w:rsidRPr="00207580">
        <w:rPr>
          <w:rFonts w:cs="Arial"/>
          <w:szCs w:val="24"/>
          <w:lang w:val="sr-Cyrl-CS"/>
        </w:rPr>
        <w:t>изабрани понуђач</w:t>
      </w:r>
      <w:r w:rsidRPr="00207580">
        <w:rPr>
          <w:rFonts w:cs="Arial"/>
          <w:szCs w:val="24"/>
        </w:rPr>
        <w:t xml:space="preserve">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rsidR="00C51758" w:rsidRPr="00207580" w:rsidRDefault="00C51758" w:rsidP="00C51758">
      <w:pPr>
        <w:suppressAutoHyphens w:val="0"/>
        <w:jc w:val="both"/>
        <w:rPr>
          <w:rFonts w:cs="Arial"/>
          <w:szCs w:val="24"/>
          <w:lang w:val="sr-Cyrl-CS"/>
        </w:rPr>
      </w:pPr>
    </w:p>
    <w:p w:rsidR="00C51758" w:rsidRPr="00207580" w:rsidRDefault="00C51758" w:rsidP="00C51758">
      <w:pPr>
        <w:suppressAutoHyphens w:val="0"/>
        <w:jc w:val="both"/>
        <w:rPr>
          <w:rFonts w:cs="Arial"/>
          <w:iCs/>
          <w:szCs w:val="24"/>
          <w:lang w:val="sr-Cyrl-CS" w:eastAsia="en-US"/>
        </w:rPr>
      </w:pPr>
      <w:r w:rsidRPr="00207580">
        <w:rPr>
          <w:rFonts w:cs="Arial"/>
          <w:szCs w:val="24"/>
          <w:lang w:val="sr-Cyrl-CS"/>
        </w:rPr>
        <w:t>Изабрани понуђач</w:t>
      </w:r>
      <w:r w:rsidRPr="00207580">
        <w:rPr>
          <w:rFonts w:cs="Arial"/>
          <w:szCs w:val="24"/>
        </w:rPr>
        <w:t xml:space="preserve"> доставља Наручиоцу фактуру у року од три дана од дана пријема одобрења Наручиоца</w:t>
      </w:r>
      <w:r w:rsidRPr="00207580">
        <w:rPr>
          <w:rFonts w:cs="Arial"/>
          <w:iCs/>
          <w:szCs w:val="24"/>
          <w:lang w:eastAsia="en-US"/>
        </w:rPr>
        <w:t xml:space="preserve"> </w:t>
      </w:r>
    </w:p>
    <w:p w:rsidR="00C51758" w:rsidRPr="00207580" w:rsidRDefault="00C51758" w:rsidP="00C51758">
      <w:pPr>
        <w:suppressAutoHyphens w:val="0"/>
        <w:jc w:val="both"/>
        <w:rPr>
          <w:rFonts w:cs="Arial"/>
          <w:iCs/>
          <w:szCs w:val="24"/>
          <w:lang w:val="sr-Cyrl-CS" w:eastAsia="en-US"/>
        </w:rPr>
      </w:pPr>
    </w:p>
    <w:p w:rsidR="00C51758" w:rsidRPr="00207580" w:rsidRDefault="00C51758" w:rsidP="00C51758">
      <w:pPr>
        <w:suppressAutoHyphens w:val="0"/>
        <w:jc w:val="both"/>
        <w:rPr>
          <w:rFonts w:cs="Arial"/>
          <w:iCs/>
          <w:szCs w:val="24"/>
          <w:lang w:val="sr-Cyrl-CS" w:eastAsia="en-US"/>
        </w:rPr>
      </w:pPr>
      <w:r w:rsidRPr="00207580">
        <w:rPr>
          <w:rFonts w:cs="Arial"/>
          <w:iCs/>
          <w:szCs w:val="24"/>
          <w:lang w:val="sr-Latn-CS" w:eastAsia="en-US"/>
        </w:rPr>
        <w:t xml:space="preserve">Плаћање се врши на основу </w:t>
      </w:r>
      <w:r w:rsidRPr="00207580">
        <w:rPr>
          <w:rFonts w:cs="Arial"/>
          <w:iCs/>
          <w:szCs w:val="24"/>
          <w:lang w:val="sr-Cyrl-CS" w:eastAsia="en-US"/>
        </w:rPr>
        <w:t xml:space="preserve">исправне </w:t>
      </w:r>
      <w:r w:rsidRPr="00207580">
        <w:rPr>
          <w:rFonts w:cs="Arial"/>
          <w:iCs/>
          <w:szCs w:val="24"/>
          <w:lang w:val="sr-Latn-CS" w:eastAsia="en-US"/>
        </w:rPr>
        <w:t xml:space="preserve">фактуре </w:t>
      </w:r>
      <w:r w:rsidRPr="00207580">
        <w:rPr>
          <w:rFonts w:cs="Arial"/>
          <w:iCs/>
          <w:szCs w:val="24"/>
          <w:lang w:eastAsia="en-US"/>
        </w:rPr>
        <w:t>испостављене на баз</w:t>
      </w:r>
      <w:r w:rsidRPr="00207580">
        <w:rPr>
          <w:rFonts w:cs="Arial"/>
          <w:iCs/>
          <w:szCs w:val="24"/>
          <w:lang w:val="sr-Latn-CS" w:eastAsia="en-US"/>
        </w:rPr>
        <w:t xml:space="preserve">и </w:t>
      </w:r>
      <w:r w:rsidRPr="00207580">
        <w:rPr>
          <w:rFonts w:cs="Arial"/>
          <w:iCs/>
          <w:szCs w:val="24"/>
          <w:lang w:val="sr-Cyrl-CS" w:eastAsia="en-US"/>
        </w:rPr>
        <w:t xml:space="preserve">Коначног </w:t>
      </w:r>
      <w:r w:rsidR="00053D3E" w:rsidRPr="00207580">
        <w:rPr>
          <w:rFonts w:cs="Arial"/>
          <w:iCs/>
          <w:szCs w:val="24"/>
          <w:lang w:val="sr-Latn-CS" w:eastAsia="en-US"/>
        </w:rPr>
        <w:t>извештаја који се доставља</w:t>
      </w:r>
      <w:r w:rsidRPr="00207580">
        <w:rPr>
          <w:rFonts w:cs="Arial"/>
          <w:iCs/>
          <w:szCs w:val="24"/>
          <w:lang w:val="sr-Latn-CS" w:eastAsia="en-US"/>
        </w:rPr>
        <w:t xml:space="preserve"> у три примерка и који оверавају овлашћена лица Наручиоца и </w:t>
      </w:r>
      <w:r w:rsidRPr="00207580">
        <w:rPr>
          <w:rFonts w:cs="Arial"/>
          <w:iCs/>
          <w:szCs w:val="24"/>
          <w:lang w:val="sr-Cyrl-CS" w:eastAsia="en-US"/>
        </w:rPr>
        <w:t>изабраног понуђача</w:t>
      </w:r>
      <w:r w:rsidRPr="00207580">
        <w:rPr>
          <w:rFonts w:cs="Arial"/>
          <w:iCs/>
          <w:szCs w:val="24"/>
          <w:lang w:val="sr-Latn-CS" w:eastAsia="en-US"/>
        </w:rPr>
        <w:t>, чиме потврђују да су наведене услуге и извршене</w:t>
      </w:r>
      <w:r w:rsidRPr="00207580">
        <w:rPr>
          <w:rFonts w:cs="Arial"/>
          <w:iCs/>
          <w:szCs w:val="24"/>
          <w:lang w:val="sr-Cyrl-CS" w:eastAsia="en-US"/>
        </w:rPr>
        <w:t xml:space="preserve">, </w:t>
      </w:r>
      <w:r w:rsidRPr="00207580">
        <w:rPr>
          <w:rFonts w:cs="Arial"/>
          <w:iCs/>
          <w:szCs w:val="24"/>
          <w:lang w:eastAsia="en-US"/>
        </w:rPr>
        <w:t>у року до 30 дана од дана пријема исправне фактуре.</w:t>
      </w:r>
    </w:p>
    <w:p w:rsidR="00C13C8B" w:rsidRPr="00207580" w:rsidRDefault="00C13C8B" w:rsidP="009963A5">
      <w:pPr>
        <w:tabs>
          <w:tab w:val="left" w:pos="709"/>
        </w:tabs>
        <w:jc w:val="both"/>
        <w:rPr>
          <w:rFonts w:cs="Arial"/>
          <w:szCs w:val="24"/>
        </w:rPr>
      </w:pPr>
    </w:p>
    <w:p w:rsidR="009C15AA" w:rsidRPr="00207580" w:rsidRDefault="009C15AA" w:rsidP="009963A5">
      <w:pPr>
        <w:suppressAutoHyphens w:val="0"/>
        <w:contextualSpacing/>
        <w:jc w:val="both"/>
        <w:rPr>
          <w:rFonts w:cs="Arial"/>
          <w:iCs/>
          <w:szCs w:val="24"/>
          <w:lang w:val="sr-Latn-CS" w:eastAsia="en-US"/>
        </w:rPr>
      </w:pPr>
      <w:r w:rsidRPr="00207580">
        <w:rPr>
          <w:rFonts w:cs="Arial"/>
          <w:iCs/>
          <w:szCs w:val="24"/>
          <w:u w:val="single"/>
          <w:lang w:val="sr-Latn-CS" w:eastAsia="en-US"/>
        </w:rPr>
        <w:t>Ако се понуди другачији начин плаћања понуда се одбија као неприхватљива.</w:t>
      </w:r>
      <w:r w:rsidRPr="00207580">
        <w:rPr>
          <w:rFonts w:cs="Arial"/>
          <w:iCs/>
          <w:szCs w:val="24"/>
          <w:lang w:val="sr-Latn-CS" w:eastAsia="en-US"/>
        </w:rPr>
        <w:t xml:space="preserve"> </w:t>
      </w:r>
    </w:p>
    <w:p w:rsidR="004F7FF3" w:rsidRPr="00207580" w:rsidRDefault="004F7FF3" w:rsidP="009963A5">
      <w:pPr>
        <w:suppressAutoHyphens w:val="0"/>
        <w:contextualSpacing/>
        <w:jc w:val="both"/>
        <w:rPr>
          <w:rFonts w:cs="Arial"/>
          <w:iCs/>
          <w:szCs w:val="24"/>
          <w:lang w:eastAsia="en-US"/>
        </w:rPr>
      </w:pPr>
    </w:p>
    <w:p w:rsidR="00D653B8" w:rsidRPr="00207580" w:rsidRDefault="009C15AA" w:rsidP="009963A5">
      <w:pPr>
        <w:suppressAutoHyphens w:val="0"/>
        <w:jc w:val="both"/>
        <w:rPr>
          <w:rFonts w:cs="Arial"/>
          <w:b/>
          <w:bCs/>
          <w:szCs w:val="24"/>
          <w:lang w:val="sr-Cyrl-CS" w:eastAsia="en-US" w:bidi="en-US"/>
        </w:rPr>
      </w:pPr>
      <w:r w:rsidRPr="00207580">
        <w:rPr>
          <w:rFonts w:cs="Arial"/>
          <w:b/>
          <w:szCs w:val="24"/>
          <w:u w:val="single"/>
          <w:lang w:eastAsia="en-US" w:bidi="en-US"/>
        </w:rPr>
        <w:t>Рок извршења услуге</w:t>
      </w:r>
      <w:r w:rsidR="004F7FF3" w:rsidRPr="00207580">
        <w:rPr>
          <w:rFonts w:cs="Arial"/>
          <w:b/>
          <w:bCs/>
          <w:szCs w:val="24"/>
          <w:u w:val="single"/>
          <w:lang w:eastAsia="en-US" w:bidi="en-US"/>
        </w:rPr>
        <w:t>:</w:t>
      </w:r>
      <w:r w:rsidR="004F7FF3" w:rsidRPr="00207580">
        <w:rPr>
          <w:rFonts w:cs="Arial"/>
          <w:b/>
          <w:bCs/>
          <w:szCs w:val="24"/>
          <w:lang w:eastAsia="en-US" w:bidi="en-US"/>
        </w:rPr>
        <w:t xml:space="preserve"> </w:t>
      </w:r>
    </w:p>
    <w:p w:rsidR="00D653B8" w:rsidRPr="00207580" w:rsidRDefault="00D653B8" w:rsidP="009963A5">
      <w:pPr>
        <w:suppressAutoHyphens w:val="0"/>
        <w:jc w:val="both"/>
        <w:rPr>
          <w:rFonts w:cs="Arial"/>
          <w:b/>
          <w:bCs/>
          <w:szCs w:val="24"/>
          <w:lang w:val="sr-Cyrl-CS" w:eastAsia="en-US" w:bidi="en-US"/>
        </w:rPr>
      </w:pPr>
    </w:p>
    <w:p w:rsidR="009C15AA" w:rsidRPr="00207580" w:rsidRDefault="009C15AA" w:rsidP="009963A5">
      <w:pPr>
        <w:suppressAutoHyphens w:val="0"/>
        <w:jc w:val="both"/>
        <w:rPr>
          <w:rFonts w:cs="Arial"/>
          <w:szCs w:val="24"/>
          <w:u w:val="single"/>
          <w:lang w:val="sr-Cyrl-CS" w:eastAsia="en-US" w:bidi="en-US"/>
        </w:rPr>
      </w:pPr>
      <w:r w:rsidRPr="00207580">
        <w:rPr>
          <w:rFonts w:cs="Arial"/>
          <w:szCs w:val="24"/>
          <w:lang w:val="sr-Latn-CS" w:eastAsia="en-US" w:bidi="en-US"/>
        </w:rPr>
        <w:t>У предметној јавној набавци рок</w:t>
      </w:r>
      <w:r w:rsidRPr="00207580">
        <w:rPr>
          <w:rFonts w:cs="Arial"/>
          <w:szCs w:val="24"/>
          <w:lang w:val="sr-Cyrl-CS" w:eastAsia="en-US" w:bidi="en-US"/>
        </w:rPr>
        <w:t xml:space="preserve"> </w:t>
      </w:r>
      <w:r w:rsidRPr="00207580">
        <w:rPr>
          <w:rFonts w:cs="Arial"/>
          <w:szCs w:val="24"/>
          <w:lang w:val="sr-Latn-CS" w:eastAsia="en-US" w:bidi="en-US"/>
        </w:rPr>
        <w:t xml:space="preserve">извршења услуге је </w:t>
      </w:r>
      <w:r w:rsidRPr="00207580">
        <w:rPr>
          <w:rFonts w:cs="Arial"/>
          <w:szCs w:val="24"/>
          <w:lang w:val="sr-Cyrl-BA" w:eastAsia="en-US" w:bidi="en-US"/>
        </w:rPr>
        <w:t xml:space="preserve">предвиђен </w:t>
      </w:r>
      <w:r w:rsidRPr="00207580">
        <w:rPr>
          <w:rFonts w:cs="Arial"/>
          <w:szCs w:val="24"/>
          <w:lang w:val="sr-Latn-CS" w:eastAsia="en-US" w:bidi="en-US"/>
        </w:rPr>
        <w:t xml:space="preserve">као услов за учестовање у поступку и подразумева да услуга мора бити извршена у року </w:t>
      </w:r>
      <w:r w:rsidRPr="00207580">
        <w:rPr>
          <w:rFonts w:cs="Arial"/>
          <w:szCs w:val="24"/>
          <w:lang w:val="sr-Cyrl-CS" w:eastAsia="en-US" w:bidi="en-US"/>
        </w:rPr>
        <w:t xml:space="preserve">не </w:t>
      </w:r>
      <w:r w:rsidR="00376D0A" w:rsidRPr="00207580">
        <w:rPr>
          <w:rFonts w:cs="Arial"/>
          <w:szCs w:val="24"/>
          <w:lang w:val="sr-Cyrl-CS" w:eastAsia="en-US" w:bidi="en-US"/>
        </w:rPr>
        <w:t>дужем</w:t>
      </w:r>
      <w:r w:rsidRPr="00207580">
        <w:rPr>
          <w:rFonts w:cs="Arial"/>
          <w:szCs w:val="24"/>
          <w:lang w:val="sr-Cyrl-CS" w:eastAsia="en-US" w:bidi="en-US"/>
        </w:rPr>
        <w:t xml:space="preserve"> од </w:t>
      </w:r>
      <w:r w:rsidR="00376D0A" w:rsidRPr="00207580">
        <w:rPr>
          <w:rFonts w:cs="Arial"/>
          <w:szCs w:val="24"/>
          <w:lang w:val="sr-Cyrl-CS" w:eastAsia="en-US" w:bidi="en-US"/>
        </w:rPr>
        <w:t>12 месеци</w:t>
      </w:r>
      <w:r w:rsidR="00701B9A" w:rsidRPr="00207580">
        <w:rPr>
          <w:rFonts w:cs="Arial"/>
          <w:szCs w:val="24"/>
          <w:lang w:val="sr-Cyrl-CS" w:eastAsia="en-US" w:bidi="en-US"/>
        </w:rPr>
        <w:t xml:space="preserve"> од дана закључења уговора</w:t>
      </w:r>
      <w:r w:rsidR="00376D0A" w:rsidRPr="00207580">
        <w:rPr>
          <w:rFonts w:cs="Arial"/>
          <w:szCs w:val="24"/>
          <w:lang w:val="sr-Cyrl-CS" w:eastAsia="en-US" w:bidi="en-US"/>
        </w:rPr>
        <w:t>.</w:t>
      </w:r>
      <w:r w:rsidRPr="00207580">
        <w:rPr>
          <w:rFonts w:cs="Arial"/>
          <w:szCs w:val="24"/>
          <w:lang w:val="sr-Latn-CS" w:eastAsia="en-US" w:bidi="en-US"/>
        </w:rPr>
        <w:t xml:space="preserve"> </w:t>
      </w:r>
    </w:p>
    <w:p w:rsidR="009C15AA" w:rsidRPr="00207580" w:rsidRDefault="009C15AA" w:rsidP="009963A5">
      <w:pPr>
        <w:suppressAutoHyphens w:val="0"/>
        <w:jc w:val="both"/>
        <w:rPr>
          <w:rFonts w:cs="Arial"/>
          <w:szCs w:val="24"/>
          <w:lang w:eastAsia="en-US" w:bidi="en-US"/>
        </w:rPr>
      </w:pPr>
      <w:r w:rsidRPr="00207580">
        <w:rPr>
          <w:rFonts w:cs="Arial"/>
          <w:szCs w:val="24"/>
          <w:lang w:val="sr-Latn-CS" w:eastAsia="en-US" w:bidi="en-US"/>
        </w:rPr>
        <w:tab/>
      </w:r>
    </w:p>
    <w:p w:rsidR="002E6839" w:rsidRPr="00207580" w:rsidRDefault="002E6839" w:rsidP="009963A5">
      <w:pPr>
        <w:suppressAutoHyphens w:val="0"/>
        <w:jc w:val="both"/>
        <w:rPr>
          <w:rFonts w:cs="Arial"/>
          <w:szCs w:val="24"/>
          <w:lang w:val="sr-Cyrl-CS" w:eastAsia="en-US" w:bidi="en-US"/>
        </w:rPr>
      </w:pPr>
      <w:r w:rsidRPr="00207580">
        <w:rPr>
          <w:rFonts w:cs="Arial"/>
          <w:szCs w:val="24"/>
          <w:lang w:val="sr-Cyrl-CS" w:eastAsia="en-US" w:bidi="en-US"/>
        </w:rPr>
        <w:t>Минимално прихв</w:t>
      </w:r>
      <w:r w:rsidR="00E354F0" w:rsidRPr="00207580">
        <w:rPr>
          <w:rFonts w:cs="Arial"/>
          <w:szCs w:val="24"/>
          <w:lang w:val="sr-Cyrl-CS" w:eastAsia="en-US" w:bidi="en-US"/>
        </w:rPr>
        <w:t>атљив рок извршења услуга је 11</w:t>
      </w:r>
      <w:r w:rsidRPr="00207580">
        <w:rPr>
          <w:rFonts w:cs="Arial"/>
          <w:szCs w:val="24"/>
          <w:lang w:val="sr-Cyrl-CS" w:eastAsia="en-US" w:bidi="en-US"/>
        </w:rPr>
        <w:t xml:space="preserve"> месеци.</w:t>
      </w:r>
    </w:p>
    <w:p w:rsidR="002E6839" w:rsidRPr="00207580" w:rsidRDefault="002E6839" w:rsidP="009963A5">
      <w:pPr>
        <w:suppressAutoHyphens w:val="0"/>
        <w:jc w:val="both"/>
        <w:rPr>
          <w:rFonts w:cs="Arial"/>
          <w:szCs w:val="24"/>
          <w:lang w:val="sr-Cyrl-CS" w:eastAsia="en-US" w:bidi="en-US"/>
        </w:rPr>
      </w:pPr>
    </w:p>
    <w:p w:rsidR="009C15AA" w:rsidRPr="00207580" w:rsidRDefault="009C15AA" w:rsidP="009963A5">
      <w:pPr>
        <w:suppressAutoHyphens w:val="0"/>
        <w:jc w:val="both"/>
        <w:rPr>
          <w:rFonts w:cs="Arial"/>
          <w:szCs w:val="24"/>
          <w:lang w:val="sr-Latn-CS" w:eastAsia="en-US" w:bidi="en-US"/>
        </w:rPr>
      </w:pPr>
      <w:r w:rsidRPr="00207580">
        <w:rPr>
          <w:rFonts w:cs="Arial"/>
          <w:szCs w:val="24"/>
          <w:lang w:val="sr-Latn-CS" w:eastAsia="en-US" w:bidi="en-US"/>
        </w:rPr>
        <w:t xml:space="preserve">Рок за почетак извршења услуге је најкасније 3 дана од дана </w:t>
      </w:r>
      <w:r w:rsidR="00701B9A" w:rsidRPr="00207580">
        <w:rPr>
          <w:rFonts w:cs="Arial"/>
          <w:szCs w:val="24"/>
          <w:lang w:val="sr-Cyrl-CS" w:eastAsia="en-US" w:bidi="en-US"/>
        </w:rPr>
        <w:t xml:space="preserve">закључења </w:t>
      </w:r>
      <w:r w:rsidRPr="00207580">
        <w:rPr>
          <w:rFonts w:cs="Arial"/>
          <w:szCs w:val="24"/>
          <w:lang w:val="sr-Latn-CS" w:eastAsia="en-US" w:bidi="en-US"/>
        </w:rPr>
        <w:t>уговора.</w:t>
      </w:r>
    </w:p>
    <w:p w:rsidR="00622706" w:rsidRPr="00207580" w:rsidRDefault="00622706" w:rsidP="00622706">
      <w:pPr>
        <w:jc w:val="both"/>
        <w:rPr>
          <w:rFonts w:cs="Arial"/>
          <w:color w:val="FF0000"/>
          <w:szCs w:val="24"/>
          <w:lang w:val="sr-Cyrl-CS" w:eastAsia="sr-Latn-CS"/>
        </w:rPr>
      </w:pPr>
    </w:p>
    <w:p w:rsidR="00622706" w:rsidRPr="00207580" w:rsidRDefault="00622706" w:rsidP="00622706">
      <w:pPr>
        <w:jc w:val="both"/>
        <w:rPr>
          <w:rFonts w:cs="Arial"/>
          <w:szCs w:val="24"/>
          <w:lang w:eastAsia="sr-Latn-CS"/>
        </w:rPr>
      </w:pPr>
      <w:r w:rsidRPr="00207580">
        <w:rPr>
          <w:rFonts w:cs="Arial"/>
          <w:szCs w:val="24"/>
          <w:lang w:val="sr-Cyrl-CS" w:eastAsia="sr-Latn-CS"/>
        </w:rPr>
        <w:t xml:space="preserve">Понуђач </w:t>
      </w:r>
      <w:r w:rsidRPr="00207580">
        <w:rPr>
          <w:rFonts w:cs="Arial"/>
          <w:szCs w:val="24"/>
          <w:lang w:val="sr-Latn-CS" w:eastAsia="sr-Latn-CS"/>
        </w:rPr>
        <w:t xml:space="preserve">ће </w:t>
      </w:r>
      <w:r w:rsidRPr="00207580">
        <w:rPr>
          <w:rFonts w:cs="Arial"/>
          <w:szCs w:val="24"/>
          <w:lang w:eastAsia="sr-Latn-CS"/>
        </w:rPr>
        <w:t>услугу извршавати према следећим фазама извршења</w:t>
      </w:r>
      <w:r w:rsidRPr="00207580">
        <w:rPr>
          <w:rFonts w:cs="Arial"/>
          <w:szCs w:val="24"/>
          <w:lang w:val="sr-Latn-CS" w:eastAsia="sr-Latn-CS"/>
        </w:rPr>
        <w:t xml:space="preserve"> </w:t>
      </w:r>
      <w:r w:rsidRPr="00207580">
        <w:rPr>
          <w:rFonts w:cs="Arial"/>
          <w:iCs/>
          <w:szCs w:val="24"/>
          <w:lang w:val="sr-Cyrl-CS" w:eastAsia="en-US"/>
        </w:rPr>
        <w:t xml:space="preserve">из </w:t>
      </w:r>
      <w:r w:rsidRPr="00207580">
        <w:rPr>
          <w:rFonts w:cs="Arial"/>
          <w:iCs/>
          <w:szCs w:val="24"/>
          <w:lang w:eastAsia="en-US"/>
        </w:rPr>
        <w:t xml:space="preserve">Садржаја </w:t>
      </w:r>
      <w:r w:rsidRPr="00207580">
        <w:rPr>
          <w:rFonts w:cs="Arial"/>
          <w:iCs/>
          <w:szCs w:val="24"/>
          <w:lang w:val="sr-Cyrl-CS" w:eastAsia="en-US"/>
        </w:rPr>
        <w:t>Програмског</w:t>
      </w:r>
      <w:r w:rsidRPr="00207580">
        <w:rPr>
          <w:rFonts w:cs="Arial"/>
          <w:iCs/>
          <w:szCs w:val="24"/>
          <w:lang w:eastAsia="en-US"/>
        </w:rPr>
        <w:t xml:space="preserve"> задатка</w:t>
      </w:r>
      <w:r w:rsidRPr="00207580">
        <w:rPr>
          <w:rFonts w:cs="Arial"/>
          <w:szCs w:val="24"/>
          <w:lang w:eastAsia="sr-Latn-CS"/>
        </w:rPr>
        <w:t>:</w:t>
      </w:r>
    </w:p>
    <w:p w:rsidR="00622706" w:rsidRPr="00207580" w:rsidRDefault="00622706" w:rsidP="00622706">
      <w:pPr>
        <w:jc w:val="both"/>
        <w:rPr>
          <w:rFonts w:cs="Arial"/>
          <w:szCs w:val="24"/>
          <w:lang w:eastAsia="sr-Latn-CS"/>
        </w:rPr>
      </w:pPr>
    </w:p>
    <w:p w:rsidR="00622706" w:rsidRPr="00207580" w:rsidRDefault="00622706" w:rsidP="007119D4">
      <w:pPr>
        <w:pStyle w:val="ListParagraph"/>
        <w:numPr>
          <w:ilvl w:val="0"/>
          <w:numId w:val="33"/>
        </w:numPr>
        <w:jc w:val="both"/>
        <w:rPr>
          <w:rFonts w:cs="Arial"/>
          <w:szCs w:val="24"/>
          <w:lang w:val="sr-Latn-CS"/>
        </w:rPr>
      </w:pPr>
      <w:r w:rsidRPr="00207580">
        <w:rPr>
          <w:rFonts w:cs="Arial"/>
          <w:bCs/>
          <w:szCs w:val="24"/>
          <w:lang w:eastAsia="sr-Latn-CS"/>
        </w:rPr>
        <w:t xml:space="preserve">фаза 1: </w:t>
      </w:r>
      <w:r w:rsidRPr="00207580">
        <w:rPr>
          <w:rFonts w:cs="Arial"/>
          <w:bCs/>
          <w:szCs w:val="24"/>
          <w:lang w:val="sr-Cyrl-CS" w:eastAsia="sr-Latn-CS"/>
        </w:rPr>
        <w:t xml:space="preserve">послови из </w:t>
      </w:r>
      <w:r w:rsidRPr="00207580">
        <w:rPr>
          <w:rFonts w:cs="Arial"/>
          <w:szCs w:val="24"/>
        </w:rPr>
        <w:t xml:space="preserve">тачке </w:t>
      </w:r>
      <w:r w:rsidRPr="00207580">
        <w:rPr>
          <w:rFonts w:cs="Arial"/>
          <w:szCs w:val="24"/>
          <w:lang w:val="sr-Cyrl-CS"/>
        </w:rPr>
        <w:t>4.1</w:t>
      </w:r>
      <w:r w:rsidRPr="00207580">
        <w:rPr>
          <w:rFonts w:cs="Arial"/>
          <w:szCs w:val="24"/>
        </w:rPr>
        <w:t xml:space="preserve"> Програмског задатка</w:t>
      </w:r>
      <w:r w:rsidRPr="00207580">
        <w:rPr>
          <w:rFonts w:cs="Arial"/>
          <w:szCs w:val="24"/>
          <w:lang w:val="sr-Cyrl-CS"/>
        </w:rPr>
        <w:t>,</w:t>
      </w:r>
    </w:p>
    <w:p w:rsidR="00622706" w:rsidRPr="00207580" w:rsidRDefault="00622706" w:rsidP="007119D4">
      <w:pPr>
        <w:pStyle w:val="ListParagraph"/>
        <w:numPr>
          <w:ilvl w:val="0"/>
          <w:numId w:val="33"/>
        </w:numPr>
        <w:jc w:val="both"/>
        <w:rPr>
          <w:rFonts w:cs="Arial"/>
          <w:bCs/>
          <w:szCs w:val="24"/>
          <w:lang w:val="sr-Cyrl-CS" w:eastAsia="sr-Latn-CS"/>
        </w:rPr>
      </w:pPr>
      <w:r w:rsidRPr="00207580">
        <w:rPr>
          <w:rFonts w:cs="Arial"/>
          <w:bCs/>
          <w:szCs w:val="24"/>
          <w:lang w:eastAsia="sr-Latn-CS"/>
        </w:rPr>
        <w:t xml:space="preserve">фаза 2: </w:t>
      </w:r>
      <w:r w:rsidRPr="00207580">
        <w:rPr>
          <w:rFonts w:cs="Arial"/>
          <w:bCs/>
          <w:szCs w:val="24"/>
          <w:lang w:val="sr-Cyrl-CS" w:eastAsia="sr-Latn-CS"/>
        </w:rPr>
        <w:t xml:space="preserve">послови из </w:t>
      </w:r>
      <w:r w:rsidRPr="00207580">
        <w:rPr>
          <w:rFonts w:cs="Arial"/>
          <w:szCs w:val="24"/>
        </w:rPr>
        <w:t xml:space="preserve">тачке  </w:t>
      </w:r>
      <w:r w:rsidRPr="00207580">
        <w:rPr>
          <w:rFonts w:cs="Arial"/>
          <w:szCs w:val="24"/>
          <w:lang w:val="sr-Cyrl-CS"/>
        </w:rPr>
        <w:t>4.2</w:t>
      </w:r>
      <w:r w:rsidRPr="00207580">
        <w:rPr>
          <w:rFonts w:cs="Arial"/>
          <w:szCs w:val="24"/>
        </w:rPr>
        <w:t xml:space="preserve"> Програмског задатка</w:t>
      </w:r>
      <w:r w:rsidRPr="00207580">
        <w:rPr>
          <w:rFonts w:cs="Arial"/>
          <w:szCs w:val="24"/>
          <w:lang w:val="sr-Cyrl-CS"/>
        </w:rPr>
        <w:t>,</w:t>
      </w:r>
    </w:p>
    <w:p w:rsidR="00622706" w:rsidRPr="00207580" w:rsidRDefault="00622706" w:rsidP="007119D4">
      <w:pPr>
        <w:pStyle w:val="ListParagraph"/>
        <w:numPr>
          <w:ilvl w:val="0"/>
          <w:numId w:val="33"/>
        </w:numPr>
        <w:jc w:val="both"/>
        <w:rPr>
          <w:rFonts w:cs="Arial"/>
          <w:szCs w:val="24"/>
          <w:lang w:val="sr-Latn-CS"/>
        </w:rPr>
      </w:pPr>
      <w:r w:rsidRPr="00207580">
        <w:rPr>
          <w:rFonts w:cs="Arial"/>
          <w:bCs/>
          <w:szCs w:val="24"/>
          <w:lang w:eastAsia="sr-Latn-CS"/>
        </w:rPr>
        <w:t xml:space="preserve">фаза 3: </w:t>
      </w:r>
      <w:r w:rsidRPr="00207580">
        <w:rPr>
          <w:rFonts w:cs="Arial"/>
          <w:bCs/>
          <w:szCs w:val="24"/>
          <w:lang w:val="sr-Cyrl-CS" w:eastAsia="sr-Latn-CS"/>
        </w:rPr>
        <w:t xml:space="preserve">посао из </w:t>
      </w:r>
      <w:r w:rsidRPr="00207580">
        <w:rPr>
          <w:rFonts w:cs="Arial"/>
          <w:szCs w:val="24"/>
        </w:rPr>
        <w:t>тачк</w:t>
      </w:r>
      <w:r w:rsidRPr="00207580">
        <w:rPr>
          <w:rFonts w:cs="Arial"/>
          <w:szCs w:val="24"/>
          <w:lang w:val="sr-Cyrl-CS"/>
        </w:rPr>
        <w:t>е</w:t>
      </w:r>
      <w:r w:rsidRPr="00207580">
        <w:rPr>
          <w:rFonts w:cs="Arial"/>
          <w:szCs w:val="24"/>
        </w:rPr>
        <w:t xml:space="preserve"> </w:t>
      </w:r>
      <w:r w:rsidRPr="00207580">
        <w:rPr>
          <w:rFonts w:cs="Arial"/>
          <w:szCs w:val="24"/>
          <w:lang w:val="sr-Cyrl-CS"/>
        </w:rPr>
        <w:t>4.3</w:t>
      </w:r>
      <w:r w:rsidRPr="00207580">
        <w:rPr>
          <w:rFonts w:cs="Arial"/>
          <w:szCs w:val="24"/>
        </w:rPr>
        <w:t xml:space="preserve"> Програмског задатка</w:t>
      </w:r>
      <w:r w:rsidRPr="00207580">
        <w:rPr>
          <w:rFonts w:cs="Arial"/>
          <w:szCs w:val="24"/>
          <w:lang w:val="sr-Cyrl-CS"/>
        </w:rPr>
        <w:t>,</w:t>
      </w:r>
    </w:p>
    <w:p w:rsidR="00622706" w:rsidRPr="00207580" w:rsidRDefault="00622706" w:rsidP="007119D4">
      <w:pPr>
        <w:pStyle w:val="ListParagraph"/>
        <w:numPr>
          <w:ilvl w:val="0"/>
          <w:numId w:val="33"/>
        </w:numPr>
        <w:suppressAutoHyphens w:val="0"/>
        <w:jc w:val="both"/>
        <w:rPr>
          <w:rFonts w:cs="Arial"/>
          <w:bCs/>
          <w:szCs w:val="24"/>
          <w:lang w:val="sr-Cyrl-CS" w:eastAsia="sr-Latn-CS"/>
        </w:rPr>
      </w:pPr>
      <w:r w:rsidRPr="00207580">
        <w:rPr>
          <w:rFonts w:cs="Arial"/>
          <w:bCs/>
          <w:szCs w:val="24"/>
          <w:lang w:eastAsia="sr-Latn-CS"/>
        </w:rPr>
        <w:t xml:space="preserve">фаза 4: </w:t>
      </w:r>
      <w:r w:rsidRPr="00207580">
        <w:rPr>
          <w:rFonts w:cs="Arial"/>
          <w:bCs/>
          <w:szCs w:val="24"/>
          <w:lang w:val="sr-Cyrl-CS" w:eastAsia="sr-Latn-CS"/>
        </w:rPr>
        <w:t xml:space="preserve">посао из </w:t>
      </w:r>
      <w:r w:rsidRPr="00207580">
        <w:rPr>
          <w:rFonts w:cs="Arial"/>
          <w:szCs w:val="24"/>
        </w:rPr>
        <w:t>тачк</w:t>
      </w:r>
      <w:r w:rsidRPr="00207580">
        <w:rPr>
          <w:rFonts w:cs="Arial"/>
          <w:szCs w:val="24"/>
          <w:lang w:val="sr-Cyrl-CS"/>
        </w:rPr>
        <w:t>е</w:t>
      </w:r>
      <w:r w:rsidRPr="00207580">
        <w:rPr>
          <w:rFonts w:cs="Arial"/>
          <w:szCs w:val="24"/>
        </w:rPr>
        <w:t xml:space="preserve"> </w:t>
      </w:r>
      <w:r w:rsidRPr="00207580">
        <w:rPr>
          <w:rFonts w:cs="Arial"/>
          <w:szCs w:val="24"/>
          <w:lang w:val="sr-Cyrl-CS"/>
        </w:rPr>
        <w:t>4.4</w:t>
      </w:r>
      <w:r w:rsidRPr="00207580">
        <w:rPr>
          <w:rFonts w:cs="Arial"/>
          <w:szCs w:val="24"/>
        </w:rPr>
        <w:t xml:space="preserve"> Програмског задатка</w:t>
      </w:r>
      <w:r w:rsidRPr="00207580">
        <w:rPr>
          <w:rFonts w:cs="Arial"/>
          <w:szCs w:val="24"/>
          <w:lang w:val="sr-Cyrl-CS"/>
        </w:rPr>
        <w:t>,</w:t>
      </w:r>
    </w:p>
    <w:p w:rsidR="00622706" w:rsidRPr="00207580" w:rsidRDefault="00622706" w:rsidP="007119D4">
      <w:pPr>
        <w:pStyle w:val="ListParagraph"/>
        <w:numPr>
          <w:ilvl w:val="0"/>
          <w:numId w:val="33"/>
        </w:numPr>
        <w:jc w:val="both"/>
        <w:rPr>
          <w:rFonts w:cs="Arial"/>
          <w:bCs/>
          <w:szCs w:val="24"/>
          <w:lang w:eastAsia="sr-Latn-CS"/>
        </w:rPr>
      </w:pPr>
      <w:r w:rsidRPr="00207580">
        <w:rPr>
          <w:rFonts w:cs="Arial"/>
          <w:bCs/>
          <w:szCs w:val="24"/>
          <w:lang w:eastAsia="sr-Latn-CS"/>
        </w:rPr>
        <w:t xml:space="preserve">финална фаза: прихватање </w:t>
      </w:r>
      <w:r w:rsidRPr="00207580">
        <w:rPr>
          <w:rFonts w:cs="Arial"/>
          <w:bCs/>
          <w:szCs w:val="24"/>
          <w:lang w:val="sr-Cyrl-CS" w:eastAsia="sr-Latn-CS"/>
        </w:rPr>
        <w:t>с</w:t>
      </w:r>
      <w:r w:rsidRPr="00207580">
        <w:rPr>
          <w:rFonts w:cs="Arial"/>
          <w:bCs/>
          <w:szCs w:val="24"/>
          <w:lang w:eastAsia="sr-Latn-CS"/>
        </w:rPr>
        <w:t xml:space="preserve">тудије од стране </w:t>
      </w:r>
      <w:r w:rsidRPr="00207580">
        <w:rPr>
          <w:rFonts w:cs="Arial"/>
          <w:szCs w:val="24"/>
        </w:rPr>
        <w:t>надлежног стручног тела ЈП ЕПС</w:t>
      </w:r>
      <w:r w:rsidRPr="00207580">
        <w:rPr>
          <w:rFonts w:cs="Arial"/>
          <w:bCs/>
          <w:szCs w:val="24"/>
          <w:lang w:eastAsia="sr-Latn-CS"/>
        </w:rPr>
        <w:t>.</w:t>
      </w:r>
    </w:p>
    <w:p w:rsidR="00622706" w:rsidRPr="00207580" w:rsidRDefault="00622706" w:rsidP="00622706">
      <w:pPr>
        <w:jc w:val="both"/>
        <w:rPr>
          <w:rFonts w:cs="Arial"/>
          <w:szCs w:val="24"/>
          <w:lang w:val="sr-Cyrl-CS"/>
        </w:rPr>
      </w:pPr>
    </w:p>
    <w:p w:rsidR="00622706" w:rsidRPr="00207580" w:rsidRDefault="00622706" w:rsidP="00622706">
      <w:pPr>
        <w:jc w:val="both"/>
        <w:rPr>
          <w:rFonts w:cs="Arial"/>
          <w:szCs w:val="24"/>
          <w:lang w:val="sr-Cyrl-CS"/>
        </w:rPr>
      </w:pPr>
      <w:r w:rsidRPr="00207580">
        <w:rPr>
          <w:rFonts w:cs="Arial"/>
          <w:szCs w:val="24"/>
        </w:rPr>
        <w:t xml:space="preserve">Рок извршења услуге је </w:t>
      </w:r>
      <w:r w:rsidR="002E6839" w:rsidRPr="00207580">
        <w:rPr>
          <w:rFonts w:cs="Arial"/>
          <w:szCs w:val="24"/>
          <w:lang w:val="sr-Cyrl-CS"/>
        </w:rPr>
        <w:t xml:space="preserve">одређен као </w:t>
      </w:r>
      <w:r w:rsidR="00A9275F" w:rsidRPr="00207580">
        <w:rPr>
          <w:rFonts w:cs="Arial"/>
          <w:szCs w:val="24"/>
          <w:lang w:val="sr-Cyrl-CS"/>
        </w:rPr>
        <w:t>резервни елемент критеријума у случају две или више понуда са истом, најнижом ценом.</w:t>
      </w:r>
    </w:p>
    <w:p w:rsidR="00622706" w:rsidRPr="00207580" w:rsidRDefault="00622706" w:rsidP="009963A5">
      <w:pPr>
        <w:suppressAutoHyphens w:val="0"/>
        <w:jc w:val="both"/>
        <w:rPr>
          <w:rFonts w:eastAsia="Calibri" w:cs="Arial"/>
          <w:b/>
          <w:szCs w:val="24"/>
          <w:u w:val="single"/>
          <w:lang w:val="sr-Cyrl-CS" w:eastAsia="en-US"/>
        </w:rPr>
      </w:pPr>
    </w:p>
    <w:p w:rsidR="00D653B8" w:rsidRPr="00207580" w:rsidRDefault="009C15AA" w:rsidP="009963A5">
      <w:pPr>
        <w:suppressAutoHyphens w:val="0"/>
        <w:jc w:val="both"/>
        <w:rPr>
          <w:rFonts w:cs="Arial"/>
          <w:b/>
          <w:szCs w:val="24"/>
          <w:lang w:val="sr-Cyrl-CS" w:eastAsia="en-US" w:bidi="en-US"/>
        </w:rPr>
      </w:pPr>
      <w:r w:rsidRPr="00207580">
        <w:rPr>
          <w:rFonts w:cs="Arial"/>
          <w:b/>
          <w:szCs w:val="24"/>
          <w:u w:val="single"/>
          <w:lang w:val="sr-Latn-CS" w:eastAsia="en-US" w:bidi="en-US"/>
        </w:rPr>
        <w:t>Т</w:t>
      </w:r>
      <w:r w:rsidR="007F016B" w:rsidRPr="00207580">
        <w:rPr>
          <w:rFonts w:cs="Arial"/>
          <w:b/>
          <w:szCs w:val="24"/>
          <w:u w:val="single"/>
          <w:lang w:val="sr-Cyrl-CS" w:eastAsia="en-US" w:bidi="en-US"/>
        </w:rPr>
        <w:t>ермин план извршења услуга</w:t>
      </w:r>
      <w:r w:rsidR="003E13D7" w:rsidRPr="00207580">
        <w:rPr>
          <w:rFonts w:cs="Arial"/>
          <w:b/>
          <w:szCs w:val="24"/>
          <w:u w:val="single"/>
          <w:lang w:val="sr-Cyrl-CS" w:eastAsia="en-US" w:bidi="en-US"/>
        </w:rPr>
        <w:t>:</w:t>
      </w:r>
      <w:r w:rsidR="003E13D7" w:rsidRPr="00207580">
        <w:rPr>
          <w:rFonts w:cs="Arial"/>
          <w:b/>
          <w:szCs w:val="24"/>
          <w:lang w:val="sr-Cyrl-CS" w:eastAsia="en-US" w:bidi="en-US"/>
        </w:rPr>
        <w:t xml:space="preserve"> </w:t>
      </w:r>
    </w:p>
    <w:p w:rsidR="00D653B8" w:rsidRPr="00207580" w:rsidRDefault="00D653B8" w:rsidP="009963A5">
      <w:pPr>
        <w:suppressAutoHyphens w:val="0"/>
        <w:jc w:val="both"/>
        <w:rPr>
          <w:rFonts w:cs="Arial"/>
          <w:b/>
          <w:szCs w:val="24"/>
          <w:lang w:val="sr-Cyrl-CS" w:eastAsia="en-US" w:bidi="en-US"/>
        </w:rPr>
      </w:pPr>
    </w:p>
    <w:p w:rsidR="009C15AA" w:rsidRPr="00207580" w:rsidRDefault="009C15AA" w:rsidP="009963A5">
      <w:pPr>
        <w:suppressAutoHyphens w:val="0"/>
        <w:jc w:val="both"/>
        <w:rPr>
          <w:rFonts w:cs="Arial"/>
          <w:szCs w:val="24"/>
          <w:lang w:val="sr-Latn-CS" w:eastAsia="en-US" w:bidi="en-US"/>
        </w:rPr>
      </w:pPr>
      <w:r w:rsidRPr="00207580">
        <w:rPr>
          <w:rFonts w:cs="Arial"/>
          <w:szCs w:val="24"/>
          <w:lang w:val="sr-Latn-CS" w:eastAsia="en-US" w:bidi="en-US"/>
        </w:rPr>
        <w:t>У оквиру посебног прилога потребно је да понуђач дефинише и Термин план извршења услуга по фазама пројекта (</w:t>
      </w:r>
      <w:r w:rsidR="00F122B3" w:rsidRPr="00207580">
        <w:rPr>
          <w:rFonts w:cs="Arial"/>
          <w:szCs w:val="24"/>
          <w:lang w:val="sr-Latn-CS" w:eastAsia="en-US" w:bidi="en-US"/>
        </w:rPr>
        <w:t xml:space="preserve">Образац </w:t>
      </w:r>
      <w:r w:rsidR="00F122B3" w:rsidRPr="00207580">
        <w:rPr>
          <w:rFonts w:cs="Arial"/>
          <w:szCs w:val="24"/>
          <w:lang w:eastAsia="en-US" w:bidi="en-US"/>
        </w:rPr>
        <w:t>9</w:t>
      </w:r>
      <w:r w:rsidRPr="00207580">
        <w:rPr>
          <w:rFonts w:cs="Arial"/>
          <w:szCs w:val="24"/>
          <w:lang w:val="sr-Latn-CS" w:eastAsia="en-US" w:bidi="en-US"/>
        </w:rPr>
        <w:t>. из конкурсне документације).</w:t>
      </w:r>
    </w:p>
    <w:p w:rsidR="009C15AA" w:rsidRPr="00207580" w:rsidRDefault="009C15AA" w:rsidP="009963A5">
      <w:pPr>
        <w:suppressAutoHyphens w:val="0"/>
        <w:jc w:val="both"/>
        <w:rPr>
          <w:rFonts w:cs="Arial"/>
          <w:szCs w:val="24"/>
          <w:lang w:val="sr-Latn-CS" w:eastAsia="en-US" w:bidi="en-US"/>
        </w:rPr>
      </w:pPr>
    </w:p>
    <w:p w:rsidR="009C15AA" w:rsidRPr="00207580" w:rsidRDefault="009C15AA" w:rsidP="009963A5">
      <w:pPr>
        <w:suppressAutoHyphens w:val="0"/>
        <w:jc w:val="both"/>
        <w:rPr>
          <w:rFonts w:cs="Arial"/>
          <w:szCs w:val="24"/>
          <w:u w:val="single"/>
          <w:lang w:val="sr-Latn-CS" w:eastAsia="en-US" w:bidi="en-US"/>
        </w:rPr>
      </w:pPr>
      <w:r w:rsidRPr="00207580">
        <w:rPr>
          <w:rFonts w:cs="Arial"/>
          <w:szCs w:val="24"/>
          <w:u w:val="single"/>
          <w:lang w:val="sr-Latn-CS" w:eastAsia="en-US" w:bidi="en-US"/>
        </w:rPr>
        <w:t>Ако понуђач у понуди не достави Термин план, понуда ће бити одбијена као неприхватљива.</w:t>
      </w:r>
    </w:p>
    <w:p w:rsidR="00EC780C" w:rsidRPr="00207580" w:rsidRDefault="00EC780C" w:rsidP="009963A5">
      <w:pPr>
        <w:jc w:val="both"/>
        <w:rPr>
          <w:rFonts w:eastAsia="Arial Unicode MS" w:cs="Arial"/>
          <w:b/>
          <w:iCs/>
          <w:color w:val="000000"/>
          <w:kern w:val="1"/>
          <w:szCs w:val="24"/>
          <w:u w:val="single"/>
        </w:rPr>
      </w:pPr>
    </w:p>
    <w:p w:rsidR="00EC780C" w:rsidRPr="00207580" w:rsidRDefault="00EC780C" w:rsidP="009963A5">
      <w:pPr>
        <w:jc w:val="both"/>
        <w:rPr>
          <w:rFonts w:eastAsia="Arial Unicode MS" w:cs="Arial"/>
          <w:b/>
          <w:iCs/>
          <w:color w:val="000000"/>
          <w:kern w:val="1"/>
          <w:szCs w:val="24"/>
        </w:rPr>
      </w:pPr>
      <w:r w:rsidRPr="00207580">
        <w:rPr>
          <w:rFonts w:eastAsia="Arial Unicode MS" w:cs="Arial"/>
          <w:b/>
          <w:iCs/>
          <w:color w:val="000000"/>
          <w:kern w:val="1"/>
          <w:szCs w:val="24"/>
          <w:u w:val="single"/>
        </w:rPr>
        <w:lastRenderedPageBreak/>
        <w:t>Захтев у погледу рока важења понуде:</w:t>
      </w:r>
    </w:p>
    <w:p w:rsidR="00D653B8" w:rsidRPr="00207580" w:rsidRDefault="00D653B8" w:rsidP="009963A5">
      <w:pPr>
        <w:jc w:val="both"/>
        <w:rPr>
          <w:rFonts w:eastAsia="Arial Unicode MS" w:cs="Arial"/>
          <w:iCs/>
          <w:color w:val="000000"/>
          <w:kern w:val="1"/>
          <w:szCs w:val="24"/>
          <w:lang w:val="sr-Cyrl-CS"/>
        </w:rPr>
      </w:pPr>
    </w:p>
    <w:p w:rsidR="00EC780C" w:rsidRPr="00207580" w:rsidRDefault="00EC780C" w:rsidP="009963A5">
      <w:pPr>
        <w:jc w:val="both"/>
        <w:rPr>
          <w:rFonts w:eastAsia="Arial Unicode MS" w:cs="Arial"/>
          <w:iCs/>
          <w:color w:val="000000"/>
          <w:kern w:val="1"/>
          <w:szCs w:val="24"/>
          <w:lang w:val="sr-Cyrl-CS"/>
        </w:rPr>
      </w:pPr>
      <w:r w:rsidRPr="00207580">
        <w:rPr>
          <w:rFonts w:eastAsia="Arial Unicode MS" w:cs="Arial"/>
          <w:iCs/>
          <w:color w:val="000000"/>
          <w:kern w:val="1"/>
          <w:szCs w:val="24"/>
        </w:rPr>
        <w:t>Рок важења понуде не може бити краћи од 60 дана од дана отварања понуда.</w:t>
      </w:r>
    </w:p>
    <w:p w:rsidR="00D653B8" w:rsidRPr="00207580" w:rsidRDefault="00D653B8" w:rsidP="009963A5">
      <w:pPr>
        <w:jc w:val="both"/>
        <w:rPr>
          <w:rFonts w:eastAsia="Arial Unicode MS" w:cs="Arial"/>
          <w:iCs/>
          <w:color w:val="000000"/>
          <w:kern w:val="1"/>
          <w:szCs w:val="24"/>
          <w:lang w:val="sr-Cyrl-CS"/>
        </w:rPr>
      </w:pPr>
    </w:p>
    <w:p w:rsidR="00EC780C" w:rsidRPr="00207580" w:rsidRDefault="00EC780C" w:rsidP="009963A5">
      <w:pPr>
        <w:jc w:val="both"/>
        <w:rPr>
          <w:rFonts w:eastAsia="Arial Unicode MS" w:cs="Arial"/>
          <w:iCs/>
          <w:color w:val="000000"/>
          <w:kern w:val="1"/>
          <w:szCs w:val="24"/>
          <w:lang w:val="sr-Cyrl-CS"/>
        </w:rPr>
      </w:pPr>
      <w:r w:rsidRPr="00207580">
        <w:rPr>
          <w:rFonts w:eastAsia="Arial Unicode MS" w:cs="Arial"/>
          <w:iCs/>
          <w:color w:val="000000"/>
          <w:kern w:val="1"/>
          <w:szCs w:val="24"/>
        </w:rPr>
        <w:t>У случају истека рока важења понуде, наручилац је дужан да у писаном облику затражи од понуђача продужење рока важења понуде.</w:t>
      </w:r>
    </w:p>
    <w:p w:rsidR="00D653B8" w:rsidRPr="00207580" w:rsidRDefault="00D653B8" w:rsidP="009963A5">
      <w:pPr>
        <w:jc w:val="both"/>
        <w:rPr>
          <w:rFonts w:eastAsia="Arial Unicode MS" w:cs="Arial"/>
          <w:iCs/>
          <w:color w:val="000000"/>
          <w:kern w:val="1"/>
          <w:szCs w:val="24"/>
          <w:lang w:val="sr-Cyrl-CS"/>
        </w:rPr>
      </w:pPr>
    </w:p>
    <w:p w:rsidR="00EC780C" w:rsidRPr="00207580" w:rsidRDefault="00EC780C" w:rsidP="009963A5">
      <w:pPr>
        <w:jc w:val="both"/>
        <w:rPr>
          <w:rFonts w:eastAsia="Arial Unicode MS" w:cs="Arial"/>
          <w:iCs/>
          <w:color w:val="000000"/>
          <w:kern w:val="1"/>
          <w:szCs w:val="24"/>
        </w:rPr>
      </w:pPr>
      <w:r w:rsidRPr="00207580">
        <w:rPr>
          <w:rFonts w:eastAsia="Arial Unicode MS" w:cs="Arial"/>
          <w:iCs/>
          <w:color w:val="000000"/>
          <w:kern w:val="1"/>
          <w:szCs w:val="24"/>
        </w:rPr>
        <w:t xml:space="preserve">Понуђач који прихвати захтев за продужење рока важења понуде на може мењати понуду.                                                                                                                        </w:t>
      </w:r>
    </w:p>
    <w:p w:rsidR="00EC780C" w:rsidRPr="00207580" w:rsidRDefault="00EC780C" w:rsidP="009963A5">
      <w:pPr>
        <w:jc w:val="both"/>
        <w:rPr>
          <w:rFonts w:eastAsia="Arial Unicode MS" w:cs="Arial"/>
          <w:iCs/>
          <w:color w:val="000000"/>
          <w:kern w:val="1"/>
          <w:szCs w:val="24"/>
        </w:rPr>
      </w:pPr>
    </w:p>
    <w:p w:rsidR="00EC780C" w:rsidRPr="00207580" w:rsidRDefault="00E610D9" w:rsidP="009963A5">
      <w:pPr>
        <w:jc w:val="both"/>
        <w:rPr>
          <w:rFonts w:cs="Arial"/>
          <w:b/>
          <w:bCs/>
          <w:iCs/>
          <w:szCs w:val="24"/>
          <w:lang w:eastAsia="en-US"/>
        </w:rPr>
      </w:pPr>
      <w:r w:rsidRPr="00207580">
        <w:rPr>
          <w:rFonts w:cs="Arial"/>
          <w:b/>
          <w:bCs/>
          <w:iCs/>
          <w:szCs w:val="24"/>
          <w:lang w:eastAsia="en-US"/>
        </w:rPr>
        <w:t>5.</w:t>
      </w:r>
      <w:r w:rsidRPr="00207580">
        <w:rPr>
          <w:rFonts w:cs="Arial"/>
          <w:b/>
          <w:bCs/>
          <w:iCs/>
          <w:szCs w:val="24"/>
          <w:lang w:val="sr-Cyrl-CS" w:eastAsia="en-US"/>
        </w:rPr>
        <w:t>11</w:t>
      </w:r>
      <w:r w:rsidR="00D60A81" w:rsidRPr="00207580">
        <w:rPr>
          <w:rFonts w:cs="Arial"/>
          <w:b/>
          <w:bCs/>
          <w:iCs/>
          <w:szCs w:val="24"/>
          <w:lang w:eastAsia="en-US"/>
        </w:rPr>
        <w:t xml:space="preserve">. </w:t>
      </w:r>
      <w:r w:rsidR="0012042A" w:rsidRPr="00207580">
        <w:rPr>
          <w:rFonts w:cs="Arial"/>
          <w:b/>
          <w:bCs/>
          <w:iCs/>
          <w:szCs w:val="24"/>
          <w:lang w:eastAsia="en-US"/>
        </w:rPr>
        <w:t>ВАЛУТА И НАЧИН НА КОЈИ МОРА ДА БУДЕ НАВЕДЕНА И ИЗРАЖЕНА ЦЕНА У ПОНУДИ</w:t>
      </w:r>
    </w:p>
    <w:p w:rsidR="00EC780C" w:rsidRPr="00207580" w:rsidRDefault="00EC780C" w:rsidP="009963A5">
      <w:pPr>
        <w:jc w:val="both"/>
        <w:rPr>
          <w:rFonts w:cs="Arial"/>
          <w:b/>
          <w:bCs/>
          <w:iCs/>
          <w:szCs w:val="24"/>
          <w:lang w:eastAsia="en-US"/>
        </w:rPr>
      </w:pPr>
    </w:p>
    <w:p w:rsidR="00C13C8B" w:rsidRPr="00207580" w:rsidRDefault="00C13C8B" w:rsidP="009963A5">
      <w:pPr>
        <w:suppressAutoHyphens w:val="0"/>
        <w:autoSpaceDE w:val="0"/>
        <w:autoSpaceDN w:val="0"/>
        <w:adjustRightInd w:val="0"/>
        <w:jc w:val="both"/>
        <w:rPr>
          <w:rFonts w:cs="Arial"/>
          <w:szCs w:val="24"/>
          <w:lang w:val="sr-Latn-CS" w:eastAsia="en-US"/>
        </w:rPr>
      </w:pPr>
      <w:r w:rsidRPr="00207580">
        <w:rPr>
          <w:rFonts w:cs="Arial"/>
          <w:szCs w:val="24"/>
          <w:lang w:val="sr-Latn-CS" w:eastAsia="en-US"/>
        </w:rPr>
        <w:t>Цена се исказује у динарима, без пореза на додату вредност.</w:t>
      </w:r>
    </w:p>
    <w:p w:rsidR="00C13C8B" w:rsidRPr="00207580" w:rsidRDefault="00C13C8B" w:rsidP="009963A5">
      <w:pPr>
        <w:suppressAutoHyphens w:val="0"/>
        <w:autoSpaceDE w:val="0"/>
        <w:autoSpaceDN w:val="0"/>
        <w:adjustRightInd w:val="0"/>
        <w:jc w:val="both"/>
        <w:rPr>
          <w:rFonts w:cs="Arial"/>
          <w:szCs w:val="24"/>
          <w:lang w:eastAsia="en-US"/>
        </w:rPr>
      </w:pPr>
    </w:p>
    <w:p w:rsidR="00C13C8B" w:rsidRPr="00207580" w:rsidRDefault="00C13C8B" w:rsidP="009963A5">
      <w:pPr>
        <w:suppressAutoHyphens w:val="0"/>
        <w:autoSpaceDE w:val="0"/>
        <w:autoSpaceDN w:val="0"/>
        <w:adjustRightInd w:val="0"/>
        <w:jc w:val="both"/>
        <w:rPr>
          <w:rFonts w:cs="Arial"/>
          <w:szCs w:val="24"/>
          <w:lang w:val="sr-Latn-CS" w:eastAsia="en-US"/>
        </w:rPr>
      </w:pPr>
      <w:r w:rsidRPr="00207580">
        <w:rPr>
          <w:rFonts w:cs="Arial"/>
          <w:szCs w:val="24"/>
          <w:lang w:val="sr-Latn-CS" w:eastAsia="en-US"/>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C13C8B" w:rsidRPr="00207580" w:rsidRDefault="00C13C8B" w:rsidP="009963A5">
      <w:pPr>
        <w:suppressAutoHyphens w:val="0"/>
        <w:autoSpaceDE w:val="0"/>
        <w:autoSpaceDN w:val="0"/>
        <w:adjustRightInd w:val="0"/>
        <w:jc w:val="both"/>
        <w:rPr>
          <w:rFonts w:cs="Arial"/>
          <w:szCs w:val="24"/>
          <w:lang w:eastAsia="en-US"/>
        </w:rPr>
      </w:pPr>
    </w:p>
    <w:p w:rsidR="00C13C8B" w:rsidRPr="00207580" w:rsidRDefault="00C13C8B" w:rsidP="009963A5">
      <w:pPr>
        <w:suppressAutoHyphens w:val="0"/>
        <w:autoSpaceDE w:val="0"/>
        <w:autoSpaceDN w:val="0"/>
        <w:adjustRightInd w:val="0"/>
        <w:jc w:val="both"/>
        <w:rPr>
          <w:rFonts w:cs="Arial"/>
          <w:szCs w:val="24"/>
          <w:lang w:eastAsia="en-US"/>
        </w:rPr>
      </w:pPr>
      <w:r w:rsidRPr="00207580">
        <w:rPr>
          <w:rFonts w:cs="Arial"/>
          <w:szCs w:val="24"/>
          <w:lang w:val="sr-Latn-CS" w:eastAsia="en-US"/>
        </w:rPr>
        <w:t>Понуђач може цену исказати у eврима, а иста ће у сврху оцене понуда</w:t>
      </w:r>
      <w:r w:rsidRPr="00207580">
        <w:rPr>
          <w:rFonts w:cs="Arial"/>
          <w:szCs w:val="24"/>
          <w:lang w:val="sr-Cyrl-CS" w:eastAsia="en-US"/>
        </w:rPr>
        <w:t xml:space="preserve"> </w:t>
      </w:r>
      <w:r w:rsidRPr="00207580">
        <w:rPr>
          <w:rFonts w:cs="Arial"/>
          <w:szCs w:val="24"/>
          <w:lang w:val="sr-Latn-CS" w:eastAsia="en-US"/>
        </w:rPr>
        <w:t>бити</w:t>
      </w:r>
      <w:r w:rsidRPr="00207580">
        <w:rPr>
          <w:rFonts w:cs="Arial"/>
          <w:szCs w:val="24"/>
          <w:lang w:val="sr-Cyrl-CS" w:eastAsia="en-US"/>
        </w:rPr>
        <w:t xml:space="preserve"> </w:t>
      </w:r>
      <w:r w:rsidRPr="00207580">
        <w:rPr>
          <w:rFonts w:cs="Arial"/>
          <w:szCs w:val="24"/>
          <w:lang w:val="sr-Latn-CS" w:eastAsia="en-US"/>
        </w:rPr>
        <w:t>прерачуната у динаре по средњем курсу Народне банке Србије на дан када је започето отварање понуда.</w:t>
      </w:r>
    </w:p>
    <w:p w:rsidR="00C13C8B" w:rsidRPr="00207580" w:rsidRDefault="00C13C8B" w:rsidP="009963A5">
      <w:pPr>
        <w:suppressAutoHyphens w:val="0"/>
        <w:autoSpaceDE w:val="0"/>
        <w:autoSpaceDN w:val="0"/>
        <w:adjustRightInd w:val="0"/>
        <w:jc w:val="both"/>
        <w:rPr>
          <w:rFonts w:cs="Arial"/>
          <w:i/>
          <w:szCs w:val="24"/>
          <w:lang w:val="sr-Cyrl-CS" w:eastAsia="en-US"/>
        </w:rPr>
      </w:pPr>
    </w:p>
    <w:p w:rsidR="00D653B8" w:rsidRPr="00207580" w:rsidRDefault="00D653B8" w:rsidP="009963A5">
      <w:pPr>
        <w:suppressAutoHyphens w:val="0"/>
        <w:autoSpaceDE w:val="0"/>
        <w:autoSpaceDN w:val="0"/>
        <w:adjustRightInd w:val="0"/>
        <w:jc w:val="both"/>
        <w:rPr>
          <w:rFonts w:cs="Arial"/>
          <w:i/>
          <w:szCs w:val="24"/>
          <w:lang w:val="sr-Cyrl-CS" w:eastAsia="en-US"/>
        </w:rPr>
      </w:pPr>
      <w:r w:rsidRPr="00207580">
        <w:rPr>
          <w:rFonts w:cs="Arial"/>
          <w:szCs w:val="24"/>
          <w:lang w:val="sr-Cyrl-CS" w:eastAsia="en-US"/>
        </w:rPr>
        <w:t>У случају домаћег понуђача тако прерачуната цена у динаре ће бити уговорена цена.</w:t>
      </w:r>
    </w:p>
    <w:p w:rsidR="00C13C8B" w:rsidRPr="00207580" w:rsidRDefault="00C13C8B" w:rsidP="009963A5">
      <w:pPr>
        <w:suppressAutoHyphens w:val="0"/>
        <w:autoSpaceDE w:val="0"/>
        <w:autoSpaceDN w:val="0"/>
        <w:adjustRightInd w:val="0"/>
        <w:jc w:val="both"/>
        <w:rPr>
          <w:rFonts w:cs="Arial"/>
          <w:szCs w:val="24"/>
          <w:lang w:eastAsia="en-US"/>
        </w:rPr>
      </w:pPr>
    </w:p>
    <w:p w:rsidR="00C13C8B" w:rsidRPr="00207580" w:rsidRDefault="00C13C8B" w:rsidP="009963A5">
      <w:pPr>
        <w:suppressAutoHyphens w:val="0"/>
        <w:autoSpaceDE w:val="0"/>
        <w:autoSpaceDN w:val="0"/>
        <w:adjustRightInd w:val="0"/>
        <w:jc w:val="both"/>
        <w:rPr>
          <w:rFonts w:cs="Arial"/>
          <w:szCs w:val="24"/>
          <w:lang w:val="sr-Latn-CS" w:eastAsia="en-US"/>
        </w:rPr>
      </w:pPr>
      <w:r w:rsidRPr="00207580">
        <w:rPr>
          <w:rFonts w:cs="Arial"/>
          <w:szCs w:val="24"/>
          <w:lang w:val="sr-Latn-CS" w:eastAsia="en-US"/>
        </w:rPr>
        <w:t>Понуђена цена мора бити фиксна.</w:t>
      </w:r>
    </w:p>
    <w:p w:rsidR="00C13C8B" w:rsidRPr="00207580" w:rsidRDefault="00C13C8B" w:rsidP="009963A5">
      <w:pPr>
        <w:suppressAutoHyphens w:val="0"/>
        <w:autoSpaceDE w:val="0"/>
        <w:autoSpaceDN w:val="0"/>
        <w:adjustRightInd w:val="0"/>
        <w:jc w:val="both"/>
        <w:rPr>
          <w:rFonts w:cs="Arial"/>
          <w:szCs w:val="24"/>
          <w:lang w:eastAsia="en-US"/>
        </w:rPr>
      </w:pPr>
    </w:p>
    <w:p w:rsidR="00C13C8B" w:rsidRPr="00207580" w:rsidRDefault="00C13C8B" w:rsidP="009963A5">
      <w:pPr>
        <w:suppressAutoHyphens w:val="0"/>
        <w:autoSpaceDE w:val="0"/>
        <w:autoSpaceDN w:val="0"/>
        <w:adjustRightInd w:val="0"/>
        <w:jc w:val="both"/>
        <w:rPr>
          <w:rFonts w:cs="Arial"/>
          <w:szCs w:val="24"/>
          <w:lang w:val="sr-Latn-CS" w:eastAsia="en-US"/>
        </w:rPr>
      </w:pPr>
      <w:r w:rsidRPr="00207580">
        <w:rPr>
          <w:rFonts w:cs="Arial"/>
          <w:szCs w:val="24"/>
          <w:lang w:val="sr-Latn-CS" w:eastAsia="en-US"/>
        </w:rPr>
        <w:t xml:space="preserve">У Обрасцу “Структура цене“ (Образац </w:t>
      </w:r>
      <w:r w:rsidRPr="00207580">
        <w:rPr>
          <w:rFonts w:cs="Arial"/>
          <w:szCs w:val="24"/>
          <w:lang w:eastAsia="en-US"/>
        </w:rPr>
        <w:t>10</w:t>
      </w:r>
      <w:r w:rsidRPr="00207580">
        <w:rPr>
          <w:rFonts w:cs="Arial"/>
          <w:szCs w:val="24"/>
          <w:lang w:val="sr-Latn-CS" w:eastAsia="en-US"/>
        </w:rPr>
        <w:t xml:space="preserve">. из конкурсне документације) треба исказати структуру цене, као обрачун трошкова који се надокнађују, док у Обрасцу понуде (Образац </w:t>
      </w:r>
      <w:r w:rsidRPr="00207580">
        <w:rPr>
          <w:rFonts w:cs="Arial"/>
          <w:szCs w:val="24"/>
          <w:lang w:eastAsia="en-US"/>
        </w:rPr>
        <w:t>3</w:t>
      </w:r>
      <w:r w:rsidRPr="00207580">
        <w:rPr>
          <w:rFonts w:cs="Arial"/>
          <w:szCs w:val="24"/>
          <w:lang w:val="sr-Latn-CS" w:eastAsia="en-US"/>
        </w:rPr>
        <w:t xml:space="preserve">. из конкурсне документације) треба исказати укупну понуђену цену. </w:t>
      </w:r>
    </w:p>
    <w:p w:rsidR="00C13C8B" w:rsidRPr="00207580" w:rsidRDefault="00C13C8B" w:rsidP="009963A5">
      <w:pPr>
        <w:suppressAutoHyphens w:val="0"/>
        <w:autoSpaceDE w:val="0"/>
        <w:autoSpaceDN w:val="0"/>
        <w:adjustRightInd w:val="0"/>
        <w:jc w:val="both"/>
        <w:rPr>
          <w:rFonts w:cs="Arial"/>
          <w:szCs w:val="24"/>
          <w:lang w:eastAsia="en-US"/>
        </w:rPr>
      </w:pPr>
    </w:p>
    <w:p w:rsidR="002171BF" w:rsidRPr="00207580" w:rsidRDefault="002171BF" w:rsidP="002171BF">
      <w:pPr>
        <w:keepNext/>
        <w:jc w:val="both"/>
        <w:rPr>
          <w:rFonts w:cs="Arial"/>
          <w:noProof/>
          <w:szCs w:val="24"/>
          <w:lang w:val="ru-RU"/>
        </w:rPr>
      </w:pPr>
      <w:r w:rsidRPr="00207580">
        <w:rPr>
          <w:rFonts w:cs="Arial"/>
          <w:noProof/>
          <w:szCs w:val="24"/>
          <w:lang w:val="ru-RU"/>
        </w:rPr>
        <w:t xml:space="preserve">Понуђена цена мора да покрива </w:t>
      </w:r>
      <w:r w:rsidRPr="00207580">
        <w:rPr>
          <w:rFonts w:cs="Arial"/>
          <w:noProof/>
          <w:szCs w:val="24"/>
        </w:rPr>
        <w:t xml:space="preserve">и укључује </w:t>
      </w:r>
      <w:r w:rsidRPr="00207580">
        <w:rPr>
          <w:rFonts w:cs="Arial"/>
          <w:noProof/>
          <w:szCs w:val="24"/>
          <w:lang w:val="ru-RU"/>
        </w:rPr>
        <w:t>све трошкове које понуђач има у реализацији набавке.</w:t>
      </w:r>
    </w:p>
    <w:p w:rsidR="002171BF" w:rsidRPr="00207580" w:rsidRDefault="002171BF" w:rsidP="009963A5">
      <w:pPr>
        <w:suppressAutoHyphens w:val="0"/>
        <w:autoSpaceDE w:val="0"/>
        <w:autoSpaceDN w:val="0"/>
        <w:adjustRightInd w:val="0"/>
        <w:jc w:val="both"/>
        <w:rPr>
          <w:rFonts w:cs="Arial"/>
          <w:szCs w:val="24"/>
          <w:lang w:val="sr-Cyrl-CS" w:eastAsia="en-US"/>
        </w:rPr>
      </w:pPr>
    </w:p>
    <w:p w:rsidR="00C13C8B" w:rsidRPr="00207580" w:rsidRDefault="00C13C8B" w:rsidP="009963A5">
      <w:pPr>
        <w:suppressAutoHyphens w:val="0"/>
        <w:autoSpaceDE w:val="0"/>
        <w:autoSpaceDN w:val="0"/>
        <w:adjustRightInd w:val="0"/>
        <w:jc w:val="both"/>
        <w:rPr>
          <w:rFonts w:cs="Arial"/>
          <w:szCs w:val="24"/>
          <w:lang w:val="sr-Latn-CS" w:eastAsia="en-US"/>
        </w:rPr>
      </w:pPr>
      <w:r w:rsidRPr="00207580">
        <w:rPr>
          <w:rFonts w:cs="Arial"/>
          <w:szCs w:val="24"/>
          <w:lang w:val="sr-Latn-CS" w:eastAsia="en-US"/>
        </w:rPr>
        <w:t>Ако је у понуди исказана неуобичајено ниска цена, Наручилац ће поступити у складу са чланом 92. Закона.</w:t>
      </w:r>
    </w:p>
    <w:p w:rsidR="00C13C8B" w:rsidRPr="00207580" w:rsidRDefault="00C13C8B" w:rsidP="009963A5">
      <w:pPr>
        <w:suppressAutoHyphens w:val="0"/>
        <w:autoSpaceDE w:val="0"/>
        <w:autoSpaceDN w:val="0"/>
        <w:adjustRightInd w:val="0"/>
        <w:jc w:val="both"/>
        <w:rPr>
          <w:rFonts w:cs="Arial"/>
          <w:szCs w:val="24"/>
          <w:lang w:eastAsia="en-US"/>
        </w:rPr>
      </w:pPr>
    </w:p>
    <w:p w:rsidR="00C13C8B" w:rsidRPr="00207580" w:rsidRDefault="00C13C8B" w:rsidP="009963A5">
      <w:pPr>
        <w:suppressAutoHyphens w:val="0"/>
        <w:autoSpaceDE w:val="0"/>
        <w:autoSpaceDN w:val="0"/>
        <w:adjustRightInd w:val="0"/>
        <w:jc w:val="both"/>
        <w:rPr>
          <w:rFonts w:cs="Arial"/>
          <w:szCs w:val="24"/>
          <w:lang w:val="sr-Latn-CS" w:eastAsia="en-US"/>
        </w:rPr>
      </w:pPr>
      <w:r w:rsidRPr="00207580">
        <w:rPr>
          <w:rFonts w:cs="Arial"/>
          <w:szCs w:val="24"/>
          <w:lang w:val="sr-Latn-CS" w:eastAsia="en-US"/>
        </w:rPr>
        <w:t>У предметној јавној набавци цена је предвиђена као елемент критеријума за оцењивање понуда.</w:t>
      </w:r>
    </w:p>
    <w:p w:rsidR="003E4E6D" w:rsidRPr="00207580" w:rsidRDefault="003E4E6D" w:rsidP="009963A5">
      <w:pPr>
        <w:suppressAutoHyphens w:val="0"/>
        <w:autoSpaceDE w:val="0"/>
        <w:autoSpaceDN w:val="0"/>
        <w:adjustRightInd w:val="0"/>
        <w:jc w:val="both"/>
        <w:rPr>
          <w:rFonts w:cs="Arial"/>
          <w:szCs w:val="24"/>
          <w:lang w:eastAsia="en-US"/>
        </w:rPr>
      </w:pPr>
    </w:p>
    <w:p w:rsidR="00D60A81" w:rsidRPr="00207580" w:rsidRDefault="00E610D9" w:rsidP="009963A5">
      <w:pPr>
        <w:suppressAutoHyphens w:val="0"/>
        <w:autoSpaceDE w:val="0"/>
        <w:autoSpaceDN w:val="0"/>
        <w:adjustRightInd w:val="0"/>
        <w:jc w:val="both"/>
        <w:rPr>
          <w:rFonts w:eastAsia="TimesNewRomanPSMT" w:cs="Arial"/>
          <w:b/>
          <w:bCs/>
          <w:i/>
          <w:iCs/>
          <w:color w:val="002060"/>
          <w:szCs w:val="24"/>
          <w:u w:val="single"/>
          <w:lang w:val="en-US" w:eastAsia="en-US"/>
        </w:rPr>
      </w:pPr>
      <w:r w:rsidRPr="00207580">
        <w:rPr>
          <w:rFonts w:cs="Arial"/>
          <w:b/>
          <w:szCs w:val="24"/>
          <w:lang w:eastAsia="en-US"/>
        </w:rPr>
        <w:t>5.1</w:t>
      </w:r>
      <w:r w:rsidRPr="00207580">
        <w:rPr>
          <w:rFonts w:cs="Arial"/>
          <w:b/>
          <w:szCs w:val="24"/>
          <w:lang w:val="sr-Cyrl-CS" w:eastAsia="en-US"/>
        </w:rPr>
        <w:t>2</w:t>
      </w:r>
      <w:r w:rsidR="00D60A81" w:rsidRPr="00207580">
        <w:rPr>
          <w:rFonts w:cs="Arial"/>
          <w:b/>
          <w:szCs w:val="24"/>
          <w:lang w:eastAsia="en-US"/>
        </w:rPr>
        <w:t>.</w:t>
      </w:r>
      <w:r w:rsidR="00D60A81" w:rsidRPr="00207580">
        <w:rPr>
          <w:rFonts w:cs="Arial"/>
          <w:b/>
          <w:i/>
          <w:szCs w:val="24"/>
          <w:lang w:eastAsia="en-US"/>
        </w:rPr>
        <w:t xml:space="preserve"> </w:t>
      </w:r>
      <w:r w:rsidR="0012042A" w:rsidRPr="00207580">
        <w:rPr>
          <w:rFonts w:eastAsia="TimesNewRomanPSMT" w:cs="Arial"/>
          <w:b/>
          <w:bCs/>
          <w:iCs/>
          <w:szCs w:val="24"/>
          <w:lang w:val="en-US"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rsidR="00D60A81" w:rsidRPr="00207580" w:rsidRDefault="00D60A81" w:rsidP="009963A5">
      <w:pPr>
        <w:tabs>
          <w:tab w:val="left" w:pos="709"/>
        </w:tabs>
        <w:contextualSpacing/>
        <w:jc w:val="both"/>
        <w:rPr>
          <w:rFonts w:cs="Arial"/>
          <w:szCs w:val="24"/>
          <w:lang w:val="sr-Cyrl-CS" w:eastAsia="en-US"/>
        </w:rPr>
      </w:pPr>
    </w:p>
    <w:p w:rsidR="00D60A81" w:rsidRPr="00207580" w:rsidRDefault="00D60A81" w:rsidP="009963A5">
      <w:pPr>
        <w:tabs>
          <w:tab w:val="left" w:pos="709"/>
        </w:tabs>
        <w:contextualSpacing/>
        <w:jc w:val="both"/>
        <w:rPr>
          <w:rFonts w:cs="Arial"/>
          <w:szCs w:val="24"/>
          <w:lang w:val="sr-Latn-CS" w:eastAsia="en-US"/>
        </w:rPr>
      </w:pPr>
      <w:r w:rsidRPr="00207580">
        <w:rPr>
          <w:rFonts w:cs="Arial"/>
          <w:szCs w:val="24"/>
          <w:lang w:val="sr-Cyrl-CS" w:eastAsia="en-US"/>
        </w:rPr>
        <w:t xml:space="preserve">Понуђачи могу </w:t>
      </w:r>
      <w:r w:rsidRPr="00207580">
        <w:rPr>
          <w:rFonts w:cs="Arial"/>
          <w:szCs w:val="24"/>
          <w:lang w:val="en-US" w:eastAsia="en-US"/>
        </w:rPr>
        <w:t>благовремено добити исправн</w:t>
      </w:r>
      <w:r w:rsidRPr="00207580">
        <w:rPr>
          <w:rFonts w:cs="Arial"/>
          <w:szCs w:val="24"/>
          <w:lang w:val="sr-Cyrl-CS" w:eastAsia="en-US"/>
        </w:rPr>
        <w:t>е</w:t>
      </w:r>
      <w:r w:rsidRPr="00207580">
        <w:rPr>
          <w:rFonts w:cs="Arial"/>
          <w:szCs w:val="24"/>
          <w:lang w:val="en-US" w:eastAsia="en-US"/>
        </w:rPr>
        <w:t xml:space="preserve"> пода</w:t>
      </w:r>
      <w:r w:rsidRPr="00207580">
        <w:rPr>
          <w:rFonts w:cs="Arial"/>
          <w:szCs w:val="24"/>
          <w:lang w:val="sr-Cyrl-CS" w:eastAsia="en-US"/>
        </w:rPr>
        <w:t>тке</w:t>
      </w:r>
      <w:r w:rsidRPr="00207580">
        <w:rPr>
          <w:rFonts w:cs="Arial"/>
          <w:szCs w:val="24"/>
          <w:lang w:val="en-US" w:eastAsia="en-US"/>
        </w:rPr>
        <w:t xml:space="preserve"> о пореским обавезама, заштити животне средине, заштити при запошљавању</w:t>
      </w:r>
      <w:r w:rsidRPr="00207580">
        <w:rPr>
          <w:rFonts w:cs="Arial"/>
          <w:szCs w:val="24"/>
          <w:lang w:val="sr-Cyrl-CS" w:eastAsia="en-US"/>
        </w:rPr>
        <w:t xml:space="preserve"> и </w:t>
      </w:r>
      <w:r w:rsidRPr="00207580">
        <w:rPr>
          <w:rFonts w:cs="Arial"/>
          <w:szCs w:val="24"/>
          <w:lang w:val="en-US" w:eastAsia="en-US"/>
        </w:rPr>
        <w:t xml:space="preserve"> условима рада </w:t>
      </w:r>
      <w:r w:rsidRPr="00207580">
        <w:rPr>
          <w:rFonts w:cs="Arial"/>
          <w:szCs w:val="24"/>
          <w:lang w:val="sr-Cyrl-CS" w:eastAsia="en-US"/>
        </w:rPr>
        <w:t>на следећим адресама:</w:t>
      </w:r>
    </w:p>
    <w:p w:rsidR="00D476C9" w:rsidRPr="00207580" w:rsidRDefault="00D476C9" w:rsidP="009963A5">
      <w:pPr>
        <w:tabs>
          <w:tab w:val="left" w:pos="709"/>
        </w:tabs>
        <w:contextualSpacing/>
        <w:jc w:val="both"/>
        <w:rPr>
          <w:rFonts w:eastAsia="Calibri" w:cs="Arial"/>
          <w:szCs w:val="24"/>
          <w:lang w:val="sr-Latn-CS" w:eastAsia="en-US"/>
        </w:rPr>
      </w:pPr>
    </w:p>
    <w:p w:rsidR="00D60A81" w:rsidRPr="00207580" w:rsidRDefault="00D60A81" w:rsidP="009963A5">
      <w:pPr>
        <w:tabs>
          <w:tab w:val="left" w:pos="709"/>
        </w:tabs>
        <w:contextualSpacing/>
        <w:jc w:val="both"/>
        <w:rPr>
          <w:rFonts w:cs="Arial"/>
          <w:szCs w:val="24"/>
          <w:lang w:val="en-US" w:eastAsia="en-US"/>
        </w:rPr>
      </w:pPr>
      <w:r w:rsidRPr="00207580">
        <w:rPr>
          <w:rFonts w:cs="Arial"/>
          <w:szCs w:val="24"/>
          <w:u w:val="single"/>
          <w:lang w:val="sr-Cyrl-CS" w:eastAsia="en-US"/>
        </w:rPr>
        <w:lastRenderedPageBreak/>
        <w:t>*</w:t>
      </w:r>
      <w:r w:rsidRPr="00207580">
        <w:rPr>
          <w:rFonts w:cs="Arial"/>
          <w:b/>
          <w:szCs w:val="24"/>
          <w:u w:val="single"/>
          <w:lang w:val="sr-Cyrl-CS" w:eastAsia="en-US"/>
        </w:rPr>
        <w:t>Пореске обавезе</w:t>
      </w:r>
      <w:r w:rsidRPr="00207580">
        <w:rPr>
          <w:rFonts w:cs="Arial"/>
          <w:szCs w:val="24"/>
          <w:u w:val="single"/>
          <w:lang w:val="sr-Cyrl-CS" w:eastAsia="en-US"/>
        </w:rPr>
        <w:t>:</w:t>
      </w:r>
      <w:r w:rsidRPr="00207580">
        <w:rPr>
          <w:rFonts w:cs="Arial"/>
          <w:szCs w:val="24"/>
          <w:lang w:val="sr-Cyrl-CS" w:eastAsia="en-US"/>
        </w:rPr>
        <w:t xml:space="preserve"> Министарство финансија - Пореска управа, Саве Машковића 3-5, Београд; интернет адреса </w:t>
      </w:r>
      <w:hyperlink r:id="rId12" w:history="1">
        <w:r w:rsidRPr="00207580">
          <w:rPr>
            <w:rFonts w:cs="Arial"/>
            <w:color w:val="0000FF"/>
            <w:szCs w:val="24"/>
            <w:u w:val="single"/>
            <w:lang w:val="sr-Latn-CS" w:eastAsia="en-US"/>
          </w:rPr>
          <w:t>www.poreskauprava.gov.rs</w:t>
        </w:r>
      </w:hyperlink>
      <w:r w:rsidRPr="00207580">
        <w:rPr>
          <w:rFonts w:cs="Arial"/>
          <w:szCs w:val="24"/>
          <w:lang w:val="en-US" w:eastAsia="en-US"/>
        </w:rPr>
        <w:t>;</w:t>
      </w:r>
    </w:p>
    <w:p w:rsidR="00D60A81" w:rsidRPr="00207580" w:rsidRDefault="00D60A81" w:rsidP="009963A5">
      <w:pPr>
        <w:tabs>
          <w:tab w:val="left" w:pos="709"/>
        </w:tabs>
        <w:contextualSpacing/>
        <w:jc w:val="both"/>
        <w:rPr>
          <w:rFonts w:cs="Arial"/>
          <w:szCs w:val="24"/>
          <w:lang w:val="en-US" w:eastAsia="en-US"/>
        </w:rPr>
      </w:pPr>
      <w:r w:rsidRPr="00207580">
        <w:rPr>
          <w:rFonts w:cs="Arial"/>
          <w:b/>
          <w:szCs w:val="24"/>
          <w:lang w:val="en-US" w:eastAsia="en-US"/>
        </w:rPr>
        <w:t>*</w:t>
      </w:r>
      <w:r w:rsidRPr="00207580">
        <w:rPr>
          <w:rFonts w:cs="Arial"/>
          <w:b/>
          <w:szCs w:val="24"/>
          <w:u w:val="single"/>
          <w:lang w:val="sr-Cyrl-CS" w:eastAsia="en-US"/>
        </w:rPr>
        <w:t>Заштита животне средине</w:t>
      </w:r>
      <w:r w:rsidRPr="00207580">
        <w:rPr>
          <w:rFonts w:cs="Arial"/>
          <w:szCs w:val="24"/>
          <w:lang w:val="sr-Cyrl-CS" w:eastAsia="en-US"/>
        </w:rPr>
        <w:t xml:space="preserve">: Министарство </w:t>
      </w:r>
      <w:r w:rsidR="00D476C9" w:rsidRPr="00207580">
        <w:rPr>
          <w:rFonts w:cs="Arial"/>
          <w:szCs w:val="24"/>
          <w:lang w:val="sr-Cyrl-CS" w:eastAsia="en-US"/>
        </w:rPr>
        <w:t>пољопривреде</w:t>
      </w:r>
      <w:r w:rsidRPr="00207580">
        <w:rPr>
          <w:rFonts w:cs="Arial"/>
          <w:szCs w:val="24"/>
          <w:lang w:val="sr-Cyrl-CS" w:eastAsia="en-US"/>
        </w:rPr>
        <w:t xml:space="preserve"> и заштите животне средине, Немањина 22-26, Београд, интернет адреса </w:t>
      </w:r>
      <w:hyperlink r:id="rId13" w:history="1">
        <w:r w:rsidR="00D476C9" w:rsidRPr="00207580">
          <w:rPr>
            <w:rStyle w:val="Hyperlink"/>
            <w:rFonts w:cs="Arial"/>
            <w:szCs w:val="24"/>
            <w:lang w:val="sr-Latn-CS" w:eastAsia="en-US"/>
          </w:rPr>
          <w:t>www.mpzzs.gov.rs</w:t>
        </w:r>
      </w:hyperlink>
      <w:proofErr w:type="gramStart"/>
      <w:r w:rsidRPr="00207580">
        <w:rPr>
          <w:rFonts w:cs="Arial"/>
          <w:szCs w:val="24"/>
          <w:lang w:val="sr-Latn-CS" w:eastAsia="en-US"/>
        </w:rPr>
        <w:t>.;</w:t>
      </w:r>
      <w:proofErr w:type="gramEnd"/>
      <w:r w:rsidRPr="00207580">
        <w:rPr>
          <w:rFonts w:cs="Arial"/>
          <w:szCs w:val="24"/>
          <w:lang w:val="sr-Latn-CS" w:eastAsia="en-US"/>
        </w:rPr>
        <w:t xml:space="preserve"> </w:t>
      </w:r>
    </w:p>
    <w:p w:rsidR="007C3F3C" w:rsidRPr="00207580" w:rsidRDefault="00D60A81" w:rsidP="009963A5">
      <w:pPr>
        <w:tabs>
          <w:tab w:val="left" w:pos="709"/>
        </w:tabs>
        <w:contextualSpacing/>
        <w:jc w:val="both"/>
        <w:rPr>
          <w:rFonts w:cs="Arial"/>
          <w:szCs w:val="24"/>
          <w:lang w:eastAsia="en-US"/>
        </w:rPr>
      </w:pPr>
      <w:r w:rsidRPr="00207580">
        <w:rPr>
          <w:rFonts w:cs="Arial"/>
          <w:szCs w:val="24"/>
          <w:u w:val="single"/>
          <w:lang w:val="en-US" w:eastAsia="en-US"/>
        </w:rPr>
        <w:t>*</w:t>
      </w:r>
      <w:r w:rsidRPr="00207580">
        <w:rPr>
          <w:rFonts w:cs="Arial"/>
          <w:b/>
          <w:szCs w:val="24"/>
          <w:u w:val="single"/>
          <w:lang w:val="sr-Cyrl-CS" w:eastAsia="en-US"/>
        </w:rPr>
        <w:t>Заштита при запошљавању и условима рада</w:t>
      </w:r>
      <w:r w:rsidRPr="00207580">
        <w:rPr>
          <w:rFonts w:cs="Arial"/>
          <w:b/>
          <w:szCs w:val="24"/>
          <w:lang w:val="sr-Cyrl-CS" w:eastAsia="en-US"/>
        </w:rPr>
        <w:t>:</w:t>
      </w:r>
      <w:r w:rsidRPr="00207580">
        <w:rPr>
          <w:rFonts w:cs="Arial"/>
          <w:szCs w:val="24"/>
          <w:lang w:val="sr-Cyrl-CS" w:eastAsia="en-US"/>
        </w:rPr>
        <w:t xml:space="preserve"> Министарство рада, запошљавања и социјалне политике, Немањина 22-26, Београд; интернет адреса </w:t>
      </w:r>
      <w:hyperlink r:id="rId14" w:history="1">
        <w:r w:rsidRPr="00207580">
          <w:rPr>
            <w:rFonts w:cs="Arial"/>
            <w:color w:val="0000FF"/>
            <w:szCs w:val="24"/>
            <w:u w:val="single"/>
            <w:lang w:val="sr-Latn-CS" w:eastAsia="en-US"/>
          </w:rPr>
          <w:t>www.minrzs.gov.rs</w:t>
        </w:r>
      </w:hyperlink>
      <w:r w:rsidR="004A1B8E" w:rsidRPr="00207580">
        <w:rPr>
          <w:rFonts w:cs="Arial"/>
          <w:szCs w:val="24"/>
          <w:lang w:val="en-US" w:eastAsia="en-US"/>
        </w:rPr>
        <w:t>.</w:t>
      </w:r>
    </w:p>
    <w:p w:rsidR="0071241D" w:rsidRPr="00207580" w:rsidRDefault="0071241D" w:rsidP="009963A5">
      <w:pPr>
        <w:tabs>
          <w:tab w:val="left" w:pos="709"/>
        </w:tabs>
        <w:contextualSpacing/>
        <w:jc w:val="both"/>
        <w:rPr>
          <w:rFonts w:cs="Arial"/>
          <w:szCs w:val="24"/>
          <w:lang w:eastAsia="en-US"/>
        </w:rPr>
      </w:pPr>
    </w:p>
    <w:p w:rsidR="00D60A81" w:rsidRPr="00207580" w:rsidRDefault="00D476C9" w:rsidP="009963A5">
      <w:pPr>
        <w:suppressAutoHyphens w:val="0"/>
        <w:jc w:val="both"/>
        <w:rPr>
          <w:rFonts w:cs="Arial"/>
          <w:b/>
          <w:szCs w:val="24"/>
          <w:lang w:val="ru-RU" w:eastAsia="en-US"/>
        </w:rPr>
      </w:pPr>
      <w:r w:rsidRPr="00207580">
        <w:rPr>
          <w:rFonts w:cs="Arial"/>
          <w:b/>
          <w:szCs w:val="24"/>
          <w:lang w:val="sr-Cyrl-CS" w:eastAsia="en-US"/>
        </w:rPr>
        <w:t>5.1</w:t>
      </w:r>
      <w:r w:rsidRPr="00207580">
        <w:rPr>
          <w:rFonts w:cs="Arial"/>
          <w:b/>
          <w:szCs w:val="24"/>
          <w:lang w:val="sr-Latn-CS" w:eastAsia="en-US"/>
        </w:rPr>
        <w:t>3</w:t>
      </w:r>
      <w:r w:rsidR="00D60A81" w:rsidRPr="00207580">
        <w:rPr>
          <w:rFonts w:cs="Arial"/>
          <w:b/>
          <w:szCs w:val="24"/>
          <w:lang w:val="sr-Cyrl-CS" w:eastAsia="en-US"/>
        </w:rPr>
        <w:t>.</w:t>
      </w:r>
      <w:r w:rsidR="00FB666E" w:rsidRPr="00207580">
        <w:rPr>
          <w:rFonts w:cs="Arial"/>
          <w:b/>
          <w:szCs w:val="24"/>
          <w:lang w:val="sr-Cyrl-CS" w:eastAsia="en-US"/>
        </w:rPr>
        <w:t xml:space="preserve"> </w:t>
      </w:r>
      <w:r w:rsidR="0012042A" w:rsidRPr="00207580">
        <w:rPr>
          <w:rFonts w:cs="Arial"/>
          <w:b/>
          <w:szCs w:val="24"/>
          <w:lang w:val="ru-RU" w:eastAsia="en-US"/>
        </w:rPr>
        <w:t>НАЧИН ОЗНАЧАВАЊА ПОВЕРЉИВИХ ПОДАТАКА</w:t>
      </w:r>
    </w:p>
    <w:p w:rsidR="00D60A81" w:rsidRPr="00207580" w:rsidRDefault="00D60A81" w:rsidP="009963A5">
      <w:pPr>
        <w:suppressAutoHyphens w:val="0"/>
        <w:jc w:val="both"/>
        <w:rPr>
          <w:rFonts w:cs="Arial"/>
          <w:b/>
          <w:szCs w:val="24"/>
          <w:lang w:val="ru-RU" w:eastAsia="en-US"/>
        </w:rPr>
      </w:pPr>
    </w:p>
    <w:p w:rsidR="00D60A81" w:rsidRPr="00207580" w:rsidRDefault="00D60A81" w:rsidP="009963A5">
      <w:pPr>
        <w:tabs>
          <w:tab w:val="left" w:pos="993"/>
        </w:tabs>
        <w:suppressAutoHyphens w:val="0"/>
        <w:jc w:val="both"/>
        <w:rPr>
          <w:rFonts w:cs="Arial"/>
          <w:szCs w:val="24"/>
          <w:lang w:val="ru-RU" w:eastAsia="en-US"/>
        </w:rPr>
      </w:pPr>
      <w:r w:rsidRPr="00207580">
        <w:rPr>
          <w:rFonts w:cs="Arial"/>
          <w:szCs w:val="24"/>
          <w:lang w:val="ru-RU" w:eastAsia="en-US"/>
        </w:rPr>
        <w:t xml:space="preserve">Наручилац чува као поверљиве све податке садржане у понуди који су посебним актом утврђени или означени као поверљиви. </w:t>
      </w:r>
    </w:p>
    <w:p w:rsidR="00D60A81" w:rsidRPr="00207580" w:rsidRDefault="00D60A81" w:rsidP="009963A5">
      <w:pPr>
        <w:tabs>
          <w:tab w:val="left" w:pos="993"/>
        </w:tabs>
        <w:suppressAutoHyphens w:val="0"/>
        <w:jc w:val="both"/>
        <w:rPr>
          <w:rFonts w:cs="Arial"/>
          <w:szCs w:val="24"/>
          <w:lang w:val="ru-RU" w:eastAsia="en-US"/>
        </w:rPr>
      </w:pPr>
    </w:p>
    <w:p w:rsidR="00D60A81" w:rsidRPr="00207580" w:rsidRDefault="00D60A81" w:rsidP="009963A5">
      <w:pPr>
        <w:tabs>
          <w:tab w:val="left" w:pos="993"/>
        </w:tabs>
        <w:suppressAutoHyphens w:val="0"/>
        <w:jc w:val="both"/>
        <w:rPr>
          <w:rFonts w:cs="Arial"/>
          <w:szCs w:val="24"/>
          <w:lang w:val="ru-RU" w:eastAsia="en-US"/>
        </w:rPr>
      </w:pPr>
      <w:r w:rsidRPr="00207580">
        <w:rPr>
          <w:rFonts w:cs="Arial"/>
          <w:szCs w:val="24"/>
          <w:lang w:val="ru-RU" w:eastAsia="en-US"/>
        </w:rPr>
        <w:t xml:space="preserve">Наручилац може да одбије да пружи информацију која би значила повреду поверљивости података добијених у понуди. </w:t>
      </w:r>
    </w:p>
    <w:p w:rsidR="00D60A81" w:rsidRPr="00207580" w:rsidRDefault="00D60A81" w:rsidP="009963A5">
      <w:pPr>
        <w:tabs>
          <w:tab w:val="left" w:pos="993"/>
        </w:tabs>
        <w:suppressAutoHyphens w:val="0"/>
        <w:jc w:val="both"/>
        <w:rPr>
          <w:rFonts w:cs="Arial"/>
          <w:szCs w:val="24"/>
          <w:lang w:val="ru-RU" w:eastAsia="en-US"/>
        </w:rPr>
      </w:pPr>
    </w:p>
    <w:p w:rsidR="00D60A81" w:rsidRPr="00207580" w:rsidRDefault="00D60A81" w:rsidP="009963A5">
      <w:pPr>
        <w:tabs>
          <w:tab w:val="left" w:pos="993"/>
        </w:tabs>
        <w:suppressAutoHyphens w:val="0"/>
        <w:jc w:val="both"/>
        <w:rPr>
          <w:rFonts w:cs="Arial"/>
          <w:szCs w:val="24"/>
          <w:lang w:val="ru-RU" w:eastAsia="en-US"/>
        </w:rPr>
      </w:pPr>
      <w:r w:rsidRPr="00207580">
        <w:rPr>
          <w:rFonts w:cs="Arial"/>
          <w:szCs w:val="24"/>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D60A81" w:rsidRPr="00207580" w:rsidRDefault="00D60A81" w:rsidP="009963A5">
      <w:pPr>
        <w:tabs>
          <w:tab w:val="left" w:pos="993"/>
        </w:tabs>
        <w:suppressAutoHyphens w:val="0"/>
        <w:jc w:val="both"/>
        <w:rPr>
          <w:rFonts w:cs="Arial"/>
          <w:szCs w:val="24"/>
          <w:lang w:val="ru-RU" w:eastAsia="en-US"/>
        </w:rPr>
      </w:pPr>
    </w:p>
    <w:p w:rsidR="00D60A81" w:rsidRPr="00207580" w:rsidRDefault="00D60A81" w:rsidP="009963A5">
      <w:pPr>
        <w:tabs>
          <w:tab w:val="left" w:pos="993"/>
        </w:tabs>
        <w:suppressAutoHyphens w:val="0"/>
        <w:jc w:val="both"/>
        <w:rPr>
          <w:rFonts w:cs="Arial"/>
          <w:szCs w:val="24"/>
          <w:lang w:val="ru-RU" w:eastAsia="en-US"/>
        </w:rPr>
      </w:pPr>
      <w:r w:rsidRPr="00207580">
        <w:rPr>
          <w:rFonts w:cs="Arial"/>
          <w:szCs w:val="24"/>
          <w:lang w:val="ru-RU" w:eastAsia="en-US"/>
        </w:rPr>
        <w:t>Наручилац ће као поверљива третирати она документа која у десном горњем углу великим словима имају исписано „ПОВЕРЉИВО“.</w:t>
      </w:r>
    </w:p>
    <w:p w:rsidR="00D60A81" w:rsidRPr="00207580" w:rsidRDefault="00D60A81" w:rsidP="009963A5">
      <w:pPr>
        <w:tabs>
          <w:tab w:val="left" w:pos="993"/>
        </w:tabs>
        <w:suppressAutoHyphens w:val="0"/>
        <w:jc w:val="both"/>
        <w:rPr>
          <w:rFonts w:cs="Arial"/>
          <w:szCs w:val="24"/>
          <w:lang w:val="ru-RU" w:eastAsia="en-US"/>
        </w:rPr>
      </w:pPr>
    </w:p>
    <w:p w:rsidR="00D60A81" w:rsidRPr="00207580" w:rsidRDefault="00D60A81" w:rsidP="009963A5">
      <w:pPr>
        <w:tabs>
          <w:tab w:val="left" w:pos="993"/>
        </w:tabs>
        <w:suppressAutoHyphens w:val="0"/>
        <w:jc w:val="both"/>
        <w:rPr>
          <w:rFonts w:cs="Arial"/>
          <w:szCs w:val="24"/>
          <w:lang w:val="ru-RU" w:eastAsia="en-US"/>
        </w:rPr>
      </w:pPr>
      <w:r w:rsidRPr="00207580">
        <w:rPr>
          <w:rFonts w:cs="Arial"/>
          <w:szCs w:val="24"/>
          <w:lang w:val="ru-RU" w:eastAsia="en-US"/>
        </w:rPr>
        <w:t>Наручилац не одговара за поверљивост података који нису означени на горе наведени начин.</w:t>
      </w:r>
      <w:r w:rsidR="00263C71" w:rsidRPr="00207580">
        <w:rPr>
          <w:rFonts w:cs="Arial"/>
          <w:szCs w:val="24"/>
          <w:lang w:val="ru-RU" w:eastAsia="en-US"/>
        </w:rPr>
        <w:t xml:space="preserve"> </w:t>
      </w:r>
      <w:r w:rsidRPr="00207580">
        <w:rPr>
          <w:rFonts w:cs="Arial"/>
          <w:szCs w:val="24"/>
          <w:lang w:val="ru-RU"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r w:rsidR="0056488B" w:rsidRPr="00207580">
        <w:rPr>
          <w:rFonts w:cs="Arial"/>
          <w:szCs w:val="24"/>
          <w:lang w:val="ru-RU" w:eastAsia="en-US"/>
        </w:rPr>
        <w:t xml:space="preserve"> </w:t>
      </w:r>
      <w:r w:rsidRPr="00207580">
        <w:rPr>
          <w:rFonts w:cs="Arial"/>
          <w:szCs w:val="24"/>
          <w:lang w:val="ru-RU" w:eastAsia="en-US"/>
        </w:rPr>
        <w:t xml:space="preserve">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D60A81" w:rsidRPr="00207580" w:rsidRDefault="00D60A81" w:rsidP="009963A5">
      <w:pPr>
        <w:tabs>
          <w:tab w:val="left" w:pos="993"/>
        </w:tabs>
        <w:suppressAutoHyphens w:val="0"/>
        <w:jc w:val="both"/>
        <w:rPr>
          <w:rFonts w:cs="Arial"/>
          <w:szCs w:val="24"/>
          <w:lang w:val="ru-RU" w:eastAsia="en-US"/>
        </w:rPr>
      </w:pPr>
    </w:p>
    <w:p w:rsidR="00D60A81" w:rsidRPr="00207580" w:rsidRDefault="00D60A81" w:rsidP="009963A5">
      <w:pPr>
        <w:suppressAutoHyphens w:val="0"/>
        <w:jc w:val="both"/>
        <w:rPr>
          <w:rFonts w:cs="Arial"/>
          <w:szCs w:val="24"/>
          <w:lang w:eastAsia="en-US"/>
        </w:rPr>
      </w:pPr>
      <w:r w:rsidRPr="00207580">
        <w:rPr>
          <w:rFonts w:cs="Arial"/>
          <w:szCs w:val="24"/>
          <w:lang w:val="en-US" w:eastAsia="en-US"/>
        </w:rPr>
        <w:t xml:space="preserve">Неће се сматрати поверљивим докази о испуњености обавезних услова, цена и други подаци из понуде који су од значаја за </w:t>
      </w:r>
      <w:r w:rsidR="0056488B" w:rsidRPr="00207580">
        <w:rPr>
          <w:rFonts w:cs="Arial"/>
          <w:szCs w:val="24"/>
          <w:lang w:eastAsia="en-US"/>
        </w:rPr>
        <w:t>избор најповољније понуде.</w:t>
      </w:r>
    </w:p>
    <w:p w:rsidR="0054153C" w:rsidRPr="00207580" w:rsidRDefault="0054153C" w:rsidP="009963A5">
      <w:pPr>
        <w:suppressAutoHyphens w:val="0"/>
        <w:contextualSpacing/>
        <w:jc w:val="both"/>
        <w:rPr>
          <w:rFonts w:cs="Arial"/>
          <w:b/>
          <w:szCs w:val="24"/>
          <w:lang w:val="sr-Cyrl-CS" w:eastAsia="en-US"/>
        </w:rPr>
      </w:pPr>
    </w:p>
    <w:p w:rsidR="00D60A81" w:rsidRPr="00207580" w:rsidRDefault="00D476C9" w:rsidP="009963A5">
      <w:pPr>
        <w:suppressAutoHyphens w:val="0"/>
        <w:contextualSpacing/>
        <w:jc w:val="both"/>
        <w:rPr>
          <w:rFonts w:cs="Arial"/>
          <w:szCs w:val="24"/>
          <w:lang w:eastAsia="en-US"/>
        </w:rPr>
      </w:pPr>
      <w:r w:rsidRPr="00207580">
        <w:rPr>
          <w:rFonts w:cs="Arial"/>
          <w:b/>
          <w:szCs w:val="24"/>
          <w:lang w:val="sr-Cyrl-CS" w:eastAsia="en-US"/>
        </w:rPr>
        <w:t>5.1</w:t>
      </w:r>
      <w:r w:rsidRPr="00207580">
        <w:rPr>
          <w:rFonts w:cs="Arial"/>
          <w:b/>
          <w:szCs w:val="24"/>
          <w:lang w:val="sr-Latn-CS" w:eastAsia="en-US"/>
        </w:rPr>
        <w:t>4</w:t>
      </w:r>
      <w:r w:rsidR="00D60A81" w:rsidRPr="00207580">
        <w:rPr>
          <w:rFonts w:cs="Arial"/>
          <w:b/>
          <w:szCs w:val="24"/>
          <w:lang w:val="sr-Cyrl-CS" w:eastAsia="en-US"/>
        </w:rPr>
        <w:t xml:space="preserve">. </w:t>
      </w:r>
      <w:r w:rsidR="00F57110" w:rsidRPr="00207580">
        <w:rPr>
          <w:rFonts w:cs="Arial"/>
          <w:b/>
          <w:bCs/>
          <w:szCs w:val="24"/>
        </w:rPr>
        <w:t>ДОДАТНЕ ИНФОРМАЦИЈЕ ИЛИ ПОЈАШЊЕЊА У ВЕЗИ СА ПРИПРЕМАЊЕМ ПОНУДЕ</w:t>
      </w:r>
    </w:p>
    <w:p w:rsidR="00D60A81" w:rsidRPr="00207580" w:rsidRDefault="00D60A81" w:rsidP="009963A5">
      <w:pPr>
        <w:suppressAutoHyphens w:val="0"/>
        <w:contextualSpacing/>
        <w:jc w:val="both"/>
        <w:rPr>
          <w:rFonts w:cs="Arial"/>
          <w:szCs w:val="24"/>
          <w:lang w:eastAsia="en-US"/>
        </w:rPr>
      </w:pPr>
    </w:p>
    <w:p w:rsidR="00366AEC" w:rsidRPr="00207580" w:rsidRDefault="00D60A81" w:rsidP="00366AEC">
      <w:pPr>
        <w:suppressAutoHyphens w:val="0"/>
        <w:contextualSpacing/>
        <w:jc w:val="both"/>
        <w:rPr>
          <w:rFonts w:cs="Arial"/>
          <w:szCs w:val="24"/>
          <w:lang w:val="sr-Cyrl-CS" w:eastAsia="en-US"/>
        </w:rPr>
      </w:pPr>
      <w:r w:rsidRPr="00207580">
        <w:rPr>
          <w:rFonts w:cs="Arial"/>
          <w:szCs w:val="24"/>
          <w:lang w:eastAsia="en-US"/>
        </w:rPr>
        <w:t>У</w:t>
      </w:r>
      <w:r w:rsidRPr="00207580">
        <w:rPr>
          <w:rFonts w:cs="Arial"/>
          <w:szCs w:val="24"/>
          <w:lang w:val="hr-HR" w:eastAsia="en-US"/>
        </w:rPr>
        <w:t xml:space="preserve"> вези са припремом понуде понуђачи могу </w:t>
      </w:r>
      <w:r w:rsidRPr="00207580">
        <w:rPr>
          <w:rFonts w:cs="Arial"/>
          <w:szCs w:val="24"/>
          <w:lang w:val="sr-Cyrl-CS" w:eastAsia="en-US"/>
        </w:rPr>
        <w:t xml:space="preserve">тражити додатна објашњења </w:t>
      </w:r>
      <w:r w:rsidRPr="00207580">
        <w:rPr>
          <w:rFonts w:cs="Arial"/>
          <w:szCs w:val="24"/>
          <w:lang w:val="hr-HR" w:eastAsia="en-US"/>
        </w:rPr>
        <w:t>у пис</w:t>
      </w:r>
      <w:r w:rsidRPr="00207580">
        <w:rPr>
          <w:rFonts w:cs="Arial"/>
          <w:szCs w:val="24"/>
          <w:lang w:val="en-US" w:eastAsia="en-US"/>
        </w:rPr>
        <w:t>а</w:t>
      </w:r>
      <w:r w:rsidRPr="00207580">
        <w:rPr>
          <w:rFonts w:cs="Arial"/>
          <w:szCs w:val="24"/>
          <w:lang w:val="hr-HR" w:eastAsia="en-US"/>
        </w:rPr>
        <w:t xml:space="preserve">ном облику, и то најкасније </w:t>
      </w:r>
      <w:r w:rsidRPr="00207580">
        <w:rPr>
          <w:rFonts w:cs="Arial"/>
          <w:szCs w:val="24"/>
          <w:lang w:val="sr-Cyrl-CS" w:eastAsia="en-US"/>
        </w:rPr>
        <w:t>5</w:t>
      </w:r>
      <w:r w:rsidRPr="00207580">
        <w:rPr>
          <w:rFonts w:cs="Arial"/>
          <w:szCs w:val="24"/>
          <w:lang w:val="hr-HR" w:eastAsia="en-US"/>
        </w:rPr>
        <w:t xml:space="preserve"> дан</w:t>
      </w:r>
      <w:r w:rsidRPr="00207580">
        <w:rPr>
          <w:rFonts w:cs="Arial"/>
          <w:szCs w:val="24"/>
          <w:lang w:val="sr-Cyrl-CS" w:eastAsia="en-US"/>
        </w:rPr>
        <w:t>а</w:t>
      </w:r>
      <w:r w:rsidRPr="00207580">
        <w:rPr>
          <w:rFonts w:cs="Arial"/>
          <w:szCs w:val="24"/>
          <w:lang w:val="hr-HR" w:eastAsia="en-US"/>
        </w:rPr>
        <w:t xml:space="preserve"> пре истека рока за подношење понуда</w:t>
      </w:r>
      <w:r w:rsidRPr="00207580">
        <w:rPr>
          <w:rFonts w:cs="Arial"/>
          <w:szCs w:val="24"/>
          <w:lang w:val="en-US" w:eastAsia="en-US"/>
        </w:rPr>
        <w:t xml:space="preserve">, слањем дописа на </w:t>
      </w:r>
      <w:r w:rsidRPr="00207580">
        <w:rPr>
          <w:rFonts w:cs="Arial"/>
          <w:szCs w:val="24"/>
          <w:lang w:val="hr-HR" w:eastAsia="en-US"/>
        </w:rPr>
        <w:t>е-</w:t>
      </w:r>
      <w:r w:rsidRPr="00207580">
        <w:rPr>
          <w:rFonts w:cs="Arial"/>
          <w:szCs w:val="24"/>
          <w:lang w:val="en-US" w:eastAsia="en-US"/>
        </w:rPr>
        <w:t>mail</w:t>
      </w:r>
      <w:r w:rsidR="00584903" w:rsidRPr="00207580">
        <w:rPr>
          <w:rFonts w:cs="Arial"/>
          <w:szCs w:val="24"/>
          <w:lang w:val="hr-HR" w:eastAsia="en-US"/>
        </w:rPr>
        <w:t xml:space="preserve">: </w:t>
      </w:r>
      <w:hyperlink r:id="rId15" w:history="1">
        <w:r w:rsidR="00366AEC" w:rsidRPr="00207580">
          <w:rPr>
            <w:rStyle w:val="Hyperlink"/>
            <w:rFonts w:cs="Arial"/>
            <w:szCs w:val="24"/>
            <w:lang w:val="hr-HR" w:eastAsia="en-US"/>
          </w:rPr>
          <w:t>nina.nikolajevic@eps.rs</w:t>
        </w:r>
      </w:hyperlink>
      <w:r w:rsidR="00366AEC" w:rsidRPr="00207580">
        <w:rPr>
          <w:rFonts w:cs="Arial"/>
          <w:szCs w:val="24"/>
          <w:lang w:val="hr-HR" w:eastAsia="en-US"/>
        </w:rPr>
        <w:t xml:space="preserve">, </w:t>
      </w:r>
      <w:r w:rsidR="00366AEC" w:rsidRPr="00207580">
        <w:rPr>
          <w:rFonts w:cs="Arial"/>
          <w:szCs w:val="24"/>
        </w:rPr>
        <w:t xml:space="preserve">радним данима (понедељак – </w:t>
      </w:r>
      <w:r w:rsidR="00CB6C84" w:rsidRPr="00207580">
        <w:rPr>
          <w:rFonts w:cs="Arial"/>
          <w:szCs w:val="24"/>
        </w:rPr>
        <w:t>петак) у времену од 08 до 1</w:t>
      </w:r>
      <w:r w:rsidR="00CB6C84" w:rsidRPr="00207580">
        <w:rPr>
          <w:rFonts w:cs="Arial"/>
          <w:szCs w:val="24"/>
          <w:lang w:val="sr-Cyrl-CS"/>
        </w:rPr>
        <w:t>6</w:t>
      </w:r>
      <w:r w:rsidR="00366AEC" w:rsidRPr="00207580">
        <w:rPr>
          <w:rFonts w:cs="Arial"/>
          <w:szCs w:val="24"/>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rsidR="00D60A81" w:rsidRPr="00207580" w:rsidRDefault="00D60A81" w:rsidP="009963A5">
      <w:pPr>
        <w:suppressAutoHyphens w:val="0"/>
        <w:contextualSpacing/>
        <w:jc w:val="both"/>
        <w:rPr>
          <w:rFonts w:cs="Arial"/>
          <w:szCs w:val="24"/>
          <w:lang w:val="sr-Cyrl-CS" w:eastAsia="en-US"/>
        </w:rPr>
      </w:pPr>
    </w:p>
    <w:p w:rsidR="00D60A81" w:rsidRPr="00207580" w:rsidRDefault="00E3535C" w:rsidP="009963A5">
      <w:pPr>
        <w:tabs>
          <w:tab w:val="left" w:pos="993"/>
        </w:tabs>
        <w:suppressAutoHyphens w:val="0"/>
        <w:jc w:val="both"/>
        <w:rPr>
          <w:rFonts w:cs="Arial"/>
          <w:szCs w:val="24"/>
          <w:lang w:val="ru-RU" w:eastAsia="en-US"/>
        </w:rPr>
      </w:pPr>
      <w:r w:rsidRPr="00207580">
        <w:rPr>
          <w:rFonts w:cs="Arial"/>
          <w:szCs w:val="24"/>
          <w:lang w:val="ru-RU" w:eastAsia="en-US"/>
        </w:rPr>
        <w:t xml:space="preserve">Наручилац ће у року од </w:t>
      </w:r>
      <w:r w:rsidR="00D60A81" w:rsidRPr="00207580">
        <w:rPr>
          <w:rFonts w:cs="Arial"/>
          <w:szCs w:val="24"/>
          <w:lang w:val="sr-Cyrl-CS" w:eastAsia="en-US"/>
        </w:rPr>
        <w:t>3</w:t>
      </w:r>
      <w:r w:rsidR="00D60A81" w:rsidRPr="00207580">
        <w:rPr>
          <w:rFonts w:cs="Arial"/>
          <w:szCs w:val="24"/>
          <w:lang w:val="ru-RU" w:eastAsia="en-US"/>
        </w:rPr>
        <w:t xml:space="preserve"> дана по пријему таквог захтева, </w:t>
      </w:r>
      <w:r w:rsidR="00D60A81" w:rsidRPr="00207580">
        <w:rPr>
          <w:rFonts w:cs="Arial"/>
          <w:szCs w:val="24"/>
          <w:lang w:val="sr-Latn-CS" w:eastAsia="en-US"/>
        </w:rPr>
        <w:t>e-mail-o</w:t>
      </w:r>
      <w:r w:rsidR="00D60A81" w:rsidRPr="00207580">
        <w:rPr>
          <w:rFonts w:cs="Arial"/>
          <w:szCs w:val="24"/>
          <w:lang w:val="hr-HR" w:eastAsia="en-US"/>
        </w:rPr>
        <w:t xml:space="preserve">м одговорити </w:t>
      </w:r>
      <w:r w:rsidR="00D60A81" w:rsidRPr="00207580">
        <w:rPr>
          <w:rFonts w:cs="Arial"/>
          <w:szCs w:val="24"/>
          <w:lang w:val="ru-RU" w:eastAsia="en-US"/>
        </w:rPr>
        <w:t>понуђачу и ту информацију објавити на Порталу јавних набавки и својој интернет страници.</w:t>
      </w:r>
    </w:p>
    <w:p w:rsidR="00D60A81" w:rsidRPr="00207580" w:rsidRDefault="00D60A81" w:rsidP="009963A5">
      <w:pPr>
        <w:tabs>
          <w:tab w:val="left" w:pos="993"/>
        </w:tabs>
        <w:suppressAutoHyphens w:val="0"/>
        <w:jc w:val="both"/>
        <w:rPr>
          <w:rFonts w:cs="Arial"/>
          <w:szCs w:val="24"/>
          <w:lang w:val="ru-RU" w:eastAsia="en-US"/>
        </w:rPr>
      </w:pPr>
    </w:p>
    <w:p w:rsidR="00D60A81" w:rsidRPr="00207580" w:rsidRDefault="00D60A81" w:rsidP="009963A5">
      <w:pPr>
        <w:tabs>
          <w:tab w:val="left" w:pos="993"/>
        </w:tabs>
        <w:suppressAutoHyphens w:val="0"/>
        <w:jc w:val="both"/>
        <w:rPr>
          <w:rFonts w:cs="Arial"/>
          <w:szCs w:val="24"/>
          <w:lang w:val="ru-RU" w:eastAsia="en-US"/>
        </w:rPr>
      </w:pPr>
      <w:r w:rsidRPr="00207580">
        <w:rPr>
          <w:rFonts w:cs="Arial"/>
          <w:szCs w:val="24"/>
          <w:lang w:val="ru-RU" w:eastAsia="en-US"/>
        </w:rPr>
        <w:t>Комуникација у поступку јавне набавке се врши на начин одређен чланом 20. Закона.</w:t>
      </w:r>
    </w:p>
    <w:p w:rsidR="00D60A81" w:rsidRPr="00207580" w:rsidRDefault="00D60A81" w:rsidP="009963A5">
      <w:pPr>
        <w:tabs>
          <w:tab w:val="left" w:pos="993"/>
        </w:tabs>
        <w:suppressAutoHyphens w:val="0"/>
        <w:jc w:val="both"/>
        <w:rPr>
          <w:rFonts w:cs="Arial"/>
          <w:szCs w:val="24"/>
          <w:lang w:val="ru-RU" w:eastAsia="en-US"/>
        </w:rPr>
      </w:pPr>
    </w:p>
    <w:p w:rsidR="00D60A81" w:rsidRPr="00207580" w:rsidRDefault="004E3B18" w:rsidP="009963A5">
      <w:pPr>
        <w:tabs>
          <w:tab w:val="left" w:pos="993"/>
        </w:tabs>
        <w:suppressAutoHyphens w:val="0"/>
        <w:jc w:val="both"/>
        <w:rPr>
          <w:rFonts w:cs="Arial"/>
          <w:szCs w:val="24"/>
          <w:lang w:val="ru-RU" w:eastAsia="en-US"/>
        </w:rPr>
      </w:pPr>
      <w:r w:rsidRPr="00207580">
        <w:rPr>
          <w:rFonts w:cs="Arial"/>
          <w:szCs w:val="24"/>
          <w:lang w:val="ru-RU" w:eastAsia="en-US"/>
        </w:rPr>
        <w:t>Забрањено је и неће се давати информације телефоном.</w:t>
      </w:r>
    </w:p>
    <w:p w:rsidR="0087799D" w:rsidRPr="00207580" w:rsidRDefault="0087799D" w:rsidP="009963A5">
      <w:pPr>
        <w:suppressAutoHyphens w:val="0"/>
        <w:jc w:val="both"/>
        <w:rPr>
          <w:rFonts w:cs="Arial"/>
          <w:szCs w:val="24"/>
          <w:lang w:val="en-US" w:eastAsia="en-US"/>
        </w:rPr>
      </w:pPr>
    </w:p>
    <w:p w:rsidR="00D60A81" w:rsidRPr="00207580" w:rsidRDefault="00366AEC" w:rsidP="009963A5">
      <w:pPr>
        <w:suppressAutoHyphens w:val="0"/>
        <w:jc w:val="both"/>
        <w:rPr>
          <w:rFonts w:cs="Arial"/>
          <w:szCs w:val="24"/>
          <w:lang w:val="en-US" w:eastAsia="en-US"/>
        </w:rPr>
      </w:pPr>
      <w:r w:rsidRPr="00207580">
        <w:rPr>
          <w:rFonts w:cs="Arial"/>
          <w:b/>
          <w:szCs w:val="24"/>
          <w:lang w:val="sr-Cyrl-CS" w:eastAsia="en-US"/>
        </w:rPr>
        <w:t>5.1</w:t>
      </w:r>
      <w:r w:rsidRPr="00207580">
        <w:rPr>
          <w:rFonts w:cs="Arial"/>
          <w:b/>
          <w:szCs w:val="24"/>
          <w:lang w:val="sr-Latn-CS" w:eastAsia="en-US"/>
        </w:rPr>
        <w:t>5</w:t>
      </w:r>
      <w:r w:rsidR="00481241" w:rsidRPr="00207580">
        <w:rPr>
          <w:rFonts w:cs="Arial"/>
          <w:b/>
          <w:szCs w:val="24"/>
          <w:lang w:val="sr-Cyrl-CS" w:eastAsia="en-US"/>
        </w:rPr>
        <w:t xml:space="preserve">. </w:t>
      </w:r>
      <w:r w:rsidR="00AC29E0" w:rsidRPr="00207580">
        <w:rPr>
          <w:rFonts w:cs="Arial"/>
          <w:b/>
          <w:bCs/>
          <w:szCs w:val="24"/>
        </w:rPr>
        <w:t>ДОДАТНА ОБЈАШЊЕЊА ОД ПОНУЂАЧА ПОСЛЕ ОТВАРАЊА ПОНУДА И КОНТРОЛА КОД ПОНУЂАЧА ОДНОСНО ЊЕГОВОГ ПОДИЗВОЂАЧА</w:t>
      </w:r>
    </w:p>
    <w:p w:rsidR="00D60A81" w:rsidRPr="00207580" w:rsidRDefault="00D60A81" w:rsidP="009963A5">
      <w:pPr>
        <w:suppressAutoHyphens w:val="0"/>
        <w:jc w:val="both"/>
        <w:rPr>
          <w:rFonts w:cs="Arial"/>
          <w:b/>
          <w:szCs w:val="24"/>
          <w:lang w:val="sr-Cyrl-CS" w:eastAsia="en-US"/>
        </w:rPr>
      </w:pPr>
    </w:p>
    <w:p w:rsidR="00AC29E0" w:rsidRPr="00207580" w:rsidRDefault="00AC29E0" w:rsidP="009963A5">
      <w:pPr>
        <w:jc w:val="both"/>
        <w:rPr>
          <w:rFonts w:eastAsia="Arial Unicode MS" w:cs="Arial"/>
          <w:color w:val="000000"/>
          <w:kern w:val="1"/>
          <w:szCs w:val="24"/>
          <w:lang w:val="sr-Latn-CS"/>
        </w:rPr>
      </w:pPr>
      <w:r w:rsidRPr="00207580">
        <w:rPr>
          <w:rFonts w:eastAsia="Arial Unicode MS" w:cs="Arial"/>
          <w:color w:val="000000"/>
          <w:kern w:val="1"/>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D4D7A" w:rsidRPr="00207580" w:rsidRDefault="00FD4D7A" w:rsidP="009963A5">
      <w:pPr>
        <w:jc w:val="both"/>
        <w:rPr>
          <w:rFonts w:eastAsia="TimesNewRomanPSMT" w:cs="Arial"/>
          <w:bCs/>
          <w:color w:val="000000"/>
          <w:kern w:val="1"/>
          <w:szCs w:val="24"/>
          <w:lang w:val="sr-Latn-CS"/>
        </w:rPr>
      </w:pPr>
    </w:p>
    <w:p w:rsidR="00AC29E0" w:rsidRPr="00207580" w:rsidRDefault="00AC29E0" w:rsidP="009963A5">
      <w:pPr>
        <w:tabs>
          <w:tab w:val="left" w:pos="-135"/>
          <w:tab w:val="left" w:pos="0"/>
          <w:tab w:val="left" w:pos="120"/>
        </w:tabs>
        <w:jc w:val="both"/>
        <w:rPr>
          <w:rFonts w:eastAsia="TimesNewRomanPSMT" w:cs="Arial"/>
          <w:bCs/>
          <w:color w:val="000000"/>
          <w:kern w:val="1"/>
          <w:szCs w:val="24"/>
          <w:lang w:val="sr-Latn-CS"/>
        </w:rPr>
      </w:pPr>
      <w:r w:rsidRPr="00207580">
        <w:rPr>
          <w:rFonts w:eastAsia="TimesNewRomanPSMT" w:cs="Arial"/>
          <w:bCs/>
          <w:color w:val="000000"/>
          <w:kern w:val="1"/>
          <w:szCs w:val="24"/>
        </w:rPr>
        <w:t>Уколико наручилац оцени да су потребна додатна објашњења или је потребно извршити</w:t>
      </w:r>
      <w:r w:rsidRPr="00207580">
        <w:rPr>
          <w:rFonts w:eastAsia="Arial Unicode MS" w:cs="Arial"/>
          <w:color w:val="000000"/>
          <w:kern w:val="1"/>
          <w:szCs w:val="24"/>
        </w:rPr>
        <w:t xml:space="preserve"> контролу (увид) код понуђача, односно његовог подизвођача</w:t>
      </w:r>
      <w:r w:rsidRPr="00207580">
        <w:rPr>
          <w:rFonts w:eastAsia="TimesNewRomanPSMT" w:cs="Arial"/>
          <w:bCs/>
          <w:color w:val="000000"/>
          <w:kern w:val="1"/>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D4D7A" w:rsidRPr="00207580" w:rsidRDefault="00FD4D7A" w:rsidP="009963A5">
      <w:pPr>
        <w:tabs>
          <w:tab w:val="left" w:pos="-135"/>
          <w:tab w:val="left" w:pos="0"/>
          <w:tab w:val="left" w:pos="120"/>
        </w:tabs>
        <w:jc w:val="both"/>
        <w:rPr>
          <w:rFonts w:eastAsia="Arial Unicode MS" w:cs="Arial"/>
          <w:color w:val="000000"/>
          <w:kern w:val="1"/>
          <w:szCs w:val="24"/>
          <w:lang w:val="sr-Latn-CS"/>
        </w:rPr>
      </w:pPr>
    </w:p>
    <w:p w:rsidR="00AC29E0" w:rsidRPr="00207580" w:rsidRDefault="00AC29E0" w:rsidP="009963A5">
      <w:pPr>
        <w:tabs>
          <w:tab w:val="left" w:pos="-135"/>
          <w:tab w:val="left" w:pos="0"/>
          <w:tab w:val="left" w:pos="120"/>
        </w:tabs>
        <w:jc w:val="both"/>
        <w:rPr>
          <w:rFonts w:eastAsia="Arial Unicode MS" w:cs="Arial"/>
          <w:color w:val="000000"/>
          <w:kern w:val="1"/>
          <w:szCs w:val="24"/>
          <w:lang w:val="sr-Latn-CS"/>
        </w:rPr>
      </w:pPr>
      <w:r w:rsidRPr="00207580">
        <w:rPr>
          <w:rFonts w:eastAsia="Arial Unicode MS" w:cs="Arial"/>
          <w:color w:val="000000"/>
          <w:kern w:val="1"/>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FD4D7A" w:rsidRPr="00207580" w:rsidRDefault="00FD4D7A" w:rsidP="009963A5">
      <w:pPr>
        <w:tabs>
          <w:tab w:val="left" w:pos="-135"/>
          <w:tab w:val="left" w:pos="0"/>
          <w:tab w:val="left" w:pos="120"/>
        </w:tabs>
        <w:jc w:val="both"/>
        <w:rPr>
          <w:rFonts w:eastAsia="Arial Unicode MS" w:cs="Arial"/>
          <w:color w:val="000000"/>
          <w:kern w:val="1"/>
          <w:szCs w:val="24"/>
          <w:lang w:val="sr-Latn-CS"/>
        </w:rPr>
      </w:pPr>
    </w:p>
    <w:p w:rsidR="00AC29E0" w:rsidRPr="00207580" w:rsidRDefault="00AC29E0" w:rsidP="009963A5">
      <w:pPr>
        <w:tabs>
          <w:tab w:val="left" w:pos="-135"/>
          <w:tab w:val="left" w:pos="0"/>
          <w:tab w:val="left" w:pos="120"/>
        </w:tabs>
        <w:jc w:val="both"/>
        <w:rPr>
          <w:rFonts w:eastAsia="Arial Unicode MS" w:cs="Arial"/>
          <w:color w:val="000000"/>
          <w:kern w:val="1"/>
          <w:szCs w:val="24"/>
          <w:lang w:val="sr-Latn-CS"/>
        </w:rPr>
      </w:pPr>
      <w:r w:rsidRPr="00207580">
        <w:rPr>
          <w:rFonts w:eastAsia="Arial Unicode MS" w:cs="Arial"/>
          <w:color w:val="000000"/>
          <w:kern w:val="1"/>
          <w:szCs w:val="24"/>
        </w:rPr>
        <w:t>У случају разлике између јединичне и укупне цене, меродавна је јединична цена.</w:t>
      </w:r>
    </w:p>
    <w:p w:rsidR="00FD4D7A" w:rsidRPr="00207580" w:rsidRDefault="00FD4D7A" w:rsidP="009963A5">
      <w:pPr>
        <w:tabs>
          <w:tab w:val="left" w:pos="-135"/>
          <w:tab w:val="left" w:pos="0"/>
          <w:tab w:val="left" w:pos="120"/>
        </w:tabs>
        <w:jc w:val="both"/>
        <w:rPr>
          <w:rFonts w:eastAsia="Arial Unicode MS" w:cs="Arial"/>
          <w:color w:val="000000"/>
          <w:kern w:val="1"/>
          <w:szCs w:val="24"/>
          <w:lang w:val="sr-Latn-CS"/>
        </w:rPr>
      </w:pPr>
    </w:p>
    <w:p w:rsidR="00F2195E" w:rsidRPr="00207580" w:rsidRDefault="00AC29E0" w:rsidP="009963A5">
      <w:pPr>
        <w:jc w:val="both"/>
        <w:rPr>
          <w:rFonts w:eastAsia="Arial Unicode MS" w:cs="Arial"/>
          <w:color w:val="000000"/>
          <w:kern w:val="1"/>
          <w:szCs w:val="24"/>
        </w:rPr>
      </w:pPr>
      <w:r w:rsidRPr="00207580">
        <w:rPr>
          <w:rFonts w:eastAsia="Arial Unicode MS" w:cs="Arial"/>
          <w:color w:val="000000"/>
          <w:kern w:val="1"/>
          <w:szCs w:val="24"/>
        </w:rPr>
        <w:t>Ако се понуђач не сагласи са исправком рачунских грешака, наручил</w:t>
      </w:r>
      <w:r w:rsidRPr="00207580">
        <w:rPr>
          <w:rFonts w:eastAsia="Arial Unicode MS" w:cs="Arial"/>
          <w:color w:val="000000"/>
          <w:kern w:val="1"/>
          <w:szCs w:val="24"/>
          <w:lang w:val="sr-Cyrl-CS"/>
        </w:rPr>
        <w:t>а</w:t>
      </w:r>
      <w:r w:rsidRPr="00207580">
        <w:rPr>
          <w:rFonts w:eastAsia="Arial Unicode MS" w:cs="Arial"/>
          <w:color w:val="000000"/>
          <w:kern w:val="1"/>
          <w:szCs w:val="24"/>
        </w:rPr>
        <w:t>ц ће његову по</w:t>
      </w:r>
      <w:r w:rsidR="0087799D" w:rsidRPr="00207580">
        <w:rPr>
          <w:rFonts w:eastAsia="Arial Unicode MS" w:cs="Arial"/>
          <w:color w:val="000000"/>
          <w:kern w:val="1"/>
          <w:szCs w:val="24"/>
        </w:rPr>
        <w:t xml:space="preserve">нуду одбити као неприхватљиву. </w:t>
      </w:r>
    </w:p>
    <w:p w:rsidR="001E6740" w:rsidRPr="00207580" w:rsidRDefault="001E6740" w:rsidP="009963A5">
      <w:pPr>
        <w:suppressAutoHyphens w:val="0"/>
        <w:jc w:val="both"/>
        <w:rPr>
          <w:rFonts w:cs="Arial"/>
          <w:b/>
          <w:szCs w:val="24"/>
          <w:lang w:eastAsia="en-US"/>
        </w:rPr>
      </w:pPr>
    </w:p>
    <w:p w:rsidR="00D60A81" w:rsidRPr="00207580" w:rsidRDefault="003E4E6D" w:rsidP="009963A5">
      <w:pPr>
        <w:suppressAutoHyphens w:val="0"/>
        <w:jc w:val="both"/>
        <w:rPr>
          <w:rFonts w:cs="Arial"/>
          <w:b/>
          <w:szCs w:val="24"/>
          <w:lang w:val="sr-Cyrl-CS" w:eastAsia="en-US"/>
        </w:rPr>
      </w:pPr>
      <w:r w:rsidRPr="00207580">
        <w:rPr>
          <w:rFonts w:cs="Arial"/>
          <w:b/>
          <w:szCs w:val="24"/>
          <w:lang w:val="sr-Cyrl-CS" w:eastAsia="en-US"/>
        </w:rPr>
        <w:t>5.1</w:t>
      </w:r>
      <w:r w:rsidR="00320ABB" w:rsidRPr="00207580">
        <w:rPr>
          <w:rFonts w:cs="Arial"/>
          <w:b/>
          <w:szCs w:val="24"/>
          <w:lang w:val="sr-Cyrl-CS" w:eastAsia="en-US"/>
        </w:rPr>
        <w:t xml:space="preserve">6. НЕГАТИВНЕ РЕФЕРЕНЦЕ И </w:t>
      </w:r>
      <w:r w:rsidR="00AC29E0" w:rsidRPr="00207580">
        <w:rPr>
          <w:rFonts w:cs="Arial"/>
          <w:b/>
          <w:bCs/>
          <w:szCs w:val="24"/>
        </w:rPr>
        <w:t>ДОДАТНО ОБЕЗБЕЂЕЊЕ ИСПУЊЕЊА УГОВОРНИХ ОБАВЕЗА ПОНУЂАЧА КОЈИ СЕ НАЛАЗЕ НА СПИСКУ НЕГАТИВНИХ РЕФЕРЕНЦИ</w:t>
      </w:r>
    </w:p>
    <w:p w:rsidR="00D60A81" w:rsidRPr="00207580" w:rsidRDefault="00D60A81" w:rsidP="009963A5">
      <w:pPr>
        <w:suppressAutoHyphens w:val="0"/>
        <w:jc w:val="both"/>
        <w:rPr>
          <w:rFonts w:cs="Arial"/>
          <w:b/>
          <w:szCs w:val="24"/>
          <w:lang w:val="sr-Cyrl-CS" w:eastAsia="en-US"/>
        </w:rPr>
      </w:pPr>
    </w:p>
    <w:p w:rsidR="00FD4D7A" w:rsidRPr="00207580" w:rsidRDefault="00FD4D7A" w:rsidP="00FD4D7A">
      <w:pPr>
        <w:jc w:val="both"/>
        <w:rPr>
          <w:rFonts w:cs="Arial"/>
          <w:szCs w:val="24"/>
        </w:rPr>
      </w:pPr>
      <w:r w:rsidRPr="00207580">
        <w:rPr>
          <w:rFonts w:cs="Arial"/>
          <w:szCs w:val="24"/>
        </w:rPr>
        <w:t>Наручилац ће одбити понуду уколико поседује доказ да је понуђач у претходне три године у поступку јавне набавке:</w:t>
      </w:r>
    </w:p>
    <w:p w:rsidR="00FD4D7A" w:rsidRPr="00207580" w:rsidRDefault="00FD4D7A" w:rsidP="007119D4">
      <w:pPr>
        <w:numPr>
          <w:ilvl w:val="0"/>
          <w:numId w:val="34"/>
        </w:numPr>
        <w:tabs>
          <w:tab w:val="clear" w:pos="720"/>
          <w:tab w:val="num" w:pos="1077"/>
        </w:tabs>
        <w:suppressAutoHyphens w:val="0"/>
        <w:ind w:left="1080" w:hanging="360"/>
        <w:jc w:val="both"/>
        <w:rPr>
          <w:rFonts w:cs="Arial"/>
          <w:szCs w:val="24"/>
        </w:rPr>
      </w:pPr>
      <w:r w:rsidRPr="00207580">
        <w:rPr>
          <w:rFonts w:cs="Arial"/>
          <w:szCs w:val="24"/>
        </w:rPr>
        <w:t>поступао супротно забрани из чл. 23. и 25. Закона;</w:t>
      </w:r>
    </w:p>
    <w:p w:rsidR="00FD4D7A" w:rsidRPr="00207580" w:rsidRDefault="00FD4D7A" w:rsidP="007119D4">
      <w:pPr>
        <w:numPr>
          <w:ilvl w:val="0"/>
          <w:numId w:val="34"/>
        </w:numPr>
        <w:tabs>
          <w:tab w:val="clear" w:pos="720"/>
          <w:tab w:val="num" w:pos="1077"/>
        </w:tabs>
        <w:suppressAutoHyphens w:val="0"/>
        <w:ind w:left="1080" w:hanging="360"/>
        <w:jc w:val="both"/>
        <w:rPr>
          <w:rFonts w:cs="Arial"/>
          <w:szCs w:val="24"/>
        </w:rPr>
      </w:pPr>
      <w:r w:rsidRPr="00207580">
        <w:rPr>
          <w:rFonts w:cs="Arial"/>
          <w:szCs w:val="24"/>
        </w:rPr>
        <w:t>учинио повреду конкуренције;</w:t>
      </w:r>
    </w:p>
    <w:p w:rsidR="00FD4D7A" w:rsidRPr="00207580" w:rsidRDefault="00FD4D7A" w:rsidP="007119D4">
      <w:pPr>
        <w:numPr>
          <w:ilvl w:val="0"/>
          <w:numId w:val="34"/>
        </w:numPr>
        <w:tabs>
          <w:tab w:val="clear" w:pos="720"/>
          <w:tab w:val="num" w:pos="1077"/>
        </w:tabs>
        <w:suppressAutoHyphens w:val="0"/>
        <w:ind w:left="1080" w:hanging="360"/>
        <w:jc w:val="both"/>
        <w:rPr>
          <w:rFonts w:cs="Arial"/>
          <w:szCs w:val="24"/>
        </w:rPr>
      </w:pPr>
      <w:r w:rsidRPr="00207580">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FD4D7A" w:rsidRPr="00207580" w:rsidRDefault="00FD4D7A" w:rsidP="007119D4">
      <w:pPr>
        <w:numPr>
          <w:ilvl w:val="0"/>
          <w:numId w:val="34"/>
        </w:numPr>
        <w:tabs>
          <w:tab w:val="clear" w:pos="720"/>
          <w:tab w:val="num" w:pos="1077"/>
        </w:tabs>
        <w:suppressAutoHyphens w:val="0"/>
        <w:ind w:left="1080" w:hanging="360"/>
        <w:jc w:val="both"/>
        <w:rPr>
          <w:rFonts w:cs="Arial"/>
          <w:szCs w:val="24"/>
        </w:rPr>
      </w:pPr>
      <w:r w:rsidRPr="00207580">
        <w:rPr>
          <w:rFonts w:cs="Arial"/>
          <w:szCs w:val="24"/>
        </w:rPr>
        <w:t>одбио да достави доказе и средства обезбеђења на шта се у понуди обавезао.</w:t>
      </w:r>
    </w:p>
    <w:p w:rsidR="00FD4D7A" w:rsidRPr="00207580" w:rsidRDefault="00FD4D7A" w:rsidP="00FD4D7A">
      <w:pPr>
        <w:jc w:val="both"/>
        <w:rPr>
          <w:rFonts w:cs="Arial"/>
          <w:szCs w:val="24"/>
          <w:lang w:val="sr-Cyrl-CS"/>
        </w:rPr>
      </w:pPr>
    </w:p>
    <w:p w:rsidR="00FD4D7A" w:rsidRPr="00207580" w:rsidRDefault="00FD4D7A" w:rsidP="00FD4D7A">
      <w:pPr>
        <w:jc w:val="both"/>
        <w:rPr>
          <w:rFonts w:cs="Arial"/>
          <w:szCs w:val="24"/>
          <w:lang w:val="sr-Cyrl-CS"/>
        </w:rPr>
      </w:pPr>
      <w:r w:rsidRPr="00207580">
        <w:rPr>
          <w:rFonts w:cs="Arial"/>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w:t>
      </w:r>
      <w:r w:rsidRPr="00207580">
        <w:rPr>
          <w:rFonts w:cs="Arial"/>
          <w:szCs w:val="24"/>
          <w:lang w:val="sr-Cyrl-CS"/>
        </w:rPr>
        <w:t>,</w:t>
      </w:r>
      <w:r w:rsidRPr="00207580">
        <w:rPr>
          <w:rFonts w:cs="Arial"/>
          <w:szCs w:val="24"/>
        </w:rPr>
        <w:t xml:space="preserve"> који су се односили на исти предмет набавке, за период од претходне три године. Доказ наведеног може бити:</w:t>
      </w:r>
    </w:p>
    <w:p w:rsidR="00FD4D7A" w:rsidRPr="00207580" w:rsidRDefault="00FD4D7A" w:rsidP="007119D4">
      <w:pPr>
        <w:numPr>
          <w:ilvl w:val="0"/>
          <w:numId w:val="35"/>
        </w:numPr>
        <w:tabs>
          <w:tab w:val="clear" w:pos="720"/>
          <w:tab w:val="num" w:pos="1077"/>
        </w:tabs>
        <w:suppressAutoHyphens w:val="0"/>
        <w:ind w:left="1080" w:hanging="360"/>
        <w:jc w:val="both"/>
        <w:rPr>
          <w:rFonts w:cs="Arial"/>
          <w:szCs w:val="24"/>
        </w:rPr>
      </w:pPr>
      <w:r w:rsidRPr="00207580">
        <w:rPr>
          <w:rFonts w:cs="Arial"/>
          <w:szCs w:val="24"/>
        </w:rPr>
        <w:t>правоснажна судска одлука или коначна одлука другог надлежног органа;</w:t>
      </w:r>
    </w:p>
    <w:p w:rsidR="00FD4D7A" w:rsidRPr="00207580" w:rsidRDefault="00FD4D7A" w:rsidP="007119D4">
      <w:pPr>
        <w:numPr>
          <w:ilvl w:val="0"/>
          <w:numId w:val="35"/>
        </w:numPr>
        <w:tabs>
          <w:tab w:val="clear" w:pos="720"/>
          <w:tab w:val="num" w:pos="1077"/>
        </w:tabs>
        <w:suppressAutoHyphens w:val="0"/>
        <w:ind w:left="1080" w:hanging="360"/>
        <w:jc w:val="both"/>
        <w:rPr>
          <w:rFonts w:cs="Arial"/>
          <w:szCs w:val="24"/>
        </w:rPr>
      </w:pPr>
      <w:r w:rsidRPr="00207580">
        <w:rPr>
          <w:rFonts w:cs="Arial"/>
          <w:szCs w:val="24"/>
        </w:rPr>
        <w:t>исправа о реализованом средству обезбеђења испуњења обавеза у поступку јавне набавке или испуњења уговорних обавеза;</w:t>
      </w:r>
    </w:p>
    <w:p w:rsidR="00FD4D7A" w:rsidRPr="00207580" w:rsidRDefault="00FD4D7A" w:rsidP="007119D4">
      <w:pPr>
        <w:numPr>
          <w:ilvl w:val="0"/>
          <w:numId w:val="35"/>
        </w:numPr>
        <w:tabs>
          <w:tab w:val="clear" w:pos="720"/>
          <w:tab w:val="num" w:pos="1077"/>
        </w:tabs>
        <w:suppressAutoHyphens w:val="0"/>
        <w:ind w:left="1080" w:hanging="360"/>
        <w:jc w:val="both"/>
        <w:rPr>
          <w:rFonts w:cs="Arial"/>
          <w:szCs w:val="24"/>
        </w:rPr>
      </w:pPr>
      <w:r w:rsidRPr="00207580">
        <w:rPr>
          <w:rFonts w:cs="Arial"/>
          <w:szCs w:val="24"/>
        </w:rPr>
        <w:t>исправа о наплаћеној уговорној казни;</w:t>
      </w:r>
    </w:p>
    <w:p w:rsidR="00FD4D7A" w:rsidRPr="00207580" w:rsidRDefault="00FD4D7A" w:rsidP="007119D4">
      <w:pPr>
        <w:numPr>
          <w:ilvl w:val="0"/>
          <w:numId w:val="35"/>
        </w:numPr>
        <w:tabs>
          <w:tab w:val="clear" w:pos="720"/>
          <w:tab w:val="num" w:pos="1077"/>
        </w:tabs>
        <w:suppressAutoHyphens w:val="0"/>
        <w:ind w:left="1080" w:hanging="360"/>
        <w:jc w:val="both"/>
        <w:rPr>
          <w:rFonts w:cs="Arial"/>
          <w:szCs w:val="24"/>
        </w:rPr>
      </w:pPr>
      <w:r w:rsidRPr="00207580">
        <w:rPr>
          <w:rFonts w:cs="Arial"/>
          <w:szCs w:val="24"/>
        </w:rPr>
        <w:lastRenderedPageBreak/>
        <w:t>рекламације потрошача, односно корисника, ако нису отклоњене у уговореном року;</w:t>
      </w:r>
    </w:p>
    <w:p w:rsidR="00FD4D7A" w:rsidRPr="00207580" w:rsidRDefault="00FD4D7A" w:rsidP="007119D4">
      <w:pPr>
        <w:numPr>
          <w:ilvl w:val="0"/>
          <w:numId w:val="35"/>
        </w:numPr>
        <w:tabs>
          <w:tab w:val="clear" w:pos="720"/>
          <w:tab w:val="num" w:pos="1077"/>
        </w:tabs>
        <w:suppressAutoHyphens w:val="0"/>
        <w:ind w:left="1080" w:hanging="360"/>
        <w:jc w:val="both"/>
        <w:rPr>
          <w:rFonts w:cs="Arial"/>
          <w:szCs w:val="24"/>
        </w:rPr>
      </w:pPr>
      <w:r w:rsidRPr="00207580">
        <w:rPr>
          <w:rFonts w:cs="Arial"/>
          <w:szCs w:val="24"/>
        </w:rPr>
        <w:t>изјава о раскиду уговора због неиспуњења битних елемената уговора</w:t>
      </w:r>
      <w:r w:rsidRPr="00207580">
        <w:rPr>
          <w:rFonts w:cs="Arial"/>
          <w:szCs w:val="24"/>
          <w:lang w:val="sr-Cyrl-CS"/>
        </w:rPr>
        <w:t>,</w:t>
      </w:r>
      <w:r w:rsidRPr="00207580">
        <w:rPr>
          <w:rFonts w:cs="Arial"/>
          <w:szCs w:val="24"/>
        </w:rPr>
        <w:t xml:space="preserve"> дата на начин и под условима предвиђеним законом којим се уређују облигациони односи;</w:t>
      </w:r>
    </w:p>
    <w:p w:rsidR="00FD4D7A" w:rsidRPr="00207580" w:rsidRDefault="00FD4D7A" w:rsidP="007119D4">
      <w:pPr>
        <w:numPr>
          <w:ilvl w:val="0"/>
          <w:numId w:val="35"/>
        </w:numPr>
        <w:tabs>
          <w:tab w:val="clear" w:pos="720"/>
          <w:tab w:val="num" w:pos="1077"/>
        </w:tabs>
        <w:suppressAutoHyphens w:val="0"/>
        <w:ind w:left="1080" w:hanging="360"/>
        <w:jc w:val="both"/>
        <w:rPr>
          <w:rFonts w:cs="Arial"/>
          <w:szCs w:val="24"/>
        </w:rPr>
      </w:pPr>
      <w:r w:rsidRPr="00207580">
        <w:rPr>
          <w:rFonts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FD4D7A" w:rsidRPr="00207580" w:rsidRDefault="00FD4D7A" w:rsidP="00FD4D7A">
      <w:pPr>
        <w:jc w:val="both"/>
        <w:rPr>
          <w:rFonts w:cs="Arial"/>
          <w:szCs w:val="24"/>
          <w:lang w:val="sr-Cyrl-CS"/>
        </w:rPr>
      </w:pPr>
    </w:p>
    <w:p w:rsidR="00FD4D7A" w:rsidRPr="00207580" w:rsidRDefault="00FD4D7A" w:rsidP="00FD4D7A">
      <w:pPr>
        <w:jc w:val="both"/>
        <w:rPr>
          <w:rFonts w:cs="Arial"/>
          <w:szCs w:val="24"/>
        </w:rPr>
      </w:pPr>
      <w:r w:rsidRPr="00207580">
        <w:rPr>
          <w:rFonts w:cs="Arial"/>
          <w:szCs w:val="24"/>
        </w:rPr>
        <w:t>Наручилац може одбити понуду ако поседује доказ из става 3. тачка 1) члана 82. Закона, који се односи на поступак који је спровео</w:t>
      </w:r>
      <w:r w:rsidRPr="00207580">
        <w:rPr>
          <w:rFonts w:cs="Arial"/>
          <w:szCs w:val="24"/>
          <w:lang w:val="sr-Cyrl-CS"/>
        </w:rPr>
        <w:t>,</w:t>
      </w:r>
      <w:r w:rsidRPr="00207580">
        <w:rPr>
          <w:rFonts w:cs="Arial"/>
          <w:szCs w:val="24"/>
        </w:rPr>
        <w:t xml:space="preserve"> или уговор који је закључио и други наручилац ако је предмет јавне набавке истоврсан. </w:t>
      </w:r>
    </w:p>
    <w:p w:rsidR="00FD4D7A" w:rsidRPr="00207580" w:rsidRDefault="00FD4D7A" w:rsidP="00FD4D7A">
      <w:pPr>
        <w:jc w:val="both"/>
        <w:rPr>
          <w:rFonts w:cs="Arial"/>
          <w:szCs w:val="24"/>
          <w:lang w:val="sr-Cyrl-CS" w:eastAsia="en-US"/>
        </w:rPr>
      </w:pPr>
    </w:p>
    <w:p w:rsidR="00FD4D7A" w:rsidRPr="00207580" w:rsidRDefault="00FD4D7A" w:rsidP="00FD4D7A">
      <w:pPr>
        <w:jc w:val="both"/>
        <w:rPr>
          <w:rFonts w:cs="Arial"/>
          <w:b/>
          <w:bCs/>
          <w:szCs w:val="24"/>
          <w:lang w:eastAsia="en-US"/>
        </w:rPr>
      </w:pPr>
      <w:r w:rsidRPr="00207580">
        <w:rPr>
          <w:rFonts w:cs="Arial"/>
          <w:szCs w:val="24"/>
          <w:lang w:eastAsia="en-US"/>
        </w:rPr>
        <w:t>Наручилац ће поступити на наведене начине и у случају заједничке понуде групе понуђача</w:t>
      </w:r>
      <w:r w:rsidRPr="00207580">
        <w:rPr>
          <w:rFonts w:cs="Arial"/>
          <w:szCs w:val="24"/>
          <w:lang w:val="sr-Cyrl-CS" w:eastAsia="en-US"/>
        </w:rPr>
        <w:t>,</w:t>
      </w:r>
      <w:r w:rsidRPr="00207580">
        <w:rPr>
          <w:rFonts w:cs="Arial"/>
          <w:szCs w:val="24"/>
          <w:lang w:eastAsia="en-US"/>
        </w:rPr>
        <w:t xml:space="preserve"> уколико утврди да постоје напред наведени докази за једног или више чланова групе понуђача. </w:t>
      </w:r>
      <w:r w:rsidRPr="00207580">
        <w:rPr>
          <w:rFonts w:cs="Arial"/>
          <w:b/>
          <w:bCs/>
          <w:szCs w:val="24"/>
          <w:lang w:eastAsia="en-US"/>
        </w:rPr>
        <w:t xml:space="preserve"> </w:t>
      </w:r>
    </w:p>
    <w:p w:rsidR="00FD4D7A" w:rsidRPr="00207580" w:rsidRDefault="00FD4D7A" w:rsidP="00FD4D7A">
      <w:pPr>
        <w:jc w:val="both"/>
        <w:rPr>
          <w:rFonts w:cs="Arial"/>
          <w:szCs w:val="24"/>
          <w:lang w:val="sr-Cyrl-CS"/>
        </w:rPr>
      </w:pPr>
    </w:p>
    <w:p w:rsidR="00FD4D7A" w:rsidRPr="00207580" w:rsidRDefault="00FD4D7A" w:rsidP="00FD4D7A">
      <w:pPr>
        <w:jc w:val="both"/>
        <w:rPr>
          <w:rFonts w:cs="Arial"/>
          <w:szCs w:val="24"/>
        </w:rPr>
      </w:pPr>
      <w:r w:rsidRPr="00207580">
        <w:rPr>
          <w:rFonts w:cs="Arial"/>
          <w:szCs w:val="24"/>
        </w:rPr>
        <w:t>На основу донетих закључака у складу са чланом 83. Закона</w:t>
      </w:r>
      <w:r w:rsidRPr="00207580">
        <w:rPr>
          <w:rFonts w:cs="Arial"/>
          <w:szCs w:val="24"/>
          <w:lang w:val="sr-Cyrl-CS"/>
        </w:rPr>
        <w:t>,</w:t>
      </w:r>
      <w:r w:rsidRPr="00207580">
        <w:rPr>
          <w:rFonts w:cs="Arial"/>
          <w:szCs w:val="24"/>
        </w:rPr>
        <w:t xml:space="preserve"> Управа за јавне набавке води списак негативних референци који објављује на Порталу јавних набавки. </w:t>
      </w:r>
    </w:p>
    <w:p w:rsidR="00FD4D7A" w:rsidRPr="00207580" w:rsidRDefault="00FD4D7A" w:rsidP="00FD4D7A">
      <w:pPr>
        <w:jc w:val="both"/>
        <w:rPr>
          <w:rFonts w:cs="Arial"/>
          <w:szCs w:val="24"/>
          <w:lang w:val="sr-Cyrl-CS"/>
        </w:rPr>
      </w:pPr>
    </w:p>
    <w:p w:rsidR="00FD4D7A" w:rsidRPr="00207580" w:rsidRDefault="00FD4D7A" w:rsidP="00FD4D7A">
      <w:pPr>
        <w:jc w:val="both"/>
        <w:rPr>
          <w:rFonts w:cs="Arial"/>
          <w:szCs w:val="24"/>
        </w:rPr>
      </w:pPr>
      <w:r w:rsidRPr="00207580">
        <w:rPr>
          <w:rFonts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FD4D7A" w:rsidRPr="00207580" w:rsidRDefault="00FD4D7A" w:rsidP="009963A5">
      <w:pPr>
        <w:suppressAutoHyphens w:val="0"/>
        <w:jc w:val="both"/>
        <w:rPr>
          <w:rFonts w:cs="Arial"/>
          <w:bCs/>
          <w:iCs/>
          <w:szCs w:val="24"/>
          <w:lang w:val="en-US" w:eastAsia="en-US"/>
        </w:rPr>
      </w:pPr>
    </w:p>
    <w:p w:rsidR="00CF1B74" w:rsidRPr="00207580" w:rsidRDefault="00CF1B74" w:rsidP="009963A5">
      <w:pPr>
        <w:suppressAutoHyphens w:val="0"/>
        <w:jc w:val="both"/>
        <w:rPr>
          <w:rFonts w:cs="Arial"/>
          <w:bCs/>
          <w:iCs/>
          <w:szCs w:val="24"/>
          <w:lang w:val="en-US" w:eastAsia="en-US"/>
        </w:rPr>
      </w:pPr>
      <w:r w:rsidRPr="00207580">
        <w:rPr>
          <w:rFonts w:cs="Arial"/>
          <w:bCs/>
          <w:iCs/>
          <w:szCs w:val="24"/>
          <w:lang w:val="en-US" w:eastAsia="en-US"/>
        </w:rPr>
        <w:t xml:space="preserve">Ако предмет јавне набавке није истоврсан предмету за који је понуђач добио негативну референцу, </w:t>
      </w:r>
      <w:r w:rsidRPr="00207580">
        <w:rPr>
          <w:rFonts w:cs="Arial"/>
          <w:bCs/>
          <w:iCs/>
          <w:szCs w:val="24"/>
          <w:lang w:val="sr-Cyrl-CS" w:eastAsia="en-US"/>
        </w:rPr>
        <w:t xml:space="preserve">понуђач је обавезан да достави </w:t>
      </w:r>
      <w:r w:rsidRPr="00207580">
        <w:rPr>
          <w:rFonts w:cs="Arial"/>
          <w:bCs/>
          <w:iCs/>
          <w:szCs w:val="24"/>
          <w:lang w:val="en-US" w:eastAsia="en-US"/>
        </w:rPr>
        <w:t>додатно обезбеђење испуњења уговорних обавеза</w:t>
      </w:r>
      <w:r w:rsidRPr="00207580">
        <w:rPr>
          <w:rFonts w:cs="Arial"/>
          <w:bCs/>
          <w:iCs/>
          <w:szCs w:val="24"/>
          <w:lang w:eastAsia="en-US"/>
        </w:rPr>
        <w:t xml:space="preserve"> у складу</w:t>
      </w:r>
      <w:r w:rsidR="0087799D" w:rsidRPr="00207580">
        <w:rPr>
          <w:rFonts w:cs="Arial"/>
          <w:bCs/>
          <w:iCs/>
          <w:szCs w:val="24"/>
          <w:lang w:eastAsia="en-US"/>
        </w:rPr>
        <w:t xml:space="preserve"> са чланом 83. ЗЈН.</w:t>
      </w:r>
    </w:p>
    <w:p w:rsidR="0087799D" w:rsidRPr="00207580" w:rsidRDefault="0087799D" w:rsidP="009963A5">
      <w:pPr>
        <w:suppressAutoHyphens w:val="0"/>
        <w:jc w:val="both"/>
        <w:rPr>
          <w:rFonts w:cs="Arial"/>
          <w:bCs/>
          <w:iCs/>
          <w:szCs w:val="24"/>
          <w:lang w:val="en-US" w:eastAsia="en-US"/>
        </w:rPr>
      </w:pPr>
    </w:p>
    <w:p w:rsidR="00320ABB" w:rsidRPr="00207580" w:rsidRDefault="00320ABB" w:rsidP="00320ABB">
      <w:pPr>
        <w:jc w:val="both"/>
        <w:rPr>
          <w:rFonts w:cs="Arial"/>
          <w:szCs w:val="24"/>
        </w:rPr>
      </w:pPr>
      <w:r w:rsidRPr="00207580">
        <w:rPr>
          <w:rFonts w:cs="Arial"/>
          <w:bCs/>
          <w:szCs w:val="24"/>
        </w:rPr>
        <w:t>Као додатно обезбеђење, у овом случају, изабрани понуђач је у обавези, у тренутку закључења уговора, да наручиоцу поднесе</w:t>
      </w:r>
      <w:r w:rsidRPr="00207580">
        <w:rPr>
          <w:rFonts w:cs="Arial"/>
          <w:bCs/>
          <w:szCs w:val="24"/>
          <w:lang w:val="sr-Latn-CS"/>
        </w:rPr>
        <w:t xml:space="preserve"> </w:t>
      </w:r>
      <w:r w:rsidRPr="00207580">
        <w:rPr>
          <w:rFonts w:cs="Arial"/>
          <w:bCs/>
          <w:szCs w:val="24"/>
        </w:rPr>
        <w:t xml:space="preserve">оригинал, </w:t>
      </w:r>
      <w:r w:rsidRPr="00207580">
        <w:rPr>
          <w:rFonts w:cs="Arial"/>
          <w:bCs/>
          <w:szCs w:val="24"/>
          <w:lang w:val="sr-Latn-CS"/>
        </w:rPr>
        <w:t>неопозив</w:t>
      </w:r>
      <w:r w:rsidRPr="00207580">
        <w:rPr>
          <w:rFonts w:cs="Arial"/>
          <w:bCs/>
          <w:szCs w:val="24"/>
        </w:rPr>
        <w:t>у</w:t>
      </w:r>
      <w:r w:rsidRPr="00207580">
        <w:rPr>
          <w:rFonts w:cs="Arial"/>
          <w:bCs/>
          <w:szCs w:val="24"/>
          <w:lang w:val="sr-Latn-CS"/>
        </w:rPr>
        <w:t>, безусловн</w:t>
      </w:r>
      <w:r w:rsidRPr="00207580">
        <w:rPr>
          <w:rFonts w:cs="Arial"/>
          <w:bCs/>
          <w:szCs w:val="24"/>
        </w:rPr>
        <w:t>у</w:t>
      </w:r>
      <w:r w:rsidRPr="00207580">
        <w:rPr>
          <w:rFonts w:cs="Arial"/>
          <w:bCs/>
          <w:szCs w:val="24"/>
          <w:lang w:val="sr-Latn-CS"/>
        </w:rPr>
        <w:t xml:space="preserve"> и на први позив платив</w:t>
      </w:r>
      <w:r w:rsidRPr="00207580">
        <w:rPr>
          <w:rFonts w:cs="Arial"/>
          <w:bCs/>
          <w:szCs w:val="24"/>
        </w:rPr>
        <w:t xml:space="preserve">у банкарску гаранцију за добро извршење посла, у висини 15% понуђене цене (вредности уговора) без </w:t>
      </w:r>
      <w:r w:rsidRPr="00207580">
        <w:rPr>
          <w:rFonts w:cs="Arial"/>
          <w:bCs/>
          <w:szCs w:val="24"/>
          <w:lang w:val="sr-Cyrl-CS"/>
        </w:rPr>
        <w:t>ПДВ</w:t>
      </w:r>
      <w:r w:rsidRPr="00207580">
        <w:rPr>
          <w:rFonts w:cs="Arial"/>
          <w:bCs/>
          <w:szCs w:val="24"/>
        </w:rPr>
        <w:t xml:space="preserve">, са трајањем најмање 60 </w:t>
      </w:r>
      <w:r w:rsidRPr="00207580">
        <w:rPr>
          <w:rFonts w:cs="Arial"/>
          <w:szCs w:val="24"/>
        </w:rPr>
        <w:t>(шездесет) дана дуже од уговореног рока извршења посла.</w:t>
      </w:r>
    </w:p>
    <w:p w:rsidR="00F57110" w:rsidRPr="00207580" w:rsidRDefault="00F57110" w:rsidP="009963A5">
      <w:pPr>
        <w:suppressAutoHyphens w:val="0"/>
        <w:jc w:val="both"/>
        <w:rPr>
          <w:rFonts w:cs="Arial"/>
          <w:b/>
          <w:szCs w:val="24"/>
          <w:lang w:eastAsia="en-US"/>
        </w:rPr>
      </w:pPr>
    </w:p>
    <w:p w:rsidR="00D60A81" w:rsidRPr="00207580" w:rsidRDefault="003E4E6D" w:rsidP="009963A5">
      <w:pPr>
        <w:suppressAutoHyphens w:val="0"/>
        <w:jc w:val="both"/>
        <w:rPr>
          <w:rFonts w:cs="Arial"/>
          <w:b/>
          <w:szCs w:val="24"/>
          <w:lang w:val="sr-Cyrl-CS" w:eastAsia="en-US"/>
        </w:rPr>
      </w:pPr>
      <w:r w:rsidRPr="00207580">
        <w:rPr>
          <w:rFonts w:cs="Arial"/>
          <w:b/>
          <w:szCs w:val="24"/>
          <w:lang w:val="sr-Cyrl-CS" w:eastAsia="en-US"/>
        </w:rPr>
        <w:t>5.1</w:t>
      </w:r>
      <w:r w:rsidR="00BA4336" w:rsidRPr="00207580">
        <w:rPr>
          <w:rFonts w:cs="Arial"/>
          <w:b/>
          <w:szCs w:val="24"/>
          <w:lang w:val="sr-Cyrl-CS" w:eastAsia="en-US"/>
        </w:rPr>
        <w:t>7</w:t>
      </w:r>
      <w:r w:rsidR="00D60A81" w:rsidRPr="00207580">
        <w:rPr>
          <w:rFonts w:cs="Arial"/>
          <w:b/>
          <w:szCs w:val="24"/>
          <w:lang w:val="sr-Cyrl-CS" w:eastAsia="en-US"/>
        </w:rPr>
        <w:t xml:space="preserve">. </w:t>
      </w:r>
      <w:r w:rsidR="00AC29E0" w:rsidRPr="00207580">
        <w:rPr>
          <w:rFonts w:cs="Arial"/>
          <w:b/>
          <w:szCs w:val="24"/>
          <w:lang w:val="sr-Cyrl-CS" w:eastAsia="en-US"/>
        </w:rPr>
        <w:t>КРИТЕРИЈУМ ЗА ДОДЕЛУ УГОВОРА</w:t>
      </w:r>
      <w:r w:rsidR="00AC29E0" w:rsidRPr="00207580">
        <w:rPr>
          <w:rFonts w:cs="Arial"/>
          <w:szCs w:val="24"/>
          <w:lang w:val="sr-Cyrl-CS" w:eastAsia="en-US"/>
        </w:rPr>
        <w:t xml:space="preserve"> </w:t>
      </w:r>
    </w:p>
    <w:p w:rsidR="00D60A81" w:rsidRPr="00207580" w:rsidRDefault="00D60A81" w:rsidP="009963A5">
      <w:pPr>
        <w:suppressAutoHyphens w:val="0"/>
        <w:jc w:val="both"/>
        <w:rPr>
          <w:rFonts w:cs="Arial"/>
          <w:szCs w:val="24"/>
          <w:lang w:val="en-US" w:eastAsia="en-US"/>
        </w:rPr>
      </w:pPr>
    </w:p>
    <w:p w:rsidR="00376D0A" w:rsidRPr="00207580" w:rsidRDefault="00376D0A" w:rsidP="009963A5">
      <w:pPr>
        <w:suppressAutoHyphens w:val="0"/>
        <w:jc w:val="both"/>
        <w:rPr>
          <w:rFonts w:cs="Arial"/>
          <w:b/>
          <w:bCs/>
          <w:i/>
          <w:iCs/>
          <w:szCs w:val="24"/>
          <w:lang w:eastAsia="en-US" w:bidi="en-US"/>
        </w:rPr>
      </w:pPr>
      <w:r w:rsidRPr="00207580">
        <w:rPr>
          <w:rFonts w:cs="Arial"/>
          <w:szCs w:val="24"/>
          <w:lang w:eastAsia="en-US" w:bidi="en-US"/>
        </w:rPr>
        <w:t xml:space="preserve">Избор најповољније понуде ће се извршити применом критеријума </w:t>
      </w:r>
      <w:r w:rsidRPr="00207580">
        <w:rPr>
          <w:rFonts w:cs="Arial"/>
          <w:b/>
          <w:bCs/>
          <w:szCs w:val="24"/>
          <w:lang w:eastAsia="en-US" w:bidi="en-US"/>
        </w:rPr>
        <w:t xml:space="preserve">„Најнижа понуђена цена“. </w:t>
      </w:r>
    </w:p>
    <w:p w:rsidR="008E17DB" w:rsidRPr="00207580" w:rsidRDefault="008E17DB" w:rsidP="009963A5">
      <w:pPr>
        <w:tabs>
          <w:tab w:val="left" w:pos="360"/>
        </w:tabs>
        <w:suppressAutoHyphens w:val="0"/>
        <w:contextualSpacing/>
        <w:jc w:val="both"/>
        <w:rPr>
          <w:rFonts w:cs="Arial"/>
          <w:b/>
          <w:szCs w:val="24"/>
          <w:lang w:eastAsia="en-US"/>
        </w:rPr>
      </w:pPr>
    </w:p>
    <w:p w:rsidR="00D60A81" w:rsidRPr="00207580" w:rsidRDefault="00D60A81" w:rsidP="009963A5">
      <w:pPr>
        <w:tabs>
          <w:tab w:val="left" w:pos="360"/>
        </w:tabs>
        <w:suppressAutoHyphens w:val="0"/>
        <w:contextualSpacing/>
        <w:jc w:val="both"/>
        <w:rPr>
          <w:rFonts w:cs="Arial"/>
          <w:b/>
          <w:bCs/>
          <w:szCs w:val="24"/>
        </w:rPr>
      </w:pPr>
      <w:r w:rsidRPr="00207580">
        <w:rPr>
          <w:rFonts w:cs="Arial"/>
          <w:b/>
          <w:szCs w:val="24"/>
          <w:lang w:val="sr-Cyrl-CS" w:eastAsia="en-US"/>
        </w:rPr>
        <w:t xml:space="preserve">5.18. </w:t>
      </w:r>
      <w:r w:rsidR="001E651B" w:rsidRPr="00207580">
        <w:rPr>
          <w:rFonts w:cs="Arial"/>
          <w:b/>
          <w:bCs/>
          <w:szCs w:val="24"/>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D60A81" w:rsidRPr="00207580" w:rsidRDefault="00D60A81" w:rsidP="009963A5">
      <w:pPr>
        <w:tabs>
          <w:tab w:val="left" w:pos="360"/>
        </w:tabs>
        <w:suppressAutoHyphens w:val="0"/>
        <w:contextualSpacing/>
        <w:jc w:val="both"/>
        <w:rPr>
          <w:rFonts w:cs="Arial"/>
          <w:b/>
          <w:szCs w:val="24"/>
          <w:lang w:eastAsia="en-US"/>
        </w:rPr>
      </w:pPr>
    </w:p>
    <w:p w:rsidR="0069453A" w:rsidRPr="00207580" w:rsidRDefault="0069453A" w:rsidP="009963A5">
      <w:pPr>
        <w:jc w:val="both"/>
        <w:rPr>
          <w:rFonts w:eastAsia="Arial Unicode MS" w:cs="Arial"/>
          <w:iCs/>
          <w:color w:val="000000"/>
          <w:kern w:val="1"/>
          <w:szCs w:val="24"/>
          <w:lang w:val="sr-Cyrl-CS"/>
        </w:rPr>
      </w:pPr>
      <w:r w:rsidRPr="00207580">
        <w:rPr>
          <w:rFonts w:eastAsia="Arial Unicode MS" w:cs="Arial"/>
          <w:iCs/>
          <w:color w:val="000000"/>
          <w:kern w:val="1"/>
          <w:szCs w:val="24"/>
        </w:rPr>
        <w:t xml:space="preserve">Уколико две или више понуда имају исту најнижу понуђену цену, </w:t>
      </w:r>
      <w:r w:rsidR="001F6303" w:rsidRPr="00207580">
        <w:rPr>
          <w:rFonts w:eastAsia="Arial Unicode MS" w:cs="Arial"/>
          <w:iCs/>
          <w:color w:val="000000"/>
          <w:kern w:val="1"/>
          <w:szCs w:val="24"/>
          <w:lang w:val="sr-Cyrl-CS"/>
        </w:rPr>
        <w:t>набавка ће бити додељена понуђачу</w:t>
      </w:r>
      <w:r w:rsidRPr="00207580">
        <w:rPr>
          <w:rFonts w:eastAsia="Arial Unicode MS" w:cs="Arial"/>
          <w:iCs/>
          <w:color w:val="000000"/>
          <w:kern w:val="1"/>
          <w:szCs w:val="24"/>
        </w:rPr>
        <w:t xml:space="preserve"> који је понудио краћи рок извршења услуге</w:t>
      </w:r>
      <w:r w:rsidR="00701B9A" w:rsidRPr="00207580">
        <w:rPr>
          <w:rFonts w:eastAsia="Arial Unicode MS" w:cs="Arial"/>
          <w:iCs/>
          <w:color w:val="000000"/>
          <w:kern w:val="1"/>
          <w:szCs w:val="24"/>
          <w:lang w:val="sr-Cyrl-CS"/>
        </w:rPr>
        <w:t xml:space="preserve">, а који </w:t>
      </w:r>
      <w:r w:rsidR="0020223D" w:rsidRPr="00207580">
        <w:rPr>
          <w:rFonts w:eastAsia="Arial Unicode MS" w:cs="Arial"/>
          <w:iCs/>
          <w:color w:val="000000"/>
          <w:kern w:val="1"/>
          <w:szCs w:val="24"/>
          <w:lang w:val="sr-Cyrl-CS"/>
        </w:rPr>
        <w:t>не може бити краћи од 11</w:t>
      </w:r>
      <w:r w:rsidR="00701B9A" w:rsidRPr="00207580">
        <w:rPr>
          <w:rFonts w:eastAsia="Arial Unicode MS" w:cs="Arial"/>
          <w:iCs/>
          <w:color w:val="000000"/>
          <w:kern w:val="1"/>
          <w:szCs w:val="24"/>
          <w:lang w:val="sr-Cyrl-CS"/>
        </w:rPr>
        <w:t xml:space="preserve"> месеци, нити дужи од 12 месеци од дана закључења уговора</w:t>
      </w:r>
      <w:r w:rsidRPr="00207580">
        <w:rPr>
          <w:rFonts w:eastAsia="Arial Unicode MS" w:cs="Arial"/>
          <w:iCs/>
          <w:color w:val="000000"/>
          <w:kern w:val="1"/>
          <w:szCs w:val="24"/>
        </w:rPr>
        <w:t>.</w:t>
      </w:r>
    </w:p>
    <w:p w:rsidR="00B046E2" w:rsidRPr="00207580" w:rsidRDefault="00B046E2" w:rsidP="00B046E2">
      <w:pPr>
        <w:tabs>
          <w:tab w:val="left" w:pos="360"/>
        </w:tabs>
        <w:suppressAutoHyphens w:val="0"/>
        <w:contextualSpacing/>
        <w:jc w:val="both"/>
        <w:rPr>
          <w:rFonts w:cs="Arial"/>
          <w:b/>
          <w:szCs w:val="24"/>
          <w:lang w:val="sr-Cyrl-CS" w:eastAsia="en-US"/>
        </w:rPr>
      </w:pPr>
    </w:p>
    <w:p w:rsidR="00D60A81" w:rsidRPr="00207580" w:rsidRDefault="00B046E2" w:rsidP="00B046E2">
      <w:pPr>
        <w:tabs>
          <w:tab w:val="left" w:pos="360"/>
        </w:tabs>
        <w:suppressAutoHyphens w:val="0"/>
        <w:contextualSpacing/>
        <w:jc w:val="both"/>
        <w:rPr>
          <w:rFonts w:cs="Arial"/>
          <w:b/>
          <w:szCs w:val="24"/>
          <w:lang w:val="sr-Cyrl-CS" w:eastAsia="en-US"/>
        </w:rPr>
      </w:pPr>
      <w:r w:rsidRPr="00207580">
        <w:rPr>
          <w:rFonts w:cs="Arial"/>
          <w:b/>
          <w:szCs w:val="24"/>
          <w:lang w:val="sr-Cyrl-CS" w:eastAsia="en-US"/>
        </w:rPr>
        <w:t xml:space="preserve">5.19. </w:t>
      </w:r>
      <w:r w:rsidR="001E651B" w:rsidRPr="00207580">
        <w:rPr>
          <w:rFonts w:cs="Arial"/>
          <w:b/>
          <w:szCs w:val="24"/>
          <w:lang w:val="sr-Cyrl-CS" w:eastAsia="en-US"/>
        </w:rPr>
        <w:t>ПОШТОВАЊЕ ОБАВЕЗА КОЈЕ ПРОИЗИЛАЗЕ ИЗ ВАЖЕЋИХ ПРОПИСА</w:t>
      </w:r>
    </w:p>
    <w:p w:rsidR="00D60A81" w:rsidRPr="00207580" w:rsidRDefault="00D60A81" w:rsidP="009963A5">
      <w:pPr>
        <w:tabs>
          <w:tab w:val="left" w:pos="360"/>
        </w:tabs>
        <w:suppressAutoHyphens w:val="0"/>
        <w:contextualSpacing/>
        <w:jc w:val="both"/>
        <w:rPr>
          <w:rFonts w:cs="Arial"/>
          <w:b/>
          <w:szCs w:val="24"/>
          <w:lang w:val="sr-Cyrl-CS" w:eastAsia="en-US"/>
        </w:rPr>
      </w:pPr>
    </w:p>
    <w:p w:rsidR="001E651B" w:rsidRPr="00207580" w:rsidRDefault="001E651B" w:rsidP="009963A5">
      <w:pPr>
        <w:jc w:val="both"/>
        <w:rPr>
          <w:rFonts w:eastAsia="Arial Unicode MS" w:cs="Arial"/>
          <w:i/>
          <w:kern w:val="1"/>
          <w:szCs w:val="24"/>
          <w:lang w:val="sr-Cyrl-CS"/>
        </w:rPr>
      </w:pPr>
      <w:r w:rsidRPr="00207580">
        <w:rPr>
          <w:rFonts w:eastAsia="Arial Unicode MS" w:cs="Arial"/>
          <w:color w:val="000000"/>
          <w:kern w:val="1"/>
          <w:szCs w:val="24"/>
        </w:rPr>
        <w:lastRenderedPageBreak/>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00F57110" w:rsidRPr="00207580">
        <w:rPr>
          <w:rFonts w:eastAsia="Arial Unicode MS" w:cs="Arial"/>
          <w:color w:val="000000"/>
          <w:kern w:val="1"/>
          <w:szCs w:val="24"/>
        </w:rPr>
        <w:t>(</w:t>
      </w:r>
      <w:r w:rsidR="00F57110" w:rsidRPr="00207580">
        <w:rPr>
          <w:rFonts w:eastAsia="Arial Unicode MS" w:cs="Arial"/>
          <w:i/>
          <w:kern w:val="1"/>
          <w:szCs w:val="24"/>
          <w:lang w:val="sr-Cyrl-CS"/>
        </w:rPr>
        <w:t>Образац изјав</w:t>
      </w:r>
      <w:r w:rsidR="00B52FB5" w:rsidRPr="00207580">
        <w:rPr>
          <w:rFonts w:eastAsia="Arial Unicode MS" w:cs="Arial"/>
          <w:i/>
          <w:kern w:val="1"/>
          <w:szCs w:val="24"/>
        </w:rPr>
        <w:t xml:space="preserve">е </w:t>
      </w:r>
      <w:r w:rsidR="00026B61" w:rsidRPr="00207580">
        <w:rPr>
          <w:rFonts w:eastAsia="Arial Unicode MS" w:cs="Arial"/>
          <w:i/>
          <w:kern w:val="1"/>
          <w:szCs w:val="24"/>
        </w:rPr>
        <w:t>дат у делу 6. Образац 12</w:t>
      </w:r>
      <w:r w:rsidR="009F5DB5" w:rsidRPr="00207580">
        <w:rPr>
          <w:rFonts w:eastAsia="Arial Unicode MS" w:cs="Arial"/>
          <w:i/>
          <w:kern w:val="1"/>
          <w:szCs w:val="24"/>
        </w:rPr>
        <w:t>.</w:t>
      </w:r>
      <w:r w:rsidR="00F57110" w:rsidRPr="00207580">
        <w:rPr>
          <w:rFonts w:eastAsia="Arial Unicode MS" w:cs="Arial"/>
          <w:i/>
          <w:kern w:val="1"/>
          <w:szCs w:val="24"/>
        </w:rPr>
        <w:t xml:space="preserve"> </w:t>
      </w:r>
      <w:r w:rsidR="00F57110" w:rsidRPr="00207580">
        <w:rPr>
          <w:rFonts w:eastAsia="Arial Unicode MS" w:cs="Arial"/>
          <w:i/>
          <w:kern w:val="1"/>
          <w:szCs w:val="24"/>
          <w:lang w:val="sr-Cyrl-CS"/>
        </w:rPr>
        <w:t>ове конкурсне документације).</w:t>
      </w:r>
    </w:p>
    <w:p w:rsidR="001E651B" w:rsidRPr="00207580" w:rsidRDefault="001E651B" w:rsidP="009963A5">
      <w:pPr>
        <w:tabs>
          <w:tab w:val="left" w:pos="360"/>
        </w:tabs>
        <w:suppressAutoHyphens w:val="0"/>
        <w:contextualSpacing/>
        <w:jc w:val="both"/>
        <w:rPr>
          <w:rFonts w:cs="Arial"/>
          <w:szCs w:val="24"/>
          <w:lang w:val="sr-Cyrl-CS" w:eastAsia="en-US"/>
        </w:rPr>
      </w:pPr>
    </w:p>
    <w:p w:rsidR="00B046E2" w:rsidRPr="00207580" w:rsidRDefault="00B046E2" w:rsidP="00B046E2">
      <w:pPr>
        <w:jc w:val="both"/>
        <w:rPr>
          <w:rFonts w:eastAsia="Arial Unicode MS" w:cs="Arial"/>
          <w:b/>
          <w:bCs/>
          <w:color w:val="000000"/>
          <w:kern w:val="1"/>
          <w:szCs w:val="24"/>
          <w:lang w:val="sr-Cyrl-CS"/>
        </w:rPr>
      </w:pPr>
      <w:r w:rsidRPr="00207580">
        <w:rPr>
          <w:rFonts w:eastAsia="Arial Unicode MS" w:cs="Arial"/>
          <w:b/>
          <w:bCs/>
          <w:color w:val="000000"/>
          <w:kern w:val="1"/>
          <w:szCs w:val="24"/>
          <w:lang w:val="sr-Cyrl-CS"/>
        </w:rPr>
        <w:t xml:space="preserve">5.20. </w:t>
      </w:r>
      <w:r w:rsidRPr="00207580">
        <w:rPr>
          <w:rFonts w:cs="Arial"/>
          <w:b/>
          <w:bCs/>
          <w:szCs w:val="24"/>
          <w:lang w:val="sr-Cyrl-CS"/>
        </w:rPr>
        <w:t>ПОДАЦИ О САДРЖИНИ ПОНУДЕ</w:t>
      </w:r>
    </w:p>
    <w:p w:rsidR="00B046E2" w:rsidRPr="00207580" w:rsidRDefault="00B046E2" w:rsidP="00B046E2">
      <w:pPr>
        <w:spacing w:line="100" w:lineRule="atLeast"/>
        <w:jc w:val="both"/>
        <w:rPr>
          <w:rFonts w:cs="Arial"/>
          <w:b/>
          <w:bCs/>
          <w:szCs w:val="24"/>
          <w:lang w:val="sr-Cyrl-CS"/>
        </w:rPr>
      </w:pPr>
    </w:p>
    <w:p w:rsidR="00B046E2" w:rsidRPr="00207580" w:rsidRDefault="00B046E2" w:rsidP="00B046E2">
      <w:pPr>
        <w:jc w:val="both"/>
        <w:rPr>
          <w:rFonts w:cs="Arial"/>
          <w:szCs w:val="24"/>
          <w:lang w:val="sr-Cyrl-CS"/>
        </w:rPr>
      </w:pPr>
      <w:r w:rsidRPr="00207580">
        <w:rPr>
          <w:rFonts w:cs="Arial"/>
          <w:szCs w:val="24"/>
          <w:lang w:val="en-US"/>
        </w:rPr>
        <w:t xml:space="preserve">Садржину понуде, поред Обрасца понуде, чине и сви остали докази о испуњености услова из чл. 75. </w:t>
      </w:r>
      <w:proofErr w:type="gramStart"/>
      <w:r w:rsidRPr="00207580">
        <w:rPr>
          <w:rFonts w:cs="Arial"/>
          <w:szCs w:val="24"/>
          <w:lang w:val="en-US"/>
        </w:rPr>
        <w:t>и</w:t>
      </w:r>
      <w:proofErr w:type="gramEnd"/>
      <w:r w:rsidRPr="00207580">
        <w:rPr>
          <w:rFonts w:cs="Arial"/>
          <w:szCs w:val="24"/>
          <w:lang w:val="en-US"/>
        </w:rPr>
        <w:t xml:space="preserve"> 76. Закона о јавним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p>
    <w:p w:rsidR="00B046E2" w:rsidRPr="00207580" w:rsidRDefault="00B046E2" w:rsidP="00B046E2">
      <w:pPr>
        <w:rPr>
          <w:rFonts w:cs="Arial"/>
          <w:szCs w:val="24"/>
          <w:lang w:val="sr-Cyrl-CS"/>
        </w:rPr>
      </w:pPr>
    </w:p>
    <w:p w:rsidR="00B046E2" w:rsidRPr="00207580" w:rsidRDefault="00B046E2" w:rsidP="00B046E2">
      <w:pPr>
        <w:pStyle w:val="Bulit01"/>
        <w:spacing w:after="0"/>
        <w:rPr>
          <w:rFonts w:cs="Arial"/>
        </w:rPr>
      </w:pPr>
      <w:r w:rsidRPr="00207580">
        <w:rPr>
          <w:rFonts w:cs="Arial"/>
        </w:rPr>
        <w:t>попуњен, потписан и печатом оверен образац „Подаци о понуђачу“, ако наступа самостално и у случају да наступа у заједничкој понуди за Лидера-носиоца посла;</w:t>
      </w:r>
    </w:p>
    <w:p w:rsidR="00B046E2" w:rsidRPr="00207580" w:rsidRDefault="00B046E2" w:rsidP="00B046E2">
      <w:pPr>
        <w:pStyle w:val="Bulit01"/>
        <w:spacing w:after="0"/>
        <w:rPr>
          <w:rFonts w:cs="Arial"/>
        </w:rPr>
      </w:pPr>
      <w:r w:rsidRPr="00207580">
        <w:rPr>
          <w:rFonts w:cs="Arial"/>
        </w:rPr>
        <w:t>попуњен, потписан и печатом оверен образац „Подаци о подизвођачу“, за сваког подизвођача, у случају да понуђач наступа са подизвођачем;</w:t>
      </w:r>
    </w:p>
    <w:p w:rsidR="00B046E2" w:rsidRPr="00207580" w:rsidRDefault="00B046E2" w:rsidP="00B046E2">
      <w:pPr>
        <w:pStyle w:val="Bulit01"/>
        <w:spacing w:after="0"/>
        <w:rPr>
          <w:rFonts w:cs="Arial"/>
        </w:rPr>
      </w:pPr>
      <w:r w:rsidRPr="00207580">
        <w:rPr>
          <w:rFonts w:cs="Arial"/>
        </w:rPr>
        <w:t xml:space="preserve">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w:t>
      </w:r>
    </w:p>
    <w:p w:rsidR="00B046E2" w:rsidRPr="00207580" w:rsidRDefault="00B046E2" w:rsidP="00B046E2">
      <w:pPr>
        <w:pStyle w:val="Bulit01"/>
        <w:spacing w:after="0"/>
        <w:rPr>
          <w:rFonts w:cs="Arial"/>
        </w:rPr>
      </w:pPr>
      <w:r w:rsidRPr="00207580">
        <w:rPr>
          <w:rFonts w:cs="Arial"/>
        </w:rPr>
        <w:t xml:space="preserve">попуњен, потписан и печатом оверен образац „Образац понуде“ </w:t>
      </w:r>
    </w:p>
    <w:p w:rsidR="00B046E2" w:rsidRPr="00207580" w:rsidRDefault="00B046E2" w:rsidP="00B046E2">
      <w:pPr>
        <w:pStyle w:val="Bulit01"/>
        <w:spacing w:after="0"/>
        <w:rPr>
          <w:rFonts w:cs="Arial"/>
        </w:rPr>
      </w:pPr>
      <w:r w:rsidRPr="00207580">
        <w:rPr>
          <w:rFonts w:cs="Arial"/>
        </w:rPr>
        <w:t>попуњен, потписан и печатом оверен „Образац трошкова припреме понуде“</w:t>
      </w:r>
      <w:r w:rsidR="007C2641" w:rsidRPr="00207580">
        <w:rPr>
          <w:rFonts w:cs="Arial"/>
          <w:lang w:val="sr-Cyrl-CS"/>
        </w:rPr>
        <w:t>, по потреби</w:t>
      </w:r>
      <w:r w:rsidRPr="00207580">
        <w:rPr>
          <w:rFonts w:cs="Arial"/>
        </w:rPr>
        <w:t xml:space="preserve"> </w:t>
      </w:r>
    </w:p>
    <w:p w:rsidR="00191019" w:rsidRPr="00207580" w:rsidRDefault="00B046E2" w:rsidP="00B046E2">
      <w:pPr>
        <w:pStyle w:val="Bulit01"/>
        <w:spacing w:after="0"/>
        <w:rPr>
          <w:rFonts w:cs="Arial"/>
          <w:lang w:val="sr-Cyrl-CS"/>
        </w:rPr>
      </w:pPr>
      <w:r w:rsidRPr="00207580">
        <w:rPr>
          <w:rFonts w:cs="Arial"/>
        </w:rPr>
        <w:t>попуњен, потписан и печатом оверен образац „Изјава о независној понуди“</w:t>
      </w:r>
    </w:p>
    <w:p w:rsidR="00191019" w:rsidRPr="00207580" w:rsidRDefault="00B046E2" w:rsidP="00B046E2">
      <w:pPr>
        <w:pStyle w:val="Bulit01"/>
        <w:spacing w:after="0"/>
        <w:rPr>
          <w:rFonts w:cs="Arial"/>
        </w:rPr>
      </w:pPr>
      <w:r w:rsidRPr="00207580">
        <w:rPr>
          <w:rFonts w:cs="Arial"/>
          <w:lang w:val="sr-Cyrl-CS"/>
        </w:rPr>
        <w:t xml:space="preserve">попуњен, потписан и печатом оверен образац „Учешће подизвођача“ у случају да понуђач наступа са подизвођачем/има </w:t>
      </w:r>
    </w:p>
    <w:p w:rsidR="00191019" w:rsidRPr="00207580" w:rsidRDefault="00B046E2" w:rsidP="00B046E2">
      <w:pPr>
        <w:pStyle w:val="Bulit01"/>
        <w:spacing w:after="0"/>
        <w:rPr>
          <w:rFonts w:cs="Arial"/>
        </w:rPr>
      </w:pPr>
      <w:r w:rsidRPr="00207580">
        <w:rPr>
          <w:rFonts w:cs="Arial"/>
        </w:rPr>
        <w:t>попуњен, потписан и печатом оверен образац „Термин план извршења услуге“</w:t>
      </w:r>
    </w:p>
    <w:p w:rsidR="00E55C7B" w:rsidRPr="00207580" w:rsidRDefault="00E55C7B" w:rsidP="00E55C7B">
      <w:pPr>
        <w:pStyle w:val="Bulit01"/>
        <w:spacing w:after="0"/>
        <w:rPr>
          <w:rFonts w:cs="Arial"/>
        </w:rPr>
      </w:pPr>
      <w:r w:rsidRPr="00207580">
        <w:rPr>
          <w:rFonts w:cs="Arial"/>
        </w:rPr>
        <w:t xml:space="preserve">попуњен, потписан и печатом оверен образац „Структура цене“ </w:t>
      </w:r>
    </w:p>
    <w:p w:rsidR="00B046E2" w:rsidRPr="00207580" w:rsidRDefault="00B046E2" w:rsidP="00E55C7B">
      <w:pPr>
        <w:pStyle w:val="Bulit01"/>
        <w:spacing w:after="0"/>
        <w:ind w:left="357" w:hanging="357"/>
        <w:rPr>
          <w:rFonts w:cs="Arial"/>
        </w:rPr>
      </w:pPr>
      <w:r w:rsidRPr="00207580">
        <w:rPr>
          <w:rFonts w:cs="Arial"/>
        </w:rPr>
        <w:t xml:space="preserve">попуњен, потписан и печатом оверен образац </w:t>
      </w:r>
      <w:r w:rsidR="00F47BA2" w:rsidRPr="00207580">
        <w:rPr>
          <w:rFonts w:cs="Arial"/>
          <w:lang w:val="sr-Cyrl-CS"/>
        </w:rPr>
        <w:t>„</w:t>
      </w:r>
      <w:r w:rsidR="00191019" w:rsidRPr="00207580">
        <w:rPr>
          <w:rFonts w:cs="Arial"/>
          <w:lang w:val="sr-Cyrl-CS"/>
        </w:rPr>
        <w:t>Списак извршилаца пружаоца услуге</w:t>
      </w:r>
      <w:r w:rsidRPr="00207580">
        <w:rPr>
          <w:rFonts w:cs="Arial"/>
        </w:rPr>
        <w:t xml:space="preserve">“ </w:t>
      </w:r>
    </w:p>
    <w:p w:rsidR="00191019" w:rsidRPr="00207580" w:rsidRDefault="00B046E2" w:rsidP="00E55C7B">
      <w:pPr>
        <w:pStyle w:val="Bulit01"/>
        <w:spacing w:after="0"/>
        <w:ind w:left="357" w:hanging="357"/>
        <w:rPr>
          <w:rFonts w:cs="Arial"/>
        </w:rPr>
      </w:pPr>
      <w:r w:rsidRPr="00207580">
        <w:rPr>
          <w:rFonts w:cs="Arial"/>
        </w:rPr>
        <w:t xml:space="preserve">попуњен, потписан и печатом оверен образац Изјаве у складу са чланом 75. став 2. Закона </w:t>
      </w:r>
    </w:p>
    <w:p w:rsidR="00B046E2" w:rsidRPr="00207580" w:rsidRDefault="00B046E2" w:rsidP="00E55C7B">
      <w:pPr>
        <w:pStyle w:val="Bulit01"/>
        <w:spacing w:after="0"/>
        <w:ind w:left="357" w:hanging="357"/>
        <w:rPr>
          <w:rFonts w:cs="Arial"/>
        </w:rPr>
      </w:pPr>
      <w:r w:rsidRPr="00207580">
        <w:rPr>
          <w:rFonts w:cs="Arial"/>
        </w:rPr>
        <w:t xml:space="preserve">попуњен, потписан и печатом оверен образац „Модел уговора“ </w:t>
      </w:r>
    </w:p>
    <w:p w:rsidR="00E55C7B" w:rsidRPr="00207580" w:rsidRDefault="00E55C7B" w:rsidP="007119D4">
      <w:pPr>
        <w:pStyle w:val="Bulit01"/>
        <w:spacing w:after="0"/>
        <w:ind w:left="357" w:hanging="357"/>
        <w:rPr>
          <w:rFonts w:cs="Arial"/>
        </w:rPr>
      </w:pPr>
      <w:r w:rsidRPr="00207580">
        <w:rPr>
          <w:rFonts w:cs="Arial"/>
        </w:rPr>
        <w:t>попуњен, потписан и печатом оверен образац „Модел уговора</w:t>
      </w:r>
      <w:r w:rsidRPr="00207580">
        <w:rPr>
          <w:rFonts w:cs="Arial"/>
          <w:lang w:val="sr-Cyrl-CS"/>
        </w:rPr>
        <w:t xml:space="preserve"> о чувању пословне тајне и поверљивих информација“</w:t>
      </w:r>
    </w:p>
    <w:p w:rsidR="00B046E2" w:rsidRPr="00207580" w:rsidRDefault="00B046E2" w:rsidP="00E55C7B">
      <w:pPr>
        <w:pStyle w:val="Bulit01"/>
        <w:spacing w:after="0"/>
        <w:ind w:left="357" w:hanging="357"/>
        <w:rPr>
          <w:rFonts w:cs="Arial"/>
        </w:rPr>
      </w:pPr>
      <w:r w:rsidRPr="00207580">
        <w:rPr>
          <w:rFonts w:cs="Arial"/>
        </w:rPr>
        <w:t xml:space="preserve">средство финансијског обезбеђења озбиљности понуде у складу са тачком </w:t>
      </w:r>
      <w:r w:rsidR="00E55C7B" w:rsidRPr="00207580">
        <w:rPr>
          <w:rFonts w:cs="Arial"/>
          <w:lang w:val="sr-Cyrl-CS"/>
        </w:rPr>
        <w:t>5.24</w:t>
      </w:r>
      <w:r w:rsidRPr="00207580">
        <w:rPr>
          <w:rFonts w:cs="Arial"/>
          <w:lang w:val="sr-Cyrl-CS"/>
        </w:rPr>
        <w:t xml:space="preserve">. </w:t>
      </w:r>
      <w:r w:rsidRPr="00207580">
        <w:rPr>
          <w:rFonts w:cs="Arial"/>
        </w:rPr>
        <w:t>овог упутства</w:t>
      </w:r>
    </w:p>
    <w:p w:rsidR="00E55C7B" w:rsidRPr="00207580" w:rsidRDefault="00E55C7B" w:rsidP="00B046E2">
      <w:pPr>
        <w:jc w:val="both"/>
        <w:rPr>
          <w:rFonts w:cs="Arial"/>
          <w:b/>
          <w:bCs/>
          <w:szCs w:val="24"/>
          <w:lang w:val="sr-Cyrl-CS"/>
        </w:rPr>
      </w:pPr>
    </w:p>
    <w:p w:rsidR="00E3678C" w:rsidRPr="00207580" w:rsidRDefault="00B046E2" w:rsidP="00B046E2">
      <w:pPr>
        <w:jc w:val="both"/>
        <w:rPr>
          <w:rFonts w:eastAsia="Arial Unicode MS" w:cs="Arial"/>
          <w:b/>
          <w:bCs/>
          <w:color w:val="000000"/>
          <w:kern w:val="1"/>
          <w:szCs w:val="24"/>
        </w:rPr>
      </w:pPr>
      <w:r w:rsidRPr="00207580">
        <w:rPr>
          <w:rFonts w:cs="Arial"/>
          <w:b/>
          <w:bCs/>
          <w:szCs w:val="24"/>
          <w:lang w:val="sr-Cyrl-CS"/>
        </w:rPr>
        <w:t xml:space="preserve">5.21. </w:t>
      </w:r>
      <w:r w:rsidR="00E3678C" w:rsidRPr="00207580">
        <w:rPr>
          <w:rFonts w:cs="Arial"/>
          <w:b/>
          <w:bCs/>
          <w:szCs w:val="24"/>
        </w:rPr>
        <w:t>НАЧИН И РОК ЗА ПОДНОШЕЊЕ ЗАХТЕВА ЗА ЗАШТИТУ ПРАВА ПОНУЂАЧА</w:t>
      </w:r>
    </w:p>
    <w:p w:rsidR="00F47D94" w:rsidRPr="00207580" w:rsidRDefault="00F47D94" w:rsidP="009963A5">
      <w:pPr>
        <w:ind w:left="720"/>
        <w:jc w:val="both"/>
        <w:rPr>
          <w:rFonts w:eastAsia="Arial Unicode MS" w:cs="Arial"/>
          <w:b/>
          <w:bCs/>
          <w:color w:val="000000"/>
          <w:kern w:val="1"/>
          <w:szCs w:val="24"/>
        </w:rPr>
      </w:pPr>
    </w:p>
    <w:p w:rsidR="00B046E2" w:rsidRPr="00207580" w:rsidRDefault="00467972" w:rsidP="009963A5">
      <w:pPr>
        <w:jc w:val="both"/>
        <w:rPr>
          <w:rFonts w:eastAsia="Arial Unicode MS" w:cs="Arial"/>
          <w:color w:val="000000"/>
          <w:kern w:val="1"/>
          <w:szCs w:val="24"/>
          <w:lang w:val="sr-Cyrl-CS"/>
        </w:rPr>
      </w:pPr>
      <w:r w:rsidRPr="00207580">
        <w:rPr>
          <w:rFonts w:eastAsia="Arial Unicode MS" w:cs="Arial"/>
          <w:color w:val="000000"/>
          <w:kern w:val="1"/>
          <w:szCs w:val="24"/>
        </w:rPr>
        <w:t>Захтев за заштиту права може да поднесе понуђач, односно свако заинтересовано лице, или пословно удружење у њихово име.</w:t>
      </w:r>
    </w:p>
    <w:p w:rsidR="00467972" w:rsidRPr="00207580" w:rsidRDefault="00467972" w:rsidP="009963A5">
      <w:pPr>
        <w:jc w:val="both"/>
        <w:rPr>
          <w:rFonts w:eastAsia="Arial Unicode MS" w:cs="Arial"/>
          <w:color w:val="000000"/>
          <w:kern w:val="1"/>
          <w:szCs w:val="24"/>
        </w:rPr>
      </w:pPr>
      <w:r w:rsidRPr="00207580">
        <w:rPr>
          <w:rFonts w:eastAsia="Arial Unicode MS" w:cs="Arial"/>
          <w:color w:val="000000"/>
          <w:kern w:val="1"/>
          <w:szCs w:val="24"/>
        </w:rPr>
        <w:t xml:space="preserve"> </w:t>
      </w:r>
    </w:p>
    <w:p w:rsidR="00467972" w:rsidRPr="00207580" w:rsidRDefault="00467972" w:rsidP="009963A5">
      <w:pPr>
        <w:jc w:val="both"/>
        <w:rPr>
          <w:rFonts w:eastAsia="Arial Unicode MS" w:cs="Arial"/>
          <w:color w:val="000000"/>
          <w:kern w:val="1"/>
          <w:szCs w:val="24"/>
          <w:lang w:val="sr-Cyrl-CS"/>
        </w:rPr>
      </w:pPr>
      <w:r w:rsidRPr="00207580">
        <w:rPr>
          <w:rFonts w:eastAsia="Arial Unicode MS" w:cs="Arial"/>
          <w:color w:val="000000"/>
          <w:kern w:val="1"/>
          <w:szCs w:val="24"/>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w:t>
      </w:r>
      <w:r w:rsidR="007A6D66" w:rsidRPr="00207580">
        <w:rPr>
          <w:rFonts w:eastAsia="Arial Unicode MS" w:cs="Arial"/>
          <w:color w:val="000000"/>
          <w:kern w:val="1"/>
          <w:szCs w:val="24"/>
        </w:rPr>
        <w:t>:</w:t>
      </w:r>
      <w:r w:rsidR="009338DC" w:rsidRPr="00207580">
        <w:rPr>
          <w:rFonts w:eastAsia="Arial Unicode MS" w:cs="Arial"/>
          <w:color w:val="000000"/>
          <w:kern w:val="1"/>
          <w:szCs w:val="24"/>
        </w:rPr>
        <w:t xml:space="preserve"> </w:t>
      </w:r>
      <w:hyperlink r:id="rId16" w:history="1">
        <w:r w:rsidR="007A6D66" w:rsidRPr="00207580">
          <w:rPr>
            <w:rStyle w:val="Hyperlink"/>
            <w:rFonts w:eastAsia="Arial Unicode MS" w:cs="Arial"/>
            <w:kern w:val="1"/>
            <w:szCs w:val="24"/>
          </w:rPr>
          <w:t>nina.nikolajevic@eps.rs</w:t>
        </w:r>
      </w:hyperlink>
      <w:r w:rsidR="007A6D66" w:rsidRPr="00207580">
        <w:rPr>
          <w:rFonts w:eastAsia="Arial Unicode MS" w:cs="Arial"/>
          <w:color w:val="000000"/>
          <w:kern w:val="1"/>
          <w:szCs w:val="24"/>
        </w:rPr>
        <w:t xml:space="preserve"> </w:t>
      </w:r>
      <w:r w:rsidRPr="00207580">
        <w:rPr>
          <w:rFonts w:eastAsia="Arial Unicode MS" w:cs="Arial"/>
          <w:color w:val="000000"/>
          <w:kern w:val="1"/>
          <w:szCs w:val="24"/>
        </w:rPr>
        <w:t xml:space="preserve">или препорученом </w:t>
      </w:r>
      <w:r w:rsidRPr="00207580">
        <w:rPr>
          <w:rFonts w:eastAsia="Arial Unicode MS" w:cs="Arial"/>
          <w:color w:val="000000"/>
          <w:kern w:val="1"/>
          <w:szCs w:val="24"/>
        </w:rPr>
        <w:lastRenderedPageBreak/>
        <w:t>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B046E2" w:rsidRPr="00207580" w:rsidRDefault="00B046E2" w:rsidP="009963A5">
      <w:pPr>
        <w:jc w:val="both"/>
        <w:rPr>
          <w:rFonts w:eastAsia="Arial Unicode MS" w:cs="Arial"/>
          <w:color w:val="000000"/>
          <w:kern w:val="1"/>
          <w:szCs w:val="24"/>
          <w:lang w:val="sr-Cyrl-CS"/>
        </w:rPr>
      </w:pPr>
    </w:p>
    <w:p w:rsidR="00467972" w:rsidRPr="00207580" w:rsidRDefault="00467972" w:rsidP="009963A5">
      <w:pPr>
        <w:jc w:val="both"/>
        <w:rPr>
          <w:rFonts w:eastAsia="Arial Unicode MS" w:cs="Arial"/>
          <w:color w:val="000000"/>
          <w:kern w:val="1"/>
          <w:szCs w:val="24"/>
          <w:lang w:val="sr-Cyrl-CS"/>
        </w:rPr>
      </w:pPr>
      <w:r w:rsidRPr="00207580">
        <w:rPr>
          <w:rFonts w:eastAsia="Arial Unicode MS" w:cs="Arial"/>
          <w:color w:val="000000"/>
          <w:kern w:val="1"/>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B046E2" w:rsidRPr="00207580" w:rsidRDefault="00B046E2" w:rsidP="009963A5">
      <w:pPr>
        <w:jc w:val="both"/>
        <w:rPr>
          <w:rFonts w:eastAsia="Arial Unicode MS" w:cs="Arial"/>
          <w:color w:val="000000"/>
          <w:kern w:val="1"/>
          <w:szCs w:val="24"/>
          <w:lang w:val="sr-Cyrl-CS"/>
        </w:rPr>
      </w:pPr>
    </w:p>
    <w:p w:rsidR="00467972" w:rsidRPr="00207580" w:rsidRDefault="00467972" w:rsidP="009963A5">
      <w:pPr>
        <w:jc w:val="both"/>
        <w:rPr>
          <w:rFonts w:eastAsia="Arial Unicode MS" w:cs="Arial"/>
          <w:color w:val="000000"/>
          <w:kern w:val="1"/>
          <w:szCs w:val="24"/>
          <w:lang w:val="sr-Cyrl-CS"/>
        </w:rPr>
      </w:pPr>
      <w:r w:rsidRPr="00207580">
        <w:rPr>
          <w:rFonts w:eastAsia="Arial Unicode MS" w:cs="Arial"/>
          <w:color w:val="000000"/>
          <w:kern w:val="1"/>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B046E2" w:rsidRPr="00207580" w:rsidRDefault="00B046E2" w:rsidP="009963A5">
      <w:pPr>
        <w:jc w:val="both"/>
        <w:rPr>
          <w:rFonts w:eastAsia="Arial Unicode MS" w:cs="Arial"/>
          <w:color w:val="000000"/>
          <w:kern w:val="1"/>
          <w:szCs w:val="24"/>
          <w:lang w:val="sr-Cyrl-CS"/>
        </w:rPr>
      </w:pPr>
    </w:p>
    <w:p w:rsidR="00467972" w:rsidRPr="00207580" w:rsidRDefault="00467972" w:rsidP="009963A5">
      <w:pPr>
        <w:jc w:val="both"/>
        <w:rPr>
          <w:rFonts w:eastAsia="Arial Unicode MS" w:cs="Arial"/>
          <w:color w:val="000000"/>
          <w:kern w:val="1"/>
          <w:szCs w:val="24"/>
          <w:lang w:val="sr-Cyrl-CS"/>
        </w:rPr>
      </w:pPr>
      <w:r w:rsidRPr="00207580">
        <w:rPr>
          <w:rFonts w:eastAsia="Arial Unicode MS" w:cs="Arial"/>
          <w:color w:val="000000"/>
          <w:kern w:val="1"/>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B046E2" w:rsidRPr="00207580" w:rsidRDefault="00B046E2" w:rsidP="009963A5">
      <w:pPr>
        <w:jc w:val="both"/>
        <w:rPr>
          <w:rFonts w:eastAsia="Arial Unicode MS" w:cs="Arial"/>
          <w:color w:val="000000"/>
          <w:kern w:val="1"/>
          <w:szCs w:val="24"/>
          <w:lang w:val="sr-Cyrl-CS"/>
        </w:rPr>
      </w:pPr>
    </w:p>
    <w:p w:rsidR="00467972" w:rsidRPr="00207580" w:rsidRDefault="00467972" w:rsidP="009963A5">
      <w:pPr>
        <w:jc w:val="both"/>
        <w:rPr>
          <w:rFonts w:eastAsia="Arial Unicode MS" w:cs="Arial"/>
          <w:color w:val="000000"/>
          <w:kern w:val="1"/>
          <w:szCs w:val="24"/>
          <w:lang w:val="sr-Cyrl-CS"/>
        </w:rPr>
      </w:pPr>
      <w:r w:rsidRPr="00207580">
        <w:rPr>
          <w:rFonts w:eastAsia="Arial Unicode MS" w:cs="Arial"/>
          <w:color w:val="000000"/>
          <w:kern w:val="1"/>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046E2" w:rsidRPr="00207580" w:rsidRDefault="00B046E2" w:rsidP="009963A5">
      <w:pPr>
        <w:jc w:val="both"/>
        <w:rPr>
          <w:rFonts w:eastAsia="Arial Unicode MS" w:cs="Arial"/>
          <w:color w:val="000000"/>
          <w:kern w:val="1"/>
          <w:szCs w:val="24"/>
          <w:lang w:val="sr-Cyrl-CS"/>
        </w:rPr>
      </w:pPr>
    </w:p>
    <w:p w:rsidR="00B046E2" w:rsidRPr="00207580" w:rsidRDefault="00467972" w:rsidP="009963A5">
      <w:pPr>
        <w:jc w:val="both"/>
        <w:rPr>
          <w:rFonts w:eastAsia="Arial Unicode MS" w:cs="Arial"/>
          <w:color w:val="000000"/>
          <w:kern w:val="1"/>
          <w:szCs w:val="24"/>
          <w:lang w:val="sr-Cyrl-CS"/>
        </w:rPr>
      </w:pPr>
      <w:r w:rsidRPr="00207580">
        <w:rPr>
          <w:rFonts w:eastAsia="Arial Unicode MS" w:cs="Arial"/>
          <w:color w:val="000000"/>
          <w:kern w:val="1"/>
          <w:szCs w:val="24"/>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рачуна: 840-</w:t>
      </w:r>
      <w:r w:rsidR="00B531A3" w:rsidRPr="00207580">
        <w:rPr>
          <w:rFonts w:cs="Arial"/>
          <w:bCs/>
          <w:iCs/>
          <w:szCs w:val="24"/>
        </w:rPr>
        <w:t>30678845-06</w:t>
      </w:r>
      <w:r w:rsidRPr="00207580">
        <w:rPr>
          <w:rFonts w:eastAsia="Arial Unicode MS" w:cs="Arial"/>
          <w:color w:val="000000"/>
          <w:kern w:val="1"/>
          <w:szCs w:val="24"/>
        </w:rPr>
        <w:t>, шифра плаћања: 153</w:t>
      </w:r>
      <w:r w:rsidR="00B046E2" w:rsidRPr="00207580">
        <w:rPr>
          <w:rFonts w:eastAsia="Arial Unicode MS" w:cs="Arial"/>
          <w:color w:val="000000"/>
          <w:kern w:val="1"/>
          <w:szCs w:val="24"/>
          <w:lang w:val="sr-Cyrl-CS"/>
        </w:rPr>
        <w:t xml:space="preserve"> и</w:t>
      </w:r>
      <w:r w:rsidR="00B531A3" w:rsidRPr="00207580">
        <w:rPr>
          <w:rFonts w:eastAsia="Arial Unicode MS" w:cs="Arial"/>
          <w:color w:val="000000"/>
          <w:kern w:val="1"/>
          <w:szCs w:val="24"/>
          <w:lang w:val="sr-Cyrl-CS"/>
        </w:rPr>
        <w:t>л</w:t>
      </w:r>
      <w:r w:rsidR="00B046E2" w:rsidRPr="00207580">
        <w:rPr>
          <w:rFonts w:eastAsia="Arial Unicode MS" w:cs="Arial"/>
          <w:color w:val="000000"/>
          <w:kern w:val="1"/>
          <w:szCs w:val="24"/>
          <w:lang w:val="sr-Cyrl-CS"/>
        </w:rPr>
        <w:t>и 253</w:t>
      </w:r>
      <w:r w:rsidRPr="00207580">
        <w:rPr>
          <w:rFonts w:eastAsia="Arial Unicode MS" w:cs="Arial"/>
          <w:color w:val="000000"/>
          <w:kern w:val="1"/>
          <w:szCs w:val="24"/>
        </w:rPr>
        <w:t xml:space="preserve">, позив на број </w:t>
      </w:r>
      <w:r w:rsidR="00B531A3" w:rsidRPr="00207580">
        <w:rPr>
          <w:rFonts w:eastAsia="Arial Unicode MS" w:cs="Arial"/>
          <w:color w:val="000000"/>
          <w:kern w:val="1"/>
          <w:szCs w:val="24"/>
          <w:lang w:val="sr-Cyrl-CS"/>
        </w:rPr>
        <w:t>98-14-1ДСИ</w:t>
      </w:r>
      <w:r w:rsidRPr="00207580">
        <w:rPr>
          <w:rFonts w:eastAsia="Arial Unicode MS" w:cs="Arial"/>
          <w:color w:val="000000"/>
          <w:kern w:val="1"/>
          <w:szCs w:val="24"/>
        </w:rPr>
        <w:t xml:space="preserve">, сврха: такса </w:t>
      </w:r>
      <w:r w:rsidR="00B531A3" w:rsidRPr="00207580">
        <w:rPr>
          <w:rFonts w:eastAsia="Arial Unicode MS" w:cs="Arial"/>
          <w:color w:val="000000"/>
          <w:kern w:val="1"/>
          <w:szCs w:val="24"/>
          <w:lang w:val="sr-Cyrl-CS"/>
        </w:rPr>
        <w:t xml:space="preserve">за ЗЗП, ЈП ЕПС ЈН број </w:t>
      </w:r>
      <w:r w:rsidR="00857B55" w:rsidRPr="00207580">
        <w:rPr>
          <w:rFonts w:eastAsia="Arial Unicode MS" w:cs="Arial"/>
          <w:color w:val="000000"/>
          <w:kern w:val="1"/>
          <w:szCs w:val="24"/>
        </w:rPr>
        <w:t>98/14</w:t>
      </w:r>
      <w:r w:rsidR="00395D9B" w:rsidRPr="00207580">
        <w:rPr>
          <w:rFonts w:eastAsia="Arial Unicode MS" w:cs="Arial"/>
          <w:color w:val="000000"/>
          <w:kern w:val="1"/>
          <w:szCs w:val="24"/>
        </w:rPr>
        <w:t>/ДСИ</w:t>
      </w:r>
      <w:r w:rsidR="00744CB5" w:rsidRPr="00207580">
        <w:rPr>
          <w:rFonts w:eastAsia="Arial Unicode MS" w:cs="Arial"/>
          <w:color w:val="000000"/>
          <w:kern w:val="1"/>
          <w:szCs w:val="24"/>
        </w:rPr>
        <w:t xml:space="preserve">, </w:t>
      </w:r>
      <w:r w:rsidRPr="00207580">
        <w:rPr>
          <w:rFonts w:eastAsia="Arial Unicode MS" w:cs="Arial"/>
          <w:color w:val="000000"/>
          <w:kern w:val="1"/>
          <w:szCs w:val="24"/>
        </w:rPr>
        <w:t>корисник: буџет Републике Србије.</w:t>
      </w:r>
    </w:p>
    <w:p w:rsidR="00467972" w:rsidRPr="00207580" w:rsidRDefault="00467972" w:rsidP="009963A5">
      <w:pPr>
        <w:jc w:val="both"/>
        <w:rPr>
          <w:rFonts w:eastAsia="Arial Unicode MS" w:cs="Arial"/>
          <w:color w:val="000000"/>
          <w:kern w:val="1"/>
          <w:szCs w:val="24"/>
        </w:rPr>
      </w:pPr>
      <w:r w:rsidRPr="00207580">
        <w:rPr>
          <w:rFonts w:eastAsia="Arial Unicode MS" w:cs="Arial"/>
          <w:color w:val="000000"/>
          <w:kern w:val="1"/>
          <w:szCs w:val="24"/>
        </w:rPr>
        <w:t xml:space="preserve">  </w:t>
      </w:r>
    </w:p>
    <w:p w:rsidR="00467972" w:rsidRPr="00207580" w:rsidRDefault="00467972" w:rsidP="009963A5">
      <w:pPr>
        <w:jc w:val="both"/>
        <w:rPr>
          <w:rFonts w:eastAsia="Arial Unicode MS" w:cs="Arial"/>
          <w:color w:val="000000"/>
          <w:kern w:val="1"/>
          <w:szCs w:val="24"/>
          <w:lang w:val="sr-Cyrl-CS"/>
        </w:rPr>
      </w:pPr>
      <w:r w:rsidRPr="00207580">
        <w:rPr>
          <w:rFonts w:eastAsia="Arial Unicode MS" w:cs="Arial"/>
          <w:color w:val="000000"/>
          <w:kern w:val="1"/>
          <w:szCs w:val="24"/>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B046E2" w:rsidRPr="00207580" w:rsidRDefault="00B046E2" w:rsidP="009963A5">
      <w:pPr>
        <w:jc w:val="both"/>
        <w:rPr>
          <w:rFonts w:eastAsia="Arial Unicode MS" w:cs="Arial"/>
          <w:color w:val="000000"/>
          <w:kern w:val="1"/>
          <w:szCs w:val="24"/>
          <w:lang w:val="sr-Cyrl-CS"/>
        </w:rPr>
      </w:pPr>
    </w:p>
    <w:p w:rsidR="00467972" w:rsidRPr="00207580" w:rsidRDefault="00467972" w:rsidP="009963A5">
      <w:pPr>
        <w:jc w:val="both"/>
        <w:rPr>
          <w:rFonts w:eastAsia="Arial Unicode MS" w:cs="Arial"/>
          <w:color w:val="000000"/>
          <w:kern w:val="1"/>
          <w:szCs w:val="24"/>
          <w:lang w:val="sr-Cyrl-CS"/>
        </w:rPr>
      </w:pPr>
      <w:r w:rsidRPr="00207580">
        <w:rPr>
          <w:rFonts w:eastAsia="Arial Unicode MS" w:cs="Arial"/>
          <w:color w:val="000000"/>
          <w:kern w:val="1"/>
          <w:szCs w:val="24"/>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B046E2" w:rsidRPr="00207580" w:rsidRDefault="00B046E2" w:rsidP="009963A5">
      <w:pPr>
        <w:jc w:val="both"/>
        <w:rPr>
          <w:rFonts w:eastAsia="Arial Unicode MS" w:cs="Arial"/>
          <w:color w:val="000000"/>
          <w:kern w:val="1"/>
          <w:szCs w:val="24"/>
          <w:lang w:val="sr-Cyrl-CS"/>
        </w:rPr>
      </w:pPr>
    </w:p>
    <w:p w:rsidR="00E3678C" w:rsidRPr="00207580" w:rsidRDefault="00467972" w:rsidP="009963A5">
      <w:pPr>
        <w:jc w:val="both"/>
        <w:rPr>
          <w:rFonts w:eastAsia="Arial Unicode MS" w:cs="Arial"/>
          <w:color w:val="000000"/>
          <w:kern w:val="1"/>
          <w:szCs w:val="24"/>
        </w:rPr>
      </w:pPr>
      <w:r w:rsidRPr="00207580">
        <w:rPr>
          <w:rFonts w:eastAsia="Arial Unicode MS" w:cs="Arial"/>
          <w:color w:val="000000"/>
          <w:kern w:val="1"/>
          <w:szCs w:val="24"/>
        </w:rPr>
        <w:t>Поступак заштите права понуђача регулисан је одредбама чл. 138. - 167. Закона.</w:t>
      </w:r>
    </w:p>
    <w:p w:rsidR="00886ADE" w:rsidRPr="00207580" w:rsidRDefault="00886ADE" w:rsidP="009963A5">
      <w:pPr>
        <w:jc w:val="both"/>
        <w:rPr>
          <w:rFonts w:eastAsia="Arial Unicode MS" w:cs="Arial"/>
          <w:color w:val="000000"/>
          <w:kern w:val="1"/>
          <w:szCs w:val="24"/>
        </w:rPr>
      </w:pPr>
    </w:p>
    <w:p w:rsidR="00E3678C" w:rsidRPr="00207580" w:rsidRDefault="00B046E2" w:rsidP="00B046E2">
      <w:pPr>
        <w:jc w:val="both"/>
        <w:rPr>
          <w:rFonts w:eastAsia="Arial Unicode MS" w:cs="Arial"/>
          <w:b/>
          <w:color w:val="000000"/>
          <w:kern w:val="1"/>
          <w:szCs w:val="24"/>
        </w:rPr>
      </w:pPr>
      <w:r w:rsidRPr="00207580">
        <w:rPr>
          <w:rFonts w:eastAsia="Arial Unicode MS" w:cs="Arial"/>
          <w:b/>
          <w:color w:val="000000"/>
          <w:kern w:val="1"/>
          <w:szCs w:val="24"/>
          <w:lang w:val="sr-Cyrl-CS"/>
        </w:rPr>
        <w:t xml:space="preserve">5.22. </w:t>
      </w:r>
      <w:r w:rsidR="00E3678C" w:rsidRPr="00207580">
        <w:rPr>
          <w:rFonts w:eastAsia="Arial Unicode MS" w:cs="Arial"/>
          <w:b/>
          <w:color w:val="000000"/>
          <w:kern w:val="1"/>
          <w:szCs w:val="24"/>
        </w:rPr>
        <w:t>РОК У КОЈЕМ ЋЕ УГОВОР БИТИ ЗАКЉУЧЕН</w:t>
      </w:r>
    </w:p>
    <w:p w:rsidR="00E3678C" w:rsidRPr="00207580" w:rsidRDefault="00E3678C" w:rsidP="009963A5">
      <w:pPr>
        <w:jc w:val="both"/>
        <w:rPr>
          <w:rFonts w:eastAsia="Arial Unicode MS" w:cs="Arial"/>
          <w:b/>
          <w:color w:val="000000"/>
          <w:kern w:val="1"/>
          <w:szCs w:val="24"/>
        </w:rPr>
      </w:pPr>
    </w:p>
    <w:p w:rsidR="00B046E2" w:rsidRPr="00207580" w:rsidRDefault="00B046E2" w:rsidP="00B046E2">
      <w:pPr>
        <w:jc w:val="both"/>
        <w:rPr>
          <w:rFonts w:cs="Arial"/>
          <w:szCs w:val="24"/>
          <w:lang w:val="sr-Cyrl-CS"/>
        </w:rPr>
      </w:pPr>
      <w:r w:rsidRPr="00207580">
        <w:rPr>
          <w:rFonts w:cs="Arial"/>
          <w:szCs w:val="24"/>
          <w:lang w:val="en-US"/>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 </w:t>
      </w:r>
    </w:p>
    <w:p w:rsidR="00B046E2" w:rsidRPr="00207580" w:rsidRDefault="00B046E2" w:rsidP="00B046E2">
      <w:pPr>
        <w:jc w:val="both"/>
        <w:rPr>
          <w:rFonts w:cs="Arial"/>
          <w:szCs w:val="24"/>
          <w:lang w:val="sr-Cyrl-CS"/>
        </w:rPr>
      </w:pPr>
    </w:p>
    <w:p w:rsidR="00B046E2" w:rsidRPr="00207580" w:rsidRDefault="00B046E2" w:rsidP="00B046E2">
      <w:pPr>
        <w:jc w:val="both"/>
        <w:rPr>
          <w:rFonts w:cs="Arial"/>
          <w:szCs w:val="24"/>
          <w:lang w:val="sr-Cyrl-CS"/>
        </w:rPr>
      </w:pPr>
      <w:r w:rsidRPr="00207580">
        <w:rPr>
          <w:rFonts w:cs="Arial"/>
          <w:szCs w:val="24"/>
          <w:lang w:val="en-US"/>
        </w:rPr>
        <w:t xml:space="preserve">Ако наручилац не достави потписан уговор понуђачу у року из става 1. </w:t>
      </w:r>
      <w:proofErr w:type="gramStart"/>
      <w:r w:rsidRPr="00207580">
        <w:rPr>
          <w:rFonts w:cs="Arial"/>
          <w:szCs w:val="24"/>
          <w:lang w:val="en-US"/>
        </w:rPr>
        <w:t>понуђач</w:t>
      </w:r>
      <w:proofErr w:type="gramEnd"/>
      <w:r w:rsidRPr="00207580">
        <w:rPr>
          <w:rFonts w:cs="Arial"/>
          <w:szCs w:val="24"/>
          <w:lang w:val="en-US"/>
        </w:rPr>
        <w:t xml:space="preserve">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B046E2" w:rsidRPr="00207580" w:rsidRDefault="00B046E2" w:rsidP="00B046E2">
      <w:pPr>
        <w:jc w:val="both"/>
        <w:rPr>
          <w:rFonts w:cs="Arial"/>
          <w:szCs w:val="24"/>
          <w:lang w:val="sr-Cyrl-CS"/>
        </w:rPr>
      </w:pPr>
    </w:p>
    <w:p w:rsidR="00B046E2" w:rsidRPr="00207580" w:rsidRDefault="00B046E2" w:rsidP="00B046E2">
      <w:pPr>
        <w:jc w:val="both"/>
        <w:rPr>
          <w:rFonts w:cs="Arial"/>
          <w:szCs w:val="24"/>
          <w:lang w:val="sr-Cyrl-CS"/>
        </w:rPr>
      </w:pPr>
      <w:r w:rsidRPr="00207580">
        <w:rPr>
          <w:rFonts w:cs="Arial"/>
          <w:szCs w:val="24"/>
          <w:lang w:val="en-US"/>
        </w:rPr>
        <w:t xml:space="preserve">Ако понуђач чија је понуда изабрана као најповољнија не потпише уговор у наведеном року, </w:t>
      </w:r>
      <w:proofErr w:type="gramStart"/>
      <w:r w:rsidRPr="00207580">
        <w:rPr>
          <w:rFonts w:cs="Arial"/>
          <w:szCs w:val="24"/>
          <w:lang w:val="en-US"/>
        </w:rPr>
        <w:t>Наручилац  ће</w:t>
      </w:r>
      <w:proofErr w:type="gramEnd"/>
      <w:r w:rsidRPr="00207580">
        <w:rPr>
          <w:rFonts w:cs="Arial"/>
          <w:szCs w:val="24"/>
          <w:lang w:val="en-US"/>
        </w:rPr>
        <w:t xml:space="preserve"> одлучити да ли ће уговор о јавној набавци закључити са првим следећим најповољнијим понуђачем.</w:t>
      </w:r>
    </w:p>
    <w:p w:rsidR="00B046E2" w:rsidRPr="00207580" w:rsidRDefault="00B046E2" w:rsidP="00B046E2">
      <w:pPr>
        <w:jc w:val="both"/>
        <w:rPr>
          <w:rFonts w:cs="Arial"/>
          <w:szCs w:val="24"/>
          <w:lang w:val="sr-Cyrl-CS"/>
        </w:rPr>
      </w:pPr>
    </w:p>
    <w:p w:rsidR="00B046E2" w:rsidRPr="00207580" w:rsidRDefault="00B046E2" w:rsidP="00B046E2">
      <w:pPr>
        <w:jc w:val="both"/>
        <w:rPr>
          <w:rFonts w:cs="Arial"/>
          <w:szCs w:val="24"/>
        </w:rPr>
      </w:pPr>
      <w:r w:rsidRPr="00207580">
        <w:rPr>
          <w:rFonts w:cs="Arial"/>
          <w:szCs w:val="24"/>
          <w:lang w:val="en-US"/>
        </w:rPr>
        <w:t xml:space="preserve">Наручилац може и пре истека рока за подношење захтева за заштиту права закључити уговор о јавној набавци у случају испуњености услова из члана 112. </w:t>
      </w:r>
      <w:proofErr w:type="gramStart"/>
      <w:r w:rsidRPr="00207580">
        <w:rPr>
          <w:rFonts w:cs="Arial"/>
          <w:szCs w:val="24"/>
          <w:lang w:val="en-US"/>
        </w:rPr>
        <w:t>став</w:t>
      </w:r>
      <w:proofErr w:type="gramEnd"/>
      <w:r w:rsidRPr="00207580">
        <w:rPr>
          <w:rFonts w:cs="Arial"/>
          <w:szCs w:val="24"/>
          <w:lang w:val="en-US"/>
        </w:rPr>
        <w:t xml:space="preserve"> 2. </w:t>
      </w:r>
      <w:proofErr w:type="gramStart"/>
      <w:r w:rsidRPr="00207580">
        <w:rPr>
          <w:rFonts w:cs="Arial"/>
          <w:szCs w:val="24"/>
          <w:lang w:val="en-US"/>
        </w:rPr>
        <w:t>тачка</w:t>
      </w:r>
      <w:proofErr w:type="gramEnd"/>
      <w:r w:rsidRPr="00207580">
        <w:rPr>
          <w:rFonts w:cs="Arial"/>
          <w:szCs w:val="24"/>
          <w:lang w:val="en-US"/>
        </w:rPr>
        <w:t xml:space="preserve"> 5. Закона, у ком случају ће изабрани понуђач бити позван да приступи закључењу уговора у року од највише 8 дана.</w:t>
      </w:r>
    </w:p>
    <w:p w:rsidR="00BD638F" w:rsidRPr="00207580" w:rsidRDefault="00BD638F" w:rsidP="009963A5">
      <w:pPr>
        <w:pStyle w:val="Heading2"/>
        <w:spacing w:before="0"/>
        <w:jc w:val="both"/>
        <w:rPr>
          <w:rFonts w:ascii="Arial" w:hAnsi="Arial" w:cs="Arial"/>
          <w:color w:val="auto"/>
          <w:sz w:val="24"/>
          <w:szCs w:val="24"/>
        </w:rPr>
      </w:pPr>
    </w:p>
    <w:p w:rsidR="00ED1138" w:rsidRPr="00207580" w:rsidRDefault="00191019" w:rsidP="009963A5">
      <w:pPr>
        <w:pStyle w:val="Heading2"/>
        <w:spacing w:before="0"/>
        <w:jc w:val="both"/>
        <w:rPr>
          <w:rFonts w:ascii="Arial" w:hAnsi="Arial" w:cs="Arial"/>
          <w:color w:val="auto"/>
          <w:sz w:val="24"/>
          <w:szCs w:val="24"/>
        </w:rPr>
      </w:pPr>
      <w:r w:rsidRPr="00207580">
        <w:rPr>
          <w:rFonts w:ascii="Arial" w:hAnsi="Arial" w:cs="Arial"/>
          <w:color w:val="auto"/>
          <w:sz w:val="24"/>
          <w:szCs w:val="24"/>
          <w:lang w:val="sr-Cyrl-CS" w:eastAsia="en-US"/>
        </w:rPr>
        <w:t>5.23.</w:t>
      </w:r>
      <w:r w:rsidR="00ED1138" w:rsidRPr="00207580">
        <w:rPr>
          <w:rFonts w:ascii="Arial" w:hAnsi="Arial" w:cs="Arial"/>
          <w:color w:val="auto"/>
          <w:sz w:val="24"/>
          <w:szCs w:val="24"/>
        </w:rPr>
        <w:t xml:space="preserve"> НАКНАДА ЗА КОРИШЋЕЊЕ ПАТЕНАТА</w:t>
      </w:r>
    </w:p>
    <w:p w:rsidR="00ED1138" w:rsidRPr="00207580" w:rsidRDefault="00ED1138" w:rsidP="009963A5">
      <w:pPr>
        <w:jc w:val="both"/>
        <w:rPr>
          <w:rFonts w:cs="Arial"/>
          <w:b/>
          <w:szCs w:val="24"/>
        </w:rPr>
      </w:pPr>
    </w:p>
    <w:p w:rsidR="00ED1138" w:rsidRPr="00207580" w:rsidRDefault="00ED1138" w:rsidP="00BF2687">
      <w:pPr>
        <w:jc w:val="both"/>
        <w:rPr>
          <w:rFonts w:cs="Arial"/>
          <w:b/>
          <w:szCs w:val="24"/>
        </w:rPr>
      </w:pPr>
      <w:r w:rsidRPr="00207580">
        <w:rPr>
          <w:rFonts w:cs="Arial"/>
          <w:szCs w:val="24"/>
        </w:rPr>
        <w:t>Накнаду за коришћење патената, као и одговорност за повреду заштићених права интелектуалне својине трећих лица сноси понуђач.</w:t>
      </w:r>
    </w:p>
    <w:p w:rsidR="00FB3C8A" w:rsidRPr="00207580" w:rsidRDefault="00FB3C8A" w:rsidP="009963A5">
      <w:pPr>
        <w:suppressAutoHyphens w:val="0"/>
        <w:contextualSpacing/>
        <w:jc w:val="both"/>
        <w:rPr>
          <w:rFonts w:cs="Arial"/>
          <w:b/>
          <w:szCs w:val="24"/>
          <w:u w:val="single"/>
          <w:lang w:val="sr-Cyrl-CS" w:eastAsia="en-US"/>
        </w:rPr>
      </w:pPr>
    </w:p>
    <w:p w:rsidR="00D60A81" w:rsidRPr="00207580" w:rsidRDefault="00191019" w:rsidP="009963A5">
      <w:pPr>
        <w:suppressAutoHyphens w:val="0"/>
        <w:ind w:right="-286"/>
        <w:contextualSpacing/>
        <w:jc w:val="both"/>
        <w:rPr>
          <w:rFonts w:cs="Arial"/>
          <w:b/>
          <w:szCs w:val="24"/>
          <w:lang w:val="en-US" w:eastAsia="en-US"/>
        </w:rPr>
      </w:pPr>
      <w:r w:rsidRPr="00207580">
        <w:rPr>
          <w:rFonts w:cs="Arial"/>
          <w:b/>
          <w:szCs w:val="24"/>
          <w:lang w:eastAsia="en-US"/>
        </w:rPr>
        <w:t>5.2</w:t>
      </w:r>
      <w:r w:rsidRPr="00207580">
        <w:rPr>
          <w:rFonts w:cs="Arial"/>
          <w:b/>
          <w:szCs w:val="24"/>
          <w:lang w:val="sr-Cyrl-CS" w:eastAsia="en-US"/>
        </w:rPr>
        <w:t>4.</w:t>
      </w:r>
      <w:r w:rsidR="00ED1138" w:rsidRPr="00207580">
        <w:rPr>
          <w:rFonts w:cs="Arial"/>
          <w:b/>
          <w:szCs w:val="24"/>
          <w:lang w:eastAsia="en-US"/>
        </w:rPr>
        <w:t xml:space="preserve"> </w:t>
      </w:r>
      <w:r w:rsidR="00D3184A" w:rsidRPr="00207580">
        <w:rPr>
          <w:rFonts w:cs="Arial"/>
          <w:b/>
          <w:szCs w:val="24"/>
          <w:lang w:val="en-US" w:eastAsia="en-US"/>
        </w:rPr>
        <w:t xml:space="preserve">СРЕДСТВА ФИНАНСИЈСКОГ ОБЕЗБЕЂЕЊА ЗА ДОБРО ИЗВРШЕЊЕ ПОСЛА    </w:t>
      </w:r>
    </w:p>
    <w:p w:rsidR="00D60A81" w:rsidRPr="00207580" w:rsidRDefault="00D60A81" w:rsidP="009963A5">
      <w:pPr>
        <w:suppressAutoHyphens w:val="0"/>
        <w:ind w:right="-286"/>
        <w:contextualSpacing/>
        <w:jc w:val="both"/>
        <w:rPr>
          <w:rFonts w:cs="Arial"/>
          <w:szCs w:val="24"/>
          <w:lang w:val="en-US" w:eastAsia="en-US"/>
        </w:rPr>
      </w:pPr>
      <w:r w:rsidRPr="00207580">
        <w:rPr>
          <w:rFonts w:cs="Arial"/>
          <w:szCs w:val="24"/>
          <w:lang w:val="en-US" w:eastAsia="en-US"/>
        </w:rPr>
        <w:t xml:space="preserve">    </w:t>
      </w:r>
    </w:p>
    <w:p w:rsidR="00961B99" w:rsidRPr="00207580" w:rsidRDefault="00961B99" w:rsidP="009963A5">
      <w:pPr>
        <w:jc w:val="both"/>
        <w:rPr>
          <w:rFonts w:cs="Arial"/>
          <w:szCs w:val="24"/>
        </w:rPr>
      </w:pPr>
      <w:r w:rsidRPr="00207580">
        <w:rPr>
          <w:rFonts w:cs="Arial"/>
          <w:szCs w:val="24"/>
        </w:rPr>
        <w:t>Понуђач је дужан да достави следећа средства финансијског обезбеђења, у складу са обрасцима из конкурсне документације:</w:t>
      </w:r>
    </w:p>
    <w:p w:rsidR="00961B99" w:rsidRPr="00207580" w:rsidRDefault="00961B99" w:rsidP="007119D4">
      <w:pPr>
        <w:pStyle w:val="ListParagraph"/>
        <w:numPr>
          <w:ilvl w:val="0"/>
          <w:numId w:val="25"/>
        </w:numPr>
        <w:suppressAutoHyphens w:val="0"/>
        <w:jc w:val="both"/>
        <w:rPr>
          <w:rFonts w:cs="Arial"/>
          <w:szCs w:val="24"/>
        </w:rPr>
      </w:pPr>
      <w:r w:rsidRPr="00207580">
        <w:rPr>
          <w:rFonts w:cs="Arial"/>
          <w:szCs w:val="24"/>
        </w:rPr>
        <w:t>У понуди</w:t>
      </w:r>
      <w:r w:rsidRPr="00207580">
        <w:rPr>
          <w:rFonts w:cs="Arial"/>
          <w:szCs w:val="24"/>
          <w:lang w:val="sr-Cyrl-CS"/>
        </w:rPr>
        <w:t xml:space="preserve"> треба доставити</w:t>
      </w:r>
      <w:r w:rsidRPr="00207580">
        <w:rPr>
          <w:rFonts w:cs="Arial"/>
          <w:szCs w:val="24"/>
        </w:rPr>
        <w:t>:</w:t>
      </w:r>
    </w:p>
    <w:p w:rsidR="005A05FD" w:rsidRPr="00207580" w:rsidRDefault="005A05FD" w:rsidP="005A05FD">
      <w:pPr>
        <w:pStyle w:val="ListParagraph"/>
        <w:suppressAutoHyphens w:val="0"/>
        <w:jc w:val="both"/>
        <w:rPr>
          <w:rFonts w:cs="Arial"/>
          <w:szCs w:val="24"/>
        </w:rPr>
      </w:pPr>
    </w:p>
    <w:p w:rsidR="00961B99" w:rsidRPr="00207580" w:rsidRDefault="00961B99" w:rsidP="009963A5">
      <w:pPr>
        <w:pStyle w:val="Bulit02"/>
        <w:spacing w:after="0"/>
        <w:rPr>
          <w:rFonts w:cs="Arial"/>
          <w:sz w:val="24"/>
        </w:rPr>
      </w:pPr>
      <w:r w:rsidRPr="00207580">
        <w:rPr>
          <w:rFonts w:cs="Arial"/>
          <w:sz w:val="24"/>
        </w:rPr>
        <w:t>Банкарска гаранција за озбиљност понуде</w:t>
      </w:r>
    </w:p>
    <w:p w:rsidR="00961B99" w:rsidRPr="00207580" w:rsidRDefault="00961B99" w:rsidP="009963A5">
      <w:pPr>
        <w:ind w:left="1170" w:right="-6"/>
        <w:jc w:val="both"/>
        <w:rPr>
          <w:rFonts w:cs="Arial"/>
          <w:szCs w:val="24"/>
        </w:rPr>
      </w:pPr>
      <w:r w:rsidRPr="00207580">
        <w:rPr>
          <w:rFonts w:cs="Arial"/>
          <w:szCs w:val="24"/>
        </w:rPr>
        <w:t xml:space="preserve">Понуђач доставља оригинал банкарску гаранцију за озбиљност понуде у висини од </w:t>
      </w:r>
      <w:r w:rsidRPr="00207580">
        <w:rPr>
          <w:rFonts w:cs="Arial"/>
          <w:szCs w:val="24"/>
          <w:lang w:val="sr-Cyrl-CS"/>
        </w:rPr>
        <w:t>3</w:t>
      </w:r>
      <w:r w:rsidRPr="00207580">
        <w:rPr>
          <w:rFonts w:cs="Arial"/>
          <w:szCs w:val="24"/>
        </w:rPr>
        <w:t xml:space="preserve">% од вредности понуде без ПДВ. </w:t>
      </w:r>
    </w:p>
    <w:p w:rsidR="00961B99" w:rsidRPr="00207580" w:rsidRDefault="00961B99" w:rsidP="009963A5">
      <w:pPr>
        <w:ind w:left="1170" w:right="-6"/>
        <w:jc w:val="both"/>
        <w:rPr>
          <w:rFonts w:cs="Arial"/>
          <w:szCs w:val="24"/>
        </w:rPr>
      </w:pPr>
      <w:r w:rsidRPr="00207580">
        <w:rPr>
          <w:rFonts w:cs="Arial"/>
          <w:szCs w:val="24"/>
        </w:rPr>
        <w:t xml:space="preserve">Банкарска гаранција понуђача мора бити неопозива безусловна (без приговора) и платива на први позив, са трајањем најмање од 60 (словима: шездесет) дана од дана отварања </w:t>
      </w:r>
      <w:r w:rsidRPr="00207580">
        <w:rPr>
          <w:rFonts w:cs="Arial"/>
          <w:szCs w:val="24"/>
          <w:lang w:val="sr-Cyrl-CS"/>
        </w:rPr>
        <w:t>п</w:t>
      </w:r>
      <w:r w:rsidRPr="00207580">
        <w:rPr>
          <w:rFonts w:cs="Arial"/>
          <w:szCs w:val="24"/>
        </w:rPr>
        <w:t>онуда</w:t>
      </w:r>
      <w:r w:rsidRPr="00207580">
        <w:rPr>
          <w:rFonts w:cs="Arial"/>
          <w:szCs w:val="24"/>
          <w:lang w:val="sr-Cyrl-CS"/>
        </w:rPr>
        <w:t>,</w:t>
      </w:r>
      <w:r w:rsidRPr="00207580">
        <w:rPr>
          <w:rFonts w:eastAsia="Calibri" w:cs="Arial"/>
          <w:szCs w:val="24"/>
        </w:rPr>
        <w:t xml:space="preserve"> с тим да евентуални продужетак рока </w:t>
      </w:r>
      <w:r w:rsidRPr="00207580">
        <w:rPr>
          <w:rFonts w:eastAsia="Calibri" w:cs="Arial"/>
          <w:szCs w:val="24"/>
          <w:lang w:val="sr-Cyrl-CS"/>
        </w:rPr>
        <w:t>важења понуде</w:t>
      </w:r>
      <w:r w:rsidRPr="00207580">
        <w:rPr>
          <w:rFonts w:eastAsia="Calibri" w:cs="Arial"/>
          <w:szCs w:val="24"/>
        </w:rPr>
        <w:t xml:space="preserve"> има за последицу и продужење рока важења </w:t>
      </w:r>
      <w:r w:rsidRPr="00207580">
        <w:rPr>
          <w:rFonts w:eastAsia="Calibri" w:cs="Arial"/>
          <w:szCs w:val="24"/>
          <w:lang w:val="sr-Cyrl-CS"/>
        </w:rPr>
        <w:t xml:space="preserve">банкарске гаранције </w:t>
      </w:r>
      <w:r w:rsidRPr="00207580">
        <w:rPr>
          <w:rFonts w:eastAsia="Calibri" w:cs="Arial"/>
          <w:szCs w:val="24"/>
        </w:rPr>
        <w:t>за исти број дана</w:t>
      </w:r>
      <w:r w:rsidRPr="00207580">
        <w:rPr>
          <w:rFonts w:cs="Arial"/>
          <w:szCs w:val="24"/>
        </w:rPr>
        <w:t xml:space="preserve">. </w:t>
      </w:r>
    </w:p>
    <w:p w:rsidR="00961B99" w:rsidRPr="00207580" w:rsidRDefault="00961B99" w:rsidP="009963A5">
      <w:pPr>
        <w:ind w:left="1170" w:right="-6"/>
        <w:jc w:val="both"/>
        <w:rPr>
          <w:rFonts w:cs="Arial"/>
          <w:szCs w:val="24"/>
        </w:rPr>
      </w:pPr>
      <w:r w:rsidRPr="00207580">
        <w:rPr>
          <w:rFonts w:cs="Arial"/>
          <w:szCs w:val="24"/>
        </w:rPr>
        <w:t>У случају да понуђач не испуни своје обавезе у поступку јавне набавке, Наручилац ће уновчити приложену банкарску гаранцију и то:</w:t>
      </w:r>
    </w:p>
    <w:p w:rsidR="00961B99" w:rsidRPr="00207580" w:rsidRDefault="00961B99" w:rsidP="007119D4">
      <w:pPr>
        <w:numPr>
          <w:ilvl w:val="1"/>
          <w:numId w:val="26"/>
        </w:numPr>
        <w:suppressAutoHyphens w:val="0"/>
        <w:ind w:left="1443" w:hanging="360"/>
        <w:contextualSpacing/>
        <w:jc w:val="both"/>
        <w:rPr>
          <w:rFonts w:eastAsia="Calibri" w:cs="Arial"/>
          <w:szCs w:val="24"/>
        </w:rPr>
      </w:pPr>
      <w:r w:rsidRPr="00207580">
        <w:rPr>
          <w:rFonts w:eastAsia="Calibri" w:cs="Arial"/>
          <w:szCs w:val="24"/>
        </w:rPr>
        <w:t>ако понуђач опозове, допуни или измени своју понуду коју је Наручилац прихватио;</w:t>
      </w:r>
    </w:p>
    <w:p w:rsidR="00961B99" w:rsidRPr="00207580" w:rsidRDefault="00961B99" w:rsidP="007119D4">
      <w:pPr>
        <w:numPr>
          <w:ilvl w:val="1"/>
          <w:numId w:val="26"/>
        </w:numPr>
        <w:suppressAutoHyphens w:val="0"/>
        <w:ind w:left="1443" w:hanging="360"/>
        <w:contextualSpacing/>
        <w:jc w:val="both"/>
        <w:rPr>
          <w:rFonts w:eastAsia="Calibri" w:cs="Arial"/>
          <w:szCs w:val="24"/>
        </w:rPr>
      </w:pPr>
      <w:r w:rsidRPr="00207580">
        <w:rPr>
          <w:rFonts w:eastAsia="Calibri" w:cs="Arial"/>
          <w:szCs w:val="24"/>
        </w:rPr>
        <w:t>у случају да понуђач прихваћене понуде одбије да потпише уговор у одређеном року;</w:t>
      </w:r>
    </w:p>
    <w:p w:rsidR="00961B99" w:rsidRPr="00207580" w:rsidRDefault="00961B99" w:rsidP="007119D4">
      <w:pPr>
        <w:numPr>
          <w:ilvl w:val="1"/>
          <w:numId w:val="26"/>
        </w:numPr>
        <w:suppressAutoHyphens w:val="0"/>
        <w:ind w:left="1443" w:hanging="360"/>
        <w:contextualSpacing/>
        <w:jc w:val="both"/>
        <w:rPr>
          <w:rFonts w:eastAsia="Calibri" w:cs="Arial"/>
          <w:szCs w:val="24"/>
        </w:rPr>
      </w:pPr>
      <w:r w:rsidRPr="00207580">
        <w:rPr>
          <w:rFonts w:eastAsia="Calibri" w:cs="Arial"/>
          <w:szCs w:val="24"/>
        </w:rPr>
        <w:t>у случају</w:t>
      </w:r>
      <w:r w:rsidR="00BF2687" w:rsidRPr="00207580">
        <w:rPr>
          <w:rFonts w:eastAsia="Calibri" w:cs="Arial"/>
          <w:szCs w:val="24"/>
        </w:rPr>
        <w:t xml:space="preserve"> да понуђач не достави захтеван</w:t>
      </w:r>
      <w:r w:rsidR="00BF2687" w:rsidRPr="00207580">
        <w:rPr>
          <w:rFonts w:eastAsia="Calibri" w:cs="Arial"/>
          <w:szCs w:val="24"/>
          <w:lang w:val="sr-Cyrl-CS"/>
        </w:rPr>
        <w:t>у</w:t>
      </w:r>
      <w:r w:rsidRPr="00207580">
        <w:rPr>
          <w:rFonts w:eastAsia="Calibri" w:cs="Arial"/>
          <w:szCs w:val="24"/>
        </w:rPr>
        <w:t xml:space="preserve"> гаранциј</w:t>
      </w:r>
      <w:r w:rsidR="00BF2687" w:rsidRPr="00207580">
        <w:rPr>
          <w:rFonts w:eastAsia="Calibri" w:cs="Arial"/>
          <w:szCs w:val="24"/>
          <w:lang w:val="sr-Cyrl-CS"/>
        </w:rPr>
        <w:t>у</w:t>
      </w:r>
      <w:r w:rsidRPr="00207580">
        <w:rPr>
          <w:rFonts w:eastAsia="Calibri" w:cs="Arial"/>
          <w:szCs w:val="24"/>
        </w:rPr>
        <w:t xml:space="preserve"> предвиђен</w:t>
      </w:r>
      <w:r w:rsidR="00BF2687" w:rsidRPr="00207580">
        <w:rPr>
          <w:rFonts w:eastAsia="Calibri" w:cs="Arial"/>
          <w:szCs w:val="24"/>
          <w:lang w:val="sr-Cyrl-CS"/>
        </w:rPr>
        <w:t>у</w:t>
      </w:r>
      <w:r w:rsidRPr="00207580">
        <w:rPr>
          <w:rFonts w:eastAsia="Calibri" w:cs="Arial"/>
          <w:szCs w:val="24"/>
        </w:rPr>
        <w:t xml:space="preserve">  уговором.</w:t>
      </w:r>
    </w:p>
    <w:p w:rsidR="00961B99" w:rsidRPr="00207580" w:rsidRDefault="00961B99" w:rsidP="009963A5">
      <w:pPr>
        <w:tabs>
          <w:tab w:val="left" w:pos="1134"/>
        </w:tabs>
        <w:suppressAutoHyphens w:val="0"/>
        <w:ind w:left="1061" w:right="-6"/>
        <w:jc w:val="both"/>
        <w:rPr>
          <w:rFonts w:cs="Arial"/>
          <w:szCs w:val="24"/>
          <w:lang w:val="sr-Cyrl-CS"/>
        </w:rPr>
      </w:pPr>
      <w:r w:rsidRPr="00207580">
        <w:rPr>
          <w:rFonts w:cs="Arial"/>
          <w:szCs w:val="24"/>
          <w:lang w:val="sr-Cyrl-CS"/>
        </w:rPr>
        <w:tab/>
      </w:r>
    </w:p>
    <w:p w:rsidR="00961B99" w:rsidRPr="00207580" w:rsidRDefault="00961B99" w:rsidP="009963A5">
      <w:pPr>
        <w:tabs>
          <w:tab w:val="left" w:pos="1134"/>
        </w:tabs>
        <w:suppressAutoHyphens w:val="0"/>
        <w:ind w:left="1061" w:right="-6"/>
        <w:jc w:val="both"/>
        <w:rPr>
          <w:rFonts w:cs="Arial"/>
          <w:szCs w:val="24"/>
        </w:rPr>
      </w:pPr>
      <w:r w:rsidRPr="00207580">
        <w:rPr>
          <w:rFonts w:cs="Arial"/>
          <w:szCs w:val="24"/>
        </w:rPr>
        <w:t>У случају спора ако је пословно седиште:</w:t>
      </w:r>
    </w:p>
    <w:p w:rsidR="00961B99" w:rsidRPr="00207580" w:rsidRDefault="00961B99" w:rsidP="007119D4">
      <w:pPr>
        <w:numPr>
          <w:ilvl w:val="0"/>
          <w:numId w:val="27"/>
        </w:numPr>
        <w:tabs>
          <w:tab w:val="left" w:pos="1786"/>
        </w:tabs>
        <w:suppressAutoHyphens w:val="0"/>
        <w:ind w:right="-6"/>
        <w:jc w:val="both"/>
        <w:rPr>
          <w:rFonts w:cs="Arial"/>
          <w:szCs w:val="24"/>
        </w:rPr>
      </w:pPr>
      <w:r w:rsidRPr="00207580">
        <w:rPr>
          <w:rFonts w:cs="Arial"/>
          <w:color w:val="000000"/>
          <w:szCs w:val="24"/>
        </w:rPr>
        <w:lastRenderedPageBreak/>
        <w:t>банке гаранта у Републици Србији по овој Гаранцији, утврђује се надлежност суда у Београду и примена материјалног права Републике Србије;</w:t>
      </w:r>
    </w:p>
    <w:p w:rsidR="00961B99" w:rsidRPr="00207580" w:rsidRDefault="00961B99" w:rsidP="007119D4">
      <w:pPr>
        <w:numPr>
          <w:ilvl w:val="0"/>
          <w:numId w:val="27"/>
        </w:numPr>
        <w:tabs>
          <w:tab w:val="left" w:pos="1786"/>
        </w:tabs>
        <w:suppressAutoHyphens w:val="0"/>
        <w:ind w:right="-6"/>
        <w:jc w:val="both"/>
        <w:rPr>
          <w:rFonts w:cs="Arial"/>
          <w:szCs w:val="24"/>
        </w:rPr>
      </w:pPr>
      <w:r w:rsidRPr="00207580">
        <w:rPr>
          <w:rFonts w:cs="Arial"/>
          <w:color w:val="000000"/>
          <w:szCs w:val="24"/>
        </w:rPr>
        <w:t xml:space="preserve">банке гаранта </w:t>
      </w:r>
      <w:r w:rsidRPr="00207580">
        <w:rPr>
          <w:rFonts w:cs="Arial"/>
          <w:szCs w:val="24"/>
        </w:rPr>
        <w:t xml:space="preserve">изван Републике Србије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961B99" w:rsidRPr="00207580" w:rsidRDefault="00961B99" w:rsidP="009963A5">
      <w:pPr>
        <w:tabs>
          <w:tab w:val="left" w:pos="1680"/>
          <w:tab w:val="left" w:pos="1786"/>
        </w:tabs>
        <w:suppressAutoHyphens w:val="0"/>
        <w:ind w:left="1061"/>
        <w:jc w:val="both"/>
        <w:rPr>
          <w:rFonts w:cs="Arial"/>
          <w:szCs w:val="24"/>
          <w:lang w:val="sr-Cyrl-CS"/>
        </w:rPr>
      </w:pPr>
    </w:p>
    <w:p w:rsidR="00961B99" w:rsidRPr="00207580" w:rsidRDefault="00961B99" w:rsidP="009963A5">
      <w:pPr>
        <w:ind w:left="1061" w:right="-6"/>
        <w:jc w:val="both"/>
        <w:rPr>
          <w:rFonts w:cs="Arial"/>
          <w:szCs w:val="24"/>
          <w:lang w:val="sr-Cyrl-CS"/>
        </w:rPr>
      </w:pPr>
      <w:r w:rsidRPr="00207580">
        <w:rPr>
          <w:rFonts w:cs="Arial"/>
          <w:szCs w:val="24"/>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BF2687" w:rsidRPr="00207580" w:rsidRDefault="00BF2687" w:rsidP="009963A5">
      <w:pPr>
        <w:ind w:left="1061" w:right="-6"/>
        <w:jc w:val="both"/>
        <w:rPr>
          <w:rFonts w:cs="Arial"/>
          <w:szCs w:val="24"/>
          <w:lang w:val="sr-Cyrl-CS"/>
        </w:rPr>
      </w:pPr>
    </w:p>
    <w:p w:rsidR="00961B99" w:rsidRPr="00207580" w:rsidRDefault="00961B99" w:rsidP="009963A5">
      <w:pPr>
        <w:pStyle w:val="Bulit02"/>
        <w:numPr>
          <w:ilvl w:val="0"/>
          <w:numId w:val="0"/>
        </w:numPr>
        <w:spacing w:after="0"/>
        <w:rPr>
          <w:rFonts w:cs="Arial"/>
          <w:sz w:val="24"/>
          <w:lang w:val="sr-Cyrl-CS"/>
        </w:rPr>
      </w:pPr>
      <w:r w:rsidRPr="00207580">
        <w:rPr>
          <w:rFonts w:cs="Arial"/>
          <w:sz w:val="24"/>
          <w:lang w:val="sr-Cyrl-CS"/>
        </w:rPr>
        <w:tab/>
        <w:t>или</w:t>
      </w:r>
    </w:p>
    <w:p w:rsidR="00BF2687" w:rsidRPr="00207580" w:rsidRDefault="00BF2687" w:rsidP="009963A5">
      <w:pPr>
        <w:pStyle w:val="Bulit02"/>
        <w:numPr>
          <w:ilvl w:val="0"/>
          <w:numId w:val="0"/>
        </w:numPr>
        <w:spacing w:after="0"/>
        <w:rPr>
          <w:rFonts w:cs="Arial"/>
          <w:sz w:val="24"/>
          <w:lang w:val="sr-Cyrl-CS"/>
        </w:rPr>
      </w:pPr>
    </w:p>
    <w:p w:rsidR="00961B99" w:rsidRPr="00207580" w:rsidRDefault="00961B99" w:rsidP="009963A5">
      <w:pPr>
        <w:pStyle w:val="Bulit02"/>
        <w:spacing w:after="0"/>
        <w:rPr>
          <w:rFonts w:cs="Arial"/>
          <w:sz w:val="24"/>
        </w:rPr>
      </w:pPr>
      <w:r w:rsidRPr="00207580">
        <w:rPr>
          <w:rFonts w:cs="Arial"/>
          <w:sz w:val="24"/>
        </w:rPr>
        <w:t>Меница за озбиљност понуде (домаћи понуђачи)</w:t>
      </w:r>
    </w:p>
    <w:p w:rsidR="00961B99" w:rsidRPr="00207580" w:rsidRDefault="00961B99" w:rsidP="009963A5">
      <w:pPr>
        <w:pStyle w:val="Lista03"/>
        <w:spacing w:after="0"/>
        <w:rPr>
          <w:rFonts w:cs="Arial"/>
          <w:sz w:val="24"/>
        </w:rPr>
      </w:pPr>
      <w:r w:rsidRPr="00207580">
        <w:rPr>
          <w:rFonts w:cs="Arial"/>
          <w:sz w:val="24"/>
        </w:rPr>
        <w:t xml:space="preserve">1. </w:t>
      </w:r>
      <w:r w:rsidRPr="00207580">
        <w:rPr>
          <w:rFonts w:cs="Arial"/>
          <w:sz w:val="24"/>
          <w:lang w:val="sr-Cyrl-CS"/>
        </w:rPr>
        <w:t>бланко соло</w:t>
      </w:r>
      <w:r w:rsidRPr="00207580">
        <w:rPr>
          <w:rFonts w:cs="Arial"/>
          <w:sz w:val="24"/>
        </w:rPr>
        <w:t xml:space="preserve"> мениц</w:t>
      </w:r>
      <w:r w:rsidRPr="00207580">
        <w:rPr>
          <w:rFonts w:cs="Arial"/>
          <w:sz w:val="24"/>
          <w:lang w:val="sr-Cyrl-CS"/>
        </w:rPr>
        <w:t>а</w:t>
      </w:r>
      <w:r w:rsidRPr="00207580">
        <w:rPr>
          <w:rFonts w:cs="Arial"/>
          <w:sz w:val="24"/>
        </w:rPr>
        <w:t xml:space="preserve"> која мора бити:</w:t>
      </w:r>
    </w:p>
    <w:p w:rsidR="00961B99" w:rsidRPr="00207580" w:rsidRDefault="00961B99" w:rsidP="009963A5">
      <w:pPr>
        <w:pStyle w:val="Bulit03"/>
        <w:spacing w:after="0"/>
        <w:rPr>
          <w:rFonts w:cs="Arial"/>
          <w:sz w:val="24"/>
        </w:rPr>
      </w:pPr>
      <w:r w:rsidRPr="00207580">
        <w:rPr>
          <w:rFonts w:cs="Arial"/>
          <w:sz w:val="24"/>
        </w:rPr>
        <w:t>издата са клаузулом „без протеста“, наплатива на први позив;</w:t>
      </w:r>
    </w:p>
    <w:p w:rsidR="00961B99" w:rsidRPr="00207580" w:rsidRDefault="00961B99" w:rsidP="009963A5">
      <w:pPr>
        <w:pStyle w:val="Bulit03"/>
        <w:spacing w:after="0"/>
        <w:rPr>
          <w:rFonts w:cs="Arial"/>
          <w:sz w:val="24"/>
        </w:rPr>
      </w:pPr>
      <w:r w:rsidRPr="00207580">
        <w:rPr>
          <w:rFonts w:cs="Arial"/>
          <w:sz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00BD638F" w:rsidRPr="00207580">
        <w:rPr>
          <w:rFonts w:cs="Arial"/>
          <w:sz w:val="24"/>
          <w:lang w:val="sr-Cyrl-CS"/>
        </w:rPr>
        <w:t>,</w:t>
      </w:r>
      <w:r w:rsidR="00BD638F" w:rsidRPr="00207580">
        <w:rPr>
          <w:szCs w:val="22"/>
          <w:lang w:val="sr-Cyrl-CS"/>
        </w:rPr>
        <w:t xml:space="preserve"> </w:t>
      </w:r>
      <w:r w:rsidR="00BD638F" w:rsidRPr="00207580">
        <w:rPr>
          <w:sz w:val="24"/>
          <w:lang w:val="sr-Cyrl-CS"/>
        </w:rPr>
        <w:t>Сл. лист СЦГ бр. 01/03 Уст. повеља</w:t>
      </w:r>
      <w:r w:rsidRPr="00207580">
        <w:rPr>
          <w:rFonts w:cs="Arial"/>
          <w:sz w:val="24"/>
          <w:lang w:val="sr-Cyrl-CS"/>
        </w:rPr>
        <w:t>)</w:t>
      </w:r>
    </w:p>
    <w:p w:rsidR="00961B99" w:rsidRPr="00207580" w:rsidRDefault="00961B99" w:rsidP="009963A5">
      <w:pPr>
        <w:pStyle w:val="Bulit03"/>
        <w:spacing w:after="0"/>
        <w:rPr>
          <w:rFonts w:cs="Arial"/>
          <w:sz w:val="24"/>
        </w:rPr>
      </w:pPr>
      <w:r w:rsidRPr="00207580">
        <w:rPr>
          <w:rFonts w:cs="Arial"/>
          <w:sz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207580">
        <w:rPr>
          <w:rFonts w:eastAsia="Calibri" w:cs="Arial"/>
          <w:sz w:val="24"/>
        </w:rPr>
        <w:t xml:space="preserve">и то документује захтевом пословној банци да региструје меницу </w:t>
      </w:r>
      <w:r w:rsidRPr="00207580">
        <w:rPr>
          <w:rFonts w:eastAsia="Calibri" w:cs="Arial"/>
          <w:sz w:val="24"/>
          <w:lang w:val="sr-Cyrl-CS"/>
        </w:rPr>
        <w:t>са одређеним серијским бројем</w:t>
      </w:r>
      <w:r w:rsidRPr="00207580">
        <w:rPr>
          <w:rFonts w:eastAsia="Calibri" w:cs="Arial"/>
          <w:sz w:val="24"/>
        </w:rPr>
        <w:t>,</w:t>
      </w:r>
      <w:r w:rsidRPr="00207580">
        <w:rPr>
          <w:rFonts w:eastAsia="Calibri" w:cs="Arial"/>
          <w:sz w:val="24"/>
          <w:lang w:val="sr-Cyrl-CS"/>
        </w:rPr>
        <w:t xml:space="preserve"> </w:t>
      </w:r>
      <w:r w:rsidRPr="00207580">
        <w:rPr>
          <w:rFonts w:eastAsia="Calibri" w:cs="Arial"/>
          <w:sz w:val="24"/>
        </w:rPr>
        <w:t>основ на основу кога се издаје меница и менично овлашћење (број ЈН)</w:t>
      </w:r>
      <w:r w:rsidRPr="00207580">
        <w:rPr>
          <w:rFonts w:eastAsia="Calibri" w:cs="Arial"/>
          <w:sz w:val="24"/>
          <w:lang w:val="sr-Cyrl-CS"/>
        </w:rPr>
        <w:t xml:space="preserve"> и износ из основа (тачка 4. став 2. Одлуке)</w:t>
      </w:r>
      <w:r w:rsidRPr="00207580">
        <w:rPr>
          <w:rFonts w:eastAsia="Calibri" w:cs="Arial"/>
          <w:sz w:val="24"/>
        </w:rPr>
        <w:t>.</w:t>
      </w:r>
    </w:p>
    <w:p w:rsidR="00961B99" w:rsidRPr="00207580" w:rsidRDefault="00961B99" w:rsidP="009963A5">
      <w:pPr>
        <w:suppressAutoHyphens w:val="0"/>
        <w:ind w:left="1070" w:right="-6"/>
        <w:contextualSpacing/>
        <w:jc w:val="both"/>
        <w:rPr>
          <w:rFonts w:eastAsia="Calibri" w:cs="Arial"/>
          <w:szCs w:val="24"/>
        </w:rPr>
      </w:pPr>
      <w:r w:rsidRPr="00207580">
        <w:rPr>
          <w:rFonts w:cs="Arial"/>
          <w:szCs w:val="24"/>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w:t>
      </w:r>
      <w:r w:rsidR="0075091A" w:rsidRPr="00207580">
        <w:rPr>
          <w:rFonts w:cs="Arial"/>
          <w:szCs w:val="24"/>
        </w:rPr>
        <w:t>Обрасца 4.</w:t>
      </w:r>
      <w:r w:rsidRPr="00207580">
        <w:rPr>
          <w:rFonts w:cs="Arial"/>
          <w:szCs w:val="24"/>
        </w:rPr>
        <w:t xml:space="preserve"> меничног писма-овлашћења који је дат у прилогу ове Конкурсне документације и чини њен саставни део. </w:t>
      </w:r>
      <w:r w:rsidRPr="00207580">
        <w:rPr>
          <w:rFonts w:eastAsia="Calibri" w:cs="Arial"/>
          <w:szCs w:val="24"/>
        </w:rPr>
        <w:t xml:space="preserve">Менично писмо мора да буде неопозиво и безусловно овлашћење којим наручиоца овлашћује да може, без протеста, приговора и трошкова </w:t>
      </w:r>
      <w:r w:rsidRPr="00207580">
        <w:rPr>
          <w:rFonts w:eastAsia="Calibri" w:cs="Arial"/>
          <w:szCs w:val="24"/>
          <w:lang w:val="sr-Cyrl-CS"/>
        </w:rPr>
        <w:t xml:space="preserve">попунити и </w:t>
      </w:r>
      <w:r w:rsidRPr="00207580">
        <w:rPr>
          <w:rFonts w:eastAsia="Calibri" w:cs="Arial"/>
          <w:szCs w:val="24"/>
        </w:rPr>
        <w:t xml:space="preserve">наплатити меницу на износ од 3% од вредности понуде без ПДВ, у року најкасније  до истека рока од 60 дана </w:t>
      </w:r>
      <w:r w:rsidRPr="00207580">
        <w:rPr>
          <w:rFonts w:eastAsia="Calibri" w:cs="Arial"/>
          <w:szCs w:val="24"/>
          <w:lang w:val="sr-Cyrl-CS"/>
        </w:rPr>
        <w:t>од дана отварања понуда,</w:t>
      </w:r>
      <w:r w:rsidRPr="00207580">
        <w:rPr>
          <w:rFonts w:eastAsia="Calibri" w:cs="Arial"/>
          <w:szCs w:val="24"/>
        </w:rPr>
        <w:t xml:space="preserve"> с тим да евентуални продужетак рока </w:t>
      </w:r>
      <w:r w:rsidRPr="00207580">
        <w:rPr>
          <w:rFonts w:eastAsia="Calibri" w:cs="Arial"/>
          <w:szCs w:val="24"/>
          <w:lang w:val="sr-Cyrl-CS"/>
        </w:rPr>
        <w:t>важења понуде</w:t>
      </w:r>
      <w:r w:rsidRPr="00207580">
        <w:rPr>
          <w:rFonts w:eastAsia="Calibri" w:cs="Arial"/>
          <w:szCs w:val="24"/>
        </w:rPr>
        <w:t xml:space="preserve"> има за последицу и продужење рока важења менице и меничног овлашћења за исти број дана.</w:t>
      </w:r>
    </w:p>
    <w:p w:rsidR="00961B99" w:rsidRPr="00207580" w:rsidRDefault="00961B99" w:rsidP="009963A5">
      <w:pPr>
        <w:pStyle w:val="Lista03"/>
        <w:spacing w:after="0"/>
        <w:rPr>
          <w:rFonts w:cs="Arial"/>
          <w:sz w:val="24"/>
        </w:rPr>
      </w:pPr>
      <w:r w:rsidRPr="00207580">
        <w:rPr>
          <w:rFonts w:cs="Arial"/>
          <w:sz w:val="24"/>
        </w:rPr>
        <w:t xml:space="preserve">3. оверену копију (од стране пословне банке) са датумом који није старији од датума </w:t>
      </w:r>
      <w:r w:rsidRPr="00207580">
        <w:rPr>
          <w:rFonts w:cs="Arial"/>
          <w:sz w:val="24"/>
          <w:lang w:val="sr-Cyrl-CS"/>
        </w:rPr>
        <w:t xml:space="preserve">издавања менице и </w:t>
      </w:r>
      <w:r w:rsidRPr="00207580">
        <w:rPr>
          <w:rFonts w:cs="Arial"/>
          <w:sz w:val="24"/>
        </w:rPr>
        <w:t>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rsidR="00961B99" w:rsidRPr="00207580" w:rsidRDefault="00961B99" w:rsidP="009963A5">
      <w:pPr>
        <w:pStyle w:val="Lista03"/>
        <w:spacing w:after="0"/>
        <w:rPr>
          <w:rFonts w:cs="Arial"/>
          <w:sz w:val="24"/>
          <w:lang w:val="sr-Cyrl-CS"/>
        </w:rPr>
      </w:pPr>
      <w:r w:rsidRPr="00207580">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r w:rsidRPr="00207580">
        <w:rPr>
          <w:rFonts w:cs="Arial"/>
          <w:sz w:val="24"/>
          <w:lang w:val="sr-Cyrl-CS"/>
        </w:rPr>
        <w:t>;</w:t>
      </w:r>
    </w:p>
    <w:p w:rsidR="00961B99" w:rsidRPr="00207580" w:rsidRDefault="00961B99" w:rsidP="009963A5">
      <w:pPr>
        <w:pStyle w:val="Lista03"/>
        <w:spacing w:after="0"/>
        <w:rPr>
          <w:rFonts w:cs="Arial"/>
          <w:sz w:val="24"/>
          <w:lang w:val="sr-Cyrl-CS"/>
        </w:rPr>
      </w:pPr>
      <w:r w:rsidRPr="00207580">
        <w:rPr>
          <w:rFonts w:cs="Arial"/>
          <w:sz w:val="24"/>
        </w:rPr>
        <w:lastRenderedPageBreak/>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961B99" w:rsidRPr="00207580" w:rsidRDefault="00961B99" w:rsidP="009963A5">
      <w:pPr>
        <w:pStyle w:val="Lista03"/>
        <w:spacing w:after="0"/>
        <w:rPr>
          <w:rFonts w:cs="Arial"/>
          <w:sz w:val="24"/>
        </w:rPr>
      </w:pPr>
      <w:r w:rsidRPr="00207580">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961B99" w:rsidRPr="00207580" w:rsidRDefault="00961B99" w:rsidP="009963A5">
      <w:pPr>
        <w:pStyle w:val="Bulit03"/>
        <w:numPr>
          <w:ilvl w:val="0"/>
          <w:numId w:val="0"/>
        </w:numPr>
        <w:spacing w:after="0"/>
        <w:ind w:left="2160"/>
        <w:rPr>
          <w:rFonts w:cs="Arial"/>
          <w:sz w:val="24"/>
        </w:rPr>
      </w:pPr>
      <w:r w:rsidRPr="00207580">
        <w:rPr>
          <w:rFonts w:cs="Arial"/>
          <w:sz w:val="24"/>
        </w:rPr>
        <w:t xml:space="preserve">у </w:t>
      </w:r>
      <w:r w:rsidRPr="00207580">
        <w:rPr>
          <w:rFonts w:cs="Arial"/>
          <w:sz w:val="24"/>
          <w:lang w:val="sr-Cyrl-CS"/>
        </w:rPr>
        <w:t>делу</w:t>
      </w:r>
      <w:r w:rsidRPr="00207580">
        <w:rPr>
          <w:rFonts w:cs="Arial"/>
          <w:sz w:val="24"/>
        </w:rPr>
        <w:t xml:space="preserve"> „</w:t>
      </w:r>
      <w:r w:rsidRPr="00207580">
        <w:rPr>
          <w:rFonts w:cs="Arial"/>
          <w:sz w:val="24"/>
          <w:lang w:val="sr-Cyrl-CS"/>
        </w:rPr>
        <w:t>Основ издавања и износ из основа/валута</w:t>
      </w:r>
      <w:r w:rsidRPr="00207580">
        <w:rPr>
          <w:rFonts w:cs="Arial"/>
          <w:sz w:val="24"/>
        </w:rPr>
        <w:t>“ треба ОБАВЕЗНО</w:t>
      </w:r>
      <w:r w:rsidRPr="00207580">
        <w:rPr>
          <w:rFonts w:cs="Arial"/>
          <w:sz w:val="24"/>
          <w:lang w:val="sr-Cyrl-CS"/>
        </w:rPr>
        <w:t xml:space="preserve"> навести</w:t>
      </w:r>
    </w:p>
    <w:p w:rsidR="00961B99" w:rsidRPr="00207580" w:rsidRDefault="00961B99" w:rsidP="009963A5">
      <w:pPr>
        <w:pStyle w:val="Bulit03"/>
        <w:spacing w:after="0"/>
        <w:rPr>
          <w:rFonts w:cs="Arial"/>
          <w:sz w:val="24"/>
        </w:rPr>
      </w:pPr>
      <w:r w:rsidRPr="00207580">
        <w:rPr>
          <w:rFonts w:cs="Arial"/>
          <w:sz w:val="24"/>
        </w:rPr>
        <w:t>у колони „Основ издавања менице“ мора се навести: учешће у јавној набавци „Електроприв</w:t>
      </w:r>
      <w:r w:rsidR="00A72C02" w:rsidRPr="00207580">
        <w:rPr>
          <w:rFonts w:cs="Arial"/>
          <w:sz w:val="24"/>
        </w:rPr>
        <w:t>реде Србије“ Београд, ЈН број 98</w:t>
      </w:r>
      <w:r w:rsidRPr="00207580">
        <w:rPr>
          <w:rFonts w:cs="Arial"/>
          <w:sz w:val="24"/>
        </w:rPr>
        <w:t>/14/ДСИ, а све у складу са Одлуком о ближим условима, садржини и начину вођења Регистра меница и овлашћења („Службени гласник Републике Србије“ број 56/11).</w:t>
      </w:r>
    </w:p>
    <w:p w:rsidR="00961B99" w:rsidRPr="00207580" w:rsidRDefault="00961B99" w:rsidP="009963A5">
      <w:pPr>
        <w:pStyle w:val="Bulit03"/>
        <w:spacing w:after="0"/>
        <w:rPr>
          <w:rFonts w:cs="Arial"/>
          <w:sz w:val="24"/>
        </w:rPr>
      </w:pPr>
      <w:r w:rsidRPr="00207580">
        <w:rPr>
          <w:rFonts w:cs="Arial"/>
          <w:sz w:val="24"/>
          <w:lang w:val="sr-Cyrl-CS"/>
        </w:rPr>
        <w:t>у колони „Износ" треба ОБАВЕЗНО н</w:t>
      </w:r>
      <w:r w:rsidRPr="00207580">
        <w:rPr>
          <w:rFonts w:cs="Arial"/>
          <w:sz w:val="24"/>
        </w:rPr>
        <w:t xml:space="preserve">авести </w:t>
      </w:r>
      <w:r w:rsidRPr="00207580">
        <w:rPr>
          <w:rFonts w:cs="Arial"/>
          <w:sz w:val="24"/>
          <w:lang w:val="sr-Cyrl-CS"/>
        </w:rPr>
        <w:t>износ</w:t>
      </w:r>
      <w:r w:rsidRPr="00207580">
        <w:rPr>
          <w:rFonts w:cs="Arial"/>
          <w:sz w:val="24"/>
        </w:rPr>
        <w:t xml:space="preserve"> на кој</w:t>
      </w:r>
      <w:r w:rsidRPr="00207580">
        <w:rPr>
          <w:rFonts w:cs="Arial"/>
          <w:sz w:val="24"/>
          <w:lang w:val="sr-Cyrl-CS"/>
        </w:rPr>
        <w:t>и</w:t>
      </w:r>
      <w:r w:rsidRPr="00207580">
        <w:rPr>
          <w:rFonts w:cs="Arial"/>
          <w:sz w:val="24"/>
        </w:rPr>
        <w:t xml:space="preserve"> је меница издата;</w:t>
      </w:r>
    </w:p>
    <w:p w:rsidR="00961B99" w:rsidRPr="00207580" w:rsidRDefault="00961B99" w:rsidP="009963A5">
      <w:pPr>
        <w:pStyle w:val="Bulit03"/>
        <w:spacing w:after="0"/>
        <w:rPr>
          <w:rFonts w:cs="Arial"/>
          <w:sz w:val="24"/>
        </w:rPr>
      </w:pPr>
      <w:r w:rsidRPr="00207580">
        <w:rPr>
          <w:rFonts w:cs="Arial"/>
          <w:sz w:val="24"/>
        </w:rPr>
        <w:t>у колони „Валута“ треба ОБАВЕЗНО навести валуту на коју се меница издаје;</w:t>
      </w:r>
    </w:p>
    <w:p w:rsidR="00961B99" w:rsidRPr="00207580" w:rsidRDefault="00961B99" w:rsidP="009963A5">
      <w:pPr>
        <w:ind w:left="1061" w:right="-6" w:firstLine="9"/>
        <w:jc w:val="both"/>
        <w:rPr>
          <w:rFonts w:eastAsia="Calibri" w:cs="Arial"/>
          <w:szCs w:val="24"/>
        </w:rPr>
      </w:pPr>
      <w:r w:rsidRPr="00207580">
        <w:rPr>
          <w:rFonts w:cs="Arial"/>
          <w:szCs w:val="24"/>
        </w:rPr>
        <w:t>Меница може бити наплаћена у случајевима:</w:t>
      </w:r>
    </w:p>
    <w:p w:rsidR="00961B99" w:rsidRPr="00207580" w:rsidRDefault="00961B99" w:rsidP="007119D4">
      <w:pPr>
        <w:pStyle w:val="ListParagraph"/>
        <w:numPr>
          <w:ilvl w:val="0"/>
          <w:numId w:val="28"/>
        </w:numPr>
        <w:suppressAutoHyphens w:val="0"/>
        <w:ind w:right="-6"/>
        <w:jc w:val="both"/>
        <w:rPr>
          <w:rFonts w:cs="Arial"/>
          <w:szCs w:val="24"/>
        </w:rPr>
      </w:pPr>
      <w:r w:rsidRPr="00207580">
        <w:rPr>
          <w:rFonts w:cs="Arial"/>
          <w:szCs w:val="24"/>
        </w:rPr>
        <w:t>ако понуђач опозове, допуни или измени своју понуду коју је Наручилац прихватио</w:t>
      </w:r>
    </w:p>
    <w:p w:rsidR="00961B99" w:rsidRPr="00207580" w:rsidRDefault="00961B99" w:rsidP="007119D4">
      <w:pPr>
        <w:pStyle w:val="ListParagraph"/>
        <w:numPr>
          <w:ilvl w:val="0"/>
          <w:numId w:val="28"/>
        </w:numPr>
        <w:suppressAutoHyphens w:val="0"/>
        <w:ind w:right="-6"/>
        <w:jc w:val="both"/>
        <w:rPr>
          <w:rFonts w:cs="Arial"/>
          <w:szCs w:val="24"/>
        </w:rPr>
      </w:pPr>
      <w:r w:rsidRPr="00207580">
        <w:rPr>
          <w:rFonts w:cs="Arial"/>
          <w:szCs w:val="24"/>
        </w:rPr>
        <w:t>у случају да понуђач прихваћене понуде одбије да потпише уговор у одређеном року;</w:t>
      </w:r>
    </w:p>
    <w:p w:rsidR="00C67EE8" w:rsidRPr="00207580" w:rsidRDefault="00961B99" w:rsidP="007119D4">
      <w:pPr>
        <w:pStyle w:val="ListParagraph"/>
        <w:numPr>
          <w:ilvl w:val="0"/>
          <w:numId w:val="28"/>
        </w:numPr>
        <w:suppressAutoHyphens w:val="0"/>
        <w:ind w:right="-6"/>
        <w:jc w:val="both"/>
        <w:rPr>
          <w:rFonts w:cs="Arial"/>
          <w:szCs w:val="24"/>
        </w:rPr>
      </w:pPr>
      <w:r w:rsidRPr="00207580">
        <w:rPr>
          <w:rFonts w:cs="Arial"/>
          <w:szCs w:val="24"/>
        </w:rPr>
        <w:t>у случају да понуђач не достави захтеван</w:t>
      </w:r>
      <w:r w:rsidR="00C67EE8" w:rsidRPr="00207580">
        <w:rPr>
          <w:rFonts w:cs="Arial"/>
          <w:szCs w:val="24"/>
          <w:lang w:val="sr-Cyrl-CS"/>
        </w:rPr>
        <w:t>у</w:t>
      </w:r>
      <w:r w:rsidRPr="00207580">
        <w:rPr>
          <w:rFonts w:cs="Arial"/>
          <w:szCs w:val="24"/>
        </w:rPr>
        <w:t xml:space="preserve"> гаранциј</w:t>
      </w:r>
      <w:r w:rsidR="00C67EE8" w:rsidRPr="00207580">
        <w:rPr>
          <w:rFonts w:cs="Arial"/>
          <w:szCs w:val="24"/>
          <w:lang w:val="sr-Cyrl-CS"/>
        </w:rPr>
        <w:t>у</w:t>
      </w:r>
      <w:r w:rsidRPr="00207580">
        <w:rPr>
          <w:rFonts w:cs="Arial"/>
          <w:szCs w:val="24"/>
        </w:rPr>
        <w:t xml:space="preserve"> предвиђен</w:t>
      </w:r>
      <w:r w:rsidR="00C67EE8" w:rsidRPr="00207580">
        <w:rPr>
          <w:rFonts w:cs="Arial"/>
          <w:szCs w:val="24"/>
          <w:lang w:val="sr-Cyrl-CS"/>
        </w:rPr>
        <w:t>у</w:t>
      </w:r>
      <w:r w:rsidRPr="00207580">
        <w:rPr>
          <w:rFonts w:cs="Arial"/>
          <w:szCs w:val="24"/>
        </w:rPr>
        <w:t xml:space="preserve">  уговором</w:t>
      </w:r>
      <w:r w:rsidR="00C67EE8" w:rsidRPr="00207580">
        <w:rPr>
          <w:rFonts w:cs="Arial"/>
          <w:szCs w:val="24"/>
          <w:lang w:val="sr-Cyrl-CS"/>
        </w:rPr>
        <w:t>.</w:t>
      </w:r>
    </w:p>
    <w:p w:rsidR="00961B99" w:rsidRPr="00207580" w:rsidRDefault="00961B99" w:rsidP="00C67EE8">
      <w:pPr>
        <w:pStyle w:val="ListParagraph"/>
        <w:suppressAutoHyphens w:val="0"/>
        <w:ind w:left="1790" w:right="-6"/>
        <w:jc w:val="both"/>
        <w:rPr>
          <w:rFonts w:cs="Arial"/>
          <w:szCs w:val="24"/>
        </w:rPr>
      </w:pPr>
      <w:r w:rsidRPr="00207580">
        <w:rPr>
          <w:rFonts w:cs="Arial"/>
          <w:szCs w:val="24"/>
        </w:rPr>
        <w:t xml:space="preserve"> </w:t>
      </w:r>
    </w:p>
    <w:p w:rsidR="00961B99" w:rsidRPr="00207580" w:rsidRDefault="00961B99" w:rsidP="009963A5">
      <w:pPr>
        <w:ind w:right="-6"/>
        <w:jc w:val="both"/>
        <w:rPr>
          <w:rFonts w:cs="Arial"/>
          <w:szCs w:val="24"/>
        </w:rPr>
      </w:pPr>
      <w:r w:rsidRPr="00207580">
        <w:rPr>
          <w:rFonts w:cs="Arial"/>
          <w:szCs w:val="24"/>
        </w:rPr>
        <w:t xml:space="preserve">У случају да понуду даје група понуђача, средство финансијског обезбеђења доставља понуђач из групе понуђача који је одређен у </w:t>
      </w:r>
      <w:r w:rsidRPr="00207580">
        <w:rPr>
          <w:rFonts w:cs="Arial"/>
          <w:szCs w:val="24"/>
          <w:lang w:val="sr-Cyrl-CS"/>
        </w:rPr>
        <w:t xml:space="preserve">споразуму о заједничком извршењу услуге </w:t>
      </w:r>
      <w:r w:rsidRPr="00207580">
        <w:rPr>
          <w:rFonts w:cs="Arial"/>
          <w:szCs w:val="24"/>
        </w:rPr>
        <w:t>групе понуђача да даје средство обезбеђења.</w:t>
      </w:r>
    </w:p>
    <w:p w:rsidR="00C67EE8" w:rsidRPr="00207580" w:rsidRDefault="00C67EE8" w:rsidP="009963A5">
      <w:pPr>
        <w:jc w:val="both"/>
        <w:rPr>
          <w:rFonts w:cs="Arial"/>
          <w:szCs w:val="24"/>
          <w:lang w:val="sr-Cyrl-CS"/>
        </w:rPr>
      </w:pPr>
    </w:p>
    <w:p w:rsidR="00961B99" w:rsidRPr="00207580" w:rsidRDefault="00961B99" w:rsidP="009963A5">
      <w:pPr>
        <w:jc w:val="both"/>
        <w:rPr>
          <w:rFonts w:cs="Arial"/>
          <w:szCs w:val="24"/>
        </w:rPr>
      </w:pPr>
      <w:r w:rsidRPr="00207580">
        <w:rPr>
          <w:rFonts w:cs="Arial"/>
          <w:szCs w:val="24"/>
        </w:rPr>
        <w:t>Уколико Понуђач не достави средство финансијског обезбеђења на горе описан начин, понуда ће бити одбијена као неприхватљива.</w:t>
      </w:r>
    </w:p>
    <w:p w:rsidR="00961B99" w:rsidRPr="00207580" w:rsidRDefault="00961B99" w:rsidP="009963A5">
      <w:pPr>
        <w:jc w:val="both"/>
        <w:rPr>
          <w:rFonts w:cs="Arial"/>
          <w:szCs w:val="24"/>
          <w:lang w:val="sr-Cyrl-CS"/>
        </w:rPr>
      </w:pPr>
      <w:r w:rsidRPr="00207580">
        <w:rPr>
          <w:rFonts w:cs="Arial"/>
          <w:szCs w:val="24"/>
        </w:rPr>
        <w:t xml:space="preserve">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w:t>
      </w:r>
      <w:r w:rsidRPr="00207580">
        <w:rPr>
          <w:rFonts w:cs="Arial"/>
          <w:szCs w:val="24"/>
          <w:lang w:val="sr-Cyrl-CS"/>
        </w:rPr>
        <w:t>достављања средстава обезбеђења за добро извршење посла захтеваног уговором</w:t>
      </w:r>
      <w:r w:rsidRPr="00207580">
        <w:rPr>
          <w:rFonts w:cs="Arial"/>
          <w:szCs w:val="24"/>
        </w:rPr>
        <w:t>.</w:t>
      </w:r>
    </w:p>
    <w:p w:rsidR="00C67EE8" w:rsidRPr="00207580" w:rsidRDefault="00C67EE8" w:rsidP="009963A5">
      <w:pPr>
        <w:jc w:val="both"/>
        <w:rPr>
          <w:rFonts w:cs="Arial"/>
          <w:szCs w:val="24"/>
          <w:lang w:val="sr-Cyrl-CS"/>
        </w:rPr>
      </w:pPr>
    </w:p>
    <w:p w:rsidR="00961B99" w:rsidRPr="00207580" w:rsidRDefault="00961B99" w:rsidP="009963A5">
      <w:pPr>
        <w:jc w:val="both"/>
        <w:rPr>
          <w:rFonts w:cs="Arial"/>
          <w:szCs w:val="24"/>
          <w:lang w:val="sr-Cyrl-CS"/>
        </w:rPr>
      </w:pPr>
      <w:r w:rsidRPr="00207580">
        <w:rPr>
          <w:rFonts w:cs="Arial"/>
          <w:szCs w:val="24"/>
        </w:rPr>
        <w:t xml:space="preserve">Сви трошкови око прибављања средстава обезбеђења падају на терет понуђача, а и исти могу бити наведени у Обрасцу </w:t>
      </w:r>
      <w:r w:rsidR="000069B5" w:rsidRPr="00207580">
        <w:rPr>
          <w:rFonts w:cs="Arial"/>
          <w:szCs w:val="24"/>
          <w:lang w:val="sr-Cyrl-CS"/>
        </w:rPr>
        <w:t>трошкова припреме понуде</w:t>
      </w:r>
      <w:r w:rsidRPr="00207580">
        <w:rPr>
          <w:rFonts w:cs="Arial"/>
          <w:szCs w:val="24"/>
        </w:rPr>
        <w:t>.</w:t>
      </w:r>
    </w:p>
    <w:p w:rsidR="00C67EE8" w:rsidRPr="00207580" w:rsidRDefault="00C67EE8" w:rsidP="009963A5">
      <w:pPr>
        <w:jc w:val="both"/>
        <w:rPr>
          <w:rFonts w:cs="Arial"/>
          <w:szCs w:val="24"/>
          <w:lang w:val="sr-Cyrl-CS"/>
        </w:rPr>
      </w:pPr>
    </w:p>
    <w:p w:rsidR="00961B99" w:rsidRPr="00207580" w:rsidRDefault="00961B99" w:rsidP="007119D4">
      <w:pPr>
        <w:pStyle w:val="ListParagraph"/>
        <w:numPr>
          <w:ilvl w:val="0"/>
          <w:numId w:val="18"/>
        </w:numPr>
        <w:suppressAutoHyphens w:val="0"/>
        <w:jc w:val="both"/>
        <w:rPr>
          <w:rFonts w:cs="Arial"/>
          <w:szCs w:val="24"/>
        </w:rPr>
      </w:pPr>
      <w:r w:rsidRPr="00207580">
        <w:rPr>
          <w:rFonts w:cs="Arial"/>
          <w:szCs w:val="24"/>
        </w:rPr>
        <w:t>Приликом закључења уговора треба доставити</w:t>
      </w:r>
    </w:p>
    <w:p w:rsidR="005A05FD" w:rsidRPr="00207580" w:rsidRDefault="005A05FD" w:rsidP="005A05FD">
      <w:pPr>
        <w:pStyle w:val="ListParagraph"/>
        <w:suppressAutoHyphens w:val="0"/>
        <w:jc w:val="both"/>
        <w:rPr>
          <w:rFonts w:cs="Arial"/>
          <w:szCs w:val="24"/>
        </w:rPr>
      </w:pPr>
    </w:p>
    <w:p w:rsidR="00961B99" w:rsidRPr="00207580" w:rsidRDefault="00961B99" w:rsidP="009963A5">
      <w:pPr>
        <w:pStyle w:val="Bulit02"/>
        <w:spacing w:after="0"/>
        <w:rPr>
          <w:rFonts w:cs="Arial"/>
          <w:sz w:val="24"/>
        </w:rPr>
      </w:pPr>
      <w:r w:rsidRPr="00207580">
        <w:rPr>
          <w:rFonts w:cs="Arial"/>
          <w:sz w:val="24"/>
        </w:rPr>
        <w:t>Банкарску гаранцију за добро извршење посла</w:t>
      </w:r>
    </w:p>
    <w:p w:rsidR="00961B99" w:rsidRPr="00207580" w:rsidRDefault="00961B99" w:rsidP="009963A5">
      <w:pPr>
        <w:ind w:left="1080"/>
        <w:jc w:val="both"/>
        <w:rPr>
          <w:rFonts w:cs="Arial"/>
          <w:szCs w:val="24"/>
        </w:rPr>
      </w:pPr>
      <w:r w:rsidRPr="00207580">
        <w:rPr>
          <w:rFonts w:cs="Arial"/>
          <w:szCs w:val="24"/>
        </w:rPr>
        <w:t xml:space="preserve">Изабрани понуђач је дужан да Наручиоцу доставити неопозиву, безусловну (без приговора) и на први позив наплативу банкарску гаранцију за добро извршење посла у износу од 10% вредности уговора без ПДВ. </w:t>
      </w:r>
    </w:p>
    <w:p w:rsidR="00961B99" w:rsidRPr="00207580" w:rsidRDefault="00961B99" w:rsidP="009963A5">
      <w:pPr>
        <w:ind w:left="1080"/>
        <w:jc w:val="both"/>
        <w:rPr>
          <w:rFonts w:cs="Arial"/>
          <w:szCs w:val="24"/>
        </w:rPr>
      </w:pPr>
      <w:r w:rsidRPr="00207580">
        <w:rPr>
          <w:rFonts w:cs="Arial"/>
          <w:szCs w:val="24"/>
        </w:rPr>
        <w:t xml:space="preserve">Ако предмет јавне набавке није истоврсан предмету за коју је понуђач добио негативну референцу, наручилац ће захтевати додатно </w:t>
      </w:r>
      <w:r w:rsidRPr="00207580">
        <w:rPr>
          <w:rFonts w:cs="Arial"/>
          <w:szCs w:val="24"/>
        </w:rPr>
        <w:lastRenderedPageBreak/>
        <w:t xml:space="preserve">обезбеђење испуњење уговорних обавеза. У том случају банкарска гаранција за добро извршење посла износи 15% вредности уговора без ПДВ.  </w:t>
      </w:r>
    </w:p>
    <w:p w:rsidR="00961B99" w:rsidRPr="00207580" w:rsidRDefault="00961B99" w:rsidP="009963A5">
      <w:pPr>
        <w:ind w:left="1080"/>
        <w:jc w:val="both"/>
        <w:rPr>
          <w:rFonts w:cs="Arial"/>
          <w:szCs w:val="24"/>
        </w:rPr>
      </w:pPr>
      <w:r w:rsidRPr="00207580">
        <w:rPr>
          <w:rFonts w:cs="Arial"/>
          <w:szCs w:val="24"/>
        </w:rPr>
        <w:t>Наведену банкарску гаранцију понуђач предаје приликом закључења уговора</w:t>
      </w:r>
      <w:r w:rsidRPr="00207580">
        <w:rPr>
          <w:rFonts w:cs="Arial"/>
          <w:szCs w:val="24"/>
          <w:lang w:val="sr-Cyrl-CS"/>
        </w:rPr>
        <w:t>, а најкасније у року од три дана од дана закључења уговора</w:t>
      </w:r>
      <w:r w:rsidRPr="00207580">
        <w:rPr>
          <w:rFonts w:cs="Arial"/>
          <w:szCs w:val="24"/>
        </w:rPr>
        <w:t>.</w:t>
      </w:r>
    </w:p>
    <w:p w:rsidR="00961B99" w:rsidRPr="00207580" w:rsidRDefault="00961B99" w:rsidP="009963A5">
      <w:pPr>
        <w:ind w:left="1080"/>
        <w:jc w:val="both"/>
        <w:rPr>
          <w:rFonts w:cs="Arial"/>
          <w:szCs w:val="24"/>
        </w:rPr>
      </w:pPr>
      <w:r w:rsidRPr="00207580">
        <w:rPr>
          <w:rFonts w:cs="Arial"/>
          <w:szCs w:val="24"/>
        </w:rPr>
        <w:t>Банкарска гаранција за добро извршење посла мора трајати најмање 60 (шездесет) дана дуже од уговореног рока извршења посла</w:t>
      </w:r>
      <w:r w:rsidRPr="00207580">
        <w:rPr>
          <w:rFonts w:eastAsia="Calibri" w:cs="Arial"/>
          <w:szCs w:val="24"/>
          <w:lang w:val="sr-Cyrl-CS"/>
        </w:rPr>
        <w:t>,</w:t>
      </w:r>
      <w:r w:rsidRPr="00207580">
        <w:rPr>
          <w:rFonts w:eastAsia="Calibri" w:cs="Arial"/>
          <w:szCs w:val="24"/>
        </w:rPr>
        <w:t xml:space="preserve"> с тим да евентуални продужетак </w:t>
      </w:r>
      <w:r w:rsidRPr="00207580">
        <w:rPr>
          <w:rFonts w:eastAsia="Calibri" w:cs="Arial"/>
          <w:szCs w:val="24"/>
          <w:lang w:val="sr-Cyrl-CS"/>
        </w:rPr>
        <w:t xml:space="preserve">уговреног </w:t>
      </w:r>
      <w:r w:rsidRPr="00207580">
        <w:rPr>
          <w:rFonts w:eastAsia="Calibri" w:cs="Arial"/>
          <w:szCs w:val="24"/>
        </w:rPr>
        <w:t xml:space="preserve">рока </w:t>
      </w:r>
      <w:r w:rsidRPr="00207580">
        <w:rPr>
          <w:rFonts w:cs="Arial"/>
          <w:szCs w:val="24"/>
          <w:lang w:val="sr-Cyrl-CS"/>
        </w:rPr>
        <w:t>извршења посла</w:t>
      </w:r>
      <w:r w:rsidRPr="00207580" w:rsidDel="001074E7">
        <w:rPr>
          <w:rFonts w:eastAsia="Calibri" w:cs="Arial"/>
          <w:szCs w:val="24"/>
        </w:rPr>
        <w:t xml:space="preserve"> </w:t>
      </w:r>
      <w:r w:rsidRPr="00207580">
        <w:rPr>
          <w:rFonts w:eastAsia="Calibri" w:cs="Arial"/>
          <w:szCs w:val="24"/>
        </w:rPr>
        <w:t xml:space="preserve">има за последицу и продужење рока важења </w:t>
      </w:r>
      <w:r w:rsidRPr="00207580">
        <w:rPr>
          <w:rFonts w:eastAsia="Calibri" w:cs="Arial"/>
          <w:szCs w:val="24"/>
          <w:lang w:val="sr-Cyrl-CS"/>
        </w:rPr>
        <w:t>банкарске гаранције</w:t>
      </w:r>
      <w:r w:rsidRPr="00207580">
        <w:rPr>
          <w:rFonts w:eastAsia="Calibri" w:cs="Arial"/>
          <w:szCs w:val="24"/>
        </w:rPr>
        <w:t xml:space="preserve"> за исти број дана</w:t>
      </w:r>
      <w:r w:rsidRPr="00207580">
        <w:rPr>
          <w:rFonts w:cs="Arial"/>
          <w:szCs w:val="24"/>
        </w:rPr>
        <w:t>.</w:t>
      </w:r>
    </w:p>
    <w:p w:rsidR="00961B99" w:rsidRPr="00207580" w:rsidRDefault="00961B99" w:rsidP="009963A5">
      <w:pPr>
        <w:ind w:left="1080"/>
        <w:jc w:val="both"/>
        <w:rPr>
          <w:rFonts w:cs="Arial"/>
          <w:szCs w:val="24"/>
          <w:lang w:val="sr-Cyrl-CS"/>
        </w:rPr>
      </w:pPr>
      <w:r w:rsidRPr="00207580">
        <w:rPr>
          <w:rFonts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5A05FD" w:rsidRPr="00207580" w:rsidRDefault="005A05FD" w:rsidP="009963A5">
      <w:pPr>
        <w:ind w:left="1080"/>
        <w:jc w:val="both"/>
        <w:rPr>
          <w:rFonts w:cs="Arial"/>
          <w:szCs w:val="24"/>
          <w:lang w:val="sr-Cyrl-CS"/>
        </w:rPr>
      </w:pPr>
    </w:p>
    <w:p w:rsidR="00961B99" w:rsidRPr="00207580" w:rsidRDefault="00961B99" w:rsidP="009963A5">
      <w:pPr>
        <w:jc w:val="both"/>
        <w:rPr>
          <w:rFonts w:cs="Arial"/>
          <w:szCs w:val="24"/>
          <w:lang w:val="sr-Cyrl-CS"/>
        </w:rPr>
      </w:pPr>
      <w:r w:rsidRPr="00207580">
        <w:rPr>
          <w:rFonts w:cs="Arial"/>
          <w:szCs w:val="24"/>
        </w:rPr>
        <w:tab/>
        <w:t>или</w:t>
      </w:r>
    </w:p>
    <w:p w:rsidR="005A05FD" w:rsidRPr="00207580" w:rsidRDefault="005A05FD" w:rsidP="009963A5">
      <w:pPr>
        <w:jc w:val="both"/>
        <w:rPr>
          <w:rFonts w:cs="Arial"/>
          <w:szCs w:val="24"/>
          <w:lang w:val="sr-Cyrl-CS"/>
        </w:rPr>
      </w:pPr>
    </w:p>
    <w:p w:rsidR="00961B99" w:rsidRPr="00207580" w:rsidRDefault="00961B99" w:rsidP="009963A5">
      <w:pPr>
        <w:pStyle w:val="Bulit02"/>
        <w:spacing w:after="0"/>
        <w:rPr>
          <w:rFonts w:cs="Arial"/>
          <w:sz w:val="24"/>
        </w:rPr>
      </w:pPr>
      <w:r w:rsidRPr="00207580">
        <w:rPr>
          <w:rFonts w:cs="Arial"/>
          <w:sz w:val="24"/>
        </w:rPr>
        <w:t>Меницу за добро извршење посла</w:t>
      </w:r>
      <w:r w:rsidRPr="00207580">
        <w:rPr>
          <w:rFonts w:cs="Arial"/>
          <w:sz w:val="24"/>
          <w:lang w:val="sr-Cyrl-CS"/>
        </w:rPr>
        <w:t xml:space="preserve"> (домаћи понуђачи)</w:t>
      </w:r>
    </w:p>
    <w:p w:rsidR="00961B99" w:rsidRPr="00207580" w:rsidRDefault="00961B99" w:rsidP="009963A5">
      <w:pPr>
        <w:pStyle w:val="Lista03"/>
        <w:spacing w:after="0"/>
        <w:rPr>
          <w:rFonts w:cs="Arial"/>
          <w:sz w:val="24"/>
        </w:rPr>
      </w:pPr>
      <w:r w:rsidRPr="00207580">
        <w:rPr>
          <w:rFonts w:cs="Arial"/>
          <w:sz w:val="24"/>
        </w:rPr>
        <w:t>1.</w:t>
      </w:r>
      <w:r w:rsidRPr="00207580">
        <w:rPr>
          <w:rFonts w:cs="Arial"/>
          <w:sz w:val="24"/>
        </w:rPr>
        <w:tab/>
      </w:r>
      <w:r w:rsidRPr="00207580">
        <w:rPr>
          <w:rFonts w:cs="Arial"/>
          <w:sz w:val="24"/>
          <w:lang w:val="sr-Cyrl-CS"/>
        </w:rPr>
        <w:t xml:space="preserve">бланко соло </w:t>
      </w:r>
      <w:r w:rsidRPr="00207580">
        <w:rPr>
          <w:rFonts w:cs="Arial"/>
          <w:sz w:val="24"/>
        </w:rPr>
        <w:t>меницу која мора бити:</w:t>
      </w:r>
    </w:p>
    <w:p w:rsidR="00961B99" w:rsidRPr="00207580" w:rsidRDefault="00961B99" w:rsidP="009963A5">
      <w:pPr>
        <w:pStyle w:val="Bulit03"/>
        <w:spacing w:after="0"/>
        <w:rPr>
          <w:rFonts w:cs="Arial"/>
          <w:sz w:val="24"/>
        </w:rPr>
      </w:pPr>
      <w:r w:rsidRPr="00207580">
        <w:rPr>
          <w:rFonts w:cs="Arial"/>
          <w:sz w:val="24"/>
        </w:rPr>
        <w:t>издата са клаузулом „без протеста“, наплатива на први позив;</w:t>
      </w:r>
    </w:p>
    <w:p w:rsidR="00961B99" w:rsidRPr="00207580" w:rsidRDefault="00961B99" w:rsidP="009963A5">
      <w:pPr>
        <w:pStyle w:val="Bulit03"/>
        <w:spacing w:after="0"/>
        <w:rPr>
          <w:rFonts w:cs="Arial"/>
          <w:sz w:val="24"/>
        </w:rPr>
      </w:pPr>
      <w:r w:rsidRPr="00207580">
        <w:rPr>
          <w:rFonts w:cs="Arial"/>
          <w:sz w:val="24"/>
        </w:rPr>
        <w:t>потписана од стране законског заступника или лица по овлашћењу  законског заступника</w:t>
      </w:r>
      <w:r w:rsidRPr="00207580">
        <w:rPr>
          <w:rFonts w:cs="Arial"/>
          <w:sz w:val="24"/>
          <w:lang w:val="sr-Cyrl-CS"/>
        </w:rPr>
        <w:t>,</w:t>
      </w:r>
      <w:r w:rsidRPr="00207580">
        <w:rPr>
          <w:rFonts w:cs="Arial"/>
          <w:sz w:val="24"/>
        </w:rPr>
        <w:t xml:space="preserve"> на начин који прописује Закон о меници ("Сл. лист ФНРЈ" бр. 104/46, "Сл. лист СФРЈ" бр. 16/65, 54/70 и 57/89 и "Сл. лист СРЈ" бр. 46/96</w:t>
      </w:r>
      <w:r w:rsidR="00BD638F" w:rsidRPr="00207580">
        <w:rPr>
          <w:rFonts w:cs="Arial"/>
          <w:sz w:val="24"/>
          <w:lang w:val="sr-Cyrl-CS"/>
        </w:rPr>
        <w:t>,</w:t>
      </w:r>
      <w:r w:rsidR="00BD638F" w:rsidRPr="00207580">
        <w:rPr>
          <w:sz w:val="24"/>
          <w:lang w:val="sr-Cyrl-CS"/>
        </w:rPr>
        <w:t xml:space="preserve"> Сл. лист СЦГ бр. 01/03 Уст. повеља</w:t>
      </w:r>
      <w:r w:rsidRPr="00207580">
        <w:rPr>
          <w:rFonts w:cs="Arial"/>
          <w:sz w:val="24"/>
        </w:rPr>
        <w:t>);</w:t>
      </w:r>
    </w:p>
    <w:p w:rsidR="00961B99" w:rsidRPr="00207580" w:rsidRDefault="00961B99" w:rsidP="009963A5">
      <w:pPr>
        <w:pStyle w:val="Bulit03"/>
        <w:spacing w:after="0"/>
        <w:rPr>
          <w:rFonts w:cs="Arial"/>
          <w:sz w:val="24"/>
        </w:rPr>
      </w:pPr>
      <w:r w:rsidRPr="00207580">
        <w:rPr>
          <w:rFonts w:cs="Arial"/>
          <w:sz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961B99" w:rsidRPr="00207580" w:rsidRDefault="00961B99" w:rsidP="009963A5">
      <w:pPr>
        <w:suppressAutoHyphens w:val="0"/>
        <w:ind w:left="1070" w:right="-6"/>
        <w:contextualSpacing/>
        <w:jc w:val="both"/>
        <w:rPr>
          <w:rFonts w:cs="Arial"/>
          <w:szCs w:val="24"/>
        </w:rPr>
      </w:pPr>
      <w:r w:rsidRPr="00207580">
        <w:rPr>
          <w:rFonts w:cs="Arial"/>
          <w:szCs w:val="24"/>
        </w:rPr>
        <w:t>2.</w:t>
      </w:r>
      <w:r w:rsidRPr="00207580">
        <w:rPr>
          <w:rFonts w:cs="Arial"/>
          <w:szCs w:val="24"/>
        </w:rPr>
        <w:tab/>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w:t>
      </w:r>
      <w:r w:rsidR="007E108E" w:rsidRPr="00207580">
        <w:rPr>
          <w:rFonts w:cs="Arial"/>
          <w:szCs w:val="24"/>
        </w:rPr>
        <w:t>ета“, и то коришћењем Обрасца 5.1</w:t>
      </w:r>
      <w:r w:rsidRPr="00207580">
        <w:rPr>
          <w:rFonts w:cs="Arial"/>
          <w:szCs w:val="24"/>
        </w:rPr>
        <w:t xml:space="preserve"> меничног писма-овлашћења који је дат у прилогу ове Конкурсне документације и чини њен саставни део;</w:t>
      </w:r>
      <w:r w:rsidRPr="00207580">
        <w:rPr>
          <w:rFonts w:eastAsia="Calibri" w:cs="Arial"/>
          <w:szCs w:val="24"/>
        </w:rPr>
        <w:t xml:space="preserve"> Менично писмо мора да буде неопозиво и безусловно овлашћење којим наручиоца овлашћује да може, без протеста, приговора и трошкова </w:t>
      </w:r>
      <w:r w:rsidRPr="00207580">
        <w:rPr>
          <w:rFonts w:eastAsia="Calibri" w:cs="Arial"/>
          <w:szCs w:val="24"/>
          <w:lang w:val="sr-Cyrl-CS"/>
        </w:rPr>
        <w:t xml:space="preserve">попунити и </w:t>
      </w:r>
      <w:r w:rsidRPr="00207580">
        <w:rPr>
          <w:rFonts w:eastAsia="Calibri" w:cs="Arial"/>
          <w:szCs w:val="24"/>
        </w:rPr>
        <w:t xml:space="preserve">наплатити меницу на износ од </w:t>
      </w:r>
      <w:r w:rsidRPr="00207580">
        <w:rPr>
          <w:rFonts w:eastAsia="Calibri" w:cs="Arial"/>
          <w:szCs w:val="24"/>
          <w:lang w:val="sr-Cyrl-CS"/>
        </w:rPr>
        <w:t>10</w:t>
      </w:r>
      <w:r w:rsidRPr="00207580">
        <w:rPr>
          <w:rFonts w:eastAsia="Calibri" w:cs="Arial"/>
          <w:szCs w:val="24"/>
        </w:rPr>
        <w:t xml:space="preserve">% вредности </w:t>
      </w:r>
      <w:r w:rsidRPr="00207580">
        <w:rPr>
          <w:rFonts w:eastAsia="Calibri" w:cs="Arial"/>
          <w:szCs w:val="24"/>
          <w:lang w:val="sr-Cyrl-CS"/>
        </w:rPr>
        <w:t>уговора</w:t>
      </w:r>
      <w:r w:rsidRPr="00207580">
        <w:rPr>
          <w:rFonts w:eastAsia="Calibri" w:cs="Arial"/>
          <w:szCs w:val="24"/>
        </w:rPr>
        <w:t xml:space="preserve"> без ПДВ.</w:t>
      </w:r>
    </w:p>
    <w:p w:rsidR="00961B99" w:rsidRPr="00207580" w:rsidRDefault="00961B99" w:rsidP="009963A5">
      <w:pPr>
        <w:pStyle w:val="Lista03"/>
        <w:spacing w:after="0"/>
        <w:rPr>
          <w:rFonts w:cs="Arial"/>
          <w:sz w:val="24"/>
        </w:rPr>
      </w:pPr>
      <w:r w:rsidRPr="00207580">
        <w:rPr>
          <w:rFonts w:cs="Arial"/>
          <w:sz w:val="24"/>
        </w:rPr>
        <w:t>3.</w:t>
      </w:r>
      <w:r w:rsidRPr="00207580">
        <w:rPr>
          <w:rFonts w:cs="Arial"/>
          <w:sz w:val="24"/>
        </w:rPr>
        <w:tab/>
        <w:t xml:space="preserve">оверену копију (од стране пословне банке) </w:t>
      </w:r>
      <w:r w:rsidRPr="00207580">
        <w:rPr>
          <w:rFonts w:cs="Arial"/>
          <w:sz w:val="24"/>
          <w:lang w:val="sr-Cyrl-CS"/>
        </w:rPr>
        <w:t xml:space="preserve">са датумом </w:t>
      </w:r>
      <w:r w:rsidRPr="00207580">
        <w:rPr>
          <w:rFonts w:cs="Arial"/>
          <w:sz w:val="24"/>
        </w:rPr>
        <w:t xml:space="preserve">који није старији од датума </w:t>
      </w:r>
      <w:r w:rsidRPr="00207580">
        <w:rPr>
          <w:rFonts w:cs="Arial"/>
          <w:sz w:val="24"/>
          <w:lang w:val="sr-Cyrl-CS"/>
        </w:rPr>
        <w:t xml:space="preserve">издавања менице и </w:t>
      </w:r>
      <w:r w:rsidRPr="00207580">
        <w:rPr>
          <w:rFonts w:cs="Arial"/>
          <w:sz w:val="24"/>
        </w:rPr>
        <w:t>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rsidR="00961B99" w:rsidRPr="00207580" w:rsidRDefault="00961B99" w:rsidP="009963A5">
      <w:pPr>
        <w:pStyle w:val="Lista03"/>
        <w:spacing w:after="0"/>
        <w:rPr>
          <w:rFonts w:cs="Arial"/>
          <w:sz w:val="24"/>
        </w:rPr>
      </w:pPr>
      <w:r w:rsidRPr="00207580">
        <w:rPr>
          <w:rFonts w:cs="Arial"/>
          <w:sz w:val="24"/>
        </w:rPr>
        <w:t>4.</w:t>
      </w:r>
      <w:r w:rsidRPr="00207580">
        <w:rPr>
          <w:rFonts w:cs="Arial"/>
          <w:sz w:val="24"/>
        </w:rPr>
        <w:tab/>
        <w:t>копију ОП обрасца (Оверени потписи лица овлашћених за заступање);</w:t>
      </w:r>
    </w:p>
    <w:p w:rsidR="00961B99" w:rsidRPr="00207580" w:rsidRDefault="00961B99" w:rsidP="009963A5">
      <w:pPr>
        <w:pStyle w:val="Lista03"/>
        <w:spacing w:after="0"/>
        <w:rPr>
          <w:rFonts w:cs="Arial"/>
          <w:sz w:val="24"/>
        </w:rPr>
      </w:pPr>
      <w:r w:rsidRPr="00207580">
        <w:rPr>
          <w:rFonts w:cs="Arial"/>
          <w:sz w:val="24"/>
        </w:rPr>
        <w:t>5.</w:t>
      </w:r>
      <w:r w:rsidRPr="00207580">
        <w:rPr>
          <w:rFonts w:cs="Arial"/>
          <w:sz w:val="24"/>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961B99" w:rsidRPr="00207580" w:rsidRDefault="00961B99" w:rsidP="009963A5">
      <w:pPr>
        <w:pStyle w:val="Lista03"/>
        <w:spacing w:after="0"/>
        <w:rPr>
          <w:rFonts w:cs="Arial"/>
          <w:sz w:val="24"/>
          <w:lang w:val="sr-Cyrl-CS"/>
        </w:rPr>
      </w:pPr>
      <w:r w:rsidRPr="00207580">
        <w:rPr>
          <w:rFonts w:cs="Arial"/>
          <w:sz w:val="24"/>
        </w:rPr>
        <w:t>6.</w:t>
      </w:r>
      <w:r w:rsidRPr="00207580">
        <w:rPr>
          <w:rFonts w:cs="Arial"/>
          <w:sz w:val="24"/>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961B99" w:rsidRPr="00207580" w:rsidRDefault="00961B99" w:rsidP="009963A5">
      <w:pPr>
        <w:pStyle w:val="Bulit03"/>
        <w:numPr>
          <w:ilvl w:val="0"/>
          <w:numId w:val="0"/>
        </w:numPr>
        <w:spacing w:after="0"/>
        <w:ind w:left="2160"/>
        <w:rPr>
          <w:rFonts w:cs="Arial"/>
          <w:sz w:val="24"/>
        </w:rPr>
      </w:pPr>
      <w:r w:rsidRPr="00207580">
        <w:rPr>
          <w:rFonts w:cs="Arial"/>
          <w:sz w:val="24"/>
        </w:rPr>
        <w:lastRenderedPageBreak/>
        <w:t xml:space="preserve">у </w:t>
      </w:r>
      <w:r w:rsidRPr="00207580">
        <w:rPr>
          <w:rFonts w:cs="Arial"/>
          <w:sz w:val="24"/>
          <w:lang w:val="sr-Cyrl-CS"/>
        </w:rPr>
        <w:t>делу</w:t>
      </w:r>
      <w:r w:rsidRPr="00207580">
        <w:rPr>
          <w:rFonts w:cs="Arial"/>
          <w:sz w:val="24"/>
        </w:rPr>
        <w:t xml:space="preserve"> „</w:t>
      </w:r>
      <w:r w:rsidRPr="00207580">
        <w:rPr>
          <w:rFonts w:cs="Arial"/>
          <w:sz w:val="24"/>
          <w:lang w:val="sr-Cyrl-CS"/>
        </w:rPr>
        <w:t>Основ издавања и износ из основа/валута</w:t>
      </w:r>
      <w:r w:rsidRPr="00207580">
        <w:rPr>
          <w:rFonts w:cs="Arial"/>
          <w:sz w:val="24"/>
        </w:rPr>
        <w:t>“ треба ОБАВЕЗНО</w:t>
      </w:r>
      <w:r w:rsidRPr="00207580">
        <w:rPr>
          <w:rFonts w:cs="Arial"/>
          <w:sz w:val="24"/>
          <w:lang w:val="sr-Cyrl-CS"/>
        </w:rPr>
        <w:t xml:space="preserve"> навести</w:t>
      </w:r>
    </w:p>
    <w:p w:rsidR="00961B99" w:rsidRPr="00207580" w:rsidRDefault="00961B99" w:rsidP="009963A5">
      <w:pPr>
        <w:pStyle w:val="Bulit03"/>
        <w:spacing w:after="0"/>
        <w:rPr>
          <w:rFonts w:cs="Arial"/>
          <w:sz w:val="24"/>
        </w:rPr>
      </w:pPr>
      <w:r w:rsidRPr="00207580">
        <w:rPr>
          <w:rFonts w:cs="Arial"/>
          <w:sz w:val="24"/>
        </w:rPr>
        <w:t>у колони „Основ издавања менице“ мора се навести: учешће у јавној набавци „Електроприв</w:t>
      </w:r>
      <w:r w:rsidR="00BC71F0" w:rsidRPr="00207580">
        <w:rPr>
          <w:rFonts w:cs="Arial"/>
          <w:sz w:val="24"/>
        </w:rPr>
        <w:t>реде Србије“ Београд, ЈН број 98</w:t>
      </w:r>
      <w:r w:rsidRPr="00207580">
        <w:rPr>
          <w:rFonts w:cs="Arial"/>
          <w:sz w:val="24"/>
        </w:rPr>
        <w:t>/14/ДСИ, а све у складу са Одлуком о ближим условима, садржини и начину вођења Регистра меница и овлашћења („Службени гласник Републике Србије“ број 56/11).</w:t>
      </w:r>
    </w:p>
    <w:p w:rsidR="00961B99" w:rsidRPr="00207580" w:rsidRDefault="00961B99" w:rsidP="009963A5">
      <w:pPr>
        <w:pStyle w:val="Bulit03"/>
        <w:spacing w:after="0"/>
        <w:rPr>
          <w:rFonts w:cs="Arial"/>
          <w:sz w:val="24"/>
        </w:rPr>
      </w:pPr>
      <w:r w:rsidRPr="00207580">
        <w:rPr>
          <w:rFonts w:cs="Arial"/>
          <w:sz w:val="24"/>
          <w:lang w:val="sr-Cyrl-CS"/>
        </w:rPr>
        <w:t>у колони „Износ" треба ОБАВЕЗНО н</w:t>
      </w:r>
      <w:r w:rsidRPr="00207580">
        <w:rPr>
          <w:rFonts w:cs="Arial"/>
          <w:sz w:val="24"/>
        </w:rPr>
        <w:t xml:space="preserve">авести </w:t>
      </w:r>
      <w:r w:rsidRPr="00207580">
        <w:rPr>
          <w:rFonts w:cs="Arial"/>
          <w:sz w:val="24"/>
          <w:lang w:val="sr-Cyrl-CS"/>
        </w:rPr>
        <w:t>износ</w:t>
      </w:r>
      <w:r w:rsidRPr="00207580">
        <w:rPr>
          <w:rFonts w:cs="Arial"/>
          <w:sz w:val="24"/>
        </w:rPr>
        <w:t xml:space="preserve"> на кој</w:t>
      </w:r>
      <w:r w:rsidRPr="00207580">
        <w:rPr>
          <w:rFonts w:cs="Arial"/>
          <w:sz w:val="24"/>
          <w:lang w:val="sr-Cyrl-CS"/>
        </w:rPr>
        <w:t>и</w:t>
      </w:r>
      <w:r w:rsidRPr="00207580">
        <w:rPr>
          <w:rFonts w:cs="Arial"/>
          <w:sz w:val="24"/>
        </w:rPr>
        <w:t xml:space="preserve"> је меница издата;</w:t>
      </w:r>
    </w:p>
    <w:p w:rsidR="00961B99" w:rsidRPr="00207580" w:rsidRDefault="00961B99" w:rsidP="009963A5">
      <w:pPr>
        <w:pStyle w:val="Bulit03"/>
        <w:spacing w:after="0"/>
        <w:rPr>
          <w:rFonts w:cs="Arial"/>
          <w:sz w:val="24"/>
        </w:rPr>
      </w:pPr>
      <w:r w:rsidRPr="00207580">
        <w:rPr>
          <w:rFonts w:cs="Arial"/>
          <w:sz w:val="24"/>
        </w:rPr>
        <w:t>у колони „Валута“ треба ОБАВЕЗНО навести валуту на коју се меница издаје</w:t>
      </w:r>
      <w:r w:rsidRPr="00207580">
        <w:rPr>
          <w:rFonts w:cs="Arial"/>
          <w:sz w:val="24"/>
          <w:lang w:val="sr-Cyrl-CS"/>
        </w:rPr>
        <w:t>.</w:t>
      </w:r>
    </w:p>
    <w:p w:rsidR="00961B99" w:rsidRPr="00207580" w:rsidRDefault="00961B99" w:rsidP="009963A5">
      <w:pPr>
        <w:pStyle w:val="Bulit02"/>
        <w:numPr>
          <w:ilvl w:val="0"/>
          <w:numId w:val="0"/>
        </w:numPr>
        <w:spacing w:after="0"/>
        <w:ind w:left="1080"/>
        <w:rPr>
          <w:rFonts w:cs="Arial"/>
          <w:sz w:val="24"/>
          <w:lang w:val="sr-Cyrl-CS"/>
        </w:rPr>
      </w:pPr>
      <w:r w:rsidRPr="00207580">
        <w:rPr>
          <w:rFonts w:cs="Arial"/>
          <w:sz w:val="24"/>
        </w:rPr>
        <w:t>Наведену Меницу понуђач предаје приликом закључења уговора</w:t>
      </w:r>
      <w:r w:rsidR="005A05FD" w:rsidRPr="00207580">
        <w:rPr>
          <w:rFonts w:cs="Arial"/>
          <w:sz w:val="24"/>
          <w:lang w:val="sr-Cyrl-CS"/>
        </w:rPr>
        <w:t>, а најкасније 3 дана од дана закључења уговора,</w:t>
      </w:r>
      <w:r w:rsidRPr="00207580">
        <w:rPr>
          <w:rFonts w:cs="Arial"/>
          <w:sz w:val="24"/>
        </w:rPr>
        <w:t xml:space="preserve"> са роком важења </w:t>
      </w:r>
      <w:r w:rsidRPr="00207580">
        <w:rPr>
          <w:rFonts w:cs="Arial"/>
          <w:sz w:val="24"/>
          <w:lang w:val="sr-Cyrl-CS"/>
        </w:rPr>
        <w:t>6</w:t>
      </w:r>
      <w:r w:rsidRPr="00207580">
        <w:rPr>
          <w:rFonts w:cs="Arial"/>
          <w:sz w:val="24"/>
        </w:rPr>
        <w:t>0 дана дужим од уговореног рока извршења посла</w:t>
      </w:r>
      <w:r w:rsidRPr="00207580">
        <w:rPr>
          <w:rFonts w:eastAsia="Calibri" w:cs="Arial"/>
          <w:sz w:val="24"/>
          <w:lang w:val="sr-Cyrl-CS"/>
        </w:rPr>
        <w:t>,</w:t>
      </w:r>
      <w:r w:rsidRPr="00207580">
        <w:rPr>
          <w:rFonts w:eastAsia="Calibri" w:cs="Arial"/>
          <w:sz w:val="24"/>
        </w:rPr>
        <w:t xml:space="preserve"> с тим да евентуални продужетак </w:t>
      </w:r>
      <w:r w:rsidRPr="00207580">
        <w:rPr>
          <w:rFonts w:eastAsia="Calibri" w:cs="Arial"/>
          <w:sz w:val="24"/>
          <w:lang w:val="sr-Cyrl-CS"/>
        </w:rPr>
        <w:t>угов</w:t>
      </w:r>
      <w:r w:rsidR="005A05FD" w:rsidRPr="00207580">
        <w:rPr>
          <w:rFonts w:eastAsia="Calibri" w:cs="Arial"/>
          <w:sz w:val="24"/>
          <w:lang w:val="sr-Cyrl-CS"/>
        </w:rPr>
        <w:t>о</w:t>
      </w:r>
      <w:r w:rsidRPr="00207580">
        <w:rPr>
          <w:rFonts w:eastAsia="Calibri" w:cs="Arial"/>
          <w:sz w:val="24"/>
          <w:lang w:val="sr-Cyrl-CS"/>
        </w:rPr>
        <w:t xml:space="preserve">реног </w:t>
      </w:r>
      <w:r w:rsidRPr="00207580">
        <w:rPr>
          <w:rFonts w:eastAsia="Calibri" w:cs="Arial"/>
          <w:sz w:val="24"/>
        </w:rPr>
        <w:t xml:space="preserve">рока </w:t>
      </w:r>
      <w:r w:rsidRPr="00207580">
        <w:rPr>
          <w:rFonts w:eastAsia="Times New Roman" w:cs="Arial"/>
          <w:sz w:val="24"/>
          <w:lang w:val="sr-Cyrl-CS"/>
        </w:rPr>
        <w:t>извршења посла</w:t>
      </w:r>
      <w:r w:rsidRPr="00207580" w:rsidDel="001074E7">
        <w:rPr>
          <w:rFonts w:eastAsia="Calibri" w:cs="Arial"/>
          <w:sz w:val="24"/>
        </w:rPr>
        <w:t xml:space="preserve"> </w:t>
      </w:r>
      <w:r w:rsidRPr="00207580">
        <w:rPr>
          <w:rFonts w:eastAsia="Calibri" w:cs="Arial"/>
          <w:sz w:val="24"/>
        </w:rPr>
        <w:t>има за последицу и продужење рока важења менице и меничног овлашћења за исти број дана</w:t>
      </w:r>
      <w:r w:rsidRPr="00207580">
        <w:rPr>
          <w:rFonts w:cs="Arial"/>
          <w:sz w:val="24"/>
        </w:rPr>
        <w:t>.</w:t>
      </w:r>
    </w:p>
    <w:p w:rsidR="00961B99" w:rsidRPr="00207580" w:rsidRDefault="00961B99" w:rsidP="009963A5">
      <w:pPr>
        <w:ind w:left="786"/>
        <w:jc w:val="both"/>
        <w:rPr>
          <w:rFonts w:cs="Arial"/>
          <w:color w:val="000000"/>
          <w:szCs w:val="24"/>
          <w:lang w:val="sr-Cyrl-CS"/>
        </w:rPr>
      </w:pPr>
    </w:p>
    <w:p w:rsidR="00961B99" w:rsidRPr="00207580" w:rsidRDefault="00961B99" w:rsidP="009963A5">
      <w:pPr>
        <w:ind w:left="3"/>
        <w:jc w:val="both"/>
        <w:rPr>
          <w:rFonts w:cs="Arial"/>
          <w:szCs w:val="24"/>
          <w:lang w:val="sr-Cyrl-CS"/>
        </w:rPr>
      </w:pPr>
      <w:r w:rsidRPr="00207580">
        <w:rPr>
          <w:rFonts w:cs="Arial"/>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5A05FD" w:rsidRPr="00207580" w:rsidRDefault="005A05FD" w:rsidP="009963A5">
      <w:pPr>
        <w:ind w:left="3"/>
        <w:jc w:val="both"/>
        <w:rPr>
          <w:rFonts w:cs="Arial"/>
          <w:szCs w:val="24"/>
          <w:lang w:val="sr-Cyrl-CS"/>
        </w:rPr>
      </w:pPr>
    </w:p>
    <w:p w:rsidR="00961B99" w:rsidRPr="00207580" w:rsidRDefault="00961B99" w:rsidP="009963A5">
      <w:pPr>
        <w:jc w:val="both"/>
        <w:rPr>
          <w:rFonts w:cs="Arial"/>
          <w:szCs w:val="24"/>
          <w:lang w:val="sr-Cyrl-CS"/>
        </w:rPr>
      </w:pPr>
      <w:r w:rsidRPr="00207580">
        <w:rPr>
          <w:rFonts w:cs="Arial"/>
          <w:szCs w:val="24"/>
        </w:rPr>
        <w:t xml:space="preserve">У случају да понуду даје група понуђача, средство финансијског обезбеђења доставља понуђач из групе понуђача који је одређен у </w:t>
      </w:r>
      <w:r w:rsidRPr="00207580">
        <w:rPr>
          <w:rFonts w:cs="Arial"/>
          <w:szCs w:val="24"/>
          <w:lang w:val="sr-Cyrl-CS"/>
        </w:rPr>
        <w:t xml:space="preserve">споразуму о заједничком извршењу услуге </w:t>
      </w:r>
      <w:r w:rsidRPr="00207580">
        <w:rPr>
          <w:rFonts w:cs="Arial"/>
          <w:szCs w:val="24"/>
        </w:rPr>
        <w:t>групе понуђача да даје средство обезбеђења</w:t>
      </w:r>
      <w:r w:rsidRPr="00207580" w:rsidDel="00300A91">
        <w:rPr>
          <w:rFonts w:cs="Arial"/>
          <w:szCs w:val="24"/>
        </w:rPr>
        <w:t xml:space="preserve"> </w:t>
      </w:r>
    </w:p>
    <w:p w:rsidR="00A51C41" w:rsidRPr="00207580" w:rsidRDefault="00A51C41" w:rsidP="009963A5">
      <w:pPr>
        <w:jc w:val="both"/>
        <w:rPr>
          <w:rFonts w:cs="Arial"/>
          <w:szCs w:val="24"/>
          <w:lang w:val="sr-Cyrl-CS"/>
        </w:rPr>
      </w:pPr>
    </w:p>
    <w:p w:rsidR="00961B99" w:rsidRPr="00207580" w:rsidRDefault="00961B99" w:rsidP="009963A5">
      <w:pPr>
        <w:jc w:val="both"/>
        <w:rPr>
          <w:rFonts w:cs="Arial"/>
          <w:szCs w:val="24"/>
          <w:lang w:val="sr-Cyrl-CS"/>
        </w:rPr>
      </w:pPr>
      <w:r w:rsidRPr="00207580">
        <w:rPr>
          <w:rFonts w:cs="Arial"/>
          <w:szCs w:val="24"/>
        </w:rPr>
        <w:t>Сва средстава финансијског обезбеђења могу гласити на члана групе понуђача (</w:t>
      </w:r>
      <w:r w:rsidR="001920C5" w:rsidRPr="00207580">
        <w:rPr>
          <w:rFonts w:cs="Arial"/>
          <w:szCs w:val="24"/>
          <w:lang w:val="sr-Cyrl-CS"/>
        </w:rPr>
        <w:t>одређеног споразумом о заједничком извршењу набавке</w:t>
      </w:r>
      <w:r w:rsidRPr="00207580">
        <w:rPr>
          <w:rFonts w:cs="Arial"/>
          <w:szCs w:val="24"/>
        </w:rPr>
        <w:t>) или понуђача, али не и на подизвођача.</w:t>
      </w:r>
    </w:p>
    <w:p w:rsidR="00A51C41" w:rsidRPr="00207580" w:rsidRDefault="00A51C41" w:rsidP="009963A5">
      <w:pPr>
        <w:jc w:val="both"/>
        <w:rPr>
          <w:rFonts w:cs="Arial"/>
          <w:szCs w:val="24"/>
          <w:lang w:val="sr-Cyrl-CS"/>
        </w:rPr>
      </w:pPr>
    </w:p>
    <w:p w:rsidR="00961B99" w:rsidRPr="00207580" w:rsidRDefault="00961B99" w:rsidP="009963A5">
      <w:pPr>
        <w:jc w:val="both"/>
        <w:rPr>
          <w:rFonts w:cs="Arial"/>
          <w:szCs w:val="24"/>
          <w:lang w:val="sr-Cyrl-CS"/>
        </w:rPr>
      </w:pPr>
      <w:r w:rsidRPr="00207580">
        <w:rPr>
          <w:rFonts w:cs="Arial"/>
          <w:szCs w:val="24"/>
        </w:rPr>
        <w:t xml:space="preserve">У случају да у току важења уговора </w:t>
      </w:r>
      <w:r w:rsidRPr="00207580">
        <w:rPr>
          <w:rFonts w:cs="Arial"/>
          <w:szCs w:val="24"/>
          <w:lang w:val="sr-Cyrl-CS"/>
        </w:rPr>
        <w:t>п</w:t>
      </w:r>
      <w:r w:rsidRPr="00207580">
        <w:rPr>
          <w:rFonts w:cs="Arial"/>
          <w:szCs w:val="24"/>
        </w:rPr>
        <w:t xml:space="preserve">онуђач не изврши уговорене обавезе, а Наручилац рекламира количину и квалитет услуга или </w:t>
      </w:r>
      <w:r w:rsidRPr="00207580">
        <w:rPr>
          <w:rFonts w:cs="Arial"/>
          <w:szCs w:val="24"/>
          <w:lang w:val="sr-Cyrl-CS"/>
        </w:rPr>
        <w:t>п</w:t>
      </w:r>
      <w:r w:rsidRPr="00207580">
        <w:rPr>
          <w:rFonts w:cs="Arial"/>
          <w:szCs w:val="24"/>
        </w:rPr>
        <w:t xml:space="preserve">онуђач прекорачи рок </w:t>
      </w:r>
      <w:r w:rsidRPr="00207580">
        <w:rPr>
          <w:rFonts w:cs="Arial"/>
          <w:szCs w:val="24"/>
          <w:lang w:val="sr-Cyrl-CS"/>
        </w:rPr>
        <w:t xml:space="preserve">извршења </w:t>
      </w:r>
      <w:r w:rsidRPr="00207580">
        <w:rPr>
          <w:rFonts w:cs="Arial"/>
          <w:szCs w:val="24"/>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363B36" w:rsidRPr="00207580" w:rsidRDefault="00191019" w:rsidP="00363B36">
      <w:pPr>
        <w:suppressAutoHyphens w:val="0"/>
        <w:ind w:right="-286"/>
        <w:contextualSpacing/>
        <w:jc w:val="both"/>
        <w:rPr>
          <w:rFonts w:cs="Arial"/>
          <w:b/>
          <w:szCs w:val="24"/>
          <w:lang w:val="sr-Cyrl-CS" w:eastAsia="en-US"/>
        </w:rPr>
      </w:pPr>
      <w:r w:rsidRPr="00207580">
        <w:rPr>
          <w:rFonts w:cs="Arial"/>
          <w:b/>
          <w:szCs w:val="24"/>
          <w:lang w:val="sr-Cyrl-CS" w:eastAsia="en-US"/>
        </w:rPr>
        <w:br w:type="page"/>
      </w:r>
      <w:r w:rsidR="00363B36" w:rsidRPr="00207580">
        <w:rPr>
          <w:rFonts w:cs="Arial"/>
          <w:b/>
          <w:szCs w:val="24"/>
          <w:lang w:val="sr-Cyrl-CS" w:eastAsia="en-US"/>
        </w:rPr>
        <w:lastRenderedPageBreak/>
        <w:t>ДЕО 6. ОБРАСЦИ</w:t>
      </w:r>
    </w:p>
    <w:p w:rsidR="00363B36" w:rsidRPr="00207580" w:rsidRDefault="00363B36" w:rsidP="00363B36">
      <w:pPr>
        <w:suppressAutoHyphens w:val="0"/>
        <w:ind w:right="-286"/>
        <w:contextualSpacing/>
        <w:jc w:val="both"/>
        <w:rPr>
          <w:rFonts w:cs="Arial"/>
          <w:b/>
          <w:szCs w:val="24"/>
          <w:lang w:val="sr-Cyrl-CS" w:eastAsia="en-US"/>
        </w:rPr>
      </w:pPr>
    </w:p>
    <w:p w:rsidR="00C34754" w:rsidRPr="00207580" w:rsidRDefault="00C34754" w:rsidP="00C34754">
      <w:pPr>
        <w:suppressAutoHyphens w:val="0"/>
        <w:ind w:right="-286"/>
        <w:contextualSpacing/>
        <w:jc w:val="both"/>
        <w:rPr>
          <w:rFonts w:cs="Arial"/>
          <w:b/>
          <w:i/>
          <w:iCs/>
          <w:sz w:val="22"/>
          <w:szCs w:val="22"/>
          <w:lang w:val="en-US" w:eastAsia="en-US"/>
        </w:rPr>
      </w:pPr>
      <w:r w:rsidRPr="00207580">
        <w:rPr>
          <w:rFonts w:cs="Arial"/>
          <w:b/>
          <w:sz w:val="22"/>
          <w:szCs w:val="22"/>
          <w:lang w:val="sr-Cyrl-CS" w:eastAsia="en-US"/>
        </w:rPr>
        <w:t>Образац 1</w:t>
      </w:r>
      <w:r w:rsidRPr="00207580">
        <w:rPr>
          <w:rFonts w:cs="Arial"/>
          <w:b/>
          <w:i/>
          <w:iCs/>
          <w:sz w:val="22"/>
          <w:szCs w:val="22"/>
          <w:lang w:val="sr-Cyrl-CS" w:eastAsia="en-US"/>
        </w:rPr>
        <w:tab/>
      </w:r>
      <w:r w:rsidRPr="00207580">
        <w:rPr>
          <w:rFonts w:cs="Arial"/>
          <w:b/>
          <w:i/>
          <w:iCs/>
          <w:sz w:val="22"/>
          <w:szCs w:val="22"/>
          <w:lang w:val="sr-Cyrl-CS" w:eastAsia="en-US"/>
        </w:rPr>
        <w:tab/>
      </w:r>
      <w:r w:rsidRPr="00207580">
        <w:rPr>
          <w:rFonts w:cs="Arial"/>
          <w:b/>
          <w:i/>
          <w:iCs/>
          <w:sz w:val="22"/>
          <w:szCs w:val="22"/>
          <w:lang w:val="sr-Cyrl-CS" w:eastAsia="en-US"/>
        </w:rPr>
        <w:tab/>
        <w:t xml:space="preserve">                        </w:t>
      </w:r>
      <w:r w:rsidRPr="00207580">
        <w:rPr>
          <w:rFonts w:cs="Arial"/>
          <w:b/>
          <w:i/>
          <w:iCs/>
          <w:sz w:val="22"/>
          <w:szCs w:val="22"/>
          <w:lang w:val="sr-Cyrl-CS" w:eastAsia="en-US"/>
        </w:rPr>
        <w:tab/>
      </w:r>
      <w:r w:rsidRPr="00207580">
        <w:rPr>
          <w:rFonts w:cs="Arial"/>
          <w:b/>
          <w:i/>
          <w:iCs/>
          <w:sz w:val="22"/>
          <w:szCs w:val="22"/>
          <w:lang w:val="sr-Cyrl-CS" w:eastAsia="en-US"/>
        </w:rPr>
        <w:tab/>
      </w:r>
      <w:r w:rsidRPr="00207580">
        <w:rPr>
          <w:rFonts w:cs="Arial"/>
          <w:b/>
          <w:i/>
          <w:iCs/>
          <w:sz w:val="22"/>
          <w:szCs w:val="22"/>
          <w:lang w:val="sr-Cyrl-CS" w:eastAsia="en-US"/>
        </w:rPr>
        <w:tab/>
      </w:r>
      <w:r w:rsidRPr="00207580">
        <w:rPr>
          <w:rFonts w:cs="Arial"/>
          <w:b/>
          <w:i/>
          <w:iCs/>
          <w:sz w:val="22"/>
          <w:szCs w:val="22"/>
          <w:lang w:val="sr-Cyrl-CS" w:eastAsia="en-US"/>
        </w:rPr>
        <w:tab/>
        <w:t xml:space="preserve">     </w:t>
      </w:r>
      <w:r w:rsidRPr="00207580">
        <w:rPr>
          <w:rFonts w:cs="Arial"/>
          <w:b/>
          <w:i/>
          <w:iCs/>
          <w:sz w:val="22"/>
          <w:szCs w:val="22"/>
          <w:lang w:val="sr-Cyrl-CS" w:eastAsia="en-US"/>
        </w:rPr>
        <w:tab/>
      </w:r>
      <w:r w:rsidRPr="00207580">
        <w:rPr>
          <w:rFonts w:cs="Arial"/>
          <w:b/>
          <w:i/>
          <w:iCs/>
          <w:sz w:val="22"/>
          <w:szCs w:val="22"/>
          <w:lang w:val="sr-Cyrl-CS" w:eastAsia="en-US"/>
        </w:rPr>
        <w:tab/>
        <w:t xml:space="preserve">               </w:t>
      </w:r>
    </w:p>
    <w:p w:rsidR="00C34754" w:rsidRPr="00207580" w:rsidRDefault="00C34754" w:rsidP="00C34754">
      <w:pPr>
        <w:pStyle w:val="Heading1"/>
        <w:rPr>
          <w:rFonts w:ascii="Arial" w:hAnsi="Arial" w:cs="Arial"/>
          <w:sz w:val="22"/>
          <w:szCs w:val="22"/>
        </w:rPr>
      </w:pPr>
      <w:bookmarkStart w:id="3" w:name="_Toc351378484"/>
      <w:r w:rsidRPr="00207580">
        <w:rPr>
          <w:rFonts w:ascii="Arial" w:hAnsi="Arial" w:cs="Arial"/>
          <w:sz w:val="22"/>
          <w:szCs w:val="22"/>
        </w:rPr>
        <w:t>ПОДАЦИ О ПОНУЂАЧУ</w:t>
      </w:r>
      <w:bookmarkEnd w:id="3"/>
    </w:p>
    <w:p w:rsidR="00C34754" w:rsidRPr="00207580" w:rsidRDefault="00C34754" w:rsidP="00C34754">
      <w:pPr>
        <w:rPr>
          <w:rFonts w:cs="Arial"/>
          <w:sz w:val="22"/>
          <w:szCs w:val="22"/>
        </w:rPr>
      </w:pPr>
    </w:p>
    <w:tbl>
      <w:tblPr>
        <w:tblW w:w="0" w:type="auto"/>
        <w:tblLook w:val="00A0" w:firstRow="1" w:lastRow="0" w:firstColumn="1" w:lastColumn="0" w:noHBand="0" w:noVBand="0"/>
      </w:tblPr>
      <w:tblGrid>
        <w:gridCol w:w="3618"/>
        <w:gridCol w:w="270"/>
        <w:gridCol w:w="5260"/>
      </w:tblGrid>
      <w:tr w:rsidR="00C34754" w:rsidRPr="00207580" w:rsidTr="00CB1605">
        <w:trPr>
          <w:trHeight w:val="492"/>
        </w:trPr>
        <w:tc>
          <w:tcPr>
            <w:tcW w:w="3618" w:type="dxa"/>
            <w:vAlign w:val="bottom"/>
          </w:tcPr>
          <w:p w:rsidR="00C34754" w:rsidRPr="00207580" w:rsidRDefault="00C34754" w:rsidP="00CB1605">
            <w:pPr>
              <w:rPr>
                <w:rFonts w:cs="Arial"/>
                <w:sz w:val="22"/>
                <w:szCs w:val="22"/>
              </w:rPr>
            </w:pPr>
            <w:r w:rsidRPr="00207580">
              <w:rPr>
                <w:rFonts w:cs="Arial"/>
                <w:sz w:val="22"/>
                <w:szCs w:val="22"/>
              </w:rPr>
              <w:t>Назив понуђача:</w:t>
            </w:r>
          </w:p>
          <w:p w:rsidR="00C34754" w:rsidRPr="00207580" w:rsidRDefault="00C34754" w:rsidP="00CB1605">
            <w:pPr>
              <w:rPr>
                <w:rFonts w:cs="Arial"/>
                <w:sz w:val="22"/>
                <w:szCs w:val="22"/>
              </w:rPr>
            </w:pPr>
          </w:p>
        </w:tc>
        <w:tc>
          <w:tcPr>
            <w:tcW w:w="270" w:type="dxa"/>
            <w:vAlign w:val="center"/>
          </w:tcPr>
          <w:p w:rsidR="00C34754" w:rsidRPr="00207580" w:rsidRDefault="00C34754" w:rsidP="00CB1605">
            <w:pPr>
              <w:rPr>
                <w:rFonts w:cs="Arial"/>
                <w:sz w:val="22"/>
                <w:szCs w:val="22"/>
              </w:rPr>
            </w:pPr>
          </w:p>
        </w:tc>
        <w:tc>
          <w:tcPr>
            <w:tcW w:w="5260" w:type="dxa"/>
            <w:tcBorders>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618" w:type="dxa"/>
            <w:vAlign w:val="bottom"/>
          </w:tcPr>
          <w:p w:rsidR="00C34754" w:rsidRPr="00207580" w:rsidRDefault="00C34754" w:rsidP="00CB1605">
            <w:pPr>
              <w:rPr>
                <w:rFonts w:cs="Arial"/>
                <w:sz w:val="22"/>
                <w:szCs w:val="22"/>
              </w:rPr>
            </w:pPr>
            <w:r w:rsidRPr="00207580">
              <w:rPr>
                <w:rFonts w:cs="Arial"/>
                <w:sz w:val="22"/>
                <w:szCs w:val="22"/>
              </w:rPr>
              <w:t>Адреса понуђача:</w:t>
            </w:r>
          </w:p>
          <w:p w:rsidR="00C34754" w:rsidRPr="00207580" w:rsidRDefault="00C34754" w:rsidP="00CB1605">
            <w:pPr>
              <w:rPr>
                <w:rFonts w:cs="Arial"/>
                <w:sz w:val="22"/>
                <w:szCs w:val="22"/>
              </w:rPr>
            </w:pPr>
          </w:p>
        </w:tc>
        <w:tc>
          <w:tcPr>
            <w:tcW w:w="270" w:type="dxa"/>
            <w:vAlign w:val="center"/>
          </w:tcPr>
          <w:p w:rsidR="00C34754" w:rsidRPr="00207580" w:rsidRDefault="00C34754" w:rsidP="00CB1605">
            <w:pPr>
              <w:rPr>
                <w:rFonts w:cs="Arial"/>
                <w:sz w:val="22"/>
                <w:szCs w:val="22"/>
              </w:rPr>
            </w:pPr>
          </w:p>
        </w:tc>
        <w:tc>
          <w:tcPr>
            <w:tcW w:w="5260"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618" w:type="dxa"/>
            <w:vAlign w:val="bottom"/>
          </w:tcPr>
          <w:p w:rsidR="00C34754" w:rsidRPr="00207580" w:rsidRDefault="00C34754" w:rsidP="00CB1605">
            <w:pPr>
              <w:rPr>
                <w:rFonts w:cs="Arial"/>
                <w:sz w:val="22"/>
                <w:szCs w:val="22"/>
              </w:rPr>
            </w:pPr>
            <w:r w:rsidRPr="00207580">
              <w:rPr>
                <w:rFonts w:cs="Arial"/>
                <w:sz w:val="22"/>
                <w:szCs w:val="22"/>
              </w:rPr>
              <w:t>Лице за контакт:</w:t>
            </w:r>
          </w:p>
          <w:p w:rsidR="00C34754" w:rsidRPr="00207580" w:rsidRDefault="00C34754" w:rsidP="00CB1605">
            <w:pPr>
              <w:rPr>
                <w:rFonts w:cs="Arial"/>
                <w:sz w:val="22"/>
                <w:szCs w:val="22"/>
              </w:rPr>
            </w:pPr>
          </w:p>
        </w:tc>
        <w:tc>
          <w:tcPr>
            <w:tcW w:w="270" w:type="dxa"/>
            <w:vAlign w:val="center"/>
          </w:tcPr>
          <w:p w:rsidR="00C34754" w:rsidRPr="00207580" w:rsidRDefault="00C34754" w:rsidP="00CB1605">
            <w:pPr>
              <w:rPr>
                <w:rFonts w:cs="Arial"/>
                <w:sz w:val="22"/>
                <w:szCs w:val="22"/>
              </w:rPr>
            </w:pPr>
          </w:p>
        </w:tc>
        <w:tc>
          <w:tcPr>
            <w:tcW w:w="5260"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618" w:type="dxa"/>
            <w:vAlign w:val="bottom"/>
          </w:tcPr>
          <w:p w:rsidR="00C34754" w:rsidRPr="00207580" w:rsidRDefault="00C34754" w:rsidP="00CB1605">
            <w:pPr>
              <w:rPr>
                <w:rFonts w:cs="Arial"/>
                <w:sz w:val="22"/>
                <w:szCs w:val="22"/>
              </w:rPr>
            </w:pPr>
            <w:r w:rsidRPr="00207580">
              <w:rPr>
                <w:rFonts w:cs="Arial"/>
                <w:sz w:val="22"/>
                <w:szCs w:val="22"/>
              </w:rPr>
              <w:t>Е-пошта:</w:t>
            </w:r>
          </w:p>
          <w:p w:rsidR="00C34754" w:rsidRPr="00207580" w:rsidRDefault="00C34754" w:rsidP="00CB1605">
            <w:pPr>
              <w:rPr>
                <w:rFonts w:cs="Arial"/>
                <w:sz w:val="22"/>
                <w:szCs w:val="22"/>
              </w:rPr>
            </w:pPr>
          </w:p>
        </w:tc>
        <w:tc>
          <w:tcPr>
            <w:tcW w:w="270" w:type="dxa"/>
            <w:vAlign w:val="center"/>
          </w:tcPr>
          <w:p w:rsidR="00C34754" w:rsidRPr="00207580" w:rsidRDefault="00C34754" w:rsidP="00CB1605">
            <w:pPr>
              <w:rPr>
                <w:rFonts w:cs="Arial"/>
                <w:sz w:val="22"/>
                <w:szCs w:val="22"/>
              </w:rPr>
            </w:pPr>
          </w:p>
        </w:tc>
        <w:tc>
          <w:tcPr>
            <w:tcW w:w="5260"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618" w:type="dxa"/>
            <w:vAlign w:val="bottom"/>
          </w:tcPr>
          <w:p w:rsidR="00C34754" w:rsidRPr="00207580" w:rsidRDefault="00C34754" w:rsidP="00CB1605">
            <w:pPr>
              <w:rPr>
                <w:rFonts w:cs="Arial"/>
                <w:sz w:val="22"/>
                <w:szCs w:val="22"/>
              </w:rPr>
            </w:pPr>
            <w:r w:rsidRPr="00207580">
              <w:rPr>
                <w:rFonts w:cs="Arial"/>
                <w:sz w:val="22"/>
                <w:szCs w:val="22"/>
              </w:rPr>
              <w:t>Телефон:</w:t>
            </w:r>
          </w:p>
          <w:p w:rsidR="00C34754" w:rsidRPr="00207580" w:rsidRDefault="00C34754" w:rsidP="00CB1605">
            <w:pPr>
              <w:rPr>
                <w:rFonts w:cs="Arial"/>
                <w:sz w:val="22"/>
                <w:szCs w:val="22"/>
              </w:rPr>
            </w:pPr>
          </w:p>
        </w:tc>
        <w:tc>
          <w:tcPr>
            <w:tcW w:w="270" w:type="dxa"/>
            <w:vAlign w:val="center"/>
          </w:tcPr>
          <w:p w:rsidR="00C34754" w:rsidRPr="00207580" w:rsidRDefault="00C34754" w:rsidP="00CB1605">
            <w:pPr>
              <w:rPr>
                <w:rFonts w:cs="Arial"/>
                <w:sz w:val="22"/>
                <w:szCs w:val="22"/>
              </w:rPr>
            </w:pPr>
          </w:p>
        </w:tc>
        <w:tc>
          <w:tcPr>
            <w:tcW w:w="5260"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618" w:type="dxa"/>
            <w:vAlign w:val="bottom"/>
          </w:tcPr>
          <w:p w:rsidR="00C34754" w:rsidRPr="00207580" w:rsidRDefault="00C34754" w:rsidP="00CB1605">
            <w:pPr>
              <w:rPr>
                <w:rFonts w:cs="Arial"/>
                <w:sz w:val="22"/>
                <w:szCs w:val="22"/>
              </w:rPr>
            </w:pPr>
            <w:r w:rsidRPr="00207580">
              <w:rPr>
                <w:rFonts w:cs="Arial"/>
                <w:sz w:val="22"/>
                <w:szCs w:val="22"/>
              </w:rPr>
              <w:t>Телефакс:</w:t>
            </w:r>
          </w:p>
          <w:p w:rsidR="00C34754" w:rsidRPr="00207580" w:rsidRDefault="00C34754" w:rsidP="00CB1605">
            <w:pPr>
              <w:rPr>
                <w:rFonts w:cs="Arial"/>
                <w:sz w:val="22"/>
                <w:szCs w:val="22"/>
              </w:rPr>
            </w:pPr>
          </w:p>
        </w:tc>
        <w:tc>
          <w:tcPr>
            <w:tcW w:w="270" w:type="dxa"/>
            <w:vAlign w:val="center"/>
          </w:tcPr>
          <w:p w:rsidR="00C34754" w:rsidRPr="00207580" w:rsidRDefault="00C34754" w:rsidP="00CB1605">
            <w:pPr>
              <w:rPr>
                <w:rFonts w:cs="Arial"/>
                <w:sz w:val="22"/>
                <w:szCs w:val="22"/>
              </w:rPr>
            </w:pPr>
          </w:p>
        </w:tc>
        <w:tc>
          <w:tcPr>
            <w:tcW w:w="5260"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618" w:type="dxa"/>
            <w:vAlign w:val="bottom"/>
          </w:tcPr>
          <w:p w:rsidR="00C34754" w:rsidRPr="00207580" w:rsidRDefault="00C34754" w:rsidP="00CB1605">
            <w:pPr>
              <w:rPr>
                <w:rFonts w:cs="Arial"/>
                <w:sz w:val="22"/>
                <w:szCs w:val="22"/>
              </w:rPr>
            </w:pPr>
            <w:r w:rsidRPr="00207580">
              <w:rPr>
                <w:rFonts w:cs="Arial"/>
                <w:sz w:val="22"/>
                <w:szCs w:val="22"/>
              </w:rPr>
              <w:t>Порески број понуђача (ПИБ):</w:t>
            </w:r>
          </w:p>
          <w:p w:rsidR="00C34754" w:rsidRPr="00207580" w:rsidRDefault="00C34754" w:rsidP="00CB1605">
            <w:pPr>
              <w:rPr>
                <w:rFonts w:cs="Arial"/>
                <w:sz w:val="22"/>
                <w:szCs w:val="22"/>
              </w:rPr>
            </w:pPr>
          </w:p>
        </w:tc>
        <w:tc>
          <w:tcPr>
            <w:tcW w:w="270" w:type="dxa"/>
            <w:vAlign w:val="center"/>
          </w:tcPr>
          <w:p w:rsidR="00C34754" w:rsidRPr="00207580" w:rsidRDefault="00C34754" w:rsidP="00CB1605">
            <w:pPr>
              <w:rPr>
                <w:rFonts w:cs="Arial"/>
                <w:sz w:val="22"/>
                <w:szCs w:val="22"/>
              </w:rPr>
            </w:pPr>
          </w:p>
        </w:tc>
        <w:tc>
          <w:tcPr>
            <w:tcW w:w="5260"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618" w:type="dxa"/>
            <w:vAlign w:val="bottom"/>
          </w:tcPr>
          <w:p w:rsidR="00C34754" w:rsidRPr="00207580" w:rsidRDefault="00C34754" w:rsidP="00CB1605">
            <w:pPr>
              <w:rPr>
                <w:rFonts w:cs="Arial"/>
                <w:sz w:val="22"/>
                <w:szCs w:val="22"/>
              </w:rPr>
            </w:pPr>
            <w:r w:rsidRPr="00207580">
              <w:rPr>
                <w:rFonts w:cs="Arial"/>
                <w:sz w:val="22"/>
                <w:szCs w:val="22"/>
              </w:rPr>
              <w:t>Матични број понуђача:</w:t>
            </w:r>
          </w:p>
          <w:p w:rsidR="00C34754" w:rsidRPr="00207580" w:rsidRDefault="00C34754" w:rsidP="00CB1605">
            <w:pPr>
              <w:rPr>
                <w:rFonts w:cs="Arial"/>
                <w:sz w:val="22"/>
                <w:szCs w:val="22"/>
              </w:rPr>
            </w:pPr>
          </w:p>
        </w:tc>
        <w:tc>
          <w:tcPr>
            <w:tcW w:w="270" w:type="dxa"/>
            <w:vAlign w:val="center"/>
          </w:tcPr>
          <w:p w:rsidR="00C34754" w:rsidRPr="00207580" w:rsidRDefault="00C34754" w:rsidP="00CB1605">
            <w:pPr>
              <w:rPr>
                <w:rFonts w:cs="Arial"/>
                <w:sz w:val="22"/>
                <w:szCs w:val="22"/>
              </w:rPr>
            </w:pPr>
          </w:p>
        </w:tc>
        <w:tc>
          <w:tcPr>
            <w:tcW w:w="5260"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618" w:type="dxa"/>
            <w:vAlign w:val="bottom"/>
          </w:tcPr>
          <w:p w:rsidR="00C34754" w:rsidRPr="00207580" w:rsidRDefault="00C34754" w:rsidP="00CB1605">
            <w:pPr>
              <w:rPr>
                <w:rFonts w:cs="Arial"/>
                <w:sz w:val="22"/>
                <w:szCs w:val="22"/>
              </w:rPr>
            </w:pPr>
            <w:r w:rsidRPr="00207580">
              <w:rPr>
                <w:rFonts w:cs="Arial"/>
                <w:sz w:val="22"/>
                <w:szCs w:val="22"/>
              </w:rPr>
              <w:t>Шифра делатности:</w:t>
            </w:r>
          </w:p>
          <w:p w:rsidR="00C34754" w:rsidRPr="00207580" w:rsidRDefault="00C34754" w:rsidP="00CB1605">
            <w:pPr>
              <w:rPr>
                <w:rFonts w:cs="Arial"/>
                <w:sz w:val="22"/>
                <w:szCs w:val="22"/>
              </w:rPr>
            </w:pPr>
          </w:p>
        </w:tc>
        <w:tc>
          <w:tcPr>
            <w:tcW w:w="270" w:type="dxa"/>
            <w:vAlign w:val="center"/>
          </w:tcPr>
          <w:p w:rsidR="00C34754" w:rsidRPr="00207580" w:rsidRDefault="00C34754" w:rsidP="00CB1605">
            <w:pPr>
              <w:rPr>
                <w:rFonts w:cs="Arial"/>
                <w:sz w:val="22"/>
                <w:szCs w:val="22"/>
              </w:rPr>
            </w:pPr>
          </w:p>
        </w:tc>
        <w:tc>
          <w:tcPr>
            <w:tcW w:w="5260"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618" w:type="dxa"/>
            <w:vAlign w:val="bottom"/>
          </w:tcPr>
          <w:p w:rsidR="00C34754" w:rsidRPr="00207580" w:rsidRDefault="00C34754" w:rsidP="00CB1605">
            <w:pPr>
              <w:rPr>
                <w:rFonts w:cs="Arial"/>
                <w:sz w:val="22"/>
                <w:szCs w:val="22"/>
              </w:rPr>
            </w:pPr>
            <w:r w:rsidRPr="00207580">
              <w:rPr>
                <w:rFonts w:cs="Arial"/>
                <w:sz w:val="22"/>
                <w:szCs w:val="22"/>
              </w:rPr>
              <w:t>Број рачуна и назив банке:</w:t>
            </w:r>
          </w:p>
          <w:p w:rsidR="00C34754" w:rsidRPr="00207580" w:rsidRDefault="00C34754" w:rsidP="00CB1605">
            <w:pPr>
              <w:rPr>
                <w:rFonts w:cs="Arial"/>
                <w:sz w:val="22"/>
                <w:szCs w:val="22"/>
              </w:rPr>
            </w:pPr>
          </w:p>
        </w:tc>
        <w:tc>
          <w:tcPr>
            <w:tcW w:w="270" w:type="dxa"/>
            <w:vAlign w:val="center"/>
          </w:tcPr>
          <w:p w:rsidR="00C34754" w:rsidRPr="00207580" w:rsidRDefault="00C34754" w:rsidP="00CB1605">
            <w:pPr>
              <w:rPr>
                <w:rFonts w:cs="Arial"/>
                <w:sz w:val="22"/>
                <w:szCs w:val="22"/>
              </w:rPr>
            </w:pPr>
          </w:p>
        </w:tc>
        <w:tc>
          <w:tcPr>
            <w:tcW w:w="5260"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618" w:type="dxa"/>
            <w:vAlign w:val="bottom"/>
          </w:tcPr>
          <w:p w:rsidR="00C34754" w:rsidRPr="00207580" w:rsidRDefault="00C34754" w:rsidP="00CB1605">
            <w:pPr>
              <w:rPr>
                <w:rFonts w:cs="Arial"/>
                <w:sz w:val="22"/>
                <w:szCs w:val="22"/>
              </w:rPr>
            </w:pPr>
            <w:r w:rsidRPr="00207580">
              <w:rPr>
                <w:rFonts w:cs="Arial"/>
                <w:sz w:val="22"/>
                <w:szCs w:val="22"/>
              </w:rPr>
              <w:t>Лице одговорно за потписивање уговора:</w:t>
            </w:r>
          </w:p>
        </w:tc>
        <w:tc>
          <w:tcPr>
            <w:tcW w:w="270" w:type="dxa"/>
            <w:vAlign w:val="center"/>
          </w:tcPr>
          <w:p w:rsidR="00C34754" w:rsidRPr="00207580" w:rsidRDefault="00C34754" w:rsidP="00CB1605">
            <w:pPr>
              <w:rPr>
                <w:rFonts w:cs="Arial"/>
                <w:sz w:val="22"/>
                <w:szCs w:val="22"/>
              </w:rPr>
            </w:pPr>
          </w:p>
        </w:tc>
        <w:tc>
          <w:tcPr>
            <w:tcW w:w="5260"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bl>
    <w:p w:rsidR="00C34754" w:rsidRPr="00207580" w:rsidRDefault="00C34754" w:rsidP="00C34754">
      <w:pPr>
        <w:rPr>
          <w:rFonts w:cs="Arial"/>
          <w:sz w:val="22"/>
          <w:szCs w:val="22"/>
          <w:lang w:val="sr-Cyrl-CS"/>
        </w:rPr>
      </w:pPr>
    </w:p>
    <w:p w:rsidR="00C34754" w:rsidRPr="00207580" w:rsidRDefault="00C34754" w:rsidP="00C34754">
      <w:pPr>
        <w:rPr>
          <w:rFonts w:cs="Arial"/>
          <w:sz w:val="22"/>
          <w:szCs w:val="22"/>
          <w:lang w:val="sr-Cyrl-CS"/>
        </w:rPr>
      </w:pPr>
    </w:p>
    <w:tbl>
      <w:tblPr>
        <w:tblW w:w="0" w:type="auto"/>
        <w:jc w:val="center"/>
        <w:tblLook w:val="01E0" w:firstRow="1" w:lastRow="1" w:firstColumn="1" w:lastColumn="1" w:noHBand="0" w:noVBand="0"/>
      </w:tblPr>
      <w:tblGrid>
        <w:gridCol w:w="3597"/>
        <w:gridCol w:w="1959"/>
        <w:gridCol w:w="3730"/>
      </w:tblGrid>
      <w:tr w:rsidR="00C34754" w:rsidRPr="00207580" w:rsidTr="00CB1605">
        <w:trPr>
          <w:jc w:val="center"/>
        </w:trPr>
        <w:tc>
          <w:tcPr>
            <w:tcW w:w="3652" w:type="dxa"/>
          </w:tcPr>
          <w:p w:rsidR="00C34754" w:rsidRPr="00207580" w:rsidRDefault="00C34754" w:rsidP="00CB1605">
            <w:pPr>
              <w:jc w:val="center"/>
              <w:rPr>
                <w:rFonts w:cs="Arial"/>
                <w:sz w:val="22"/>
                <w:szCs w:val="22"/>
              </w:rPr>
            </w:pPr>
            <w:r w:rsidRPr="00207580">
              <w:rPr>
                <w:rFonts w:cs="Arial"/>
                <w:sz w:val="22"/>
                <w:szCs w:val="22"/>
              </w:rPr>
              <w:t>Датум:</w:t>
            </w:r>
          </w:p>
        </w:tc>
        <w:tc>
          <w:tcPr>
            <w:tcW w:w="1985" w:type="dxa"/>
          </w:tcPr>
          <w:p w:rsidR="00C34754" w:rsidRPr="00207580" w:rsidRDefault="00C34754" w:rsidP="00CB1605">
            <w:pPr>
              <w:jc w:val="center"/>
              <w:rPr>
                <w:rFonts w:cs="Arial"/>
                <w:sz w:val="22"/>
                <w:szCs w:val="22"/>
              </w:rPr>
            </w:pPr>
            <w:r w:rsidRPr="00207580">
              <w:rPr>
                <w:rFonts w:cs="Arial"/>
                <w:sz w:val="22"/>
                <w:szCs w:val="22"/>
              </w:rPr>
              <w:t>М.П.</w:t>
            </w:r>
          </w:p>
        </w:tc>
        <w:tc>
          <w:tcPr>
            <w:tcW w:w="3782" w:type="dxa"/>
          </w:tcPr>
          <w:p w:rsidR="00C34754" w:rsidRPr="00207580" w:rsidRDefault="00C34754" w:rsidP="00CB1605">
            <w:pPr>
              <w:jc w:val="center"/>
              <w:rPr>
                <w:rFonts w:cs="Arial"/>
                <w:sz w:val="22"/>
                <w:szCs w:val="22"/>
              </w:rPr>
            </w:pPr>
            <w:r w:rsidRPr="00207580">
              <w:rPr>
                <w:rFonts w:cs="Arial"/>
                <w:sz w:val="22"/>
                <w:szCs w:val="22"/>
              </w:rPr>
              <w:t>Понуђач:</w:t>
            </w:r>
          </w:p>
        </w:tc>
      </w:tr>
      <w:tr w:rsidR="00C34754" w:rsidRPr="00207580" w:rsidTr="00CB1605">
        <w:trPr>
          <w:jc w:val="center"/>
        </w:trPr>
        <w:tc>
          <w:tcPr>
            <w:tcW w:w="3652" w:type="dxa"/>
            <w:vAlign w:val="center"/>
          </w:tcPr>
          <w:p w:rsidR="00C34754" w:rsidRPr="00207580" w:rsidRDefault="00C34754" w:rsidP="00CB1605">
            <w:pPr>
              <w:jc w:val="both"/>
              <w:rPr>
                <w:rFonts w:cs="Arial"/>
                <w:sz w:val="22"/>
                <w:szCs w:val="22"/>
              </w:rPr>
            </w:pPr>
          </w:p>
        </w:tc>
        <w:tc>
          <w:tcPr>
            <w:tcW w:w="1985" w:type="dxa"/>
            <w:vAlign w:val="center"/>
          </w:tcPr>
          <w:p w:rsidR="00C34754" w:rsidRPr="00207580" w:rsidRDefault="00C34754" w:rsidP="00CB1605">
            <w:pPr>
              <w:jc w:val="both"/>
              <w:rPr>
                <w:rFonts w:cs="Arial"/>
                <w:sz w:val="22"/>
                <w:szCs w:val="22"/>
              </w:rPr>
            </w:pPr>
          </w:p>
        </w:tc>
        <w:tc>
          <w:tcPr>
            <w:tcW w:w="3782" w:type="dxa"/>
            <w:vAlign w:val="center"/>
          </w:tcPr>
          <w:p w:rsidR="00C34754" w:rsidRPr="00207580" w:rsidRDefault="00C34754" w:rsidP="00CB1605">
            <w:pPr>
              <w:jc w:val="both"/>
              <w:rPr>
                <w:rFonts w:cs="Arial"/>
                <w:sz w:val="22"/>
                <w:szCs w:val="22"/>
              </w:rPr>
            </w:pPr>
          </w:p>
        </w:tc>
      </w:tr>
      <w:tr w:rsidR="00C34754" w:rsidRPr="00207580" w:rsidTr="00CB1605">
        <w:trPr>
          <w:jc w:val="center"/>
        </w:trPr>
        <w:tc>
          <w:tcPr>
            <w:tcW w:w="3652" w:type="dxa"/>
            <w:tcBorders>
              <w:bottom w:val="single" w:sz="4" w:space="0" w:color="auto"/>
            </w:tcBorders>
            <w:vAlign w:val="center"/>
          </w:tcPr>
          <w:p w:rsidR="00C34754" w:rsidRPr="00207580" w:rsidRDefault="00C34754" w:rsidP="00CB1605">
            <w:pPr>
              <w:jc w:val="both"/>
              <w:rPr>
                <w:rFonts w:cs="Arial"/>
                <w:sz w:val="22"/>
                <w:szCs w:val="22"/>
              </w:rPr>
            </w:pPr>
          </w:p>
        </w:tc>
        <w:tc>
          <w:tcPr>
            <w:tcW w:w="1985" w:type="dxa"/>
            <w:vAlign w:val="center"/>
          </w:tcPr>
          <w:p w:rsidR="00C34754" w:rsidRPr="00207580" w:rsidRDefault="00C34754" w:rsidP="00CB1605">
            <w:pPr>
              <w:jc w:val="both"/>
              <w:rPr>
                <w:rFonts w:cs="Arial"/>
                <w:sz w:val="22"/>
                <w:szCs w:val="22"/>
              </w:rPr>
            </w:pPr>
          </w:p>
        </w:tc>
        <w:tc>
          <w:tcPr>
            <w:tcW w:w="3782" w:type="dxa"/>
            <w:tcBorders>
              <w:bottom w:val="single" w:sz="4" w:space="0" w:color="auto"/>
            </w:tcBorders>
            <w:vAlign w:val="center"/>
          </w:tcPr>
          <w:p w:rsidR="00C34754" w:rsidRPr="00207580" w:rsidRDefault="00C34754" w:rsidP="00CB1605">
            <w:pPr>
              <w:jc w:val="both"/>
              <w:rPr>
                <w:rFonts w:cs="Arial"/>
                <w:sz w:val="22"/>
                <w:szCs w:val="22"/>
              </w:rPr>
            </w:pPr>
          </w:p>
        </w:tc>
      </w:tr>
    </w:tbl>
    <w:p w:rsidR="00C34754" w:rsidRPr="00207580" w:rsidRDefault="00C34754" w:rsidP="00C34754">
      <w:pPr>
        <w:rPr>
          <w:rFonts w:cs="Arial"/>
          <w:i/>
          <w:sz w:val="22"/>
          <w:szCs w:val="22"/>
        </w:rPr>
      </w:pPr>
    </w:p>
    <w:p w:rsidR="00C34754" w:rsidRPr="00207580" w:rsidRDefault="00C34754" w:rsidP="00C34754">
      <w:pPr>
        <w:rPr>
          <w:rFonts w:cs="Arial"/>
          <w:i/>
          <w:sz w:val="22"/>
          <w:szCs w:val="22"/>
        </w:rPr>
      </w:pPr>
    </w:p>
    <w:p w:rsidR="00C34754" w:rsidRPr="00207580" w:rsidRDefault="00C34754" w:rsidP="00C34754">
      <w:pPr>
        <w:rPr>
          <w:rFonts w:cs="Arial"/>
          <w:i/>
          <w:sz w:val="22"/>
          <w:szCs w:val="22"/>
        </w:rPr>
      </w:pPr>
    </w:p>
    <w:p w:rsidR="00C34754" w:rsidRPr="00207580" w:rsidRDefault="00C34754" w:rsidP="00C34754">
      <w:pPr>
        <w:rPr>
          <w:rFonts w:cs="Arial"/>
          <w:i/>
          <w:sz w:val="22"/>
          <w:szCs w:val="22"/>
        </w:rPr>
      </w:pPr>
    </w:p>
    <w:p w:rsidR="00C34754" w:rsidRPr="00207580" w:rsidRDefault="00C34754" w:rsidP="00C34754">
      <w:pPr>
        <w:jc w:val="both"/>
        <w:rPr>
          <w:rFonts w:cs="Arial"/>
          <w:i/>
          <w:sz w:val="22"/>
          <w:szCs w:val="22"/>
        </w:rPr>
      </w:pPr>
      <w:r w:rsidRPr="00207580">
        <w:rPr>
          <w:rFonts w:cs="Arial"/>
          <w:b/>
          <w:i/>
          <w:sz w:val="22"/>
          <w:szCs w:val="22"/>
        </w:rPr>
        <w:t>Напомене</w:t>
      </w:r>
      <w:r w:rsidRPr="00207580">
        <w:rPr>
          <w:rFonts w:cs="Arial"/>
          <w:i/>
          <w:sz w:val="22"/>
          <w:szCs w:val="22"/>
        </w:rPr>
        <w:t>: Уколико понуђачи наступају у заједничкој понуди, овај образац попуњава Лидер – носилац посла.</w:t>
      </w:r>
    </w:p>
    <w:p w:rsidR="00C34754" w:rsidRPr="00207580" w:rsidRDefault="00C34754" w:rsidP="00C34754">
      <w:pPr>
        <w:jc w:val="both"/>
        <w:rPr>
          <w:rFonts w:cs="Arial"/>
          <w:i/>
          <w:sz w:val="22"/>
          <w:szCs w:val="22"/>
        </w:rPr>
      </w:pPr>
    </w:p>
    <w:p w:rsidR="00C34754" w:rsidRPr="00207580" w:rsidRDefault="00C34754" w:rsidP="00C34754">
      <w:pPr>
        <w:jc w:val="both"/>
        <w:rPr>
          <w:rFonts w:cs="Arial"/>
          <w:i/>
          <w:sz w:val="22"/>
          <w:szCs w:val="22"/>
        </w:rPr>
      </w:pPr>
      <w:r w:rsidRPr="00207580">
        <w:rPr>
          <w:rFonts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C34754" w:rsidRPr="00207580" w:rsidRDefault="00C34754" w:rsidP="00C34754">
      <w:pPr>
        <w:suppressAutoHyphens w:val="0"/>
        <w:ind w:right="-286"/>
        <w:contextualSpacing/>
        <w:jc w:val="both"/>
        <w:rPr>
          <w:rFonts w:cs="Arial"/>
          <w:b/>
          <w:i/>
          <w:iCs/>
          <w:sz w:val="22"/>
          <w:szCs w:val="22"/>
          <w:lang w:eastAsia="en-US"/>
        </w:rPr>
      </w:pPr>
    </w:p>
    <w:p w:rsidR="00C34754" w:rsidRPr="00207580" w:rsidRDefault="00C34754" w:rsidP="00C34754">
      <w:pPr>
        <w:suppressAutoHyphens w:val="0"/>
        <w:ind w:right="-286"/>
        <w:contextualSpacing/>
        <w:jc w:val="both"/>
        <w:rPr>
          <w:rFonts w:cs="Arial"/>
          <w:b/>
          <w:i/>
          <w:iCs/>
          <w:sz w:val="22"/>
          <w:szCs w:val="22"/>
          <w:lang w:eastAsia="en-US"/>
        </w:rPr>
      </w:pPr>
      <w:r w:rsidRPr="00207580">
        <w:rPr>
          <w:rFonts w:cs="Arial"/>
          <w:b/>
          <w:i/>
          <w:iCs/>
          <w:sz w:val="22"/>
          <w:szCs w:val="22"/>
          <w:lang w:eastAsia="en-US"/>
        </w:rPr>
        <w:t xml:space="preserve">                        </w:t>
      </w:r>
    </w:p>
    <w:p w:rsidR="00C34754" w:rsidRPr="00207580" w:rsidRDefault="00C34754" w:rsidP="00C34754">
      <w:pPr>
        <w:suppressAutoHyphens w:val="0"/>
        <w:ind w:right="-286"/>
        <w:contextualSpacing/>
        <w:jc w:val="both"/>
        <w:rPr>
          <w:rFonts w:cs="Arial"/>
          <w:b/>
          <w:i/>
          <w:iCs/>
          <w:sz w:val="22"/>
          <w:szCs w:val="22"/>
          <w:lang w:eastAsia="en-US"/>
        </w:rPr>
      </w:pPr>
    </w:p>
    <w:p w:rsidR="00C34754" w:rsidRPr="00207580" w:rsidRDefault="00C34754" w:rsidP="00C34754">
      <w:pPr>
        <w:suppressAutoHyphens w:val="0"/>
        <w:ind w:right="-286"/>
        <w:contextualSpacing/>
        <w:jc w:val="both"/>
        <w:rPr>
          <w:rFonts w:cs="Arial"/>
          <w:b/>
          <w:i/>
          <w:iCs/>
          <w:sz w:val="22"/>
          <w:szCs w:val="22"/>
          <w:lang w:eastAsia="en-US"/>
        </w:rPr>
      </w:pPr>
    </w:p>
    <w:p w:rsidR="00C34754" w:rsidRPr="00207580" w:rsidRDefault="00C34754" w:rsidP="00C34754">
      <w:pPr>
        <w:suppressAutoHyphens w:val="0"/>
        <w:ind w:right="-286"/>
        <w:contextualSpacing/>
        <w:jc w:val="both"/>
        <w:rPr>
          <w:rFonts w:cs="Arial"/>
          <w:b/>
          <w:i/>
          <w:iCs/>
          <w:sz w:val="22"/>
          <w:szCs w:val="22"/>
          <w:lang w:eastAsia="en-US"/>
        </w:rPr>
      </w:pPr>
    </w:p>
    <w:p w:rsidR="00C34754" w:rsidRPr="00207580" w:rsidRDefault="00C34754" w:rsidP="00C34754">
      <w:pPr>
        <w:suppressAutoHyphens w:val="0"/>
        <w:ind w:right="-286"/>
        <w:contextualSpacing/>
        <w:jc w:val="both"/>
        <w:rPr>
          <w:rFonts w:cs="Arial"/>
          <w:b/>
          <w:i/>
          <w:iCs/>
          <w:sz w:val="22"/>
          <w:szCs w:val="22"/>
          <w:lang w:eastAsia="en-US"/>
        </w:rPr>
      </w:pPr>
    </w:p>
    <w:p w:rsidR="00C34754" w:rsidRPr="00207580" w:rsidRDefault="00C34754" w:rsidP="00C34754">
      <w:pPr>
        <w:suppressAutoHyphens w:val="0"/>
        <w:ind w:right="-286"/>
        <w:contextualSpacing/>
        <w:jc w:val="both"/>
        <w:rPr>
          <w:rFonts w:cs="Arial"/>
          <w:b/>
          <w:i/>
          <w:iCs/>
          <w:sz w:val="22"/>
          <w:szCs w:val="22"/>
          <w:lang w:eastAsia="en-US"/>
        </w:rPr>
      </w:pPr>
    </w:p>
    <w:p w:rsidR="00C34754" w:rsidRPr="00207580" w:rsidRDefault="00C34754" w:rsidP="00C34754">
      <w:pPr>
        <w:suppressAutoHyphens w:val="0"/>
        <w:ind w:right="-286"/>
        <w:contextualSpacing/>
        <w:jc w:val="both"/>
        <w:rPr>
          <w:rFonts w:cs="Arial"/>
          <w:b/>
          <w:i/>
          <w:iCs/>
          <w:sz w:val="22"/>
          <w:szCs w:val="22"/>
          <w:lang w:eastAsia="en-US"/>
        </w:rPr>
      </w:pPr>
    </w:p>
    <w:p w:rsidR="00C34754" w:rsidRPr="00207580" w:rsidRDefault="00C34754" w:rsidP="00C34754">
      <w:pPr>
        <w:suppressAutoHyphens w:val="0"/>
        <w:ind w:right="-286"/>
        <w:contextualSpacing/>
        <w:jc w:val="both"/>
        <w:rPr>
          <w:rFonts w:cs="Arial"/>
          <w:b/>
          <w:i/>
          <w:iCs/>
          <w:sz w:val="22"/>
          <w:szCs w:val="22"/>
          <w:lang w:eastAsia="en-US"/>
        </w:rPr>
      </w:pPr>
    </w:p>
    <w:p w:rsidR="00C34754" w:rsidRPr="00207580" w:rsidRDefault="00C34754" w:rsidP="00C34754">
      <w:pPr>
        <w:suppressAutoHyphens w:val="0"/>
        <w:ind w:right="-286"/>
        <w:contextualSpacing/>
        <w:jc w:val="both"/>
        <w:rPr>
          <w:rFonts w:cs="Arial"/>
          <w:b/>
          <w:i/>
          <w:iCs/>
          <w:sz w:val="22"/>
          <w:szCs w:val="22"/>
          <w:lang w:eastAsia="en-US"/>
        </w:rPr>
      </w:pPr>
    </w:p>
    <w:p w:rsidR="00C34754" w:rsidRPr="00207580" w:rsidRDefault="00C34754" w:rsidP="00C34754">
      <w:pPr>
        <w:suppressAutoHyphens w:val="0"/>
        <w:ind w:right="-286"/>
        <w:contextualSpacing/>
        <w:jc w:val="both"/>
        <w:rPr>
          <w:rFonts w:cs="Arial"/>
          <w:b/>
          <w:i/>
          <w:iCs/>
          <w:sz w:val="22"/>
          <w:szCs w:val="22"/>
          <w:lang w:eastAsia="en-US"/>
        </w:rPr>
      </w:pPr>
    </w:p>
    <w:p w:rsidR="00C34754" w:rsidRPr="00207580" w:rsidRDefault="00C34754" w:rsidP="00C34754">
      <w:pPr>
        <w:suppressAutoHyphens w:val="0"/>
        <w:ind w:right="-286"/>
        <w:contextualSpacing/>
        <w:jc w:val="both"/>
        <w:rPr>
          <w:rFonts w:cs="Arial"/>
          <w:b/>
          <w:i/>
          <w:iCs/>
          <w:sz w:val="22"/>
          <w:szCs w:val="22"/>
          <w:lang w:eastAsia="en-US"/>
        </w:rPr>
      </w:pPr>
    </w:p>
    <w:p w:rsidR="00C34754" w:rsidRPr="00207580" w:rsidRDefault="00C34754" w:rsidP="00C34754">
      <w:pPr>
        <w:suppressAutoHyphens w:val="0"/>
        <w:ind w:right="-286"/>
        <w:contextualSpacing/>
        <w:jc w:val="both"/>
        <w:rPr>
          <w:rFonts w:cs="Arial"/>
          <w:b/>
          <w:i/>
          <w:iCs/>
          <w:sz w:val="22"/>
          <w:szCs w:val="22"/>
          <w:lang w:val="sr-Cyrl-CS" w:eastAsia="en-US"/>
        </w:rPr>
      </w:pPr>
    </w:p>
    <w:p w:rsidR="00C34754" w:rsidRPr="00207580" w:rsidRDefault="00C34754" w:rsidP="00C34754">
      <w:pPr>
        <w:suppressAutoHyphens w:val="0"/>
        <w:ind w:right="-286"/>
        <w:contextualSpacing/>
        <w:jc w:val="both"/>
        <w:rPr>
          <w:rFonts w:cs="Arial"/>
          <w:b/>
          <w:i/>
          <w:iCs/>
          <w:sz w:val="22"/>
          <w:szCs w:val="22"/>
          <w:lang w:val="sr-Cyrl-CS" w:eastAsia="en-US"/>
        </w:rPr>
      </w:pPr>
      <w:r w:rsidRPr="00207580">
        <w:rPr>
          <w:rFonts w:cs="Arial"/>
          <w:b/>
          <w:i/>
          <w:iCs/>
          <w:sz w:val="22"/>
          <w:szCs w:val="22"/>
          <w:lang w:eastAsia="en-US"/>
        </w:rPr>
        <w:t xml:space="preserve">                                                                                                                       </w:t>
      </w:r>
    </w:p>
    <w:p w:rsidR="00C34754" w:rsidRPr="00207580" w:rsidRDefault="00C34754" w:rsidP="00C34754">
      <w:pPr>
        <w:suppressAutoHyphens w:val="0"/>
        <w:ind w:right="-286"/>
        <w:contextualSpacing/>
        <w:jc w:val="both"/>
        <w:rPr>
          <w:rFonts w:cs="Arial"/>
          <w:b/>
          <w:iCs/>
          <w:sz w:val="22"/>
          <w:szCs w:val="22"/>
          <w:lang w:val="ru-RU" w:eastAsia="en-US"/>
        </w:rPr>
      </w:pPr>
    </w:p>
    <w:p w:rsidR="00C34754" w:rsidRPr="00207580" w:rsidRDefault="00C34754" w:rsidP="00C34754">
      <w:pPr>
        <w:suppressAutoHyphens w:val="0"/>
        <w:ind w:right="-286"/>
        <w:contextualSpacing/>
        <w:jc w:val="both"/>
        <w:rPr>
          <w:rFonts w:cs="Arial"/>
          <w:b/>
          <w:i/>
          <w:iCs/>
          <w:sz w:val="22"/>
          <w:szCs w:val="22"/>
          <w:lang w:eastAsia="en-US"/>
        </w:rPr>
      </w:pPr>
      <w:r w:rsidRPr="00207580">
        <w:rPr>
          <w:rFonts w:cs="Arial"/>
          <w:b/>
          <w:iCs/>
          <w:sz w:val="22"/>
          <w:szCs w:val="22"/>
          <w:lang w:val="ru-RU" w:eastAsia="en-US"/>
        </w:rPr>
        <w:t xml:space="preserve">Образац 2.1                                                                                                                                                                                                                      </w:t>
      </w:r>
    </w:p>
    <w:p w:rsidR="00C34754" w:rsidRPr="00207580" w:rsidRDefault="00C34754" w:rsidP="00C34754">
      <w:pPr>
        <w:pStyle w:val="Heading1"/>
        <w:rPr>
          <w:rFonts w:ascii="Arial" w:hAnsi="Arial" w:cs="Arial"/>
          <w:sz w:val="22"/>
          <w:szCs w:val="22"/>
        </w:rPr>
      </w:pPr>
      <w:bookmarkStart w:id="4" w:name="_Toc351378486"/>
      <w:r w:rsidRPr="00207580">
        <w:rPr>
          <w:rFonts w:ascii="Arial" w:hAnsi="Arial" w:cs="Arial"/>
          <w:sz w:val="22"/>
          <w:szCs w:val="22"/>
        </w:rPr>
        <w:t>ПОДАЦИ О ПОДИЗВОЂАЧУ</w:t>
      </w:r>
      <w:bookmarkEnd w:id="4"/>
    </w:p>
    <w:p w:rsidR="00C34754" w:rsidRPr="00207580" w:rsidRDefault="00C34754" w:rsidP="00C34754">
      <w:pPr>
        <w:pStyle w:val="BodyText"/>
        <w:ind w:left="142"/>
        <w:jc w:val="center"/>
        <w:rPr>
          <w:rFonts w:ascii="Arial" w:hAnsi="Arial" w:cs="Arial"/>
          <w:b/>
          <w:sz w:val="22"/>
          <w:szCs w:val="22"/>
        </w:rPr>
      </w:pPr>
    </w:p>
    <w:p w:rsidR="00C34754" w:rsidRPr="00207580" w:rsidRDefault="00C34754" w:rsidP="00C34754">
      <w:pPr>
        <w:jc w:val="both"/>
        <w:rPr>
          <w:rFonts w:cs="Arial"/>
          <w:sz w:val="22"/>
          <w:szCs w:val="22"/>
        </w:rPr>
      </w:pPr>
    </w:p>
    <w:tbl>
      <w:tblPr>
        <w:tblW w:w="0" w:type="auto"/>
        <w:tblLook w:val="00A0" w:firstRow="1" w:lastRow="0" w:firstColumn="1" w:lastColumn="0" w:noHBand="0" w:noVBand="0"/>
      </w:tblPr>
      <w:tblGrid>
        <w:gridCol w:w="3438"/>
        <w:gridCol w:w="249"/>
        <w:gridCol w:w="5461"/>
      </w:tblGrid>
      <w:tr w:rsidR="00C34754" w:rsidRPr="00207580" w:rsidTr="00CB1605">
        <w:trPr>
          <w:trHeight w:val="492"/>
        </w:trPr>
        <w:tc>
          <w:tcPr>
            <w:tcW w:w="3438" w:type="dxa"/>
            <w:vAlign w:val="bottom"/>
          </w:tcPr>
          <w:p w:rsidR="00C34754" w:rsidRPr="00207580" w:rsidRDefault="00C34754" w:rsidP="00CB1605">
            <w:pPr>
              <w:rPr>
                <w:rFonts w:cs="Arial"/>
                <w:sz w:val="22"/>
                <w:szCs w:val="22"/>
              </w:rPr>
            </w:pPr>
            <w:r w:rsidRPr="00207580">
              <w:rPr>
                <w:rFonts w:cs="Arial"/>
                <w:sz w:val="22"/>
                <w:szCs w:val="22"/>
              </w:rPr>
              <w:t>Назив:</w:t>
            </w:r>
          </w:p>
        </w:tc>
        <w:tc>
          <w:tcPr>
            <w:tcW w:w="249" w:type="dxa"/>
            <w:vAlign w:val="center"/>
          </w:tcPr>
          <w:p w:rsidR="00C34754" w:rsidRPr="00207580" w:rsidRDefault="00C34754" w:rsidP="00CB1605">
            <w:pPr>
              <w:rPr>
                <w:rFonts w:cs="Arial"/>
                <w:sz w:val="22"/>
                <w:szCs w:val="22"/>
              </w:rPr>
            </w:pPr>
          </w:p>
        </w:tc>
        <w:tc>
          <w:tcPr>
            <w:tcW w:w="5461" w:type="dxa"/>
            <w:tcBorders>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438" w:type="dxa"/>
            <w:vAlign w:val="bottom"/>
          </w:tcPr>
          <w:p w:rsidR="00C34754" w:rsidRPr="00207580" w:rsidRDefault="00C34754" w:rsidP="00CB1605">
            <w:pPr>
              <w:rPr>
                <w:rFonts w:cs="Arial"/>
                <w:sz w:val="22"/>
                <w:szCs w:val="22"/>
              </w:rPr>
            </w:pPr>
            <w:r w:rsidRPr="00207580">
              <w:rPr>
                <w:rFonts w:cs="Arial"/>
                <w:sz w:val="22"/>
                <w:szCs w:val="22"/>
              </w:rPr>
              <w:t>Адреса:</w:t>
            </w:r>
          </w:p>
        </w:tc>
        <w:tc>
          <w:tcPr>
            <w:tcW w:w="249" w:type="dxa"/>
            <w:vAlign w:val="center"/>
          </w:tcPr>
          <w:p w:rsidR="00C34754" w:rsidRPr="00207580" w:rsidRDefault="00C34754" w:rsidP="00CB1605">
            <w:pPr>
              <w:rPr>
                <w:rFonts w:cs="Arial"/>
                <w:sz w:val="22"/>
                <w:szCs w:val="22"/>
              </w:rPr>
            </w:pPr>
          </w:p>
        </w:tc>
        <w:tc>
          <w:tcPr>
            <w:tcW w:w="5461"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438" w:type="dxa"/>
            <w:vAlign w:val="bottom"/>
          </w:tcPr>
          <w:p w:rsidR="00C34754" w:rsidRPr="00207580" w:rsidRDefault="00C34754" w:rsidP="00CB1605">
            <w:pPr>
              <w:rPr>
                <w:rFonts w:cs="Arial"/>
                <w:sz w:val="22"/>
                <w:szCs w:val="22"/>
              </w:rPr>
            </w:pPr>
            <w:r w:rsidRPr="00207580">
              <w:rPr>
                <w:rFonts w:cs="Arial"/>
                <w:sz w:val="22"/>
                <w:szCs w:val="22"/>
              </w:rPr>
              <w:t>Лице за контакт:</w:t>
            </w:r>
          </w:p>
        </w:tc>
        <w:tc>
          <w:tcPr>
            <w:tcW w:w="249" w:type="dxa"/>
            <w:vAlign w:val="center"/>
          </w:tcPr>
          <w:p w:rsidR="00C34754" w:rsidRPr="00207580" w:rsidRDefault="00C34754" w:rsidP="00CB1605">
            <w:pPr>
              <w:rPr>
                <w:rFonts w:cs="Arial"/>
                <w:sz w:val="22"/>
                <w:szCs w:val="22"/>
              </w:rPr>
            </w:pPr>
          </w:p>
        </w:tc>
        <w:tc>
          <w:tcPr>
            <w:tcW w:w="5461"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438" w:type="dxa"/>
            <w:vAlign w:val="bottom"/>
          </w:tcPr>
          <w:p w:rsidR="00C34754" w:rsidRPr="00207580" w:rsidRDefault="00C34754" w:rsidP="00CB1605">
            <w:pPr>
              <w:rPr>
                <w:rFonts w:cs="Arial"/>
                <w:sz w:val="22"/>
                <w:szCs w:val="22"/>
              </w:rPr>
            </w:pPr>
            <w:r w:rsidRPr="00207580">
              <w:rPr>
                <w:rFonts w:cs="Arial"/>
                <w:sz w:val="22"/>
                <w:szCs w:val="22"/>
              </w:rPr>
              <w:t>Е-пошта:</w:t>
            </w:r>
          </w:p>
        </w:tc>
        <w:tc>
          <w:tcPr>
            <w:tcW w:w="249" w:type="dxa"/>
            <w:vAlign w:val="center"/>
          </w:tcPr>
          <w:p w:rsidR="00C34754" w:rsidRPr="00207580" w:rsidRDefault="00C34754" w:rsidP="00CB1605">
            <w:pPr>
              <w:rPr>
                <w:rFonts w:cs="Arial"/>
                <w:sz w:val="22"/>
                <w:szCs w:val="22"/>
              </w:rPr>
            </w:pPr>
          </w:p>
        </w:tc>
        <w:tc>
          <w:tcPr>
            <w:tcW w:w="5461"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438" w:type="dxa"/>
            <w:vAlign w:val="bottom"/>
          </w:tcPr>
          <w:p w:rsidR="00C34754" w:rsidRPr="00207580" w:rsidRDefault="00C34754" w:rsidP="00CB1605">
            <w:pPr>
              <w:rPr>
                <w:rFonts w:cs="Arial"/>
                <w:sz w:val="22"/>
                <w:szCs w:val="22"/>
              </w:rPr>
            </w:pPr>
            <w:r w:rsidRPr="00207580">
              <w:rPr>
                <w:rFonts w:cs="Arial"/>
                <w:sz w:val="22"/>
                <w:szCs w:val="22"/>
              </w:rPr>
              <w:t>Телефон:</w:t>
            </w:r>
          </w:p>
        </w:tc>
        <w:tc>
          <w:tcPr>
            <w:tcW w:w="249" w:type="dxa"/>
            <w:vAlign w:val="center"/>
          </w:tcPr>
          <w:p w:rsidR="00C34754" w:rsidRPr="00207580" w:rsidRDefault="00C34754" w:rsidP="00CB1605">
            <w:pPr>
              <w:rPr>
                <w:rFonts w:cs="Arial"/>
                <w:sz w:val="22"/>
                <w:szCs w:val="22"/>
              </w:rPr>
            </w:pPr>
          </w:p>
        </w:tc>
        <w:tc>
          <w:tcPr>
            <w:tcW w:w="5461"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438" w:type="dxa"/>
            <w:vAlign w:val="bottom"/>
          </w:tcPr>
          <w:p w:rsidR="00C34754" w:rsidRPr="00207580" w:rsidRDefault="00C34754" w:rsidP="00CB1605">
            <w:pPr>
              <w:rPr>
                <w:rFonts w:cs="Arial"/>
                <w:sz w:val="22"/>
                <w:szCs w:val="22"/>
              </w:rPr>
            </w:pPr>
            <w:r w:rsidRPr="00207580">
              <w:rPr>
                <w:rFonts w:cs="Arial"/>
                <w:sz w:val="22"/>
                <w:szCs w:val="22"/>
              </w:rPr>
              <w:t>Телефакс:</w:t>
            </w:r>
          </w:p>
        </w:tc>
        <w:tc>
          <w:tcPr>
            <w:tcW w:w="249" w:type="dxa"/>
            <w:vAlign w:val="center"/>
          </w:tcPr>
          <w:p w:rsidR="00C34754" w:rsidRPr="00207580" w:rsidRDefault="00C34754" w:rsidP="00CB1605">
            <w:pPr>
              <w:rPr>
                <w:rFonts w:cs="Arial"/>
                <w:sz w:val="22"/>
                <w:szCs w:val="22"/>
              </w:rPr>
            </w:pPr>
          </w:p>
        </w:tc>
        <w:tc>
          <w:tcPr>
            <w:tcW w:w="5461"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438" w:type="dxa"/>
            <w:vAlign w:val="bottom"/>
          </w:tcPr>
          <w:p w:rsidR="00C34754" w:rsidRPr="00207580" w:rsidRDefault="00C34754" w:rsidP="00CB1605">
            <w:pPr>
              <w:rPr>
                <w:rFonts w:cs="Arial"/>
                <w:sz w:val="22"/>
                <w:szCs w:val="22"/>
              </w:rPr>
            </w:pPr>
            <w:r w:rsidRPr="00207580">
              <w:rPr>
                <w:rFonts w:cs="Arial"/>
                <w:sz w:val="22"/>
                <w:szCs w:val="22"/>
              </w:rPr>
              <w:t>Порески број (ПИБ):</w:t>
            </w:r>
          </w:p>
        </w:tc>
        <w:tc>
          <w:tcPr>
            <w:tcW w:w="249" w:type="dxa"/>
            <w:vAlign w:val="center"/>
          </w:tcPr>
          <w:p w:rsidR="00C34754" w:rsidRPr="00207580" w:rsidRDefault="00C34754" w:rsidP="00CB1605">
            <w:pPr>
              <w:rPr>
                <w:rFonts w:cs="Arial"/>
                <w:sz w:val="22"/>
                <w:szCs w:val="22"/>
              </w:rPr>
            </w:pPr>
          </w:p>
        </w:tc>
        <w:tc>
          <w:tcPr>
            <w:tcW w:w="5461"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438" w:type="dxa"/>
            <w:vAlign w:val="bottom"/>
          </w:tcPr>
          <w:p w:rsidR="00C34754" w:rsidRPr="00207580" w:rsidRDefault="00C34754" w:rsidP="00CB1605">
            <w:pPr>
              <w:rPr>
                <w:rFonts w:cs="Arial"/>
                <w:sz w:val="22"/>
                <w:szCs w:val="22"/>
              </w:rPr>
            </w:pPr>
            <w:r w:rsidRPr="00207580">
              <w:rPr>
                <w:rFonts w:cs="Arial"/>
                <w:sz w:val="22"/>
                <w:szCs w:val="22"/>
              </w:rPr>
              <w:t>Матични број:</w:t>
            </w:r>
          </w:p>
        </w:tc>
        <w:tc>
          <w:tcPr>
            <w:tcW w:w="249" w:type="dxa"/>
            <w:vAlign w:val="center"/>
          </w:tcPr>
          <w:p w:rsidR="00C34754" w:rsidRPr="00207580" w:rsidRDefault="00C34754" w:rsidP="00CB1605">
            <w:pPr>
              <w:rPr>
                <w:rFonts w:cs="Arial"/>
                <w:sz w:val="22"/>
                <w:szCs w:val="22"/>
              </w:rPr>
            </w:pPr>
          </w:p>
        </w:tc>
        <w:tc>
          <w:tcPr>
            <w:tcW w:w="5461"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438" w:type="dxa"/>
            <w:vAlign w:val="bottom"/>
          </w:tcPr>
          <w:p w:rsidR="00C34754" w:rsidRPr="00207580" w:rsidRDefault="00C34754" w:rsidP="00CB1605">
            <w:pPr>
              <w:rPr>
                <w:rFonts w:cs="Arial"/>
                <w:sz w:val="22"/>
                <w:szCs w:val="22"/>
              </w:rPr>
            </w:pPr>
            <w:r w:rsidRPr="00207580">
              <w:rPr>
                <w:rFonts w:cs="Arial"/>
                <w:sz w:val="22"/>
                <w:szCs w:val="22"/>
              </w:rPr>
              <w:t>Шифра делатности:</w:t>
            </w:r>
          </w:p>
        </w:tc>
        <w:tc>
          <w:tcPr>
            <w:tcW w:w="249" w:type="dxa"/>
            <w:vAlign w:val="center"/>
          </w:tcPr>
          <w:p w:rsidR="00C34754" w:rsidRPr="00207580" w:rsidRDefault="00C34754" w:rsidP="00CB1605">
            <w:pPr>
              <w:rPr>
                <w:rFonts w:cs="Arial"/>
                <w:sz w:val="22"/>
                <w:szCs w:val="22"/>
              </w:rPr>
            </w:pPr>
          </w:p>
        </w:tc>
        <w:tc>
          <w:tcPr>
            <w:tcW w:w="5461"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438" w:type="dxa"/>
            <w:vAlign w:val="bottom"/>
          </w:tcPr>
          <w:p w:rsidR="00C34754" w:rsidRPr="00207580" w:rsidRDefault="00C34754" w:rsidP="00CB1605">
            <w:pPr>
              <w:rPr>
                <w:rFonts w:cs="Arial"/>
                <w:sz w:val="22"/>
                <w:szCs w:val="22"/>
              </w:rPr>
            </w:pPr>
            <w:r w:rsidRPr="00207580">
              <w:rPr>
                <w:rFonts w:cs="Arial"/>
                <w:sz w:val="22"/>
                <w:szCs w:val="22"/>
              </w:rPr>
              <w:t>Број рачуна и назив банке:</w:t>
            </w:r>
          </w:p>
        </w:tc>
        <w:tc>
          <w:tcPr>
            <w:tcW w:w="249" w:type="dxa"/>
            <w:vAlign w:val="center"/>
          </w:tcPr>
          <w:p w:rsidR="00C34754" w:rsidRPr="00207580" w:rsidRDefault="00C34754" w:rsidP="00CB1605">
            <w:pPr>
              <w:rPr>
                <w:rFonts w:cs="Arial"/>
                <w:sz w:val="22"/>
                <w:szCs w:val="22"/>
              </w:rPr>
            </w:pPr>
          </w:p>
        </w:tc>
        <w:tc>
          <w:tcPr>
            <w:tcW w:w="5461"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438" w:type="dxa"/>
            <w:vAlign w:val="bottom"/>
          </w:tcPr>
          <w:p w:rsidR="00C34754" w:rsidRPr="00207580" w:rsidRDefault="00C34754" w:rsidP="00CB1605">
            <w:pPr>
              <w:rPr>
                <w:rFonts w:cs="Arial"/>
                <w:sz w:val="22"/>
                <w:szCs w:val="22"/>
              </w:rPr>
            </w:pPr>
            <w:r w:rsidRPr="00207580">
              <w:rPr>
                <w:rFonts w:cs="Arial"/>
                <w:sz w:val="22"/>
                <w:szCs w:val="22"/>
              </w:rPr>
              <w:t>Одговорно лице:</w:t>
            </w:r>
          </w:p>
        </w:tc>
        <w:tc>
          <w:tcPr>
            <w:tcW w:w="249" w:type="dxa"/>
            <w:vAlign w:val="center"/>
          </w:tcPr>
          <w:p w:rsidR="00C34754" w:rsidRPr="00207580" w:rsidRDefault="00C34754" w:rsidP="00CB1605">
            <w:pPr>
              <w:rPr>
                <w:rFonts w:cs="Arial"/>
                <w:sz w:val="22"/>
                <w:szCs w:val="22"/>
              </w:rPr>
            </w:pPr>
          </w:p>
        </w:tc>
        <w:tc>
          <w:tcPr>
            <w:tcW w:w="5461"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bl>
    <w:p w:rsidR="00C34754" w:rsidRPr="00207580" w:rsidRDefault="00C34754" w:rsidP="00C34754">
      <w:pPr>
        <w:rPr>
          <w:rFonts w:cs="Arial"/>
          <w:sz w:val="22"/>
          <w:szCs w:val="22"/>
        </w:rPr>
      </w:pPr>
    </w:p>
    <w:p w:rsidR="00C34754" w:rsidRPr="00207580" w:rsidRDefault="00C34754" w:rsidP="00C34754">
      <w:pPr>
        <w:rPr>
          <w:rFonts w:cs="Arial"/>
          <w:sz w:val="22"/>
          <w:szCs w:val="22"/>
        </w:rPr>
      </w:pPr>
    </w:p>
    <w:p w:rsidR="00C34754" w:rsidRPr="00207580" w:rsidRDefault="00C34754" w:rsidP="00C34754">
      <w:pPr>
        <w:rPr>
          <w:rFonts w:cs="Arial"/>
          <w:sz w:val="22"/>
          <w:szCs w:val="22"/>
        </w:rPr>
      </w:pPr>
    </w:p>
    <w:p w:rsidR="00C34754" w:rsidRPr="00207580" w:rsidRDefault="00C34754" w:rsidP="00C34754">
      <w:pPr>
        <w:rPr>
          <w:rFonts w:cs="Arial"/>
          <w:sz w:val="22"/>
          <w:szCs w:val="22"/>
        </w:rPr>
      </w:pPr>
    </w:p>
    <w:p w:rsidR="00C34754" w:rsidRPr="00207580" w:rsidRDefault="00C34754" w:rsidP="00C34754">
      <w:pPr>
        <w:rPr>
          <w:rFonts w:cs="Arial"/>
          <w:sz w:val="22"/>
          <w:szCs w:val="22"/>
        </w:rPr>
      </w:pPr>
    </w:p>
    <w:p w:rsidR="00C34754" w:rsidRPr="00207580" w:rsidRDefault="00C34754" w:rsidP="00C34754">
      <w:pPr>
        <w:rPr>
          <w:rFonts w:cs="Arial"/>
          <w:sz w:val="22"/>
          <w:szCs w:val="22"/>
        </w:rPr>
      </w:pPr>
    </w:p>
    <w:p w:rsidR="00C34754" w:rsidRPr="00207580" w:rsidRDefault="00C34754" w:rsidP="00C34754">
      <w:pPr>
        <w:rPr>
          <w:rFonts w:cs="Arial"/>
          <w:sz w:val="22"/>
          <w:szCs w:val="22"/>
        </w:rPr>
      </w:pPr>
    </w:p>
    <w:tbl>
      <w:tblPr>
        <w:tblW w:w="0" w:type="auto"/>
        <w:jc w:val="center"/>
        <w:tblLook w:val="01E0" w:firstRow="1" w:lastRow="1" w:firstColumn="1" w:lastColumn="1" w:noHBand="0" w:noVBand="0"/>
      </w:tblPr>
      <w:tblGrid>
        <w:gridCol w:w="3597"/>
        <w:gridCol w:w="1959"/>
        <w:gridCol w:w="3730"/>
      </w:tblGrid>
      <w:tr w:rsidR="00C34754" w:rsidRPr="00207580" w:rsidTr="00CB1605">
        <w:trPr>
          <w:jc w:val="center"/>
        </w:trPr>
        <w:tc>
          <w:tcPr>
            <w:tcW w:w="3652" w:type="dxa"/>
          </w:tcPr>
          <w:p w:rsidR="00C34754" w:rsidRPr="00207580" w:rsidRDefault="00C34754" w:rsidP="00CB1605">
            <w:pPr>
              <w:jc w:val="center"/>
              <w:rPr>
                <w:rFonts w:cs="Arial"/>
                <w:sz w:val="22"/>
                <w:szCs w:val="22"/>
              </w:rPr>
            </w:pPr>
            <w:r w:rsidRPr="00207580">
              <w:rPr>
                <w:rFonts w:cs="Arial"/>
                <w:sz w:val="22"/>
                <w:szCs w:val="22"/>
              </w:rPr>
              <w:t>Датум:</w:t>
            </w:r>
          </w:p>
        </w:tc>
        <w:tc>
          <w:tcPr>
            <w:tcW w:w="1985" w:type="dxa"/>
          </w:tcPr>
          <w:p w:rsidR="00C34754" w:rsidRPr="00207580" w:rsidRDefault="00C34754" w:rsidP="00CB1605">
            <w:pPr>
              <w:jc w:val="center"/>
              <w:rPr>
                <w:rFonts w:cs="Arial"/>
                <w:sz w:val="22"/>
                <w:szCs w:val="22"/>
              </w:rPr>
            </w:pPr>
            <w:r w:rsidRPr="00207580">
              <w:rPr>
                <w:rFonts w:cs="Arial"/>
                <w:sz w:val="22"/>
                <w:szCs w:val="22"/>
              </w:rPr>
              <w:t>М.П.</w:t>
            </w:r>
          </w:p>
        </w:tc>
        <w:tc>
          <w:tcPr>
            <w:tcW w:w="3782" w:type="dxa"/>
          </w:tcPr>
          <w:p w:rsidR="00C34754" w:rsidRPr="00207580" w:rsidRDefault="00C34754" w:rsidP="00CB1605">
            <w:pPr>
              <w:jc w:val="center"/>
              <w:rPr>
                <w:rFonts w:cs="Arial"/>
                <w:sz w:val="22"/>
                <w:szCs w:val="22"/>
              </w:rPr>
            </w:pPr>
            <w:r w:rsidRPr="00207580">
              <w:rPr>
                <w:rFonts w:cs="Arial"/>
                <w:sz w:val="22"/>
                <w:szCs w:val="22"/>
              </w:rPr>
              <w:t>Понуђач:</w:t>
            </w:r>
          </w:p>
        </w:tc>
      </w:tr>
      <w:tr w:rsidR="00C34754" w:rsidRPr="00207580" w:rsidTr="00CB1605">
        <w:trPr>
          <w:jc w:val="center"/>
        </w:trPr>
        <w:tc>
          <w:tcPr>
            <w:tcW w:w="3652" w:type="dxa"/>
            <w:vAlign w:val="center"/>
          </w:tcPr>
          <w:p w:rsidR="00C34754" w:rsidRPr="00207580" w:rsidRDefault="00C34754" w:rsidP="00CB1605">
            <w:pPr>
              <w:jc w:val="both"/>
              <w:rPr>
                <w:rFonts w:cs="Arial"/>
                <w:sz w:val="22"/>
                <w:szCs w:val="22"/>
              </w:rPr>
            </w:pPr>
          </w:p>
        </w:tc>
        <w:tc>
          <w:tcPr>
            <w:tcW w:w="1985" w:type="dxa"/>
            <w:vAlign w:val="center"/>
          </w:tcPr>
          <w:p w:rsidR="00C34754" w:rsidRPr="00207580" w:rsidRDefault="00C34754" w:rsidP="00CB1605">
            <w:pPr>
              <w:jc w:val="both"/>
              <w:rPr>
                <w:rFonts w:cs="Arial"/>
                <w:sz w:val="22"/>
                <w:szCs w:val="22"/>
              </w:rPr>
            </w:pPr>
          </w:p>
        </w:tc>
        <w:tc>
          <w:tcPr>
            <w:tcW w:w="3782" w:type="dxa"/>
            <w:vAlign w:val="center"/>
          </w:tcPr>
          <w:p w:rsidR="00C34754" w:rsidRPr="00207580" w:rsidRDefault="00C34754" w:rsidP="00CB1605">
            <w:pPr>
              <w:jc w:val="both"/>
              <w:rPr>
                <w:rFonts w:cs="Arial"/>
                <w:sz w:val="22"/>
                <w:szCs w:val="22"/>
              </w:rPr>
            </w:pPr>
          </w:p>
        </w:tc>
      </w:tr>
      <w:tr w:rsidR="00C34754" w:rsidRPr="00207580" w:rsidTr="00CB1605">
        <w:trPr>
          <w:jc w:val="center"/>
        </w:trPr>
        <w:tc>
          <w:tcPr>
            <w:tcW w:w="3652" w:type="dxa"/>
            <w:tcBorders>
              <w:bottom w:val="single" w:sz="4" w:space="0" w:color="auto"/>
            </w:tcBorders>
            <w:vAlign w:val="center"/>
          </w:tcPr>
          <w:p w:rsidR="00C34754" w:rsidRPr="00207580" w:rsidRDefault="00C34754" w:rsidP="00CB1605">
            <w:pPr>
              <w:jc w:val="both"/>
              <w:rPr>
                <w:rFonts w:cs="Arial"/>
                <w:sz w:val="22"/>
                <w:szCs w:val="22"/>
              </w:rPr>
            </w:pPr>
          </w:p>
        </w:tc>
        <w:tc>
          <w:tcPr>
            <w:tcW w:w="1985" w:type="dxa"/>
            <w:vAlign w:val="center"/>
          </w:tcPr>
          <w:p w:rsidR="00C34754" w:rsidRPr="00207580" w:rsidRDefault="00C34754" w:rsidP="00CB1605">
            <w:pPr>
              <w:jc w:val="both"/>
              <w:rPr>
                <w:rFonts w:cs="Arial"/>
                <w:sz w:val="22"/>
                <w:szCs w:val="22"/>
              </w:rPr>
            </w:pPr>
          </w:p>
        </w:tc>
        <w:tc>
          <w:tcPr>
            <w:tcW w:w="3782" w:type="dxa"/>
            <w:tcBorders>
              <w:bottom w:val="single" w:sz="4" w:space="0" w:color="auto"/>
            </w:tcBorders>
            <w:vAlign w:val="center"/>
          </w:tcPr>
          <w:p w:rsidR="00C34754" w:rsidRPr="00207580" w:rsidRDefault="00C34754" w:rsidP="00CB1605">
            <w:pPr>
              <w:jc w:val="both"/>
              <w:rPr>
                <w:rFonts w:cs="Arial"/>
                <w:sz w:val="22"/>
                <w:szCs w:val="22"/>
              </w:rPr>
            </w:pPr>
          </w:p>
        </w:tc>
      </w:tr>
    </w:tbl>
    <w:p w:rsidR="00C34754" w:rsidRPr="00207580" w:rsidRDefault="00C34754" w:rsidP="00C34754">
      <w:pPr>
        <w:jc w:val="both"/>
        <w:rPr>
          <w:rFonts w:cs="Arial"/>
          <w:sz w:val="22"/>
          <w:szCs w:val="22"/>
        </w:rPr>
      </w:pPr>
    </w:p>
    <w:p w:rsidR="00C34754" w:rsidRPr="00207580" w:rsidRDefault="00C34754" w:rsidP="00C34754">
      <w:pPr>
        <w:jc w:val="both"/>
        <w:rPr>
          <w:rFonts w:cs="Arial"/>
          <w:sz w:val="22"/>
          <w:szCs w:val="22"/>
        </w:rPr>
      </w:pPr>
    </w:p>
    <w:p w:rsidR="00C34754" w:rsidRPr="00207580" w:rsidRDefault="00C34754" w:rsidP="00C34754">
      <w:pPr>
        <w:jc w:val="both"/>
        <w:rPr>
          <w:rFonts w:cs="Arial"/>
          <w:sz w:val="22"/>
          <w:szCs w:val="22"/>
          <w:lang w:val="sr-Cyrl-CS"/>
        </w:rPr>
      </w:pPr>
    </w:p>
    <w:p w:rsidR="00C34754" w:rsidRPr="00207580" w:rsidRDefault="00C34754" w:rsidP="00C34754">
      <w:pPr>
        <w:jc w:val="both"/>
        <w:rPr>
          <w:rFonts w:cs="Arial"/>
          <w:sz w:val="22"/>
          <w:szCs w:val="22"/>
        </w:rPr>
      </w:pPr>
    </w:p>
    <w:p w:rsidR="00C34754" w:rsidRPr="00207580" w:rsidRDefault="00C34754" w:rsidP="00C34754">
      <w:pPr>
        <w:jc w:val="both"/>
        <w:rPr>
          <w:rFonts w:cs="Arial"/>
          <w:i/>
          <w:sz w:val="22"/>
          <w:szCs w:val="22"/>
        </w:rPr>
      </w:pPr>
      <w:r w:rsidRPr="00207580">
        <w:rPr>
          <w:rFonts w:cs="Arial"/>
          <w:b/>
          <w:i/>
          <w:sz w:val="22"/>
          <w:szCs w:val="22"/>
        </w:rPr>
        <w:t>Напомене</w:t>
      </w:r>
      <w:r w:rsidRPr="00207580">
        <w:rPr>
          <w:rFonts w:cs="Arial"/>
          <w:sz w:val="22"/>
          <w:szCs w:val="22"/>
        </w:rPr>
        <w:t xml:space="preserve">: </w:t>
      </w:r>
      <w:r w:rsidRPr="00207580">
        <w:rPr>
          <w:rFonts w:cs="Arial"/>
          <w:i/>
          <w:sz w:val="22"/>
          <w:szCs w:val="22"/>
        </w:rPr>
        <w:t>Образац се попуњава у случају да понуђач наступа са подизвођачем. Образац попунити за сваког подизвођача.</w:t>
      </w:r>
    </w:p>
    <w:p w:rsidR="00C34754" w:rsidRPr="00207580" w:rsidRDefault="00C34754" w:rsidP="00C34754">
      <w:pPr>
        <w:jc w:val="both"/>
        <w:rPr>
          <w:rFonts w:cs="Arial"/>
          <w:i/>
          <w:sz w:val="22"/>
          <w:szCs w:val="22"/>
        </w:rPr>
      </w:pPr>
    </w:p>
    <w:p w:rsidR="00C34754" w:rsidRPr="00207580" w:rsidRDefault="00C34754" w:rsidP="00C34754">
      <w:pPr>
        <w:jc w:val="both"/>
        <w:rPr>
          <w:rFonts w:cs="Arial"/>
          <w:i/>
          <w:sz w:val="22"/>
          <w:szCs w:val="22"/>
        </w:rPr>
      </w:pPr>
      <w:r w:rsidRPr="00207580">
        <w:rPr>
          <w:rFonts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C34754" w:rsidRPr="00207580" w:rsidRDefault="00C34754" w:rsidP="00C34754">
      <w:pPr>
        <w:jc w:val="both"/>
        <w:rPr>
          <w:rFonts w:cs="Arial"/>
          <w:sz w:val="22"/>
          <w:szCs w:val="22"/>
        </w:rPr>
      </w:pPr>
    </w:p>
    <w:p w:rsidR="00C34754" w:rsidRPr="00207580" w:rsidRDefault="00C34754" w:rsidP="00C34754">
      <w:pPr>
        <w:jc w:val="both"/>
        <w:rPr>
          <w:rFonts w:cs="Arial"/>
          <w:sz w:val="22"/>
          <w:szCs w:val="22"/>
          <w:lang w:val="sr-Cyrl-CS"/>
        </w:rPr>
      </w:pPr>
    </w:p>
    <w:p w:rsidR="00C34754" w:rsidRPr="00207580" w:rsidRDefault="00C34754" w:rsidP="00C34754">
      <w:pPr>
        <w:jc w:val="both"/>
        <w:rPr>
          <w:rFonts w:cs="Arial"/>
          <w:sz w:val="22"/>
          <w:szCs w:val="22"/>
          <w:lang w:val="sr-Cyrl-CS"/>
        </w:rPr>
      </w:pPr>
    </w:p>
    <w:p w:rsidR="00C34754" w:rsidRPr="00207580" w:rsidRDefault="00C34754" w:rsidP="00C34754">
      <w:pPr>
        <w:jc w:val="both"/>
        <w:rPr>
          <w:rFonts w:cs="Arial"/>
          <w:sz w:val="22"/>
          <w:szCs w:val="22"/>
          <w:lang w:val="sr-Cyrl-CS"/>
        </w:rPr>
      </w:pPr>
    </w:p>
    <w:p w:rsidR="00C34754" w:rsidRPr="00207580" w:rsidRDefault="00C34754" w:rsidP="00C34754">
      <w:pPr>
        <w:jc w:val="both"/>
        <w:rPr>
          <w:rFonts w:cs="Arial"/>
          <w:sz w:val="22"/>
          <w:szCs w:val="22"/>
          <w:lang w:val="sr-Cyrl-CS"/>
        </w:rPr>
      </w:pPr>
    </w:p>
    <w:p w:rsidR="00C34754" w:rsidRPr="00207580" w:rsidRDefault="00C34754" w:rsidP="00C34754">
      <w:pPr>
        <w:jc w:val="both"/>
        <w:rPr>
          <w:rFonts w:cs="Arial"/>
          <w:sz w:val="22"/>
          <w:szCs w:val="22"/>
          <w:lang w:val="sr-Cyrl-CS"/>
        </w:rPr>
      </w:pPr>
    </w:p>
    <w:p w:rsidR="00C34754" w:rsidRPr="00207580" w:rsidRDefault="00C34754" w:rsidP="00C34754">
      <w:pPr>
        <w:jc w:val="both"/>
        <w:rPr>
          <w:rFonts w:cs="Arial"/>
          <w:sz w:val="22"/>
          <w:szCs w:val="22"/>
          <w:lang w:val="sr-Cyrl-CS"/>
        </w:rPr>
      </w:pPr>
    </w:p>
    <w:p w:rsidR="00C34754" w:rsidRPr="00207580" w:rsidRDefault="00C34754" w:rsidP="00C34754">
      <w:pPr>
        <w:jc w:val="both"/>
        <w:rPr>
          <w:rFonts w:cs="Arial"/>
          <w:sz w:val="22"/>
          <w:szCs w:val="22"/>
          <w:lang w:val="sr-Cyrl-CS"/>
        </w:rPr>
      </w:pPr>
    </w:p>
    <w:p w:rsidR="00C34754" w:rsidRPr="00207580" w:rsidRDefault="00C34754" w:rsidP="00C34754">
      <w:pPr>
        <w:jc w:val="both"/>
        <w:rPr>
          <w:rFonts w:cs="Arial"/>
          <w:sz w:val="22"/>
          <w:szCs w:val="22"/>
          <w:lang w:val="sr-Cyrl-CS"/>
        </w:rPr>
      </w:pPr>
    </w:p>
    <w:p w:rsidR="00C34754" w:rsidRPr="00207580" w:rsidRDefault="00C34754" w:rsidP="00C34754">
      <w:pPr>
        <w:jc w:val="both"/>
        <w:rPr>
          <w:rFonts w:cs="Arial"/>
          <w:sz w:val="22"/>
          <w:szCs w:val="22"/>
        </w:rPr>
      </w:pPr>
    </w:p>
    <w:p w:rsidR="00C34754" w:rsidRPr="00207580" w:rsidRDefault="00C34754" w:rsidP="00C34754">
      <w:pPr>
        <w:jc w:val="both"/>
        <w:rPr>
          <w:rFonts w:cs="Arial"/>
          <w:b/>
          <w:iCs/>
          <w:sz w:val="22"/>
          <w:szCs w:val="22"/>
          <w:lang w:val="en-US" w:eastAsia="en-US"/>
        </w:rPr>
      </w:pPr>
      <w:r w:rsidRPr="00207580">
        <w:rPr>
          <w:rFonts w:cs="Arial"/>
          <w:b/>
          <w:iCs/>
          <w:sz w:val="22"/>
          <w:szCs w:val="22"/>
          <w:lang w:val="ru-RU" w:eastAsia="en-US"/>
        </w:rPr>
        <w:t xml:space="preserve">Образац </w:t>
      </w:r>
      <w:r w:rsidRPr="00207580">
        <w:rPr>
          <w:rFonts w:cs="Arial"/>
          <w:b/>
          <w:iCs/>
          <w:sz w:val="22"/>
          <w:szCs w:val="22"/>
          <w:lang w:val="sr-Cyrl-CS" w:eastAsia="en-US"/>
        </w:rPr>
        <w:t>2.2</w:t>
      </w:r>
    </w:p>
    <w:p w:rsidR="007844EC" w:rsidRPr="00207580" w:rsidRDefault="007844EC" w:rsidP="00C34754">
      <w:pPr>
        <w:jc w:val="both"/>
        <w:rPr>
          <w:rFonts w:cs="Arial"/>
          <w:sz w:val="22"/>
          <w:szCs w:val="22"/>
          <w:lang w:val="en-US"/>
        </w:rPr>
      </w:pPr>
    </w:p>
    <w:p w:rsidR="00C34754" w:rsidRPr="00207580" w:rsidRDefault="00C34754" w:rsidP="00C34754">
      <w:pPr>
        <w:pStyle w:val="Heading1"/>
        <w:rPr>
          <w:rFonts w:ascii="Arial" w:hAnsi="Arial" w:cs="Arial"/>
          <w:sz w:val="22"/>
          <w:szCs w:val="22"/>
        </w:rPr>
      </w:pPr>
      <w:bookmarkStart w:id="5" w:name="_Toc351378487"/>
      <w:r w:rsidRPr="00207580">
        <w:rPr>
          <w:rFonts w:ascii="Arial" w:hAnsi="Arial" w:cs="Arial"/>
          <w:sz w:val="22"/>
          <w:szCs w:val="22"/>
        </w:rPr>
        <w:t>ПОДАЦИ О ЧЛАНУ ГРУПЕ ПОНУЂАЧА</w:t>
      </w:r>
      <w:bookmarkEnd w:id="5"/>
    </w:p>
    <w:p w:rsidR="00C34754" w:rsidRPr="00207580" w:rsidRDefault="00C34754" w:rsidP="00C34754">
      <w:pPr>
        <w:pStyle w:val="BodyText"/>
        <w:ind w:left="142"/>
        <w:jc w:val="center"/>
        <w:rPr>
          <w:rFonts w:ascii="Arial" w:hAnsi="Arial" w:cs="Arial"/>
          <w:b/>
          <w:sz w:val="22"/>
          <w:szCs w:val="22"/>
        </w:rPr>
      </w:pPr>
    </w:p>
    <w:p w:rsidR="00C34754" w:rsidRPr="00207580" w:rsidRDefault="00C34754" w:rsidP="00C34754">
      <w:pPr>
        <w:pStyle w:val="BodyText"/>
        <w:ind w:left="142"/>
        <w:jc w:val="center"/>
        <w:rPr>
          <w:rFonts w:ascii="Arial" w:hAnsi="Arial" w:cs="Arial"/>
          <w:b/>
          <w:sz w:val="22"/>
          <w:szCs w:val="22"/>
        </w:rPr>
      </w:pPr>
    </w:p>
    <w:p w:rsidR="00C34754" w:rsidRPr="00207580" w:rsidRDefault="00C34754" w:rsidP="00C34754">
      <w:pPr>
        <w:jc w:val="both"/>
        <w:rPr>
          <w:rFonts w:cs="Arial"/>
          <w:sz w:val="22"/>
          <w:szCs w:val="22"/>
        </w:rPr>
      </w:pPr>
    </w:p>
    <w:tbl>
      <w:tblPr>
        <w:tblW w:w="0" w:type="auto"/>
        <w:tblLook w:val="00A0" w:firstRow="1" w:lastRow="0" w:firstColumn="1" w:lastColumn="0" w:noHBand="0" w:noVBand="0"/>
      </w:tblPr>
      <w:tblGrid>
        <w:gridCol w:w="3438"/>
        <w:gridCol w:w="249"/>
        <w:gridCol w:w="5461"/>
      </w:tblGrid>
      <w:tr w:rsidR="00C34754" w:rsidRPr="00207580" w:rsidTr="00CB1605">
        <w:trPr>
          <w:trHeight w:val="492"/>
        </w:trPr>
        <w:tc>
          <w:tcPr>
            <w:tcW w:w="3438" w:type="dxa"/>
            <w:vAlign w:val="bottom"/>
          </w:tcPr>
          <w:p w:rsidR="00C34754" w:rsidRPr="00207580" w:rsidRDefault="00C34754" w:rsidP="00CB1605">
            <w:pPr>
              <w:rPr>
                <w:rFonts w:cs="Arial"/>
                <w:sz w:val="22"/>
                <w:szCs w:val="22"/>
              </w:rPr>
            </w:pPr>
            <w:r w:rsidRPr="00207580">
              <w:rPr>
                <w:rFonts w:cs="Arial"/>
                <w:sz w:val="22"/>
                <w:szCs w:val="22"/>
              </w:rPr>
              <w:t>Назив:</w:t>
            </w:r>
          </w:p>
        </w:tc>
        <w:tc>
          <w:tcPr>
            <w:tcW w:w="249" w:type="dxa"/>
            <w:vAlign w:val="center"/>
          </w:tcPr>
          <w:p w:rsidR="00C34754" w:rsidRPr="00207580" w:rsidRDefault="00C34754" w:rsidP="00CB1605">
            <w:pPr>
              <w:rPr>
                <w:rFonts w:cs="Arial"/>
                <w:sz w:val="22"/>
                <w:szCs w:val="22"/>
              </w:rPr>
            </w:pPr>
          </w:p>
        </w:tc>
        <w:tc>
          <w:tcPr>
            <w:tcW w:w="5461" w:type="dxa"/>
            <w:tcBorders>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438" w:type="dxa"/>
            <w:vAlign w:val="bottom"/>
          </w:tcPr>
          <w:p w:rsidR="00C34754" w:rsidRPr="00207580" w:rsidRDefault="00C34754" w:rsidP="00CB1605">
            <w:pPr>
              <w:rPr>
                <w:rFonts w:cs="Arial"/>
                <w:sz w:val="22"/>
                <w:szCs w:val="22"/>
              </w:rPr>
            </w:pPr>
            <w:r w:rsidRPr="00207580">
              <w:rPr>
                <w:rFonts w:cs="Arial"/>
                <w:sz w:val="22"/>
                <w:szCs w:val="22"/>
              </w:rPr>
              <w:t>Адреса:</w:t>
            </w:r>
          </w:p>
        </w:tc>
        <w:tc>
          <w:tcPr>
            <w:tcW w:w="249" w:type="dxa"/>
            <w:vAlign w:val="center"/>
          </w:tcPr>
          <w:p w:rsidR="00C34754" w:rsidRPr="00207580" w:rsidRDefault="00C34754" w:rsidP="00CB1605">
            <w:pPr>
              <w:rPr>
                <w:rFonts w:cs="Arial"/>
                <w:sz w:val="22"/>
                <w:szCs w:val="22"/>
              </w:rPr>
            </w:pPr>
          </w:p>
        </w:tc>
        <w:tc>
          <w:tcPr>
            <w:tcW w:w="5461"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438" w:type="dxa"/>
            <w:vAlign w:val="bottom"/>
          </w:tcPr>
          <w:p w:rsidR="00C34754" w:rsidRPr="00207580" w:rsidRDefault="00C34754" w:rsidP="00CB1605">
            <w:pPr>
              <w:rPr>
                <w:rFonts w:cs="Arial"/>
                <w:sz w:val="22"/>
                <w:szCs w:val="22"/>
              </w:rPr>
            </w:pPr>
            <w:r w:rsidRPr="00207580">
              <w:rPr>
                <w:rFonts w:cs="Arial"/>
                <w:sz w:val="22"/>
                <w:szCs w:val="22"/>
              </w:rPr>
              <w:t>Лице за контакт:</w:t>
            </w:r>
          </w:p>
        </w:tc>
        <w:tc>
          <w:tcPr>
            <w:tcW w:w="249" w:type="dxa"/>
            <w:vAlign w:val="center"/>
          </w:tcPr>
          <w:p w:rsidR="00C34754" w:rsidRPr="00207580" w:rsidRDefault="00C34754" w:rsidP="00CB1605">
            <w:pPr>
              <w:rPr>
                <w:rFonts w:cs="Arial"/>
                <w:sz w:val="22"/>
                <w:szCs w:val="22"/>
              </w:rPr>
            </w:pPr>
          </w:p>
        </w:tc>
        <w:tc>
          <w:tcPr>
            <w:tcW w:w="5461"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438" w:type="dxa"/>
            <w:vAlign w:val="bottom"/>
          </w:tcPr>
          <w:p w:rsidR="00C34754" w:rsidRPr="00207580" w:rsidRDefault="00C34754" w:rsidP="00CB1605">
            <w:pPr>
              <w:rPr>
                <w:rFonts w:cs="Arial"/>
                <w:sz w:val="22"/>
                <w:szCs w:val="22"/>
              </w:rPr>
            </w:pPr>
            <w:r w:rsidRPr="00207580">
              <w:rPr>
                <w:rFonts w:cs="Arial"/>
                <w:sz w:val="22"/>
                <w:szCs w:val="22"/>
              </w:rPr>
              <w:t>Е-пошта:</w:t>
            </w:r>
          </w:p>
        </w:tc>
        <w:tc>
          <w:tcPr>
            <w:tcW w:w="249" w:type="dxa"/>
            <w:vAlign w:val="center"/>
          </w:tcPr>
          <w:p w:rsidR="00C34754" w:rsidRPr="00207580" w:rsidRDefault="00C34754" w:rsidP="00CB1605">
            <w:pPr>
              <w:rPr>
                <w:rFonts w:cs="Arial"/>
                <w:sz w:val="22"/>
                <w:szCs w:val="22"/>
              </w:rPr>
            </w:pPr>
          </w:p>
        </w:tc>
        <w:tc>
          <w:tcPr>
            <w:tcW w:w="5461"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438" w:type="dxa"/>
            <w:vAlign w:val="bottom"/>
          </w:tcPr>
          <w:p w:rsidR="00C34754" w:rsidRPr="00207580" w:rsidRDefault="00C34754" w:rsidP="00CB1605">
            <w:pPr>
              <w:rPr>
                <w:rFonts w:cs="Arial"/>
                <w:sz w:val="22"/>
                <w:szCs w:val="22"/>
              </w:rPr>
            </w:pPr>
            <w:r w:rsidRPr="00207580">
              <w:rPr>
                <w:rFonts w:cs="Arial"/>
                <w:sz w:val="22"/>
                <w:szCs w:val="22"/>
              </w:rPr>
              <w:t>Телефон:</w:t>
            </w:r>
          </w:p>
        </w:tc>
        <w:tc>
          <w:tcPr>
            <w:tcW w:w="249" w:type="dxa"/>
            <w:vAlign w:val="center"/>
          </w:tcPr>
          <w:p w:rsidR="00C34754" w:rsidRPr="00207580" w:rsidRDefault="00C34754" w:rsidP="00CB1605">
            <w:pPr>
              <w:rPr>
                <w:rFonts w:cs="Arial"/>
                <w:sz w:val="22"/>
                <w:szCs w:val="22"/>
              </w:rPr>
            </w:pPr>
          </w:p>
        </w:tc>
        <w:tc>
          <w:tcPr>
            <w:tcW w:w="5461"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438" w:type="dxa"/>
            <w:vAlign w:val="bottom"/>
          </w:tcPr>
          <w:p w:rsidR="00C34754" w:rsidRPr="00207580" w:rsidRDefault="00C34754" w:rsidP="00CB1605">
            <w:pPr>
              <w:rPr>
                <w:rFonts w:cs="Arial"/>
                <w:sz w:val="22"/>
                <w:szCs w:val="22"/>
              </w:rPr>
            </w:pPr>
            <w:r w:rsidRPr="00207580">
              <w:rPr>
                <w:rFonts w:cs="Arial"/>
                <w:sz w:val="22"/>
                <w:szCs w:val="22"/>
              </w:rPr>
              <w:t>Телефакс:</w:t>
            </w:r>
          </w:p>
        </w:tc>
        <w:tc>
          <w:tcPr>
            <w:tcW w:w="249" w:type="dxa"/>
            <w:vAlign w:val="center"/>
          </w:tcPr>
          <w:p w:rsidR="00C34754" w:rsidRPr="00207580" w:rsidRDefault="00C34754" w:rsidP="00CB1605">
            <w:pPr>
              <w:rPr>
                <w:rFonts w:cs="Arial"/>
                <w:sz w:val="22"/>
                <w:szCs w:val="22"/>
              </w:rPr>
            </w:pPr>
          </w:p>
        </w:tc>
        <w:tc>
          <w:tcPr>
            <w:tcW w:w="5461"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438" w:type="dxa"/>
            <w:vAlign w:val="bottom"/>
          </w:tcPr>
          <w:p w:rsidR="00C34754" w:rsidRPr="00207580" w:rsidRDefault="00C34754" w:rsidP="00CB1605">
            <w:pPr>
              <w:rPr>
                <w:rFonts w:cs="Arial"/>
                <w:sz w:val="22"/>
                <w:szCs w:val="22"/>
              </w:rPr>
            </w:pPr>
            <w:r w:rsidRPr="00207580">
              <w:rPr>
                <w:rFonts w:cs="Arial"/>
                <w:sz w:val="22"/>
                <w:szCs w:val="22"/>
              </w:rPr>
              <w:t>Порески број (ПИБ):</w:t>
            </w:r>
          </w:p>
        </w:tc>
        <w:tc>
          <w:tcPr>
            <w:tcW w:w="249" w:type="dxa"/>
            <w:vAlign w:val="center"/>
          </w:tcPr>
          <w:p w:rsidR="00C34754" w:rsidRPr="00207580" w:rsidRDefault="00C34754" w:rsidP="00CB1605">
            <w:pPr>
              <w:rPr>
                <w:rFonts w:cs="Arial"/>
                <w:sz w:val="22"/>
                <w:szCs w:val="22"/>
              </w:rPr>
            </w:pPr>
          </w:p>
        </w:tc>
        <w:tc>
          <w:tcPr>
            <w:tcW w:w="5461"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438" w:type="dxa"/>
            <w:vAlign w:val="bottom"/>
          </w:tcPr>
          <w:p w:rsidR="00C34754" w:rsidRPr="00207580" w:rsidRDefault="00C34754" w:rsidP="00CB1605">
            <w:pPr>
              <w:rPr>
                <w:rFonts w:cs="Arial"/>
                <w:sz w:val="22"/>
                <w:szCs w:val="22"/>
              </w:rPr>
            </w:pPr>
            <w:r w:rsidRPr="00207580">
              <w:rPr>
                <w:rFonts w:cs="Arial"/>
                <w:sz w:val="22"/>
                <w:szCs w:val="22"/>
              </w:rPr>
              <w:t>Матични број:</w:t>
            </w:r>
          </w:p>
        </w:tc>
        <w:tc>
          <w:tcPr>
            <w:tcW w:w="249" w:type="dxa"/>
            <w:vAlign w:val="center"/>
          </w:tcPr>
          <w:p w:rsidR="00C34754" w:rsidRPr="00207580" w:rsidRDefault="00C34754" w:rsidP="00CB1605">
            <w:pPr>
              <w:rPr>
                <w:rFonts w:cs="Arial"/>
                <w:sz w:val="22"/>
                <w:szCs w:val="22"/>
              </w:rPr>
            </w:pPr>
          </w:p>
        </w:tc>
        <w:tc>
          <w:tcPr>
            <w:tcW w:w="5461"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438" w:type="dxa"/>
            <w:vAlign w:val="bottom"/>
          </w:tcPr>
          <w:p w:rsidR="00C34754" w:rsidRPr="00207580" w:rsidRDefault="00C34754" w:rsidP="00CB1605">
            <w:pPr>
              <w:rPr>
                <w:rFonts w:cs="Arial"/>
                <w:sz w:val="22"/>
                <w:szCs w:val="22"/>
              </w:rPr>
            </w:pPr>
            <w:r w:rsidRPr="00207580">
              <w:rPr>
                <w:rFonts w:cs="Arial"/>
                <w:sz w:val="22"/>
                <w:szCs w:val="22"/>
              </w:rPr>
              <w:t>Шифра делатности:</w:t>
            </w:r>
          </w:p>
        </w:tc>
        <w:tc>
          <w:tcPr>
            <w:tcW w:w="249" w:type="dxa"/>
            <w:vAlign w:val="center"/>
          </w:tcPr>
          <w:p w:rsidR="00C34754" w:rsidRPr="00207580" w:rsidRDefault="00C34754" w:rsidP="00CB1605">
            <w:pPr>
              <w:rPr>
                <w:rFonts w:cs="Arial"/>
                <w:sz w:val="22"/>
                <w:szCs w:val="22"/>
              </w:rPr>
            </w:pPr>
          </w:p>
        </w:tc>
        <w:tc>
          <w:tcPr>
            <w:tcW w:w="5461"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438" w:type="dxa"/>
            <w:vAlign w:val="bottom"/>
          </w:tcPr>
          <w:p w:rsidR="00C34754" w:rsidRPr="00207580" w:rsidRDefault="00C34754" w:rsidP="00CB1605">
            <w:pPr>
              <w:rPr>
                <w:rFonts w:cs="Arial"/>
                <w:sz w:val="22"/>
                <w:szCs w:val="22"/>
              </w:rPr>
            </w:pPr>
            <w:r w:rsidRPr="00207580">
              <w:rPr>
                <w:rFonts w:cs="Arial"/>
                <w:sz w:val="22"/>
                <w:szCs w:val="22"/>
              </w:rPr>
              <w:t>Број рачуна и назив банке:</w:t>
            </w:r>
          </w:p>
        </w:tc>
        <w:tc>
          <w:tcPr>
            <w:tcW w:w="249" w:type="dxa"/>
            <w:vAlign w:val="center"/>
          </w:tcPr>
          <w:p w:rsidR="00C34754" w:rsidRPr="00207580" w:rsidRDefault="00C34754" w:rsidP="00CB1605">
            <w:pPr>
              <w:rPr>
                <w:rFonts w:cs="Arial"/>
                <w:sz w:val="22"/>
                <w:szCs w:val="22"/>
              </w:rPr>
            </w:pPr>
          </w:p>
        </w:tc>
        <w:tc>
          <w:tcPr>
            <w:tcW w:w="5461"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r w:rsidR="00C34754" w:rsidRPr="00207580" w:rsidTr="00CB1605">
        <w:trPr>
          <w:trHeight w:val="492"/>
        </w:trPr>
        <w:tc>
          <w:tcPr>
            <w:tcW w:w="3438" w:type="dxa"/>
            <w:vAlign w:val="bottom"/>
          </w:tcPr>
          <w:p w:rsidR="00C34754" w:rsidRPr="00207580" w:rsidRDefault="00C34754" w:rsidP="00CB1605">
            <w:pPr>
              <w:rPr>
                <w:rFonts w:cs="Arial"/>
                <w:sz w:val="22"/>
                <w:szCs w:val="22"/>
              </w:rPr>
            </w:pPr>
            <w:r w:rsidRPr="00207580">
              <w:rPr>
                <w:rFonts w:cs="Arial"/>
                <w:sz w:val="22"/>
                <w:szCs w:val="22"/>
              </w:rPr>
              <w:t>Одговорно лице:</w:t>
            </w:r>
          </w:p>
        </w:tc>
        <w:tc>
          <w:tcPr>
            <w:tcW w:w="249" w:type="dxa"/>
            <w:vAlign w:val="center"/>
          </w:tcPr>
          <w:p w:rsidR="00C34754" w:rsidRPr="00207580" w:rsidRDefault="00C34754" w:rsidP="00CB1605">
            <w:pPr>
              <w:rPr>
                <w:rFonts w:cs="Arial"/>
                <w:sz w:val="22"/>
                <w:szCs w:val="22"/>
              </w:rPr>
            </w:pPr>
          </w:p>
        </w:tc>
        <w:tc>
          <w:tcPr>
            <w:tcW w:w="5461" w:type="dxa"/>
            <w:tcBorders>
              <w:top w:val="single" w:sz="4" w:space="0" w:color="auto"/>
              <w:bottom w:val="single" w:sz="4" w:space="0" w:color="auto"/>
            </w:tcBorders>
            <w:vAlign w:val="center"/>
          </w:tcPr>
          <w:p w:rsidR="00C34754" w:rsidRPr="00207580" w:rsidRDefault="00C34754" w:rsidP="00CB1605">
            <w:pPr>
              <w:rPr>
                <w:rFonts w:cs="Arial"/>
                <w:sz w:val="22"/>
                <w:szCs w:val="22"/>
              </w:rPr>
            </w:pPr>
          </w:p>
        </w:tc>
      </w:tr>
    </w:tbl>
    <w:p w:rsidR="00C34754" w:rsidRPr="00207580" w:rsidRDefault="00C34754" w:rsidP="00C34754">
      <w:pPr>
        <w:rPr>
          <w:rFonts w:cs="Arial"/>
          <w:sz w:val="22"/>
          <w:szCs w:val="22"/>
        </w:rPr>
      </w:pPr>
    </w:p>
    <w:p w:rsidR="00C34754" w:rsidRPr="00207580" w:rsidRDefault="00C34754" w:rsidP="00C34754">
      <w:pPr>
        <w:rPr>
          <w:rFonts w:cs="Arial"/>
          <w:sz w:val="22"/>
          <w:szCs w:val="22"/>
        </w:rPr>
      </w:pPr>
    </w:p>
    <w:p w:rsidR="00C34754" w:rsidRPr="00207580" w:rsidRDefault="00C34754" w:rsidP="00C34754">
      <w:pPr>
        <w:rPr>
          <w:rFonts w:cs="Arial"/>
          <w:sz w:val="22"/>
          <w:szCs w:val="22"/>
        </w:rPr>
      </w:pPr>
    </w:p>
    <w:p w:rsidR="00C34754" w:rsidRPr="00207580" w:rsidRDefault="00C34754" w:rsidP="00C34754">
      <w:pPr>
        <w:rPr>
          <w:rFonts w:cs="Arial"/>
          <w:sz w:val="22"/>
          <w:szCs w:val="22"/>
        </w:rPr>
      </w:pPr>
    </w:p>
    <w:p w:rsidR="00C34754" w:rsidRPr="00207580" w:rsidRDefault="00C34754" w:rsidP="00C34754">
      <w:pPr>
        <w:rPr>
          <w:rFonts w:cs="Arial"/>
          <w:sz w:val="22"/>
          <w:szCs w:val="22"/>
        </w:rPr>
      </w:pPr>
    </w:p>
    <w:p w:rsidR="00C34754" w:rsidRPr="00207580" w:rsidRDefault="00C34754" w:rsidP="00C34754">
      <w:pPr>
        <w:rPr>
          <w:rFonts w:cs="Arial"/>
          <w:sz w:val="22"/>
          <w:szCs w:val="22"/>
        </w:rPr>
      </w:pPr>
    </w:p>
    <w:tbl>
      <w:tblPr>
        <w:tblW w:w="0" w:type="auto"/>
        <w:jc w:val="center"/>
        <w:tblLook w:val="01E0" w:firstRow="1" w:lastRow="1" w:firstColumn="1" w:lastColumn="1" w:noHBand="0" w:noVBand="0"/>
      </w:tblPr>
      <w:tblGrid>
        <w:gridCol w:w="3597"/>
        <w:gridCol w:w="1959"/>
        <w:gridCol w:w="3730"/>
      </w:tblGrid>
      <w:tr w:rsidR="00C34754" w:rsidRPr="00207580" w:rsidTr="00CB1605">
        <w:trPr>
          <w:jc w:val="center"/>
        </w:trPr>
        <w:tc>
          <w:tcPr>
            <w:tcW w:w="3652" w:type="dxa"/>
          </w:tcPr>
          <w:p w:rsidR="00C34754" w:rsidRPr="00207580" w:rsidRDefault="00C34754" w:rsidP="00CB1605">
            <w:pPr>
              <w:jc w:val="center"/>
              <w:rPr>
                <w:rFonts w:cs="Arial"/>
                <w:sz w:val="22"/>
                <w:szCs w:val="22"/>
              </w:rPr>
            </w:pPr>
            <w:r w:rsidRPr="00207580">
              <w:rPr>
                <w:rFonts w:cs="Arial"/>
                <w:sz w:val="22"/>
                <w:szCs w:val="22"/>
              </w:rPr>
              <w:t>Датум:</w:t>
            </w:r>
          </w:p>
        </w:tc>
        <w:tc>
          <w:tcPr>
            <w:tcW w:w="1985" w:type="dxa"/>
          </w:tcPr>
          <w:p w:rsidR="00C34754" w:rsidRPr="00207580" w:rsidRDefault="00C34754" w:rsidP="00CB1605">
            <w:pPr>
              <w:jc w:val="center"/>
              <w:rPr>
                <w:rFonts w:cs="Arial"/>
                <w:sz w:val="22"/>
                <w:szCs w:val="22"/>
              </w:rPr>
            </w:pPr>
            <w:r w:rsidRPr="00207580">
              <w:rPr>
                <w:rFonts w:cs="Arial"/>
                <w:sz w:val="22"/>
                <w:szCs w:val="22"/>
              </w:rPr>
              <w:t>М.П.</w:t>
            </w:r>
          </w:p>
        </w:tc>
        <w:tc>
          <w:tcPr>
            <w:tcW w:w="3782" w:type="dxa"/>
          </w:tcPr>
          <w:p w:rsidR="00C34754" w:rsidRPr="00207580" w:rsidRDefault="00C34754" w:rsidP="00CB1605">
            <w:pPr>
              <w:jc w:val="center"/>
              <w:rPr>
                <w:rFonts w:cs="Arial"/>
                <w:sz w:val="22"/>
                <w:szCs w:val="22"/>
              </w:rPr>
            </w:pPr>
            <w:r w:rsidRPr="00207580">
              <w:rPr>
                <w:rFonts w:cs="Arial"/>
                <w:sz w:val="22"/>
                <w:szCs w:val="22"/>
              </w:rPr>
              <w:t>Понуђач:</w:t>
            </w:r>
          </w:p>
        </w:tc>
      </w:tr>
      <w:tr w:rsidR="00C34754" w:rsidRPr="00207580" w:rsidTr="00CB1605">
        <w:trPr>
          <w:jc w:val="center"/>
        </w:trPr>
        <w:tc>
          <w:tcPr>
            <w:tcW w:w="3652" w:type="dxa"/>
            <w:vAlign w:val="center"/>
          </w:tcPr>
          <w:p w:rsidR="00C34754" w:rsidRPr="00207580" w:rsidRDefault="00C34754" w:rsidP="00CB1605">
            <w:pPr>
              <w:jc w:val="both"/>
              <w:rPr>
                <w:rFonts w:cs="Arial"/>
                <w:sz w:val="22"/>
                <w:szCs w:val="22"/>
              </w:rPr>
            </w:pPr>
          </w:p>
        </w:tc>
        <w:tc>
          <w:tcPr>
            <w:tcW w:w="1985" w:type="dxa"/>
            <w:vAlign w:val="center"/>
          </w:tcPr>
          <w:p w:rsidR="00C34754" w:rsidRPr="00207580" w:rsidRDefault="00C34754" w:rsidP="00CB1605">
            <w:pPr>
              <w:jc w:val="both"/>
              <w:rPr>
                <w:rFonts w:cs="Arial"/>
                <w:sz w:val="22"/>
                <w:szCs w:val="22"/>
              </w:rPr>
            </w:pPr>
          </w:p>
        </w:tc>
        <w:tc>
          <w:tcPr>
            <w:tcW w:w="3782" w:type="dxa"/>
            <w:vAlign w:val="center"/>
          </w:tcPr>
          <w:p w:rsidR="00C34754" w:rsidRPr="00207580" w:rsidRDefault="00C34754" w:rsidP="00CB1605">
            <w:pPr>
              <w:jc w:val="both"/>
              <w:rPr>
                <w:rFonts w:cs="Arial"/>
                <w:sz w:val="22"/>
                <w:szCs w:val="22"/>
              </w:rPr>
            </w:pPr>
          </w:p>
        </w:tc>
      </w:tr>
      <w:tr w:rsidR="00C34754" w:rsidRPr="00207580" w:rsidTr="00CB1605">
        <w:trPr>
          <w:jc w:val="center"/>
        </w:trPr>
        <w:tc>
          <w:tcPr>
            <w:tcW w:w="3652" w:type="dxa"/>
            <w:tcBorders>
              <w:bottom w:val="single" w:sz="4" w:space="0" w:color="auto"/>
            </w:tcBorders>
            <w:vAlign w:val="center"/>
          </w:tcPr>
          <w:p w:rsidR="00C34754" w:rsidRPr="00207580" w:rsidRDefault="00C34754" w:rsidP="00CB1605">
            <w:pPr>
              <w:jc w:val="both"/>
              <w:rPr>
                <w:rFonts w:cs="Arial"/>
                <w:sz w:val="22"/>
                <w:szCs w:val="22"/>
              </w:rPr>
            </w:pPr>
          </w:p>
        </w:tc>
        <w:tc>
          <w:tcPr>
            <w:tcW w:w="1985" w:type="dxa"/>
            <w:vAlign w:val="center"/>
          </w:tcPr>
          <w:p w:rsidR="00C34754" w:rsidRPr="00207580" w:rsidRDefault="00C34754" w:rsidP="00CB1605">
            <w:pPr>
              <w:jc w:val="both"/>
              <w:rPr>
                <w:rFonts w:cs="Arial"/>
                <w:sz w:val="22"/>
                <w:szCs w:val="22"/>
              </w:rPr>
            </w:pPr>
          </w:p>
        </w:tc>
        <w:tc>
          <w:tcPr>
            <w:tcW w:w="3782" w:type="dxa"/>
            <w:tcBorders>
              <w:bottom w:val="single" w:sz="4" w:space="0" w:color="auto"/>
            </w:tcBorders>
            <w:vAlign w:val="center"/>
          </w:tcPr>
          <w:p w:rsidR="00C34754" w:rsidRPr="00207580" w:rsidRDefault="00C34754" w:rsidP="00CB1605">
            <w:pPr>
              <w:jc w:val="both"/>
              <w:rPr>
                <w:rFonts w:cs="Arial"/>
                <w:sz w:val="22"/>
                <w:szCs w:val="22"/>
              </w:rPr>
            </w:pPr>
          </w:p>
        </w:tc>
      </w:tr>
    </w:tbl>
    <w:p w:rsidR="00C34754" w:rsidRPr="00207580" w:rsidRDefault="00C34754" w:rsidP="00C34754">
      <w:pPr>
        <w:jc w:val="both"/>
        <w:rPr>
          <w:rFonts w:cs="Arial"/>
          <w:sz w:val="22"/>
          <w:szCs w:val="22"/>
        </w:rPr>
      </w:pPr>
    </w:p>
    <w:p w:rsidR="00C34754" w:rsidRPr="00207580" w:rsidRDefault="00C34754" w:rsidP="00C34754">
      <w:pPr>
        <w:jc w:val="both"/>
        <w:rPr>
          <w:rFonts w:cs="Arial"/>
          <w:sz w:val="22"/>
          <w:szCs w:val="22"/>
        </w:rPr>
      </w:pPr>
    </w:p>
    <w:p w:rsidR="00C34754" w:rsidRPr="00207580" w:rsidRDefault="00C34754" w:rsidP="00C34754">
      <w:pPr>
        <w:jc w:val="both"/>
        <w:rPr>
          <w:rFonts w:cs="Arial"/>
          <w:sz w:val="22"/>
          <w:szCs w:val="22"/>
        </w:rPr>
      </w:pPr>
    </w:p>
    <w:p w:rsidR="00C34754" w:rsidRPr="00207580" w:rsidRDefault="00C34754" w:rsidP="00C34754">
      <w:pPr>
        <w:jc w:val="both"/>
        <w:rPr>
          <w:rFonts w:cs="Arial"/>
          <w:sz w:val="22"/>
          <w:szCs w:val="22"/>
        </w:rPr>
      </w:pPr>
    </w:p>
    <w:p w:rsidR="00C34754" w:rsidRPr="00207580" w:rsidRDefault="00C34754" w:rsidP="00C34754">
      <w:pPr>
        <w:jc w:val="both"/>
        <w:rPr>
          <w:rFonts w:cs="Arial"/>
          <w:i/>
          <w:sz w:val="22"/>
          <w:szCs w:val="22"/>
        </w:rPr>
      </w:pPr>
      <w:r w:rsidRPr="00207580">
        <w:rPr>
          <w:rFonts w:cs="Arial"/>
          <w:b/>
          <w:i/>
          <w:sz w:val="22"/>
          <w:szCs w:val="22"/>
        </w:rPr>
        <w:t>Напомене</w:t>
      </w:r>
      <w:r w:rsidRPr="00207580">
        <w:rPr>
          <w:rFonts w:cs="Arial"/>
          <w:sz w:val="22"/>
          <w:szCs w:val="22"/>
        </w:rPr>
        <w:t xml:space="preserve">: </w:t>
      </w:r>
      <w:r w:rsidRPr="00207580">
        <w:rPr>
          <w:rFonts w:cs="Arial"/>
          <w:i/>
          <w:sz w:val="22"/>
          <w:szCs w:val="22"/>
        </w:rPr>
        <w:t>Образац се попуњава када група понуђача подноси заједничку понуду. Образац попунити за сваког члана групе понуђача.</w:t>
      </w:r>
    </w:p>
    <w:p w:rsidR="00C34754" w:rsidRPr="00207580" w:rsidRDefault="00C34754" w:rsidP="00C34754">
      <w:pPr>
        <w:jc w:val="both"/>
        <w:rPr>
          <w:rFonts w:cs="Arial"/>
          <w:i/>
          <w:sz w:val="22"/>
          <w:szCs w:val="22"/>
        </w:rPr>
      </w:pPr>
    </w:p>
    <w:p w:rsidR="00C34754" w:rsidRPr="00207580" w:rsidRDefault="00C34754" w:rsidP="00C34754">
      <w:pPr>
        <w:jc w:val="both"/>
        <w:rPr>
          <w:rFonts w:cs="Arial"/>
          <w:i/>
          <w:sz w:val="22"/>
          <w:szCs w:val="22"/>
        </w:rPr>
      </w:pPr>
      <w:r w:rsidRPr="00207580">
        <w:rPr>
          <w:rFonts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C34754" w:rsidRPr="00207580" w:rsidRDefault="00C34754" w:rsidP="00C34754">
      <w:pPr>
        <w:tabs>
          <w:tab w:val="left" w:pos="3119"/>
        </w:tabs>
        <w:jc w:val="both"/>
        <w:rPr>
          <w:rFonts w:cs="Arial"/>
          <w:b/>
          <w:bCs/>
          <w:i/>
          <w:sz w:val="22"/>
          <w:szCs w:val="22"/>
          <w:lang w:val="sr-Latn-CS"/>
        </w:rPr>
      </w:pPr>
    </w:p>
    <w:p w:rsidR="00C34754" w:rsidRPr="00207580" w:rsidRDefault="00C34754" w:rsidP="00C34754">
      <w:pPr>
        <w:tabs>
          <w:tab w:val="left" w:pos="3119"/>
        </w:tabs>
        <w:jc w:val="both"/>
        <w:rPr>
          <w:rFonts w:cs="Arial"/>
          <w:b/>
          <w:bCs/>
          <w:i/>
          <w:sz w:val="22"/>
          <w:szCs w:val="22"/>
          <w:lang w:val="sr-Latn-CS"/>
        </w:rPr>
      </w:pPr>
    </w:p>
    <w:p w:rsidR="0066746F" w:rsidRPr="00207580" w:rsidRDefault="0066746F" w:rsidP="00FF4A74">
      <w:pPr>
        <w:suppressAutoHyphens w:val="0"/>
        <w:ind w:right="-286"/>
        <w:contextualSpacing/>
        <w:jc w:val="center"/>
        <w:rPr>
          <w:rFonts w:cs="Arial"/>
          <w:sz w:val="20"/>
          <w:lang w:eastAsia="en-US"/>
        </w:rPr>
      </w:pPr>
    </w:p>
    <w:p w:rsidR="0066746F" w:rsidRPr="00207580" w:rsidRDefault="0066746F" w:rsidP="00FF4A74">
      <w:pPr>
        <w:suppressAutoHyphens w:val="0"/>
        <w:ind w:right="-286"/>
        <w:contextualSpacing/>
        <w:jc w:val="center"/>
        <w:rPr>
          <w:rFonts w:cs="Arial"/>
          <w:sz w:val="20"/>
          <w:lang w:eastAsia="en-US"/>
        </w:rPr>
      </w:pPr>
    </w:p>
    <w:p w:rsidR="0066746F" w:rsidRPr="00207580" w:rsidRDefault="0066746F" w:rsidP="00FF4A74">
      <w:pPr>
        <w:suppressAutoHyphens w:val="0"/>
        <w:ind w:right="-286"/>
        <w:contextualSpacing/>
        <w:jc w:val="center"/>
        <w:rPr>
          <w:rFonts w:cs="Arial"/>
          <w:sz w:val="20"/>
          <w:lang w:eastAsia="en-US"/>
        </w:rPr>
      </w:pPr>
    </w:p>
    <w:p w:rsidR="0066746F" w:rsidRPr="00207580" w:rsidRDefault="0066746F" w:rsidP="00FF4A74">
      <w:pPr>
        <w:suppressAutoHyphens w:val="0"/>
        <w:ind w:right="-286"/>
        <w:contextualSpacing/>
        <w:jc w:val="center"/>
        <w:rPr>
          <w:rFonts w:cs="Arial"/>
          <w:sz w:val="20"/>
          <w:lang w:eastAsia="en-US"/>
        </w:rPr>
      </w:pPr>
    </w:p>
    <w:p w:rsidR="0066746F" w:rsidRPr="00207580" w:rsidRDefault="0066746F" w:rsidP="00FF4A74">
      <w:pPr>
        <w:suppressAutoHyphens w:val="0"/>
        <w:ind w:right="-286"/>
        <w:contextualSpacing/>
        <w:jc w:val="center"/>
        <w:rPr>
          <w:rFonts w:cs="Arial"/>
          <w:sz w:val="20"/>
          <w:lang w:eastAsia="en-US"/>
        </w:rPr>
      </w:pPr>
    </w:p>
    <w:p w:rsidR="0066746F" w:rsidRPr="00207580" w:rsidRDefault="0066746F" w:rsidP="00FF4A74">
      <w:pPr>
        <w:suppressAutoHyphens w:val="0"/>
        <w:ind w:right="-286"/>
        <w:contextualSpacing/>
        <w:jc w:val="center"/>
        <w:rPr>
          <w:rFonts w:cs="Arial"/>
          <w:sz w:val="20"/>
          <w:lang w:eastAsia="en-US"/>
        </w:rPr>
      </w:pPr>
    </w:p>
    <w:p w:rsidR="0066746F" w:rsidRPr="00207580" w:rsidRDefault="0066746F" w:rsidP="00FF4A74">
      <w:pPr>
        <w:suppressAutoHyphens w:val="0"/>
        <w:ind w:right="-286"/>
        <w:contextualSpacing/>
        <w:jc w:val="center"/>
        <w:rPr>
          <w:rFonts w:cs="Arial"/>
          <w:sz w:val="20"/>
          <w:lang w:eastAsia="en-US"/>
        </w:rPr>
      </w:pPr>
    </w:p>
    <w:p w:rsidR="00C34754" w:rsidRPr="00207580" w:rsidRDefault="00C34754" w:rsidP="00C34754">
      <w:pPr>
        <w:tabs>
          <w:tab w:val="left" w:pos="3119"/>
        </w:tabs>
        <w:jc w:val="both"/>
        <w:rPr>
          <w:rFonts w:cs="Arial"/>
          <w:b/>
          <w:bCs/>
          <w:sz w:val="22"/>
          <w:szCs w:val="22"/>
          <w:lang w:val="sr-Cyrl-CS"/>
        </w:rPr>
      </w:pPr>
      <w:r w:rsidRPr="00207580">
        <w:rPr>
          <w:rFonts w:cs="Arial"/>
          <w:b/>
          <w:bCs/>
          <w:sz w:val="22"/>
          <w:szCs w:val="22"/>
        </w:rPr>
        <w:lastRenderedPageBreak/>
        <w:t xml:space="preserve">Образац </w:t>
      </w:r>
      <w:r w:rsidRPr="00207580">
        <w:rPr>
          <w:rFonts w:cs="Arial"/>
          <w:b/>
          <w:bCs/>
          <w:sz w:val="22"/>
          <w:szCs w:val="22"/>
          <w:lang w:val="sr-Cyrl-CS"/>
        </w:rPr>
        <w:t>3</w:t>
      </w:r>
      <w:r w:rsidRPr="00207580">
        <w:rPr>
          <w:rFonts w:cs="Arial"/>
          <w:b/>
          <w:bCs/>
          <w:sz w:val="22"/>
          <w:szCs w:val="22"/>
        </w:rPr>
        <w:t>.</w:t>
      </w:r>
    </w:p>
    <w:p w:rsidR="0066746F" w:rsidRPr="00207580" w:rsidRDefault="0066746F" w:rsidP="00FF4A74">
      <w:pPr>
        <w:suppressAutoHyphens w:val="0"/>
        <w:ind w:right="-286"/>
        <w:contextualSpacing/>
        <w:jc w:val="center"/>
        <w:rPr>
          <w:rFonts w:cs="Arial"/>
          <w:sz w:val="20"/>
          <w:lang w:eastAsia="en-US"/>
        </w:rPr>
      </w:pPr>
    </w:p>
    <w:p w:rsidR="00C34754" w:rsidRPr="00207580" w:rsidRDefault="00C34754" w:rsidP="00C34754">
      <w:pPr>
        <w:pStyle w:val="Heading1"/>
        <w:rPr>
          <w:rStyle w:val="BookTitle"/>
          <w:rFonts w:ascii="Arial" w:hAnsi="Arial" w:cs="Arial"/>
          <w:b/>
          <w:sz w:val="22"/>
          <w:szCs w:val="22"/>
        </w:rPr>
      </w:pPr>
    </w:p>
    <w:p w:rsidR="00C34754" w:rsidRPr="00207580" w:rsidRDefault="00C34754" w:rsidP="00C34754">
      <w:pPr>
        <w:pStyle w:val="Heading1"/>
        <w:rPr>
          <w:rStyle w:val="BookTitle"/>
          <w:rFonts w:ascii="Arial" w:hAnsi="Arial" w:cs="Arial"/>
          <w:b/>
          <w:sz w:val="22"/>
          <w:szCs w:val="22"/>
        </w:rPr>
      </w:pPr>
      <w:r w:rsidRPr="00207580">
        <w:rPr>
          <w:rStyle w:val="BookTitle"/>
          <w:rFonts w:ascii="Arial" w:hAnsi="Arial" w:cs="Arial"/>
          <w:b/>
          <w:sz w:val="22"/>
          <w:szCs w:val="22"/>
        </w:rPr>
        <w:t>ОБРАЗАЦ ПОНУДЕ</w:t>
      </w:r>
    </w:p>
    <w:p w:rsidR="00C34754" w:rsidRPr="00207580" w:rsidRDefault="00C34754" w:rsidP="00C34754">
      <w:pPr>
        <w:rPr>
          <w:lang w:val="sr-Cyrl-CS"/>
        </w:rPr>
      </w:pPr>
    </w:p>
    <w:p w:rsidR="00C34754" w:rsidRPr="00207580" w:rsidRDefault="00C34754" w:rsidP="00C34754">
      <w:pPr>
        <w:jc w:val="both"/>
        <w:rPr>
          <w:rFonts w:cs="Arial"/>
          <w:sz w:val="22"/>
          <w:szCs w:val="22"/>
        </w:rPr>
      </w:pPr>
      <w:r w:rsidRPr="00207580">
        <w:rPr>
          <w:rFonts w:cs="Arial"/>
          <w:sz w:val="22"/>
          <w:szCs w:val="22"/>
        </w:rPr>
        <w:t>Назив понуђача ___________________________</w:t>
      </w:r>
    </w:p>
    <w:p w:rsidR="00C34754" w:rsidRPr="00207580" w:rsidRDefault="00C34754" w:rsidP="00C34754">
      <w:pPr>
        <w:jc w:val="both"/>
        <w:rPr>
          <w:rFonts w:cs="Arial"/>
          <w:sz w:val="22"/>
          <w:szCs w:val="22"/>
        </w:rPr>
      </w:pPr>
      <w:r w:rsidRPr="00207580">
        <w:rPr>
          <w:rFonts w:cs="Arial"/>
          <w:sz w:val="22"/>
          <w:szCs w:val="22"/>
        </w:rPr>
        <w:t>Адреса понуђача __________________________</w:t>
      </w:r>
    </w:p>
    <w:p w:rsidR="00C34754" w:rsidRPr="00207580" w:rsidRDefault="00C34754" w:rsidP="00C34754">
      <w:pPr>
        <w:jc w:val="both"/>
        <w:rPr>
          <w:rFonts w:cs="Arial"/>
          <w:sz w:val="22"/>
          <w:szCs w:val="22"/>
          <w:lang w:val="sr-Cyrl-CS"/>
        </w:rPr>
      </w:pPr>
      <w:r w:rsidRPr="00207580">
        <w:rPr>
          <w:rFonts w:cs="Arial"/>
          <w:sz w:val="22"/>
          <w:szCs w:val="22"/>
        </w:rPr>
        <w:t>Број дел. прото</w:t>
      </w:r>
      <w:r w:rsidR="00431480" w:rsidRPr="00207580">
        <w:rPr>
          <w:rFonts w:cs="Arial"/>
          <w:sz w:val="22"/>
          <w:szCs w:val="22"/>
        </w:rPr>
        <w:t>кола понуђача ________________</w:t>
      </w:r>
    </w:p>
    <w:p w:rsidR="00C34754" w:rsidRPr="00207580" w:rsidRDefault="00C34754" w:rsidP="00C34754">
      <w:pPr>
        <w:jc w:val="both"/>
        <w:rPr>
          <w:rFonts w:cs="Arial"/>
          <w:sz w:val="22"/>
          <w:szCs w:val="22"/>
        </w:rPr>
      </w:pPr>
      <w:r w:rsidRPr="00207580">
        <w:rPr>
          <w:rFonts w:cs="Arial"/>
          <w:sz w:val="22"/>
          <w:szCs w:val="22"/>
        </w:rPr>
        <w:t>Датум: __________  године</w:t>
      </w:r>
    </w:p>
    <w:p w:rsidR="00C34754" w:rsidRPr="00207580" w:rsidRDefault="00C34754" w:rsidP="00C34754">
      <w:pPr>
        <w:jc w:val="both"/>
        <w:rPr>
          <w:rFonts w:cs="Arial"/>
          <w:sz w:val="22"/>
          <w:szCs w:val="22"/>
        </w:rPr>
      </w:pPr>
      <w:r w:rsidRPr="00207580">
        <w:rPr>
          <w:rFonts w:cs="Arial"/>
          <w:sz w:val="22"/>
          <w:szCs w:val="22"/>
        </w:rPr>
        <w:t>Место: _________________</w:t>
      </w:r>
    </w:p>
    <w:p w:rsidR="00C34754" w:rsidRPr="00207580" w:rsidRDefault="00C34754" w:rsidP="00C34754">
      <w:pPr>
        <w:jc w:val="both"/>
        <w:rPr>
          <w:rFonts w:cs="Arial"/>
          <w:sz w:val="22"/>
          <w:szCs w:val="22"/>
        </w:rPr>
      </w:pPr>
      <w:r w:rsidRPr="00207580">
        <w:rPr>
          <w:rFonts w:cs="Arial"/>
          <w:sz w:val="22"/>
          <w:szCs w:val="22"/>
        </w:rPr>
        <w:t>(у случају заједничке понуде уносе се подаци за Носиоца посла)</w:t>
      </w:r>
    </w:p>
    <w:p w:rsidR="00C34754" w:rsidRPr="00207580" w:rsidRDefault="00C34754" w:rsidP="00C34754">
      <w:pPr>
        <w:jc w:val="both"/>
        <w:rPr>
          <w:rFonts w:cs="Arial"/>
          <w:sz w:val="22"/>
          <w:szCs w:val="22"/>
          <w:lang w:val="sr-Cyrl-CS"/>
        </w:rPr>
      </w:pPr>
    </w:p>
    <w:p w:rsidR="00C34754" w:rsidRPr="00207580" w:rsidRDefault="00C34754" w:rsidP="00C34754">
      <w:pPr>
        <w:jc w:val="both"/>
        <w:rPr>
          <w:rFonts w:cs="Arial"/>
          <w:sz w:val="22"/>
          <w:szCs w:val="22"/>
          <w:lang w:val="sr-Cyrl-CS"/>
        </w:rPr>
      </w:pPr>
      <w:r w:rsidRPr="00207580">
        <w:rPr>
          <w:rFonts w:cs="Arial"/>
          <w:sz w:val="22"/>
          <w:szCs w:val="22"/>
        </w:rPr>
        <w:t xml:space="preserve">На основу позива за подношење понуда у отвореном поступку јавне набавке услуга </w:t>
      </w:r>
      <w:r w:rsidR="00FD249D" w:rsidRPr="00207580">
        <w:rPr>
          <w:rFonts w:cs="Arial"/>
          <w:sz w:val="22"/>
          <w:szCs w:val="22"/>
          <w:lang w:val="sr-Cyrl-CS"/>
        </w:rPr>
        <w:t>услугa „</w:t>
      </w:r>
      <w:r w:rsidR="00FD249D" w:rsidRPr="00207580">
        <w:rPr>
          <w:rFonts w:cs="Arial"/>
          <w:sz w:val="22"/>
          <w:szCs w:val="22"/>
          <w:lang w:val="en-US" w:eastAsia="en-US"/>
        </w:rPr>
        <w:t xml:space="preserve">Студија хемијске и микробиолошке корозије (трајности) бетонских и А/Б објеката (хидроелектране, танкване, и др.) </w:t>
      </w:r>
      <w:proofErr w:type="gramStart"/>
      <w:r w:rsidR="00FD249D" w:rsidRPr="00207580">
        <w:rPr>
          <w:rFonts w:cs="Arial"/>
          <w:sz w:val="22"/>
          <w:szCs w:val="22"/>
          <w:lang w:val="en-US" w:eastAsia="en-US"/>
        </w:rPr>
        <w:t>од</w:t>
      </w:r>
      <w:proofErr w:type="gramEnd"/>
      <w:r w:rsidR="00FD249D" w:rsidRPr="00207580">
        <w:rPr>
          <w:rFonts w:cs="Arial"/>
          <w:sz w:val="22"/>
          <w:szCs w:val="22"/>
          <w:lang w:val="en-US" w:eastAsia="en-US"/>
        </w:rPr>
        <w:t xml:space="preserve"> посебног значаја за ЈП ЕПС</w:t>
      </w:r>
      <w:r w:rsidR="00FD249D" w:rsidRPr="00207580">
        <w:rPr>
          <w:rFonts w:cs="Arial"/>
          <w:sz w:val="22"/>
          <w:szCs w:val="22"/>
          <w:lang w:val="sr-Cyrl-CS"/>
        </w:rPr>
        <w:t>“</w:t>
      </w:r>
      <w:r w:rsidRPr="00207580">
        <w:rPr>
          <w:rFonts w:cs="Arial"/>
          <w:sz w:val="22"/>
          <w:szCs w:val="22"/>
        </w:rPr>
        <w:t xml:space="preserve"> објављеног дана </w:t>
      </w:r>
      <w:r w:rsidR="00D57044" w:rsidRPr="00207580">
        <w:rPr>
          <w:rFonts w:cs="Arial"/>
          <w:sz w:val="22"/>
          <w:szCs w:val="22"/>
          <w:lang w:val="sr-Cyrl-CS"/>
        </w:rPr>
        <w:t>17</w:t>
      </w:r>
      <w:r w:rsidR="00A418DF" w:rsidRPr="00207580">
        <w:rPr>
          <w:rFonts w:cs="Arial"/>
          <w:sz w:val="22"/>
          <w:szCs w:val="22"/>
        </w:rPr>
        <w:t>.</w:t>
      </w:r>
      <w:r w:rsidR="00C65A47" w:rsidRPr="00207580">
        <w:rPr>
          <w:rFonts w:cs="Arial"/>
          <w:sz w:val="22"/>
          <w:szCs w:val="22"/>
          <w:lang w:val="sr-Cyrl-CS"/>
        </w:rPr>
        <w:t>03</w:t>
      </w:r>
      <w:r w:rsidRPr="00207580">
        <w:rPr>
          <w:rFonts w:cs="Arial"/>
          <w:sz w:val="22"/>
          <w:szCs w:val="22"/>
        </w:rPr>
        <w:t xml:space="preserve">.2015. године на Порталу јавних набавки, подносимо </w:t>
      </w:r>
    </w:p>
    <w:p w:rsidR="00431480" w:rsidRPr="00207580" w:rsidRDefault="00431480" w:rsidP="00C34754">
      <w:pPr>
        <w:jc w:val="both"/>
        <w:rPr>
          <w:rFonts w:cs="Arial"/>
          <w:sz w:val="22"/>
          <w:szCs w:val="22"/>
          <w:lang w:val="sr-Cyrl-CS"/>
        </w:rPr>
      </w:pPr>
    </w:p>
    <w:p w:rsidR="00C34754" w:rsidRPr="00207580" w:rsidRDefault="00C34754" w:rsidP="00C34754">
      <w:pPr>
        <w:jc w:val="center"/>
        <w:rPr>
          <w:rFonts w:cs="Arial"/>
          <w:b/>
          <w:sz w:val="22"/>
          <w:szCs w:val="22"/>
        </w:rPr>
      </w:pPr>
      <w:r w:rsidRPr="00207580">
        <w:rPr>
          <w:rFonts w:cs="Arial"/>
          <w:b/>
          <w:sz w:val="22"/>
          <w:szCs w:val="22"/>
        </w:rPr>
        <w:t>П О Н У Д У</w:t>
      </w:r>
    </w:p>
    <w:p w:rsidR="00C34754" w:rsidRPr="00207580" w:rsidRDefault="00C34754" w:rsidP="00C34754">
      <w:pPr>
        <w:jc w:val="both"/>
        <w:rPr>
          <w:rFonts w:cs="Arial"/>
          <w:sz w:val="22"/>
          <w:szCs w:val="22"/>
        </w:rPr>
      </w:pPr>
    </w:p>
    <w:p w:rsidR="00C34754" w:rsidRPr="00207580" w:rsidRDefault="00C34754" w:rsidP="00C34754">
      <w:pPr>
        <w:jc w:val="both"/>
        <w:rPr>
          <w:rFonts w:cs="Arial"/>
          <w:sz w:val="22"/>
          <w:szCs w:val="22"/>
        </w:rPr>
      </w:pPr>
      <w:r w:rsidRPr="00207580">
        <w:rPr>
          <w:rFonts w:cs="Arial"/>
          <w:sz w:val="22"/>
          <w:szCs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C34754" w:rsidRPr="00207580" w:rsidRDefault="00C34754" w:rsidP="00C34754">
      <w:pPr>
        <w:jc w:val="both"/>
        <w:rPr>
          <w:rFonts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09"/>
        <w:gridCol w:w="4499"/>
      </w:tblGrid>
      <w:tr w:rsidR="00C34754" w:rsidRPr="00207580" w:rsidTr="00CB1605">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754" w:rsidRPr="00207580" w:rsidRDefault="00C34754" w:rsidP="00CB1605">
            <w:pPr>
              <w:jc w:val="center"/>
              <w:rPr>
                <w:rFonts w:cs="Arial"/>
                <w:b/>
                <w:bCs/>
                <w:sz w:val="22"/>
                <w:szCs w:val="22"/>
                <w:lang w:val="hr-HR"/>
              </w:rPr>
            </w:pPr>
            <w:r w:rsidRPr="00207580">
              <w:rPr>
                <w:rFonts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34754" w:rsidRPr="00207580" w:rsidRDefault="00431480" w:rsidP="00CB1605">
            <w:pPr>
              <w:jc w:val="center"/>
              <w:rPr>
                <w:rFonts w:cs="Arial"/>
                <w:b/>
                <w:sz w:val="22"/>
                <w:szCs w:val="22"/>
              </w:rPr>
            </w:pPr>
            <w:r w:rsidRPr="00207580">
              <w:rPr>
                <w:rFonts w:eastAsia="TimesNewRomanPS-BoldMT" w:cs="Arial"/>
                <w:b/>
                <w:bCs/>
                <w:kern w:val="1"/>
                <w:sz w:val="22"/>
                <w:szCs w:val="22"/>
                <w:lang w:val="sr-Cyrl-CS"/>
              </w:rPr>
              <w:t>98</w:t>
            </w:r>
            <w:r w:rsidR="00C34754" w:rsidRPr="00207580">
              <w:rPr>
                <w:rFonts w:eastAsia="TimesNewRomanPS-BoldMT" w:cs="Arial"/>
                <w:b/>
                <w:bCs/>
                <w:kern w:val="1"/>
                <w:sz w:val="22"/>
                <w:szCs w:val="22"/>
              </w:rPr>
              <w:t>/14/ДСИ</w:t>
            </w:r>
          </w:p>
        </w:tc>
      </w:tr>
    </w:tbl>
    <w:p w:rsidR="00C34754" w:rsidRPr="00207580" w:rsidRDefault="00C34754" w:rsidP="00C34754">
      <w:pPr>
        <w:ind w:left="360"/>
        <w:jc w:val="center"/>
        <w:rPr>
          <w:rFonts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427"/>
        <w:gridCol w:w="4499"/>
      </w:tblGrid>
      <w:tr w:rsidR="00C34754" w:rsidRPr="00207580" w:rsidTr="00CB160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754" w:rsidRPr="00207580" w:rsidRDefault="00C34754" w:rsidP="00CB1605">
            <w:pPr>
              <w:jc w:val="center"/>
              <w:rPr>
                <w:rFonts w:cs="Arial"/>
                <w:b/>
                <w:bCs/>
                <w:sz w:val="22"/>
                <w:szCs w:val="22"/>
              </w:rPr>
            </w:pPr>
            <w:r w:rsidRPr="00207580">
              <w:rPr>
                <w:rFonts w:cs="Arial"/>
                <w:b/>
                <w:bCs/>
                <w:sz w:val="22"/>
                <w:szCs w:val="22"/>
                <w:lang w:val="hr-HR"/>
              </w:rPr>
              <w:t>НАЗИВ И СЕДИШТЕ</w:t>
            </w:r>
            <w:r w:rsidRPr="00207580">
              <w:rPr>
                <w:rFonts w:cs="Arial"/>
                <w:bCs/>
                <w:sz w:val="22"/>
                <w:szCs w:val="22"/>
                <w:lang w:val="hr-HR"/>
              </w:rPr>
              <w:t xml:space="preserve"> </w:t>
            </w:r>
            <w:r w:rsidRPr="00207580">
              <w:rPr>
                <w:rFonts w:cs="Arial"/>
                <w:b/>
                <w:bCs/>
                <w:sz w:val="22"/>
                <w:szCs w:val="22"/>
                <w:lang w:val="hr-HR"/>
              </w:rPr>
              <w:t>ПОНУ</w:t>
            </w:r>
            <w:r w:rsidRPr="00207580">
              <w:rPr>
                <w:rFonts w:cs="Arial"/>
                <w:b/>
                <w:bCs/>
                <w:sz w:val="22"/>
                <w:szCs w:val="22"/>
              </w:rPr>
              <w:t>Ђ</w:t>
            </w:r>
            <w:r w:rsidRPr="00207580">
              <w:rPr>
                <w:rFonts w:cs="Arial"/>
                <w:b/>
                <w:bCs/>
                <w:sz w:val="22"/>
                <w:szCs w:val="22"/>
                <w:lang w:val="hr-HR"/>
              </w:rPr>
              <w:t>АЧА</w:t>
            </w:r>
            <w:r w:rsidRPr="00207580">
              <w:rPr>
                <w:rFonts w:cs="Arial"/>
                <w:b/>
                <w:bCs/>
                <w:sz w:val="22"/>
                <w:szCs w:val="22"/>
              </w:rPr>
              <w:t xml:space="preserve"> </w:t>
            </w:r>
          </w:p>
          <w:p w:rsidR="00C34754" w:rsidRPr="00207580" w:rsidRDefault="00C34754" w:rsidP="00CB1605">
            <w:pPr>
              <w:jc w:val="center"/>
              <w:rPr>
                <w:rFonts w:cs="Arial"/>
                <w:b/>
                <w:bCs/>
                <w:sz w:val="22"/>
                <w:szCs w:val="22"/>
              </w:rPr>
            </w:pPr>
          </w:p>
          <w:p w:rsidR="00C34754" w:rsidRPr="00207580" w:rsidRDefault="00C34754" w:rsidP="00CB1605">
            <w:pPr>
              <w:jc w:val="center"/>
              <w:rPr>
                <w:rFonts w:cs="Arial"/>
                <w:b/>
                <w:sz w:val="22"/>
                <w:szCs w:val="22"/>
                <w:lang w:val="hr-HR"/>
              </w:rPr>
            </w:pPr>
            <w:r w:rsidRPr="00207580">
              <w:rPr>
                <w:rFonts w:cs="Arial"/>
                <w:b/>
                <w:sz w:val="22"/>
                <w:szCs w:val="22"/>
                <w:lang w:val="hr-HR"/>
              </w:rPr>
              <w:t>МАТИЧНИ БР. ПОНУ</w:t>
            </w:r>
            <w:r w:rsidRPr="00207580">
              <w:rPr>
                <w:rFonts w:cs="Arial"/>
                <w:b/>
                <w:sz w:val="22"/>
                <w:szCs w:val="22"/>
              </w:rPr>
              <w:t>Ђ</w:t>
            </w:r>
            <w:r w:rsidRPr="00207580">
              <w:rPr>
                <w:rFonts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34754" w:rsidRPr="00207580" w:rsidRDefault="00C34754" w:rsidP="00CB1605">
            <w:pPr>
              <w:jc w:val="center"/>
              <w:rPr>
                <w:rFonts w:cs="Arial"/>
                <w:sz w:val="22"/>
                <w:szCs w:val="22"/>
                <w:lang w:val="hr-HR"/>
              </w:rPr>
            </w:pPr>
          </w:p>
        </w:tc>
      </w:tr>
      <w:tr w:rsidR="00C34754" w:rsidRPr="00207580" w:rsidTr="00CB160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754" w:rsidRPr="00207580" w:rsidRDefault="00C34754" w:rsidP="00CB1605">
            <w:pPr>
              <w:jc w:val="center"/>
              <w:rPr>
                <w:rFonts w:cs="Arial"/>
                <w:b/>
                <w:bCs/>
                <w:sz w:val="22"/>
                <w:szCs w:val="22"/>
                <w:lang w:val="hr-HR"/>
              </w:rPr>
            </w:pPr>
            <w:r w:rsidRPr="00207580">
              <w:rPr>
                <w:rFonts w:cs="Arial"/>
                <w:b/>
                <w:bCs/>
                <w:sz w:val="22"/>
                <w:szCs w:val="22"/>
                <w:lang w:val="hr-HR"/>
              </w:rPr>
              <w:t>ДЕЛАТНОСТ ПОНУ</w:t>
            </w:r>
            <w:r w:rsidRPr="00207580">
              <w:rPr>
                <w:rFonts w:cs="Arial"/>
                <w:b/>
                <w:bCs/>
                <w:sz w:val="22"/>
                <w:szCs w:val="22"/>
              </w:rPr>
              <w:t>Ђ</w:t>
            </w:r>
            <w:r w:rsidRPr="00207580">
              <w:rPr>
                <w:rFonts w:cs="Arial"/>
                <w:b/>
                <w:bCs/>
                <w:sz w:val="22"/>
                <w:szCs w:val="22"/>
                <w:lang w:val="hr-HR"/>
              </w:rPr>
              <w:t xml:space="preserve">АЧА </w:t>
            </w:r>
            <w:r w:rsidRPr="00207580">
              <w:rPr>
                <w:rFonts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34754" w:rsidRPr="00207580" w:rsidRDefault="00C34754" w:rsidP="00CB1605">
            <w:pPr>
              <w:jc w:val="center"/>
              <w:rPr>
                <w:rFonts w:cs="Arial"/>
                <w:sz w:val="22"/>
                <w:szCs w:val="22"/>
                <w:lang w:val="hr-HR"/>
              </w:rPr>
            </w:pPr>
          </w:p>
        </w:tc>
      </w:tr>
    </w:tbl>
    <w:p w:rsidR="00C34754" w:rsidRPr="00207580" w:rsidRDefault="00C34754" w:rsidP="00C34754">
      <w:pPr>
        <w:ind w:left="360"/>
        <w:jc w:val="center"/>
        <w:rPr>
          <w:rFonts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7"/>
        <w:gridCol w:w="4499"/>
      </w:tblGrid>
      <w:tr w:rsidR="00C34754" w:rsidRPr="00207580" w:rsidTr="00CB160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754" w:rsidRPr="00207580" w:rsidRDefault="00C34754" w:rsidP="00CB1605">
            <w:pPr>
              <w:jc w:val="center"/>
              <w:rPr>
                <w:rFonts w:cs="Arial"/>
                <w:b/>
                <w:bCs/>
                <w:sz w:val="22"/>
                <w:szCs w:val="22"/>
                <w:lang w:val="hr-HR"/>
              </w:rPr>
            </w:pPr>
            <w:r w:rsidRPr="00207580">
              <w:rPr>
                <w:rFonts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34754" w:rsidRPr="00207580" w:rsidRDefault="00C34754" w:rsidP="00CB1605">
            <w:pPr>
              <w:jc w:val="center"/>
              <w:rPr>
                <w:rFonts w:cs="Arial"/>
                <w:sz w:val="22"/>
                <w:szCs w:val="22"/>
                <w:lang w:val="hr-HR"/>
              </w:rPr>
            </w:pPr>
          </w:p>
        </w:tc>
      </w:tr>
    </w:tbl>
    <w:p w:rsidR="00C34754" w:rsidRPr="00207580" w:rsidRDefault="00C34754" w:rsidP="00C34754">
      <w:pPr>
        <w:rPr>
          <w:rFonts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7"/>
        <w:gridCol w:w="4499"/>
      </w:tblGrid>
      <w:tr w:rsidR="00C34754" w:rsidRPr="00207580" w:rsidTr="00CB1605">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C34754" w:rsidRPr="00207580" w:rsidRDefault="00C34754" w:rsidP="00CB1605">
            <w:pPr>
              <w:jc w:val="center"/>
              <w:rPr>
                <w:rFonts w:cs="Arial"/>
                <w:b/>
                <w:bCs/>
                <w:sz w:val="22"/>
                <w:szCs w:val="22"/>
              </w:rPr>
            </w:pPr>
            <w:r w:rsidRPr="00207580">
              <w:rPr>
                <w:rFonts w:cs="Arial"/>
                <w:b/>
                <w:bCs/>
                <w:sz w:val="22"/>
                <w:szCs w:val="22"/>
              </w:rPr>
              <w:t>НАЧИН ПОДНОШЕЊА ПОНУДЕ</w:t>
            </w:r>
          </w:p>
          <w:p w:rsidR="00C34754" w:rsidRPr="00207580" w:rsidRDefault="00C34754" w:rsidP="00CB1605">
            <w:pPr>
              <w:jc w:val="center"/>
              <w:rPr>
                <w:rFonts w:cs="Arial"/>
                <w:bCs/>
                <w:sz w:val="22"/>
                <w:szCs w:val="22"/>
              </w:rPr>
            </w:pPr>
            <w:r w:rsidRPr="00207580">
              <w:rPr>
                <w:rFonts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34754" w:rsidRPr="00207580" w:rsidRDefault="00C34754" w:rsidP="007119D4">
            <w:pPr>
              <w:numPr>
                <w:ilvl w:val="0"/>
                <w:numId w:val="23"/>
              </w:numPr>
              <w:suppressAutoHyphens w:val="0"/>
              <w:rPr>
                <w:rFonts w:cs="Arial"/>
                <w:sz w:val="22"/>
                <w:szCs w:val="22"/>
                <w:lang w:val="hr-HR"/>
              </w:rPr>
            </w:pPr>
            <w:r w:rsidRPr="00207580">
              <w:rPr>
                <w:rFonts w:cs="Arial"/>
                <w:sz w:val="22"/>
                <w:szCs w:val="22"/>
              </w:rPr>
              <w:t>с</w:t>
            </w:r>
            <w:r w:rsidRPr="00207580">
              <w:rPr>
                <w:rFonts w:cs="Arial"/>
                <w:sz w:val="22"/>
                <w:szCs w:val="22"/>
                <w:lang w:val="hr-HR"/>
              </w:rPr>
              <w:t>амостално</w:t>
            </w:r>
          </w:p>
          <w:p w:rsidR="00C34754" w:rsidRPr="00207580" w:rsidRDefault="00C34754" w:rsidP="007119D4">
            <w:pPr>
              <w:numPr>
                <w:ilvl w:val="0"/>
                <w:numId w:val="23"/>
              </w:numPr>
              <w:suppressAutoHyphens w:val="0"/>
              <w:rPr>
                <w:rFonts w:cs="Arial"/>
                <w:sz w:val="22"/>
                <w:szCs w:val="22"/>
                <w:lang w:val="hr-HR"/>
              </w:rPr>
            </w:pPr>
            <w:r w:rsidRPr="00207580">
              <w:rPr>
                <w:rFonts w:cs="Arial"/>
                <w:sz w:val="22"/>
                <w:szCs w:val="22"/>
              </w:rPr>
              <w:t>заједничка понуда</w:t>
            </w:r>
          </w:p>
          <w:p w:rsidR="00C34754" w:rsidRPr="00207580" w:rsidRDefault="00C34754" w:rsidP="007119D4">
            <w:pPr>
              <w:numPr>
                <w:ilvl w:val="0"/>
                <w:numId w:val="23"/>
              </w:numPr>
              <w:suppressAutoHyphens w:val="0"/>
              <w:rPr>
                <w:rFonts w:cs="Arial"/>
                <w:sz w:val="22"/>
                <w:szCs w:val="22"/>
              </w:rPr>
            </w:pPr>
            <w:r w:rsidRPr="00207580">
              <w:rPr>
                <w:rFonts w:cs="Arial"/>
                <w:sz w:val="22"/>
                <w:szCs w:val="22"/>
              </w:rPr>
              <w:t>са подизвођачем</w:t>
            </w:r>
          </w:p>
        </w:tc>
      </w:tr>
      <w:tr w:rsidR="00C34754" w:rsidRPr="00207580" w:rsidTr="00CB1605">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34754" w:rsidRPr="00207580" w:rsidRDefault="00C34754" w:rsidP="00CB1605">
            <w:pPr>
              <w:jc w:val="center"/>
              <w:rPr>
                <w:rFonts w:cs="Arial"/>
                <w:b/>
                <w:bCs/>
                <w:sz w:val="22"/>
                <w:szCs w:val="22"/>
              </w:rPr>
            </w:pPr>
            <w:r w:rsidRPr="00207580">
              <w:rPr>
                <w:rFonts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34754" w:rsidRPr="00207580" w:rsidRDefault="00C34754" w:rsidP="00CB1605">
            <w:pPr>
              <w:suppressAutoHyphens w:val="0"/>
              <w:rPr>
                <w:rFonts w:cs="Arial"/>
                <w:sz w:val="22"/>
                <w:szCs w:val="22"/>
              </w:rPr>
            </w:pPr>
          </w:p>
        </w:tc>
      </w:tr>
      <w:tr w:rsidR="00C34754" w:rsidRPr="00207580" w:rsidTr="00CB1605">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34754" w:rsidRPr="00207580" w:rsidRDefault="00C34754" w:rsidP="00CB1605">
            <w:pPr>
              <w:jc w:val="center"/>
              <w:rPr>
                <w:rFonts w:cs="Arial"/>
                <w:b/>
                <w:bCs/>
                <w:sz w:val="22"/>
                <w:szCs w:val="22"/>
              </w:rPr>
            </w:pPr>
          </w:p>
          <w:p w:rsidR="00C34754" w:rsidRPr="00207580" w:rsidRDefault="00C34754" w:rsidP="00CB1605">
            <w:pPr>
              <w:jc w:val="center"/>
              <w:rPr>
                <w:rFonts w:cs="Arial"/>
                <w:b/>
                <w:bCs/>
                <w:sz w:val="22"/>
                <w:szCs w:val="22"/>
              </w:rPr>
            </w:pPr>
          </w:p>
          <w:p w:rsidR="00C34754" w:rsidRPr="00207580" w:rsidRDefault="00C34754" w:rsidP="00CB1605">
            <w:pPr>
              <w:jc w:val="center"/>
              <w:rPr>
                <w:rFonts w:cs="Arial"/>
                <w:b/>
                <w:bCs/>
                <w:sz w:val="22"/>
                <w:szCs w:val="22"/>
              </w:rPr>
            </w:pPr>
            <w:r w:rsidRPr="00207580">
              <w:rPr>
                <w:rFonts w:cs="Arial"/>
                <w:b/>
                <w:bCs/>
                <w:sz w:val="22"/>
                <w:szCs w:val="22"/>
                <w:lang w:val="hr-HR"/>
              </w:rPr>
              <w:t>НАЗИВ</w:t>
            </w:r>
            <w:r w:rsidRPr="00207580">
              <w:rPr>
                <w:rFonts w:cs="Arial"/>
                <w:b/>
                <w:bCs/>
                <w:sz w:val="22"/>
                <w:szCs w:val="22"/>
              </w:rPr>
              <w:t>,</w:t>
            </w:r>
            <w:r w:rsidRPr="00207580">
              <w:rPr>
                <w:rFonts w:cs="Arial"/>
                <w:b/>
                <w:bCs/>
                <w:sz w:val="22"/>
                <w:szCs w:val="22"/>
                <w:lang w:val="hr-HR"/>
              </w:rPr>
              <w:t xml:space="preserve"> СЕДИШТЕ</w:t>
            </w:r>
            <w:r w:rsidRPr="00207580">
              <w:rPr>
                <w:rFonts w:cs="Arial"/>
                <w:b/>
                <w:bCs/>
                <w:sz w:val="22"/>
                <w:szCs w:val="22"/>
              </w:rPr>
              <w:t>, МАТИЧНИ БРОЈ И ПИБ</w:t>
            </w:r>
            <w:r w:rsidRPr="00207580">
              <w:rPr>
                <w:rFonts w:cs="Arial"/>
                <w:b/>
                <w:bCs/>
                <w:sz w:val="22"/>
                <w:szCs w:val="22"/>
                <w:lang w:val="hr-HR"/>
              </w:rPr>
              <w:t xml:space="preserve"> ОСТАЛИХ </w:t>
            </w:r>
            <w:r w:rsidRPr="00207580">
              <w:rPr>
                <w:rFonts w:cs="Arial"/>
                <w:b/>
                <w:bCs/>
                <w:sz w:val="22"/>
                <w:szCs w:val="22"/>
              </w:rPr>
              <w:t xml:space="preserve">ЧЛАНОВА ГРУПЕ </w:t>
            </w:r>
            <w:r w:rsidRPr="00207580">
              <w:rPr>
                <w:rFonts w:cs="Arial"/>
                <w:b/>
                <w:bCs/>
                <w:sz w:val="22"/>
                <w:szCs w:val="22"/>
                <w:lang w:val="hr-HR"/>
              </w:rPr>
              <w:t>ПОНУ</w:t>
            </w:r>
            <w:r w:rsidRPr="00207580">
              <w:rPr>
                <w:rFonts w:cs="Arial"/>
                <w:b/>
                <w:bCs/>
                <w:sz w:val="22"/>
                <w:szCs w:val="22"/>
              </w:rPr>
              <w:t>Ђ</w:t>
            </w:r>
            <w:r w:rsidRPr="00207580">
              <w:rPr>
                <w:rFonts w:cs="Arial"/>
                <w:b/>
                <w:bCs/>
                <w:sz w:val="22"/>
                <w:szCs w:val="22"/>
                <w:lang w:val="hr-HR"/>
              </w:rPr>
              <w:t>АЧА</w:t>
            </w:r>
            <w:r w:rsidRPr="00207580">
              <w:rPr>
                <w:rFonts w:cs="Arial"/>
                <w:b/>
                <w:bCs/>
                <w:sz w:val="22"/>
                <w:szCs w:val="22"/>
              </w:rPr>
              <w:t xml:space="preserve"> ИЛИ ПОДИЗВОЂАЧА</w:t>
            </w:r>
          </w:p>
          <w:p w:rsidR="00C34754" w:rsidRPr="00207580" w:rsidRDefault="00C34754" w:rsidP="00CB1605">
            <w:pPr>
              <w:jc w:val="center"/>
              <w:rPr>
                <w:rFonts w:cs="Arial"/>
                <w:b/>
                <w:bCs/>
                <w:sz w:val="22"/>
                <w:szCs w:val="22"/>
              </w:rPr>
            </w:pPr>
          </w:p>
          <w:p w:rsidR="00C34754" w:rsidRPr="00207580" w:rsidRDefault="00C34754" w:rsidP="00CB1605">
            <w:pPr>
              <w:jc w:val="center"/>
              <w:rPr>
                <w:rFonts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34754" w:rsidRPr="00207580" w:rsidRDefault="00C34754" w:rsidP="00CB1605">
            <w:pPr>
              <w:ind w:left="1260"/>
              <w:rPr>
                <w:rFonts w:cs="Arial"/>
                <w:sz w:val="22"/>
                <w:szCs w:val="22"/>
              </w:rPr>
            </w:pPr>
          </w:p>
        </w:tc>
      </w:tr>
    </w:tbl>
    <w:p w:rsidR="00C34754" w:rsidRPr="00207580" w:rsidRDefault="00C34754" w:rsidP="00C34754">
      <w:pPr>
        <w:rPr>
          <w:rFonts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04"/>
        <w:gridCol w:w="6322"/>
      </w:tblGrid>
      <w:tr w:rsidR="00C34754" w:rsidRPr="00207580" w:rsidTr="00CB160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754" w:rsidRPr="00207580" w:rsidRDefault="00C34754" w:rsidP="00CB1605">
            <w:pPr>
              <w:jc w:val="center"/>
              <w:rPr>
                <w:rFonts w:cs="Arial"/>
                <w:b/>
                <w:bCs/>
                <w:sz w:val="22"/>
                <w:szCs w:val="22"/>
                <w:lang w:val="hr-HR"/>
              </w:rPr>
            </w:pPr>
            <w:r w:rsidRPr="00207580">
              <w:rPr>
                <w:rFonts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34754" w:rsidRPr="00207580" w:rsidRDefault="00C34754" w:rsidP="00CB1605">
            <w:pPr>
              <w:jc w:val="center"/>
              <w:rPr>
                <w:rFonts w:cs="Arial"/>
                <w:b/>
                <w:bCs/>
                <w:sz w:val="22"/>
                <w:szCs w:val="22"/>
                <w:lang w:val="hr-HR"/>
              </w:rPr>
            </w:pPr>
          </w:p>
        </w:tc>
      </w:tr>
    </w:tbl>
    <w:p w:rsidR="00C34754" w:rsidRPr="00207580" w:rsidRDefault="00C34754" w:rsidP="00C34754">
      <w:pPr>
        <w:ind w:left="360" w:hanging="360"/>
        <w:jc w:val="center"/>
        <w:rPr>
          <w:rFonts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607"/>
        <w:gridCol w:w="6319"/>
      </w:tblGrid>
      <w:tr w:rsidR="00C34754" w:rsidRPr="00207580" w:rsidTr="00CB160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754" w:rsidRPr="00207580" w:rsidRDefault="00C34754" w:rsidP="00CB1605">
            <w:pPr>
              <w:jc w:val="center"/>
              <w:rPr>
                <w:rFonts w:cs="Arial"/>
                <w:b/>
                <w:bCs/>
                <w:sz w:val="22"/>
                <w:szCs w:val="22"/>
                <w:lang w:val="hr-HR"/>
              </w:rPr>
            </w:pPr>
            <w:r w:rsidRPr="00207580">
              <w:rPr>
                <w:rFonts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34754" w:rsidRPr="00207580" w:rsidRDefault="00C34754" w:rsidP="00CB1605">
            <w:pPr>
              <w:jc w:val="center"/>
              <w:rPr>
                <w:rFonts w:cs="Arial"/>
                <w:b/>
                <w:bCs/>
                <w:sz w:val="22"/>
                <w:szCs w:val="22"/>
                <w:lang w:val="hr-HR"/>
              </w:rPr>
            </w:pPr>
          </w:p>
        </w:tc>
      </w:tr>
    </w:tbl>
    <w:p w:rsidR="00C34754" w:rsidRPr="00207580" w:rsidRDefault="00C34754" w:rsidP="00C34754">
      <w:pPr>
        <w:rPr>
          <w:rFonts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09"/>
        <w:gridCol w:w="6317"/>
      </w:tblGrid>
      <w:tr w:rsidR="00C34754" w:rsidRPr="00207580" w:rsidTr="00CB160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4754" w:rsidRPr="00207580" w:rsidRDefault="00C34754" w:rsidP="00CB1605">
            <w:pPr>
              <w:jc w:val="center"/>
              <w:rPr>
                <w:rFonts w:cs="Arial"/>
                <w:b/>
                <w:bCs/>
                <w:sz w:val="22"/>
                <w:szCs w:val="22"/>
                <w:lang w:val="hr-HR"/>
              </w:rPr>
            </w:pPr>
            <w:r w:rsidRPr="00207580">
              <w:rPr>
                <w:rFonts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34754" w:rsidRPr="00207580" w:rsidRDefault="00C34754" w:rsidP="00CB1605">
            <w:pPr>
              <w:jc w:val="center"/>
              <w:rPr>
                <w:rFonts w:cs="Arial"/>
                <w:b/>
                <w:bCs/>
                <w:sz w:val="22"/>
                <w:szCs w:val="22"/>
                <w:lang w:val="hr-HR"/>
              </w:rPr>
            </w:pPr>
          </w:p>
        </w:tc>
      </w:tr>
      <w:tr w:rsidR="00C34754" w:rsidRPr="00207580" w:rsidTr="00CB1605">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34754" w:rsidRPr="00207580" w:rsidRDefault="00C34754" w:rsidP="00CB1605">
            <w:pPr>
              <w:jc w:val="center"/>
              <w:rPr>
                <w:rFonts w:cs="Arial"/>
                <w:b/>
                <w:bCs/>
                <w:sz w:val="22"/>
                <w:szCs w:val="22"/>
                <w:lang w:val="hr-HR"/>
              </w:rPr>
            </w:pPr>
            <w:r w:rsidRPr="00207580">
              <w:rPr>
                <w:rFonts w:cs="Arial"/>
                <w:b/>
                <w:bCs/>
                <w:sz w:val="22"/>
                <w:szCs w:val="22"/>
                <w:lang w:val="hr-HR"/>
              </w:rPr>
              <w:t>(Е-М</w:t>
            </w:r>
            <w:r w:rsidRPr="00207580">
              <w:rPr>
                <w:rFonts w:cs="Arial"/>
                <w:b/>
                <w:bCs/>
                <w:sz w:val="22"/>
                <w:szCs w:val="22"/>
              </w:rPr>
              <w:t>А</w:t>
            </w:r>
            <w:r w:rsidRPr="00207580">
              <w:rPr>
                <w:rFonts w:cs="Arial"/>
                <w:b/>
                <w:bCs/>
                <w:sz w:val="22"/>
                <w:szCs w:val="22"/>
                <w:lang w:val="sr-Latn-CS"/>
              </w:rPr>
              <w:t>IL</w:t>
            </w:r>
            <w:r w:rsidRPr="00207580">
              <w:rPr>
                <w:rFonts w:cs="Arial"/>
                <w:b/>
                <w:bCs/>
                <w:sz w:val="22"/>
                <w:szCs w:val="22"/>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C34754" w:rsidRPr="00207580" w:rsidRDefault="00C34754" w:rsidP="00CB1605">
            <w:pPr>
              <w:jc w:val="center"/>
              <w:rPr>
                <w:rFonts w:cs="Arial"/>
                <w:b/>
                <w:bCs/>
                <w:sz w:val="22"/>
                <w:szCs w:val="22"/>
                <w:lang w:val="hr-HR"/>
              </w:rPr>
            </w:pPr>
          </w:p>
        </w:tc>
      </w:tr>
      <w:tr w:rsidR="00C34754" w:rsidRPr="00207580" w:rsidTr="00CB1605">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34754" w:rsidRPr="00207580" w:rsidRDefault="00C34754" w:rsidP="00CB1605">
            <w:pPr>
              <w:jc w:val="center"/>
              <w:rPr>
                <w:rFonts w:cs="Arial"/>
                <w:b/>
                <w:bCs/>
                <w:sz w:val="22"/>
                <w:szCs w:val="22"/>
                <w:lang w:val="hr-HR"/>
              </w:rPr>
            </w:pPr>
            <w:r w:rsidRPr="00207580">
              <w:rPr>
                <w:rFonts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34754" w:rsidRPr="00207580" w:rsidRDefault="00C34754" w:rsidP="00CB1605">
            <w:pPr>
              <w:jc w:val="center"/>
              <w:rPr>
                <w:rFonts w:cs="Arial"/>
                <w:b/>
                <w:bCs/>
                <w:sz w:val="22"/>
                <w:szCs w:val="22"/>
                <w:lang w:val="hr-HR"/>
              </w:rPr>
            </w:pPr>
          </w:p>
        </w:tc>
      </w:tr>
      <w:tr w:rsidR="00C34754" w:rsidRPr="00207580" w:rsidTr="00CB1605">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34754" w:rsidRPr="00207580" w:rsidRDefault="00C34754" w:rsidP="00CB1605">
            <w:pPr>
              <w:jc w:val="center"/>
              <w:rPr>
                <w:rFonts w:cs="Arial"/>
                <w:b/>
                <w:bCs/>
                <w:sz w:val="22"/>
                <w:szCs w:val="22"/>
              </w:rPr>
            </w:pPr>
            <w:r w:rsidRPr="00207580">
              <w:rPr>
                <w:rFonts w:cs="Arial"/>
                <w:b/>
                <w:bCs/>
                <w:sz w:val="22"/>
                <w:szCs w:val="22"/>
                <w:lang w:val="hr-HR"/>
              </w:rPr>
              <w:t xml:space="preserve">ТЕКУЋИ РАЧУН </w:t>
            </w:r>
            <w:r w:rsidRPr="00207580">
              <w:rPr>
                <w:rFonts w:cs="Arial"/>
                <w:b/>
                <w:bCs/>
                <w:sz w:val="22"/>
                <w:szCs w:val="22"/>
                <w:lang w:val="hr-HR"/>
              </w:rPr>
              <w:lastRenderedPageBreak/>
              <w:t>ПОНУ</w:t>
            </w:r>
            <w:r w:rsidRPr="00207580">
              <w:rPr>
                <w:rFonts w:cs="Arial"/>
                <w:b/>
                <w:bCs/>
                <w:sz w:val="22"/>
                <w:szCs w:val="22"/>
              </w:rPr>
              <w:t>Ђ</w:t>
            </w:r>
            <w:r w:rsidRPr="00207580">
              <w:rPr>
                <w:rFonts w:cs="Arial"/>
                <w:b/>
                <w:bCs/>
                <w:sz w:val="22"/>
                <w:szCs w:val="22"/>
                <w:lang w:val="hr-HR"/>
              </w:rPr>
              <w:t>АЧА</w:t>
            </w:r>
          </w:p>
          <w:p w:rsidR="00C34754" w:rsidRPr="00207580" w:rsidRDefault="00C34754" w:rsidP="00CB1605">
            <w:pPr>
              <w:jc w:val="center"/>
              <w:rPr>
                <w:rFonts w:cs="Arial"/>
                <w:b/>
                <w:bCs/>
                <w:sz w:val="22"/>
                <w:szCs w:val="22"/>
              </w:rPr>
            </w:pPr>
            <w:r w:rsidRPr="00207580">
              <w:rPr>
                <w:rFonts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34754" w:rsidRPr="00207580" w:rsidRDefault="00C34754" w:rsidP="00CB1605">
            <w:pPr>
              <w:jc w:val="center"/>
              <w:rPr>
                <w:rFonts w:cs="Arial"/>
                <w:b/>
                <w:bCs/>
                <w:sz w:val="22"/>
                <w:szCs w:val="22"/>
                <w:lang w:val="hr-HR"/>
              </w:rPr>
            </w:pPr>
          </w:p>
        </w:tc>
      </w:tr>
    </w:tbl>
    <w:p w:rsidR="00C34754" w:rsidRPr="00207580" w:rsidRDefault="00C34754" w:rsidP="00C34754">
      <w:pPr>
        <w:ind w:left="180"/>
        <w:jc w:val="both"/>
        <w:rPr>
          <w:rFonts w:cs="Arial"/>
          <w:sz w:val="22"/>
          <w:szCs w:val="22"/>
        </w:rPr>
      </w:pPr>
    </w:p>
    <w:p w:rsidR="00C34754" w:rsidRPr="00207580" w:rsidRDefault="00C34754" w:rsidP="00C34754">
      <w:pPr>
        <w:jc w:val="both"/>
        <w:rPr>
          <w:rFonts w:cs="Arial"/>
          <w:b/>
          <w:sz w:val="22"/>
          <w:szCs w:val="22"/>
        </w:rPr>
      </w:pPr>
    </w:p>
    <w:p w:rsidR="00C34754" w:rsidRPr="00207580" w:rsidRDefault="00C34754" w:rsidP="00C34754">
      <w:pPr>
        <w:jc w:val="both"/>
        <w:rPr>
          <w:rFonts w:cs="Arial"/>
          <w:b/>
          <w:sz w:val="22"/>
          <w:szCs w:val="22"/>
        </w:rPr>
      </w:pPr>
    </w:p>
    <w:p w:rsidR="00C34754" w:rsidRPr="00207580" w:rsidRDefault="00C34754" w:rsidP="00C34754">
      <w:pPr>
        <w:jc w:val="both"/>
        <w:rPr>
          <w:rFonts w:cs="Arial"/>
          <w:b/>
          <w:sz w:val="22"/>
          <w:szCs w:val="22"/>
        </w:rPr>
      </w:pPr>
      <w:r w:rsidRPr="00207580">
        <w:rPr>
          <w:rFonts w:cs="Arial"/>
          <w:b/>
          <w:sz w:val="22"/>
          <w:szCs w:val="22"/>
        </w:rPr>
        <w:t>УКУПНА ЦЕНА УСЛУГЕ  ________________________ (словима: ___________) исказана без ПДВ.</w:t>
      </w:r>
    </w:p>
    <w:p w:rsidR="00C34754" w:rsidRPr="00207580" w:rsidRDefault="00C34754" w:rsidP="00C34754">
      <w:pPr>
        <w:rPr>
          <w:rFonts w:cs="Arial"/>
          <w:sz w:val="22"/>
          <w:szCs w:val="22"/>
        </w:rPr>
      </w:pPr>
    </w:p>
    <w:p w:rsidR="00C34754" w:rsidRPr="00207580" w:rsidRDefault="00C34754" w:rsidP="00C34754">
      <w:pPr>
        <w:jc w:val="both"/>
        <w:rPr>
          <w:rFonts w:cs="Arial"/>
          <w:b/>
          <w:sz w:val="22"/>
          <w:szCs w:val="22"/>
          <w:lang w:val="sr-Cyrl-CS"/>
        </w:rPr>
      </w:pPr>
      <w:r w:rsidRPr="00207580">
        <w:rPr>
          <w:rFonts w:cs="Arial"/>
          <w:b/>
          <w:sz w:val="22"/>
          <w:szCs w:val="22"/>
        </w:rPr>
        <w:t>УСЛОВИ</w:t>
      </w:r>
      <w:r w:rsidR="0050310D" w:rsidRPr="00207580">
        <w:rPr>
          <w:rFonts w:cs="Arial"/>
          <w:b/>
          <w:sz w:val="22"/>
          <w:szCs w:val="22"/>
          <w:lang w:val="sr-Cyrl-CS"/>
        </w:rPr>
        <w:t>, РОК</w:t>
      </w:r>
      <w:r w:rsidRPr="00207580">
        <w:rPr>
          <w:rFonts w:cs="Arial"/>
          <w:b/>
          <w:sz w:val="22"/>
          <w:szCs w:val="22"/>
        </w:rPr>
        <w:t xml:space="preserve"> И НАЧИН ПЛАЋАЊА: </w:t>
      </w:r>
    </w:p>
    <w:p w:rsidR="0050310D" w:rsidRPr="00207580" w:rsidRDefault="0050310D" w:rsidP="0050310D">
      <w:pPr>
        <w:tabs>
          <w:tab w:val="left" w:pos="709"/>
        </w:tabs>
        <w:jc w:val="both"/>
        <w:rPr>
          <w:rFonts w:cs="Arial"/>
          <w:sz w:val="22"/>
          <w:szCs w:val="22"/>
        </w:rPr>
      </w:pPr>
    </w:p>
    <w:p w:rsidR="0050310D" w:rsidRPr="00207580" w:rsidRDefault="0050310D" w:rsidP="007119D4">
      <w:pPr>
        <w:numPr>
          <w:ilvl w:val="0"/>
          <w:numId w:val="14"/>
        </w:numPr>
        <w:suppressAutoHyphens w:val="0"/>
        <w:contextualSpacing/>
        <w:jc w:val="both"/>
        <w:rPr>
          <w:rFonts w:cs="Arial"/>
          <w:iCs/>
          <w:sz w:val="22"/>
          <w:szCs w:val="22"/>
          <w:lang w:val="sr-Cyrl-CS" w:eastAsia="en-US"/>
        </w:rPr>
      </w:pPr>
      <w:r w:rsidRPr="00207580">
        <w:rPr>
          <w:rFonts w:cs="Arial"/>
          <w:b/>
          <w:sz w:val="22"/>
          <w:szCs w:val="22"/>
        </w:rPr>
        <w:t>3</w:t>
      </w:r>
      <w:r w:rsidRPr="00207580">
        <w:rPr>
          <w:rFonts w:cs="Arial"/>
          <w:b/>
          <w:sz w:val="22"/>
          <w:szCs w:val="22"/>
          <w:lang w:val="en-US"/>
        </w:rPr>
        <w:t>0</w:t>
      </w:r>
      <w:r w:rsidRPr="00207580">
        <w:rPr>
          <w:rFonts w:cs="Arial"/>
          <w:b/>
          <w:sz w:val="22"/>
          <w:szCs w:val="22"/>
        </w:rPr>
        <w:t>%</w:t>
      </w:r>
      <w:r w:rsidRPr="00207580">
        <w:rPr>
          <w:rFonts w:cs="Arial"/>
          <w:sz w:val="22"/>
          <w:szCs w:val="22"/>
        </w:rPr>
        <w:t xml:space="preserve"> од уговорене вредности услуга након завршетка фазе 1 (тачкa 4.1 Програмског задатка) </w:t>
      </w:r>
      <w:r w:rsidRPr="00207580">
        <w:rPr>
          <w:rFonts w:cs="Arial"/>
          <w:iCs/>
          <w:sz w:val="22"/>
          <w:szCs w:val="22"/>
          <w:lang w:eastAsia="en-US"/>
        </w:rPr>
        <w:t>и фактуре испостављене на основу одобреног Извештаја</w:t>
      </w:r>
      <w:r w:rsidRPr="00207580">
        <w:rPr>
          <w:rFonts w:cs="Arial"/>
          <w:iCs/>
          <w:sz w:val="22"/>
          <w:szCs w:val="22"/>
          <w:lang w:val="sr-Cyrl-CS" w:eastAsia="en-US"/>
        </w:rPr>
        <w:t xml:space="preserve"> о извршеним услугама</w:t>
      </w:r>
      <w:r w:rsidRPr="00207580">
        <w:rPr>
          <w:rFonts w:cs="Arial"/>
          <w:iCs/>
          <w:sz w:val="22"/>
          <w:szCs w:val="22"/>
          <w:lang w:eastAsia="en-US"/>
        </w:rPr>
        <w:t xml:space="preserve">, у року </w:t>
      </w:r>
      <w:r w:rsidRPr="00207580">
        <w:rPr>
          <w:rFonts w:cs="Arial"/>
          <w:iCs/>
          <w:sz w:val="22"/>
          <w:szCs w:val="22"/>
          <w:lang w:val="sr-Cyrl-CS" w:eastAsia="en-US"/>
        </w:rPr>
        <w:t>до</w:t>
      </w:r>
      <w:r w:rsidRPr="00207580">
        <w:rPr>
          <w:rFonts w:cs="Arial"/>
          <w:iCs/>
          <w:sz w:val="22"/>
          <w:szCs w:val="22"/>
          <w:lang w:eastAsia="en-US"/>
        </w:rPr>
        <w:t xml:space="preserve"> 30 дана од дана пријема </w:t>
      </w:r>
      <w:r w:rsidRPr="00207580">
        <w:rPr>
          <w:rFonts w:cs="Arial"/>
          <w:iCs/>
          <w:sz w:val="22"/>
          <w:szCs w:val="22"/>
          <w:lang w:val="sr-Cyrl-CS" w:eastAsia="en-US"/>
        </w:rPr>
        <w:t xml:space="preserve">исправне </w:t>
      </w:r>
      <w:r w:rsidRPr="00207580">
        <w:rPr>
          <w:rFonts w:cs="Arial"/>
          <w:iCs/>
          <w:sz w:val="22"/>
          <w:szCs w:val="22"/>
          <w:lang w:eastAsia="en-US"/>
        </w:rPr>
        <w:t>фактуре;</w:t>
      </w:r>
      <w:r w:rsidRPr="00207580">
        <w:rPr>
          <w:rFonts w:cs="Arial"/>
          <w:iCs/>
          <w:sz w:val="22"/>
          <w:szCs w:val="22"/>
          <w:lang w:val="sr-Cyrl-CS" w:eastAsia="en-US"/>
        </w:rPr>
        <w:t xml:space="preserve"> </w:t>
      </w:r>
    </w:p>
    <w:p w:rsidR="0050310D" w:rsidRPr="00207580" w:rsidRDefault="0050310D" w:rsidP="007119D4">
      <w:pPr>
        <w:numPr>
          <w:ilvl w:val="0"/>
          <w:numId w:val="14"/>
        </w:numPr>
        <w:suppressAutoHyphens w:val="0"/>
        <w:contextualSpacing/>
        <w:jc w:val="both"/>
        <w:rPr>
          <w:rFonts w:cs="Arial"/>
          <w:iCs/>
          <w:sz w:val="22"/>
          <w:szCs w:val="22"/>
          <w:lang w:val="sr-Cyrl-CS" w:eastAsia="en-US"/>
        </w:rPr>
      </w:pPr>
      <w:r w:rsidRPr="00207580">
        <w:rPr>
          <w:rFonts w:cs="Arial"/>
          <w:b/>
          <w:sz w:val="22"/>
          <w:szCs w:val="22"/>
        </w:rPr>
        <w:t>3</w:t>
      </w:r>
      <w:r w:rsidRPr="00207580">
        <w:rPr>
          <w:rFonts w:cs="Arial"/>
          <w:b/>
          <w:sz w:val="22"/>
          <w:szCs w:val="22"/>
          <w:lang w:val="en-US"/>
        </w:rPr>
        <w:t>0</w:t>
      </w:r>
      <w:r w:rsidRPr="00207580">
        <w:rPr>
          <w:rFonts w:cs="Arial"/>
          <w:b/>
          <w:sz w:val="22"/>
          <w:szCs w:val="22"/>
        </w:rPr>
        <w:t>%</w:t>
      </w:r>
      <w:r w:rsidRPr="00207580">
        <w:rPr>
          <w:rFonts w:cs="Arial"/>
          <w:sz w:val="22"/>
          <w:szCs w:val="22"/>
        </w:rPr>
        <w:t xml:space="preserve"> од уговорене вредности услуга након завршетка фазе 2 (тачка 4.2 Програмског задатка) </w:t>
      </w:r>
      <w:r w:rsidRPr="00207580">
        <w:rPr>
          <w:rFonts w:cs="Arial"/>
          <w:iCs/>
          <w:sz w:val="22"/>
          <w:szCs w:val="22"/>
          <w:lang w:eastAsia="en-US"/>
        </w:rPr>
        <w:t>и фактуре испостављене на основу одобреног Извештаја</w:t>
      </w:r>
      <w:r w:rsidRPr="00207580">
        <w:rPr>
          <w:rFonts w:cs="Arial"/>
          <w:iCs/>
          <w:sz w:val="22"/>
          <w:szCs w:val="22"/>
          <w:lang w:val="sr-Cyrl-CS" w:eastAsia="en-US"/>
        </w:rPr>
        <w:t xml:space="preserve"> о извршеним услугама</w:t>
      </w:r>
      <w:r w:rsidRPr="00207580">
        <w:rPr>
          <w:rFonts w:cs="Arial"/>
          <w:iCs/>
          <w:sz w:val="22"/>
          <w:szCs w:val="22"/>
          <w:lang w:eastAsia="en-US"/>
        </w:rPr>
        <w:t xml:space="preserve">, у року </w:t>
      </w:r>
      <w:r w:rsidRPr="00207580">
        <w:rPr>
          <w:rFonts w:cs="Arial"/>
          <w:iCs/>
          <w:sz w:val="22"/>
          <w:szCs w:val="22"/>
          <w:lang w:val="sr-Cyrl-CS" w:eastAsia="en-US"/>
        </w:rPr>
        <w:t>до</w:t>
      </w:r>
      <w:r w:rsidRPr="00207580">
        <w:rPr>
          <w:rFonts w:cs="Arial"/>
          <w:iCs/>
          <w:sz w:val="22"/>
          <w:szCs w:val="22"/>
          <w:lang w:eastAsia="en-US"/>
        </w:rPr>
        <w:t xml:space="preserve"> 30 дана од дана пријема </w:t>
      </w:r>
      <w:r w:rsidRPr="00207580">
        <w:rPr>
          <w:rFonts w:cs="Arial"/>
          <w:iCs/>
          <w:sz w:val="22"/>
          <w:szCs w:val="22"/>
          <w:lang w:val="sr-Cyrl-CS" w:eastAsia="en-US"/>
        </w:rPr>
        <w:t xml:space="preserve">исправне </w:t>
      </w:r>
      <w:r w:rsidRPr="00207580">
        <w:rPr>
          <w:rFonts w:cs="Arial"/>
          <w:iCs/>
          <w:sz w:val="22"/>
          <w:szCs w:val="22"/>
          <w:lang w:eastAsia="en-US"/>
        </w:rPr>
        <w:t>фактуре;</w:t>
      </w:r>
      <w:r w:rsidRPr="00207580">
        <w:rPr>
          <w:rFonts w:cs="Arial"/>
          <w:iCs/>
          <w:sz w:val="22"/>
          <w:szCs w:val="22"/>
          <w:lang w:val="sr-Cyrl-CS" w:eastAsia="en-US"/>
        </w:rPr>
        <w:t xml:space="preserve"> </w:t>
      </w:r>
    </w:p>
    <w:p w:rsidR="0050310D" w:rsidRPr="00207580" w:rsidRDefault="0050310D" w:rsidP="007119D4">
      <w:pPr>
        <w:numPr>
          <w:ilvl w:val="0"/>
          <w:numId w:val="14"/>
        </w:numPr>
        <w:suppressAutoHyphens w:val="0"/>
        <w:contextualSpacing/>
        <w:jc w:val="both"/>
        <w:rPr>
          <w:rFonts w:cs="Arial"/>
          <w:iCs/>
          <w:sz w:val="22"/>
          <w:szCs w:val="22"/>
          <w:lang w:val="sr-Cyrl-CS" w:eastAsia="en-US"/>
        </w:rPr>
      </w:pPr>
      <w:r w:rsidRPr="00207580">
        <w:rPr>
          <w:rFonts w:cs="Arial"/>
          <w:b/>
          <w:sz w:val="22"/>
          <w:szCs w:val="22"/>
        </w:rPr>
        <w:t>2</w:t>
      </w:r>
      <w:r w:rsidRPr="00207580">
        <w:rPr>
          <w:rFonts w:cs="Arial"/>
          <w:b/>
          <w:sz w:val="22"/>
          <w:szCs w:val="22"/>
          <w:lang w:val="en-US"/>
        </w:rPr>
        <w:t>0</w:t>
      </w:r>
      <w:r w:rsidRPr="00207580">
        <w:rPr>
          <w:rFonts w:cs="Arial"/>
          <w:b/>
          <w:sz w:val="22"/>
          <w:szCs w:val="22"/>
        </w:rPr>
        <w:t>%</w:t>
      </w:r>
      <w:r w:rsidRPr="00207580">
        <w:rPr>
          <w:rFonts w:cs="Arial"/>
          <w:sz w:val="22"/>
          <w:szCs w:val="22"/>
        </w:rPr>
        <w:t xml:space="preserve"> од уговорене вредности услуга након завршетка фазе 3 (тачка 4.3 Програмског задатка) </w:t>
      </w:r>
      <w:r w:rsidRPr="00207580">
        <w:rPr>
          <w:rFonts w:cs="Arial"/>
          <w:iCs/>
          <w:sz w:val="22"/>
          <w:szCs w:val="22"/>
          <w:lang w:eastAsia="en-US"/>
        </w:rPr>
        <w:t>и фактуре испостављене на основу одобреног Извештаја</w:t>
      </w:r>
      <w:r w:rsidRPr="00207580">
        <w:rPr>
          <w:rFonts w:cs="Arial"/>
          <w:iCs/>
          <w:sz w:val="22"/>
          <w:szCs w:val="22"/>
          <w:lang w:val="sr-Cyrl-CS" w:eastAsia="en-US"/>
        </w:rPr>
        <w:t xml:space="preserve"> о извршеним услугама</w:t>
      </w:r>
      <w:r w:rsidRPr="00207580">
        <w:rPr>
          <w:rFonts w:cs="Arial"/>
          <w:iCs/>
          <w:sz w:val="22"/>
          <w:szCs w:val="22"/>
          <w:lang w:eastAsia="en-US"/>
        </w:rPr>
        <w:t xml:space="preserve">, у року </w:t>
      </w:r>
      <w:r w:rsidRPr="00207580">
        <w:rPr>
          <w:rFonts w:cs="Arial"/>
          <w:iCs/>
          <w:sz w:val="22"/>
          <w:szCs w:val="22"/>
          <w:lang w:val="sr-Cyrl-CS" w:eastAsia="en-US"/>
        </w:rPr>
        <w:t>до</w:t>
      </w:r>
      <w:r w:rsidRPr="00207580">
        <w:rPr>
          <w:rFonts w:cs="Arial"/>
          <w:iCs/>
          <w:sz w:val="22"/>
          <w:szCs w:val="22"/>
          <w:lang w:eastAsia="en-US"/>
        </w:rPr>
        <w:t xml:space="preserve"> 30 дана од дана пријема </w:t>
      </w:r>
      <w:r w:rsidRPr="00207580">
        <w:rPr>
          <w:rFonts w:cs="Arial"/>
          <w:iCs/>
          <w:sz w:val="22"/>
          <w:szCs w:val="22"/>
          <w:lang w:val="sr-Cyrl-CS" w:eastAsia="en-US"/>
        </w:rPr>
        <w:t xml:space="preserve">исправне </w:t>
      </w:r>
      <w:r w:rsidRPr="00207580">
        <w:rPr>
          <w:rFonts w:cs="Arial"/>
          <w:iCs/>
          <w:sz w:val="22"/>
          <w:szCs w:val="22"/>
          <w:lang w:eastAsia="en-US"/>
        </w:rPr>
        <w:t>фактуре;</w:t>
      </w:r>
      <w:r w:rsidRPr="00207580">
        <w:rPr>
          <w:rFonts w:cs="Arial"/>
          <w:iCs/>
          <w:sz w:val="22"/>
          <w:szCs w:val="22"/>
          <w:lang w:val="sr-Cyrl-CS" w:eastAsia="en-US"/>
        </w:rPr>
        <w:t xml:space="preserve"> </w:t>
      </w:r>
    </w:p>
    <w:p w:rsidR="0050310D" w:rsidRPr="00207580" w:rsidRDefault="0050310D" w:rsidP="007119D4">
      <w:pPr>
        <w:numPr>
          <w:ilvl w:val="0"/>
          <w:numId w:val="14"/>
        </w:numPr>
        <w:suppressAutoHyphens w:val="0"/>
        <w:contextualSpacing/>
        <w:jc w:val="both"/>
        <w:rPr>
          <w:rFonts w:cs="Arial"/>
          <w:iCs/>
          <w:sz w:val="22"/>
          <w:szCs w:val="22"/>
          <w:lang w:val="sr-Cyrl-CS" w:eastAsia="en-US"/>
        </w:rPr>
      </w:pPr>
      <w:r w:rsidRPr="00207580">
        <w:rPr>
          <w:rFonts w:cs="Arial"/>
          <w:b/>
          <w:sz w:val="22"/>
          <w:szCs w:val="22"/>
        </w:rPr>
        <w:t>1</w:t>
      </w:r>
      <w:r w:rsidRPr="00207580">
        <w:rPr>
          <w:rFonts w:cs="Arial"/>
          <w:b/>
          <w:sz w:val="22"/>
          <w:szCs w:val="22"/>
          <w:lang w:val="en-US"/>
        </w:rPr>
        <w:t>0</w:t>
      </w:r>
      <w:r w:rsidRPr="00207580">
        <w:rPr>
          <w:rFonts w:cs="Arial"/>
          <w:b/>
          <w:sz w:val="22"/>
          <w:szCs w:val="22"/>
        </w:rPr>
        <w:t>%</w:t>
      </w:r>
      <w:r w:rsidRPr="00207580">
        <w:rPr>
          <w:rFonts w:cs="Arial"/>
          <w:sz w:val="22"/>
          <w:szCs w:val="22"/>
        </w:rPr>
        <w:t xml:space="preserve"> од уговорене вредности</w:t>
      </w:r>
      <w:r w:rsidRPr="00207580">
        <w:rPr>
          <w:rFonts w:cs="Arial"/>
          <w:sz w:val="22"/>
          <w:szCs w:val="22"/>
          <w:lang w:val="sr-Cyrl-CS"/>
        </w:rPr>
        <w:t xml:space="preserve"> услуга </w:t>
      </w:r>
      <w:r w:rsidRPr="00207580">
        <w:rPr>
          <w:rFonts w:cs="Arial"/>
          <w:sz w:val="22"/>
          <w:szCs w:val="22"/>
        </w:rPr>
        <w:t>након завршетка фазе 4 (тачка 4.4 Програмског задатка</w:t>
      </w:r>
      <w:r w:rsidRPr="00207580">
        <w:rPr>
          <w:rFonts w:cs="Arial"/>
          <w:sz w:val="22"/>
          <w:szCs w:val="22"/>
          <w:lang w:val="sr-Cyrl-CS"/>
        </w:rPr>
        <w:t xml:space="preserve">) </w:t>
      </w:r>
      <w:r w:rsidRPr="00207580">
        <w:rPr>
          <w:rFonts w:cs="Arial"/>
          <w:iCs/>
          <w:sz w:val="22"/>
          <w:szCs w:val="22"/>
          <w:lang w:eastAsia="en-US"/>
        </w:rPr>
        <w:t>и фактуре испостављене на основу одобреног Извештаја</w:t>
      </w:r>
      <w:r w:rsidRPr="00207580">
        <w:rPr>
          <w:rFonts w:cs="Arial"/>
          <w:iCs/>
          <w:sz w:val="22"/>
          <w:szCs w:val="22"/>
          <w:lang w:val="sr-Cyrl-CS" w:eastAsia="en-US"/>
        </w:rPr>
        <w:t xml:space="preserve"> о извршеним услугама</w:t>
      </w:r>
      <w:r w:rsidRPr="00207580">
        <w:rPr>
          <w:rFonts w:cs="Arial"/>
          <w:iCs/>
          <w:sz w:val="22"/>
          <w:szCs w:val="22"/>
          <w:lang w:eastAsia="en-US"/>
        </w:rPr>
        <w:t xml:space="preserve">, у року </w:t>
      </w:r>
      <w:r w:rsidRPr="00207580">
        <w:rPr>
          <w:rFonts w:cs="Arial"/>
          <w:iCs/>
          <w:sz w:val="22"/>
          <w:szCs w:val="22"/>
          <w:lang w:val="sr-Cyrl-CS" w:eastAsia="en-US"/>
        </w:rPr>
        <w:t xml:space="preserve">до </w:t>
      </w:r>
      <w:r w:rsidRPr="00207580">
        <w:rPr>
          <w:rFonts w:cs="Arial"/>
          <w:iCs/>
          <w:sz w:val="22"/>
          <w:szCs w:val="22"/>
          <w:lang w:eastAsia="en-US"/>
        </w:rPr>
        <w:t xml:space="preserve">30 дана од дана пријема </w:t>
      </w:r>
      <w:r w:rsidRPr="00207580">
        <w:rPr>
          <w:rFonts w:cs="Arial"/>
          <w:iCs/>
          <w:sz w:val="22"/>
          <w:szCs w:val="22"/>
          <w:lang w:val="sr-Cyrl-CS" w:eastAsia="en-US"/>
        </w:rPr>
        <w:t xml:space="preserve">исправне </w:t>
      </w:r>
      <w:r w:rsidRPr="00207580">
        <w:rPr>
          <w:rFonts w:cs="Arial"/>
          <w:iCs/>
          <w:sz w:val="22"/>
          <w:szCs w:val="22"/>
          <w:lang w:eastAsia="en-US"/>
        </w:rPr>
        <w:t>фактуре;</w:t>
      </w:r>
      <w:r w:rsidRPr="00207580">
        <w:rPr>
          <w:rFonts w:cs="Arial"/>
          <w:iCs/>
          <w:sz w:val="22"/>
          <w:szCs w:val="22"/>
          <w:lang w:val="sr-Cyrl-CS" w:eastAsia="en-US"/>
        </w:rPr>
        <w:t xml:space="preserve"> </w:t>
      </w:r>
    </w:p>
    <w:p w:rsidR="0050310D" w:rsidRPr="00207580" w:rsidRDefault="0050310D" w:rsidP="007119D4">
      <w:pPr>
        <w:numPr>
          <w:ilvl w:val="0"/>
          <w:numId w:val="14"/>
        </w:numPr>
        <w:jc w:val="both"/>
        <w:rPr>
          <w:rFonts w:cs="Arial"/>
          <w:strike/>
          <w:color w:val="FF0000"/>
          <w:sz w:val="22"/>
          <w:szCs w:val="22"/>
        </w:rPr>
      </w:pPr>
      <w:r w:rsidRPr="00207580">
        <w:rPr>
          <w:rFonts w:cs="Arial"/>
          <w:b/>
          <w:sz w:val="22"/>
          <w:szCs w:val="22"/>
        </w:rPr>
        <w:t>10%</w:t>
      </w:r>
      <w:r w:rsidRPr="00207580">
        <w:rPr>
          <w:rFonts w:cs="Arial"/>
          <w:sz w:val="22"/>
          <w:szCs w:val="22"/>
        </w:rPr>
        <w:t xml:space="preserve"> од уговорене вредности услуга</w:t>
      </w:r>
      <w:r w:rsidRPr="00207580">
        <w:rPr>
          <w:rFonts w:cs="Arial"/>
          <w:sz w:val="22"/>
          <w:szCs w:val="22"/>
          <w:lang w:val="sr-Cyrl-CS"/>
        </w:rPr>
        <w:t xml:space="preserve"> након усвајања достављеног финалног документа од стране Стручног савета ЕПС и фактуре испостављене на основу одобреног Коначног извештаја о реализацији свих активности, у року до 30 дана од дана пријема исправне фактуре.</w:t>
      </w:r>
    </w:p>
    <w:p w:rsidR="0050310D" w:rsidRPr="00207580" w:rsidRDefault="0050310D" w:rsidP="00C34754">
      <w:pPr>
        <w:jc w:val="both"/>
        <w:rPr>
          <w:rFonts w:cs="Arial"/>
          <w:b/>
          <w:sz w:val="22"/>
          <w:szCs w:val="22"/>
          <w:lang w:val="sr-Cyrl-CS"/>
        </w:rPr>
      </w:pPr>
    </w:p>
    <w:p w:rsidR="00C34754" w:rsidRPr="00207580" w:rsidRDefault="00C34754" w:rsidP="00C34754">
      <w:pPr>
        <w:jc w:val="both"/>
        <w:rPr>
          <w:rFonts w:cs="Arial"/>
          <w:b/>
          <w:i/>
          <w:sz w:val="22"/>
          <w:szCs w:val="22"/>
        </w:rPr>
      </w:pPr>
      <w:r w:rsidRPr="00207580">
        <w:rPr>
          <w:rFonts w:cs="Arial"/>
          <w:b/>
          <w:sz w:val="22"/>
          <w:szCs w:val="22"/>
        </w:rPr>
        <w:t>РОК</w:t>
      </w:r>
      <w:r w:rsidR="0050310D" w:rsidRPr="00207580">
        <w:rPr>
          <w:rFonts w:cs="Arial"/>
          <w:b/>
          <w:sz w:val="22"/>
          <w:szCs w:val="22"/>
        </w:rPr>
        <w:t xml:space="preserve"> ИЗВРШЕЊА УСЛУГЕ ____________</w:t>
      </w:r>
      <w:r w:rsidR="0050310D" w:rsidRPr="00207580">
        <w:rPr>
          <w:rFonts w:cs="Arial"/>
          <w:b/>
          <w:sz w:val="22"/>
          <w:szCs w:val="22"/>
          <w:lang w:val="sr-Cyrl-CS"/>
        </w:rPr>
        <w:t xml:space="preserve"> </w:t>
      </w:r>
      <w:r w:rsidR="0050310D" w:rsidRPr="00207580">
        <w:rPr>
          <w:rFonts w:cs="Arial"/>
          <w:sz w:val="22"/>
          <w:szCs w:val="22"/>
          <w:lang w:val="sr-Cyrl-CS"/>
        </w:rPr>
        <w:t>месеци од дана закључења уговора.</w:t>
      </w:r>
      <w:r w:rsidRPr="00207580">
        <w:rPr>
          <w:rFonts w:cs="Arial"/>
          <w:i/>
          <w:sz w:val="22"/>
          <w:szCs w:val="22"/>
        </w:rPr>
        <w:t xml:space="preserve"> </w:t>
      </w:r>
    </w:p>
    <w:p w:rsidR="00C34754" w:rsidRPr="00207580" w:rsidRDefault="00C34754" w:rsidP="00C34754">
      <w:pPr>
        <w:rPr>
          <w:rFonts w:cs="Arial"/>
          <w:b/>
          <w:sz w:val="22"/>
          <w:szCs w:val="22"/>
        </w:rPr>
      </w:pPr>
    </w:p>
    <w:p w:rsidR="00C34754" w:rsidRPr="00207580" w:rsidRDefault="00C34754" w:rsidP="00C34754">
      <w:pPr>
        <w:rPr>
          <w:rFonts w:cs="Arial"/>
          <w:sz w:val="22"/>
          <w:szCs w:val="22"/>
        </w:rPr>
      </w:pPr>
      <w:r w:rsidRPr="00207580">
        <w:rPr>
          <w:rFonts w:cs="Arial"/>
          <w:b/>
          <w:sz w:val="22"/>
          <w:szCs w:val="22"/>
        </w:rPr>
        <w:t xml:space="preserve">РОК ВАЖЕЊА ПОНУДЕ: </w:t>
      </w:r>
      <w:r w:rsidRPr="00207580">
        <w:rPr>
          <w:rFonts w:cs="Arial"/>
          <w:sz w:val="22"/>
          <w:szCs w:val="22"/>
        </w:rPr>
        <w:t>_________________________________________________</w:t>
      </w:r>
    </w:p>
    <w:p w:rsidR="00C34754" w:rsidRPr="00207580" w:rsidRDefault="00C34754" w:rsidP="00C34754">
      <w:pPr>
        <w:jc w:val="both"/>
        <w:rPr>
          <w:rFonts w:cs="Arial"/>
          <w:b/>
          <w:i/>
          <w:sz w:val="22"/>
          <w:szCs w:val="22"/>
        </w:rPr>
      </w:pPr>
      <w:r w:rsidRPr="00207580">
        <w:rPr>
          <w:rFonts w:cs="Arial"/>
          <w:i/>
          <w:sz w:val="22"/>
          <w:szCs w:val="22"/>
        </w:rPr>
        <w:t>(понуда мора да важи најмање 60 дана од дана отварања понуда)</w:t>
      </w:r>
    </w:p>
    <w:p w:rsidR="00C34754" w:rsidRPr="00207580" w:rsidRDefault="00C34754" w:rsidP="00C34754">
      <w:pPr>
        <w:jc w:val="both"/>
        <w:rPr>
          <w:rFonts w:cs="Arial"/>
          <w:sz w:val="22"/>
          <w:szCs w:val="22"/>
        </w:rPr>
      </w:pPr>
    </w:p>
    <w:p w:rsidR="00C34754" w:rsidRPr="00207580" w:rsidRDefault="00C34754" w:rsidP="00C34754">
      <w:pPr>
        <w:widowControl w:val="0"/>
        <w:jc w:val="both"/>
        <w:rPr>
          <w:rFonts w:cs="Arial"/>
          <w:sz w:val="22"/>
          <w:szCs w:val="22"/>
          <w:lang w:eastAsia="sr-Latn-CS"/>
        </w:rPr>
      </w:pPr>
      <w:r w:rsidRPr="00207580">
        <w:rPr>
          <w:rFonts w:cs="Arial"/>
          <w:b/>
          <w:sz w:val="22"/>
          <w:szCs w:val="22"/>
        </w:rPr>
        <w:t xml:space="preserve">Подаци о </w:t>
      </w:r>
      <w:r w:rsidRPr="00207580">
        <w:rPr>
          <w:rFonts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207580">
        <w:rPr>
          <w:rFonts w:cs="Arial"/>
          <w:sz w:val="22"/>
          <w:szCs w:val="22"/>
          <w:lang w:eastAsia="sr-Latn-CS"/>
        </w:rPr>
        <w:t>: __________________________________________________________________________</w:t>
      </w:r>
    </w:p>
    <w:p w:rsidR="00C34754" w:rsidRPr="00207580" w:rsidRDefault="00C34754" w:rsidP="00C34754">
      <w:pPr>
        <w:widowControl w:val="0"/>
        <w:jc w:val="both"/>
        <w:rPr>
          <w:rFonts w:cs="Arial"/>
          <w:sz w:val="22"/>
          <w:szCs w:val="22"/>
          <w:lang w:val="ru-RU"/>
        </w:rPr>
      </w:pPr>
      <w:r w:rsidRPr="00207580">
        <w:rPr>
          <w:rFonts w:cs="Arial"/>
          <w:sz w:val="22"/>
          <w:szCs w:val="22"/>
          <w:lang w:eastAsia="sr-Latn-CS"/>
        </w:rPr>
        <w:t>____________________________________________________________________________________________________________________________________________________</w:t>
      </w:r>
    </w:p>
    <w:p w:rsidR="00C34754" w:rsidRPr="00207580" w:rsidRDefault="00C34754" w:rsidP="00C34754">
      <w:pPr>
        <w:jc w:val="both"/>
        <w:rPr>
          <w:rFonts w:cs="Arial"/>
          <w:b/>
          <w:sz w:val="22"/>
          <w:szCs w:val="22"/>
        </w:rPr>
      </w:pPr>
    </w:p>
    <w:p w:rsidR="00C34754" w:rsidRPr="00207580" w:rsidRDefault="00C34754" w:rsidP="00C34754">
      <w:pPr>
        <w:jc w:val="both"/>
        <w:rPr>
          <w:rFonts w:cs="Arial"/>
          <w:sz w:val="22"/>
          <w:szCs w:val="22"/>
        </w:rPr>
      </w:pPr>
    </w:p>
    <w:p w:rsidR="00C34754" w:rsidRPr="00207580" w:rsidRDefault="00C34754" w:rsidP="00C34754">
      <w:pPr>
        <w:jc w:val="both"/>
        <w:rPr>
          <w:rFonts w:cs="Arial"/>
          <w:sz w:val="22"/>
          <w:szCs w:val="22"/>
          <w:lang w:val="sr-Cyrl-CS"/>
        </w:rPr>
      </w:pPr>
    </w:p>
    <w:p w:rsidR="00C34754" w:rsidRPr="00207580" w:rsidRDefault="00C34754" w:rsidP="00C34754">
      <w:pPr>
        <w:jc w:val="both"/>
        <w:rPr>
          <w:rFonts w:cs="Arial"/>
          <w:sz w:val="22"/>
          <w:szCs w:val="22"/>
        </w:rPr>
      </w:pPr>
    </w:p>
    <w:p w:rsidR="00C34754" w:rsidRPr="00207580" w:rsidRDefault="00C34754" w:rsidP="00C34754">
      <w:pPr>
        <w:jc w:val="both"/>
        <w:rPr>
          <w:rFonts w:cs="Arial"/>
          <w:sz w:val="22"/>
          <w:szCs w:val="22"/>
        </w:rPr>
      </w:pPr>
    </w:p>
    <w:tbl>
      <w:tblPr>
        <w:tblW w:w="0" w:type="auto"/>
        <w:jc w:val="center"/>
        <w:tblLook w:val="01E0" w:firstRow="1" w:lastRow="1" w:firstColumn="1" w:lastColumn="1" w:noHBand="0" w:noVBand="0"/>
      </w:tblPr>
      <w:tblGrid>
        <w:gridCol w:w="3597"/>
        <w:gridCol w:w="1959"/>
        <w:gridCol w:w="3730"/>
      </w:tblGrid>
      <w:tr w:rsidR="00C34754" w:rsidRPr="00207580" w:rsidTr="00CB1605">
        <w:trPr>
          <w:jc w:val="center"/>
        </w:trPr>
        <w:tc>
          <w:tcPr>
            <w:tcW w:w="3652" w:type="dxa"/>
          </w:tcPr>
          <w:p w:rsidR="00C34754" w:rsidRPr="00207580" w:rsidRDefault="00C34754" w:rsidP="00CB1605">
            <w:pPr>
              <w:jc w:val="center"/>
              <w:rPr>
                <w:rFonts w:cs="Arial"/>
                <w:sz w:val="22"/>
                <w:szCs w:val="22"/>
              </w:rPr>
            </w:pPr>
            <w:r w:rsidRPr="00207580">
              <w:rPr>
                <w:rFonts w:cs="Arial"/>
                <w:sz w:val="22"/>
                <w:szCs w:val="22"/>
              </w:rPr>
              <w:t>Место и датум:</w:t>
            </w:r>
          </w:p>
        </w:tc>
        <w:tc>
          <w:tcPr>
            <w:tcW w:w="1985" w:type="dxa"/>
          </w:tcPr>
          <w:p w:rsidR="00C34754" w:rsidRPr="00207580" w:rsidRDefault="00C34754" w:rsidP="00CB1605">
            <w:pPr>
              <w:jc w:val="center"/>
              <w:rPr>
                <w:rFonts w:cs="Arial"/>
                <w:sz w:val="22"/>
                <w:szCs w:val="22"/>
              </w:rPr>
            </w:pPr>
            <w:r w:rsidRPr="00207580">
              <w:rPr>
                <w:rFonts w:cs="Arial"/>
                <w:sz w:val="22"/>
                <w:szCs w:val="22"/>
              </w:rPr>
              <w:t>М.П.</w:t>
            </w:r>
          </w:p>
        </w:tc>
        <w:tc>
          <w:tcPr>
            <w:tcW w:w="3782" w:type="dxa"/>
          </w:tcPr>
          <w:p w:rsidR="00C34754" w:rsidRPr="00207580" w:rsidRDefault="00C34754" w:rsidP="00CB1605">
            <w:pPr>
              <w:jc w:val="center"/>
              <w:rPr>
                <w:rFonts w:cs="Arial"/>
                <w:sz w:val="22"/>
                <w:szCs w:val="22"/>
              </w:rPr>
            </w:pPr>
            <w:r w:rsidRPr="00207580">
              <w:rPr>
                <w:rFonts w:cs="Arial"/>
                <w:sz w:val="22"/>
                <w:szCs w:val="22"/>
              </w:rPr>
              <w:t>Понуђач:</w:t>
            </w:r>
          </w:p>
        </w:tc>
      </w:tr>
      <w:tr w:rsidR="00C34754" w:rsidRPr="00207580" w:rsidTr="00CB1605">
        <w:trPr>
          <w:jc w:val="center"/>
        </w:trPr>
        <w:tc>
          <w:tcPr>
            <w:tcW w:w="3652" w:type="dxa"/>
            <w:vAlign w:val="center"/>
          </w:tcPr>
          <w:p w:rsidR="00C34754" w:rsidRPr="00207580" w:rsidRDefault="00C34754" w:rsidP="00CB1605">
            <w:pPr>
              <w:jc w:val="both"/>
              <w:rPr>
                <w:rFonts w:cs="Arial"/>
                <w:sz w:val="22"/>
                <w:szCs w:val="22"/>
              </w:rPr>
            </w:pPr>
          </w:p>
        </w:tc>
        <w:tc>
          <w:tcPr>
            <w:tcW w:w="1985" w:type="dxa"/>
            <w:vAlign w:val="center"/>
          </w:tcPr>
          <w:p w:rsidR="00C34754" w:rsidRPr="00207580" w:rsidRDefault="00C34754" w:rsidP="00CB1605">
            <w:pPr>
              <w:jc w:val="both"/>
              <w:rPr>
                <w:rFonts w:cs="Arial"/>
                <w:sz w:val="22"/>
                <w:szCs w:val="22"/>
              </w:rPr>
            </w:pPr>
          </w:p>
        </w:tc>
        <w:tc>
          <w:tcPr>
            <w:tcW w:w="3782" w:type="dxa"/>
            <w:vAlign w:val="center"/>
          </w:tcPr>
          <w:p w:rsidR="00C34754" w:rsidRPr="00207580" w:rsidRDefault="00C34754" w:rsidP="00CB1605">
            <w:pPr>
              <w:jc w:val="both"/>
              <w:rPr>
                <w:rFonts w:cs="Arial"/>
                <w:sz w:val="22"/>
                <w:szCs w:val="22"/>
              </w:rPr>
            </w:pPr>
          </w:p>
        </w:tc>
      </w:tr>
      <w:tr w:rsidR="00C34754" w:rsidRPr="00207580" w:rsidTr="00CB1605">
        <w:trPr>
          <w:jc w:val="center"/>
        </w:trPr>
        <w:tc>
          <w:tcPr>
            <w:tcW w:w="3652" w:type="dxa"/>
            <w:tcBorders>
              <w:bottom w:val="single" w:sz="4" w:space="0" w:color="auto"/>
            </w:tcBorders>
            <w:vAlign w:val="center"/>
          </w:tcPr>
          <w:p w:rsidR="00C34754" w:rsidRPr="00207580" w:rsidRDefault="00C34754" w:rsidP="00CB1605">
            <w:pPr>
              <w:jc w:val="both"/>
              <w:rPr>
                <w:rFonts w:cs="Arial"/>
                <w:sz w:val="22"/>
                <w:szCs w:val="22"/>
              </w:rPr>
            </w:pPr>
          </w:p>
        </w:tc>
        <w:tc>
          <w:tcPr>
            <w:tcW w:w="1985" w:type="dxa"/>
            <w:vAlign w:val="center"/>
          </w:tcPr>
          <w:p w:rsidR="00C34754" w:rsidRPr="00207580" w:rsidRDefault="00C34754" w:rsidP="00CB1605">
            <w:pPr>
              <w:jc w:val="both"/>
              <w:rPr>
                <w:rFonts w:cs="Arial"/>
                <w:sz w:val="22"/>
                <w:szCs w:val="22"/>
              </w:rPr>
            </w:pPr>
          </w:p>
        </w:tc>
        <w:tc>
          <w:tcPr>
            <w:tcW w:w="3782" w:type="dxa"/>
            <w:tcBorders>
              <w:bottom w:val="single" w:sz="4" w:space="0" w:color="auto"/>
            </w:tcBorders>
            <w:vAlign w:val="center"/>
          </w:tcPr>
          <w:p w:rsidR="00C34754" w:rsidRPr="00207580" w:rsidRDefault="00C34754" w:rsidP="00CB1605">
            <w:pPr>
              <w:jc w:val="both"/>
              <w:rPr>
                <w:rFonts w:cs="Arial"/>
                <w:sz w:val="22"/>
                <w:szCs w:val="22"/>
              </w:rPr>
            </w:pPr>
          </w:p>
        </w:tc>
      </w:tr>
    </w:tbl>
    <w:p w:rsidR="00C34754" w:rsidRPr="00207580" w:rsidRDefault="00C34754" w:rsidP="00C34754">
      <w:pPr>
        <w:rPr>
          <w:rFonts w:cs="Arial"/>
          <w:sz w:val="22"/>
          <w:szCs w:val="22"/>
        </w:rPr>
      </w:pPr>
    </w:p>
    <w:p w:rsidR="0066746F" w:rsidRPr="00207580" w:rsidRDefault="00C34754" w:rsidP="00F542F8">
      <w:pPr>
        <w:suppressAutoHyphens w:val="0"/>
        <w:ind w:right="-286"/>
        <w:contextualSpacing/>
        <w:jc w:val="both"/>
        <w:rPr>
          <w:rFonts w:cs="Arial"/>
          <w:b/>
          <w:szCs w:val="24"/>
          <w:lang w:val="sr-Cyrl-CS" w:eastAsia="en-US"/>
        </w:rPr>
      </w:pPr>
      <w:r w:rsidRPr="00207580">
        <w:rPr>
          <w:rFonts w:cs="Arial"/>
          <w:i/>
          <w:sz w:val="22"/>
          <w:szCs w:val="22"/>
        </w:rPr>
        <w:br w:type="page"/>
      </w:r>
    </w:p>
    <w:p w:rsidR="00F542F8" w:rsidRPr="00207580" w:rsidRDefault="00D6295A" w:rsidP="00F542F8">
      <w:pPr>
        <w:suppressAutoHyphens w:val="0"/>
        <w:ind w:right="-286"/>
        <w:contextualSpacing/>
        <w:jc w:val="both"/>
        <w:rPr>
          <w:rFonts w:cs="Arial"/>
          <w:b/>
          <w:szCs w:val="24"/>
          <w:lang w:val="sr-Cyrl-CS" w:eastAsia="en-US"/>
        </w:rPr>
      </w:pPr>
      <w:r w:rsidRPr="00207580">
        <w:rPr>
          <w:rFonts w:cs="Arial"/>
          <w:b/>
          <w:szCs w:val="24"/>
          <w:lang w:val="sr-Cyrl-CS" w:eastAsia="en-US"/>
        </w:rPr>
        <w:lastRenderedPageBreak/>
        <w:t>Образац 4</w:t>
      </w:r>
      <w:r w:rsidR="00F542F8" w:rsidRPr="00207580">
        <w:rPr>
          <w:rFonts w:cs="Arial"/>
          <w:b/>
          <w:szCs w:val="24"/>
          <w:lang w:val="sr-Cyrl-CS" w:eastAsia="en-US"/>
        </w:rPr>
        <w:t>.</w:t>
      </w:r>
    </w:p>
    <w:p w:rsidR="0050310D" w:rsidRPr="00207580" w:rsidRDefault="0050310D" w:rsidP="00F542F8">
      <w:pPr>
        <w:suppressAutoHyphens w:val="0"/>
        <w:ind w:right="-286"/>
        <w:contextualSpacing/>
        <w:jc w:val="both"/>
        <w:rPr>
          <w:rFonts w:cs="Arial"/>
          <w:b/>
          <w:szCs w:val="24"/>
          <w:lang w:val="sr-Cyrl-CS" w:eastAsia="en-US"/>
        </w:rPr>
      </w:pPr>
    </w:p>
    <w:p w:rsidR="001A0B32" w:rsidRPr="00207580" w:rsidRDefault="001A0B32" w:rsidP="0050310D">
      <w:pPr>
        <w:jc w:val="both"/>
        <w:rPr>
          <w:szCs w:val="22"/>
        </w:rPr>
      </w:pPr>
      <w:r w:rsidRPr="00207580">
        <w:rPr>
          <w:szCs w:val="22"/>
        </w:rPr>
        <w:t>Нa oснoву oдрeдби Зaкoнa o мeници (Сл. лист ФНРJ бр. 104/46 и 18/58; Сл. лист СФРJ бр. 16/65, 54/70 и 57/89; Сл. лист СРJ бр. 46/96</w:t>
      </w:r>
      <w:r w:rsidRPr="00207580">
        <w:rPr>
          <w:szCs w:val="22"/>
          <w:lang w:val="sr-Cyrl-CS"/>
        </w:rPr>
        <w:t>, Сл. лист СЦГ бр. 01/03 Уст. повеља)</w:t>
      </w:r>
      <w:r w:rsidRPr="00207580">
        <w:rPr>
          <w:szCs w:val="22"/>
        </w:rPr>
        <w:t xml:space="preserve"> и Зaкoнa o плaтнoм прoмeту </w:t>
      </w:r>
      <w:r w:rsidRPr="00207580">
        <w:rPr>
          <w:szCs w:val="22"/>
          <w:lang w:val="sr-Cyrl-CS"/>
        </w:rPr>
        <w:t xml:space="preserve">(Сл. лист СРЈ бр. 03/02 и 05/03, </w:t>
      </w:r>
      <w:r w:rsidRPr="00207580">
        <w:rPr>
          <w:szCs w:val="22"/>
        </w:rPr>
        <w:t>Сл.</w:t>
      </w:r>
      <w:r w:rsidRPr="00207580">
        <w:rPr>
          <w:szCs w:val="22"/>
          <w:lang w:val="sr-Cyrl-CS"/>
        </w:rPr>
        <w:t xml:space="preserve"> </w:t>
      </w:r>
      <w:r w:rsidRPr="00207580">
        <w:rPr>
          <w:szCs w:val="22"/>
        </w:rPr>
        <w:t>гл.</w:t>
      </w:r>
      <w:r w:rsidRPr="00207580">
        <w:rPr>
          <w:szCs w:val="22"/>
          <w:lang w:val="sr-Cyrl-CS"/>
        </w:rPr>
        <w:t xml:space="preserve"> </w:t>
      </w:r>
      <w:r w:rsidRPr="00207580">
        <w:rPr>
          <w:szCs w:val="22"/>
        </w:rPr>
        <w:t xml:space="preserve">РС </w:t>
      </w:r>
      <w:r w:rsidRPr="00207580">
        <w:rPr>
          <w:szCs w:val="22"/>
          <w:lang w:val="sr-Cyrl-CS"/>
        </w:rPr>
        <w:t xml:space="preserve">бр. 43/04, 62/06, 111/09 др. закон и </w:t>
      </w:r>
      <w:r w:rsidRPr="00207580">
        <w:rPr>
          <w:szCs w:val="22"/>
        </w:rPr>
        <w:t>31/11) и тачке 1, 2. и 6. Одлуке о облику садржини и начину коришћења јединствених инструмената платног промета</w:t>
      </w:r>
    </w:p>
    <w:p w:rsidR="001A0B32" w:rsidRPr="00207580" w:rsidRDefault="001A0B32" w:rsidP="001A0B32">
      <w:pPr>
        <w:rPr>
          <w:szCs w:val="22"/>
        </w:rPr>
      </w:pPr>
    </w:p>
    <w:p w:rsidR="001A0B32" w:rsidRPr="00207580" w:rsidRDefault="001A0B32" w:rsidP="001A0B32">
      <w:pPr>
        <w:rPr>
          <w:szCs w:val="22"/>
          <w:lang w:val="ru-RU"/>
        </w:rPr>
      </w:pPr>
      <w:r w:rsidRPr="00207580">
        <w:rPr>
          <w:szCs w:val="22"/>
        </w:rPr>
        <w:t xml:space="preserve">ДУЖНИК:  </w:t>
      </w:r>
      <w:r w:rsidRPr="00207580">
        <w:rPr>
          <w:szCs w:val="22"/>
          <w:lang w:val="ru-RU"/>
        </w:rPr>
        <w:t>…………………………………………………………………………........................</w:t>
      </w:r>
    </w:p>
    <w:p w:rsidR="001A0B32" w:rsidRPr="00207580" w:rsidRDefault="001A0B32" w:rsidP="001A0B32">
      <w:pPr>
        <w:rPr>
          <w:szCs w:val="22"/>
        </w:rPr>
      </w:pPr>
      <w:r w:rsidRPr="00207580">
        <w:rPr>
          <w:szCs w:val="22"/>
        </w:rPr>
        <w:t>(назив и седиште Понуђача)</w:t>
      </w:r>
    </w:p>
    <w:p w:rsidR="001A0B32" w:rsidRPr="00207580" w:rsidRDefault="001A0B32" w:rsidP="001A0B32">
      <w:pPr>
        <w:rPr>
          <w:szCs w:val="22"/>
          <w:lang w:val="sr-Cyrl-CS"/>
        </w:rPr>
      </w:pPr>
      <w:r w:rsidRPr="00207580">
        <w:rPr>
          <w:szCs w:val="22"/>
        </w:rPr>
        <w:t>МАТИЧНИ БРОЈ ДУЖНИКА (Понуђача): ..................................................................</w:t>
      </w:r>
    </w:p>
    <w:p w:rsidR="001A0B32" w:rsidRPr="00207580" w:rsidRDefault="001A0B32" w:rsidP="001A0B32">
      <w:pPr>
        <w:rPr>
          <w:szCs w:val="22"/>
          <w:lang w:val="sr-Cyrl-CS"/>
        </w:rPr>
      </w:pPr>
      <w:r w:rsidRPr="00207580">
        <w:rPr>
          <w:szCs w:val="22"/>
        </w:rPr>
        <w:t>ТЕКУЋИ РАЧУН ДУЖНИКА (Понуђача): ...................................................................</w:t>
      </w:r>
    </w:p>
    <w:p w:rsidR="001A0B32" w:rsidRPr="00207580" w:rsidRDefault="001A0B32" w:rsidP="001A0B32">
      <w:pPr>
        <w:rPr>
          <w:szCs w:val="22"/>
          <w:lang w:val="sr-Cyrl-CS"/>
        </w:rPr>
      </w:pPr>
      <w:r w:rsidRPr="00207580">
        <w:rPr>
          <w:szCs w:val="22"/>
        </w:rPr>
        <w:t>ПИБ ДУЖНИКА (Понуђача): ........................................................................................</w:t>
      </w:r>
    </w:p>
    <w:p w:rsidR="001A0B32" w:rsidRPr="00207580" w:rsidRDefault="001A0B32" w:rsidP="001A0B32">
      <w:pPr>
        <w:rPr>
          <w:szCs w:val="22"/>
        </w:rPr>
      </w:pPr>
    </w:p>
    <w:p w:rsidR="001A0B32" w:rsidRPr="00207580" w:rsidRDefault="001A0B32" w:rsidP="001A0B32">
      <w:pPr>
        <w:rPr>
          <w:szCs w:val="22"/>
        </w:rPr>
      </w:pPr>
      <w:r w:rsidRPr="00207580">
        <w:rPr>
          <w:szCs w:val="22"/>
        </w:rPr>
        <w:t>и з д а ј е  д а н а ............................ године</w:t>
      </w:r>
    </w:p>
    <w:p w:rsidR="001A0B32" w:rsidRPr="00207580" w:rsidRDefault="001A0B32" w:rsidP="001A0B32">
      <w:pPr>
        <w:rPr>
          <w:szCs w:val="22"/>
        </w:rPr>
      </w:pPr>
    </w:p>
    <w:p w:rsidR="001A0B32" w:rsidRPr="00207580" w:rsidRDefault="001A0B32" w:rsidP="001A0B32">
      <w:pPr>
        <w:pStyle w:val="Nazivobrasca"/>
        <w:spacing w:before="0" w:after="100" w:afterAutospacing="1"/>
        <w:rPr>
          <w:sz w:val="22"/>
        </w:rPr>
      </w:pPr>
      <w:r w:rsidRPr="00207580">
        <w:rPr>
          <w:sz w:val="22"/>
        </w:rPr>
        <w:t>МЕНИЧНО ПИСМО – ОВЛАШЋЕЊЕ</w:t>
      </w:r>
    </w:p>
    <w:p w:rsidR="001A0B32" w:rsidRPr="00207580" w:rsidRDefault="001A0B32" w:rsidP="001A0B32">
      <w:pPr>
        <w:pStyle w:val="Nazivobrasca"/>
        <w:spacing w:before="0" w:after="100" w:afterAutospacing="1"/>
        <w:rPr>
          <w:sz w:val="22"/>
        </w:rPr>
      </w:pPr>
      <w:r w:rsidRPr="00207580">
        <w:rPr>
          <w:sz w:val="22"/>
        </w:rPr>
        <w:t xml:space="preserve"> ЗА КОРИСНИКА  БЛАНКО СОЛО МЕНИЦЕ</w:t>
      </w:r>
    </w:p>
    <w:p w:rsidR="001A0B32" w:rsidRPr="00207580" w:rsidRDefault="001A0B32" w:rsidP="001A0B32">
      <w:pPr>
        <w:pStyle w:val="Bodytext60"/>
        <w:shd w:val="clear" w:color="auto" w:fill="auto"/>
        <w:tabs>
          <w:tab w:val="left" w:pos="1418"/>
          <w:tab w:val="left" w:leader="underscore" w:pos="9244"/>
        </w:tabs>
        <w:spacing w:before="0" w:after="8" w:line="240" w:lineRule="auto"/>
        <w:ind w:left="1440" w:hanging="1440"/>
        <w:jc w:val="both"/>
        <w:rPr>
          <w:rFonts w:ascii="Nyala" w:hAnsi="Nyala" w:cs="Arial"/>
          <w:b w:val="0"/>
          <w:sz w:val="22"/>
          <w:szCs w:val="22"/>
        </w:rPr>
      </w:pPr>
      <w:r w:rsidRPr="00207580">
        <w:rPr>
          <w:rFonts w:ascii="Arial" w:hAnsi="Arial" w:cs="Arial"/>
          <w:b w:val="0"/>
          <w:sz w:val="22"/>
          <w:szCs w:val="22"/>
        </w:rPr>
        <w:t>КОРИСНИК - ПОВЕРИЛАЦ:</w:t>
      </w:r>
      <w:r w:rsidRPr="00207580">
        <w:rPr>
          <w:rFonts w:ascii="Arial" w:hAnsi="Arial" w:cs="Arial"/>
          <w:sz w:val="22"/>
          <w:szCs w:val="22"/>
        </w:rPr>
        <w:t xml:space="preserve"> </w:t>
      </w:r>
      <w:r w:rsidRPr="00207580">
        <w:rPr>
          <w:rFonts w:ascii="Arial" w:hAnsi="Arial" w:cs="Arial"/>
          <w:b w:val="0"/>
          <w:sz w:val="22"/>
          <w:szCs w:val="22"/>
        </w:rPr>
        <w:t xml:space="preserve">Јавно предузеће „Електроприведа Србије“ Царице Милице број 2, 11000 Београд, </w:t>
      </w:r>
      <w:r w:rsidRPr="00207580">
        <w:rPr>
          <w:rFonts w:ascii="Arial" w:hAnsi="Arial" w:cs="Arial"/>
          <w:b w:val="0"/>
          <w:color w:val="000000"/>
          <w:sz w:val="22"/>
          <w:szCs w:val="22"/>
        </w:rPr>
        <w:t xml:space="preserve">Матични број 20053658, ПИБ 103920327, бр. Тек. рачуна: </w:t>
      </w:r>
      <w:r w:rsidRPr="00207580">
        <w:rPr>
          <w:rFonts w:ascii="Arial" w:hAnsi="Arial" w:cs="Arial"/>
          <w:b w:val="0"/>
          <w:sz w:val="22"/>
          <w:szCs w:val="22"/>
        </w:rPr>
        <w:t xml:space="preserve">160-700-13 Banka Intesa, </w:t>
      </w:r>
    </w:p>
    <w:p w:rsidR="001A0B32" w:rsidRPr="00207580" w:rsidRDefault="001A0B32" w:rsidP="001A0B32">
      <w:pPr>
        <w:pStyle w:val="Bodytext60"/>
        <w:shd w:val="clear" w:color="auto" w:fill="auto"/>
        <w:tabs>
          <w:tab w:val="left" w:pos="1418"/>
          <w:tab w:val="left" w:leader="underscore" w:pos="9244"/>
        </w:tabs>
        <w:spacing w:before="0" w:after="8" w:line="240" w:lineRule="auto"/>
        <w:ind w:left="1440" w:hanging="1440"/>
        <w:jc w:val="both"/>
        <w:rPr>
          <w:rFonts w:ascii="Nyala" w:hAnsi="Nyala" w:cs="Arial"/>
          <w:b w:val="0"/>
          <w:sz w:val="22"/>
          <w:szCs w:val="22"/>
        </w:rPr>
      </w:pPr>
    </w:p>
    <w:p w:rsidR="001A0B32" w:rsidRPr="00207580" w:rsidRDefault="001A0B32" w:rsidP="00F47BA2">
      <w:pPr>
        <w:jc w:val="both"/>
        <w:rPr>
          <w:rFonts w:cs="Arial"/>
          <w:sz w:val="22"/>
          <w:szCs w:val="22"/>
          <w:lang w:val="sr-Cyrl-CS"/>
        </w:rPr>
      </w:pPr>
      <w:r w:rsidRPr="00207580">
        <w:rPr>
          <w:rFonts w:cs="Arial"/>
          <w:sz w:val="22"/>
          <w:szCs w:val="22"/>
        </w:rPr>
        <w:t>Прeдajeмo вaм блaнкo сoло мeницу и oвлaшћуjeмo Пoвeриoцa, дa прeдaту мeницу брoj _________________________(</w:t>
      </w:r>
      <w:r w:rsidRPr="00207580">
        <w:rPr>
          <w:rFonts w:cs="Arial"/>
          <w:i/>
          <w:iCs/>
          <w:sz w:val="22"/>
          <w:szCs w:val="22"/>
        </w:rPr>
        <w:t xml:space="preserve">уписати сeриjски брoj мeницe) </w:t>
      </w:r>
      <w:r w:rsidRPr="00207580">
        <w:rPr>
          <w:rFonts w:cs="Arial"/>
          <w:sz w:val="22"/>
          <w:szCs w:val="22"/>
        </w:rPr>
        <w:t xml:space="preserve">мoжe пoпунити у изнoсу oд __________________ </w:t>
      </w:r>
      <w:r w:rsidRPr="00207580">
        <w:rPr>
          <w:rFonts w:cs="Arial"/>
          <w:i/>
          <w:iCs/>
          <w:sz w:val="22"/>
          <w:szCs w:val="22"/>
        </w:rPr>
        <w:t>(__________________уписати износ динaрa) 3</w:t>
      </w:r>
      <w:r w:rsidRPr="00207580">
        <w:rPr>
          <w:rFonts w:cs="Arial"/>
          <w:sz w:val="22"/>
          <w:szCs w:val="22"/>
        </w:rPr>
        <w:t xml:space="preserve">% </w:t>
      </w:r>
      <w:r w:rsidRPr="00207580">
        <w:rPr>
          <w:rFonts w:cs="Arial"/>
          <w:i/>
          <w:sz w:val="22"/>
          <w:szCs w:val="22"/>
        </w:rPr>
        <w:t>(уписати проценат</w:t>
      </w:r>
      <w:r w:rsidRPr="00207580">
        <w:rPr>
          <w:rFonts w:cs="Arial"/>
          <w:sz w:val="22"/>
          <w:szCs w:val="22"/>
        </w:rPr>
        <w:t xml:space="preserve">) oд врeднoсти пoнудe бeз ПДВ, зa oзбиљнoст пoнудe сa рoкoм вaжења  </w:t>
      </w:r>
      <w:r w:rsidRPr="00207580">
        <w:rPr>
          <w:rFonts w:cs="Arial"/>
          <w:i/>
          <w:sz w:val="22"/>
          <w:szCs w:val="22"/>
        </w:rPr>
        <w:t>_____(уписати број дана)</w:t>
      </w:r>
      <w:r w:rsidRPr="00207580">
        <w:rPr>
          <w:rFonts w:cs="Arial"/>
          <w:sz w:val="22"/>
          <w:szCs w:val="22"/>
        </w:rPr>
        <w:t xml:space="preserve"> дaнa oд мoмeнтa oтaрaњa пoнудa</w:t>
      </w:r>
      <w:r w:rsidRPr="00207580">
        <w:rPr>
          <w:rFonts w:eastAsia="Calibri" w:cs="Arial"/>
          <w:sz w:val="22"/>
          <w:szCs w:val="22"/>
        </w:rPr>
        <w:t xml:space="preserve"> с тим да евентуални продужетак рока </w:t>
      </w:r>
      <w:r w:rsidRPr="00207580">
        <w:rPr>
          <w:rFonts w:eastAsia="Calibri" w:cs="Arial"/>
          <w:sz w:val="22"/>
          <w:szCs w:val="22"/>
          <w:lang w:val="sr-Cyrl-CS"/>
        </w:rPr>
        <w:t>важења понуде</w:t>
      </w:r>
      <w:r w:rsidRPr="00207580">
        <w:rPr>
          <w:rFonts w:eastAsia="Calibri" w:cs="Arial"/>
          <w:sz w:val="22"/>
          <w:szCs w:val="22"/>
        </w:rPr>
        <w:t xml:space="preserve"> има за последицу и продужење рока важења менице и меничног овлашћења за исти број дана</w:t>
      </w:r>
      <w:r w:rsidRPr="00207580">
        <w:rPr>
          <w:rFonts w:cs="Arial"/>
          <w:sz w:val="22"/>
          <w:szCs w:val="22"/>
        </w:rPr>
        <w:t>.</w:t>
      </w:r>
    </w:p>
    <w:p w:rsidR="00F47BA2" w:rsidRPr="00207580" w:rsidRDefault="00F47BA2" w:rsidP="00F47BA2">
      <w:pPr>
        <w:jc w:val="both"/>
        <w:rPr>
          <w:rFonts w:cs="Arial"/>
          <w:sz w:val="22"/>
          <w:szCs w:val="22"/>
          <w:lang w:val="sr-Cyrl-CS"/>
        </w:rPr>
      </w:pPr>
    </w:p>
    <w:p w:rsidR="001A0B32" w:rsidRPr="00207580" w:rsidRDefault="001A0B32" w:rsidP="001A0B32">
      <w:pPr>
        <w:pStyle w:val="Default"/>
        <w:jc w:val="both"/>
        <w:rPr>
          <w:rFonts w:ascii="Arial" w:hAnsi="Arial" w:cs="Arial"/>
          <w:sz w:val="22"/>
          <w:szCs w:val="22"/>
        </w:rPr>
      </w:pPr>
      <w:r w:rsidRPr="00207580">
        <w:rPr>
          <w:rFonts w:ascii="Arial" w:hAnsi="Arial" w:cs="Arial"/>
          <w:sz w:val="22"/>
          <w:szCs w:val="22"/>
        </w:rPr>
        <w:t xml:space="preserve">Истовремено 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207580">
        <w:rPr>
          <w:rFonts w:ascii="Arial" w:hAnsi="Arial" w:cs="Arial"/>
          <w:i/>
          <w:iCs/>
          <w:sz w:val="22"/>
          <w:szCs w:val="22"/>
        </w:rPr>
        <w:t xml:space="preserve">(унeти oдгoвaрajућe пoдaткe дужникa – издaвaoцa мeницe – нaзив, мeстo и aдрeсу) </w:t>
      </w:r>
      <w:r w:rsidRPr="00207580">
        <w:rPr>
          <w:rFonts w:ascii="Arial" w:hAnsi="Arial" w:cs="Arial"/>
          <w:sz w:val="22"/>
          <w:szCs w:val="22"/>
        </w:rPr>
        <w:t xml:space="preserve">кoд бaнкe, a у кoрист пoвeриoцa ______________________________ </w:t>
      </w:r>
    </w:p>
    <w:p w:rsidR="001A0B32" w:rsidRPr="00207580" w:rsidRDefault="001A0B32" w:rsidP="001A0B32">
      <w:pPr>
        <w:pStyle w:val="Default"/>
        <w:jc w:val="both"/>
        <w:rPr>
          <w:rFonts w:ascii="Arial" w:hAnsi="Arial" w:cs="Arial"/>
          <w:sz w:val="22"/>
          <w:szCs w:val="22"/>
        </w:rPr>
      </w:pPr>
    </w:p>
    <w:p w:rsidR="001A0B32" w:rsidRPr="00207580" w:rsidRDefault="001A0B32" w:rsidP="001A0B32">
      <w:pPr>
        <w:pStyle w:val="Default"/>
        <w:jc w:val="both"/>
        <w:rPr>
          <w:rFonts w:ascii="Arial" w:hAnsi="Arial" w:cs="Arial"/>
          <w:sz w:val="22"/>
          <w:szCs w:val="22"/>
        </w:rPr>
      </w:pPr>
      <w:r w:rsidRPr="00207580">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1A0B32" w:rsidRPr="00207580" w:rsidRDefault="001A0B32" w:rsidP="001A0B32">
      <w:pPr>
        <w:pStyle w:val="Default"/>
        <w:jc w:val="both"/>
        <w:rPr>
          <w:rFonts w:ascii="Arial" w:hAnsi="Arial" w:cs="Arial"/>
          <w:sz w:val="22"/>
          <w:szCs w:val="22"/>
        </w:rPr>
      </w:pPr>
    </w:p>
    <w:p w:rsidR="001A0B32" w:rsidRPr="00207580" w:rsidRDefault="001A0B32" w:rsidP="001A0B32">
      <w:pPr>
        <w:pStyle w:val="Default"/>
        <w:jc w:val="both"/>
        <w:rPr>
          <w:rFonts w:ascii="Arial" w:hAnsi="Arial" w:cs="Arial"/>
          <w:sz w:val="22"/>
          <w:szCs w:val="22"/>
          <w:lang w:val="sr-Cyrl-CS"/>
        </w:rPr>
      </w:pPr>
      <w:r w:rsidRPr="00207580">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rsidR="001A0B32" w:rsidRPr="00207580" w:rsidRDefault="001A0B32" w:rsidP="001A0B32">
      <w:pPr>
        <w:pStyle w:val="Default"/>
        <w:jc w:val="both"/>
        <w:rPr>
          <w:rFonts w:ascii="Arial" w:hAnsi="Arial" w:cs="Arial"/>
          <w:sz w:val="22"/>
          <w:szCs w:val="22"/>
          <w:lang w:val="sr-Cyrl-CS"/>
        </w:rPr>
      </w:pPr>
    </w:p>
    <w:p w:rsidR="001A0B32" w:rsidRPr="00207580" w:rsidRDefault="001A0B32" w:rsidP="001A0B32">
      <w:pPr>
        <w:pStyle w:val="Default"/>
        <w:jc w:val="both"/>
        <w:rPr>
          <w:rFonts w:ascii="Arial" w:hAnsi="Arial" w:cs="Arial"/>
          <w:sz w:val="22"/>
          <w:szCs w:val="22"/>
        </w:rPr>
      </w:pPr>
      <w:r w:rsidRPr="00207580">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207580">
        <w:rPr>
          <w:rFonts w:ascii="Arial" w:hAnsi="Arial" w:cs="Arial"/>
          <w:i/>
          <w:iCs/>
          <w:sz w:val="22"/>
          <w:szCs w:val="22"/>
        </w:rPr>
        <w:t xml:space="preserve">(унeти имe и прeзимe oвлaшћeнoг лицa). </w:t>
      </w:r>
    </w:p>
    <w:p w:rsidR="001A0B32" w:rsidRPr="00207580" w:rsidRDefault="001A0B32" w:rsidP="001A0B32">
      <w:pPr>
        <w:pStyle w:val="Default"/>
        <w:jc w:val="both"/>
        <w:rPr>
          <w:rFonts w:ascii="Arial" w:hAnsi="Arial" w:cs="Arial"/>
          <w:sz w:val="22"/>
          <w:szCs w:val="22"/>
        </w:rPr>
      </w:pPr>
    </w:p>
    <w:p w:rsidR="001A0B32" w:rsidRPr="00207580" w:rsidRDefault="001A0B32" w:rsidP="001A0B32">
      <w:pPr>
        <w:pStyle w:val="Default"/>
        <w:jc w:val="both"/>
        <w:rPr>
          <w:rFonts w:ascii="Arial" w:hAnsi="Arial" w:cs="Arial"/>
          <w:sz w:val="22"/>
          <w:szCs w:val="22"/>
        </w:rPr>
      </w:pPr>
      <w:r w:rsidRPr="00207580">
        <w:rPr>
          <w:rFonts w:ascii="Arial" w:hAnsi="Arial" w:cs="Arial"/>
          <w:sz w:val="22"/>
          <w:szCs w:val="22"/>
        </w:rPr>
        <w:lastRenderedPageBreak/>
        <w:t xml:space="preserve">Oвo мeничнo писмo – oвлaшћeњe сaчињeнo je у 2 (двa) истoвeтнa примeркa, oд кojих je 1 (jeдaн) примeрaк зa Пoвeриoцa, a 1 (jeдaн) зaдржaвa Дужник. </w:t>
      </w:r>
    </w:p>
    <w:p w:rsidR="001A0B32" w:rsidRPr="00207580" w:rsidRDefault="001A0B32" w:rsidP="001A0B32">
      <w:pPr>
        <w:pStyle w:val="Default"/>
        <w:jc w:val="both"/>
        <w:rPr>
          <w:rFonts w:ascii="Arial" w:hAnsi="Arial" w:cs="Arial"/>
          <w:sz w:val="22"/>
          <w:szCs w:val="22"/>
          <w:lang w:val="sr-Cyrl-CS"/>
        </w:rPr>
      </w:pPr>
    </w:p>
    <w:p w:rsidR="001A0B32" w:rsidRPr="00207580" w:rsidRDefault="001A0B32" w:rsidP="001A0B32">
      <w:pPr>
        <w:pStyle w:val="Default"/>
        <w:jc w:val="both"/>
        <w:rPr>
          <w:rFonts w:ascii="Arial" w:hAnsi="Arial" w:cs="Arial"/>
          <w:sz w:val="22"/>
          <w:szCs w:val="22"/>
        </w:rPr>
      </w:pPr>
      <w:r w:rsidRPr="00207580">
        <w:rPr>
          <w:rFonts w:ascii="Arial" w:hAnsi="Arial" w:cs="Arial"/>
          <w:sz w:val="22"/>
          <w:szCs w:val="22"/>
        </w:rPr>
        <w:t xml:space="preserve">_______________________ Издaвaлaц мeницe </w:t>
      </w:r>
    </w:p>
    <w:p w:rsidR="001A0B32" w:rsidRPr="00207580" w:rsidRDefault="001A0B32" w:rsidP="001A0B32">
      <w:pPr>
        <w:rPr>
          <w:rFonts w:cs="Arial"/>
          <w:sz w:val="22"/>
          <w:szCs w:val="22"/>
        </w:rPr>
      </w:pPr>
    </w:p>
    <w:p w:rsidR="001A0B32" w:rsidRPr="00207580" w:rsidRDefault="001A0B32" w:rsidP="001A0B32">
      <w:pPr>
        <w:rPr>
          <w:rFonts w:cs="Arial"/>
          <w:sz w:val="22"/>
          <w:szCs w:val="22"/>
        </w:rPr>
      </w:pPr>
      <w:r w:rsidRPr="00207580">
        <w:rPr>
          <w:rFonts w:cs="Arial"/>
          <w:sz w:val="22"/>
          <w:szCs w:val="22"/>
        </w:rPr>
        <w:t>Услoви мeничнe oбaвeзe:</w:t>
      </w:r>
    </w:p>
    <w:p w:rsidR="001A0B32" w:rsidRPr="00207580" w:rsidRDefault="001A0B32" w:rsidP="007119D4">
      <w:pPr>
        <w:numPr>
          <w:ilvl w:val="0"/>
          <w:numId w:val="29"/>
        </w:numPr>
        <w:suppressAutoHyphens w:val="0"/>
        <w:jc w:val="both"/>
        <w:rPr>
          <w:rFonts w:cs="Arial"/>
          <w:sz w:val="22"/>
          <w:szCs w:val="22"/>
        </w:rPr>
      </w:pPr>
      <w:r w:rsidRPr="00207580">
        <w:rPr>
          <w:rFonts w:cs="Arial"/>
          <w:sz w:val="22"/>
          <w:szCs w:val="22"/>
        </w:rPr>
        <w:t>Укoликo кao пoнуђaч у пoступку jaвнe нaбaвкe пoвучeмo или oдустaнeмo oд свoje пoнудe у рoку њeнe вaжнoсти (oпциje пoнудe)</w:t>
      </w:r>
    </w:p>
    <w:p w:rsidR="001A0B32" w:rsidRPr="00207580" w:rsidRDefault="001A0B32" w:rsidP="007119D4">
      <w:pPr>
        <w:numPr>
          <w:ilvl w:val="0"/>
          <w:numId w:val="29"/>
        </w:numPr>
        <w:suppressAutoHyphens w:val="0"/>
        <w:jc w:val="both"/>
        <w:rPr>
          <w:rFonts w:cs="Arial"/>
          <w:sz w:val="22"/>
          <w:szCs w:val="22"/>
        </w:rPr>
      </w:pPr>
      <w:r w:rsidRPr="00207580">
        <w:rPr>
          <w:rFonts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w:t>
      </w:r>
      <w:r w:rsidR="00066383" w:rsidRPr="00207580">
        <w:rPr>
          <w:rFonts w:cs="Arial"/>
          <w:sz w:val="22"/>
          <w:szCs w:val="22"/>
          <w:lang w:val="sr-Cyrl-CS"/>
        </w:rPr>
        <w:t>у</w:t>
      </w:r>
      <w:r w:rsidRPr="00207580">
        <w:rPr>
          <w:rFonts w:cs="Arial"/>
          <w:sz w:val="22"/>
          <w:szCs w:val="22"/>
        </w:rPr>
        <w:t xml:space="preserve"> у рoку дeфинисaнoм у конкурсној дoкумeнтaциjи.</w:t>
      </w:r>
    </w:p>
    <w:p w:rsidR="001A0B32" w:rsidRPr="00207580" w:rsidRDefault="001A0B32" w:rsidP="001A0B32">
      <w:pPr>
        <w:ind w:left="720"/>
        <w:jc w:val="center"/>
        <w:rPr>
          <w:rFonts w:cs="Arial"/>
          <w:sz w:val="22"/>
          <w:szCs w:val="22"/>
        </w:rPr>
      </w:pPr>
    </w:p>
    <w:p w:rsidR="001A0B32" w:rsidRPr="00207580" w:rsidRDefault="001A0B32" w:rsidP="001A0B32">
      <w:pPr>
        <w:ind w:left="720"/>
        <w:jc w:val="center"/>
        <w:rPr>
          <w:rFonts w:cs="Arial"/>
          <w:sz w:val="22"/>
          <w:szCs w:val="22"/>
        </w:rPr>
      </w:pPr>
      <w:r w:rsidRPr="00207580">
        <w:rPr>
          <w:rFonts w:cs="Arial"/>
          <w:sz w:val="22"/>
          <w:szCs w:val="22"/>
        </w:rPr>
        <w:t>М.П.</w:t>
      </w:r>
    </w:p>
    <w:p w:rsidR="001A0B32" w:rsidRPr="00207580" w:rsidRDefault="001A0B32" w:rsidP="00066383">
      <w:pPr>
        <w:jc w:val="center"/>
        <w:rPr>
          <w:rFonts w:cs="Arial"/>
          <w:sz w:val="22"/>
          <w:szCs w:val="22"/>
          <w:lang w:val="it-IT"/>
        </w:rPr>
      </w:pPr>
      <w:r w:rsidRPr="00207580">
        <w:rPr>
          <w:rFonts w:cs="Arial"/>
          <w:sz w:val="22"/>
          <w:szCs w:val="22"/>
          <w:lang w:val="it-IT"/>
        </w:rPr>
        <w:t xml:space="preserve">У ___________________                       </w:t>
      </w:r>
      <w:r w:rsidR="00066383" w:rsidRPr="00207580">
        <w:rPr>
          <w:rFonts w:cs="Arial"/>
          <w:sz w:val="22"/>
          <w:szCs w:val="22"/>
          <w:lang w:val="it-IT"/>
        </w:rPr>
        <w:t xml:space="preserve">                        </w:t>
      </w:r>
      <w:r w:rsidRPr="00207580">
        <w:rPr>
          <w:rFonts w:cs="Arial"/>
          <w:sz w:val="22"/>
          <w:szCs w:val="22"/>
          <w:lang w:val="it-IT"/>
        </w:rPr>
        <w:t>OВЛAШЋEНO ЛИЦE ПOНУЂAЧA</w:t>
      </w:r>
    </w:p>
    <w:p w:rsidR="001A0B32" w:rsidRPr="00207580" w:rsidRDefault="001A0B32" w:rsidP="001A0B32">
      <w:pPr>
        <w:rPr>
          <w:rFonts w:cs="Arial"/>
          <w:sz w:val="22"/>
          <w:szCs w:val="22"/>
          <w:lang w:val="it-IT"/>
        </w:rPr>
      </w:pPr>
      <w:r w:rsidRPr="00207580">
        <w:rPr>
          <w:rFonts w:cs="Arial"/>
          <w:sz w:val="22"/>
          <w:szCs w:val="22"/>
          <w:lang w:val="it-IT"/>
        </w:rPr>
        <w:t xml:space="preserve">Дaтум: _______________            </w:t>
      </w:r>
      <w:r w:rsidRPr="00207580">
        <w:rPr>
          <w:rFonts w:cs="Arial"/>
          <w:sz w:val="22"/>
          <w:szCs w:val="22"/>
        </w:rPr>
        <w:t xml:space="preserve">                            </w:t>
      </w:r>
      <w:r w:rsidR="00066383" w:rsidRPr="00207580">
        <w:rPr>
          <w:rFonts w:cs="Arial"/>
          <w:sz w:val="22"/>
          <w:szCs w:val="22"/>
        </w:rPr>
        <w:t xml:space="preserve">                      </w:t>
      </w:r>
      <w:r w:rsidRPr="00207580">
        <w:rPr>
          <w:rFonts w:cs="Arial"/>
          <w:sz w:val="22"/>
          <w:szCs w:val="22"/>
        </w:rPr>
        <w:t>__________________</w:t>
      </w:r>
      <w:r w:rsidRPr="00207580">
        <w:rPr>
          <w:rFonts w:cs="Arial"/>
          <w:sz w:val="22"/>
          <w:szCs w:val="22"/>
          <w:lang w:val="it-IT"/>
        </w:rPr>
        <w:t xml:space="preserve">                </w:t>
      </w:r>
    </w:p>
    <w:p w:rsidR="001A0B32" w:rsidRPr="00207580" w:rsidRDefault="001A0B32" w:rsidP="001A0B32">
      <w:pPr>
        <w:ind w:firstLine="720"/>
        <w:rPr>
          <w:rFonts w:cs="Arial"/>
          <w:sz w:val="22"/>
          <w:szCs w:val="22"/>
          <w:lang w:val="ru-RU"/>
        </w:rPr>
      </w:pPr>
    </w:p>
    <w:p w:rsidR="00066383" w:rsidRPr="00207580" w:rsidRDefault="00066383" w:rsidP="001A0B32">
      <w:pPr>
        <w:ind w:firstLine="720"/>
        <w:rPr>
          <w:rFonts w:cs="Arial"/>
          <w:sz w:val="22"/>
          <w:szCs w:val="22"/>
          <w:lang w:val="ru-RU"/>
        </w:rPr>
      </w:pPr>
    </w:p>
    <w:p w:rsidR="00066383" w:rsidRPr="00207580" w:rsidRDefault="00066383" w:rsidP="001A0B32">
      <w:pPr>
        <w:ind w:firstLine="720"/>
        <w:rPr>
          <w:rFonts w:cs="Arial"/>
          <w:sz w:val="22"/>
          <w:szCs w:val="22"/>
          <w:lang w:val="ru-RU"/>
        </w:rPr>
      </w:pPr>
    </w:p>
    <w:p w:rsidR="001A0B32" w:rsidRPr="00207580" w:rsidRDefault="001A0B32" w:rsidP="001A0B32">
      <w:pPr>
        <w:ind w:firstLine="720"/>
        <w:rPr>
          <w:rFonts w:cs="Arial"/>
          <w:sz w:val="22"/>
          <w:szCs w:val="22"/>
          <w:lang w:val="ru-RU"/>
        </w:rPr>
      </w:pPr>
      <w:r w:rsidRPr="00207580">
        <w:rPr>
          <w:rFonts w:cs="Arial"/>
          <w:sz w:val="22"/>
          <w:szCs w:val="22"/>
          <w:lang w:val="ru-RU"/>
        </w:rPr>
        <w:t>Прилог:</w:t>
      </w:r>
    </w:p>
    <w:p w:rsidR="001A0B32" w:rsidRPr="00207580" w:rsidRDefault="001A0B32" w:rsidP="007119D4">
      <w:pPr>
        <w:pStyle w:val="ListParagraph"/>
        <w:numPr>
          <w:ilvl w:val="0"/>
          <w:numId w:val="30"/>
        </w:numPr>
        <w:suppressAutoHyphens w:val="0"/>
        <w:contextualSpacing/>
        <w:jc w:val="both"/>
        <w:rPr>
          <w:rFonts w:cs="Arial"/>
          <w:sz w:val="22"/>
          <w:szCs w:val="22"/>
        </w:rPr>
      </w:pPr>
      <w:r w:rsidRPr="00207580">
        <w:rPr>
          <w:rFonts w:cs="Arial"/>
          <w:sz w:val="22"/>
          <w:szCs w:val="22"/>
        </w:rPr>
        <w:t>1 једна</w:t>
      </w:r>
      <w:r w:rsidRPr="00207580">
        <w:rPr>
          <w:rFonts w:cs="Arial"/>
          <w:sz w:val="22"/>
          <w:szCs w:val="22"/>
          <w:lang w:val="sr-Cyrl-CS"/>
        </w:rPr>
        <w:t xml:space="preserve"> потписана и оверена</w:t>
      </w:r>
      <w:r w:rsidRPr="00207580">
        <w:rPr>
          <w:rFonts w:cs="Arial"/>
          <w:sz w:val="22"/>
          <w:szCs w:val="22"/>
        </w:rPr>
        <w:t xml:space="preserve"> бланко соло меница као гаранција за озбиљност понуде </w:t>
      </w:r>
    </w:p>
    <w:p w:rsidR="001A0B32" w:rsidRPr="00207580" w:rsidRDefault="001A0B32" w:rsidP="007119D4">
      <w:pPr>
        <w:pStyle w:val="ListParagraph"/>
        <w:numPr>
          <w:ilvl w:val="0"/>
          <w:numId w:val="30"/>
        </w:numPr>
        <w:suppressAutoHyphens w:val="0"/>
        <w:contextualSpacing/>
        <w:jc w:val="both"/>
        <w:rPr>
          <w:rFonts w:cs="Arial"/>
          <w:sz w:val="22"/>
          <w:szCs w:val="22"/>
        </w:rPr>
      </w:pPr>
      <w:r w:rsidRPr="00207580">
        <w:rPr>
          <w:rFonts w:cs="Arial"/>
          <w:sz w:val="22"/>
          <w:szCs w:val="22"/>
        </w:rPr>
        <w:t xml:space="preserve">копија депонованих потписа овлашћених лица за потписивање </w:t>
      </w:r>
      <w:r w:rsidRPr="00207580">
        <w:rPr>
          <w:rFonts w:cs="Arial"/>
          <w:sz w:val="22"/>
          <w:szCs w:val="22"/>
          <w:lang w:val="sr-Cyrl-CS"/>
        </w:rPr>
        <w:t xml:space="preserve">оверена </w:t>
      </w:r>
      <w:r w:rsidRPr="00207580">
        <w:rPr>
          <w:rFonts w:cs="Arial"/>
          <w:sz w:val="22"/>
          <w:szCs w:val="22"/>
        </w:rPr>
        <w:t>на дан издавања менице и меничног писма</w:t>
      </w:r>
    </w:p>
    <w:p w:rsidR="001A0B32" w:rsidRPr="00207580" w:rsidRDefault="001A0B32" w:rsidP="007119D4">
      <w:pPr>
        <w:pStyle w:val="ListParagraph"/>
        <w:numPr>
          <w:ilvl w:val="0"/>
          <w:numId w:val="30"/>
        </w:numPr>
        <w:suppressAutoHyphens w:val="0"/>
        <w:contextualSpacing/>
        <w:jc w:val="both"/>
        <w:rPr>
          <w:rFonts w:cs="Arial"/>
          <w:sz w:val="22"/>
          <w:szCs w:val="22"/>
        </w:rPr>
      </w:pPr>
      <w:r w:rsidRPr="00207580">
        <w:rPr>
          <w:rFonts w:cs="Arial"/>
          <w:sz w:val="22"/>
          <w:szCs w:val="22"/>
        </w:rPr>
        <w:t>копија ОП обрасца за законског заступника</w:t>
      </w:r>
    </w:p>
    <w:p w:rsidR="001A0B32" w:rsidRPr="00207580" w:rsidRDefault="001A0B32" w:rsidP="007119D4">
      <w:pPr>
        <w:pStyle w:val="ListParagraph"/>
        <w:numPr>
          <w:ilvl w:val="0"/>
          <w:numId w:val="30"/>
        </w:numPr>
        <w:suppressAutoHyphens w:val="0"/>
        <w:contextualSpacing/>
        <w:jc w:val="both"/>
        <w:rPr>
          <w:rFonts w:cs="Arial"/>
          <w:sz w:val="22"/>
          <w:szCs w:val="22"/>
        </w:rPr>
      </w:pPr>
      <w:r w:rsidRPr="00207580">
        <w:rPr>
          <w:rFonts w:cs="Arial"/>
          <w:sz w:val="22"/>
          <w:szCs w:val="22"/>
          <w:lang w:val="sr-Cyrl-CS"/>
        </w:rPr>
        <w:t xml:space="preserve">оверен захтев пословној банци да региструје меницу у Регистру меница и овлашћења НБС </w:t>
      </w:r>
      <w:r w:rsidRPr="00207580">
        <w:rPr>
          <w:rFonts w:cs="Arial"/>
          <w:sz w:val="22"/>
          <w:szCs w:val="22"/>
        </w:rPr>
        <w:t>у складу са Одлуком о ближим условима, садржини и начину вођења Регистра меница и овлашћења НБС</w:t>
      </w:r>
    </w:p>
    <w:p w:rsidR="001A0B32" w:rsidRPr="00207580" w:rsidRDefault="001A0B32" w:rsidP="001A0B32">
      <w:pPr>
        <w:ind w:firstLine="720"/>
        <w:rPr>
          <w:rFonts w:cs="Arial"/>
          <w:sz w:val="22"/>
          <w:szCs w:val="22"/>
          <w:lang w:val="ru-RU"/>
        </w:rPr>
      </w:pPr>
    </w:p>
    <w:p w:rsidR="001A0B32" w:rsidRPr="00207580" w:rsidRDefault="001A0B32" w:rsidP="001A0B32">
      <w:pPr>
        <w:jc w:val="right"/>
        <w:rPr>
          <w:b/>
          <w:szCs w:val="22"/>
        </w:rPr>
      </w:pPr>
    </w:p>
    <w:p w:rsidR="001A0B32" w:rsidRPr="00207580" w:rsidRDefault="001A0B32" w:rsidP="001A0B32">
      <w:pPr>
        <w:jc w:val="right"/>
        <w:rPr>
          <w:b/>
          <w:szCs w:val="22"/>
        </w:rPr>
      </w:pPr>
    </w:p>
    <w:p w:rsidR="001A0B32" w:rsidRPr="00207580" w:rsidRDefault="001A0B32" w:rsidP="001A0B32">
      <w:pPr>
        <w:jc w:val="right"/>
        <w:rPr>
          <w:b/>
          <w:szCs w:val="22"/>
        </w:rPr>
      </w:pPr>
    </w:p>
    <w:p w:rsidR="001A0B32" w:rsidRPr="00207580" w:rsidRDefault="001A0B32" w:rsidP="001A0B32">
      <w:pPr>
        <w:jc w:val="right"/>
        <w:rPr>
          <w:b/>
          <w:szCs w:val="22"/>
        </w:rPr>
      </w:pPr>
    </w:p>
    <w:p w:rsidR="001A0B32" w:rsidRPr="00207580" w:rsidRDefault="001A0B32" w:rsidP="001A0B32">
      <w:pPr>
        <w:jc w:val="right"/>
        <w:rPr>
          <w:b/>
          <w:szCs w:val="22"/>
          <w:lang w:val="sr-Cyrl-CS"/>
        </w:rPr>
      </w:pPr>
    </w:p>
    <w:p w:rsidR="001A0B32" w:rsidRPr="00207580" w:rsidRDefault="001A0B32" w:rsidP="001A0B32">
      <w:pPr>
        <w:jc w:val="right"/>
        <w:rPr>
          <w:b/>
          <w:szCs w:val="22"/>
          <w:lang w:val="sr-Cyrl-CS"/>
        </w:rPr>
      </w:pPr>
    </w:p>
    <w:p w:rsidR="00066383" w:rsidRPr="00207580" w:rsidRDefault="00066383" w:rsidP="001A0B32">
      <w:pPr>
        <w:jc w:val="right"/>
        <w:rPr>
          <w:b/>
          <w:szCs w:val="22"/>
          <w:lang w:val="sr-Cyrl-CS"/>
        </w:rPr>
      </w:pPr>
    </w:p>
    <w:p w:rsidR="00066383" w:rsidRPr="00207580" w:rsidRDefault="00066383" w:rsidP="001A0B32">
      <w:pPr>
        <w:jc w:val="right"/>
        <w:rPr>
          <w:b/>
          <w:szCs w:val="22"/>
          <w:lang w:val="sr-Cyrl-CS"/>
        </w:rPr>
      </w:pPr>
    </w:p>
    <w:p w:rsidR="00066383" w:rsidRPr="00207580" w:rsidRDefault="00066383" w:rsidP="001A0B32">
      <w:pPr>
        <w:jc w:val="right"/>
        <w:rPr>
          <w:b/>
          <w:szCs w:val="22"/>
          <w:lang w:val="sr-Cyrl-CS"/>
        </w:rPr>
      </w:pPr>
    </w:p>
    <w:p w:rsidR="00066383" w:rsidRPr="00207580" w:rsidRDefault="00066383" w:rsidP="001A0B32">
      <w:pPr>
        <w:jc w:val="right"/>
        <w:rPr>
          <w:b/>
          <w:szCs w:val="22"/>
          <w:lang w:val="sr-Cyrl-CS"/>
        </w:rPr>
      </w:pPr>
    </w:p>
    <w:p w:rsidR="00066383" w:rsidRPr="00207580" w:rsidRDefault="00066383" w:rsidP="001A0B32">
      <w:pPr>
        <w:jc w:val="right"/>
        <w:rPr>
          <w:b/>
          <w:szCs w:val="22"/>
          <w:lang w:val="sr-Cyrl-CS"/>
        </w:rPr>
      </w:pPr>
    </w:p>
    <w:p w:rsidR="00066383" w:rsidRPr="00207580" w:rsidRDefault="00066383" w:rsidP="001A0B32">
      <w:pPr>
        <w:jc w:val="right"/>
        <w:rPr>
          <w:b/>
          <w:szCs w:val="22"/>
          <w:lang w:val="sr-Cyrl-CS"/>
        </w:rPr>
      </w:pPr>
    </w:p>
    <w:p w:rsidR="00066383" w:rsidRPr="00207580" w:rsidRDefault="00066383" w:rsidP="001A0B32">
      <w:pPr>
        <w:jc w:val="right"/>
        <w:rPr>
          <w:b/>
          <w:szCs w:val="22"/>
          <w:lang w:val="sr-Cyrl-CS"/>
        </w:rPr>
      </w:pPr>
    </w:p>
    <w:p w:rsidR="00066383" w:rsidRPr="00207580" w:rsidRDefault="00066383" w:rsidP="001A0B32">
      <w:pPr>
        <w:jc w:val="right"/>
        <w:rPr>
          <w:b/>
          <w:szCs w:val="22"/>
          <w:lang w:val="sr-Cyrl-CS"/>
        </w:rPr>
      </w:pPr>
    </w:p>
    <w:p w:rsidR="00066383" w:rsidRPr="00207580" w:rsidRDefault="00066383" w:rsidP="001A0B32">
      <w:pPr>
        <w:jc w:val="right"/>
        <w:rPr>
          <w:b/>
          <w:szCs w:val="22"/>
          <w:lang w:val="sr-Cyrl-CS"/>
        </w:rPr>
      </w:pPr>
    </w:p>
    <w:p w:rsidR="00066383" w:rsidRPr="00207580" w:rsidRDefault="00066383" w:rsidP="001A0B32">
      <w:pPr>
        <w:jc w:val="right"/>
        <w:rPr>
          <w:b/>
          <w:szCs w:val="22"/>
          <w:lang w:val="sr-Cyrl-CS"/>
        </w:rPr>
      </w:pPr>
    </w:p>
    <w:p w:rsidR="00066383" w:rsidRPr="00207580" w:rsidRDefault="00066383" w:rsidP="001A0B32">
      <w:pPr>
        <w:jc w:val="right"/>
        <w:rPr>
          <w:b/>
          <w:szCs w:val="22"/>
          <w:lang w:val="sr-Cyrl-CS"/>
        </w:rPr>
      </w:pPr>
    </w:p>
    <w:p w:rsidR="00066383" w:rsidRPr="00207580" w:rsidRDefault="00066383" w:rsidP="001A0B32">
      <w:pPr>
        <w:jc w:val="right"/>
        <w:rPr>
          <w:b/>
          <w:szCs w:val="22"/>
          <w:lang w:val="sr-Cyrl-CS"/>
        </w:rPr>
      </w:pPr>
    </w:p>
    <w:p w:rsidR="00066383" w:rsidRPr="00207580" w:rsidRDefault="00066383" w:rsidP="001A0B32">
      <w:pPr>
        <w:jc w:val="right"/>
        <w:rPr>
          <w:b/>
          <w:szCs w:val="22"/>
          <w:lang w:val="sr-Cyrl-CS"/>
        </w:rPr>
      </w:pPr>
    </w:p>
    <w:p w:rsidR="00066383" w:rsidRDefault="00066383" w:rsidP="001A0B32">
      <w:pPr>
        <w:jc w:val="right"/>
        <w:rPr>
          <w:b/>
          <w:szCs w:val="22"/>
          <w:lang w:val="sr-Cyrl-CS"/>
        </w:rPr>
      </w:pPr>
    </w:p>
    <w:p w:rsidR="00D60FC8" w:rsidRPr="00207580" w:rsidRDefault="00D60FC8" w:rsidP="001A0B32">
      <w:pPr>
        <w:jc w:val="right"/>
        <w:rPr>
          <w:b/>
          <w:szCs w:val="22"/>
          <w:lang w:val="sr-Cyrl-CS"/>
        </w:rPr>
      </w:pPr>
    </w:p>
    <w:p w:rsidR="00B6381B" w:rsidRPr="00207580" w:rsidRDefault="00B6381B" w:rsidP="001A0B32">
      <w:pPr>
        <w:jc w:val="right"/>
        <w:rPr>
          <w:b/>
          <w:szCs w:val="22"/>
          <w:lang w:val="sr-Cyrl-CS"/>
        </w:rPr>
      </w:pPr>
    </w:p>
    <w:p w:rsidR="00011C87" w:rsidRPr="00207580" w:rsidRDefault="00011C87" w:rsidP="001A0B32">
      <w:pPr>
        <w:jc w:val="right"/>
        <w:rPr>
          <w:b/>
          <w:szCs w:val="22"/>
          <w:lang w:val="sr-Cyrl-CS"/>
        </w:rPr>
      </w:pPr>
    </w:p>
    <w:p w:rsidR="00B6381B" w:rsidRPr="00207580" w:rsidRDefault="00B6381B" w:rsidP="001A0B32">
      <w:pPr>
        <w:jc w:val="right"/>
        <w:rPr>
          <w:b/>
          <w:szCs w:val="22"/>
          <w:lang w:val="sr-Cyrl-CS"/>
        </w:rPr>
      </w:pPr>
    </w:p>
    <w:p w:rsidR="001A0B32" w:rsidRPr="00207580" w:rsidRDefault="00D40FF2" w:rsidP="00D40FF2">
      <w:pPr>
        <w:rPr>
          <w:rFonts w:ascii="Nyala" w:hAnsi="Nyala"/>
          <w:b/>
          <w:szCs w:val="22"/>
          <w:lang w:val="en-US"/>
        </w:rPr>
      </w:pPr>
      <w:r w:rsidRPr="00207580">
        <w:rPr>
          <w:b/>
          <w:szCs w:val="22"/>
        </w:rPr>
        <w:lastRenderedPageBreak/>
        <w:t>Образац 5</w:t>
      </w:r>
      <w:r w:rsidR="000C67B8" w:rsidRPr="00207580">
        <w:rPr>
          <w:b/>
          <w:szCs w:val="22"/>
          <w:lang w:val="en-US"/>
        </w:rPr>
        <w:t>.</w:t>
      </w:r>
    </w:p>
    <w:p w:rsidR="001A0B32" w:rsidRPr="00207580" w:rsidRDefault="001A0B32" w:rsidP="001A0B32">
      <w:pPr>
        <w:rPr>
          <w:szCs w:val="22"/>
          <w:lang w:val="sr-Cyrl-CS"/>
        </w:rPr>
      </w:pPr>
      <w:r w:rsidRPr="00207580">
        <w:rPr>
          <w:szCs w:val="22"/>
          <w:lang w:val="sr-Cyrl-CS"/>
        </w:rPr>
        <w:t>(напомена: не доставља се у понуди)</w:t>
      </w:r>
    </w:p>
    <w:p w:rsidR="00B6381B" w:rsidRPr="00207580" w:rsidRDefault="00B6381B" w:rsidP="001A0B32">
      <w:pPr>
        <w:rPr>
          <w:szCs w:val="22"/>
          <w:lang w:val="sr-Cyrl-CS"/>
        </w:rPr>
      </w:pPr>
    </w:p>
    <w:p w:rsidR="001A0B32" w:rsidRPr="00207580" w:rsidRDefault="001A0B32" w:rsidP="001A0B32">
      <w:pPr>
        <w:rPr>
          <w:szCs w:val="22"/>
          <w:lang w:val="sr-Cyrl-CS"/>
        </w:rPr>
      </w:pPr>
      <w:r w:rsidRPr="00207580">
        <w:rPr>
          <w:szCs w:val="22"/>
          <w:lang w:val="sr-Cyrl-CS"/>
        </w:rPr>
        <w:t>(Меморандум пословне банке)</w:t>
      </w:r>
    </w:p>
    <w:p w:rsidR="001A0B32" w:rsidRPr="00207580" w:rsidRDefault="001A0B32" w:rsidP="001A0B32">
      <w:pPr>
        <w:spacing w:before="360" w:after="240"/>
        <w:jc w:val="center"/>
        <w:outlineLvl w:val="0"/>
        <w:rPr>
          <w:b/>
          <w:szCs w:val="22"/>
          <w:lang w:val="sr-Cyrl-CS"/>
        </w:rPr>
      </w:pPr>
      <w:r w:rsidRPr="00207580">
        <w:rPr>
          <w:b/>
          <w:szCs w:val="22"/>
          <w:lang w:val="sr-Cyrl-CS"/>
        </w:rPr>
        <w:t>БАНКАРСКА ГАРАНЦИЈА ЗА ДОБРО ИЗВРШЕЊЕ ПОСЛА</w:t>
      </w:r>
    </w:p>
    <w:p w:rsidR="001A0B32" w:rsidRPr="00207580" w:rsidRDefault="001A0B32" w:rsidP="0028419D">
      <w:pPr>
        <w:jc w:val="both"/>
        <w:rPr>
          <w:szCs w:val="22"/>
          <w:lang w:val="sr-Cyrl-CS"/>
        </w:rPr>
      </w:pPr>
      <w:r w:rsidRPr="00207580">
        <w:rPr>
          <w:szCs w:val="22"/>
          <w:lang w:val="sr-Cyrl-CS"/>
        </w:rPr>
        <w:t xml:space="preserve">Корисник: </w:t>
      </w:r>
      <w:r w:rsidRPr="00207580">
        <w:rPr>
          <w:bCs/>
          <w:szCs w:val="22"/>
          <w:lang w:val="sr-Cyrl-CS"/>
        </w:rPr>
        <w:t>Јавно предузеће „ЕЛЕКТРОПРИВРЕДА СРБИЈЕ“ БЕОГРАД</w:t>
      </w:r>
      <w:r w:rsidRPr="00207580">
        <w:rPr>
          <w:szCs w:val="22"/>
          <w:lang w:val="sr-Cyrl-CS"/>
        </w:rPr>
        <w:t>, Царице Милице бр. 2, датум __________</w:t>
      </w:r>
    </w:p>
    <w:p w:rsidR="001A0B32" w:rsidRPr="00207580" w:rsidRDefault="001A0B32" w:rsidP="0028419D">
      <w:pPr>
        <w:jc w:val="both"/>
        <w:rPr>
          <w:szCs w:val="22"/>
          <w:lang w:val="sr-Cyrl-CS"/>
        </w:rPr>
      </w:pPr>
      <w:r w:rsidRPr="00207580">
        <w:rPr>
          <w:szCs w:val="22"/>
          <w:lang w:val="sr-Cyrl-CS"/>
        </w:rPr>
        <w:t>БАНКАРСКА ГАРАНЦИЈА БР. ________________</w:t>
      </w:r>
    </w:p>
    <w:p w:rsidR="0028419D" w:rsidRPr="00207580" w:rsidRDefault="0028419D" w:rsidP="0028419D">
      <w:pPr>
        <w:jc w:val="both"/>
        <w:rPr>
          <w:noProof/>
          <w:szCs w:val="22"/>
          <w:lang w:val="sr-Cyrl-CS"/>
        </w:rPr>
      </w:pPr>
    </w:p>
    <w:p w:rsidR="001A0B32" w:rsidRPr="00207580" w:rsidRDefault="001A0B32" w:rsidP="0028419D">
      <w:pPr>
        <w:jc w:val="both"/>
        <w:rPr>
          <w:noProof/>
          <w:szCs w:val="22"/>
          <w:lang w:val="sr-Cyrl-CS"/>
        </w:rPr>
      </w:pPr>
      <w:r w:rsidRPr="00207580">
        <w:rPr>
          <w:noProof/>
          <w:szCs w:val="22"/>
        </w:rPr>
        <w:t xml:space="preserve">Обавештени смо да ће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закључити </w:t>
      </w:r>
      <w:r w:rsidR="002A2DAE" w:rsidRPr="00207580">
        <w:rPr>
          <w:noProof/>
          <w:szCs w:val="22"/>
        </w:rPr>
        <w:t>Уговор о пружању услуге:</w:t>
      </w:r>
      <w:r w:rsidR="00207BF4" w:rsidRPr="00207580">
        <w:rPr>
          <w:noProof/>
          <w:szCs w:val="22"/>
          <w:lang w:val="en-US"/>
        </w:rPr>
        <w:t xml:space="preserve"> </w:t>
      </w:r>
      <w:r w:rsidRPr="00207580">
        <w:rPr>
          <w:szCs w:val="22"/>
        </w:rPr>
        <w:t>“</w:t>
      </w:r>
      <w:r w:rsidR="002A2DAE" w:rsidRPr="00207580">
        <w:rPr>
          <w:rFonts w:cs="Arial"/>
          <w:szCs w:val="24"/>
          <w:lang w:val="en-US" w:eastAsia="en-US"/>
        </w:rPr>
        <w:t xml:space="preserve">Студија хемијске и микробиолошке корозије (трајности) бетонских и А/Б објеката (хидроелектране, танкване, и др.) </w:t>
      </w:r>
      <w:proofErr w:type="gramStart"/>
      <w:r w:rsidR="002A2DAE" w:rsidRPr="00207580">
        <w:rPr>
          <w:rFonts w:cs="Arial"/>
          <w:szCs w:val="24"/>
          <w:lang w:val="en-US" w:eastAsia="en-US"/>
        </w:rPr>
        <w:t>од</w:t>
      </w:r>
      <w:proofErr w:type="gramEnd"/>
      <w:r w:rsidR="002A2DAE" w:rsidRPr="00207580">
        <w:rPr>
          <w:rFonts w:cs="Arial"/>
          <w:szCs w:val="24"/>
          <w:lang w:val="en-US" w:eastAsia="en-US"/>
        </w:rPr>
        <w:t xml:space="preserve"> посебног значаја за ЈП ЕПС</w:t>
      </w:r>
      <w:r w:rsidR="002A2DAE" w:rsidRPr="00207580">
        <w:rPr>
          <w:szCs w:val="22"/>
        </w:rPr>
        <w:t xml:space="preserve"> </w:t>
      </w:r>
      <w:r w:rsidRPr="00207580">
        <w:rPr>
          <w:szCs w:val="22"/>
        </w:rPr>
        <w:t>“,</w:t>
      </w:r>
      <w:r w:rsidRPr="00207580">
        <w:rPr>
          <w:noProof/>
          <w:szCs w:val="22"/>
        </w:rPr>
        <w:t xml:space="preserve"> по с</w:t>
      </w:r>
      <w:r w:rsidR="008F2E5D" w:rsidRPr="00207580">
        <w:rPr>
          <w:noProof/>
          <w:szCs w:val="22"/>
        </w:rPr>
        <w:t>проведеној јавној набавци бр. 98</w:t>
      </w:r>
      <w:r w:rsidRPr="00207580">
        <w:rPr>
          <w:noProof/>
          <w:szCs w:val="22"/>
        </w:rPr>
        <w:t>/14/ДСИ укупне вредности __________________ (</w:t>
      </w:r>
      <w:r w:rsidRPr="00207580">
        <w:rPr>
          <w:szCs w:val="22"/>
        </w:rPr>
        <w:t xml:space="preserve">износ словима </w:t>
      </w:r>
      <w:r w:rsidRPr="00207580">
        <w:rPr>
          <w:noProof/>
          <w:szCs w:val="22"/>
        </w:rPr>
        <w:t>____________________) без ПДВ.</w:t>
      </w:r>
    </w:p>
    <w:p w:rsidR="0028419D" w:rsidRPr="00207580" w:rsidRDefault="0028419D" w:rsidP="0028419D">
      <w:pPr>
        <w:jc w:val="both"/>
        <w:rPr>
          <w:b/>
          <w:szCs w:val="22"/>
          <w:lang w:val="sr-Cyrl-CS"/>
        </w:rPr>
      </w:pPr>
    </w:p>
    <w:p w:rsidR="001A0B32" w:rsidRPr="00207580" w:rsidRDefault="001A0B32" w:rsidP="0028419D">
      <w:pPr>
        <w:jc w:val="both"/>
        <w:rPr>
          <w:szCs w:val="22"/>
          <w:lang w:val="sr-Cyrl-CS"/>
        </w:rPr>
      </w:pPr>
      <w:r w:rsidRPr="00207580">
        <w:rPr>
          <w:szCs w:val="22"/>
          <w:lang w:val="sr-Cyrl-CS"/>
        </w:rPr>
        <w:t>У складу са условима горе наведене јавне набавке, предвиђена је обавеза Налогодавца да достави Кориснику приликом закључења уговора, гаранцију за добро извршење посла, којом се гарантује прописано извршење уговора.</w:t>
      </w:r>
    </w:p>
    <w:p w:rsidR="001A0B32" w:rsidRPr="00207580" w:rsidRDefault="001A0B32" w:rsidP="0028419D">
      <w:pPr>
        <w:jc w:val="both"/>
        <w:rPr>
          <w:szCs w:val="22"/>
          <w:lang w:val="sr-Cyrl-CS"/>
        </w:rPr>
      </w:pPr>
      <w:r w:rsidRPr="00207580">
        <w:rPr>
          <w:szCs w:val="22"/>
          <w:lang w:val="sr-Cyrl-CS"/>
        </w:rPr>
        <w:t>На захтев Налогодавца, ми [банка] овим неопозиво и безусловно, без права протеста, гарантујемо да ћемо вам платити, у року од три 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rsidR="001A0B32" w:rsidRPr="00207580" w:rsidRDefault="001A0B32" w:rsidP="007119D4">
      <w:pPr>
        <w:pStyle w:val="ListParagraph"/>
        <w:numPr>
          <w:ilvl w:val="0"/>
          <w:numId w:val="37"/>
        </w:numPr>
        <w:suppressAutoHyphens w:val="0"/>
        <w:jc w:val="both"/>
      </w:pPr>
      <w:r w:rsidRPr="00207580">
        <w:t xml:space="preserve">да је Налогодавац прекршио своју(е) обавезу(е) из закљученог Уговора и </w:t>
      </w:r>
    </w:p>
    <w:p w:rsidR="001A0B32" w:rsidRPr="00207580" w:rsidRDefault="001A0B32" w:rsidP="007119D4">
      <w:pPr>
        <w:numPr>
          <w:ilvl w:val="0"/>
          <w:numId w:val="37"/>
        </w:numPr>
        <w:suppressAutoHyphens w:val="0"/>
        <w:jc w:val="both"/>
        <w:rPr>
          <w:rFonts w:eastAsia="Calibri"/>
          <w:szCs w:val="22"/>
          <w:lang w:val="ru-RU"/>
        </w:rPr>
      </w:pPr>
      <w:r w:rsidRPr="00207580">
        <w:rPr>
          <w:rFonts w:eastAsia="Calibri"/>
          <w:szCs w:val="22"/>
          <w:lang w:val="ru-RU"/>
        </w:rPr>
        <w:t xml:space="preserve">у ком погледу је Налогодавац извршио прекршај. </w:t>
      </w:r>
    </w:p>
    <w:p w:rsidR="0028419D" w:rsidRPr="00207580" w:rsidRDefault="0028419D" w:rsidP="0028419D">
      <w:pPr>
        <w:jc w:val="both"/>
        <w:rPr>
          <w:szCs w:val="22"/>
          <w:lang w:val="sr-Cyrl-CS"/>
        </w:rPr>
      </w:pPr>
    </w:p>
    <w:p w:rsidR="001A0B32" w:rsidRPr="00207580" w:rsidRDefault="001A0B32" w:rsidP="0028419D">
      <w:pPr>
        <w:jc w:val="both"/>
        <w:rPr>
          <w:szCs w:val="22"/>
          <w:lang w:val="sr-Cyrl-CS"/>
        </w:rPr>
      </w:pPr>
      <w:r w:rsidRPr="00207580">
        <w:rPr>
          <w:szCs w:val="22"/>
          <w:lang w:val="sr-Cyrl-CS"/>
        </w:rPr>
        <w:t>Наша гаранција важи 60 дана дуже од уговореног рока извршења посла, до 24:00 (CET), и истиче у целости и аутоматски уколико ваш писани захтев не будемо добили до тог датума, без обзира да ли је овај документ враћен или не</w:t>
      </w:r>
      <w:r w:rsidRPr="00207580">
        <w:rPr>
          <w:rFonts w:eastAsia="Calibri"/>
          <w:szCs w:val="22"/>
          <w:lang w:val="sr-Cyrl-CS"/>
        </w:rPr>
        <w:t>,</w:t>
      </w:r>
      <w:r w:rsidRPr="00207580">
        <w:rPr>
          <w:rFonts w:eastAsia="Calibri"/>
          <w:szCs w:val="22"/>
        </w:rPr>
        <w:t xml:space="preserve"> с тим да евентуални продужетак </w:t>
      </w:r>
      <w:r w:rsidRPr="00207580">
        <w:rPr>
          <w:rFonts w:eastAsia="Calibri"/>
          <w:szCs w:val="22"/>
          <w:lang w:val="sr-Cyrl-CS"/>
        </w:rPr>
        <w:t xml:space="preserve">уговореног </w:t>
      </w:r>
      <w:r w:rsidRPr="00207580">
        <w:rPr>
          <w:rFonts w:eastAsia="Calibri"/>
          <w:szCs w:val="22"/>
        </w:rPr>
        <w:t xml:space="preserve">рока </w:t>
      </w:r>
      <w:r w:rsidRPr="00207580">
        <w:rPr>
          <w:szCs w:val="22"/>
          <w:lang w:val="sr-Cyrl-CS"/>
        </w:rPr>
        <w:t>извршења посла</w:t>
      </w:r>
      <w:r w:rsidRPr="00207580">
        <w:rPr>
          <w:rFonts w:eastAsia="Calibri"/>
          <w:szCs w:val="22"/>
        </w:rPr>
        <w:t xml:space="preserve"> има за последицу и продужење рока важења </w:t>
      </w:r>
      <w:r w:rsidRPr="00207580">
        <w:rPr>
          <w:rFonts w:eastAsia="Calibri"/>
          <w:szCs w:val="22"/>
          <w:lang w:val="sr-Cyrl-CS"/>
        </w:rPr>
        <w:t>ове банкарске гаранције</w:t>
      </w:r>
      <w:r w:rsidRPr="00207580">
        <w:rPr>
          <w:rFonts w:eastAsia="Calibri"/>
          <w:szCs w:val="22"/>
        </w:rPr>
        <w:t xml:space="preserve"> за исти број дана</w:t>
      </w:r>
      <w:r w:rsidRPr="00207580">
        <w:rPr>
          <w:szCs w:val="22"/>
          <w:lang w:val="sr-Cyrl-CS"/>
        </w:rPr>
        <w:t>.</w:t>
      </w:r>
    </w:p>
    <w:p w:rsidR="0028419D" w:rsidRPr="00207580" w:rsidRDefault="0028419D" w:rsidP="0028419D">
      <w:pPr>
        <w:jc w:val="both"/>
        <w:rPr>
          <w:szCs w:val="22"/>
          <w:lang w:val="sr-Cyrl-CS"/>
        </w:rPr>
      </w:pPr>
    </w:p>
    <w:p w:rsidR="001A0B32" w:rsidRPr="00207580" w:rsidRDefault="001A0B32" w:rsidP="0028419D">
      <w:pPr>
        <w:jc w:val="both"/>
        <w:rPr>
          <w:szCs w:val="22"/>
          <w:lang w:val="sr-Cyrl-CS"/>
        </w:rPr>
      </w:pPr>
      <w:r w:rsidRPr="00207580">
        <w:rPr>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28419D" w:rsidRPr="00207580" w:rsidRDefault="0028419D" w:rsidP="0028419D">
      <w:pPr>
        <w:jc w:val="both"/>
        <w:rPr>
          <w:szCs w:val="22"/>
          <w:lang w:val="sr-Cyrl-CS"/>
        </w:rPr>
      </w:pPr>
    </w:p>
    <w:p w:rsidR="001A0B32" w:rsidRPr="00207580" w:rsidRDefault="001A0B32" w:rsidP="0028419D">
      <w:pPr>
        <w:jc w:val="both"/>
        <w:rPr>
          <w:szCs w:val="22"/>
          <w:lang w:val="sr-Cyrl-CS"/>
        </w:rPr>
      </w:pPr>
      <w:r w:rsidRPr="00207580">
        <w:rPr>
          <w:szCs w:val="22"/>
          <w:lang w:val="sr-Cyrl-CS"/>
        </w:rPr>
        <w:t>На ову Гаранцију се примењују одредбе Једнообразних правила за гаранцију на позив (URDG 458) Међународне Трговинске коморе у Паризу.</w:t>
      </w:r>
    </w:p>
    <w:p w:rsidR="0028419D" w:rsidRPr="00207580" w:rsidRDefault="0028419D" w:rsidP="0028419D">
      <w:pPr>
        <w:jc w:val="both"/>
        <w:rPr>
          <w:szCs w:val="22"/>
          <w:lang w:val="sr-Cyrl-CS"/>
        </w:rPr>
      </w:pPr>
    </w:p>
    <w:p w:rsidR="001A0B32" w:rsidRPr="00207580" w:rsidRDefault="001A0B32" w:rsidP="0028419D">
      <w:pPr>
        <w:jc w:val="both"/>
        <w:rPr>
          <w:szCs w:val="22"/>
          <w:lang w:val="sr-Cyrl-CS"/>
        </w:rPr>
      </w:pPr>
      <w:r w:rsidRPr="00207580">
        <w:rPr>
          <w:szCs w:val="22"/>
          <w:lang w:val="sr-Cyrl-CS"/>
        </w:rPr>
        <w:t xml:space="preserve">У случају спора по овој Гаранцији, утврђује се надлежност суда у Београду и примена материјалног права Републике Србије. </w:t>
      </w:r>
    </w:p>
    <w:p w:rsidR="001A0B32" w:rsidRPr="00207580" w:rsidRDefault="001A0B32" w:rsidP="0028419D">
      <w:pPr>
        <w:jc w:val="both"/>
        <w:rPr>
          <w:szCs w:val="22"/>
          <w:lang w:val="sr-Cyrl-CS"/>
        </w:rPr>
      </w:pPr>
    </w:p>
    <w:p w:rsidR="001A0B32" w:rsidRPr="00207580" w:rsidRDefault="001A0B32" w:rsidP="0028419D">
      <w:pPr>
        <w:jc w:val="both"/>
        <w:rPr>
          <w:szCs w:val="22"/>
        </w:rPr>
      </w:pPr>
      <w:r w:rsidRPr="00207580">
        <w:rPr>
          <w:szCs w:val="22"/>
        </w:rPr>
        <w:t>Потпис(и) __________________________</w:t>
      </w:r>
    </w:p>
    <w:p w:rsidR="001A0B32" w:rsidRPr="00207580" w:rsidRDefault="001A0B32" w:rsidP="001A0B32">
      <w:pPr>
        <w:jc w:val="right"/>
        <w:rPr>
          <w:rFonts w:cs="Times New Roman"/>
          <w:b/>
          <w:szCs w:val="22"/>
        </w:rPr>
        <w:sectPr w:rsidR="001A0B32" w:rsidRPr="00207580" w:rsidSect="004B1E27">
          <w:footnotePr>
            <w:pos w:val="beneathText"/>
          </w:footnotePr>
          <w:pgSz w:w="11905" w:h="16837"/>
          <w:pgMar w:top="900" w:right="1417" w:bottom="1418" w:left="1418" w:header="709" w:footer="709" w:gutter="0"/>
          <w:cols w:space="708"/>
          <w:docGrid w:linePitch="360"/>
        </w:sectPr>
      </w:pPr>
    </w:p>
    <w:p w:rsidR="001A0B32" w:rsidRPr="00207580" w:rsidRDefault="000C67B8" w:rsidP="0028419D">
      <w:pPr>
        <w:rPr>
          <w:rFonts w:ascii="Nyala" w:hAnsi="Nyala" w:cs="Times New Roman"/>
          <w:b/>
          <w:szCs w:val="22"/>
        </w:rPr>
      </w:pPr>
      <w:r w:rsidRPr="00207580">
        <w:rPr>
          <w:rFonts w:cs="Times New Roman"/>
          <w:b/>
          <w:szCs w:val="22"/>
        </w:rPr>
        <w:lastRenderedPageBreak/>
        <w:t>Образац 5</w:t>
      </w:r>
      <w:r w:rsidR="001A0B32" w:rsidRPr="00207580">
        <w:rPr>
          <w:rFonts w:cs="Times New Roman"/>
          <w:b/>
          <w:szCs w:val="22"/>
        </w:rPr>
        <w:t>.</w:t>
      </w:r>
      <w:r w:rsidRPr="00207580">
        <w:rPr>
          <w:rFonts w:cs="Times New Roman"/>
          <w:b/>
          <w:szCs w:val="22"/>
        </w:rPr>
        <w:t>1</w:t>
      </w:r>
    </w:p>
    <w:p w:rsidR="001A0B32" w:rsidRPr="00207580" w:rsidRDefault="001A0B32" w:rsidP="001A0B32">
      <w:pPr>
        <w:rPr>
          <w:szCs w:val="22"/>
          <w:lang w:val="sr-Cyrl-CS"/>
        </w:rPr>
      </w:pPr>
      <w:r w:rsidRPr="00207580">
        <w:rPr>
          <w:szCs w:val="22"/>
          <w:lang w:val="sr-Cyrl-CS"/>
        </w:rPr>
        <w:t>(напомена: не доставља се у понуди)</w:t>
      </w:r>
    </w:p>
    <w:p w:rsidR="0028419D" w:rsidRPr="00207580" w:rsidRDefault="0028419D" w:rsidP="001A0B32">
      <w:pPr>
        <w:rPr>
          <w:szCs w:val="22"/>
          <w:lang w:val="sr-Cyrl-CS"/>
        </w:rPr>
      </w:pPr>
    </w:p>
    <w:p w:rsidR="001A0B32" w:rsidRPr="00207580" w:rsidRDefault="001A0B32" w:rsidP="0028419D">
      <w:pPr>
        <w:jc w:val="both"/>
        <w:rPr>
          <w:szCs w:val="22"/>
        </w:rPr>
      </w:pPr>
      <w:r w:rsidRPr="00207580">
        <w:rPr>
          <w:szCs w:val="22"/>
        </w:rPr>
        <w:t xml:space="preserve">Нa oснoву oдрeдби Зaкoнa o мeници (Сл. лист ФНРJ бр. 104/46 и 18/58; Сл. лист СФРJ бр. 16/65, 54/70 и 57/89; Сл. лист СРJ бр. 46/96 </w:t>
      </w:r>
      <w:r w:rsidRPr="00207580">
        <w:rPr>
          <w:szCs w:val="22"/>
          <w:lang w:val="sr-Cyrl-CS"/>
        </w:rPr>
        <w:t>Сл. лист СЦГ бр. 01/03 Уст. повеља)</w:t>
      </w:r>
      <w:r w:rsidRPr="00207580">
        <w:rPr>
          <w:szCs w:val="22"/>
        </w:rPr>
        <w:t xml:space="preserve"> и Зaкoнa o плaтнoм прoмeту </w:t>
      </w:r>
      <w:r w:rsidRPr="00207580">
        <w:rPr>
          <w:szCs w:val="22"/>
          <w:lang w:val="sr-Cyrl-CS"/>
        </w:rPr>
        <w:t xml:space="preserve">(Сл. лист СРЈ бр. 03/02 и 05/03, </w:t>
      </w:r>
      <w:r w:rsidRPr="00207580">
        <w:rPr>
          <w:szCs w:val="22"/>
        </w:rPr>
        <w:t>Сл.</w:t>
      </w:r>
      <w:r w:rsidRPr="00207580">
        <w:rPr>
          <w:szCs w:val="22"/>
          <w:lang w:val="sr-Cyrl-CS"/>
        </w:rPr>
        <w:t xml:space="preserve"> </w:t>
      </w:r>
      <w:r w:rsidRPr="00207580">
        <w:rPr>
          <w:szCs w:val="22"/>
        </w:rPr>
        <w:t>гл.</w:t>
      </w:r>
      <w:r w:rsidRPr="00207580">
        <w:rPr>
          <w:szCs w:val="22"/>
          <w:lang w:val="sr-Cyrl-CS"/>
        </w:rPr>
        <w:t xml:space="preserve"> </w:t>
      </w:r>
      <w:r w:rsidRPr="00207580">
        <w:rPr>
          <w:szCs w:val="22"/>
        </w:rPr>
        <w:t xml:space="preserve">РС </w:t>
      </w:r>
      <w:r w:rsidRPr="00207580">
        <w:rPr>
          <w:szCs w:val="22"/>
          <w:lang w:val="sr-Cyrl-CS"/>
        </w:rPr>
        <w:t xml:space="preserve">бр. 43/04, 62/06, 111/09 др. закон и </w:t>
      </w:r>
      <w:r w:rsidRPr="00207580">
        <w:rPr>
          <w:szCs w:val="22"/>
        </w:rPr>
        <w:t>31/11) и тачке 1., 2. и 6. Одлуке о облику садржини и начину коришћења јединствених инструмената платног промета</w:t>
      </w:r>
    </w:p>
    <w:p w:rsidR="001A0B32" w:rsidRPr="00207580" w:rsidRDefault="001A0B32" w:rsidP="001A0B32">
      <w:pPr>
        <w:rPr>
          <w:szCs w:val="22"/>
        </w:rPr>
      </w:pPr>
    </w:p>
    <w:p w:rsidR="001A0B32" w:rsidRPr="00207580" w:rsidRDefault="001A0B32" w:rsidP="001A0B32">
      <w:pPr>
        <w:rPr>
          <w:szCs w:val="22"/>
        </w:rPr>
      </w:pPr>
      <w:r w:rsidRPr="00207580">
        <w:rPr>
          <w:szCs w:val="22"/>
        </w:rPr>
        <w:t>ДУЖНИК:  …………………………………………………………………………………………………….</w:t>
      </w:r>
    </w:p>
    <w:p w:rsidR="001A0B32" w:rsidRPr="00207580" w:rsidRDefault="001A0B32" w:rsidP="001A0B32">
      <w:pPr>
        <w:rPr>
          <w:szCs w:val="22"/>
        </w:rPr>
      </w:pPr>
      <w:r w:rsidRPr="00207580">
        <w:rPr>
          <w:szCs w:val="22"/>
        </w:rPr>
        <w:t>(назив и седиште Понуђача)</w:t>
      </w:r>
    </w:p>
    <w:p w:rsidR="001A0B32" w:rsidRPr="00207580" w:rsidRDefault="001A0B32" w:rsidP="001A0B32">
      <w:pPr>
        <w:rPr>
          <w:szCs w:val="22"/>
        </w:rPr>
      </w:pPr>
    </w:p>
    <w:p w:rsidR="001A0B32" w:rsidRPr="00207580" w:rsidRDefault="001A0B32" w:rsidP="001A0B32">
      <w:pPr>
        <w:rPr>
          <w:szCs w:val="22"/>
          <w:lang w:eastAsia="en-US"/>
        </w:rPr>
      </w:pPr>
      <w:r w:rsidRPr="00207580">
        <w:rPr>
          <w:szCs w:val="22"/>
        </w:rPr>
        <w:t xml:space="preserve">МАТИЧНИ БРОЈ ДУЖНИКА (Понуђача): </w:t>
      </w:r>
      <w:r w:rsidRPr="00207580">
        <w:rPr>
          <w:szCs w:val="22"/>
          <w:lang w:eastAsia="en-US"/>
        </w:rPr>
        <w:t>...............................................................................</w:t>
      </w:r>
    </w:p>
    <w:p w:rsidR="001A0B32" w:rsidRPr="00207580" w:rsidRDefault="001A0B32" w:rsidP="001A0B32">
      <w:pPr>
        <w:rPr>
          <w:szCs w:val="22"/>
        </w:rPr>
      </w:pPr>
      <w:r w:rsidRPr="00207580">
        <w:rPr>
          <w:szCs w:val="22"/>
        </w:rPr>
        <w:t xml:space="preserve">ТЕКУЋИ РАЧУН ДУЖНИКА (Понуђача): </w:t>
      </w:r>
      <w:r w:rsidRPr="00207580">
        <w:rPr>
          <w:szCs w:val="22"/>
          <w:lang w:eastAsia="en-US"/>
        </w:rPr>
        <w:t>...............................................................................</w:t>
      </w:r>
    </w:p>
    <w:p w:rsidR="001A0B32" w:rsidRPr="00207580" w:rsidRDefault="001A0B32" w:rsidP="001A0B32">
      <w:pPr>
        <w:rPr>
          <w:szCs w:val="22"/>
        </w:rPr>
      </w:pPr>
      <w:r w:rsidRPr="00207580">
        <w:rPr>
          <w:szCs w:val="22"/>
        </w:rPr>
        <w:t xml:space="preserve">ПИБ ДУЖНИКА(Понуђача): </w:t>
      </w:r>
      <w:r w:rsidRPr="00207580">
        <w:rPr>
          <w:szCs w:val="22"/>
          <w:lang w:eastAsia="en-US"/>
        </w:rPr>
        <w:t>.....................................................................................................</w:t>
      </w:r>
    </w:p>
    <w:p w:rsidR="001A0B32" w:rsidRPr="00207580" w:rsidRDefault="001A0B32" w:rsidP="001A0B32">
      <w:pPr>
        <w:rPr>
          <w:szCs w:val="22"/>
        </w:rPr>
      </w:pPr>
      <w:r w:rsidRPr="00207580">
        <w:rPr>
          <w:szCs w:val="22"/>
        </w:rPr>
        <w:t>И З Д А Ј Е  Д А Н А ...........................ГОДИНЕ</w:t>
      </w:r>
    </w:p>
    <w:p w:rsidR="001A0B32" w:rsidRPr="00207580" w:rsidRDefault="001A0B32" w:rsidP="001A0B32">
      <w:pPr>
        <w:spacing w:before="360" w:after="240"/>
        <w:jc w:val="center"/>
        <w:outlineLvl w:val="0"/>
        <w:rPr>
          <w:b/>
          <w:szCs w:val="22"/>
          <w:lang w:val="sr-Cyrl-CS"/>
        </w:rPr>
      </w:pPr>
      <w:r w:rsidRPr="00207580">
        <w:rPr>
          <w:b/>
          <w:szCs w:val="22"/>
          <w:lang w:val="sr-Cyrl-CS"/>
        </w:rPr>
        <w:t>МЕНИЧНО ПИСМО – ОВЛАШЋЕЊЕ ЗА КОРИСНИКА БЛАНКО СОЛО МЕНИЦЕ</w:t>
      </w:r>
    </w:p>
    <w:p w:rsidR="001A0B32" w:rsidRPr="00207580" w:rsidRDefault="001A0B32" w:rsidP="001A0B32">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lang w:val="sr-Cyrl-CS"/>
        </w:rPr>
      </w:pPr>
    </w:p>
    <w:p w:rsidR="001A0B32" w:rsidRPr="00207580" w:rsidRDefault="001A0B32" w:rsidP="001A0B32">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207580">
        <w:rPr>
          <w:rFonts w:ascii="Arial" w:hAnsi="Arial" w:cs="Arial"/>
          <w:b w:val="0"/>
          <w:sz w:val="22"/>
          <w:szCs w:val="22"/>
        </w:rPr>
        <w:t>КОРИСНИК - ПОВЕРИЛАЦ:</w:t>
      </w:r>
      <w:r w:rsidRPr="00207580">
        <w:rPr>
          <w:rFonts w:ascii="Arial" w:hAnsi="Arial" w:cs="Arial"/>
          <w:sz w:val="22"/>
          <w:szCs w:val="22"/>
        </w:rPr>
        <w:t xml:space="preserve"> </w:t>
      </w:r>
      <w:r w:rsidRPr="00207580">
        <w:rPr>
          <w:rFonts w:ascii="Arial" w:hAnsi="Arial" w:cs="Arial"/>
          <w:b w:val="0"/>
          <w:sz w:val="22"/>
          <w:szCs w:val="22"/>
        </w:rPr>
        <w:t xml:space="preserve">Јавно предузеће „Електроприведа Србије“ Царице Милице број 2, 11000 Београд, </w:t>
      </w:r>
      <w:r w:rsidRPr="00207580">
        <w:rPr>
          <w:rFonts w:ascii="Arial" w:hAnsi="Arial" w:cs="Arial"/>
          <w:b w:val="0"/>
          <w:color w:val="000000"/>
          <w:sz w:val="22"/>
          <w:szCs w:val="22"/>
        </w:rPr>
        <w:t xml:space="preserve">Матични број 20053658, ПИБ 103920327, бр. Тек. рачуна: </w:t>
      </w:r>
      <w:r w:rsidRPr="00207580">
        <w:rPr>
          <w:rFonts w:ascii="Arial" w:hAnsi="Arial" w:cs="Arial"/>
          <w:b w:val="0"/>
          <w:sz w:val="22"/>
          <w:szCs w:val="22"/>
        </w:rPr>
        <w:t xml:space="preserve">160-700-13 Banka Intesa, </w:t>
      </w:r>
    </w:p>
    <w:p w:rsidR="001A0B32" w:rsidRPr="00207580" w:rsidRDefault="001A0B32" w:rsidP="001A0B32">
      <w:pPr>
        <w:pStyle w:val="Bodytext21"/>
        <w:shd w:val="clear" w:color="auto" w:fill="auto"/>
        <w:tabs>
          <w:tab w:val="left" w:pos="3377"/>
          <w:tab w:val="left" w:pos="8078"/>
        </w:tabs>
        <w:spacing w:before="0"/>
        <w:rPr>
          <w:rFonts w:ascii="Arial" w:eastAsia="TimesNewRomanPSMT" w:hAnsi="Arial" w:cs="Arial"/>
          <w:sz w:val="22"/>
          <w:szCs w:val="22"/>
          <w:lang w:val="sr-Cyrl-CS"/>
        </w:rPr>
      </w:pPr>
    </w:p>
    <w:p w:rsidR="001A0B32" w:rsidRPr="00207580" w:rsidRDefault="001A0B32" w:rsidP="001A0B32">
      <w:pPr>
        <w:pStyle w:val="Bodytext21"/>
        <w:shd w:val="clear" w:color="auto" w:fill="auto"/>
        <w:tabs>
          <w:tab w:val="left" w:pos="3377"/>
          <w:tab w:val="left" w:pos="8078"/>
        </w:tabs>
        <w:spacing w:before="0"/>
        <w:rPr>
          <w:rFonts w:ascii="Arial" w:hAnsi="Arial" w:cs="Arial"/>
          <w:sz w:val="22"/>
          <w:szCs w:val="22"/>
        </w:rPr>
      </w:pPr>
      <w:r w:rsidRPr="00207580">
        <w:rPr>
          <w:rFonts w:ascii="Arial" w:hAnsi="Arial" w:cs="Arial"/>
          <w:sz w:val="22"/>
          <w:szCs w:val="22"/>
        </w:rPr>
        <w:t xml:space="preserve">Предајемо вам </w:t>
      </w:r>
      <w:r w:rsidRPr="00207580">
        <w:rPr>
          <w:rStyle w:val="Bodytext28pt"/>
          <w:rFonts w:ascii="Arial" w:hAnsi="Arial" w:cs="Arial"/>
          <w:sz w:val="22"/>
          <w:szCs w:val="22"/>
        </w:rPr>
        <w:t>1 (</w:t>
      </w:r>
      <w:r w:rsidRPr="00207580">
        <w:rPr>
          <w:rFonts w:ascii="Arial" w:hAnsi="Arial" w:cs="Arial"/>
          <w:sz w:val="22"/>
          <w:szCs w:val="22"/>
        </w:rPr>
        <w:t>једну)</w:t>
      </w:r>
      <w:r w:rsidRPr="00207580">
        <w:rPr>
          <w:rStyle w:val="Bodytext28pt"/>
          <w:rFonts w:ascii="Arial" w:hAnsi="Arial" w:cs="Arial"/>
          <w:sz w:val="22"/>
          <w:szCs w:val="22"/>
        </w:rPr>
        <w:t xml:space="preserve"> </w:t>
      </w:r>
      <w:r w:rsidRPr="00207580">
        <w:rPr>
          <w:rFonts w:ascii="Arial" w:hAnsi="Arial" w:cs="Arial"/>
          <w:sz w:val="22"/>
          <w:szCs w:val="22"/>
        </w:rPr>
        <w:t>потписану и оверену, бланко  соло  меницу, серијски                 бр._________________</w:t>
      </w:r>
      <w:r w:rsidRPr="00207580">
        <w:rPr>
          <w:rFonts w:ascii="Arial" w:hAnsi="Arial" w:cs="Arial"/>
          <w:i/>
          <w:sz w:val="22"/>
          <w:szCs w:val="22"/>
        </w:rPr>
        <w:t xml:space="preserve"> (уписати серијски број)</w:t>
      </w:r>
      <w:r w:rsidRPr="00207580">
        <w:rPr>
          <w:rFonts w:ascii="Arial" w:hAnsi="Arial" w:cs="Arial"/>
          <w:sz w:val="22"/>
          <w:szCs w:val="22"/>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w:t>
      </w:r>
      <w:r w:rsidRPr="00207580">
        <w:rPr>
          <w:rStyle w:val="Bodytext7105pt"/>
          <w:rFonts w:ascii="Arial" w:hAnsi="Arial" w:cs="Arial"/>
          <w:sz w:val="22"/>
          <w:szCs w:val="22"/>
        </w:rPr>
        <w:t xml:space="preserve">бр._____ од </w:t>
      </w:r>
      <w:r w:rsidRPr="00207580">
        <w:rPr>
          <w:rFonts w:ascii="Arial" w:hAnsi="Arial" w:cs="Arial"/>
          <w:sz w:val="22"/>
          <w:szCs w:val="22"/>
        </w:rPr>
        <w:t xml:space="preserve">_________(заведен код Корисника - Повериоца) </w:t>
      </w:r>
      <w:r w:rsidRPr="00207580">
        <w:rPr>
          <w:rStyle w:val="Bodytext7105pt"/>
          <w:rFonts w:ascii="Arial" w:hAnsi="Arial" w:cs="Arial"/>
          <w:sz w:val="22"/>
          <w:szCs w:val="22"/>
        </w:rPr>
        <w:t>и бр._______ од _________(</w:t>
      </w:r>
      <w:r w:rsidRPr="00207580">
        <w:rPr>
          <w:rFonts w:ascii="Arial" w:hAnsi="Arial" w:cs="Arial"/>
          <w:sz w:val="22"/>
          <w:szCs w:val="22"/>
        </w:rPr>
        <w:t xml:space="preserve">заведен код дужника) као средство финансијског обезбеђења за </w:t>
      </w:r>
      <w:r w:rsidRPr="00207580">
        <w:rPr>
          <w:rFonts w:ascii="Arial" w:hAnsi="Arial" w:cs="Arial"/>
          <w:b/>
          <w:sz w:val="22"/>
          <w:szCs w:val="22"/>
        </w:rPr>
        <w:t xml:space="preserve">добро извршења посла </w:t>
      </w:r>
      <w:r w:rsidRPr="00207580">
        <w:rPr>
          <w:rFonts w:ascii="Arial" w:hAnsi="Arial" w:cs="Arial"/>
          <w:sz w:val="22"/>
          <w:szCs w:val="22"/>
        </w:rPr>
        <w:t>у вредности</w:t>
      </w:r>
      <w:r w:rsidRPr="00207580">
        <w:rPr>
          <w:rFonts w:ascii="Arial" w:hAnsi="Arial" w:cs="Arial"/>
          <w:b/>
          <w:sz w:val="22"/>
          <w:szCs w:val="22"/>
        </w:rPr>
        <w:t xml:space="preserve"> од 10% уговорене вредности</w:t>
      </w:r>
      <w:r w:rsidRPr="00207580">
        <w:rPr>
          <w:rFonts w:ascii="Arial" w:hAnsi="Arial" w:cs="Arial"/>
          <w:b/>
          <w:i/>
          <w:sz w:val="22"/>
          <w:szCs w:val="22"/>
        </w:rPr>
        <w:t xml:space="preserve"> </w:t>
      </w:r>
      <w:r w:rsidRPr="00207580">
        <w:rPr>
          <w:rFonts w:ascii="Arial" w:hAnsi="Arial" w:cs="Arial"/>
          <w:b/>
          <w:sz w:val="22"/>
          <w:szCs w:val="22"/>
        </w:rPr>
        <w:t>услуга</w:t>
      </w:r>
      <w:r w:rsidRPr="00207580">
        <w:rPr>
          <w:rFonts w:ascii="Arial" w:hAnsi="Arial" w:cs="Arial"/>
          <w:sz w:val="22"/>
          <w:szCs w:val="22"/>
        </w:rPr>
        <w:t xml:space="preserve"> уколико</w:t>
      </w:r>
      <w:r w:rsidRPr="00207580">
        <w:rPr>
          <w:rFonts w:ascii="Arial" w:hAnsi="Arial" w:cs="Arial"/>
          <w:b/>
          <w:sz w:val="22"/>
          <w:szCs w:val="22"/>
        </w:rPr>
        <w:t xml:space="preserve"> </w:t>
      </w:r>
      <w:r w:rsidRPr="00207580">
        <w:rPr>
          <w:rFonts w:ascii="Arial" w:hAnsi="Arial" w:cs="Arial"/>
          <w:sz w:val="22"/>
          <w:szCs w:val="22"/>
        </w:rPr>
        <w:t>________________________(назив дужника), као</w:t>
      </w:r>
      <w:r w:rsidRPr="00207580">
        <w:rPr>
          <w:rFonts w:ascii="Arial" w:hAnsi="Arial" w:cs="Arial"/>
          <w:b/>
          <w:sz w:val="22"/>
          <w:szCs w:val="22"/>
        </w:rPr>
        <w:t xml:space="preserve"> </w:t>
      </w:r>
      <w:r w:rsidRPr="00207580">
        <w:rPr>
          <w:rFonts w:ascii="Arial" w:hAnsi="Arial" w:cs="Arial"/>
          <w:sz w:val="22"/>
          <w:szCs w:val="22"/>
        </w:rPr>
        <w:t>дужник не изврши уговорене обавезе у уговореном року</w:t>
      </w:r>
      <w:r w:rsidRPr="00207580">
        <w:rPr>
          <w:rFonts w:ascii="Arial" w:hAnsi="Arial" w:cs="Arial"/>
          <w:b/>
          <w:sz w:val="22"/>
          <w:szCs w:val="22"/>
        </w:rPr>
        <w:t>.</w:t>
      </w:r>
    </w:p>
    <w:p w:rsidR="001A0B32" w:rsidRPr="00207580" w:rsidRDefault="001A0B32" w:rsidP="001A0B32">
      <w:pPr>
        <w:pStyle w:val="Bodytext21"/>
        <w:shd w:val="clear" w:color="auto" w:fill="auto"/>
        <w:spacing w:before="0"/>
        <w:rPr>
          <w:rFonts w:ascii="Arial" w:hAnsi="Arial" w:cs="Arial"/>
          <w:sz w:val="22"/>
          <w:szCs w:val="22"/>
        </w:rPr>
      </w:pPr>
      <w:r w:rsidRPr="00207580">
        <w:rPr>
          <w:rFonts w:ascii="Arial" w:hAnsi="Arial" w:cs="Arial"/>
          <w:sz w:val="22"/>
          <w:szCs w:val="22"/>
        </w:rPr>
        <w:t xml:space="preserve"> </w:t>
      </w:r>
    </w:p>
    <w:p w:rsidR="001A0B32" w:rsidRPr="00207580" w:rsidRDefault="001A0B32" w:rsidP="001A0B32">
      <w:pPr>
        <w:pStyle w:val="Bodytext21"/>
        <w:shd w:val="clear" w:color="auto" w:fill="auto"/>
        <w:tabs>
          <w:tab w:val="left" w:leader="underscore" w:pos="6228"/>
        </w:tabs>
        <w:spacing w:before="0"/>
        <w:rPr>
          <w:rFonts w:ascii="Arial" w:hAnsi="Arial" w:cs="Arial"/>
          <w:sz w:val="22"/>
          <w:szCs w:val="22"/>
          <w:lang w:val="sr-Cyrl-CS"/>
        </w:rPr>
      </w:pPr>
      <w:r w:rsidRPr="00207580">
        <w:rPr>
          <w:rFonts w:ascii="Arial" w:hAnsi="Arial" w:cs="Arial"/>
          <w:sz w:val="22"/>
          <w:szCs w:val="22"/>
        </w:rPr>
        <w:t>Издата Бланко соло меница серијски број</w:t>
      </w:r>
      <w:r w:rsidRPr="00207580">
        <w:rPr>
          <w:rFonts w:ascii="Arial" w:hAnsi="Arial" w:cs="Arial"/>
          <w:sz w:val="22"/>
          <w:szCs w:val="22"/>
        </w:rPr>
        <w:tab/>
      </w:r>
      <w:r w:rsidRPr="00207580">
        <w:rPr>
          <w:rFonts w:ascii="Arial" w:hAnsi="Arial" w:cs="Arial"/>
          <w:i/>
          <w:sz w:val="22"/>
          <w:szCs w:val="22"/>
        </w:rPr>
        <w:t>(уписати серијски бро</w:t>
      </w:r>
      <w:r w:rsidRPr="00207580">
        <w:rPr>
          <w:rFonts w:ascii="Arial" w:hAnsi="Arial" w:cs="Arial"/>
          <w:sz w:val="22"/>
          <w:szCs w:val="22"/>
        </w:rPr>
        <w:t xml:space="preserve">ј) може се поднети на наплату у року доспећа  утврђеном  Уговором бр. ___________ од _________ године </w:t>
      </w:r>
      <w:r w:rsidRPr="00207580">
        <w:rPr>
          <w:rStyle w:val="Bodytext28pt"/>
          <w:rFonts w:ascii="Arial" w:hAnsi="Arial" w:cs="Arial"/>
          <w:sz w:val="22"/>
          <w:szCs w:val="22"/>
        </w:rPr>
        <w:t xml:space="preserve">(заведен код Корисника-Повериоца)  </w:t>
      </w:r>
      <w:r w:rsidRPr="00207580">
        <w:rPr>
          <w:rFonts w:ascii="Arial" w:hAnsi="Arial" w:cs="Arial"/>
          <w:sz w:val="22"/>
          <w:szCs w:val="22"/>
        </w:rPr>
        <w:t>и бр. _____________ од</w:t>
      </w:r>
      <w:r w:rsidRPr="00207580">
        <w:rPr>
          <w:rFonts w:ascii="Arial" w:hAnsi="Arial" w:cs="Arial"/>
          <w:sz w:val="22"/>
          <w:szCs w:val="22"/>
          <w:lang w:val="sr-Cyrl-CS"/>
        </w:rPr>
        <w:t xml:space="preserve"> _____ </w:t>
      </w:r>
      <w:r w:rsidRPr="00207580">
        <w:rPr>
          <w:rStyle w:val="Bodytext7105pt"/>
          <w:rFonts w:ascii="Arial" w:hAnsi="Arial" w:cs="Arial"/>
          <w:sz w:val="22"/>
          <w:szCs w:val="22"/>
        </w:rPr>
        <w:t xml:space="preserve">године </w:t>
      </w:r>
      <w:r w:rsidRPr="00207580">
        <w:rPr>
          <w:rFonts w:ascii="Arial" w:hAnsi="Arial" w:cs="Arial"/>
          <w:sz w:val="22"/>
          <w:szCs w:val="22"/>
        </w:rPr>
        <w:t>(заведен код дужника)</w:t>
      </w:r>
      <w:r w:rsidRPr="00207580">
        <w:rPr>
          <w:rStyle w:val="Bodytext7105pt"/>
          <w:rFonts w:ascii="Arial" w:hAnsi="Arial" w:cs="Arial"/>
          <w:sz w:val="22"/>
          <w:szCs w:val="22"/>
        </w:rPr>
        <w:t xml:space="preserve"> т.ј.</w:t>
      </w:r>
      <w:r w:rsidRPr="00207580">
        <w:rPr>
          <w:rFonts w:ascii="Arial" w:hAnsi="Arial" w:cs="Arial"/>
          <w:sz w:val="22"/>
          <w:szCs w:val="22"/>
        </w:rPr>
        <w:t xml:space="preserve"> </w:t>
      </w:r>
      <w:r w:rsidRPr="00207580">
        <w:rPr>
          <w:rStyle w:val="Bodytext7105pt"/>
          <w:rFonts w:ascii="Arial" w:hAnsi="Arial" w:cs="Arial"/>
          <w:sz w:val="22"/>
          <w:szCs w:val="22"/>
        </w:rPr>
        <w:t xml:space="preserve">најкасније до </w:t>
      </w:r>
      <w:r w:rsidRPr="00207580">
        <w:rPr>
          <w:rFonts w:ascii="Arial" w:hAnsi="Arial" w:cs="Arial"/>
          <w:sz w:val="22"/>
          <w:szCs w:val="22"/>
        </w:rPr>
        <w:t xml:space="preserve">истека рока од </w:t>
      </w:r>
      <w:r w:rsidRPr="00207580">
        <w:rPr>
          <w:rStyle w:val="Bodytext2Bold"/>
          <w:rFonts w:ascii="Arial" w:hAnsi="Arial" w:cs="Arial"/>
          <w:sz w:val="22"/>
          <w:szCs w:val="22"/>
        </w:rPr>
        <w:t xml:space="preserve">60 (шездесет) дана од уговореног рока (реализованих услуга) </w:t>
      </w:r>
      <w:r w:rsidRPr="00207580">
        <w:rPr>
          <w:rFonts w:ascii="Arial" w:hAnsi="Arial" w:cs="Arial"/>
          <w:sz w:val="22"/>
          <w:szCs w:val="22"/>
        </w:rPr>
        <w:t>с тим да евентуални</w:t>
      </w:r>
      <w:r w:rsidRPr="00207580">
        <w:rPr>
          <w:rFonts w:ascii="Arial" w:hAnsi="Arial" w:cs="Arial"/>
          <w:sz w:val="22"/>
          <w:szCs w:val="22"/>
        </w:rPr>
        <w:b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rsidR="001A0B32" w:rsidRPr="00207580" w:rsidRDefault="001A0B32" w:rsidP="001A0B32">
      <w:pPr>
        <w:pStyle w:val="Bodytext21"/>
        <w:shd w:val="clear" w:color="auto" w:fill="auto"/>
        <w:tabs>
          <w:tab w:val="left" w:leader="underscore" w:pos="6228"/>
        </w:tabs>
        <w:spacing w:before="0"/>
        <w:rPr>
          <w:rFonts w:ascii="Arial" w:hAnsi="Arial" w:cs="Arial"/>
          <w:sz w:val="22"/>
          <w:szCs w:val="22"/>
          <w:lang w:val="sr-Cyrl-CS"/>
        </w:rPr>
      </w:pPr>
    </w:p>
    <w:p w:rsidR="001A0B32" w:rsidRPr="00207580" w:rsidRDefault="001A0B32" w:rsidP="001A0B32">
      <w:pPr>
        <w:pStyle w:val="Bodytext60"/>
        <w:shd w:val="clear" w:color="auto" w:fill="auto"/>
        <w:tabs>
          <w:tab w:val="left" w:leader="underscore" w:pos="9244"/>
        </w:tabs>
        <w:spacing w:before="0" w:after="8" w:line="240" w:lineRule="auto"/>
        <w:ind w:left="22" w:hanging="22"/>
        <w:jc w:val="both"/>
        <w:rPr>
          <w:rFonts w:ascii="Arial" w:hAnsi="Arial" w:cs="Arial"/>
          <w:b w:val="0"/>
          <w:sz w:val="22"/>
          <w:szCs w:val="22"/>
          <w:lang w:val="sr-Cyrl-CS"/>
        </w:rPr>
      </w:pPr>
      <w:r w:rsidRPr="00207580">
        <w:rPr>
          <w:rStyle w:val="Bodytext7105pt"/>
          <w:rFonts w:ascii="Arial" w:hAnsi="Arial" w:cs="Arial"/>
          <w:b w:val="0"/>
          <w:sz w:val="22"/>
          <w:szCs w:val="22"/>
        </w:rPr>
        <w:lastRenderedPageBreak/>
        <w:t>Овлашћујемо Јавно предузеће „Електропривреда Србије“ Београд</w:t>
      </w:r>
      <w:r w:rsidRPr="00207580">
        <w:rPr>
          <w:rFonts w:ascii="Arial" w:hAnsi="Arial" w:cs="Arial"/>
          <w:b w:val="0"/>
          <w:sz w:val="22"/>
          <w:szCs w:val="22"/>
        </w:rPr>
        <w:t xml:space="preserve">, као Повериоца да у складу са горе наведеним условом, изврши наплату доспелих хартија од вредности бланко соло менице, </w:t>
      </w:r>
      <w:r w:rsidRPr="00207580">
        <w:rPr>
          <w:rStyle w:val="Bodytext2Bold"/>
          <w:rFonts w:ascii="Arial" w:hAnsi="Arial" w:cs="Arial"/>
          <w:sz w:val="22"/>
          <w:szCs w:val="22"/>
        </w:rPr>
        <w:t xml:space="preserve">безусловно и нeопозиво, без протеста и трошкова. </w:t>
      </w:r>
      <w:r w:rsidRPr="00207580">
        <w:rPr>
          <w:rFonts w:ascii="Arial" w:hAnsi="Arial" w:cs="Arial"/>
          <w:b w:val="0"/>
          <w:sz w:val="22"/>
          <w:szCs w:val="22"/>
        </w:rPr>
        <w:t xml:space="preserve">вансудски </w:t>
      </w:r>
      <w:r w:rsidRPr="00207580">
        <w:rPr>
          <w:rStyle w:val="Bodytext2Bold"/>
          <w:rFonts w:ascii="Arial" w:hAnsi="Arial" w:cs="Arial"/>
          <w:sz w:val="22"/>
          <w:szCs w:val="22"/>
        </w:rPr>
        <w:t xml:space="preserve">ИНИЦИРА </w:t>
      </w:r>
      <w:r w:rsidRPr="00207580">
        <w:rPr>
          <w:rFonts w:ascii="Arial" w:hAnsi="Arial" w:cs="Arial"/>
          <w:b w:val="0"/>
          <w:sz w:val="22"/>
          <w:szCs w:val="22"/>
        </w:rPr>
        <w:t>наплату - издавањем налога за наплату на терет текућег рачуна Дужника бр.______ код __________________ Банке а у корист текућег рачуна Повериоца бр. 160-700-13 Banka Intesa</w:t>
      </w:r>
      <w:r w:rsidRPr="00207580">
        <w:rPr>
          <w:rFonts w:ascii="Arial" w:hAnsi="Arial" w:cs="Arial"/>
          <w:b w:val="0"/>
          <w:sz w:val="22"/>
          <w:szCs w:val="22"/>
          <w:lang w:val="sr-Cyrl-CS"/>
        </w:rPr>
        <w:t>.</w:t>
      </w:r>
    </w:p>
    <w:p w:rsidR="001A0B32" w:rsidRPr="00207580" w:rsidRDefault="001A0B32" w:rsidP="001A0B32">
      <w:pPr>
        <w:pStyle w:val="Bodytext60"/>
        <w:shd w:val="clear" w:color="auto" w:fill="auto"/>
        <w:tabs>
          <w:tab w:val="left" w:leader="underscore" w:pos="9244"/>
        </w:tabs>
        <w:spacing w:before="0" w:after="8" w:line="240" w:lineRule="auto"/>
        <w:ind w:left="22" w:hanging="22"/>
        <w:jc w:val="both"/>
        <w:rPr>
          <w:rFonts w:ascii="Arial" w:hAnsi="Arial" w:cs="Arial"/>
          <w:b w:val="0"/>
          <w:sz w:val="22"/>
          <w:szCs w:val="22"/>
        </w:rPr>
      </w:pPr>
    </w:p>
    <w:p w:rsidR="001A0B32" w:rsidRPr="00207580" w:rsidRDefault="001A0B32" w:rsidP="001A0B32">
      <w:pPr>
        <w:pStyle w:val="Bodytext21"/>
        <w:shd w:val="clear" w:color="auto" w:fill="auto"/>
        <w:spacing w:before="0"/>
        <w:rPr>
          <w:rFonts w:ascii="Arial" w:hAnsi="Arial" w:cs="Arial"/>
          <w:sz w:val="22"/>
          <w:szCs w:val="22"/>
        </w:rPr>
      </w:pPr>
      <w:r w:rsidRPr="00207580">
        <w:rPr>
          <w:rFonts w:ascii="Arial" w:hAnsi="Arial" w:cs="Arial"/>
          <w:sz w:val="22"/>
          <w:szCs w:val="22"/>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207580">
        <w:rPr>
          <w:rFonts w:ascii="Arial" w:hAnsi="Arial" w:cs="Arial"/>
          <w:sz w:val="22"/>
          <w:szCs w:val="22"/>
          <w:lang w:val="sr-Cyrl-CS"/>
        </w:rPr>
        <w:t xml:space="preserve"> </w:t>
      </w:r>
      <w:r w:rsidRPr="00207580">
        <w:rPr>
          <w:rFonts w:ascii="Arial" w:hAnsi="Arial" w:cs="Arial"/>
          <w:sz w:val="22"/>
          <w:szCs w:val="22"/>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A0B32" w:rsidRPr="00207580" w:rsidRDefault="001A0B32" w:rsidP="001A0B32">
      <w:pPr>
        <w:pStyle w:val="Bodytext21"/>
        <w:shd w:val="clear" w:color="auto" w:fill="auto"/>
        <w:spacing w:before="0" w:line="240" w:lineRule="auto"/>
        <w:rPr>
          <w:rFonts w:ascii="Arial" w:hAnsi="Arial" w:cs="Arial"/>
          <w:sz w:val="22"/>
          <w:szCs w:val="22"/>
          <w:lang w:val="sr-Cyrl-CS"/>
        </w:rPr>
      </w:pPr>
    </w:p>
    <w:p w:rsidR="001A0B32" w:rsidRPr="00207580" w:rsidRDefault="001A0B32" w:rsidP="001A0B32">
      <w:pPr>
        <w:pStyle w:val="Bodytext21"/>
        <w:shd w:val="clear" w:color="auto" w:fill="auto"/>
        <w:spacing w:before="0" w:line="240" w:lineRule="auto"/>
        <w:rPr>
          <w:rFonts w:ascii="Arial" w:hAnsi="Arial" w:cs="Arial"/>
          <w:sz w:val="22"/>
          <w:szCs w:val="22"/>
        </w:rPr>
      </w:pPr>
      <w:r w:rsidRPr="00207580">
        <w:rPr>
          <w:rFonts w:ascii="Arial" w:hAnsi="Arial"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rsidR="001A0B32" w:rsidRPr="00207580" w:rsidRDefault="001A0B32" w:rsidP="001A0B32">
      <w:pPr>
        <w:pStyle w:val="Bodytext21"/>
        <w:shd w:val="clear" w:color="auto" w:fill="auto"/>
        <w:tabs>
          <w:tab w:val="left" w:leader="underscore" w:pos="4411"/>
        </w:tabs>
        <w:spacing w:before="0" w:line="240" w:lineRule="auto"/>
        <w:rPr>
          <w:rFonts w:ascii="Arial" w:hAnsi="Arial" w:cs="Arial"/>
          <w:sz w:val="22"/>
          <w:szCs w:val="22"/>
          <w:lang w:val="sr-Cyrl-CS"/>
        </w:rPr>
      </w:pPr>
    </w:p>
    <w:p w:rsidR="001A0B32" w:rsidRPr="00207580" w:rsidRDefault="001A0B32" w:rsidP="001A0B32">
      <w:pPr>
        <w:pStyle w:val="Bodytext21"/>
        <w:shd w:val="clear" w:color="auto" w:fill="auto"/>
        <w:tabs>
          <w:tab w:val="left" w:leader="underscore" w:pos="4411"/>
        </w:tabs>
        <w:spacing w:before="0" w:line="240" w:lineRule="auto"/>
        <w:rPr>
          <w:rFonts w:ascii="Arial" w:hAnsi="Arial" w:cs="Arial"/>
          <w:sz w:val="22"/>
          <w:szCs w:val="22"/>
        </w:rPr>
      </w:pPr>
      <w:r w:rsidRPr="00207580">
        <w:rPr>
          <w:rFonts w:ascii="Arial" w:hAnsi="Arial" w:cs="Arial"/>
          <w:sz w:val="22"/>
          <w:szCs w:val="22"/>
        </w:rPr>
        <w:t>Меница је потписана од стране овлашћеног лица за заступање Дужника _____________________(унети име и презиме овлашћеног лица).</w:t>
      </w:r>
    </w:p>
    <w:p w:rsidR="001A0B32" w:rsidRPr="00207580" w:rsidRDefault="001A0B32" w:rsidP="001A0B32">
      <w:pPr>
        <w:pStyle w:val="Bodytext21"/>
        <w:shd w:val="clear" w:color="auto" w:fill="auto"/>
        <w:spacing w:before="0" w:after="288"/>
        <w:rPr>
          <w:rFonts w:ascii="Arial" w:hAnsi="Arial" w:cs="Arial"/>
          <w:sz w:val="22"/>
          <w:szCs w:val="22"/>
          <w:lang w:val="sr-Cyrl-CS"/>
        </w:rPr>
      </w:pPr>
    </w:p>
    <w:p w:rsidR="001A0B32" w:rsidRPr="00207580" w:rsidRDefault="001A0B32" w:rsidP="001A0B32">
      <w:pPr>
        <w:pStyle w:val="Bodytext21"/>
        <w:shd w:val="clear" w:color="auto" w:fill="auto"/>
        <w:spacing w:before="0" w:after="288"/>
        <w:rPr>
          <w:rFonts w:ascii="Arial" w:hAnsi="Arial" w:cs="Arial"/>
          <w:sz w:val="22"/>
          <w:szCs w:val="22"/>
        </w:rPr>
      </w:pPr>
      <w:r w:rsidRPr="00207580">
        <w:rPr>
          <w:rFonts w:ascii="Arial" w:hAnsi="Arial"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rsidR="001A0B32" w:rsidRPr="00207580" w:rsidRDefault="001A0B32" w:rsidP="001A0B32">
      <w:pPr>
        <w:rPr>
          <w:rFonts w:cs="Arial"/>
          <w:sz w:val="22"/>
          <w:szCs w:val="22"/>
        </w:rPr>
      </w:pPr>
    </w:p>
    <w:p w:rsidR="001A0B32" w:rsidRPr="00207580" w:rsidRDefault="001A0B32" w:rsidP="001A0B32">
      <w:pPr>
        <w:rPr>
          <w:rStyle w:val="Headerorfooter"/>
          <w:rFonts w:ascii="Arial" w:eastAsia="TimesNewRomanPSMT" w:hAnsi="Arial" w:cs="Arial"/>
          <w:sz w:val="22"/>
          <w:szCs w:val="22"/>
        </w:rPr>
      </w:pPr>
      <w:r w:rsidRPr="00207580">
        <w:rPr>
          <w:rStyle w:val="Headerorfooter"/>
          <w:rFonts w:ascii="Arial" w:eastAsia="TimesNewRomanPSMT" w:hAnsi="Arial" w:cs="Arial"/>
          <w:sz w:val="22"/>
          <w:szCs w:val="22"/>
        </w:rPr>
        <w:t>Место и датум издавања Овлашћења                      ДУЖНИК-ИЗДАВАЛАЦ МЕНИЦЕ</w:t>
      </w:r>
    </w:p>
    <w:p w:rsidR="001A0B32" w:rsidRPr="00207580" w:rsidRDefault="001A0B32" w:rsidP="001A0B32">
      <w:pPr>
        <w:rPr>
          <w:rStyle w:val="Headerorfooter"/>
          <w:rFonts w:ascii="Arial" w:eastAsia="TimesNewRomanPSMT" w:hAnsi="Arial" w:cs="Arial"/>
          <w:sz w:val="22"/>
          <w:szCs w:val="22"/>
        </w:rPr>
      </w:pPr>
      <w:r w:rsidRPr="00207580">
        <w:rPr>
          <w:rStyle w:val="Headerorfooter"/>
          <w:rFonts w:ascii="Arial" w:eastAsia="TimesNewRomanPSMT" w:hAnsi="Arial" w:cs="Arial"/>
          <w:sz w:val="22"/>
          <w:szCs w:val="22"/>
        </w:rPr>
        <w:t xml:space="preserve">                                                                                                                 </w:t>
      </w:r>
    </w:p>
    <w:p w:rsidR="001A0B32" w:rsidRPr="00207580" w:rsidRDefault="001A0B32" w:rsidP="001A0B32">
      <w:pPr>
        <w:rPr>
          <w:rStyle w:val="Headerorfooter"/>
          <w:rFonts w:ascii="Arial" w:eastAsia="TimesNewRomanPSMT" w:hAnsi="Arial" w:cs="Arial"/>
          <w:sz w:val="22"/>
          <w:szCs w:val="22"/>
        </w:rPr>
      </w:pPr>
      <w:r w:rsidRPr="00207580">
        <w:rPr>
          <w:rStyle w:val="Headerorfooter"/>
          <w:rFonts w:ascii="Arial" w:eastAsia="TimesNewRomanPSMT" w:hAnsi="Arial" w:cs="Arial"/>
          <w:sz w:val="22"/>
          <w:szCs w:val="22"/>
        </w:rPr>
        <w:t xml:space="preserve">                                                                                                                          </w:t>
      </w:r>
    </w:p>
    <w:p w:rsidR="001A0B32" w:rsidRPr="00207580" w:rsidRDefault="001A0B32" w:rsidP="001A0B32">
      <w:pPr>
        <w:tabs>
          <w:tab w:val="left" w:pos="5416"/>
        </w:tabs>
        <w:rPr>
          <w:rStyle w:val="Headerorfooter"/>
          <w:rFonts w:ascii="Arial" w:eastAsia="TimesNewRomanPSMT" w:hAnsi="Arial" w:cs="Arial"/>
          <w:sz w:val="22"/>
          <w:szCs w:val="22"/>
        </w:rPr>
      </w:pPr>
      <w:r w:rsidRPr="00207580">
        <w:rPr>
          <w:rStyle w:val="Headerorfooter"/>
          <w:rFonts w:ascii="Arial" w:eastAsia="TimesNewRomanPSMT" w:hAnsi="Arial" w:cs="Arial"/>
          <w:sz w:val="22"/>
          <w:szCs w:val="22"/>
        </w:rPr>
        <w:t xml:space="preserve">  _________________________</w:t>
      </w:r>
      <w:r w:rsidRPr="00207580">
        <w:rPr>
          <w:rStyle w:val="Headerorfooter"/>
          <w:rFonts w:ascii="Arial" w:eastAsia="TimesNewRomanPSMT" w:hAnsi="Arial" w:cs="Arial"/>
          <w:sz w:val="22"/>
          <w:szCs w:val="22"/>
        </w:rPr>
        <w:tab/>
        <w:t>_________________________</w:t>
      </w:r>
    </w:p>
    <w:p w:rsidR="001A0B32" w:rsidRPr="00207580" w:rsidRDefault="001A0B32" w:rsidP="001A0B32">
      <w:pPr>
        <w:rPr>
          <w:rFonts w:cs="Arial"/>
          <w:sz w:val="22"/>
          <w:szCs w:val="22"/>
        </w:rPr>
      </w:pPr>
      <w:r w:rsidRPr="00207580">
        <w:rPr>
          <w:rStyle w:val="Headerorfooter"/>
          <w:rFonts w:ascii="Arial" w:eastAsia="TimesNewRomanPSMT" w:hAnsi="Arial" w:cs="Arial"/>
          <w:sz w:val="22"/>
          <w:szCs w:val="22"/>
        </w:rPr>
        <w:t xml:space="preserve">                                                                                              Потпис овлашћеног лица</w:t>
      </w:r>
    </w:p>
    <w:p w:rsidR="001A0B32" w:rsidRPr="00207580" w:rsidRDefault="001A0B32" w:rsidP="001A0B32">
      <w:pPr>
        <w:tabs>
          <w:tab w:val="left" w:pos="1200"/>
        </w:tabs>
        <w:rPr>
          <w:rFonts w:cs="Arial"/>
          <w:sz w:val="22"/>
          <w:szCs w:val="22"/>
        </w:rPr>
      </w:pPr>
    </w:p>
    <w:p w:rsidR="001A0B32" w:rsidRPr="00207580" w:rsidRDefault="001A0B32" w:rsidP="001A0B32">
      <w:pPr>
        <w:pStyle w:val="Bodytext21"/>
        <w:shd w:val="clear" w:color="auto" w:fill="auto"/>
        <w:spacing w:before="0"/>
        <w:rPr>
          <w:rFonts w:ascii="Arial" w:hAnsi="Arial" w:cs="Arial"/>
          <w:sz w:val="22"/>
          <w:szCs w:val="22"/>
        </w:rPr>
      </w:pPr>
      <w:r w:rsidRPr="00207580">
        <w:rPr>
          <w:rFonts w:ascii="Arial" w:hAnsi="Arial" w:cs="Arial"/>
          <w:sz w:val="22"/>
          <w:szCs w:val="22"/>
        </w:rPr>
        <w:t>Прилог:</w:t>
      </w:r>
    </w:p>
    <w:p w:rsidR="001A0B32" w:rsidRPr="00207580" w:rsidRDefault="001A0B32" w:rsidP="0028419D">
      <w:pPr>
        <w:pStyle w:val="Bodytext80"/>
        <w:shd w:val="clear" w:color="auto" w:fill="auto"/>
        <w:spacing w:before="0" w:after="0" w:line="240" w:lineRule="auto"/>
        <w:rPr>
          <w:rFonts w:ascii="Arial" w:hAnsi="Arial" w:cs="Arial"/>
          <w:sz w:val="22"/>
          <w:szCs w:val="22"/>
        </w:rPr>
      </w:pPr>
      <w:r w:rsidRPr="00207580">
        <w:rPr>
          <w:rFonts w:ascii="Arial" w:hAnsi="Arial" w:cs="Arial"/>
          <w:sz w:val="22"/>
          <w:szCs w:val="22"/>
        </w:rPr>
        <w:t xml:space="preserve">- 1 (једна) </w:t>
      </w:r>
      <w:r w:rsidRPr="00207580">
        <w:rPr>
          <w:rFonts w:ascii="Arial" w:hAnsi="Arial" w:cs="Arial"/>
          <w:sz w:val="22"/>
          <w:szCs w:val="22"/>
          <w:lang w:val="sr-Cyrl-CS"/>
        </w:rPr>
        <w:t>потписана и оверена</w:t>
      </w:r>
      <w:r w:rsidRPr="00207580">
        <w:rPr>
          <w:rFonts w:ascii="Arial" w:hAnsi="Arial" w:cs="Arial"/>
          <w:sz w:val="22"/>
          <w:szCs w:val="22"/>
        </w:rPr>
        <w:t xml:space="preserve"> бланко соло меница као гаранција за добро избршење посла</w:t>
      </w:r>
    </w:p>
    <w:p w:rsidR="001A0B32" w:rsidRPr="00207580" w:rsidRDefault="001A0B32" w:rsidP="0028419D">
      <w:pPr>
        <w:pStyle w:val="Bodytext80"/>
        <w:shd w:val="clear" w:color="auto" w:fill="auto"/>
        <w:spacing w:before="0" w:after="0" w:line="240" w:lineRule="auto"/>
        <w:rPr>
          <w:rFonts w:ascii="Arial" w:hAnsi="Arial" w:cs="Arial"/>
          <w:sz w:val="22"/>
          <w:szCs w:val="22"/>
        </w:rPr>
      </w:pPr>
      <w:r w:rsidRPr="00207580">
        <w:rPr>
          <w:rFonts w:ascii="Arial" w:hAnsi="Arial" w:cs="Arial"/>
          <w:sz w:val="22"/>
          <w:szCs w:val="22"/>
        </w:rPr>
        <w:t xml:space="preserve">- </w:t>
      </w:r>
      <w:r w:rsidRPr="00207580">
        <w:rPr>
          <w:rFonts w:ascii="Arial" w:hAnsi="Arial" w:cs="Arial"/>
          <w:spacing w:val="0"/>
          <w:sz w:val="22"/>
          <w:szCs w:val="22"/>
        </w:rPr>
        <w:t>копија картона депонованих потписа оверена на дан издавања менице и меничног писма,</w:t>
      </w:r>
    </w:p>
    <w:p w:rsidR="001A0B32" w:rsidRPr="00207580" w:rsidRDefault="001A0B32" w:rsidP="0028419D">
      <w:pPr>
        <w:pStyle w:val="Bodytext80"/>
        <w:shd w:val="clear" w:color="auto" w:fill="auto"/>
        <w:spacing w:before="0" w:after="0" w:line="240" w:lineRule="auto"/>
        <w:rPr>
          <w:rFonts w:ascii="Arial" w:hAnsi="Arial" w:cs="Arial"/>
          <w:spacing w:val="0"/>
          <w:sz w:val="22"/>
          <w:szCs w:val="22"/>
          <w:lang w:val="sr-Cyrl-CS"/>
        </w:rPr>
      </w:pPr>
      <w:r w:rsidRPr="00207580">
        <w:rPr>
          <w:rFonts w:ascii="Arial" w:hAnsi="Arial" w:cs="Arial"/>
          <w:spacing w:val="0"/>
          <w:sz w:val="22"/>
          <w:szCs w:val="22"/>
        </w:rPr>
        <w:t xml:space="preserve">- ОП образац  законског заступника  и </w:t>
      </w:r>
    </w:p>
    <w:p w:rsidR="001A0B32" w:rsidRPr="00207580" w:rsidRDefault="001A0B32" w:rsidP="0028419D">
      <w:pPr>
        <w:contextualSpacing/>
        <w:jc w:val="both"/>
        <w:rPr>
          <w:rFonts w:cs="Arial"/>
          <w:sz w:val="22"/>
          <w:szCs w:val="22"/>
          <w:lang w:val="sr-Cyrl-CS"/>
        </w:rPr>
      </w:pPr>
      <w:r w:rsidRPr="00207580">
        <w:rPr>
          <w:rFonts w:cs="Arial"/>
          <w:sz w:val="22"/>
          <w:szCs w:val="22"/>
        </w:rPr>
        <w:t xml:space="preserve">- </w:t>
      </w:r>
      <w:r w:rsidRPr="00207580">
        <w:rPr>
          <w:rFonts w:cs="Arial"/>
          <w:sz w:val="22"/>
          <w:szCs w:val="22"/>
          <w:lang w:val="sr-Cyrl-CS"/>
        </w:rPr>
        <w:t xml:space="preserve">оверен </w:t>
      </w:r>
      <w:r w:rsidRPr="00207580">
        <w:rPr>
          <w:rFonts w:cs="Arial"/>
          <w:sz w:val="22"/>
          <w:szCs w:val="22"/>
        </w:rPr>
        <w:t xml:space="preserve">захтев </w:t>
      </w:r>
      <w:r w:rsidRPr="00207580">
        <w:rPr>
          <w:rFonts w:cs="Arial"/>
          <w:sz w:val="22"/>
          <w:szCs w:val="22"/>
          <w:lang w:val="sr-Cyrl-CS"/>
        </w:rPr>
        <w:t xml:space="preserve">пословној банци да региструје меницу у Регистру </w:t>
      </w:r>
      <w:r w:rsidRPr="00207580">
        <w:rPr>
          <w:rFonts w:cs="Arial"/>
          <w:sz w:val="22"/>
          <w:szCs w:val="22"/>
        </w:rPr>
        <w:t>меница и овлашћења НБС у складу са Одлуком о ближим условима, садржини и начину вођења Регистра меница и овлашћења НБС</w:t>
      </w:r>
    </w:p>
    <w:p w:rsidR="001A0B32" w:rsidRPr="00207580" w:rsidRDefault="001A0B32" w:rsidP="001A0B32">
      <w:pPr>
        <w:rPr>
          <w:rFonts w:cs="Arial"/>
          <w:sz w:val="22"/>
          <w:szCs w:val="22"/>
        </w:rPr>
      </w:pPr>
    </w:p>
    <w:p w:rsidR="001A0B32" w:rsidRPr="00207580" w:rsidRDefault="001A0B32" w:rsidP="001A0B32">
      <w:pPr>
        <w:rPr>
          <w:rFonts w:ascii="Calibri" w:hAnsi="Calibri"/>
          <w:szCs w:val="22"/>
          <w:lang w:val="sr-Cyrl-CS"/>
        </w:rPr>
      </w:pPr>
    </w:p>
    <w:p w:rsidR="009B44EE" w:rsidRPr="00207580" w:rsidRDefault="009B44EE" w:rsidP="001A0B32">
      <w:pPr>
        <w:rPr>
          <w:rFonts w:ascii="Calibri" w:hAnsi="Calibri"/>
          <w:szCs w:val="22"/>
          <w:lang w:val="sr-Cyrl-CS"/>
        </w:rPr>
      </w:pPr>
    </w:p>
    <w:p w:rsidR="009B44EE" w:rsidRPr="00207580" w:rsidRDefault="009B44EE" w:rsidP="001A0B32">
      <w:pPr>
        <w:rPr>
          <w:rFonts w:ascii="Calibri" w:hAnsi="Calibri"/>
          <w:szCs w:val="22"/>
          <w:lang w:val="sr-Cyrl-CS"/>
        </w:rPr>
      </w:pPr>
    </w:p>
    <w:p w:rsidR="009B44EE" w:rsidRPr="00207580" w:rsidRDefault="009B44EE" w:rsidP="001A0B32">
      <w:pPr>
        <w:rPr>
          <w:rFonts w:ascii="Calibri" w:hAnsi="Calibri"/>
          <w:szCs w:val="22"/>
          <w:lang w:val="sr-Cyrl-CS"/>
        </w:rPr>
      </w:pPr>
    </w:p>
    <w:p w:rsidR="009B44EE" w:rsidRPr="00207580" w:rsidRDefault="009B44EE" w:rsidP="001A0B32">
      <w:pPr>
        <w:rPr>
          <w:rFonts w:ascii="Calibri" w:hAnsi="Calibri"/>
          <w:szCs w:val="22"/>
          <w:lang w:val="sr-Cyrl-CS"/>
        </w:rPr>
      </w:pPr>
    </w:p>
    <w:p w:rsidR="009B44EE" w:rsidRPr="00207580" w:rsidRDefault="009B44EE" w:rsidP="001A0B32">
      <w:pPr>
        <w:rPr>
          <w:rFonts w:ascii="Calibri" w:hAnsi="Calibri"/>
          <w:szCs w:val="22"/>
          <w:lang w:val="en-US"/>
        </w:rPr>
      </w:pPr>
    </w:p>
    <w:p w:rsidR="00C25A76" w:rsidRPr="00207580" w:rsidRDefault="00C25A76" w:rsidP="001A0B32">
      <w:pPr>
        <w:rPr>
          <w:rFonts w:ascii="Calibri" w:hAnsi="Calibri"/>
          <w:szCs w:val="22"/>
          <w:lang w:val="en-US"/>
        </w:rPr>
      </w:pPr>
    </w:p>
    <w:p w:rsidR="009B44EE" w:rsidRPr="00207580" w:rsidRDefault="009B44EE" w:rsidP="001A0B32">
      <w:pPr>
        <w:rPr>
          <w:rFonts w:ascii="Calibri" w:hAnsi="Calibri"/>
          <w:szCs w:val="22"/>
          <w:lang w:val="sr-Cyrl-CS"/>
        </w:rPr>
      </w:pPr>
    </w:p>
    <w:p w:rsidR="00490BF5" w:rsidRPr="00207580" w:rsidRDefault="00F139CD" w:rsidP="00490BF5">
      <w:pPr>
        <w:shd w:val="clear" w:color="auto" w:fill="FFFFFF"/>
        <w:spacing w:line="100" w:lineRule="atLeast"/>
        <w:rPr>
          <w:rFonts w:eastAsia="Arial Unicode MS" w:cs="Arial"/>
          <w:b/>
          <w:bCs/>
          <w:iCs/>
          <w:color w:val="000000"/>
          <w:kern w:val="1"/>
          <w:szCs w:val="24"/>
          <w:lang w:val="en-US"/>
        </w:rPr>
      </w:pPr>
      <w:r w:rsidRPr="00207580">
        <w:rPr>
          <w:rFonts w:eastAsia="Arial Unicode MS" w:cs="Arial"/>
          <w:b/>
          <w:bCs/>
          <w:iCs/>
          <w:color w:val="000000"/>
          <w:kern w:val="1"/>
          <w:szCs w:val="24"/>
        </w:rPr>
        <w:lastRenderedPageBreak/>
        <w:t>Образац 6</w:t>
      </w:r>
      <w:r w:rsidR="000C67B8" w:rsidRPr="00207580">
        <w:rPr>
          <w:rFonts w:eastAsia="Arial Unicode MS" w:cs="Arial"/>
          <w:b/>
          <w:bCs/>
          <w:iCs/>
          <w:color w:val="000000"/>
          <w:kern w:val="1"/>
          <w:szCs w:val="24"/>
          <w:lang w:val="en-US"/>
        </w:rPr>
        <w:t>.</w:t>
      </w:r>
    </w:p>
    <w:p w:rsidR="00490BF5" w:rsidRPr="00207580" w:rsidRDefault="00490BF5" w:rsidP="00490BF5">
      <w:pPr>
        <w:spacing w:line="100" w:lineRule="atLeast"/>
        <w:rPr>
          <w:rFonts w:eastAsia="Arial Unicode MS" w:cs="Arial"/>
          <w:b/>
          <w:bCs/>
          <w:i/>
          <w:iCs/>
          <w:color w:val="000000"/>
          <w:kern w:val="1"/>
          <w:sz w:val="28"/>
          <w:szCs w:val="28"/>
        </w:rPr>
      </w:pPr>
    </w:p>
    <w:p w:rsidR="00033FDF" w:rsidRPr="00207580" w:rsidRDefault="00033FDF" w:rsidP="00033FDF">
      <w:pPr>
        <w:spacing w:line="100" w:lineRule="atLeast"/>
        <w:jc w:val="center"/>
        <w:rPr>
          <w:rFonts w:ascii="Arial Bold" w:eastAsia="Arial Unicode MS" w:hAnsi="Arial Bold" w:cs="Arial"/>
          <w:b/>
          <w:bCs/>
          <w:iCs/>
          <w:caps/>
          <w:color w:val="000000"/>
          <w:kern w:val="24"/>
          <w:szCs w:val="24"/>
        </w:rPr>
      </w:pPr>
      <w:r w:rsidRPr="00207580">
        <w:rPr>
          <w:rFonts w:ascii="Arial Bold" w:eastAsia="Arial Unicode MS" w:hAnsi="Arial Bold" w:cs="Arial"/>
          <w:b/>
          <w:bCs/>
          <w:iCs/>
          <w:caps/>
          <w:color w:val="000000"/>
          <w:kern w:val="24"/>
          <w:szCs w:val="24"/>
        </w:rPr>
        <w:t>Трошкови припреме понуде</w:t>
      </w:r>
    </w:p>
    <w:p w:rsidR="00033FDF" w:rsidRPr="00207580" w:rsidRDefault="00033FDF" w:rsidP="00490BF5">
      <w:pPr>
        <w:spacing w:line="100" w:lineRule="atLeast"/>
        <w:rPr>
          <w:rFonts w:eastAsia="Arial Unicode MS" w:cs="Arial"/>
          <w:b/>
          <w:bCs/>
          <w:i/>
          <w:iCs/>
          <w:color w:val="000000"/>
          <w:kern w:val="1"/>
          <w:sz w:val="28"/>
          <w:szCs w:val="28"/>
        </w:rPr>
      </w:pPr>
    </w:p>
    <w:p w:rsidR="00490BF5" w:rsidRPr="00207580" w:rsidRDefault="00490BF5" w:rsidP="00490BF5">
      <w:pPr>
        <w:spacing w:after="120" w:line="100" w:lineRule="atLeast"/>
        <w:jc w:val="both"/>
        <w:rPr>
          <w:rFonts w:eastAsia="Arial Unicode MS" w:cs="Arial"/>
          <w:b/>
          <w:i/>
          <w:color w:val="000000"/>
          <w:kern w:val="1"/>
          <w:szCs w:val="24"/>
        </w:rPr>
      </w:pPr>
      <w:r w:rsidRPr="00207580">
        <w:rPr>
          <w:rFonts w:eastAsia="Arial Unicode MS" w:cs="Arial"/>
          <w:color w:val="000000"/>
          <w:kern w:val="1"/>
          <w:szCs w:val="24"/>
        </w:rPr>
        <w:t xml:space="preserve">У складу са чланом 88. </w:t>
      </w:r>
      <w:r w:rsidRPr="00207580">
        <w:rPr>
          <w:rFonts w:eastAsia="Arial Unicode MS" w:cs="Arial"/>
          <w:color w:val="000000"/>
          <w:kern w:val="1"/>
          <w:szCs w:val="24"/>
          <w:lang w:val="sr-Cyrl-CS"/>
        </w:rPr>
        <w:t>став 1.</w:t>
      </w:r>
      <w:r w:rsidRPr="00207580">
        <w:rPr>
          <w:rFonts w:eastAsia="Arial Unicode MS" w:cs="Arial"/>
          <w:color w:val="000000"/>
          <w:kern w:val="1"/>
          <w:szCs w:val="24"/>
        </w:rPr>
        <w:t xml:space="preserve"> Закона, понуђач__________________________ достав</w:t>
      </w:r>
      <w:r w:rsidRPr="00207580">
        <w:rPr>
          <w:rFonts w:eastAsia="Arial Unicode MS" w:cs="Arial"/>
          <w:color w:val="000000"/>
          <w:kern w:val="1"/>
          <w:szCs w:val="24"/>
          <w:lang w:val="sr-Cyrl-CS"/>
        </w:rPr>
        <w:t xml:space="preserve">ља </w:t>
      </w:r>
      <w:r w:rsidRPr="00207580">
        <w:rPr>
          <w:rFonts w:eastAsia="Arial Unicode MS" w:cs="Arial"/>
          <w:color w:val="000000"/>
          <w:kern w:val="1"/>
          <w:szCs w:val="24"/>
        </w:rPr>
        <w:t xml:space="preserve">укупан износ и структуру трошкова припремања понуде, </w:t>
      </w:r>
      <w:r w:rsidRPr="00207580">
        <w:rPr>
          <w:rFonts w:eastAsia="Arial Unicode MS" w:cs="Arial"/>
          <w:color w:val="000000"/>
          <w:kern w:val="1"/>
          <w:szCs w:val="24"/>
          <w:lang w:val="sr-Cyrl-CS"/>
        </w:rPr>
        <w:t xml:space="preserve">како следи у </w:t>
      </w:r>
      <w:r w:rsidRPr="00207580">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490BF5" w:rsidRPr="00207580" w:rsidTr="00DF7347">
        <w:tc>
          <w:tcPr>
            <w:tcW w:w="5565" w:type="dxa"/>
            <w:tcBorders>
              <w:top w:val="single" w:sz="4" w:space="0" w:color="000000"/>
              <w:left w:val="single" w:sz="4" w:space="0" w:color="000000"/>
              <w:bottom w:val="single" w:sz="4" w:space="0" w:color="000000"/>
            </w:tcBorders>
            <w:shd w:val="clear" w:color="auto" w:fill="auto"/>
          </w:tcPr>
          <w:p w:rsidR="00490BF5" w:rsidRPr="00207580" w:rsidRDefault="00490BF5" w:rsidP="00490BF5">
            <w:pPr>
              <w:spacing w:line="100" w:lineRule="atLeast"/>
              <w:jc w:val="center"/>
              <w:rPr>
                <w:rFonts w:eastAsia="Arial Unicode MS" w:cs="Arial"/>
                <w:b/>
                <w:i/>
                <w:color w:val="000000"/>
                <w:kern w:val="1"/>
                <w:szCs w:val="24"/>
              </w:rPr>
            </w:pPr>
            <w:r w:rsidRPr="00207580">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207580" w:rsidRDefault="00490BF5" w:rsidP="00490BF5">
            <w:pPr>
              <w:spacing w:line="100" w:lineRule="atLeast"/>
              <w:jc w:val="center"/>
              <w:rPr>
                <w:rFonts w:eastAsia="Arial Unicode MS" w:cs="Arial"/>
                <w:color w:val="000000"/>
                <w:kern w:val="1"/>
                <w:szCs w:val="24"/>
              </w:rPr>
            </w:pPr>
            <w:r w:rsidRPr="00207580">
              <w:rPr>
                <w:rFonts w:eastAsia="Arial Unicode MS" w:cs="Arial"/>
                <w:b/>
                <w:i/>
                <w:color w:val="000000"/>
                <w:kern w:val="1"/>
                <w:szCs w:val="24"/>
              </w:rPr>
              <w:t>ИЗНОС ТРОШКА У РСД</w:t>
            </w:r>
          </w:p>
        </w:tc>
      </w:tr>
      <w:tr w:rsidR="00490BF5" w:rsidRPr="00207580" w:rsidTr="00DF7347">
        <w:tc>
          <w:tcPr>
            <w:tcW w:w="5565" w:type="dxa"/>
            <w:tcBorders>
              <w:top w:val="single" w:sz="4" w:space="0" w:color="000000"/>
              <w:left w:val="single" w:sz="4" w:space="0" w:color="000000"/>
              <w:bottom w:val="single" w:sz="4" w:space="0" w:color="000000"/>
            </w:tcBorders>
            <w:shd w:val="clear" w:color="auto" w:fill="auto"/>
          </w:tcPr>
          <w:p w:rsidR="00490BF5" w:rsidRPr="00207580"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207580" w:rsidRDefault="00490BF5" w:rsidP="00490BF5">
            <w:pPr>
              <w:snapToGrid w:val="0"/>
              <w:spacing w:line="100" w:lineRule="atLeast"/>
              <w:jc w:val="right"/>
              <w:rPr>
                <w:rFonts w:eastAsia="Arial Unicode MS" w:cs="Arial"/>
                <w:color w:val="000000"/>
                <w:kern w:val="1"/>
                <w:szCs w:val="24"/>
              </w:rPr>
            </w:pPr>
          </w:p>
        </w:tc>
      </w:tr>
      <w:tr w:rsidR="00490BF5" w:rsidRPr="00207580" w:rsidTr="00DF7347">
        <w:tc>
          <w:tcPr>
            <w:tcW w:w="5565" w:type="dxa"/>
            <w:tcBorders>
              <w:top w:val="single" w:sz="4" w:space="0" w:color="000000"/>
              <w:left w:val="single" w:sz="4" w:space="0" w:color="000000"/>
              <w:bottom w:val="single" w:sz="4" w:space="0" w:color="000000"/>
            </w:tcBorders>
            <w:shd w:val="clear" w:color="auto" w:fill="auto"/>
          </w:tcPr>
          <w:p w:rsidR="00490BF5" w:rsidRPr="00207580"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207580" w:rsidRDefault="00490BF5" w:rsidP="00490BF5">
            <w:pPr>
              <w:snapToGrid w:val="0"/>
              <w:spacing w:line="100" w:lineRule="atLeast"/>
              <w:jc w:val="right"/>
              <w:rPr>
                <w:rFonts w:eastAsia="Arial Unicode MS" w:cs="Arial"/>
                <w:color w:val="000000"/>
                <w:kern w:val="1"/>
                <w:szCs w:val="24"/>
              </w:rPr>
            </w:pPr>
          </w:p>
        </w:tc>
      </w:tr>
      <w:tr w:rsidR="00490BF5" w:rsidRPr="00207580" w:rsidTr="00DF7347">
        <w:tc>
          <w:tcPr>
            <w:tcW w:w="5565" w:type="dxa"/>
            <w:tcBorders>
              <w:top w:val="single" w:sz="4" w:space="0" w:color="000000"/>
              <w:left w:val="single" w:sz="4" w:space="0" w:color="000000"/>
              <w:bottom w:val="single" w:sz="4" w:space="0" w:color="000000"/>
            </w:tcBorders>
            <w:shd w:val="clear" w:color="auto" w:fill="auto"/>
          </w:tcPr>
          <w:p w:rsidR="00490BF5" w:rsidRPr="00207580"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207580" w:rsidRDefault="00490BF5" w:rsidP="00490BF5">
            <w:pPr>
              <w:snapToGrid w:val="0"/>
              <w:spacing w:line="100" w:lineRule="atLeast"/>
              <w:rPr>
                <w:rFonts w:eastAsia="Arial Unicode MS" w:cs="Arial"/>
                <w:color w:val="000000"/>
                <w:kern w:val="1"/>
                <w:szCs w:val="24"/>
                <w:lang w:val="en-US"/>
              </w:rPr>
            </w:pPr>
          </w:p>
        </w:tc>
      </w:tr>
      <w:tr w:rsidR="00490BF5" w:rsidRPr="00207580" w:rsidTr="00DF7347">
        <w:tc>
          <w:tcPr>
            <w:tcW w:w="5565" w:type="dxa"/>
            <w:tcBorders>
              <w:top w:val="single" w:sz="4" w:space="0" w:color="000000"/>
              <w:left w:val="single" w:sz="4" w:space="0" w:color="000000"/>
              <w:bottom w:val="single" w:sz="4" w:space="0" w:color="000000"/>
            </w:tcBorders>
            <w:shd w:val="clear" w:color="auto" w:fill="auto"/>
          </w:tcPr>
          <w:p w:rsidR="00490BF5" w:rsidRPr="00207580"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207580" w:rsidRDefault="00490BF5" w:rsidP="00490BF5">
            <w:pPr>
              <w:snapToGrid w:val="0"/>
              <w:spacing w:line="100" w:lineRule="atLeast"/>
              <w:rPr>
                <w:rFonts w:eastAsia="Arial Unicode MS" w:cs="Arial"/>
                <w:color w:val="000000"/>
                <w:kern w:val="1"/>
                <w:szCs w:val="24"/>
                <w:lang w:val="en-US"/>
              </w:rPr>
            </w:pPr>
          </w:p>
        </w:tc>
      </w:tr>
      <w:tr w:rsidR="00490BF5" w:rsidRPr="00207580" w:rsidTr="00DF7347">
        <w:tc>
          <w:tcPr>
            <w:tcW w:w="5565" w:type="dxa"/>
            <w:tcBorders>
              <w:top w:val="single" w:sz="4" w:space="0" w:color="000000"/>
              <w:left w:val="single" w:sz="4" w:space="0" w:color="000000"/>
              <w:bottom w:val="single" w:sz="4" w:space="0" w:color="000000"/>
            </w:tcBorders>
            <w:shd w:val="clear" w:color="auto" w:fill="auto"/>
          </w:tcPr>
          <w:p w:rsidR="00490BF5" w:rsidRPr="00207580"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207580" w:rsidRDefault="00490BF5" w:rsidP="00490BF5">
            <w:pPr>
              <w:snapToGrid w:val="0"/>
              <w:spacing w:line="100" w:lineRule="atLeast"/>
              <w:rPr>
                <w:rFonts w:eastAsia="Arial Unicode MS" w:cs="Arial"/>
                <w:color w:val="000000"/>
                <w:kern w:val="1"/>
                <w:szCs w:val="24"/>
                <w:lang w:val="en-US"/>
              </w:rPr>
            </w:pPr>
          </w:p>
        </w:tc>
      </w:tr>
      <w:tr w:rsidR="00490BF5" w:rsidRPr="00207580" w:rsidTr="00DF7347">
        <w:tc>
          <w:tcPr>
            <w:tcW w:w="5565" w:type="dxa"/>
            <w:tcBorders>
              <w:top w:val="single" w:sz="4" w:space="0" w:color="000000"/>
              <w:left w:val="single" w:sz="4" w:space="0" w:color="000000"/>
              <w:bottom w:val="single" w:sz="4" w:space="0" w:color="000000"/>
            </w:tcBorders>
            <w:shd w:val="clear" w:color="auto" w:fill="auto"/>
          </w:tcPr>
          <w:p w:rsidR="00490BF5" w:rsidRPr="00207580"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207580" w:rsidRDefault="00490BF5" w:rsidP="00490BF5">
            <w:pPr>
              <w:snapToGrid w:val="0"/>
              <w:spacing w:line="100" w:lineRule="atLeast"/>
              <w:rPr>
                <w:rFonts w:eastAsia="Arial Unicode MS" w:cs="Arial"/>
                <w:color w:val="000000"/>
                <w:kern w:val="1"/>
                <w:szCs w:val="24"/>
                <w:lang w:val="en-US"/>
              </w:rPr>
            </w:pPr>
          </w:p>
        </w:tc>
      </w:tr>
      <w:tr w:rsidR="00490BF5" w:rsidRPr="00207580" w:rsidTr="00DF7347">
        <w:tc>
          <w:tcPr>
            <w:tcW w:w="5565" w:type="dxa"/>
            <w:tcBorders>
              <w:top w:val="single" w:sz="4" w:space="0" w:color="000000"/>
              <w:left w:val="single" w:sz="4" w:space="0" w:color="000000"/>
              <w:bottom w:val="single" w:sz="4" w:space="0" w:color="000000"/>
            </w:tcBorders>
            <w:shd w:val="clear" w:color="auto" w:fill="auto"/>
          </w:tcPr>
          <w:p w:rsidR="00490BF5" w:rsidRPr="00207580" w:rsidRDefault="00490BF5" w:rsidP="00490BF5">
            <w:pPr>
              <w:snapToGrid w:val="0"/>
              <w:spacing w:line="100" w:lineRule="atLeast"/>
              <w:jc w:val="both"/>
              <w:rPr>
                <w:rFonts w:eastAsia="Arial Unicode MS" w:cs="Arial"/>
                <w:i/>
                <w:color w:val="000000"/>
                <w:kern w:val="1"/>
                <w:szCs w:val="24"/>
              </w:rPr>
            </w:pPr>
          </w:p>
          <w:p w:rsidR="00490BF5" w:rsidRPr="00207580" w:rsidRDefault="00490BF5" w:rsidP="00490BF5">
            <w:pPr>
              <w:spacing w:line="100" w:lineRule="atLeast"/>
              <w:jc w:val="both"/>
              <w:rPr>
                <w:rFonts w:eastAsia="Arial Unicode MS" w:cs="Arial"/>
                <w:color w:val="000000"/>
                <w:kern w:val="1"/>
                <w:szCs w:val="24"/>
                <w:lang w:val="ru-RU"/>
              </w:rPr>
            </w:pPr>
            <w:r w:rsidRPr="00207580">
              <w:rPr>
                <w:rFonts w:eastAsia="Arial Unicode MS" w:cs="Arial"/>
                <w:b/>
                <w:i/>
                <w:color w:val="000000"/>
                <w:kern w:val="1"/>
                <w:szCs w:val="24"/>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207580" w:rsidRDefault="00490BF5" w:rsidP="00490BF5">
            <w:pPr>
              <w:snapToGrid w:val="0"/>
              <w:spacing w:line="100" w:lineRule="atLeast"/>
              <w:rPr>
                <w:rFonts w:eastAsia="Arial Unicode MS" w:cs="Arial"/>
                <w:color w:val="000000"/>
                <w:kern w:val="1"/>
                <w:szCs w:val="24"/>
                <w:lang w:val="ru-RU"/>
              </w:rPr>
            </w:pPr>
          </w:p>
        </w:tc>
      </w:tr>
    </w:tbl>
    <w:p w:rsidR="00490BF5" w:rsidRPr="00207580" w:rsidRDefault="00490BF5" w:rsidP="00490BF5">
      <w:pPr>
        <w:spacing w:line="100" w:lineRule="atLeast"/>
        <w:jc w:val="both"/>
        <w:rPr>
          <w:rFonts w:ascii="Times New Roman" w:eastAsia="Arial Unicode MS" w:hAnsi="Times New Roman" w:cs="Times New Roman"/>
          <w:color w:val="000000"/>
          <w:kern w:val="1"/>
          <w:szCs w:val="24"/>
        </w:rPr>
      </w:pPr>
    </w:p>
    <w:p w:rsidR="00490BF5" w:rsidRPr="00207580" w:rsidRDefault="00490BF5" w:rsidP="00490BF5">
      <w:pPr>
        <w:spacing w:line="100" w:lineRule="atLeast"/>
        <w:jc w:val="both"/>
        <w:rPr>
          <w:rFonts w:eastAsia="Arial Unicode MS" w:cs="Arial"/>
          <w:color w:val="000000"/>
          <w:kern w:val="1"/>
          <w:szCs w:val="24"/>
          <w:lang w:val="sr-Cyrl-CS"/>
        </w:rPr>
      </w:pPr>
      <w:r w:rsidRPr="00207580">
        <w:rPr>
          <w:rFonts w:eastAsia="Arial Unicode MS" w:cs="Arial"/>
          <w:color w:val="000000"/>
          <w:kern w:val="1"/>
          <w:szCs w:val="24"/>
        </w:rPr>
        <w:t>Трошкове припреме и подношења понуде сноси искључиво понуђач и не може тражити од наручиоца накнаду трошкова.</w:t>
      </w:r>
    </w:p>
    <w:p w:rsidR="00DE15D6" w:rsidRPr="00207580" w:rsidRDefault="00DE15D6" w:rsidP="00490BF5">
      <w:pPr>
        <w:spacing w:line="100" w:lineRule="atLeast"/>
        <w:jc w:val="both"/>
        <w:rPr>
          <w:rFonts w:eastAsia="Arial Unicode MS" w:cs="Arial"/>
          <w:color w:val="000000"/>
          <w:kern w:val="1"/>
          <w:szCs w:val="24"/>
          <w:lang w:val="sr-Cyrl-CS"/>
        </w:rPr>
      </w:pPr>
    </w:p>
    <w:p w:rsidR="00490BF5" w:rsidRPr="00207580" w:rsidRDefault="00490BF5" w:rsidP="00490BF5">
      <w:pPr>
        <w:spacing w:line="100" w:lineRule="atLeast"/>
        <w:jc w:val="both"/>
        <w:rPr>
          <w:rFonts w:eastAsia="Arial Unicode MS" w:cs="Arial"/>
          <w:color w:val="000000"/>
          <w:kern w:val="1"/>
          <w:szCs w:val="24"/>
          <w:lang w:val="sr-Cyrl-CS"/>
        </w:rPr>
      </w:pPr>
      <w:r w:rsidRPr="00207580">
        <w:rPr>
          <w:rFonts w:eastAsia="Arial Unicode MS" w:cs="Arial"/>
          <w:color w:val="000000"/>
          <w:kern w:val="1"/>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BF5" w:rsidRPr="00207580" w:rsidRDefault="00490BF5" w:rsidP="00490BF5">
      <w:pPr>
        <w:spacing w:after="120" w:line="100" w:lineRule="atLeast"/>
        <w:ind w:firstLine="426"/>
        <w:jc w:val="both"/>
        <w:rPr>
          <w:rFonts w:eastAsia="Arial Unicode MS" w:cs="Arial"/>
          <w:b/>
          <w:bCs/>
          <w:i/>
          <w:color w:val="000000"/>
          <w:kern w:val="1"/>
          <w:szCs w:val="24"/>
        </w:rPr>
      </w:pPr>
    </w:p>
    <w:p w:rsidR="00490BF5" w:rsidRPr="00207580" w:rsidRDefault="00490BF5" w:rsidP="00490BF5">
      <w:pPr>
        <w:spacing w:after="120" w:line="100" w:lineRule="atLeast"/>
        <w:jc w:val="both"/>
        <w:rPr>
          <w:rFonts w:ascii="Times New Roman" w:eastAsia="Arial Unicode MS" w:hAnsi="Times New Roman" w:cs="Times New Roman"/>
          <w:bCs/>
          <w:color w:val="000000"/>
          <w:kern w:val="1"/>
          <w:szCs w:val="24"/>
        </w:rPr>
      </w:pPr>
      <w:r w:rsidRPr="00207580">
        <w:rPr>
          <w:rFonts w:eastAsia="Arial Unicode MS" w:cs="Arial"/>
          <w:b/>
          <w:bCs/>
          <w:i/>
          <w:color w:val="000000"/>
          <w:kern w:val="1"/>
          <w:szCs w:val="24"/>
        </w:rPr>
        <w:t>Напомена</w:t>
      </w:r>
      <w:r w:rsidRPr="00207580">
        <w:rPr>
          <w:rFonts w:eastAsia="Arial Unicode MS" w:cs="Arial"/>
          <w:b/>
          <w:bCs/>
          <w:i/>
          <w:kern w:val="1"/>
          <w:szCs w:val="24"/>
        </w:rPr>
        <w:t xml:space="preserve">: </w:t>
      </w:r>
      <w:r w:rsidRPr="00207580">
        <w:rPr>
          <w:rFonts w:eastAsia="Arial Unicode MS" w:cs="Arial"/>
          <w:bCs/>
          <w:i/>
          <w:kern w:val="1"/>
          <w:szCs w:val="24"/>
        </w:rPr>
        <w:t>достављање овог обрасца није обавезно</w:t>
      </w:r>
    </w:p>
    <w:p w:rsidR="00490BF5" w:rsidRPr="00207580" w:rsidRDefault="00490BF5" w:rsidP="00490BF5">
      <w:pPr>
        <w:spacing w:after="120" w:line="100" w:lineRule="atLeast"/>
        <w:ind w:firstLine="425"/>
        <w:jc w:val="both"/>
        <w:rPr>
          <w:rFonts w:ascii="Times New Roman" w:eastAsia="Arial Unicode MS" w:hAnsi="Times New Roman" w:cs="Times New Roman"/>
          <w:bCs/>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490BF5" w:rsidRPr="00207580" w:rsidTr="00DF7347">
        <w:tc>
          <w:tcPr>
            <w:tcW w:w="3080" w:type="dxa"/>
            <w:shd w:val="clear" w:color="auto" w:fill="auto"/>
            <w:vAlign w:val="center"/>
          </w:tcPr>
          <w:p w:rsidR="00490BF5" w:rsidRPr="00207580" w:rsidRDefault="00490BF5" w:rsidP="00490BF5">
            <w:pPr>
              <w:spacing w:after="120" w:line="100" w:lineRule="atLeast"/>
              <w:jc w:val="center"/>
              <w:rPr>
                <w:rFonts w:eastAsia="Arial Unicode MS" w:cs="Arial"/>
                <w:color w:val="000000"/>
                <w:kern w:val="1"/>
                <w:szCs w:val="24"/>
              </w:rPr>
            </w:pPr>
            <w:r w:rsidRPr="00207580">
              <w:rPr>
                <w:rFonts w:eastAsia="Arial Unicode MS" w:cs="Arial"/>
                <w:color w:val="000000"/>
                <w:kern w:val="1"/>
                <w:szCs w:val="24"/>
              </w:rPr>
              <w:t>Датум:</w:t>
            </w:r>
          </w:p>
        </w:tc>
        <w:tc>
          <w:tcPr>
            <w:tcW w:w="3068" w:type="dxa"/>
            <w:shd w:val="clear" w:color="auto" w:fill="auto"/>
            <w:vAlign w:val="center"/>
          </w:tcPr>
          <w:p w:rsidR="00490BF5" w:rsidRPr="00207580" w:rsidRDefault="00490BF5" w:rsidP="00490BF5">
            <w:pPr>
              <w:spacing w:after="120" w:line="100" w:lineRule="atLeast"/>
              <w:jc w:val="center"/>
              <w:rPr>
                <w:rFonts w:eastAsia="Arial Unicode MS" w:cs="Arial"/>
                <w:color w:val="000000"/>
                <w:kern w:val="1"/>
                <w:szCs w:val="24"/>
              </w:rPr>
            </w:pPr>
            <w:r w:rsidRPr="00207580">
              <w:rPr>
                <w:rFonts w:eastAsia="Arial Unicode MS" w:cs="Arial"/>
                <w:color w:val="000000"/>
                <w:kern w:val="1"/>
                <w:szCs w:val="24"/>
              </w:rPr>
              <w:t>М.П.</w:t>
            </w:r>
          </w:p>
        </w:tc>
        <w:tc>
          <w:tcPr>
            <w:tcW w:w="3094" w:type="dxa"/>
            <w:shd w:val="clear" w:color="auto" w:fill="auto"/>
            <w:vAlign w:val="center"/>
          </w:tcPr>
          <w:p w:rsidR="00490BF5" w:rsidRPr="00207580" w:rsidRDefault="00490BF5" w:rsidP="00F41E7F">
            <w:pPr>
              <w:spacing w:after="120" w:line="100" w:lineRule="atLeast"/>
              <w:jc w:val="center"/>
              <w:rPr>
                <w:rFonts w:eastAsia="Arial Unicode MS" w:cs="Arial"/>
                <w:color w:val="000000"/>
                <w:kern w:val="1"/>
                <w:szCs w:val="24"/>
              </w:rPr>
            </w:pPr>
            <w:r w:rsidRPr="00207580">
              <w:rPr>
                <w:rFonts w:eastAsia="Arial Unicode MS" w:cs="Arial"/>
                <w:color w:val="000000"/>
                <w:kern w:val="1"/>
                <w:szCs w:val="24"/>
              </w:rPr>
              <w:t>Понуђач</w:t>
            </w:r>
          </w:p>
        </w:tc>
      </w:tr>
      <w:tr w:rsidR="00490BF5" w:rsidRPr="00207580" w:rsidTr="00DF7347">
        <w:tc>
          <w:tcPr>
            <w:tcW w:w="3080" w:type="dxa"/>
            <w:tcBorders>
              <w:bottom w:val="single" w:sz="4" w:space="0" w:color="000000"/>
            </w:tcBorders>
            <w:shd w:val="clear" w:color="auto" w:fill="auto"/>
          </w:tcPr>
          <w:p w:rsidR="00490BF5" w:rsidRPr="00207580" w:rsidRDefault="00490BF5" w:rsidP="00490BF5">
            <w:pPr>
              <w:snapToGrid w:val="0"/>
              <w:spacing w:after="120" w:line="100" w:lineRule="atLeast"/>
              <w:jc w:val="both"/>
              <w:rPr>
                <w:rFonts w:eastAsia="Arial Unicode MS" w:cs="Arial"/>
                <w:color w:val="000000"/>
                <w:kern w:val="1"/>
                <w:szCs w:val="24"/>
              </w:rPr>
            </w:pPr>
          </w:p>
        </w:tc>
        <w:tc>
          <w:tcPr>
            <w:tcW w:w="3068" w:type="dxa"/>
            <w:shd w:val="clear" w:color="auto" w:fill="auto"/>
          </w:tcPr>
          <w:p w:rsidR="00490BF5" w:rsidRPr="00207580" w:rsidRDefault="00490BF5" w:rsidP="00490BF5">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rsidR="00490BF5" w:rsidRPr="00207580" w:rsidRDefault="00490BF5" w:rsidP="00490BF5">
            <w:pPr>
              <w:snapToGrid w:val="0"/>
              <w:spacing w:after="120" w:line="100" w:lineRule="atLeast"/>
              <w:jc w:val="both"/>
              <w:rPr>
                <w:rFonts w:eastAsia="Arial Unicode MS" w:cs="Arial"/>
                <w:color w:val="000000"/>
                <w:kern w:val="1"/>
                <w:szCs w:val="24"/>
              </w:rPr>
            </w:pPr>
          </w:p>
        </w:tc>
      </w:tr>
    </w:tbl>
    <w:p w:rsidR="003802E6" w:rsidRPr="00207580" w:rsidRDefault="003802E6" w:rsidP="00033FDF">
      <w:pPr>
        <w:spacing w:line="100" w:lineRule="atLeast"/>
        <w:rPr>
          <w:rFonts w:eastAsia="Arial Unicode MS" w:cs="Arial"/>
          <w:b/>
          <w:bCs/>
          <w:i/>
          <w:iCs/>
          <w:color w:val="000000"/>
          <w:kern w:val="1"/>
          <w:szCs w:val="24"/>
        </w:rPr>
      </w:pPr>
    </w:p>
    <w:p w:rsidR="003802E6" w:rsidRPr="00207580" w:rsidRDefault="003802E6" w:rsidP="00033FDF">
      <w:pPr>
        <w:spacing w:line="100" w:lineRule="atLeast"/>
        <w:rPr>
          <w:rFonts w:eastAsia="Arial Unicode MS" w:cs="Arial"/>
          <w:b/>
          <w:bCs/>
          <w:i/>
          <w:iCs/>
          <w:color w:val="000000"/>
          <w:kern w:val="1"/>
          <w:szCs w:val="24"/>
        </w:rPr>
      </w:pPr>
    </w:p>
    <w:p w:rsidR="003802E6" w:rsidRPr="00207580" w:rsidRDefault="003802E6" w:rsidP="00033FDF">
      <w:pPr>
        <w:spacing w:line="100" w:lineRule="atLeast"/>
        <w:rPr>
          <w:rFonts w:eastAsia="Arial Unicode MS" w:cs="Arial"/>
          <w:b/>
          <w:bCs/>
          <w:i/>
          <w:iCs/>
          <w:color w:val="000000"/>
          <w:kern w:val="1"/>
          <w:szCs w:val="24"/>
        </w:rPr>
      </w:pPr>
    </w:p>
    <w:p w:rsidR="003802E6" w:rsidRPr="00207580" w:rsidRDefault="003802E6" w:rsidP="00033FDF">
      <w:pPr>
        <w:spacing w:line="100" w:lineRule="atLeast"/>
        <w:rPr>
          <w:rFonts w:eastAsia="Arial Unicode MS" w:cs="Arial"/>
          <w:b/>
          <w:bCs/>
          <w:i/>
          <w:iCs/>
          <w:color w:val="000000"/>
          <w:kern w:val="1"/>
          <w:szCs w:val="24"/>
        </w:rPr>
      </w:pPr>
    </w:p>
    <w:p w:rsidR="003802E6" w:rsidRPr="00207580" w:rsidRDefault="003802E6" w:rsidP="00033FDF">
      <w:pPr>
        <w:spacing w:line="100" w:lineRule="atLeast"/>
        <w:rPr>
          <w:rFonts w:eastAsia="Arial Unicode MS" w:cs="Arial"/>
          <w:b/>
          <w:bCs/>
          <w:i/>
          <w:iCs/>
          <w:color w:val="000000"/>
          <w:kern w:val="1"/>
          <w:szCs w:val="24"/>
        </w:rPr>
      </w:pPr>
    </w:p>
    <w:p w:rsidR="003802E6" w:rsidRPr="00207580" w:rsidRDefault="003802E6" w:rsidP="00033FDF">
      <w:pPr>
        <w:spacing w:line="100" w:lineRule="atLeast"/>
        <w:rPr>
          <w:rFonts w:eastAsia="Arial Unicode MS" w:cs="Arial"/>
          <w:b/>
          <w:bCs/>
          <w:i/>
          <w:iCs/>
          <w:color w:val="000000"/>
          <w:kern w:val="1"/>
          <w:szCs w:val="24"/>
        </w:rPr>
      </w:pPr>
    </w:p>
    <w:p w:rsidR="003802E6" w:rsidRPr="00207580" w:rsidRDefault="003802E6" w:rsidP="00033FDF">
      <w:pPr>
        <w:spacing w:line="100" w:lineRule="atLeast"/>
        <w:rPr>
          <w:rFonts w:eastAsia="Arial Unicode MS" w:cs="Arial"/>
          <w:b/>
          <w:bCs/>
          <w:i/>
          <w:iCs/>
          <w:color w:val="000000"/>
          <w:kern w:val="1"/>
          <w:szCs w:val="24"/>
        </w:rPr>
      </w:pPr>
    </w:p>
    <w:p w:rsidR="00094614" w:rsidRPr="00207580" w:rsidRDefault="00094614" w:rsidP="00033FDF">
      <w:pPr>
        <w:spacing w:line="100" w:lineRule="atLeast"/>
        <w:rPr>
          <w:rFonts w:eastAsia="Arial Unicode MS" w:cs="Arial"/>
          <w:b/>
          <w:bCs/>
          <w:i/>
          <w:iCs/>
          <w:color w:val="000000"/>
          <w:kern w:val="1"/>
          <w:szCs w:val="24"/>
        </w:rPr>
      </w:pPr>
    </w:p>
    <w:p w:rsidR="00094614" w:rsidRPr="00207580" w:rsidRDefault="00094614" w:rsidP="00033FDF">
      <w:pPr>
        <w:spacing w:line="100" w:lineRule="atLeast"/>
        <w:rPr>
          <w:rFonts w:eastAsia="Arial Unicode MS" w:cs="Arial"/>
          <w:b/>
          <w:bCs/>
          <w:i/>
          <w:iCs/>
          <w:color w:val="000000"/>
          <w:kern w:val="1"/>
          <w:szCs w:val="24"/>
          <w:lang w:val="sr-Cyrl-CS"/>
        </w:rPr>
      </w:pPr>
    </w:p>
    <w:p w:rsidR="00DE15D6" w:rsidRPr="00207580" w:rsidRDefault="00DE15D6" w:rsidP="00033FDF">
      <w:pPr>
        <w:spacing w:line="100" w:lineRule="atLeast"/>
        <w:rPr>
          <w:rFonts w:eastAsia="Arial Unicode MS" w:cs="Arial"/>
          <w:b/>
          <w:bCs/>
          <w:i/>
          <w:iCs/>
          <w:color w:val="000000"/>
          <w:kern w:val="1"/>
          <w:szCs w:val="24"/>
          <w:lang w:val="sr-Cyrl-CS"/>
        </w:rPr>
      </w:pPr>
    </w:p>
    <w:p w:rsidR="00554AD6" w:rsidRPr="00207580" w:rsidRDefault="00554AD6" w:rsidP="00033FDF">
      <w:pPr>
        <w:spacing w:line="100" w:lineRule="atLeast"/>
        <w:rPr>
          <w:rFonts w:eastAsia="Arial Unicode MS" w:cs="Arial"/>
          <w:b/>
          <w:bCs/>
          <w:i/>
          <w:iCs/>
          <w:color w:val="000000"/>
          <w:kern w:val="1"/>
          <w:szCs w:val="24"/>
        </w:rPr>
      </w:pPr>
    </w:p>
    <w:p w:rsidR="00033FDF" w:rsidRPr="00207580" w:rsidRDefault="00F139CD" w:rsidP="00033FDF">
      <w:pPr>
        <w:spacing w:line="100" w:lineRule="atLeast"/>
        <w:rPr>
          <w:rFonts w:eastAsia="Arial Unicode MS" w:cs="Arial"/>
          <w:b/>
          <w:bCs/>
          <w:iCs/>
          <w:color w:val="000000"/>
          <w:kern w:val="1"/>
          <w:szCs w:val="24"/>
        </w:rPr>
      </w:pPr>
      <w:r w:rsidRPr="00207580">
        <w:rPr>
          <w:rFonts w:eastAsia="Arial Unicode MS" w:cs="Arial"/>
          <w:b/>
          <w:bCs/>
          <w:iCs/>
          <w:color w:val="000000"/>
          <w:kern w:val="1"/>
          <w:szCs w:val="24"/>
        </w:rPr>
        <w:lastRenderedPageBreak/>
        <w:t>Образац 7</w:t>
      </w:r>
      <w:r w:rsidR="002257EE" w:rsidRPr="00207580">
        <w:rPr>
          <w:rFonts w:eastAsia="Arial Unicode MS" w:cs="Arial"/>
          <w:b/>
          <w:bCs/>
          <w:iCs/>
          <w:color w:val="000000"/>
          <w:kern w:val="1"/>
          <w:szCs w:val="24"/>
        </w:rPr>
        <w:t>.</w:t>
      </w:r>
    </w:p>
    <w:p w:rsidR="00490BF5" w:rsidRPr="00207580" w:rsidRDefault="00490BF5" w:rsidP="00490BF5">
      <w:pPr>
        <w:spacing w:line="100" w:lineRule="atLeast"/>
        <w:rPr>
          <w:rFonts w:eastAsia="Arial Unicode MS" w:cs="Arial"/>
          <w:b/>
          <w:bCs/>
          <w:i/>
          <w:iCs/>
          <w:color w:val="000000"/>
          <w:kern w:val="1"/>
          <w:sz w:val="28"/>
          <w:szCs w:val="28"/>
          <w:lang w:val="en-US"/>
        </w:rPr>
      </w:pPr>
    </w:p>
    <w:p w:rsidR="00E55C7B" w:rsidRPr="00207580" w:rsidRDefault="00E55C7B" w:rsidP="00490BF5">
      <w:pPr>
        <w:spacing w:line="100" w:lineRule="atLeast"/>
        <w:jc w:val="both"/>
        <w:rPr>
          <w:rFonts w:cs="Arial"/>
          <w:color w:val="000000"/>
          <w:kern w:val="1"/>
          <w:szCs w:val="24"/>
          <w:lang w:val="sr-Cyrl-CS"/>
        </w:rPr>
      </w:pPr>
    </w:p>
    <w:p w:rsidR="00490BF5" w:rsidRPr="00207580" w:rsidRDefault="00490BF5" w:rsidP="003C5012">
      <w:pPr>
        <w:spacing w:line="100" w:lineRule="atLeast"/>
        <w:jc w:val="both"/>
        <w:rPr>
          <w:rFonts w:eastAsia="Arial Unicode MS" w:cs="Arial"/>
          <w:bCs/>
          <w:color w:val="000000"/>
          <w:kern w:val="1"/>
          <w:szCs w:val="24"/>
          <w:lang w:val="sr-Cyrl-CS"/>
        </w:rPr>
      </w:pPr>
      <w:r w:rsidRPr="00207580">
        <w:rPr>
          <w:rFonts w:cs="Arial"/>
          <w:color w:val="000000"/>
          <w:kern w:val="1"/>
          <w:szCs w:val="24"/>
        </w:rPr>
        <w:t>У складу са чланом 26. Закона</w:t>
      </w:r>
      <w:r w:rsidR="003C5012" w:rsidRPr="00207580">
        <w:rPr>
          <w:rFonts w:cs="Arial"/>
          <w:color w:val="000000"/>
          <w:kern w:val="1"/>
          <w:szCs w:val="24"/>
          <w:lang w:val="sr-Cyrl-CS"/>
        </w:rPr>
        <w:t xml:space="preserve"> о јавним набавкама</w:t>
      </w:r>
      <w:r w:rsidRPr="00207580">
        <w:rPr>
          <w:rFonts w:cs="Arial"/>
          <w:color w:val="000000"/>
          <w:kern w:val="1"/>
          <w:szCs w:val="24"/>
        </w:rPr>
        <w:t>,</w:t>
      </w:r>
      <w:r w:rsidR="003C5012" w:rsidRPr="00207580">
        <w:rPr>
          <w:rFonts w:eastAsia="Arial Unicode MS" w:cs="Arial"/>
          <w:color w:val="000000"/>
          <w:kern w:val="1"/>
          <w:szCs w:val="24"/>
          <w:lang w:val="sr-Cyrl-CS"/>
        </w:rPr>
        <w:t xml:space="preserve"> п</w:t>
      </w:r>
      <w:r w:rsidR="003C5012" w:rsidRPr="00207580">
        <w:rPr>
          <w:rFonts w:eastAsia="Arial Unicode MS" w:cs="Arial"/>
          <w:color w:val="000000"/>
          <w:kern w:val="1"/>
          <w:szCs w:val="24"/>
        </w:rPr>
        <w:t xml:space="preserve">од пуном материјалном и кривичном одговорношћу </w:t>
      </w:r>
      <w:r w:rsidR="003C5012" w:rsidRPr="00207580">
        <w:rPr>
          <w:rFonts w:eastAsia="Arial Unicode MS" w:cs="Arial"/>
          <w:bCs/>
          <w:color w:val="000000"/>
          <w:kern w:val="1"/>
          <w:szCs w:val="24"/>
          <w:lang w:val="sr-Cyrl-CS"/>
        </w:rPr>
        <w:t>дајемо следећу:</w:t>
      </w:r>
    </w:p>
    <w:p w:rsidR="003C5012" w:rsidRPr="00207580" w:rsidRDefault="003C5012" w:rsidP="003C5012">
      <w:pPr>
        <w:spacing w:line="100" w:lineRule="atLeast"/>
        <w:jc w:val="both"/>
        <w:rPr>
          <w:rFonts w:cs="Arial"/>
          <w:color w:val="000000"/>
          <w:w w:val="200"/>
          <w:kern w:val="1"/>
          <w:szCs w:val="24"/>
          <w:lang w:val="sr-Cyrl-CS"/>
        </w:rPr>
      </w:pPr>
    </w:p>
    <w:p w:rsidR="00847632" w:rsidRPr="00207580" w:rsidRDefault="00490BF5" w:rsidP="00554AD6">
      <w:pPr>
        <w:spacing w:before="360" w:after="360" w:line="100" w:lineRule="atLeast"/>
        <w:ind w:firstLine="227"/>
        <w:jc w:val="center"/>
        <w:rPr>
          <w:rFonts w:cs="Arial"/>
          <w:b/>
          <w:bCs/>
          <w:color w:val="000000"/>
          <w:kern w:val="1"/>
          <w:szCs w:val="24"/>
          <w:lang w:val="sr-Cyrl-CS"/>
        </w:rPr>
      </w:pPr>
      <w:r w:rsidRPr="00207580">
        <w:rPr>
          <w:rFonts w:cs="Arial"/>
          <w:b/>
          <w:bCs/>
          <w:color w:val="000000"/>
          <w:kern w:val="1"/>
          <w:szCs w:val="24"/>
          <w:lang w:val="sr-Cyrl-CS"/>
        </w:rPr>
        <w:t xml:space="preserve">ИЗЈАВУ </w:t>
      </w:r>
    </w:p>
    <w:p w:rsidR="00490BF5" w:rsidRPr="00207580" w:rsidRDefault="00490BF5" w:rsidP="00554AD6">
      <w:pPr>
        <w:spacing w:before="360" w:after="360" w:line="100" w:lineRule="atLeast"/>
        <w:ind w:firstLine="227"/>
        <w:jc w:val="center"/>
        <w:rPr>
          <w:rFonts w:cs="Arial"/>
          <w:bCs/>
          <w:color w:val="000000"/>
          <w:kern w:val="1"/>
          <w:szCs w:val="24"/>
        </w:rPr>
      </w:pPr>
      <w:r w:rsidRPr="00207580">
        <w:rPr>
          <w:rFonts w:cs="Arial"/>
          <w:b/>
          <w:bCs/>
          <w:color w:val="000000"/>
          <w:kern w:val="1"/>
          <w:szCs w:val="24"/>
          <w:lang w:val="sr-Cyrl-CS"/>
        </w:rPr>
        <w:t>О НЕЗАВИСНОЈ</w:t>
      </w:r>
      <w:r w:rsidRPr="00207580">
        <w:rPr>
          <w:rFonts w:cs="Arial"/>
          <w:b/>
          <w:bCs/>
          <w:color w:val="000000"/>
          <w:kern w:val="1"/>
          <w:szCs w:val="24"/>
        </w:rPr>
        <w:t xml:space="preserve"> ПОНУДИ</w:t>
      </w:r>
    </w:p>
    <w:p w:rsidR="00490BF5" w:rsidRPr="00207580" w:rsidRDefault="00490BF5" w:rsidP="00490BF5">
      <w:pPr>
        <w:spacing w:line="100" w:lineRule="atLeast"/>
        <w:jc w:val="both"/>
        <w:rPr>
          <w:rFonts w:eastAsia="Arial Unicode MS" w:cs="Arial"/>
          <w:color w:val="000000"/>
          <w:kern w:val="1"/>
          <w:szCs w:val="24"/>
        </w:rPr>
      </w:pPr>
      <w:r w:rsidRPr="00207580">
        <w:rPr>
          <w:rFonts w:eastAsia="Arial Unicode MS" w:cs="Arial"/>
          <w:color w:val="000000"/>
          <w:kern w:val="1"/>
          <w:szCs w:val="24"/>
        </w:rPr>
        <w:tab/>
      </w:r>
      <w:r w:rsidRPr="00207580">
        <w:rPr>
          <w:rFonts w:eastAsia="Arial Unicode MS" w:cs="Arial"/>
          <w:color w:val="000000"/>
          <w:kern w:val="1"/>
          <w:szCs w:val="24"/>
        </w:rPr>
        <w:tab/>
      </w:r>
      <w:r w:rsidRPr="00207580">
        <w:rPr>
          <w:rFonts w:eastAsia="Arial Unicode MS" w:cs="Arial"/>
          <w:color w:val="000000"/>
          <w:kern w:val="1"/>
          <w:szCs w:val="24"/>
        </w:rPr>
        <w:tab/>
      </w:r>
      <w:r w:rsidRPr="00207580">
        <w:rPr>
          <w:rFonts w:eastAsia="Arial Unicode MS" w:cs="Arial"/>
          <w:bCs/>
          <w:color w:val="000000"/>
          <w:kern w:val="1"/>
          <w:szCs w:val="24"/>
        </w:rPr>
        <w:t xml:space="preserve"> </w:t>
      </w:r>
    </w:p>
    <w:p w:rsidR="003C5012" w:rsidRPr="00207580" w:rsidRDefault="003C5012" w:rsidP="003C5012">
      <w:pPr>
        <w:spacing w:line="100" w:lineRule="atLeast"/>
        <w:jc w:val="both"/>
        <w:rPr>
          <w:rFonts w:cs="Arial"/>
          <w:color w:val="000000"/>
          <w:kern w:val="1"/>
          <w:szCs w:val="24"/>
        </w:rPr>
      </w:pPr>
      <w:r w:rsidRPr="00207580">
        <w:rPr>
          <w:rFonts w:cs="Arial"/>
          <w:color w:val="000000"/>
          <w:kern w:val="1"/>
          <w:sz w:val="20"/>
          <w:lang w:val="sr-Cyrl-CS"/>
        </w:rPr>
        <w:t xml:space="preserve">____________________________ </w:t>
      </w:r>
      <w:r w:rsidRPr="00207580">
        <w:rPr>
          <w:rFonts w:cs="Arial"/>
          <w:color w:val="000000"/>
          <w:kern w:val="1"/>
          <w:sz w:val="20"/>
        </w:rPr>
        <w:t xml:space="preserve">(Назив </w:t>
      </w:r>
      <w:r w:rsidRPr="00207580">
        <w:rPr>
          <w:rFonts w:cs="Arial"/>
          <w:color w:val="000000"/>
          <w:kern w:val="1"/>
          <w:sz w:val="20"/>
          <w:lang w:val="sr-Cyrl-CS"/>
        </w:rPr>
        <w:t xml:space="preserve">и седиште </w:t>
      </w:r>
      <w:r w:rsidRPr="00207580">
        <w:rPr>
          <w:rFonts w:cs="Arial"/>
          <w:color w:val="000000"/>
          <w:kern w:val="1"/>
          <w:sz w:val="20"/>
        </w:rPr>
        <w:t>понуђача</w:t>
      </w:r>
      <w:r w:rsidRPr="00207580">
        <w:rPr>
          <w:rFonts w:cs="Arial"/>
          <w:color w:val="000000"/>
          <w:kern w:val="1"/>
          <w:sz w:val="20"/>
          <w:lang w:val="sr-Cyrl-CS"/>
        </w:rPr>
        <w:t>/носиоца посла/члана групе понуђача</w:t>
      </w:r>
      <w:r w:rsidRPr="00207580">
        <w:rPr>
          <w:rFonts w:cs="Arial"/>
          <w:color w:val="000000"/>
          <w:kern w:val="1"/>
          <w:sz w:val="20"/>
        </w:rPr>
        <w:t>)</w:t>
      </w:r>
    </w:p>
    <w:p w:rsidR="00490BF5" w:rsidRPr="00207580" w:rsidRDefault="00490BF5" w:rsidP="00490BF5">
      <w:pPr>
        <w:spacing w:line="100" w:lineRule="atLeast"/>
        <w:jc w:val="both"/>
        <w:rPr>
          <w:rFonts w:eastAsia="Arial Unicode MS" w:cs="Arial"/>
          <w:bCs/>
          <w:color w:val="000000"/>
          <w:kern w:val="1"/>
          <w:szCs w:val="24"/>
          <w:lang w:val="sr-Cyrl-CS"/>
        </w:rPr>
      </w:pPr>
      <w:r w:rsidRPr="00207580">
        <w:rPr>
          <w:rFonts w:eastAsia="Arial Unicode MS" w:cs="Arial"/>
          <w:color w:val="000000"/>
          <w:kern w:val="1"/>
          <w:szCs w:val="24"/>
        </w:rPr>
        <w:t>п</w:t>
      </w:r>
      <w:r w:rsidRPr="00207580">
        <w:rPr>
          <w:rFonts w:eastAsia="Arial Unicode MS" w:cs="Arial"/>
          <w:bCs/>
          <w:color w:val="000000"/>
          <w:kern w:val="1"/>
          <w:szCs w:val="24"/>
        </w:rPr>
        <w:t>отврђујем</w:t>
      </w:r>
      <w:r w:rsidR="003C5012" w:rsidRPr="00207580">
        <w:rPr>
          <w:rFonts w:eastAsia="Arial Unicode MS" w:cs="Arial"/>
          <w:bCs/>
          <w:color w:val="000000"/>
          <w:kern w:val="1"/>
          <w:szCs w:val="24"/>
          <w:lang w:val="sr-Cyrl-CS"/>
        </w:rPr>
        <w:t>/</w:t>
      </w:r>
      <w:r w:rsidR="00F25D67" w:rsidRPr="00207580">
        <w:rPr>
          <w:rFonts w:eastAsia="Arial Unicode MS" w:cs="Arial"/>
          <w:bCs/>
          <w:color w:val="000000"/>
          <w:kern w:val="1"/>
          <w:szCs w:val="24"/>
          <w:lang w:val="sr-Cyrl-CS"/>
        </w:rPr>
        <w:t>о</w:t>
      </w:r>
      <w:r w:rsidRPr="00207580">
        <w:rPr>
          <w:rFonts w:eastAsia="Arial Unicode MS" w:cs="Arial"/>
          <w:bCs/>
          <w:color w:val="000000"/>
          <w:kern w:val="1"/>
          <w:szCs w:val="24"/>
        </w:rPr>
        <w:t xml:space="preserve"> да </w:t>
      </w:r>
      <w:r w:rsidR="00F25D67" w:rsidRPr="00207580">
        <w:rPr>
          <w:rFonts w:eastAsia="Arial Unicode MS" w:cs="Arial"/>
          <w:bCs/>
          <w:color w:val="000000"/>
          <w:kern w:val="1"/>
          <w:szCs w:val="24"/>
          <w:lang w:val="sr-Cyrl-CS"/>
        </w:rPr>
        <w:t xml:space="preserve">(заједничку) </w:t>
      </w:r>
      <w:r w:rsidRPr="00207580">
        <w:rPr>
          <w:rFonts w:eastAsia="Arial Unicode MS" w:cs="Arial"/>
          <w:bCs/>
          <w:color w:val="000000"/>
          <w:kern w:val="1"/>
          <w:szCs w:val="24"/>
        </w:rPr>
        <w:t xml:space="preserve">понуду у </w:t>
      </w:r>
      <w:r w:rsidR="009515DF" w:rsidRPr="00207580">
        <w:rPr>
          <w:rFonts w:eastAsia="Arial Unicode MS" w:cs="Arial"/>
          <w:bCs/>
          <w:color w:val="000000"/>
          <w:kern w:val="1"/>
          <w:szCs w:val="24"/>
        </w:rPr>
        <w:t xml:space="preserve">отвореном </w:t>
      </w:r>
      <w:r w:rsidRPr="00207580">
        <w:rPr>
          <w:rFonts w:eastAsia="Arial Unicode MS" w:cs="Arial"/>
          <w:bCs/>
          <w:color w:val="000000"/>
          <w:kern w:val="1"/>
          <w:szCs w:val="24"/>
          <w:lang w:val="sr-Cyrl-CS"/>
        </w:rPr>
        <w:t>поступку</w:t>
      </w:r>
      <w:r w:rsidRPr="00207580">
        <w:rPr>
          <w:rFonts w:eastAsia="Arial Unicode MS" w:cs="Arial"/>
          <w:bCs/>
          <w:color w:val="000000"/>
          <w:kern w:val="1"/>
          <w:szCs w:val="24"/>
        </w:rPr>
        <w:t xml:space="preserve"> јавне набавке</w:t>
      </w:r>
      <w:r w:rsidR="00033FDF" w:rsidRPr="00207580">
        <w:rPr>
          <w:rFonts w:eastAsia="Arial Unicode MS" w:cs="Arial"/>
          <w:color w:val="000000"/>
          <w:kern w:val="1"/>
          <w:szCs w:val="24"/>
        </w:rPr>
        <w:t xml:space="preserve"> </w:t>
      </w:r>
      <w:r w:rsidR="00751360" w:rsidRPr="00207580">
        <w:rPr>
          <w:rFonts w:cs="Arial"/>
          <w:szCs w:val="24"/>
          <w:lang w:val="sr-Cyrl-CS"/>
        </w:rPr>
        <w:t>услугa „</w:t>
      </w:r>
      <w:r w:rsidR="00094614" w:rsidRPr="00207580">
        <w:rPr>
          <w:rFonts w:cs="Arial"/>
          <w:szCs w:val="24"/>
          <w:lang w:val="en-US" w:eastAsia="en-US"/>
        </w:rPr>
        <w:t xml:space="preserve">Студија хемијске и микробиолошке корозије (трајности) бетонских и А/Б објеката (хидроелектране, танкване, и др.) </w:t>
      </w:r>
      <w:proofErr w:type="gramStart"/>
      <w:r w:rsidR="00094614" w:rsidRPr="00207580">
        <w:rPr>
          <w:rFonts w:cs="Arial"/>
          <w:szCs w:val="24"/>
          <w:lang w:val="en-US" w:eastAsia="en-US"/>
        </w:rPr>
        <w:t>од</w:t>
      </w:r>
      <w:proofErr w:type="gramEnd"/>
      <w:r w:rsidR="00094614" w:rsidRPr="00207580">
        <w:rPr>
          <w:rFonts w:cs="Arial"/>
          <w:szCs w:val="24"/>
          <w:lang w:val="en-US" w:eastAsia="en-US"/>
        </w:rPr>
        <w:t xml:space="preserve"> посебног значаја за ЈП ЕПС</w:t>
      </w:r>
      <w:r w:rsidR="00751360" w:rsidRPr="00207580">
        <w:rPr>
          <w:rFonts w:cs="Arial"/>
          <w:szCs w:val="24"/>
          <w:lang w:val="sr-Cyrl-CS"/>
        </w:rPr>
        <w:t xml:space="preserve">“, ЈН </w:t>
      </w:r>
      <w:r w:rsidR="00751360" w:rsidRPr="00207580">
        <w:rPr>
          <w:rFonts w:cs="Arial"/>
          <w:szCs w:val="24"/>
        </w:rPr>
        <w:t xml:space="preserve">број </w:t>
      </w:r>
      <w:r w:rsidR="00A3043E" w:rsidRPr="00207580">
        <w:rPr>
          <w:rFonts w:cs="Arial"/>
          <w:szCs w:val="24"/>
          <w:lang w:val="ru-RU"/>
        </w:rPr>
        <w:t>98</w:t>
      </w:r>
      <w:r w:rsidR="00751360" w:rsidRPr="00207580">
        <w:rPr>
          <w:rFonts w:cs="Arial"/>
          <w:szCs w:val="24"/>
          <w:lang w:val="ru-RU"/>
        </w:rPr>
        <w:t>/1</w:t>
      </w:r>
      <w:r w:rsidR="00094614" w:rsidRPr="00207580">
        <w:rPr>
          <w:rFonts w:cs="Arial"/>
          <w:szCs w:val="24"/>
        </w:rPr>
        <w:t>4</w:t>
      </w:r>
      <w:r w:rsidR="00A3043E" w:rsidRPr="00207580">
        <w:rPr>
          <w:rFonts w:cs="Arial"/>
          <w:szCs w:val="24"/>
        </w:rPr>
        <w:t>/ДСИ</w:t>
      </w:r>
      <w:r w:rsidRPr="00207580">
        <w:rPr>
          <w:rFonts w:eastAsia="Arial Unicode MS" w:cs="Arial"/>
          <w:color w:val="000000"/>
          <w:kern w:val="1"/>
          <w:szCs w:val="24"/>
        </w:rPr>
        <w:t xml:space="preserve">, </w:t>
      </w:r>
      <w:r w:rsidRPr="00207580">
        <w:rPr>
          <w:rFonts w:eastAsia="Arial Unicode MS" w:cs="Arial"/>
          <w:bCs/>
          <w:color w:val="000000"/>
          <w:kern w:val="1"/>
          <w:szCs w:val="24"/>
        </w:rPr>
        <w:t>подн</w:t>
      </w:r>
      <w:r w:rsidR="00F25D67" w:rsidRPr="00207580">
        <w:rPr>
          <w:rFonts w:eastAsia="Arial Unicode MS" w:cs="Arial"/>
          <w:bCs/>
          <w:color w:val="000000"/>
          <w:kern w:val="1"/>
          <w:szCs w:val="24"/>
          <w:lang w:val="sr-Cyrl-CS"/>
        </w:rPr>
        <w:t>осим</w:t>
      </w:r>
      <w:r w:rsidR="00D33C90" w:rsidRPr="00207580">
        <w:rPr>
          <w:rFonts w:eastAsia="Arial Unicode MS" w:cs="Arial"/>
          <w:bCs/>
          <w:color w:val="000000"/>
          <w:kern w:val="1"/>
          <w:szCs w:val="24"/>
          <w:lang w:val="sr-Cyrl-CS"/>
        </w:rPr>
        <w:t>/</w:t>
      </w:r>
      <w:r w:rsidR="00F25D67" w:rsidRPr="00207580">
        <w:rPr>
          <w:rFonts w:eastAsia="Arial Unicode MS" w:cs="Arial"/>
          <w:bCs/>
          <w:color w:val="000000"/>
          <w:kern w:val="1"/>
          <w:szCs w:val="24"/>
          <w:lang w:val="sr-Cyrl-CS"/>
        </w:rPr>
        <w:t>о</w:t>
      </w:r>
      <w:r w:rsidRPr="00207580">
        <w:rPr>
          <w:rFonts w:eastAsia="Arial Unicode MS" w:cs="Arial"/>
          <w:bCs/>
          <w:color w:val="000000"/>
          <w:kern w:val="1"/>
          <w:szCs w:val="24"/>
        </w:rPr>
        <w:t xml:space="preserve"> независно, без договора са другим понуђачима или заинтересованим лицима.</w:t>
      </w:r>
    </w:p>
    <w:p w:rsidR="00F41E7F" w:rsidRPr="00207580" w:rsidRDefault="00F41E7F" w:rsidP="00490BF5">
      <w:pPr>
        <w:spacing w:line="100" w:lineRule="atLeast"/>
        <w:jc w:val="both"/>
        <w:rPr>
          <w:rFonts w:eastAsia="Arial Unicode MS" w:cs="Arial"/>
          <w:bCs/>
          <w:color w:val="000000"/>
          <w:kern w:val="1"/>
          <w:szCs w:val="24"/>
          <w:lang w:val="sr-Cyrl-CS"/>
        </w:rPr>
      </w:pPr>
    </w:p>
    <w:p w:rsidR="00F41E7F" w:rsidRPr="00207580" w:rsidRDefault="00F41E7F" w:rsidP="00490BF5">
      <w:pPr>
        <w:spacing w:line="100" w:lineRule="atLeast"/>
        <w:jc w:val="both"/>
        <w:rPr>
          <w:rFonts w:eastAsia="Arial Unicode MS" w:cs="Arial"/>
          <w:bCs/>
          <w:color w:val="000000"/>
          <w:kern w:val="1"/>
          <w:szCs w:val="24"/>
          <w:lang w:val="sr-Cyrl-CS"/>
        </w:rPr>
      </w:pPr>
    </w:p>
    <w:p w:rsidR="00F41E7F" w:rsidRPr="00207580" w:rsidRDefault="00F41E7F" w:rsidP="00490BF5">
      <w:pPr>
        <w:spacing w:line="100" w:lineRule="atLeast"/>
        <w:jc w:val="both"/>
        <w:rPr>
          <w:rFonts w:eastAsia="Arial Unicode MS" w:cs="Arial"/>
          <w:bCs/>
          <w:color w:val="000000"/>
          <w:kern w:val="1"/>
          <w:szCs w:val="24"/>
          <w:lang w:val="sr-Cyrl-CS"/>
        </w:rPr>
      </w:pPr>
    </w:p>
    <w:p w:rsidR="00490BF5" w:rsidRPr="00207580" w:rsidRDefault="00490BF5" w:rsidP="00490BF5">
      <w:pPr>
        <w:spacing w:line="100" w:lineRule="atLeast"/>
        <w:jc w:val="both"/>
        <w:rPr>
          <w:rFonts w:eastAsia="Arial Unicode MS" w:cs="Arial"/>
          <w:bCs/>
          <w:color w:val="000000"/>
          <w:kern w:val="1"/>
          <w:szCs w:val="24"/>
        </w:rPr>
      </w:pPr>
    </w:p>
    <w:tbl>
      <w:tblPr>
        <w:tblW w:w="0" w:type="auto"/>
        <w:jc w:val="center"/>
        <w:tblLook w:val="01E0" w:firstRow="1" w:lastRow="1" w:firstColumn="1" w:lastColumn="1" w:noHBand="0" w:noVBand="0"/>
      </w:tblPr>
      <w:tblGrid>
        <w:gridCol w:w="3652"/>
        <w:gridCol w:w="1985"/>
        <w:gridCol w:w="3782"/>
      </w:tblGrid>
      <w:tr w:rsidR="00F41E7F" w:rsidRPr="00207580" w:rsidTr="00B121F6">
        <w:trPr>
          <w:jc w:val="center"/>
        </w:trPr>
        <w:tc>
          <w:tcPr>
            <w:tcW w:w="3652" w:type="dxa"/>
          </w:tcPr>
          <w:p w:rsidR="00F41E7F" w:rsidRPr="00207580" w:rsidRDefault="00F41E7F" w:rsidP="00B121F6">
            <w:pPr>
              <w:jc w:val="center"/>
              <w:rPr>
                <w:rFonts w:cs="Arial"/>
                <w:szCs w:val="24"/>
              </w:rPr>
            </w:pPr>
            <w:r w:rsidRPr="00207580">
              <w:rPr>
                <w:rFonts w:cs="Arial"/>
                <w:szCs w:val="24"/>
              </w:rPr>
              <w:t>Датум:</w:t>
            </w:r>
          </w:p>
        </w:tc>
        <w:tc>
          <w:tcPr>
            <w:tcW w:w="1985" w:type="dxa"/>
          </w:tcPr>
          <w:p w:rsidR="00F41E7F" w:rsidRPr="00207580" w:rsidRDefault="00F41E7F" w:rsidP="00B121F6">
            <w:pPr>
              <w:jc w:val="center"/>
              <w:rPr>
                <w:rFonts w:cs="Arial"/>
                <w:szCs w:val="24"/>
              </w:rPr>
            </w:pPr>
            <w:r w:rsidRPr="00207580">
              <w:rPr>
                <w:rFonts w:cs="Arial"/>
                <w:szCs w:val="24"/>
              </w:rPr>
              <w:t>М.П.</w:t>
            </w:r>
          </w:p>
        </w:tc>
        <w:tc>
          <w:tcPr>
            <w:tcW w:w="3782" w:type="dxa"/>
          </w:tcPr>
          <w:p w:rsidR="00F41E7F" w:rsidRPr="00207580" w:rsidRDefault="00F41E7F" w:rsidP="00B121F6">
            <w:pPr>
              <w:jc w:val="center"/>
              <w:rPr>
                <w:rFonts w:cs="Arial"/>
                <w:szCs w:val="24"/>
              </w:rPr>
            </w:pPr>
            <w:r w:rsidRPr="00207580">
              <w:rPr>
                <w:rFonts w:cs="Arial"/>
                <w:szCs w:val="24"/>
              </w:rPr>
              <w:t>Понуђач:</w:t>
            </w:r>
          </w:p>
        </w:tc>
      </w:tr>
      <w:tr w:rsidR="00F41E7F" w:rsidRPr="00207580" w:rsidTr="00B121F6">
        <w:trPr>
          <w:jc w:val="center"/>
        </w:trPr>
        <w:tc>
          <w:tcPr>
            <w:tcW w:w="3652" w:type="dxa"/>
            <w:vAlign w:val="center"/>
          </w:tcPr>
          <w:p w:rsidR="00F41E7F" w:rsidRPr="00207580" w:rsidRDefault="00F41E7F" w:rsidP="00B121F6">
            <w:pPr>
              <w:jc w:val="both"/>
              <w:rPr>
                <w:rFonts w:cs="Arial"/>
                <w:szCs w:val="24"/>
              </w:rPr>
            </w:pPr>
          </w:p>
        </w:tc>
        <w:tc>
          <w:tcPr>
            <w:tcW w:w="1985" w:type="dxa"/>
            <w:vAlign w:val="center"/>
          </w:tcPr>
          <w:p w:rsidR="00F41E7F" w:rsidRPr="00207580" w:rsidRDefault="00F41E7F" w:rsidP="00B121F6">
            <w:pPr>
              <w:jc w:val="both"/>
              <w:rPr>
                <w:rFonts w:cs="Arial"/>
                <w:szCs w:val="24"/>
              </w:rPr>
            </w:pPr>
          </w:p>
        </w:tc>
        <w:tc>
          <w:tcPr>
            <w:tcW w:w="3782" w:type="dxa"/>
            <w:vAlign w:val="center"/>
          </w:tcPr>
          <w:p w:rsidR="00F41E7F" w:rsidRPr="00207580" w:rsidRDefault="00F41E7F" w:rsidP="00B121F6">
            <w:pPr>
              <w:jc w:val="both"/>
              <w:rPr>
                <w:rFonts w:cs="Arial"/>
                <w:szCs w:val="24"/>
              </w:rPr>
            </w:pPr>
          </w:p>
        </w:tc>
      </w:tr>
      <w:tr w:rsidR="00F41E7F" w:rsidRPr="00207580" w:rsidTr="00B121F6">
        <w:trPr>
          <w:jc w:val="center"/>
        </w:trPr>
        <w:tc>
          <w:tcPr>
            <w:tcW w:w="3652" w:type="dxa"/>
            <w:tcBorders>
              <w:bottom w:val="single" w:sz="4" w:space="0" w:color="auto"/>
            </w:tcBorders>
            <w:vAlign w:val="center"/>
          </w:tcPr>
          <w:p w:rsidR="00F41E7F" w:rsidRPr="00207580" w:rsidRDefault="00F41E7F" w:rsidP="00B121F6">
            <w:pPr>
              <w:jc w:val="both"/>
              <w:rPr>
                <w:rFonts w:cs="Arial"/>
                <w:szCs w:val="24"/>
              </w:rPr>
            </w:pPr>
          </w:p>
        </w:tc>
        <w:tc>
          <w:tcPr>
            <w:tcW w:w="1985" w:type="dxa"/>
            <w:vAlign w:val="center"/>
          </w:tcPr>
          <w:p w:rsidR="00F41E7F" w:rsidRPr="00207580" w:rsidRDefault="00F41E7F" w:rsidP="00B121F6">
            <w:pPr>
              <w:jc w:val="both"/>
              <w:rPr>
                <w:rFonts w:cs="Arial"/>
                <w:szCs w:val="24"/>
              </w:rPr>
            </w:pPr>
          </w:p>
        </w:tc>
        <w:tc>
          <w:tcPr>
            <w:tcW w:w="3782" w:type="dxa"/>
            <w:tcBorders>
              <w:bottom w:val="single" w:sz="4" w:space="0" w:color="auto"/>
            </w:tcBorders>
            <w:vAlign w:val="center"/>
          </w:tcPr>
          <w:p w:rsidR="00F41E7F" w:rsidRPr="00207580" w:rsidRDefault="00F41E7F" w:rsidP="00B121F6">
            <w:pPr>
              <w:jc w:val="both"/>
              <w:rPr>
                <w:rFonts w:cs="Arial"/>
                <w:szCs w:val="24"/>
              </w:rPr>
            </w:pPr>
          </w:p>
        </w:tc>
      </w:tr>
    </w:tbl>
    <w:p w:rsidR="00490BF5" w:rsidRPr="00207580" w:rsidRDefault="00490BF5" w:rsidP="00490BF5">
      <w:pPr>
        <w:spacing w:line="100" w:lineRule="atLeast"/>
        <w:jc w:val="both"/>
        <w:rPr>
          <w:rFonts w:eastAsia="Arial Unicode MS" w:cs="Arial"/>
          <w:bCs/>
          <w:color w:val="000000"/>
          <w:kern w:val="1"/>
          <w:szCs w:val="24"/>
        </w:rPr>
      </w:pPr>
    </w:p>
    <w:p w:rsidR="00490BF5" w:rsidRPr="00207580" w:rsidRDefault="00490BF5" w:rsidP="00490BF5">
      <w:pPr>
        <w:spacing w:line="100" w:lineRule="atLeast"/>
        <w:ind w:firstLine="227"/>
        <w:jc w:val="both"/>
        <w:rPr>
          <w:rFonts w:cs="Arial"/>
          <w:color w:val="000000"/>
          <w:kern w:val="1"/>
          <w:szCs w:val="24"/>
        </w:rPr>
      </w:pPr>
    </w:p>
    <w:p w:rsidR="00490BF5" w:rsidRPr="00207580" w:rsidRDefault="00490BF5" w:rsidP="00490BF5">
      <w:pPr>
        <w:spacing w:line="100" w:lineRule="atLeast"/>
        <w:ind w:firstLine="227"/>
        <w:jc w:val="both"/>
        <w:rPr>
          <w:rFonts w:ascii="Times New Roman" w:hAnsi="Times New Roman" w:cs="Times New Roman"/>
          <w:color w:val="000000"/>
          <w:kern w:val="1"/>
          <w:sz w:val="16"/>
          <w:szCs w:val="16"/>
        </w:rPr>
      </w:pPr>
    </w:p>
    <w:p w:rsidR="006B3053" w:rsidRPr="00207580" w:rsidRDefault="006B3053" w:rsidP="00490BF5">
      <w:pPr>
        <w:tabs>
          <w:tab w:val="left" w:pos="6028"/>
        </w:tabs>
        <w:autoSpaceDE w:val="0"/>
        <w:jc w:val="both"/>
        <w:rPr>
          <w:rFonts w:eastAsia="Arial Unicode MS" w:cs="Arial"/>
          <w:b/>
          <w:bCs/>
          <w:i/>
          <w:iCs/>
          <w:kern w:val="1"/>
          <w:sz w:val="20"/>
          <w:lang w:val="sr-Cyrl-CS"/>
        </w:rPr>
      </w:pPr>
    </w:p>
    <w:p w:rsidR="006B3053" w:rsidRPr="00207580" w:rsidRDefault="006B3053" w:rsidP="00490BF5">
      <w:pPr>
        <w:tabs>
          <w:tab w:val="left" w:pos="6028"/>
        </w:tabs>
        <w:autoSpaceDE w:val="0"/>
        <w:jc w:val="both"/>
        <w:rPr>
          <w:rFonts w:eastAsia="Arial Unicode MS" w:cs="Arial"/>
          <w:b/>
          <w:bCs/>
          <w:i/>
          <w:iCs/>
          <w:kern w:val="1"/>
          <w:sz w:val="20"/>
          <w:lang w:val="sr-Cyrl-CS"/>
        </w:rPr>
      </w:pPr>
    </w:p>
    <w:p w:rsidR="006B3053" w:rsidRPr="00207580" w:rsidRDefault="006B3053" w:rsidP="00490BF5">
      <w:pPr>
        <w:tabs>
          <w:tab w:val="left" w:pos="6028"/>
        </w:tabs>
        <w:autoSpaceDE w:val="0"/>
        <w:jc w:val="both"/>
        <w:rPr>
          <w:rFonts w:eastAsia="Arial Unicode MS" w:cs="Arial"/>
          <w:b/>
          <w:bCs/>
          <w:i/>
          <w:iCs/>
          <w:kern w:val="1"/>
          <w:sz w:val="20"/>
          <w:lang w:val="sr-Cyrl-CS"/>
        </w:rPr>
      </w:pPr>
    </w:p>
    <w:p w:rsidR="006B3053" w:rsidRPr="00207580" w:rsidRDefault="006B3053" w:rsidP="00490BF5">
      <w:pPr>
        <w:tabs>
          <w:tab w:val="left" w:pos="6028"/>
        </w:tabs>
        <w:autoSpaceDE w:val="0"/>
        <w:jc w:val="both"/>
        <w:rPr>
          <w:rFonts w:eastAsia="Arial Unicode MS" w:cs="Arial"/>
          <w:b/>
          <w:bCs/>
          <w:i/>
          <w:iCs/>
          <w:kern w:val="1"/>
          <w:sz w:val="20"/>
          <w:lang w:val="sr-Cyrl-CS"/>
        </w:rPr>
      </w:pPr>
    </w:p>
    <w:p w:rsidR="00490BF5" w:rsidRPr="00207580" w:rsidRDefault="00490BF5" w:rsidP="00490BF5">
      <w:pPr>
        <w:tabs>
          <w:tab w:val="left" w:pos="6028"/>
        </w:tabs>
        <w:autoSpaceDE w:val="0"/>
        <w:jc w:val="both"/>
        <w:rPr>
          <w:rFonts w:eastAsia="Arial Unicode MS" w:cs="Arial"/>
          <w:bCs/>
          <w:i/>
          <w:iCs/>
          <w:kern w:val="1"/>
          <w:sz w:val="20"/>
        </w:rPr>
      </w:pPr>
      <w:r w:rsidRPr="00207580">
        <w:rPr>
          <w:rFonts w:eastAsia="Arial Unicode MS" w:cs="Arial"/>
          <w:b/>
          <w:bCs/>
          <w:i/>
          <w:iCs/>
          <w:kern w:val="1"/>
          <w:sz w:val="20"/>
        </w:rPr>
        <w:t xml:space="preserve">Напомена: </w:t>
      </w:r>
      <w:r w:rsidRPr="00207580">
        <w:rPr>
          <w:rFonts w:eastAsia="Arial Unicode MS" w:cs="Arial"/>
          <w:bCs/>
          <w:i/>
          <w:iCs/>
          <w:kern w:val="1"/>
          <w:sz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207580">
        <w:rPr>
          <w:rFonts w:eastAsia="Arial Unicode MS" w:cs="Arial"/>
          <w:bCs/>
          <w:i/>
          <w:iCs/>
          <w:kern w:val="1"/>
          <w:sz w:val="20"/>
          <w:lang w:val="sr-Cyrl-CS"/>
        </w:rPr>
        <w:t>)</w:t>
      </w:r>
      <w:r w:rsidRPr="00207580">
        <w:rPr>
          <w:rFonts w:eastAsia="Arial Unicode MS" w:cs="Arial"/>
          <w:bCs/>
          <w:i/>
          <w:iCs/>
          <w:kern w:val="1"/>
          <w:sz w:val="20"/>
        </w:rPr>
        <w:t xml:space="preserve"> Закона. </w:t>
      </w:r>
    </w:p>
    <w:p w:rsidR="000149AA" w:rsidRPr="00207580" w:rsidRDefault="00EC6501" w:rsidP="000149AA">
      <w:pPr>
        <w:numPr>
          <w:ilvl w:val="0"/>
          <w:numId w:val="1"/>
        </w:numPr>
        <w:tabs>
          <w:tab w:val="left" w:pos="6028"/>
        </w:tabs>
        <w:autoSpaceDE w:val="0"/>
        <w:jc w:val="both"/>
        <w:rPr>
          <w:rFonts w:eastAsia="Arial Unicode MS" w:cs="Arial"/>
          <w:bCs/>
          <w:i/>
          <w:iCs/>
          <w:kern w:val="1"/>
          <w:sz w:val="20"/>
        </w:rPr>
      </w:pPr>
      <w:r w:rsidRPr="00207580">
        <w:rPr>
          <w:rFonts w:eastAsia="Arial Unicode MS" w:cs="Arial"/>
          <w:b/>
          <w:bCs/>
          <w:i/>
          <w:iCs/>
          <w:kern w:val="1"/>
          <w:sz w:val="20"/>
          <w:u w:val="single"/>
        </w:rPr>
        <w:t>Уколико понуду подноси група понуђача,</w:t>
      </w:r>
      <w:r w:rsidRPr="00207580">
        <w:rPr>
          <w:rFonts w:eastAsia="Arial Unicode MS" w:cs="Arial"/>
          <w:bCs/>
          <w:i/>
          <w:iCs/>
          <w:kern w:val="1"/>
          <w:sz w:val="20"/>
        </w:rPr>
        <w:t xml:space="preserve"> </w:t>
      </w:r>
      <w:r w:rsidR="000149AA" w:rsidRPr="00207580">
        <w:rPr>
          <w:rFonts w:cs="Arial"/>
          <w:bCs/>
          <w:i/>
          <w:iCs/>
          <w:sz w:val="20"/>
          <w:lang w:eastAsia="en-US"/>
        </w:rPr>
        <w:t>Изјав</w:t>
      </w:r>
      <w:r w:rsidR="000149AA" w:rsidRPr="00207580">
        <w:rPr>
          <w:rFonts w:cs="Arial"/>
          <w:bCs/>
          <w:i/>
          <w:iCs/>
          <w:sz w:val="20"/>
          <w:lang w:val="sr-Cyrl-CS" w:eastAsia="en-US"/>
        </w:rPr>
        <w:t xml:space="preserve">у даје сваки члан групе понуђача и иста </w:t>
      </w:r>
      <w:r w:rsidR="000149AA" w:rsidRPr="00207580">
        <w:rPr>
          <w:rFonts w:cs="Arial"/>
          <w:bCs/>
          <w:i/>
          <w:iCs/>
          <w:sz w:val="20"/>
          <w:lang w:eastAsia="en-US"/>
        </w:rPr>
        <w:t xml:space="preserve">мора бити потписана од стране овлашћеног лица сваког понуђача из групе понуђача и оверена печатом. </w:t>
      </w:r>
    </w:p>
    <w:p w:rsidR="00490BF5" w:rsidRPr="00207580" w:rsidRDefault="00490BF5" w:rsidP="00490BF5">
      <w:pPr>
        <w:tabs>
          <w:tab w:val="left" w:pos="6028"/>
        </w:tabs>
        <w:autoSpaceDE w:val="0"/>
        <w:jc w:val="both"/>
        <w:rPr>
          <w:rFonts w:eastAsia="Arial Unicode MS" w:cs="Arial"/>
          <w:bCs/>
          <w:i/>
          <w:iCs/>
          <w:kern w:val="1"/>
          <w:szCs w:val="24"/>
        </w:rPr>
      </w:pPr>
    </w:p>
    <w:p w:rsidR="00490BF5" w:rsidRPr="00207580" w:rsidRDefault="00490BF5" w:rsidP="00490BF5">
      <w:pPr>
        <w:tabs>
          <w:tab w:val="left" w:pos="6028"/>
        </w:tabs>
        <w:autoSpaceDE w:val="0"/>
        <w:jc w:val="both"/>
        <w:rPr>
          <w:rFonts w:eastAsia="Arial Unicode MS" w:cs="Arial"/>
          <w:bCs/>
          <w:i/>
          <w:iCs/>
          <w:kern w:val="1"/>
          <w:szCs w:val="24"/>
        </w:rPr>
      </w:pPr>
    </w:p>
    <w:p w:rsidR="00554AD6" w:rsidRPr="00207580" w:rsidRDefault="00554AD6" w:rsidP="00490BF5">
      <w:pPr>
        <w:tabs>
          <w:tab w:val="left" w:pos="6028"/>
        </w:tabs>
        <w:autoSpaceDE w:val="0"/>
        <w:jc w:val="both"/>
        <w:rPr>
          <w:rFonts w:eastAsia="Arial Unicode MS" w:cs="Arial"/>
          <w:bCs/>
          <w:i/>
          <w:iCs/>
          <w:kern w:val="1"/>
          <w:szCs w:val="24"/>
        </w:rPr>
      </w:pPr>
    </w:p>
    <w:p w:rsidR="00554AD6" w:rsidRPr="00207580" w:rsidRDefault="00554AD6" w:rsidP="00490BF5">
      <w:pPr>
        <w:tabs>
          <w:tab w:val="left" w:pos="6028"/>
        </w:tabs>
        <w:autoSpaceDE w:val="0"/>
        <w:jc w:val="both"/>
        <w:rPr>
          <w:rFonts w:eastAsia="Arial Unicode MS" w:cs="Arial"/>
          <w:bCs/>
          <w:i/>
          <w:iCs/>
          <w:kern w:val="1"/>
          <w:szCs w:val="24"/>
          <w:lang w:val="sr-Cyrl-CS"/>
        </w:rPr>
      </w:pPr>
    </w:p>
    <w:p w:rsidR="00094614" w:rsidRPr="00207580" w:rsidRDefault="00094614" w:rsidP="00490BF5">
      <w:pPr>
        <w:tabs>
          <w:tab w:val="left" w:pos="6028"/>
        </w:tabs>
        <w:autoSpaceDE w:val="0"/>
        <w:jc w:val="both"/>
        <w:rPr>
          <w:rFonts w:eastAsia="Arial Unicode MS" w:cs="Arial"/>
          <w:bCs/>
          <w:i/>
          <w:iCs/>
          <w:kern w:val="1"/>
          <w:szCs w:val="24"/>
        </w:rPr>
      </w:pPr>
    </w:p>
    <w:p w:rsidR="00847068" w:rsidRPr="00207580" w:rsidRDefault="00847068" w:rsidP="00847068">
      <w:pPr>
        <w:numPr>
          <w:ilvl w:val="0"/>
          <w:numId w:val="1"/>
        </w:numPr>
        <w:spacing w:line="100" w:lineRule="atLeast"/>
        <w:rPr>
          <w:rFonts w:eastAsia="Arial Unicode MS" w:cs="Arial"/>
          <w:b/>
          <w:bCs/>
          <w:iCs/>
          <w:color w:val="000000"/>
          <w:kern w:val="1"/>
          <w:szCs w:val="24"/>
        </w:rPr>
      </w:pPr>
      <w:bookmarkStart w:id="6" w:name="_Toc374620326"/>
      <w:bookmarkStart w:id="7" w:name="_Toc351378485"/>
      <w:r w:rsidRPr="00207580">
        <w:rPr>
          <w:rFonts w:eastAsia="Arial Unicode MS" w:cs="Arial"/>
          <w:b/>
          <w:bCs/>
          <w:iCs/>
          <w:color w:val="000000"/>
          <w:kern w:val="1"/>
          <w:szCs w:val="24"/>
        </w:rPr>
        <w:lastRenderedPageBreak/>
        <w:t>Образац 8</w:t>
      </w:r>
      <w:r w:rsidR="002257EE" w:rsidRPr="00207580">
        <w:rPr>
          <w:rFonts w:eastAsia="Arial Unicode MS" w:cs="Arial"/>
          <w:b/>
          <w:bCs/>
          <w:iCs/>
          <w:color w:val="000000"/>
          <w:kern w:val="1"/>
          <w:szCs w:val="24"/>
        </w:rPr>
        <w:t>.</w:t>
      </w:r>
    </w:p>
    <w:p w:rsidR="00367FE0" w:rsidRPr="00207580" w:rsidRDefault="00367FE0" w:rsidP="00847068">
      <w:pPr>
        <w:pStyle w:val="Heading2"/>
        <w:jc w:val="center"/>
        <w:rPr>
          <w:rFonts w:ascii="Arial" w:hAnsi="Arial" w:cs="Arial"/>
          <w:color w:val="auto"/>
          <w:sz w:val="24"/>
          <w:szCs w:val="24"/>
        </w:rPr>
      </w:pPr>
      <w:r w:rsidRPr="00207580">
        <w:rPr>
          <w:rFonts w:ascii="Arial" w:hAnsi="Arial" w:cs="Arial"/>
          <w:color w:val="auto"/>
          <w:sz w:val="24"/>
          <w:szCs w:val="24"/>
        </w:rPr>
        <w:t>УЧЕШЋЕ ПОДИЗВОЂАЧА</w:t>
      </w:r>
      <w:bookmarkEnd w:id="6"/>
      <w:bookmarkEnd w:id="7"/>
    </w:p>
    <w:p w:rsidR="00367FE0" w:rsidRPr="00207580" w:rsidRDefault="00367FE0" w:rsidP="00367FE0">
      <w:pPr>
        <w:rPr>
          <w:rFonts w:cs="Arial"/>
          <w:sz w:val="22"/>
          <w:szCs w:val="22"/>
        </w:rPr>
      </w:pPr>
    </w:p>
    <w:p w:rsidR="00367FE0" w:rsidRPr="00207580" w:rsidRDefault="00367FE0" w:rsidP="00367FE0">
      <w:pPr>
        <w:pStyle w:val="BodyText"/>
        <w:rPr>
          <w:rFonts w:ascii="Arial" w:hAnsi="Arial" w:cs="Arial"/>
          <w:sz w:val="22"/>
          <w:szCs w:val="22"/>
        </w:rPr>
      </w:pPr>
    </w:p>
    <w:p w:rsidR="00367FE0" w:rsidRPr="00207580" w:rsidRDefault="00367FE0" w:rsidP="00367FE0">
      <w:pPr>
        <w:jc w:val="both"/>
        <w:rPr>
          <w:rFonts w:cs="Arial"/>
          <w:sz w:val="22"/>
          <w:szCs w:val="22"/>
        </w:rPr>
      </w:pPr>
    </w:p>
    <w:p w:rsidR="00367FE0" w:rsidRPr="00207580" w:rsidRDefault="00367FE0" w:rsidP="00367FE0">
      <w:pPr>
        <w:jc w:val="both"/>
        <w:rPr>
          <w:rFonts w:cs="Arial"/>
          <w:sz w:val="22"/>
          <w:szCs w:val="22"/>
        </w:rPr>
      </w:pPr>
      <w:r w:rsidRPr="00207580">
        <w:rPr>
          <w:rFonts w:cs="Arial"/>
          <w:sz w:val="22"/>
          <w:szCs w:val="22"/>
        </w:rPr>
        <w:t xml:space="preserve">У вези са </w:t>
      </w:r>
      <w:r w:rsidR="00A86BE9" w:rsidRPr="00207580">
        <w:rPr>
          <w:rFonts w:cs="Arial"/>
          <w:sz w:val="22"/>
          <w:szCs w:val="22"/>
          <w:lang w:val="sr-Cyrl-CS"/>
        </w:rPr>
        <w:t>Позивом за подношење понуда</w:t>
      </w:r>
      <w:r w:rsidR="00847068" w:rsidRPr="00207580">
        <w:rPr>
          <w:rFonts w:cs="Arial"/>
          <w:sz w:val="22"/>
          <w:szCs w:val="22"/>
        </w:rPr>
        <w:t xml:space="preserve"> за јавну </w:t>
      </w:r>
      <w:r w:rsidR="00751360" w:rsidRPr="00207580">
        <w:rPr>
          <w:rFonts w:cs="Arial"/>
          <w:sz w:val="22"/>
          <w:szCs w:val="22"/>
        </w:rPr>
        <w:t>услугa „</w:t>
      </w:r>
      <w:r w:rsidR="00094614" w:rsidRPr="00207580">
        <w:rPr>
          <w:rFonts w:cs="Arial"/>
          <w:sz w:val="22"/>
          <w:szCs w:val="22"/>
          <w:lang w:val="en-US" w:eastAsia="en-US"/>
        </w:rPr>
        <w:t xml:space="preserve"> Студија хемијске и микробиолошке корозије (трајности) бетонских и А/Б објеката (хидроелектране, танкване, и др.) </w:t>
      </w:r>
      <w:proofErr w:type="gramStart"/>
      <w:r w:rsidR="00094614" w:rsidRPr="00207580">
        <w:rPr>
          <w:rFonts w:cs="Arial"/>
          <w:sz w:val="22"/>
          <w:szCs w:val="22"/>
          <w:lang w:val="en-US" w:eastAsia="en-US"/>
        </w:rPr>
        <w:t>од</w:t>
      </w:r>
      <w:proofErr w:type="gramEnd"/>
      <w:r w:rsidR="00094614" w:rsidRPr="00207580">
        <w:rPr>
          <w:rFonts w:cs="Arial"/>
          <w:sz w:val="22"/>
          <w:szCs w:val="22"/>
          <w:lang w:val="en-US" w:eastAsia="en-US"/>
        </w:rPr>
        <w:t xml:space="preserve"> посебног значаја за ЈП ЕПС</w:t>
      </w:r>
      <w:r w:rsidR="00751360" w:rsidRPr="00207580">
        <w:rPr>
          <w:rFonts w:cs="Arial"/>
          <w:sz w:val="22"/>
          <w:szCs w:val="22"/>
        </w:rPr>
        <w:t xml:space="preserve">“, ЈН </w:t>
      </w:r>
      <w:r w:rsidR="00962521" w:rsidRPr="00207580">
        <w:rPr>
          <w:rFonts w:cs="Arial"/>
          <w:sz w:val="22"/>
          <w:szCs w:val="22"/>
        </w:rPr>
        <w:t xml:space="preserve">број </w:t>
      </w:r>
      <w:r w:rsidR="00573F2F" w:rsidRPr="00207580">
        <w:rPr>
          <w:rFonts w:cs="Arial"/>
          <w:sz w:val="22"/>
          <w:szCs w:val="22"/>
        </w:rPr>
        <w:t>98</w:t>
      </w:r>
      <w:r w:rsidR="00751360" w:rsidRPr="00207580">
        <w:rPr>
          <w:rFonts w:cs="Arial"/>
          <w:sz w:val="22"/>
          <w:szCs w:val="22"/>
        </w:rPr>
        <w:t>/1</w:t>
      </w:r>
      <w:r w:rsidR="00094614" w:rsidRPr="00207580">
        <w:rPr>
          <w:rFonts w:cs="Arial"/>
          <w:sz w:val="22"/>
          <w:szCs w:val="22"/>
        </w:rPr>
        <w:t>4</w:t>
      </w:r>
      <w:r w:rsidR="00573F2F" w:rsidRPr="00207580">
        <w:rPr>
          <w:rFonts w:cs="Arial"/>
          <w:sz w:val="22"/>
          <w:szCs w:val="22"/>
        </w:rPr>
        <w:t>/ДСИ</w:t>
      </w:r>
      <w:r w:rsidRPr="00207580">
        <w:rPr>
          <w:rFonts w:cs="Arial"/>
          <w:caps/>
          <w:sz w:val="22"/>
          <w:szCs w:val="22"/>
          <w:lang w:val="ru-RU"/>
        </w:rPr>
        <w:t xml:space="preserve">, </w:t>
      </w:r>
      <w:r w:rsidRPr="00207580">
        <w:rPr>
          <w:rFonts w:cs="Arial"/>
          <w:sz w:val="22"/>
          <w:szCs w:val="22"/>
        </w:rPr>
        <w:t xml:space="preserve">објављеног дана </w:t>
      </w:r>
      <w:r w:rsidR="00F04099" w:rsidRPr="00207580">
        <w:rPr>
          <w:rFonts w:cs="Arial"/>
          <w:sz w:val="22"/>
          <w:szCs w:val="22"/>
        </w:rPr>
        <w:t>17</w:t>
      </w:r>
      <w:r w:rsidR="001F5A71" w:rsidRPr="00207580">
        <w:rPr>
          <w:rFonts w:cs="Arial"/>
          <w:sz w:val="22"/>
          <w:szCs w:val="22"/>
        </w:rPr>
        <w:t>.</w:t>
      </w:r>
      <w:r w:rsidR="00F05A08" w:rsidRPr="00207580">
        <w:rPr>
          <w:rFonts w:cs="Arial"/>
          <w:sz w:val="22"/>
          <w:szCs w:val="22"/>
        </w:rPr>
        <w:t>0</w:t>
      </w:r>
      <w:r w:rsidR="00F05A08" w:rsidRPr="00207580">
        <w:rPr>
          <w:rFonts w:cs="Arial"/>
          <w:sz w:val="22"/>
          <w:szCs w:val="22"/>
          <w:lang w:val="sr-Cyrl-CS"/>
        </w:rPr>
        <w:t>3</w:t>
      </w:r>
      <w:r w:rsidR="00C15A5A" w:rsidRPr="00207580">
        <w:rPr>
          <w:rFonts w:cs="Arial"/>
          <w:sz w:val="22"/>
          <w:szCs w:val="22"/>
        </w:rPr>
        <w:t>.2015</w:t>
      </w:r>
      <w:r w:rsidRPr="00207580">
        <w:rPr>
          <w:rFonts w:cs="Arial"/>
          <w:sz w:val="22"/>
          <w:szCs w:val="22"/>
        </w:rPr>
        <w:t xml:space="preserve">. </w:t>
      </w:r>
      <w:r w:rsidRPr="00207580">
        <w:rPr>
          <w:rFonts w:cs="Arial"/>
          <w:sz w:val="22"/>
          <w:szCs w:val="22"/>
          <w:lang w:val="sr-Cyrl-CS"/>
        </w:rPr>
        <w:t>г</w:t>
      </w:r>
      <w:r w:rsidRPr="00207580">
        <w:rPr>
          <w:rFonts w:cs="Arial"/>
          <w:sz w:val="22"/>
          <w:szCs w:val="22"/>
        </w:rPr>
        <w:t xml:space="preserve">одине на Порталу јавних набавки и на интернет страници </w:t>
      </w:r>
      <w:r w:rsidRPr="00207580">
        <w:rPr>
          <w:rFonts w:cs="Arial"/>
          <w:sz w:val="22"/>
          <w:szCs w:val="22"/>
          <w:lang w:val="sr-Cyrl-CS"/>
        </w:rPr>
        <w:t>наручиоца</w:t>
      </w:r>
      <w:r w:rsidRPr="00207580">
        <w:rPr>
          <w:rFonts w:cs="Arial"/>
          <w:sz w:val="22"/>
          <w:szCs w:val="22"/>
        </w:rPr>
        <w:t xml:space="preserve"> у отвореном поступку, изјављујемо да наступамо са подизвођачем/подизвођачима и у наставку наводим његово/њихово учешће по вредности:</w:t>
      </w:r>
    </w:p>
    <w:p w:rsidR="00367FE0" w:rsidRPr="00207580" w:rsidRDefault="00367FE0" w:rsidP="00367FE0">
      <w:pPr>
        <w:jc w:val="both"/>
        <w:rPr>
          <w:rFonts w:cs="Arial"/>
          <w:sz w:val="22"/>
          <w:szCs w:val="22"/>
        </w:rPr>
      </w:pPr>
    </w:p>
    <w:p w:rsidR="00367FE0" w:rsidRPr="00207580" w:rsidRDefault="00367FE0" w:rsidP="00367FE0">
      <w:pPr>
        <w:jc w:val="both"/>
        <w:rPr>
          <w:rFonts w:cs="Arial"/>
          <w:sz w:val="22"/>
          <w:szCs w:val="22"/>
        </w:rPr>
      </w:pPr>
    </w:p>
    <w:p w:rsidR="00367FE0" w:rsidRPr="00207580" w:rsidRDefault="00367FE0" w:rsidP="007119D4">
      <w:pPr>
        <w:numPr>
          <w:ilvl w:val="0"/>
          <w:numId w:val="11"/>
        </w:numPr>
        <w:ind w:left="360"/>
        <w:rPr>
          <w:rFonts w:cs="Arial"/>
          <w:sz w:val="22"/>
          <w:szCs w:val="22"/>
        </w:rPr>
      </w:pPr>
      <w:r w:rsidRPr="00207580">
        <w:rPr>
          <w:rFonts w:cs="Arial"/>
          <w:sz w:val="22"/>
          <w:szCs w:val="22"/>
        </w:rPr>
        <w:t>у понуди подизвођач ____________________ (</w:t>
      </w:r>
      <w:r w:rsidRPr="00207580">
        <w:rPr>
          <w:rFonts w:cs="Arial"/>
          <w:i/>
          <w:sz w:val="22"/>
          <w:szCs w:val="22"/>
        </w:rPr>
        <w:t>навести назив подизвођача</w:t>
      </w:r>
      <w:r w:rsidRPr="00207580">
        <w:rPr>
          <w:rFonts w:cs="Arial"/>
          <w:sz w:val="22"/>
          <w:szCs w:val="22"/>
        </w:rPr>
        <w:t>) учествује у извршењу следећих активности:___________________________</w:t>
      </w:r>
    </w:p>
    <w:p w:rsidR="00367FE0" w:rsidRPr="00207580" w:rsidRDefault="00367FE0" w:rsidP="00367FE0">
      <w:pPr>
        <w:ind w:left="360"/>
        <w:rPr>
          <w:rFonts w:cs="Arial"/>
          <w:sz w:val="22"/>
          <w:szCs w:val="22"/>
        </w:rPr>
      </w:pPr>
      <w:r w:rsidRPr="00207580">
        <w:rPr>
          <w:rFonts w:cs="Arial"/>
          <w:sz w:val="22"/>
          <w:szCs w:val="22"/>
        </w:rPr>
        <w:t xml:space="preserve">______________________________________________________________, </w:t>
      </w:r>
    </w:p>
    <w:p w:rsidR="00367FE0" w:rsidRPr="00207580" w:rsidRDefault="00367FE0" w:rsidP="00367FE0">
      <w:pPr>
        <w:jc w:val="both"/>
        <w:rPr>
          <w:rFonts w:cs="Arial"/>
          <w:sz w:val="22"/>
          <w:szCs w:val="22"/>
        </w:rPr>
      </w:pPr>
    </w:p>
    <w:p w:rsidR="00367FE0" w:rsidRPr="00207580" w:rsidRDefault="00367FE0" w:rsidP="007119D4">
      <w:pPr>
        <w:numPr>
          <w:ilvl w:val="0"/>
          <w:numId w:val="11"/>
        </w:numPr>
        <w:ind w:left="360"/>
        <w:rPr>
          <w:rFonts w:cs="Arial"/>
          <w:sz w:val="22"/>
          <w:szCs w:val="22"/>
        </w:rPr>
      </w:pPr>
      <w:r w:rsidRPr="00207580">
        <w:rPr>
          <w:rFonts w:cs="Arial"/>
          <w:sz w:val="22"/>
          <w:szCs w:val="22"/>
        </w:rPr>
        <w:t>у понуди подизвођач ____________________ (</w:t>
      </w:r>
      <w:r w:rsidRPr="00207580">
        <w:rPr>
          <w:rFonts w:cs="Arial"/>
          <w:i/>
          <w:sz w:val="22"/>
          <w:szCs w:val="22"/>
        </w:rPr>
        <w:t>навести назив подизвођача</w:t>
      </w:r>
      <w:r w:rsidRPr="00207580">
        <w:rPr>
          <w:rFonts w:cs="Arial"/>
          <w:sz w:val="22"/>
          <w:szCs w:val="22"/>
        </w:rPr>
        <w:t>) учествује у извршењу следећих активности: ___________________________</w:t>
      </w:r>
    </w:p>
    <w:p w:rsidR="00367FE0" w:rsidRPr="00207580" w:rsidRDefault="00367FE0" w:rsidP="00367FE0">
      <w:pPr>
        <w:ind w:left="360"/>
        <w:rPr>
          <w:rFonts w:cs="Arial"/>
          <w:sz w:val="22"/>
          <w:szCs w:val="22"/>
        </w:rPr>
      </w:pPr>
      <w:r w:rsidRPr="00207580">
        <w:rPr>
          <w:rFonts w:cs="Arial"/>
          <w:sz w:val="22"/>
          <w:szCs w:val="22"/>
        </w:rPr>
        <w:t>______________________________________________________________,.</w:t>
      </w:r>
    </w:p>
    <w:p w:rsidR="00367FE0" w:rsidRPr="00207580" w:rsidRDefault="00367FE0" w:rsidP="00367FE0">
      <w:pPr>
        <w:jc w:val="both"/>
        <w:rPr>
          <w:rFonts w:cs="Arial"/>
          <w:sz w:val="22"/>
          <w:szCs w:val="22"/>
        </w:rPr>
      </w:pPr>
    </w:p>
    <w:p w:rsidR="00367FE0" w:rsidRPr="00207580" w:rsidRDefault="00367FE0" w:rsidP="007119D4">
      <w:pPr>
        <w:numPr>
          <w:ilvl w:val="0"/>
          <w:numId w:val="11"/>
        </w:numPr>
        <w:ind w:left="360"/>
        <w:rPr>
          <w:rFonts w:cs="Arial"/>
          <w:sz w:val="22"/>
          <w:szCs w:val="22"/>
        </w:rPr>
      </w:pPr>
      <w:r w:rsidRPr="00207580">
        <w:rPr>
          <w:rFonts w:cs="Arial"/>
          <w:sz w:val="22"/>
          <w:szCs w:val="22"/>
        </w:rPr>
        <w:t>у понуди подизвођач ____________________ (</w:t>
      </w:r>
      <w:r w:rsidRPr="00207580">
        <w:rPr>
          <w:rFonts w:cs="Arial"/>
          <w:i/>
          <w:sz w:val="22"/>
          <w:szCs w:val="22"/>
        </w:rPr>
        <w:t>навести назив подизвођача</w:t>
      </w:r>
      <w:r w:rsidRPr="00207580">
        <w:rPr>
          <w:rFonts w:cs="Arial"/>
          <w:sz w:val="22"/>
          <w:szCs w:val="22"/>
        </w:rPr>
        <w:t>) учествује у извршењу следећих активности: ___________________________</w:t>
      </w:r>
    </w:p>
    <w:p w:rsidR="00367FE0" w:rsidRPr="00207580" w:rsidRDefault="00367FE0" w:rsidP="00367FE0">
      <w:pPr>
        <w:ind w:left="360"/>
        <w:rPr>
          <w:rFonts w:cs="Arial"/>
          <w:sz w:val="22"/>
          <w:szCs w:val="22"/>
        </w:rPr>
      </w:pPr>
      <w:r w:rsidRPr="00207580">
        <w:rPr>
          <w:rFonts w:cs="Arial"/>
          <w:sz w:val="22"/>
          <w:szCs w:val="22"/>
        </w:rPr>
        <w:t>______________________________________________________________,.</w:t>
      </w:r>
    </w:p>
    <w:p w:rsidR="00367FE0" w:rsidRPr="00207580" w:rsidRDefault="00367FE0" w:rsidP="00367FE0">
      <w:pPr>
        <w:rPr>
          <w:rFonts w:cs="Arial"/>
          <w:sz w:val="22"/>
          <w:szCs w:val="22"/>
        </w:rPr>
      </w:pPr>
    </w:p>
    <w:p w:rsidR="00367FE0" w:rsidRPr="00207580" w:rsidRDefault="00367FE0" w:rsidP="00367FE0">
      <w:pPr>
        <w:jc w:val="both"/>
        <w:rPr>
          <w:rFonts w:cs="Arial"/>
          <w:sz w:val="22"/>
          <w:szCs w:val="22"/>
        </w:rPr>
      </w:pPr>
    </w:p>
    <w:p w:rsidR="00367FE0" w:rsidRPr="00207580" w:rsidRDefault="00367FE0" w:rsidP="00367FE0">
      <w:pPr>
        <w:jc w:val="both"/>
        <w:rPr>
          <w:rFonts w:cs="Arial"/>
          <w:sz w:val="22"/>
          <w:szCs w:val="22"/>
        </w:rPr>
      </w:pPr>
    </w:p>
    <w:p w:rsidR="00367FE0" w:rsidRPr="00207580" w:rsidRDefault="00367FE0" w:rsidP="00367FE0">
      <w:pPr>
        <w:jc w:val="both"/>
        <w:rPr>
          <w:rFonts w:cs="Arial"/>
          <w:sz w:val="22"/>
          <w:szCs w:val="22"/>
        </w:rPr>
      </w:pPr>
    </w:p>
    <w:p w:rsidR="00367FE0" w:rsidRPr="00207580" w:rsidRDefault="00367FE0" w:rsidP="00367FE0">
      <w:pPr>
        <w:jc w:val="both"/>
        <w:rPr>
          <w:rFonts w:cs="Arial"/>
          <w:sz w:val="22"/>
          <w:szCs w:val="22"/>
        </w:rPr>
      </w:pPr>
    </w:p>
    <w:p w:rsidR="00367FE0" w:rsidRPr="00207580" w:rsidRDefault="00367FE0" w:rsidP="00367FE0">
      <w:pPr>
        <w:jc w:val="both"/>
        <w:rPr>
          <w:rFonts w:cs="Arial"/>
          <w:sz w:val="22"/>
          <w:szCs w:val="22"/>
        </w:rPr>
      </w:pPr>
    </w:p>
    <w:p w:rsidR="00367FE0" w:rsidRPr="00207580" w:rsidRDefault="00367FE0" w:rsidP="00367FE0">
      <w:pPr>
        <w:rPr>
          <w:rFonts w:cs="Arial"/>
          <w:sz w:val="22"/>
          <w:szCs w:val="22"/>
        </w:rPr>
      </w:pPr>
    </w:p>
    <w:tbl>
      <w:tblPr>
        <w:tblW w:w="0" w:type="auto"/>
        <w:jc w:val="center"/>
        <w:tblLook w:val="01E0" w:firstRow="1" w:lastRow="1" w:firstColumn="1" w:lastColumn="1" w:noHBand="0" w:noVBand="0"/>
      </w:tblPr>
      <w:tblGrid>
        <w:gridCol w:w="3652"/>
        <w:gridCol w:w="1985"/>
        <w:gridCol w:w="3782"/>
      </w:tblGrid>
      <w:tr w:rsidR="00367FE0" w:rsidRPr="00207580" w:rsidTr="001A1133">
        <w:trPr>
          <w:jc w:val="center"/>
        </w:trPr>
        <w:tc>
          <w:tcPr>
            <w:tcW w:w="3652" w:type="dxa"/>
          </w:tcPr>
          <w:p w:rsidR="00367FE0" w:rsidRPr="00207580" w:rsidRDefault="00367FE0" w:rsidP="001A1133">
            <w:pPr>
              <w:jc w:val="center"/>
              <w:rPr>
                <w:rFonts w:cs="Arial"/>
                <w:sz w:val="22"/>
                <w:szCs w:val="22"/>
              </w:rPr>
            </w:pPr>
            <w:r w:rsidRPr="00207580">
              <w:rPr>
                <w:rFonts w:cs="Arial"/>
                <w:sz w:val="22"/>
                <w:szCs w:val="22"/>
              </w:rPr>
              <w:t>Датум:</w:t>
            </w:r>
          </w:p>
        </w:tc>
        <w:tc>
          <w:tcPr>
            <w:tcW w:w="1985" w:type="dxa"/>
          </w:tcPr>
          <w:p w:rsidR="00367FE0" w:rsidRPr="00207580" w:rsidRDefault="00367FE0" w:rsidP="001A1133">
            <w:pPr>
              <w:jc w:val="center"/>
              <w:rPr>
                <w:rFonts w:cs="Arial"/>
                <w:sz w:val="22"/>
                <w:szCs w:val="22"/>
              </w:rPr>
            </w:pPr>
            <w:r w:rsidRPr="00207580">
              <w:rPr>
                <w:rFonts w:cs="Arial"/>
                <w:sz w:val="22"/>
                <w:szCs w:val="22"/>
              </w:rPr>
              <w:t>М.П.</w:t>
            </w:r>
          </w:p>
        </w:tc>
        <w:tc>
          <w:tcPr>
            <w:tcW w:w="3782" w:type="dxa"/>
          </w:tcPr>
          <w:p w:rsidR="00367FE0" w:rsidRPr="00207580" w:rsidRDefault="00367FE0" w:rsidP="001A1133">
            <w:pPr>
              <w:jc w:val="center"/>
              <w:rPr>
                <w:rFonts w:cs="Arial"/>
                <w:sz w:val="22"/>
                <w:szCs w:val="22"/>
              </w:rPr>
            </w:pPr>
            <w:r w:rsidRPr="00207580">
              <w:rPr>
                <w:rFonts w:cs="Arial"/>
                <w:sz w:val="22"/>
                <w:szCs w:val="22"/>
              </w:rPr>
              <w:t>Понуђач:</w:t>
            </w:r>
          </w:p>
        </w:tc>
      </w:tr>
      <w:tr w:rsidR="00367FE0" w:rsidRPr="00207580" w:rsidTr="001A1133">
        <w:trPr>
          <w:jc w:val="center"/>
        </w:trPr>
        <w:tc>
          <w:tcPr>
            <w:tcW w:w="3652" w:type="dxa"/>
            <w:vAlign w:val="center"/>
          </w:tcPr>
          <w:p w:rsidR="00367FE0" w:rsidRPr="00207580" w:rsidRDefault="00367FE0" w:rsidP="001A1133">
            <w:pPr>
              <w:jc w:val="both"/>
              <w:rPr>
                <w:rFonts w:cs="Arial"/>
                <w:sz w:val="22"/>
                <w:szCs w:val="22"/>
              </w:rPr>
            </w:pPr>
          </w:p>
        </w:tc>
        <w:tc>
          <w:tcPr>
            <w:tcW w:w="1985" w:type="dxa"/>
            <w:vAlign w:val="center"/>
          </w:tcPr>
          <w:p w:rsidR="00367FE0" w:rsidRPr="00207580" w:rsidRDefault="00367FE0" w:rsidP="001A1133">
            <w:pPr>
              <w:jc w:val="both"/>
              <w:rPr>
                <w:rFonts w:cs="Arial"/>
                <w:sz w:val="22"/>
                <w:szCs w:val="22"/>
              </w:rPr>
            </w:pPr>
          </w:p>
        </w:tc>
        <w:tc>
          <w:tcPr>
            <w:tcW w:w="3782" w:type="dxa"/>
            <w:vAlign w:val="center"/>
          </w:tcPr>
          <w:p w:rsidR="00367FE0" w:rsidRPr="00207580" w:rsidRDefault="00367FE0" w:rsidP="001A1133">
            <w:pPr>
              <w:jc w:val="both"/>
              <w:rPr>
                <w:rFonts w:cs="Arial"/>
                <w:sz w:val="22"/>
                <w:szCs w:val="22"/>
              </w:rPr>
            </w:pPr>
          </w:p>
        </w:tc>
      </w:tr>
      <w:tr w:rsidR="00367FE0" w:rsidRPr="00207580" w:rsidTr="001A1133">
        <w:trPr>
          <w:jc w:val="center"/>
        </w:trPr>
        <w:tc>
          <w:tcPr>
            <w:tcW w:w="3652" w:type="dxa"/>
            <w:tcBorders>
              <w:bottom w:val="single" w:sz="4" w:space="0" w:color="auto"/>
            </w:tcBorders>
            <w:vAlign w:val="center"/>
          </w:tcPr>
          <w:p w:rsidR="00367FE0" w:rsidRPr="00207580" w:rsidRDefault="00367FE0" w:rsidP="001A1133">
            <w:pPr>
              <w:jc w:val="both"/>
              <w:rPr>
                <w:rFonts w:cs="Arial"/>
                <w:sz w:val="22"/>
                <w:szCs w:val="22"/>
              </w:rPr>
            </w:pPr>
          </w:p>
        </w:tc>
        <w:tc>
          <w:tcPr>
            <w:tcW w:w="1985" w:type="dxa"/>
            <w:vAlign w:val="center"/>
          </w:tcPr>
          <w:p w:rsidR="00367FE0" w:rsidRPr="00207580" w:rsidRDefault="00367FE0" w:rsidP="001A1133">
            <w:pPr>
              <w:jc w:val="both"/>
              <w:rPr>
                <w:rFonts w:cs="Arial"/>
                <w:sz w:val="22"/>
                <w:szCs w:val="22"/>
              </w:rPr>
            </w:pPr>
          </w:p>
        </w:tc>
        <w:tc>
          <w:tcPr>
            <w:tcW w:w="3782" w:type="dxa"/>
            <w:tcBorders>
              <w:bottom w:val="single" w:sz="4" w:space="0" w:color="auto"/>
            </w:tcBorders>
            <w:vAlign w:val="center"/>
          </w:tcPr>
          <w:p w:rsidR="00367FE0" w:rsidRPr="00207580" w:rsidRDefault="00367FE0" w:rsidP="001A1133">
            <w:pPr>
              <w:jc w:val="both"/>
              <w:rPr>
                <w:rFonts w:cs="Arial"/>
                <w:sz w:val="22"/>
                <w:szCs w:val="22"/>
              </w:rPr>
            </w:pPr>
          </w:p>
        </w:tc>
      </w:tr>
    </w:tbl>
    <w:p w:rsidR="00367FE0" w:rsidRPr="00207580" w:rsidRDefault="00367FE0" w:rsidP="00367FE0">
      <w:pPr>
        <w:jc w:val="both"/>
        <w:rPr>
          <w:rFonts w:cs="Arial"/>
          <w:sz w:val="22"/>
          <w:szCs w:val="22"/>
        </w:rPr>
      </w:pPr>
    </w:p>
    <w:p w:rsidR="00367FE0" w:rsidRPr="00207580" w:rsidRDefault="00367FE0" w:rsidP="00367FE0">
      <w:pPr>
        <w:jc w:val="both"/>
        <w:rPr>
          <w:rFonts w:cs="Arial"/>
          <w:i/>
          <w:sz w:val="22"/>
          <w:szCs w:val="22"/>
        </w:rPr>
      </w:pPr>
      <w:r w:rsidRPr="00207580">
        <w:rPr>
          <w:rFonts w:cs="Arial"/>
          <w:b/>
          <w:i/>
          <w:sz w:val="22"/>
          <w:szCs w:val="22"/>
        </w:rPr>
        <w:t>Напомена</w:t>
      </w:r>
      <w:r w:rsidRPr="00207580">
        <w:rPr>
          <w:rFonts w:cs="Arial"/>
          <w:b/>
          <w:sz w:val="22"/>
          <w:szCs w:val="22"/>
        </w:rPr>
        <w:t>:</w:t>
      </w:r>
      <w:r w:rsidRPr="00207580">
        <w:rPr>
          <w:rFonts w:cs="Arial"/>
          <w:b/>
          <w:sz w:val="22"/>
          <w:szCs w:val="22"/>
          <w:lang w:val="sr-Cyrl-CS"/>
        </w:rPr>
        <w:t xml:space="preserve"> </w:t>
      </w:r>
      <w:r w:rsidRPr="00207580">
        <w:rPr>
          <w:rFonts w:cs="Arial"/>
          <w:i/>
          <w:sz w:val="22"/>
          <w:szCs w:val="22"/>
        </w:rPr>
        <w:t>Образац се попуњава само у случају да понуђач наступа са подизвођачем.</w:t>
      </w:r>
    </w:p>
    <w:p w:rsidR="00554AD6" w:rsidRPr="00207580" w:rsidRDefault="00554AD6" w:rsidP="00490BF5">
      <w:pPr>
        <w:tabs>
          <w:tab w:val="left" w:pos="6028"/>
        </w:tabs>
        <w:autoSpaceDE w:val="0"/>
        <w:jc w:val="both"/>
        <w:rPr>
          <w:rFonts w:eastAsia="Arial Unicode MS" w:cs="Arial"/>
          <w:bCs/>
          <w:i/>
          <w:iCs/>
          <w:kern w:val="1"/>
          <w:szCs w:val="24"/>
        </w:rPr>
      </w:pPr>
    </w:p>
    <w:p w:rsidR="00847068" w:rsidRPr="00207580" w:rsidRDefault="00847068" w:rsidP="00490BF5">
      <w:pPr>
        <w:tabs>
          <w:tab w:val="left" w:pos="6028"/>
        </w:tabs>
        <w:autoSpaceDE w:val="0"/>
        <w:jc w:val="both"/>
        <w:rPr>
          <w:rFonts w:eastAsia="Arial Unicode MS" w:cs="Arial"/>
          <w:bCs/>
          <w:i/>
          <w:iCs/>
          <w:kern w:val="1"/>
          <w:szCs w:val="24"/>
        </w:rPr>
      </w:pPr>
    </w:p>
    <w:p w:rsidR="00847068" w:rsidRPr="00207580" w:rsidRDefault="00847068" w:rsidP="00490BF5">
      <w:pPr>
        <w:tabs>
          <w:tab w:val="left" w:pos="6028"/>
        </w:tabs>
        <w:autoSpaceDE w:val="0"/>
        <w:jc w:val="both"/>
        <w:rPr>
          <w:rFonts w:eastAsia="Arial Unicode MS" w:cs="Arial"/>
          <w:bCs/>
          <w:i/>
          <w:iCs/>
          <w:kern w:val="1"/>
          <w:szCs w:val="24"/>
        </w:rPr>
      </w:pPr>
    </w:p>
    <w:p w:rsidR="00847068" w:rsidRPr="00207580" w:rsidRDefault="00847068" w:rsidP="00490BF5">
      <w:pPr>
        <w:tabs>
          <w:tab w:val="left" w:pos="6028"/>
        </w:tabs>
        <w:autoSpaceDE w:val="0"/>
        <w:jc w:val="both"/>
        <w:rPr>
          <w:rFonts w:eastAsia="Arial Unicode MS" w:cs="Arial"/>
          <w:bCs/>
          <w:i/>
          <w:iCs/>
          <w:kern w:val="1"/>
          <w:szCs w:val="24"/>
        </w:rPr>
      </w:pPr>
    </w:p>
    <w:p w:rsidR="00847068" w:rsidRPr="00207580" w:rsidRDefault="00847068" w:rsidP="00490BF5">
      <w:pPr>
        <w:tabs>
          <w:tab w:val="left" w:pos="6028"/>
        </w:tabs>
        <w:autoSpaceDE w:val="0"/>
        <w:jc w:val="both"/>
        <w:rPr>
          <w:rFonts w:eastAsia="Arial Unicode MS" w:cs="Arial"/>
          <w:bCs/>
          <w:i/>
          <w:iCs/>
          <w:kern w:val="1"/>
          <w:szCs w:val="24"/>
        </w:rPr>
      </w:pPr>
    </w:p>
    <w:p w:rsidR="00847068" w:rsidRPr="00207580" w:rsidRDefault="00847068" w:rsidP="00490BF5">
      <w:pPr>
        <w:tabs>
          <w:tab w:val="left" w:pos="6028"/>
        </w:tabs>
        <w:autoSpaceDE w:val="0"/>
        <w:jc w:val="both"/>
        <w:rPr>
          <w:rFonts w:eastAsia="Arial Unicode MS" w:cs="Arial"/>
          <w:bCs/>
          <w:i/>
          <w:iCs/>
          <w:kern w:val="1"/>
          <w:szCs w:val="24"/>
        </w:rPr>
      </w:pPr>
    </w:p>
    <w:p w:rsidR="004F58A2" w:rsidRPr="00207580" w:rsidRDefault="004F58A2" w:rsidP="00490BF5">
      <w:pPr>
        <w:tabs>
          <w:tab w:val="left" w:pos="6028"/>
        </w:tabs>
        <w:autoSpaceDE w:val="0"/>
        <w:jc w:val="both"/>
        <w:rPr>
          <w:rFonts w:eastAsia="Arial Unicode MS" w:cs="Arial"/>
          <w:bCs/>
          <w:i/>
          <w:iCs/>
          <w:kern w:val="1"/>
          <w:szCs w:val="24"/>
        </w:rPr>
      </w:pPr>
    </w:p>
    <w:p w:rsidR="004F58A2" w:rsidRPr="00207580" w:rsidRDefault="004F58A2" w:rsidP="00490BF5">
      <w:pPr>
        <w:tabs>
          <w:tab w:val="left" w:pos="6028"/>
        </w:tabs>
        <w:autoSpaceDE w:val="0"/>
        <w:jc w:val="both"/>
        <w:rPr>
          <w:rFonts w:eastAsia="Arial Unicode MS" w:cs="Arial"/>
          <w:bCs/>
          <w:i/>
          <w:iCs/>
          <w:kern w:val="1"/>
          <w:szCs w:val="24"/>
          <w:lang w:val="sr-Cyrl-CS"/>
        </w:rPr>
      </w:pPr>
    </w:p>
    <w:p w:rsidR="00E55C7B" w:rsidRPr="00207580" w:rsidRDefault="00E55C7B" w:rsidP="00490BF5">
      <w:pPr>
        <w:tabs>
          <w:tab w:val="left" w:pos="6028"/>
        </w:tabs>
        <w:autoSpaceDE w:val="0"/>
        <w:jc w:val="both"/>
        <w:rPr>
          <w:rFonts w:eastAsia="Arial Unicode MS" w:cs="Arial"/>
          <w:bCs/>
          <w:i/>
          <w:iCs/>
          <w:kern w:val="1"/>
          <w:szCs w:val="24"/>
          <w:lang w:val="sr-Cyrl-CS"/>
        </w:rPr>
      </w:pPr>
    </w:p>
    <w:p w:rsidR="00E55C7B" w:rsidRPr="00207580" w:rsidRDefault="00E55C7B" w:rsidP="00490BF5">
      <w:pPr>
        <w:tabs>
          <w:tab w:val="left" w:pos="6028"/>
        </w:tabs>
        <w:autoSpaceDE w:val="0"/>
        <w:jc w:val="both"/>
        <w:rPr>
          <w:rFonts w:eastAsia="Arial Unicode MS" w:cs="Arial"/>
          <w:bCs/>
          <w:i/>
          <w:iCs/>
          <w:kern w:val="1"/>
          <w:szCs w:val="24"/>
          <w:lang w:val="sr-Cyrl-CS"/>
        </w:rPr>
      </w:pPr>
    </w:p>
    <w:p w:rsidR="00E55C7B" w:rsidRPr="00207580" w:rsidRDefault="00E55C7B" w:rsidP="00490BF5">
      <w:pPr>
        <w:tabs>
          <w:tab w:val="left" w:pos="6028"/>
        </w:tabs>
        <w:autoSpaceDE w:val="0"/>
        <w:jc w:val="both"/>
        <w:rPr>
          <w:rFonts w:eastAsia="Arial Unicode MS" w:cs="Arial"/>
          <w:bCs/>
          <w:i/>
          <w:iCs/>
          <w:kern w:val="1"/>
          <w:szCs w:val="24"/>
          <w:lang w:val="sr-Cyrl-CS"/>
        </w:rPr>
      </w:pPr>
    </w:p>
    <w:p w:rsidR="004F58A2" w:rsidRPr="00207580" w:rsidRDefault="004F58A2" w:rsidP="00490BF5">
      <w:pPr>
        <w:tabs>
          <w:tab w:val="left" w:pos="6028"/>
        </w:tabs>
        <w:autoSpaceDE w:val="0"/>
        <w:jc w:val="both"/>
        <w:rPr>
          <w:rFonts w:eastAsia="Arial Unicode MS" w:cs="Arial"/>
          <w:bCs/>
          <w:i/>
          <w:iCs/>
          <w:kern w:val="1"/>
          <w:szCs w:val="24"/>
        </w:rPr>
      </w:pPr>
    </w:p>
    <w:p w:rsidR="00847068" w:rsidRPr="00207580" w:rsidRDefault="00847068" w:rsidP="00CF67F9">
      <w:pPr>
        <w:spacing w:line="100" w:lineRule="atLeast"/>
        <w:rPr>
          <w:rFonts w:eastAsia="Arial Unicode MS" w:cs="Arial"/>
          <w:b/>
          <w:bCs/>
          <w:iCs/>
          <w:color w:val="000000"/>
          <w:kern w:val="1"/>
          <w:szCs w:val="24"/>
        </w:rPr>
      </w:pPr>
      <w:bookmarkStart w:id="8" w:name="_Toc374620331"/>
      <w:bookmarkStart w:id="9" w:name="_Toc310433013"/>
      <w:r w:rsidRPr="00207580">
        <w:rPr>
          <w:rFonts w:eastAsia="Arial Unicode MS" w:cs="Arial"/>
          <w:b/>
          <w:bCs/>
          <w:iCs/>
          <w:color w:val="000000"/>
          <w:kern w:val="1"/>
          <w:szCs w:val="24"/>
        </w:rPr>
        <w:lastRenderedPageBreak/>
        <w:t>Образац 9</w:t>
      </w:r>
      <w:r w:rsidR="002257EE" w:rsidRPr="00207580">
        <w:rPr>
          <w:rFonts w:eastAsia="Arial Unicode MS" w:cs="Arial"/>
          <w:b/>
          <w:bCs/>
          <w:iCs/>
          <w:color w:val="000000"/>
          <w:kern w:val="1"/>
          <w:szCs w:val="24"/>
        </w:rPr>
        <w:t>.</w:t>
      </w:r>
    </w:p>
    <w:p w:rsidR="00847068" w:rsidRPr="00207580" w:rsidRDefault="00847068" w:rsidP="00367FE0">
      <w:pPr>
        <w:pStyle w:val="Heading1"/>
      </w:pPr>
    </w:p>
    <w:p w:rsidR="00367FE0" w:rsidRPr="00207580" w:rsidRDefault="00367FE0" w:rsidP="00367FE0">
      <w:pPr>
        <w:pStyle w:val="Heading1"/>
        <w:rPr>
          <w:rFonts w:ascii="Arial" w:hAnsi="Arial" w:cs="Arial"/>
        </w:rPr>
      </w:pPr>
      <w:r w:rsidRPr="00207580">
        <w:rPr>
          <w:rFonts w:ascii="Arial" w:hAnsi="Arial" w:cs="Arial"/>
        </w:rPr>
        <w:tab/>
        <w:t>ТЕРМИН ПЛАН ИЗВРШЕЊА УСЛУГЕ</w:t>
      </w:r>
      <w:bookmarkEnd w:id="8"/>
      <w:bookmarkEnd w:id="9"/>
    </w:p>
    <w:p w:rsidR="00367FE0" w:rsidRPr="00207580" w:rsidRDefault="00367FE0" w:rsidP="00367FE0">
      <w:pPr>
        <w:rPr>
          <w:lang w:val="sr-Cyrl-CS"/>
        </w:rPr>
      </w:pPr>
    </w:p>
    <w:p w:rsidR="00367FE0" w:rsidRPr="00207580" w:rsidRDefault="00367FE0" w:rsidP="00367FE0">
      <w:pPr>
        <w:rPr>
          <w:lang w:val="sr-Cyrl-CS"/>
        </w:rPr>
      </w:pPr>
    </w:p>
    <w:p w:rsidR="00367FE0" w:rsidRPr="00207580" w:rsidRDefault="00367FE0" w:rsidP="00367FE0">
      <w:pPr>
        <w:tabs>
          <w:tab w:val="left" w:pos="360"/>
        </w:tabs>
        <w:rPr>
          <w:rFonts w:cs="Arial"/>
          <w:sz w:val="22"/>
          <w:szCs w:val="22"/>
        </w:rPr>
      </w:pPr>
    </w:p>
    <w:tbl>
      <w:tblPr>
        <w:tblW w:w="5000" w:type="pct"/>
        <w:tblCellMar>
          <w:left w:w="72" w:type="dxa"/>
          <w:right w:w="72" w:type="dxa"/>
        </w:tblCellMar>
        <w:tblLook w:val="0000" w:firstRow="0" w:lastRow="0" w:firstColumn="0" w:lastColumn="0" w:noHBand="0" w:noVBand="0"/>
      </w:tblPr>
      <w:tblGrid>
        <w:gridCol w:w="393"/>
        <w:gridCol w:w="2693"/>
        <w:gridCol w:w="534"/>
        <w:gridCol w:w="534"/>
        <w:gridCol w:w="534"/>
        <w:gridCol w:w="534"/>
        <w:gridCol w:w="534"/>
        <w:gridCol w:w="534"/>
        <w:gridCol w:w="534"/>
        <w:gridCol w:w="534"/>
        <w:gridCol w:w="534"/>
        <w:gridCol w:w="534"/>
        <w:gridCol w:w="534"/>
        <w:gridCol w:w="544"/>
      </w:tblGrid>
      <w:tr w:rsidR="00367FE0" w:rsidRPr="00207580" w:rsidTr="00A86BE9">
        <w:trPr>
          <w:cantSplit/>
          <w:trHeight w:hRule="exact" w:val="397"/>
        </w:trPr>
        <w:tc>
          <w:tcPr>
            <w:tcW w:w="206" w:type="pct"/>
            <w:vMerge w:val="restart"/>
            <w:tcBorders>
              <w:top w:val="double" w:sz="4" w:space="0" w:color="auto"/>
              <w:left w:val="double" w:sz="4" w:space="0" w:color="auto"/>
            </w:tcBorders>
            <w:vAlign w:val="center"/>
          </w:tcPr>
          <w:p w:rsidR="00367FE0" w:rsidRPr="00207580" w:rsidRDefault="00367FE0" w:rsidP="001A1133">
            <w:pPr>
              <w:tabs>
                <w:tab w:val="left" w:pos="360"/>
              </w:tabs>
              <w:jc w:val="center"/>
              <w:rPr>
                <w:rFonts w:cs="Arial"/>
                <w:b/>
                <w:sz w:val="22"/>
                <w:szCs w:val="22"/>
              </w:rPr>
            </w:pPr>
            <w:r w:rsidRPr="00207580">
              <w:rPr>
                <w:rFonts w:cs="Arial"/>
                <w:b/>
                <w:sz w:val="22"/>
                <w:szCs w:val="22"/>
              </w:rPr>
              <w:t>N°</w:t>
            </w:r>
          </w:p>
        </w:tc>
        <w:tc>
          <w:tcPr>
            <w:tcW w:w="1417" w:type="pct"/>
            <w:vMerge w:val="restart"/>
            <w:tcBorders>
              <w:top w:val="double" w:sz="4" w:space="0" w:color="auto"/>
              <w:left w:val="single" w:sz="6" w:space="0" w:color="auto"/>
            </w:tcBorders>
            <w:vAlign w:val="center"/>
          </w:tcPr>
          <w:p w:rsidR="00367FE0" w:rsidRPr="00207580" w:rsidRDefault="00367FE0" w:rsidP="001A1133">
            <w:pPr>
              <w:tabs>
                <w:tab w:val="left" w:pos="360"/>
              </w:tabs>
              <w:jc w:val="center"/>
              <w:rPr>
                <w:rFonts w:cs="Arial"/>
                <w:b/>
                <w:sz w:val="22"/>
                <w:szCs w:val="22"/>
              </w:rPr>
            </w:pPr>
            <w:r w:rsidRPr="00207580">
              <w:rPr>
                <w:rFonts w:cs="Arial"/>
                <w:b/>
                <w:sz w:val="22"/>
                <w:szCs w:val="22"/>
              </w:rPr>
              <w:t>Активност</w:t>
            </w:r>
            <w:r w:rsidRPr="00207580">
              <w:rPr>
                <w:rFonts w:cs="Arial"/>
                <w:sz w:val="22"/>
                <w:szCs w:val="22"/>
                <w:vertAlign w:val="superscript"/>
              </w:rPr>
              <w:t>1</w:t>
            </w:r>
          </w:p>
        </w:tc>
        <w:tc>
          <w:tcPr>
            <w:tcW w:w="3377" w:type="pct"/>
            <w:gridSpan w:val="12"/>
            <w:tcBorders>
              <w:top w:val="double" w:sz="4" w:space="0" w:color="auto"/>
              <w:left w:val="single" w:sz="6" w:space="0" w:color="auto"/>
              <w:bottom w:val="single" w:sz="4" w:space="0" w:color="auto"/>
              <w:right w:val="double" w:sz="4" w:space="0" w:color="auto"/>
            </w:tcBorders>
            <w:vAlign w:val="center"/>
          </w:tcPr>
          <w:p w:rsidR="00367FE0" w:rsidRPr="00207580" w:rsidRDefault="00367FE0" w:rsidP="001A1133">
            <w:pPr>
              <w:tabs>
                <w:tab w:val="left" w:pos="360"/>
              </w:tabs>
              <w:jc w:val="center"/>
              <w:rPr>
                <w:rFonts w:cs="Arial"/>
                <w:b/>
                <w:sz w:val="22"/>
                <w:szCs w:val="22"/>
                <w:vertAlign w:val="superscript"/>
              </w:rPr>
            </w:pPr>
            <w:r w:rsidRPr="00207580">
              <w:rPr>
                <w:rFonts w:cs="Arial"/>
                <w:b/>
                <w:sz w:val="22"/>
                <w:szCs w:val="22"/>
              </w:rPr>
              <w:t>Месеци</w:t>
            </w:r>
          </w:p>
        </w:tc>
      </w:tr>
      <w:tr w:rsidR="00A86BE9" w:rsidRPr="00207580" w:rsidTr="00A86BE9">
        <w:trPr>
          <w:cantSplit/>
          <w:trHeight w:hRule="exact" w:val="397"/>
        </w:trPr>
        <w:tc>
          <w:tcPr>
            <w:tcW w:w="206" w:type="pct"/>
            <w:vMerge/>
            <w:tcBorders>
              <w:left w:val="double" w:sz="4" w:space="0" w:color="auto"/>
              <w:bottom w:val="single" w:sz="12" w:space="0" w:color="auto"/>
            </w:tcBorders>
            <w:vAlign w:val="center"/>
          </w:tcPr>
          <w:p w:rsidR="00A86BE9" w:rsidRPr="00207580" w:rsidRDefault="00A86BE9" w:rsidP="001A1133">
            <w:pPr>
              <w:tabs>
                <w:tab w:val="left" w:pos="360"/>
              </w:tabs>
              <w:jc w:val="center"/>
              <w:rPr>
                <w:rFonts w:cs="Arial"/>
                <w:b/>
                <w:sz w:val="22"/>
                <w:szCs w:val="22"/>
              </w:rPr>
            </w:pPr>
          </w:p>
        </w:tc>
        <w:tc>
          <w:tcPr>
            <w:tcW w:w="1417" w:type="pct"/>
            <w:vMerge/>
            <w:tcBorders>
              <w:left w:val="single" w:sz="6" w:space="0" w:color="auto"/>
              <w:bottom w:val="single" w:sz="12" w:space="0" w:color="auto"/>
              <w:right w:val="single" w:sz="4" w:space="0" w:color="auto"/>
            </w:tcBorders>
            <w:vAlign w:val="center"/>
          </w:tcPr>
          <w:p w:rsidR="00A86BE9" w:rsidRPr="00207580" w:rsidRDefault="00A86BE9" w:rsidP="001A1133">
            <w:pPr>
              <w:tabs>
                <w:tab w:val="left" w:pos="360"/>
              </w:tabs>
              <w:jc w:val="center"/>
              <w:rPr>
                <w:rFonts w:cs="Arial"/>
                <w:b/>
                <w:sz w:val="22"/>
                <w:szCs w:val="22"/>
              </w:rPr>
            </w:pPr>
          </w:p>
        </w:tc>
        <w:tc>
          <w:tcPr>
            <w:tcW w:w="281" w:type="pct"/>
            <w:tcBorders>
              <w:top w:val="single" w:sz="4" w:space="0" w:color="auto"/>
              <w:left w:val="single" w:sz="4" w:space="0" w:color="auto"/>
              <w:bottom w:val="single" w:sz="4" w:space="0" w:color="auto"/>
              <w:right w:val="single" w:sz="4" w:space="0" w:color="auto"/>
            </w:tcBorders>
            <w:vAlign w:val="center"/>
          </w:tcPr>
          <w:p w:rsidR="00A86BE9" w:rsidRPr="00207580" w:rsidRDefault="00A86BE9" w:rsidP="001A1133">
            <w:pPr>
              <w:tabs>
                <w:tab w:val="left" w:pos="360"/>
              </w:tabs>
              <w:jc w:val="center"/>
              <w:rPr>
                <w:rFonts w:cs="Arial"/>
                <w:b/>
                <w:sz w:val="22"/>
                <w:szCs w:val="22"/>
                <w:lang w:val="sr-Cyrl-CS"/>
              </w:rPr>
            </w:pPr>
            <w:r w:rsidRPr="00207580">
              <w:rPr>
                <w:rFonts w:cs="Arial"/>
                <w:b/>
                <w:sz w:val="22"/>
                <w:szCs w:val="22"/>
                <w:lang w:val="sr-Cyrl-CS"/>
              </w:rPr>
              <w:t>1</w:t>
            </w:r>
          </w:p>
        </w:tc>
        <w:tc>
          <w:tcPr>
            <w:tcW w:w="281" w:type="pct"/>
            <w:tcBorders>
              <w:top w:val="single" w:sz="4" w:space="0" w:color="auto"/>
              <w:left w:val="single" w:sz="4" w:space="0" w:color="auto"/>
              <w:bottom w:val="single" w:sz="4" w:space="0" w:color="auto"/>
              <w:right w:val="single" w:sz="4" w:space="0" w:color="auto"/>
            </w:tcBorders>
            <w:vAlign w:val="center"/>
          </w:tcPr>
          <w:p w:rsidR="00A86BE9" w:rsidRPr="00207580" w:rsidRDefault="00A86BE9" w:rsidP="001A1133">
            <w:pPr>
              <w:tabs>
                <w:tab w:val="left" w:pos="360"/>
              </w:tabs>
              <w:jc w:val="center"/>
              <w:rPr>
                <w:rFonts w:cs="Arial"/>
                <w:b/>
                <w:sz w:val="22"/>
                <w:szCs w:val="22"/>
                <w:lang w:val="sr-Cyrl-CS"/>
              </w:rPr>
            </w:pPr>
            <w:r w:rsidRPr="00207580">
              <w:rPr>
                <w:rFonts w:cs="Arial"/>
                <w:b/>
                <w:sz w:val="22"/>
                <w:szCs w:val="22"/>
                <w:lang w:val="sr-Cyrl-CS"/>
              </w:rPr>
              <w:t>2</w:t>
            </w:r>
          </w:p>
        </w:tc>
        <w:tc>
          <w:tcPr>
            <w:tcW w:w="281" w:type="pct"/>
            <w:tcBorders>
              <w:top w:val="single" w:sz="4" w:space="0" w:color="auto"/>
              <w:left w:val="single" w:sz="4" w:space="0" w:color="auto"/>
              <w:bottom w:val="single" w:sz="4" w:space="0" w:color="auto"/>
              <w:right w:val="single" w:sz="4" w:space="0" w:color="auto"/>
            </w:tcBorders>
            <w:vAlign w:val="center"/>
          </w:tcPr>
          <w:p w:rsidR="00A86BE9" w:rsidRPr="00207580" w:rsidRDefault="00A86BE9" w:rsidP="001A1133">
            <w:pPr>
              <w:tabs>
                <w:tab w:val="left" w:pos="360"/>
              </w:tabs>
              <w:jc w:val="center"/>
              <w:rPr>
                <w:rFonts w:cs="Arial"/>
                <w:b/>
                <w:sz w:val="22"/>
                <w:szCs w:val="22"/>
                <w:lang w:val="sr-Cyrl-CS"/>
              </w:rPr>
            </w:pPr>
            <w:r w:rsidRPr="00207580">
              <w:rPr>
                <w:rFonts w:cs="Arial"/>
                <w:b/>
                <w:sz w:val="22"/>
                <w:szCs w:val="22"/>
                <w:lang w:val="sr-Cyrl-CS"/>
              </w:rPr>
              <w:t>3</w:t>
            </w:r>
          </w:p>
        </w:tc>
        <w:tc>
          <w:tcPr>
            <w:tcW w:w="281" w:type="pct"/>
            <w:tcBorders>
              <w:top w:val="single" w:sz="4" w:space="0" w:color="auto"/>
              <w:left w:val="single" w:sz="4" w:space="0" w:color="auto"/>
              <w:bottom w:val="single" w:sz="4" w:space="0" w:color="auto"/>
              <w:right w:val="single" w:sz="4" w:space="0" w:color="auto"/>
            </w:tcBorders>
            <w:vAlign w:val="center"/>
          </w:tcPr>
          <w:p w:rsidR="00A86BE9" w:rsidRPr="00207580" w:rsidRDefault="00A86BE9" w:rsidP="001A1133">
            <w:pPr>
              <w:tabs>
                <w:tab w:val="left" w:pos="360"/>
              </w:tabs>
              <w:jc w:val="center"/>
              <w:rPr>
                <w:rFonts w:cs="Arial"/>
                <w:b/>
                <w:sz w:val="22"/>
                <w:szCs w:val="22"/>
                <w:lang w:val="sr-Cyrl-CS"/>
              </w:rPr>
            </w:pPr>
            <w:r w:rsidRPr="00207580">
              <w:rPr>
                <w:rFonts w:cs="Arial"/>
                <w:b/>
                <w:sz w:val="22"/>
                <w:szCs w:val="22"/>
                <w:lang w:val="sr-Cyrl-CS"/>
              </w:rPr>
              <w:t>4</w:t>
            </w:r>
          </w:p>
        </w:tc>
        <w:tc>
          <w:tcPr>
            <w:tcW w:w="281" w:type="pct"/>
            <w:tcBorders>
              <w:top w:val="single" w:sz="4" w:space="0" w:color="auto"/>
              <w:left w:val="single" w:sz="4" w:space="0" w:color="auto"/>
              <w:bottom w:val="single" w:sz="4" w:space="0" w:color="auto"/>
              <w:right w:val="single" w:sz="4" w:space="0" w:color="auto"/>
            </w:tcBorders>
            <w:vAlign w:val="center"/>
          </w:tcPr>
          <w:p w:rsidR="00A86BE9" w:rsidRPr="00207580" w:rsidRDefault="00A86BE9" w:rsidP="001A1133">
            <w:pPr>
              <w:tabs>
                <w:tab w:val="left" w:pos="360"/>
              </w:tabs>
              <w:jc w:val="center"/>
              <w:rPr>
                <w:rFonts w:cs="Arial"/>
                <w:b/>
                <w:sz w:val="22"/>
                <w:szCs w:val="22"/>
                <w:lang w:val="sr-Cyrl-CS"/>
              </w:rPr>
            </w:pPr>
            <w:r w:rsidRPr="00207580">
              <w:rPr>
                <w:rFonts w:cs="Arial"/>
                <w:b/>
                <w:sz w:val="22"/>
                <w:szCs w:val="22"/>
                <w:lang w:val="sr-Cyrl-CS"/>
              </w:rPr>
              <w:t>5</w:t>
            </w:r>
          </w:p>
        </w:tc>
        <w:tc>
          <w:tcPr>
            <w:tcW w:w="281" w:type="pct"/>
            <w:tcBorders>
              <w:top w:val="single" w:sz="4" w:space="0" w:color="auto"/>
              <w:left w:val="single" w:sz="4" w:space="0" w:color="auto"/>
              <w:bottom w:val="single" w:sz="4" w:space="0" w:color="auto"/>
              <w:right w:val="single" w:sz="4" w:space="0" w:color="auto"/>
            </w:tcBorders>
            <w:vAlign w:val="center"/>
          </w:tcPr>
          <w:p w:rsidR="00A86BE9" w:rsidRPr="00207580" w:rsidRDefault="00A86BE9" w:rsidP="001A1133">
            <w:pPr>
              <w:tabs>
                <w:tab w:val="left" w:pos="360"/>
              </w:tabs>
              <w:jc w:val="center"/>
              <w:rPr>
                <w:rFonts w:cs="Arial"/>
                <w:b/>
                <w:sz w:val="22"/>
                <w:szCs w:val="22"/>
                <w:lang w:val="sr-Cyrl-CS"/>
              </w:rPr>
            </w:pPr>
            <w:r w:rsidRPr="00207580">
              <w:rPr>
                <w:rFonts w:cs="Arial"/>
                <w:b/>
                <w:sz w:val="22"/>
                <w:szCs w:val="22"/>
                <w:lang w:val="sr-Cyrl-CS"/>
              </w:rPr>
              <w:t>6</w:t>
            </w:r>
          </w:p>
        </w:tc>
        <w:tc>
          <w:tcPr>
            <w:tcW w:w="281" w:type="pct"/>
            <w:tcBorders>
              <w:top w:val="single" w:sz="4" w:space="0" w:color="auto"/>
              <w:left w:val="single" w:sz="4" w:space="0" w:color="auto"/>
              <w:bottom w:val="single" w:sz="4" w:space="0" w:color="auto"/>
              <w:right w:val="single" w:sz="4" w:space="0" w:color="auto"/>
            </w:tcBorders>
            <w:vAlign w:val="center"/>
          </w:tcPr>
          <w:p w:rsidR="00A86BE9" w:rsidRPr="00207580" w:rsidRDefault="00A86BE9" w:rsidP="001A1133">
            <w:pPr>
              <w:tabs>
                <w:tab w:val="left" w:pos="360"/>
              </w:tabs>
              <w:jc w:val="center"/>
              <w:rPr>
                <w:rFonts w:cs="Arial"/>
                <w:b/>
                <w:sz w:val="22"/>
                <w:szCs w:val="22"/>
                <w:lang w:val="sr-Cyrl-CS"/>
              </w:rPr>
            </w:pPr>
            <w:r w:rsidRPr="00207580">
              <w:rPr>
                <w:rFonts w:cs="Arial"/>
                <w:b/>
                <w:sz w:val="22"/>
                <w:szCs w:val="22"/>
                <w:lang w:val="sr-Cyrl-CS"/>
              </w:rPr>
              <w:t>7</w:t>
            </w:r>
          </w:p>
        </w:tc>
        <w:tc>
          <w:tcPr>
            <w:tcW w:w="281" w:type="pct"/>
            <w:tcBorders>
              <w:top w:val="single" w:sz="4" w:space="0" w:color="auto"/>
              <w:left w:val="single" w:sz="4" w:space="0" w:color="auto"/>
              <w:bottom w:val="single" w:sz="4" w:space="0" w:color="auto"/>
              <w:right w:val="single" w:sz="4" w:space="0" w:color="auto"/>
            </w:tcBorders>
            <w:vAlign w:val="center"/>
          </w:tcPr>
          <w:p w:rsidR="00A86BE9" w:rsidRPr="00207580" w:rsidRDefault="00A86BE9" w:rsidP="001A1133">
            <w:pPr>
              <w:tabs>
                <w:tab w:val="left" w:pos="360"/>
              </w:tabs>
              <w:jc w:val="center"/>
              <w:rPr>
                <w:rFonts w:cs="Arial"/>
                <w:b/>
                <w:sz w:val="22"/>
                <w:szCs w:val="22"/>
                <w:lang w:val="sr-Cyrl-CS"/>
              </w:rPr>
            </w:pPr>
            <w:r w:rsidRPr="00207580">
              <w:rPr>
                <w:rFonts w:cs="Arial"/>
                <w:b/>
                <w:sz w:val="22"/>
                <w:szCs w:val="22"/>
                <w:lang w:val="sr-Cyrl-CS"/>
              </w:rPr>
              <w:t>8</w:t>
            </w:r>
          </w:p>
        </w:tc>
        <w:tc>
          <w:tcPr>
            <w:tcW w:w="281" w:type="pct"/>
            <w:tcBorders>
              <w:top w:val="single" w:sz="4" w:space="0" w:color="auto"/>
              <w:left w:val="single" w:sz="4" w:space="0" w:color="auto"/>
              <w:bottom w:val="single" w:sz="4" w:space="0" w:color="auto"/>
              <w:right w:val="single" w:sz="4" w:space="0" w:color="auto"/>
            </w:tcBorders>
            <w:vAlign w:val="center"/>
          </w:tcPr>
          <w:p w:rsidR="00A86BE9" w:rsidRPr="00207580" w:rsidRDefault="00A86BE9" w:rsidP="001A1133">
            <w:pPr>
              <w:tabs>
                <w:tab w:val="left" w:pos="360"/>
              </w:tabs>
              <w:jc w:val="center"/>
              <w:rPr>
                <w:rFonts w:cs="Arial"/>
                <w:b/>
                <w:sz w:val="22"/>
                <w:szCs w:val="22"/>
                <w:lang w:val="sr-Cyrl-CS"/>
              </w:rPr>
            </w:pPr>
            <w:r w:rsidRPr="00207580">
              <w:rPr>
                <w:rFonts w:cs="Arial"/>
                <w:b/>
                <w:sz w:val="22"/>
                <w:szCs w:val="22"/>
                <w:lang w:val="sr-Cyrl-CS"/>
              </w:rPr>
              <w:t>9</w:t>
            </w:r>
          </w:p>
        </w:tc>
        <w:tc>
          <w:tcPr>
            <w:tcW w:w="281" w:type="pct"/>
            <w:tcBorders>
              <w:top w:val="single" w:sz="4" w:space="0" w:color="auto"/>
              <w:left w:val="single" w:sz="4" w:space="0" w:color="auto"/>
              <w:bottom w:val="single" w:sz="4" w:space="0" w:color="auto"/>
              <w:right w:val="single" w:sz="4" w:space="0" w:color="auto"/>
            </w:tcBorders>
            <w:vAlign w:val="center"/>
          </w:tcPr>
          <w:p w:rsidR="00A86BE9" w:rsidRPr="00207580" w:rsidRDefault="00A86BE9" w:rsidP="001A1133">
            <w:pPr>
              <w:tabs>
                <w:tab w:val="left" w:pos="360"/>
              </w:tabs>
              <w:jc w:val="center"/>
              <w:rPr>
                <w:rFonts w:cs="Arial"/>
                <w:b/>
                <w:sz w:val="22"/>
                <w:szCs w:val="22"/>
                <w:lang w:val="sr-Cyrl-CS"/>
              </w:rPr>
            </w:pPr>
            <w:r w:rsidRPr="00207580">
              <w:rPr>
                <w:rFonts w:cs="Arial"/>
                <w:b/>
                <w:sz w:val="22"/>
                <w:szCs w:val="22"/>
                <w:lang w:val="sr-Cyrl-CS"/>
              </w:rPr>
              <w:t>10</w:t>
            </w:r>
          </w:p>
        </w:tc>
        <w:tc>
          <w:tcPr>
            <w:tcW w:w="281" w:type="pct"/>
            <w:tcBorders>
              <w:top w:val="single" w:sz="4" w:space="0" w:color="auto"/>
              <w:left w:val="single" w:sz="4" w:space="0" w:color="auto"/>
              <w:bottom w:val="single" w:sz="4" w:space="0" w:color="auto"/>
              <w:right w:val="single" w:sz="4" w:space="0" w:color="auto"/>
            </w:tcBorders>
            <w:vAlign w:val="center"/>
          </w:tcPr>
          <w:p w:rsidR="00A86BE9" w:rsidRPr="00207580" w:rsidRDefault="00A86BE9" w:rsidP="001A1133">
            <w:pPr>
              <w:tabs>
                <w:tab w:val="left" w:pos="360"/>
              </w:tabs>
              <w:jc w:val="center"/>
              <w:rPr>
                <w:rFonts w:cs="Arial"/>
                <w:b/>
                <w:sz w:val="22"/>
                <w:szCs w:val="22"/>
                <w:lang w:val="sr-Cyrl-CS"/>
              </w:rPr>
            </w:pPr>
            <w:r w:rsidRPr="00207580">
              <w:rPr>
                <w:rFonts w:cs="Arial"/>
                <w:b/>
                <w:sz w:val="22"/>
                <w:szCs w:val="22"/>
                <w:lang w:val="sr-Cyrl-CS"/>
              </w:rPr>
              <w:t>11</w:t>
            </w:r>
          </w:p>
        </w:tc>
        <w:tc>
          <w:tcPr>
            <w:tcW w:w="281" w:type="pct"/>
            <w:tcBorders>
              <w:top w:val="single" w:sz="4" w:space="0" w:color="auto"/>
              <w:left w:val="single" w:sz="4" w:space="0" w:color="auto"/>
              <w:bottom w:val="single" w:sz="4" w:space="0" w:color="auto"/>
              <w:right w:val="single" w:sz="4" w:space="0" w:color="auto"/>
            </w:tcBorders>
            <w:vAlign w:val="center"/>
          </w:tcPr>
          <w:p w:rsidR="00A86BE9" w:rsidRPr="00207580" w:rsidRDefault="00A86BE9" w:rsidP="001A1133">
            <w:pPr>
              <w:tabs>
                <w:tab w:val="left" w:pos="360"/>
              </w:tabs>
              <w:jc w:val="center"/>
              <w:rPr>
                <w:rFonts w:cs="Arial"/>
                <w:b/>
                <w:sz w:val="22"/>
                <w:szCs w:val="22"/>
                <w:lang w:val="sr-Cyrl-CS"/>
              </w:rPr>
            </w:pPr>
            <w:r w:rsidRPr="00207580">
              <w:rPr>
                <w:rFonts w:cs="Arial"/>
                <w:b/>
                <w:sz w:val="22"/>
                <w:szCs w:val="22"/>
                <w:lang w:val="sr-Cyrl-CS"/>
              </w:rPr>
              <w:t>12</w:t>
            </w:r>
          </w:p>
        </w:tc>
      </w:tr>
      <w:tr w:rsidR="00A86BE9" w:rsidRPr="00207580" w:rsidTr="00A86BE9">
        <w:tc>
          <w:tcPr>
            <w:tcW w:w="206" w:type="pct"/>
            <w:tcBorders>
              <w:top w:val="single" w:sz="12" w:space="0" w:color="auto"/>
              <w:left w:val="double" w:sz="4" w:space="0" w:color="auto"/>
              <w:bottom w:val="single" w:sz="6" w:space="0" w:color="auto"/>
            </w:tcBorders>
            <w:vAlign w:val="center"/>
          </w:tcPr>
          <w:p w:rsidR="00A86BE9" w:rsidRPr="00207580" w:rsidRDefault="00A86BE9" w:rsidP="001A1133">
            <w:pPr>
              <w:tabs>
                <w:tab w:val="left" w:pos="360"/>
              </w:tabs>
              <w:jc w:val="center"/>
              <w:rPr>
                <w:rFonts w:cs="Arial"/>
                <w:sz w:val="22"/>
                <w:szCs w:val="22"/>
              </w:rPr>
            </w:pPr>
            <w:r w:rsidRPr="00207580">
              <w:rPr>
                <w:rFonts w:cs="Arial"/>
                <w:sz w:val="22"/>
                <w:szCs w:val="22"/>
              </w:rPr>
              <w:t>1</w:t>
            </w:r>
          </w:p>
        </w:tc>
        <w:tc>
          <w:tcPr>
            <w:tcW w:w="1417" w:type="pct"/>
            <w:tcBorders>
              <w:top w:val="single" w:sz="12" w:space="0" w:color="auto"/>
              <w:left w:val="single" w:sz="6" w:space="0" w:color="auto"/>
              <w:bottom w:val="single" w:sz="6"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r>
      <w:tr w:rsidR="00A86BE9" w:rsidRPr="00207580" w:rsidTr="00A86BE9">
        <w:tc>
          <w:tcPr>
            <w:tcW w:w="206" w:type="pct"/>
            <w:tcBorders>
              <w:top w:val="single" w:sz="6" w:space="0" w:color="auto"/>
              <w:left w:val="double" w:sz="4" w:space="0" w:color="auto"/>
              <w:bottom w:val="single" w:sz="6" w:space="0" w:color="auto"/>
            </w:tcBorders>
            <w:vAlign w:val="center"/>
          </w:tcPr>
          <w:p w:rsidR="00A86BE9" w:rsidRPr="00207580" w:rsidRDefault="00A86BE9" w:rsidP="001A1133">
            <w:pPr>
              <w:tabs>
                <w:tab w:val="left" w:pos="360"/>
              </w:tabs>
              <w:jc w:val="center"/>
              <w:rPr>
                <w:rFonts w:cs="Arial"/>
                <w:sz w:val="22"/>
                <w:szCs w:val="22"/>
              </w:rPr>
            </w:pPr>
            <w:r w:rsidRPr="00207580">
              <w:rPr>
                <w:rFonts w:cs="Arial"/>
                <w:sz w:val="22"/>
                <w:szCs w:val="22"/>
              </w:rPr>
              <w:t>2</w:t>
            </w:r>
          </w:p>
        </w:tc>
        <w:tc>
          <w:tcPr>
            <w:tcW w:w="1417" w:type="pct"/>
            <w:tcBorders>
              <w:top w:val="single" w:sz="6" w:space="0" w:color="auto"/>
              <w:left w:val="single" w:sz="6" w:space="0" w:color="auto"/>
              <w:bottom w:val="single" w:sz="6"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r>
      <w:tr w:rsidR="00A86BE9" w:rsidRPr="00207580" w:rsidTr="00A86BE9">
        <w:tc>
          <w:tcPr>
            <w:tcW w:w="206" w:type="pct"/>
            <w:tcBorders>
              <w:top w:val="single" w:sz="6" w:space="0" w:color="auto"/>
              <w:left w:val="double" w:sz="4" w:space="0" w:color="auto"/>
              <w:bottom w:val="single" w:sz="6" w:space="0" w:color="auto"/>
            </w:tcBorders>
            <w:vAlign w:val="center"/>
          </w:tcPr>
          <w:p w:rsidR="00A86BE9" w:rsidRPr="00207580" w:rsidRDefault="00A86BE9" w:rsidP="001A1133">
            <w:pPr>
              <w:tabs>
                <w:tab w:val="left" w:pos="360"/>
              </w:tabs>
              <w:jc w:val="center"/>
              <w:rPr>
                <w:rFonts w:cs="Arial"/>
                <w:sz w:val="22"/>
                <w:szCs w:val="22"/>
              </w:rPr>
            </w:pPr>
            <w:r w:rsidRPr="00207580">
              <w:rPr>
                <w:rFonts w:cs="Arial"/>
                <w:sz w:val="22"/>
                <w:szCs w:val="22"/>
              </w:rPr>
              <w:t>3</w:t>
            </w:r>
          </w:p>
        </w:tc>
        <w:tc>
          <w:tcPr>
            <w:tcW w:w="1417" w:type="pct"/>
            <w:tcBorders>
              <w:top w:val="single" w:sz="6" w:space="0" w:color="auto"/>
              <w:left w:val="single" w:sz="6" w:space="0" w:color="auto"/>
              <w:bottom w:val="single" w:sz="6"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r>
      <w:tr w:rsidR="00A86BE9" w:rsidRPr="00207580" w:rsidTr="00A86BE9">
        <w:tc>
          <w:tcPr>
            <w:tcW w:w="206" w:type="pct"/>
            <w:tcBorders>
              <w:top w:val="single" w:sz="6" w:space="0" w:color="auto"/>
              <w:left w:val="double" w:sz="4" w:space="0" w:color="auto"/>
              <w:bottom w:val="single" w:sz="6" w:space="0" w:color="auto"/>
            </w:tcBorders>
            <w:vAlign w:val="center"/>
          </w:tcPr>
          <w:p w:rsidR="00A86BE9" w:rsidRPr="00207580" w:rsidRDefault="00A86BE9" w:rsidP="001A1133">
            <w:pPr>
              <w:tabs>
                <w:tab w:val="left" w:pos="360"/>
              </w:tabs>
              <w:jc w:val="center"/>
              <w:rPr>
                <w:rFonts w:cs="Arial"/>
                <w:sz w:val="22"/>
                <w:szCs w:val="22"/>
              </w:rPr>
            </w:pPr>
            <w:r w:rsidRPr="00207580">
              <w:rPr>
                <w:rFonts w:cs="Arial"/>
                <w:sz w:val="22"/>
                <w:szCs w:val="22"/>
              </w:rPr>
              <w:t>4</w:t>
            </w:r>
          </w:p>
        </w:tc>
        <w:tc>
          <w:tcPr>
            <w:tcW w:w="1417" w:type="pct"/>
            <w:tcBorders>
              <w:top w:val="single" w:sz="6" w:space="0" w:color="auto"/>
              <w:left w:val="single" w:sz="6" w:space="0" w:color="auto"/>
              <w:bottom w:val="single" w:sz="6"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r>
      <w:tr w:rsidR="00A86BE9" w:rsidRPr="00207580" w:rsidTr="00A86BE9">
        <w:tc>
          <w:tcPr>
            <w:tcW w:w="206" w:type="pct"/>
            <w:tcBorders>
              <w:top w:val="single" w:sz="6" w:space="0" w:color="auto"/>
              <w:left w:val="double" w:sz="4" w:space="0" w:color="auto"/>
              <w:bottom w:val="single" w:sz="6" w:space="0" w:color="auto"/>
            </w:tcBorders>
            <w:vAlign w:val="center"/>
          </w:tcPr>
          <w:p w:rsidR="00A86BE9" w:rsidRPr="00207580" w:rsidRDefault="00A86BE9" w:rsidP="001A1133">
            <w:pPr>
              <w:tabs>
                <w:tab w:val="left" w:pos="360"/>
              </w:tabs>
              <w:jc w:val="center"/>
              <w:rPr>
                <w:rFonts w:cs="Arial"/>
                <w:sz w:val="22"/>
                <w:szCs w:val="22"/>
              </w:rPr>
            </w:pPr>
            <w:r w:rsidRPr="00207580">
              <w:rPr>
                <w:rFonts w:cs="Arial"/>
                <w:sz w:val="22"/>
                <w:szCs w:val="22"/>
              </w:rPr>
              <w:t>5</w:t>
            </w:r>
          </w:p>
        </w:tc>
        <w:tc>
          <w:tcPr>
            <w:tcW w:w="1417" w:type="pct"/>
            <w:tcBorders>
              <w:top w:val="single" w:sz="6" w:space="0" w:color="auto"/>
              <w:left w:val="single" w:sz="6" w:space="0" w:color="auto"/>
              <w:bottom w:val="single" w:sz="6"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r>
      <w:tr w:rsidR="00A86BE9" w:rsidRPr="00207580" w:rsidTr="00A86BE9">
        <w:tc>
          <w:tcPr>
            <w:tcW w:w="206" w:type="pct"/>
            <w:tcBorders>
              <w:top w:val="single" w:sz="6" w:space="0" w:color="auto"/>
              <w:left w:val="double" w:sz="4" w:space="0" w:color="auto"/>
              <w:bottom w:val="single" w:sz="6" w:space="0" w:color="auto"/>
            </w:tcBorders>
            <w:vAlign w:val="center"/>
          </w:tcPr>
          <w:p w:rsidR="00A86BE9" w:rsidRPr="00207580" w:rsidRDefault="00A86BE9" w:rsidP="001A1133">
            <w:pPr>
              <w:tabs>
                <w:tab w:val="left" w:pos="360"/>
              </w:tabs>
              <w:jc w:val="center"/>
              <w:rPr>
                <w:rFonts w:cs="Arial"/>
                <w:sz w:val="22"/>
                <w:szCs w:val="22"/>
              </w:rPr>
            </w:pPr>
          </w:p>
        </w:tc>
        <w:tc>
          <w:tcPr>
            <w:tcW w:w="1417" w:type="pct"/>
            <w:tcBorders>
              <w:top w:val="single" w:sz="6" w:space="0" w:color="auto"/>
              <w:left w:val="single" w:sz="6" w:space="0" w:color="auto"/>
              <w:bottom w:val="single" w:sz="6"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r>
      <w:tr w:rsidR="00A86BE9" w:rsidRPr="00207580" w:rsidTr="00A86BE9">
        <w:tc>
          <w:tcPr>
            <w:tcW w:w="206" w:type="pct"/>
            <w:tcBorders>
              <w:top w:val="single" w:sz="6" w:space="0" w:color="auto"/>
              <w:left w:val="double" w:sz="4" w:space="0" w:color="auto"/>
              <w:bottom w:val="single" w:sz="6" w:space="0" w:color="auto"/>
            </w:tcBorders>
            <w:vAlign w:val="center"/>
          </w:tcPr>
          <w:p w:rsidR="00A86BE9" w:rsidRPr="00207580" w:rsidRDefault="00A86BE9" w:rsidP="001A1133">
            <w:pPr>
              <w:tabs>
                <w:tab w:val="left" w:pos="360"/>
              </w:tabs>
              <w:jc w:val="center"/>
              <w:rPr>
                <w:rFonts w:cs="Arial"/>
                <w:sz w:val="22"/>
                <w:szCs w:val="22"/>
              </w:rPr>
            </w:pPr>
          </w:p>
        </w:tc>
        <w:tc>
          <w:tcPr>
            <w:tcW w:w="1417" w:type="pct"/>
            <w:tcBorders>
              <w:top w:val="single" w:sz="6" w:space="0" w:color="auto"/>
              <w:left w:val="single" w:sz="6" w:space="0" w:color="auto"/>
              <w:bottom w:val="single" w:sz="6"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r>
      <w:tr w:rsidR="00A86BE9" w:rsidRPr="00207580" w:rsidTr="00A86BE9">
        <w:tc>
          <w:tcPr>
            <w:tcW w:w="206" w:type="pct"/>
            <w:tcBorders>
              <w:top w:val="single" w:sz="6" w:space="0" w:color="auto"/>
              <w:left w:val="double" w:sz="4" w:space="0" w:color="auto"/>
              <w:bottom w:val="single" w:sz="6" w:space="0" w:color="auto"/>
            </w:tcBorders>
            <w:vAlign w:val="center"/>
          </w:tcPr>
          <w:p w:rsidR="00A86BE9" w:rsidRPr="00207580" w:rsidRDefault="00A86BE9" w:rsidP="001A1133">
            <w:pPr>
              <w:tabs>
                <w:tab w:val="left" w:pos="360"/>
              </w:tabs>
              <w:jc w:val="center"/>
              <w:rPr>
                <w:rFonts w:cs="Arial"/>
                <w:sz w:val="22"/>
                <w:szCs w:val="22"/>
              </w:rPr>
            </w:pPr>
          </w:p>
        </w:tc>
        <w:tc>
          <w:tcPr>
            <w:tcW w:w="1417" w:type="pct"/>
            <w:tcBorders>
              <w:top w:val="single" w:sz="6" w:space="0" w:color="auto"/>
              <w:left w:val="single" w:sz="6" w:space="0" w:color="auto"/>
              <w:bottom w:val="single" w:sz="6"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r>
      <w:tr w:rsidR="00A86BE9" w:rsidRPr="00207580" w:rsidTr="00A86BE9">
        <w:tc>
          <w:tcPr>
            <w:tcW w:w="206" w:type="pct"/>
            <w:tcBorders>
              <w:top w:val="single" w:sz="6" w:space="0" w:color="auto"/>
              <w:left w:val="double" w:sz="4" w:space="0" w:color="auto"/>
              <w:bottom w:val="single" w:sz="6" w:space="0" w:color="auto"/>
            </w:tcBorders>
            <w:vAlign w:val="center"/>
          </w:tcPr>
          <w:p w:rsidR="00A86BE9" w:rsidRPr="00207580" w:rsidRDefault="00A86BE9" w:rsidP="001A1133">
            <w:pPr>
              <w:tabs>
                <w:tab w:val="left" w:pos="360"/>
              </w:tabs>
              <w:jc w:val="center"/>
              <w:rPr>
                <w:rFonts w:cs="Arial"/>
                <w:sz w:val="22"/>
                <w:szCs w:val="22"/>
              </w:rPr>
            </w:pPr>
          </w:p>
        </w:tc>
        <w:tc>
          <w:tcPr>
            <w:tcW w:w="1417" w:type="pct"/>
            <w:tcBorders>
              <w:top w:val="single" w:sz="6" w:space="0" w:color="auto"/>
              <w:left w:val="single" w:sz="6" w:space="0" w:color="auto"/>
              <w:bottom w:val="single" w:sz="6"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r>
      <w:tr w:rsidR="00A86BE9" w:rsidRPr="00207580" w:rsidTr="00A86BE9">
        <w:tc>
          <w:tcPr>
            <w:tcW w:w="206" w:type="pct"/>
            <w:tcBorders>
              <w:top w:val="single" w:sz="6" w:space="0" w:color="auto"/>
              <w:left w:val="double" w:sz="4" w:space="0" w:color="auto"/>
              <w:bottom w:val="single" w:sz="6" w:space="0" w:color="auto"/>
            </w:tcBorders>
            <w:vAlign w:val="center"/>
          </w:tcPr>
          <w:p w:rsidR="00A86BE9" w:rsidRPr="00207580" w:rsidRDefault="00A86BE9" w:rsidP="001A1133">
            <w:pPr>
              <w:tabs>
                <w:tab w:val="left" w:pos="360"/>
              </w:tabs>
              <w:jc w:val="center"/>
              <w:rPr>
                <w:rFonts w:cs="Arial"/>
                <w:sz w:val="22"/>
                <w:szCs w:val="22"/>
              </w:rPr>
            </w:pPr>
          </w:p>
        </w:tc>
        <w:tc>
          <w:tcPr>
            <w:tcW w:w="1417" w:type="pct"/>
            <w:tcBorders>
              <w:top w:val="single" w:sz="6" w:space="0" w:color="auto"/>
              <w:left w:val="single" w:sz="6" w:space="0" w:color="auto"/>
              <w:bottom w:val="single" w:sz="6"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r>
      <w:tr w:rsidR="00A86BE9" w:rsidRPr="00207580" w:rsidTr="00A86BE9">
        <w:tc>
          <w:tcPr>
            <w:tcW w:w="206" w:type="pct"/>
            <w:tcBorders>
              <w:top w:val="single" w:sz="6" w:space="0" w:color="auto"/>
              <w:left w:val="double" w:sz="4" w:space="0" w:color="auto"/>
              <w:bottom w:val="single" w:sz="6" w:space="0" w:color="auto"/>
            </w:tcBorders>
            <w:vAlign w:val="center"/>
          </w:tcPr>
          <w:p w:rsidR="00A86BE9" w:rsidRPr="00207580" w:rsidRDefault="00A86BE9" w:rsidP="001A1133">
            <w:pPr>
              <w:tabs>
                <w:tab w:val="left" w:pos="360"/>
              </w:tabs>
              <w:jc w:val="center"/>
              <w:rPr>
                <w:rFonts w:cs="Arial"/>
                <w:sz w:val="22"/>
                <w:szCs w:val="22"/>
              </w:rPr>
            </w:pPr>
          </w:p>
        </w:tc>
        <w:tc>
          <w:tcPr>
            <w:tcW w:w="1417" w:type="pct"/>
            <w:tcBorders>
              <w:top w:val="single" w:sz="6" w:space="0" w:color="auto"/>
              <w:left w:val="single" w:sz="6" w:space="0" w:color="auto"/>
              <w:bottom w:val="single" w:sz="6"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r>
      <w:tr w:rsidR="00A86BE9" w:rsidRPr="00207580" w:rsidTr="00A86BE9">
        <w:tc>
          <w:tcPr>
            <w:tcW w:w="206" w:type="pct"/>
            <w:tcBorders>
              <w:top w:val="single" w:sz="6" w:space="0" w:color="auto"/>
              <w:left w:val="double" w:sz="4" w:space="0" w:color="auto"/>
              <w:bottom w:val="single" w:sz="6" w:space="0" w:color="auto"/>
            </w:tcBorders>
            <w:vAlign w:val="center"/>
          </w:tcPr>
          <w:p w:rsidR="00A86BE9" w:rsidRPr="00207580" w:rsidRDefault="00A86BE9" w:rsidP="001A1133">
            <w:pPr>
              <w:tabs>
                <w:tab w:val="left" w:pos="360"/>
              </w:tabs>
              <w:jc w:val="center"/>
              <w:rPr>
                <w:rFonts w:cs="Arial"/>
                <w:sz w:val="22"/>
                <w:szCs w:val="22"/>
              </w:rPr>
            </w:pPr>
          </w:p>
        </w:tc>
        <w:tc>
          <w:tcPr>
            <w:tcW w:w="1417" w:type="pct"/>
            <w:tcBorders>
              <w:top w:val="single" w:sz="6" w:space="0" w:color="auto"/>
              <w:left w:val="single" w:sz="6" w:space="0" w:color="auto"/>
              <w:bottom w:val="single" w:sz="6"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r>
      <w:tr w:rsidR="00A86BE9" w:rsidRPr="00207580" w:rsidTr="00A86BE9">
        <w:tc>
          <w:tcPr>
            <w:tcW w:w="206" w:type="pct"/>
            <w:tcBorders>
              <w:top w:val="single" w:sz="6" w:space="0" w:color="auto"/>
              <w:left w:val="double" w:sz="4" w:space="0" w:color="auto"/>
              <w:bottom w:val="single" w:sz="6" w:space="0" w:color="auto"/>
            </w:tcBorders>
            <w:vAlign w:val="center"/>
          </w:tcPr>
          <w:p w:rsidR="00A86BE9" w:rsidRPr="00207580" w:rsidRDefault="00A86BE9" w:rsidP="001A1133">
            <w:pPr>
              <w:tabs>
                <w:tab w:val="left" w:pos="360"/>
              </w:tabs>
              <w:jc w:val="center"/>
              <w:rPr>
                <w:rFonts w:cs="Arial"/>
                <w:sz w:val="22"/>
                <w:szCs w:val="22"/>
              </w:rPr>
            </w:pPr>
          </w:p>
        </w:tc>
        <w:tc>
          <w:tcPr>
            <w:tcW w:w="1417" w:type="pct"/>
            <w:tcBorders>
              <w:top w:val="single" w:sz="6" w:space="0" w:color="auto"/>
              <w:left w:val="single" w:sz="6" w:space="0" w:color="auto"/>
              <w:bottom w:val="single" w:sz="6"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r>
      <w:tr w:rsidR="00A86BE9" w:rsidRPr="00207580" w:rsidTr="00A86BE9">
        <w:tc>
          <w:tcPr>
            <w:tcW w:w="206" w:type="pct"/>
            <w:tcBorders>
              <w:top w:val="single" w:sz="6" w:space="0" w:color="auto"/>
              <w:left w:val="double" w:sz="4" w:space="0" w:color="auto"/>
              <w:bottom w:val="single" w:sz="6" w:space="0" w:color="auto"/>
            </w:tcBorders>
            <w:vAlign w:val="center"/>
          </w:tcPr>
          <w:p w:rsidR="00A86BE9" w:rsidRPr="00207580" w:rsidRDefault="00A86BE9" w:rsidP="001A1133">
            <w:pPr>
              <w:tabs>
                <w:tab w:val="left" w:pos="360"/>
              </w:tabs>
              <w:jc w:val="center"/>
              <w:rPr>
                <w:rFonts w:cs="Arial"/>
                <w:sz w:val="22"/>
                <w:szCs w:val="22"/>
              </w:rPr>
            </w:pPr>
          </w:p>
        </w:tc>
        <w:tc>
          <w:tcPr>
            <w:tcW w:w="1417" w:type="pct"/>
            <w:tcBorders>
              <w:top w:val="single" w:sz="6" w:space="0" w:color="auto"/>
              <w:left w:val="single" w:sz="6" w:space="0" w:color="auto"/>
              <w:bottom w:val="single" w:sz="6"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r>
      <w:tr w:rsidR="00A86BE9" w:rsidRPr="00207580" w:rsidTr="00A86BE9">
        <w:tc>
          <w:tcPr>
            <w:tcW w:w="206" w:type="pct"/>
            <w:tcBorders>
              <w:top w:val="single" w:sz="6" w:space="0" w:color="auto"/>
              <w:left w:val="double" w:sz="4" w:space="0" w:color="auto"/>
              <w:bottom w:val="single" w:sz="6" w:space="0" w:color="auto"/>
            </w:tcBorders>
            <w:vAlign w:val="center"/>
          </w:tcPr>
          <w:p w:rsidR="00A86BE9" w:rsidRPr="00207580" w:rsidRDefault="00A86BE9" w:rsidP="001A1133">
            <w:pPr>
              <w:tabs>
                <w:tab w:val="left" w:pos="360"/>
              </w:tabs>
              <w:jc w:val="center"/>
              <w:rPr>
                <w:rFonts w:cs="Arial"/>
                <w:sz w:val="22"/>
                <w:szCs w:val="22"/>
              </w:rPr>
            </w:pPr>
          </w:p>
        </w:tc>
        <w:tc>
          <w:tcPr>
            <w:tcW w:w="1417" w:type="pct"/>
            <w:tcBorders>
              <w:top w:val="single" w:sz="6" w:space="0" w:color="auto"/>
              <w:left w:val="single" w:sz="6" w:space="0" w:color="auto"/>
              <w:bottom w:val="single" w:sz="6"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r>
      <w:tr w:rsidR="00A86BE9" w:rsidRPr="00207580" w:rsidTr="00A86BE9">
        <w:tc>
          <w:tcPr>
            <w:tcW w:w="206" w:type="pct"/>
            <w:tcBorders>
              <w:top w:val="single" w:sz="6" w:space="0" w:color="auto"/>
              <w:left w:val="double" w:sz="4" w:space="0" w:color="auto"/>
              <w:bottom w:val="single" w:sz="6" w:space="0" w:color="auto"/>
            </w:tcBorders>
            <w:vAlign w:val="center"/>
          </w:tcPr>
          <w:p w:rsidR="00A86BE9" w:rsidRPr="00207580" w:rsidRDefault="00A86BE9" w:rsidP="001A1133">
            <w:pPr>
              <w:tabs>
                <w:tab w:val="left" w:pos="360"/>
              </w:tabs>
              <w:jc w:val="center"/>
              <w:rPr>
                <w:rFonts w:cs="Arial"/>
                <w:sz w:val="22"/>
                <w:szCs w:val="22"/>
              </w:rPr>
            </w:pPr>
          </w:p>
        </w:tc>
        <w:tc>
          <w:tcPr>
            <w:tcW w:w="1417" w:type="pct"/>
            <w:tcBorders>
              <w:top w:val="single" w:sz="6" w:space="0" w:color="auto"/>
              <w:left w:val="single" w:sz="6" w:space="0" w:color="auto"/>
              <w:bottom w:val="single" w:sz="6"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r>
      <w:tr w:rsidR="00A86BE9" w:rsidRPr="00207580" w:rsidTr="00A86BE9">
        <w:tc>
          <w:tcPr>
            <w:tcW w:w="206" w:type="pct"/>
            <w:tcBorders>
              <w:top w:val="single" w:sz="6" w:space="0" w:color="auto"/>
              <w:left w:val="double" w:sz="4" w:space="0" w:color="auto"/>
              <w:bottom w:val="single" w:sz="6" w:space="0" w:color="auto"/>
            </w:tcBorders>
            <w:vAlign w:val="center"/>
          </w:tcPr>
          <w:p w:rsidR="00A86BE9" w:rsidRPr="00207580" w:rsidRDefault="00A86BE9" w:rsidP="001A1133">
            <w:pPr>
              <w:tabs>
                <w:tab w:val="left" w:pos="360"/>
              </w:tabs>
              <w:jc w:val="center"/>
              <w:rPr>
                <w:rFonts w:cs="Arial"/>
                <w:sz w:val="22"/>
                <w:szCs w:val="22"/>
              </w:rPr>
            </w:pPr>
          </w:p>
        </w:tc>
        <w:tc>
          <w:tcPr>
            <w:tcW w:w="1417" w:type="pct"/>
            <w:tcBorders>
              <w:top w:val="single" w:sz="6" w:space="0" w:color="auto"/>
              <w:left w:val="single" w:sz="6" w:space="0" w:color="auto"/>
              <w:bottom w:val="single" w:sz="6"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r>
      <w:tr w:rsidR="00A86BE9" w:rsidRPr="00207580" w:rsidTr="00A86BE9">
        <w:tc>
          <w:tcPr>
            <w:tcW w:w="206" w:type="pct"/>
            <w:tcBorders>
              <w:top w:val="single" w:sz="6" w:space="0" w:color="auto"/>
              <w:left w:val="double" w:sz="4" w:space="0" w:color="auto"/>
              <w:bottom w:val="single" w:sz="6" w:space="0" w:color="auto"/>
            </w:tcBorders>
            <w:vAlign w:val="center"/>
          </w:tcPr>
          <w:p w:rsidR="00A86BE9" w:rsidRPr="00207580" w:rsidRDefault="00A86BE9" w:rsidP="001A1133">
            <w:pPr>
              <w:tabs>
                <w:tab w:val="left" w:pos="360"/>
              </w:tabs>
              <w:ind w:left="-25"/>
              <w:jc w:val="center"/>
              <w:rPr>
                <w:rFonts w:cs="Arial"/>
                <w:sz w:val="22"/>
                <w:szCs w:val="22"/>
              </w:rPr>
            </w:pPr>
          </w:p>
        </w:tc>
        <w:tc>
          <w:tcPr>
            <w:tcW w:w="1417" w:type="pct"/>
            <w:tcBorders>
              <w:top w:val="single" w:sz="6" w:space="0" w:color="auto"/>
              <w:left w:val="single" w:sz="6" w:space="0" w:color="auto"/>
              <w:bottom w:val="single" w:sz="6" w:space="0" w:color="auto"/>
              <w:right w:val="single" w:sz="4" w:space="0" w:color="auto"/>
            </w:tcBorders>
          </w:tcPr>
          <w:p w:rsidR="00A86BE9" w:rsidRPr="00207580" w:rsidRDefault="00A86BE9" w:rsidP="001A1133">
            <w:pPr>
              <w:tabs>
                <w:tab w:val="left" w:pos="360"/>
              </w:tabs>
              <w:ind w:left="-25"/>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r>
      <w:tr w:rsidR="00A86BE9" w:rsidRPr="00207580" w:rsidTr="00A86BE9">
        <w:tc>
          <w:tcPr>
            <w:tcW w:w="206" w:type="pct"/>
            <w:tcBorders>
              <w:top w:val="single" w:sz="6" w:space="0" w:color="auto"/>
              <w:left w:val="double" w:sz="4" w:space="0" w:color="auto"/>
              <w:bottom w:val="double" w:sz="4" w:space="0" w:color="auto"/>
            </w:tcBorders>
            <w:vAlign w:val="center"/>
          </w:tcPr>
          <w:p w:rsidR="00A86BE9" w:rsidRPr="00207580" w:rsidRDefault="00A86BE9" w:rsidP="001A1133">
            <w:pPr>
              <w:tabs>
                <w:tab w:val="left" w:pos="360"/>
              </w:tabs>
              <w:ind w:left="-25"/>
              <w:jc w:val="center"/>
              <w:rPr>
                <w:rFonts w:cs="Arial"/>
                <w:sz w:val="22"/>
                <w:szCs w:val="22"/>
              </w:rPr>
            </w:pPr>
            <w:r w:rsidRPr="00207580">
              <w:rPr>
                <w:rFonts w:cs="Arial"/>
                <w:sz w:val="22"/>
                <w:szCs w:val="22"/>
              </w:rPr>
              <w:t>n</w:t>
            </w:r>
          </w:p>
        </w:tc>
        <w:tc>
          <w:tcPr>
            <w:tcW w:w="1417" w:type="pct"/>
            <w:tcBorders>
              <w:top w:val="single" w:sz="6" w:space="0" w:color="auto"/>
              <w:left w:val="single" w:sz="6" w:space="0" w:color="auto"/>
              <w:bottom w:val="double" w:sz="4" w:space="0" w:color="auto"/>
              <w:right w:val="single" w:sz="4" w:space="0" w:color="auto"/>
            </w:tcBorders>
          </w:tcPr>
          <w:p w:rsidR="00A86BE9" w:rsidRPr="00207580" w:rsidRDefault="00A86BE9" w:rsidP="001A1133">
            <w:pPr>
              <w:tabs>
                <w:tab w:val="left" w:pos="360"/>
              </w:tabs>
              <w:ind w:left="-25"/>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c>
          <w:tcPr>
            <w:tcW w:w="281" w:type="pct"/>
            <w:tcBorders>
              <w:top w:val="single" w:sz="4" w:space="0" w:color="auto"/>
              <w:left w:val="single" w:sz="4" w:space="0" w:color="auto"/>
              <w:bottom w:val="single" w:sz="4" w:space="0" w:color="auto"/>
              <w:right w:val="single" w:sz="4" w:space="0" w:color="auto"/>
            </w:tcBorders>
          </w:tcPr>
          <w:p w:rsidR="00A86BE9" w:rsidRPr="00207580" w:rsidRDefault="00A86BE9" w:rsidP="001A1133">
            <w:pPr>
              <w:tabs>
                <w:tab w:val="left" w:pos="360"/>
              </w:tabs>
              <w:rPr>
                <w:rFonts w:cs="Arial"/>
                <w:sz w:val="22"/>
                <w:szCs w:val="22"/>
              </w:rPr>
            </w:pPr>
          </w:p>
        </w:tc>
      </w:tr>
    </w:tbl>
    <w:p w:rsidR="00367FE0" w:rsidRPr="00207580" w:rsidRDefault="00367FE0" w:rsidP="00367FE0">
      <w:pPr>
        <w:tabs>
          <w:tab w:val="left" w:pos="426"/>
        </w:tabs>
        <w:ind w:left="426" w:hanging="426"/>
        <w:rPr>
          <w:rFonts w:cs="Arial"/>
          <w:sz w:val="22"/>
          <w:szCs w:val="22"/>
        </w:rPr>
      </w:pPr>
    </w:p>
    <w:p w:rsidR="00367FE0" w:rsidRPr="00207580" w:rsidRDefault="00367FE0" w:rsidP="00367FE0">
      <w:pPr>
        <w:tabs>
          <w:tab w:val="left" w:pos="426"/>
        </w:tabs>
        <w:ind w:left="426" w:hanging="426"/>
        <w:jc w:val="both"/>
        <w:rPr>
          <w:rFonts w:cs="Arial"/>
          <w:sz w:val="22"/>
          <w:szCs w:val="22"/>
        </w:rPr>
      </w:pPr>
      <w:r w:rsidRPr="00207580">
        <w:rPr>
          <w:rFonts w:cs="Arial"/>
          <w:sz w:val="22"/>
          <w:szCs w:val="22"/>
          <w:vertAlign w:val="superscript"/>
        </w:rPr>
        <w:t>1</w:t>
      </w:r>
      <w:r w:rsidRPr="00207580">
        <w:rPr>
          <w:rFonts w:cs="Arial"/>
          <w:sz w:val="22"/>
          <w:szCs w:val="22"/>
        </w:rPr>
        <w:tab/>
        <w:t xml:space="preserve">назначити све главне активности које су утврђене у </w:t>
      </w:r>
      <w:r w:rsidR="008A278F" w:rsidRPr="00207580">
        <w:rPr>
          <w:rFonts w:cs="Arial"/>
          <w:sz w:val="22"/>
          <w:szCs w:val="22"/>
        </w:rPr>
        <w:t>Програмском</w:t>
      </w:r>
      <w:r w:rsidR="00800946" w:rsidRPr="00207580">
        <w:rPr>
          <w:rFonts w:cs="Arial"/>
          <w:sz w:val="22"/>
          <w:szCs w:val="22"/>
        </w:rPr>
        <w:t xml:space="preserve"> задатку</w:t>
      </w:r>
      <w:r w:rsidRPr="00207580">
        <w:rPr>
          <w:rFonts w:cs="Arial"/>
          <w:sz w:val="22"/>
          <w:szCs w:val="22"/>
        </w:rPr>
        <w:t>, укључујући достављање извештаја и остале активности</w:t>
      </w:r>
    </w:p>
    <w:p w:rsidR="00367FE0" w:rsidRPr="00207580" w:rsidRDefault="00367FE0" w:rsidP="00367FE0">
      <w:pPr>
        <w:jc w:val="right"/>
        <w:rPr>
          <w:rFonts w:cs="Arial"/>
          <w:b/>
          <w:sz w:val="22"/>
          <w:szCs w:val="22"/>
        </w:rPr>
      </w:pPr>
    </w:p>
    <w:p w:rsidR="00367FE0" w:rsidRPr="00207580" w:rsidRDefault="00367FE0" w:rsidP="00367FE0">
      <w:pPr>
        <w:jc w:val="right"/>
        <w:rPr>
          <w:rFonts w:cs="Arial"/>
          <w:b/>
          <w:sz w:val="22"/>
          <w:szCs w:val="22"/>
        </w:rPr>
      </w:pPr>
    </w:p>
    <w:p w:rsidR="00367FE0" w:rsidRPr="00207580" w:rsidRDefault="00367FE0" w:rsidP="00367FE0">
      <w:pPr>
        <w:jc w:val="right"/>
        <w:rPr>
          <w:rFonts w:cs="Arial"/>
          <w:b/>
          <w:sz w:val="22"/>
          <w:szCs w:val="22"/>
        </w:rPr>
      </w:pPr>
    </w:p>
    <w:p w:rsidR="00367FE0" w:rsidRPr="00207580" w:rsidRDefault="00367FE0" w:rsidP="00367FE0">
      <w:pPr>
        <w:jc w:val="right"/>
        <w:rPr>
          <w:rFonts w:cs="Arial"/>
          <w:b/>
          <w:sz w:val="22"/>
          <w:szCs w:val="22"/>
        </w:rPr>
      </w:pPr>
    </w:p>
    <w:tbl>
      <w:tblPr>
        <w:tblW w:w="0" w:type="auto"/>
        <w:jc w:val="center"/>
        <w:tblLook w:val="01E0" w:firstRow="1" w:lastRow="1" w:firstColumn="1" w:lastColumn="1" w:noHBand="0" w:noVBand="0"/>
      </w:tblPr>
      <w:tblGrid>
        <w:gridCol w:w="3652"/>
        <w:gridCol w:w="1985"/>
        <w:gridCol w:w="3782"/>
      </w:tblGrid>
      <w:tr w:rsidR="00367FE0" w:rsidRPr="00207580" w:rsidTr="001A1133">
        <w:trPr>
          <w:jc w:val="center"/>
        </w:trPr>
        <w:tc>
          <w:tcPr>
            <w:tcW w:w="3652" w:type="dxa"/>
          </w:tcPr>
          <w:p w:rsidR="00367FE0" w:rsidRPr="00207580" w:rsidRDefault="00367FE0" w:rsidP="001A1133">
            <w:pPr>
              <w:jc w:val="center"/>
              <w:rPr>
                <w:rFonts w:cs="Arial"/>
                <w:sz w:val="22"/>
                <w:szCs w:val="22"/>
              </w:rPr>
            </w:pPr>
            <w:r w:rsidRPr="00207580">
              <w:rPr>
                <w:rFonts w:cs="Arial"/>
                <w:sz w:val="22"/>
                <w:szCs w:val="22"/>
              </w:rPr>
              <w:t>Датум:</w:t>
            </w:r>
          </w:p>
        </w:tc>
        <w:tc>
          <w:tcPr>
            <w:tcW w:w="1985" w:type="dxa"/>
          </w:tcPr>
          <w:p w:rsidR="00367FE0" w:rsidRPr="00207580" w:rsidRDefault="00367FE0" w:rsidP="001A1133">
            <w:pPr>
              <w:jc w:val="center"/>
              <w:rPr>
                <w:rFonts w:cs="Arial"/>
                <w:sz w:val="22"/>
                <w:szCs w:val="22"/>
              </w:rPr>
            </w:pPr>
            <w:r w:rsidRPr="00207580">
              <w:rPr>
                <w:rFonts w:cs="Arial"/>
                <w:sz w:val="22"/>
                <w:szCs w:val="22"/>
              </w:rPr>
              <w:t>М.П.</w:t>
            </w:r>
          </w:p>
        </w:tc>
        <w:tc>
          <w:tcPr>
            <w:tcW w:w="3782" w:type="dxa"/>
          </w:tcPr>
          <w:p w:rsidR="00367FE0" w:rsidRPr="00207580" w:rsidRDefault="00367FE0" w:rsidP="001A1133">
            <w:pPr>
              <w:jc w:val="center"/>
              <w:rPr>
                <w:rFonts w:cs="Arial"/>
                <w:sz w:val="22"/>
                <w:szCs w:val="22"/>
              </w:rPr>
            </w:pPr>
            <w:r w:rsidRPr="00207580">
              <w:rPr>
                <w:rFonts w:cs="Arial"/>
                <w:sz w:val="22"/>
                <w:szCs w:val="22"/>
              </w:rPr>
              <w:t>Понуђач:</w:t>
            </w:r>
          </w:p>
        </w:tc>
      </w:tr>
      <w:tr w:rsidR="00367FE0" w:rsidRPr="00207580" w:rsidTr="001A1133">
        <w:trPr>
          <w:jc w:val="center"/>
        </w:trPr>
        <w:tc>
          <w:tcPr>
            <w:tcW w:w="3652" w:type="dxa"/>
            <w:vAlign w:val="center"/>
          </w:tcPr>
          <w:p w:rsidR="00367FE0" w:rsidRPr="00207580" w:rsidRDefault="00367FE0" w:rsidP="001A1133">
            <w:pPr>
              <w:jc w:val="both"/>
              <w:rPr>
                <w:rFonts w:cs="Arial"/>
                <w:sz w:val="22"/>
                <w:szCs w:val="22"/>
              </w:rPr>
            </w:pPr>
          </w:p>
        </w:tc>
        <w:tc>
          <w:tcPr>
            <w:tcW w:w="1985" w:type="dxa"/>
            <w:vAlign w:val="center"/>
          </w:tcPr>
          <w:p w:rsidR="00367FE0" w:rsidRPr="00207580" w:rsidRDefault="00367FE0" w:rsidP="001A1133">
            <w:pPr>
              <w:jc w:val="both"/>
              <w:rPr>
                <w:rFonts w:cs="Arial"/>
                <w:sz w:val="22"/>
                <w:szCs w:val="22"/>
              </w:rPr>
            </w:pPr>
          </w:p>
        </w:tc>
        <w:tc>
          <w:tcPr>
            <w:tcW w:w="3782" w:type="dxa"/>
            <w:vAlign w:val="center"/>
          </w:tcPr>
          <w:p w:rsidR="00367FE0" w:rsidRPr="00207580" w:rsidRDefault="00367FE0" w:rsidP="001A1133">
            <w:pPr>
              <w:jc w:val="both"/>
              <w:rPr>
                <w:rFonts w:cs="Arial"/>
                <w:sz w:val="22"/>
                <w:szCs w:val="22"/>
              </w:rPr>
            </w:pPr>
          </w:p>
        </w:tc>
      </w:tr>
      <w:tr w:rsidR="00367FE0" w:rsidRPr="00207580" w:rsidTr="001A1133">
        <w:trPr>
          <w:jc w:val="center"/>
        </w:trPr>
        <w:tc>
          <w:tcPr>
            <w:tcW w:w="3652" w:type="dxa"/>
            <w:tcBorders>
              <w:bottom w:val="single" w:sz="4" w:space="0" w:color="auto"/>
            </w:tcBorders>
            <w:vAlign w:val="center"/>
          </w:tcPr>
          <w:p w:rsidR="00367FE0" w:rsidRPr="00207580" w:rsidRDefault="00367FE0" w:rsidP="001A1133">
            <w:pPr>
              <w:jc w:val="both"/>
              <w:rPr>
                <w:rFonts w:cs="Arial"/>
                <w:sz w:val="22"/>
                <w:szCs w:val="22"/>
              </w:rPr>
            </w:pPr>
          </w:p>
        </w:tc>
        <w:tc>
          <w:tcPr>
            <w:tcW w:w="1985" w:type="dxa"/>
            <w:vAlign w:val="center"/>
          </w:tcPr>
          <w:p w:rsidR="00367FE0" w:rsidRPr="00207580" w:rsidRDefault="00367FE0" w:rsidP="001A1133">
            <w:pPr>
              <w:jc w:val="both"/>
              <w:rPr>
                <w:rFonts w:cs="Arial"/>
                <w:sz w:val="22"/>
                <w:szCs w:val="22"/>
              </w:rPr>
            </w:pPr>
          </w:p>
        </w:tc>
        <w:tc>
          <w:tcPr>
            <w:tcW w:w="3782" w:type="dxa"/>
            <w:tcBorders>
              <w:bottom w:val="single" w:sz="4" w:space="0" w:color="auto"/>
            </w:tcBorders>
            <w:vAlign w:val="center"/>
          </w:tcPr>
          <w:p w:rsidR="00367FE0" w:rsidRPr="00207580" w:rsidRDefault="00367FE0" w:rsidP="001A1133">
            <w:pPr>
              <w:jc w:val="both"/>
              <w:rPr>
                <w:rFonts w:cs="Arial"/>
                <w:sz w:val="22"/>
                <w:szCs w:val="22"/>
              </w:rPr>
            </w:pPr>
          </w:p>
        </w:tc>
      </w:tr>
    </w:tbl>
    <w:p w:rsidR="00367FE0" w:rsidRPr="00207580" w:rsidRDefault="00367FE0" w:rsidP="00367FE0">
      <w:pPr>
        <w:jc w:val="right"/>
        <w:rPr>
          <w:rFonts w:cs="Arial"/>
          <w:b/>
          <w:sz w:val="22"/>
          <w:szCs w:val="22"/>
        </w:rPr>
      </w:pPr>
    </w:p>
    <w:p w:rsidR="00367FE0" w:rsidRPr="00207580" w:rsidRDefault="00367FE0" w:rsidP="00367FE0">
      <w:pPr>
        <w:pStyle w:val="Heading1"/>
      </w:pPr>
      <w:r w:rsidRPr="00207580">
        <w:br w:type="page"/>
      </w:r>
    </w:p>
    <w:p w:rsidR="00847068" w:rsidRPr="00207580" w:rsidRDefault="00847068" w:rsidP="00E55C7B">
      <w:pPr>
        <w:spacing w:line="100" w:lineRule="atLeast"/>
        <w:rPr>
          <w:rFonts w:eastAsia="Arial Unicode MS" w:cs="Arial"/>
          <w:b/>
          <w:bCs/>
          <w:iCs/>
          <w:color w:val="000000"/>
          <w:kern w:val="1"/>
          <w:szCs w:val="24"/>
        </w:rPr>
      </w:pPr>
      <w:r w:rsidRPr="00207580">
        <w:rPr>
          <w:rFonts w:eastAsia="Arial Unicode MS" w:cs="Arial"/>
          <w:b/>
          <w:bCs/>
          <w:iCs/>
          <w:color w:val="000000"/>
          <w:kern w:val="1"/>
          <w:szCs w:val="24"/>
        </w:rPr>
        <w:lastRenderedPageBreak/>
        <w:t>Образац 10</w:t>
      </w:r>
      <w:r w:rsidR="002257EE" w:rsidRPr="00207580">
        <w:rPr>
          <w:rFonts w:eastAsia="Arial Unicode MS" w:cs="Arial"/>
          <w:b/>
          <w:bCs/>
          <w:iCs/>
          <w:color w:val="000000"/>
          <w:kern w:val="1"/>
          <w:szCs w:val="24"/>
        </w:rPr>
        <w:t>.</w:t>
      </w:r>
    </w:p>
    <w:p w:rsidR="00367FE0" w:rsidRPr="00207580" w:rsidRDefault="00367FE0" w:rsidP="00367FE0">
      <w:pPr>
        <w:pStyle w:val="Heading1"/>
      </w:pPr>
    </w:p>
    <w:p w:rsidR="00367FE0" w:rsidRPr="00207580" w:rsidRDefault="00367FE0" w:rsidP="00BB4820">
      <w:pPr>
        <w:pStyle w:val="Heading1"/>
        <w:rPr>
          <w:rStyle w:val="BookTitle"/>
          <w:rFonts w:ascii="Arial" w:hAnsi="Arial" w:cs="Arial"/>
          <w:b/>
          <w:bCs w:val="0"/>
          <w:smallCaps w:val="0"/>
          <w:lang w:val="ru-RU"/>
        </w:rPr>
      </w:pPr>
      <w:bookmarkStart w:id="10" w:name="_Toc374620332"/>
      <w:bookmarkStart w:id="11" w:name="_Toc310433014"/>
      <w:r w:rsidRPr="00207580">
        <w:rPr>
          <w:rStyle w:val="BookTitle"/>
          <w:rFonts w:ascii="Arial" w:hAnsi="Arial" w:cs="Arial"/>
          <w:b/>
        </w:rPr>
        <w:t>СТРУКТУРА ЦЕНЕ</w:t>
      </w:r>
      <w:bookmarkEnd w:id="10"/>
      <w:bookmarkEnd w:id="11"/>
    </w:p>
    <w:p w:rsidR="00367FE0" w:rsidRPr="00207580" w:rsidRDefault="00367FE0" w:rsidP="00367FE0">
      <w:pPr>
        <w:rPr>
          <w:rFonts w:cs="Arial"/>
          <w:sz w:val="22"/>
          <w:szCs w:val="22"/>
        </w:rPr>
      </w:pPr>
    </w:p>
    <w:p w:rsidR="00367FE0" w:rsidRPr="00207580" w:rsidRDefault="00367FE0" w:rsidP="00367FE0">
      <w:pPr>
        <w:jc w:val="both"/>
        <w:rPr>
          <w:rFonts w:cs="Arial"/>
          <w:sz w:val="22"/>
          <w:szCs w:val="22"/>
          <w:lang w:val="sr-Cyrl-CS"/>
        </w:rPr>
      </w:pPr>
      <w:r w:rsidRPr="00207580">
        <w:rPr>
          <w:rFonts w:cs="Arial"/>
          <w:b/>
          <w:sz w:val="22"/>
          <w:szCs w:val="22"/>
          <w:lang w:val="en-US"/>
        </w:rPr>
        <w:t>I</w:t>
      </w:r>
      <w:r w:rsidRPr="00207580">
        <w:rPr>
          <w:rFonts w:cs="Arial"/>
          <w:b/>
          <w:sz w:val="22"/>
          <w:szCs w:val="22"/>
          <w:lang w:val="sr-Cyrl-CS"/>
        </w:rPr>
        <w:t xml:space="preserve"> </w:t>
      </w:r>
      <w:r w:rsidRPr="00207580">
        <w:rPr>
          <w:rFonts w:cs="Arial"/>
          <w:sz w:val="22"/>
          <w:szCs w:val="22"/>
        </w:rPr>
        <w:t>Цена и квалификациона структура тима који се ангажује у извршењу предметне набавке:</w:t>
      </w:r>
    </w:p>
    <w:p w:rsidR="001A4189" w:rsidRPr="00207580" w:rsidRDefault="001A4189" w:rsidP="00367FE0">
      <w:pPr>
        <w:jc w:val="both"/>
        <w:rPr>
          <w:rFonts w:cs="Arial"/>
          <w:sz w:val="22"/>
          <w:szCs w:val="22"/>
          <w:lang w:val="sr-Cyrl-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82"/>
        <w:gridCol w:w="1920"/>
        <w:gridCol w:w="1592"/>
        <w:gridCol w:w="1587"/>
        <w:gridCol w:w="2010"/>
      </w:tblGrid>
      <w:tr w:rsidR="001A4189" w:rsidRPr="00207580" w:rsidTr="00CB1605">
        <w:trPr>
          <w:trHeight w:val="755"/>
        </w:trPr>
        <w:tc>
          <w:tcPr>
            <w:tcW w:w="781" w:type="dxa"/>
            <w:vAlign w:val="center"/>
          </w:tcPr>
          <w:p w:rsidR="001A4189" w:rsidRPr="00207580" w:rsidRDefault="001A4189" w:rsidP="00CB1605">
            <w:pPr>
              <w:jc w:val="center"/>
              <w:rPr>
                <w:rFonts w:cs="Arial"/>
                <w:sz w:val="22"/>
                <w:szCs w:val="22"/>
              </w:rPr>
            </w:pPr>
            <w:r w:rsidRPr="00207580">
              <w:rPr>
                <w:rFonts w:cs="Arial"/>
                <w:sz w:val="22"/>
                <w:szCs w:val="22"/>
              </w:rPr>
              <w:t>Р.бр.</w:t>
            </w:r>
          </w:p>
        </w:tc>
        <w:tc>
          <w:tcPr>
            <w:tcW w:w="1182" w:type="dxa"/>
            <w:vAlign w:val="center"/>
          </w:tcPr>
          <w:p w:rsidR="001A4189" w:rsidRPr="00207580" w:rsidRDefault="001A4189" w:rsidP="00CB1605">
            <w:pPr>
              <w:jc w:val="center"/>
              <w:rPr>
                <w:rFonts w:cs="Arial"/>
                <w:sz w:val="22"/>
                <w:szCs w:val="22"/>
              </w:rPr>
            </w:pPr>
            <w:r w:rsidRPr="00207580">
              <w:rPr>
                <w:rFonts w:cs="Arial"/>
                <w:sz w:val="22"/>
                <w:szCs w:val="22"/>
              </w:rPr>
              <w:t>Име и презиме</w:t>
            </w:r>
          </w:p>
        </w:tc>
        <w:tc>
          <w:tcPr>
            <w:tcW w:w="1920" w:type="dxa"/>
            <w:vAlign w:val="center"/>
          </w:tcPr>
          <w:p w:rsidR="001A4189" w:rsidRPr="00207580" w:rsidRDefault="001A4189" w:rsidP="00CB1605">
            <w:pPr>
              <w:jc w:val="center"/>
              <w:rPr>
                <w:rFonts w:cs="Arial"/>
                <w:sz w:val="22"/>
                <w:szCs w:val="22"/>
              </w:rPr>
            </w:pPr>
            <w:r w:rsidRPr="00207580">
              <w:rPr>
                <w:rFonts w:cs="Arial"/>
                <w:sz w:val="22"/>
                <w:szCs w:val="22"/>
              </w:rPr>
              <w:t>Квалификација</w:t>
            </w:r>
          </w:p>
          <w:p w:rsidR="001A4189" w:rsidRPr="00207580" w:rsidRDefault="001A4189" w:rsidP="00CB1605">
            <w:pPr>
              <w:jc w:val="center"/>
              <w:rPr>
                <w:rFonts w:cs="Arial"/>
                <w:sz w:val="22"/>
                <w:szCs w:val="22"/>
              </w:rPr>
            </w:pPr>
            <w:r w:rsidRPr="00207580">
              <w:rPr>
                <w:rFonts w:cs="Arial"/>
                <w:sz w:val="22"/>
                <w:szCs w:val="22"/>
              </w:rPr>
              <w:t>/звање</w:t>
            </w:r>
          </w:p>
        </w:tc>
        <w:tc>
          <w:tcPr>
            <w:tcW w:w="1592" w:type="dxa"/>
            <w:vAlign w:val="center"/>
          </w:tcPr>
          <w:p w:rsidR="001A4189" w:rsidRPr="00207580" w:rsidRDefault="001A4189" w:rsidP="00CB1605">
            <w:pPr>
              <w:jc w:val="center"/>
              <w:rPr>
                <w:rFonts w:cs="Arial"/>
                <w:sz w:val="22"/>
                <w:szCs w:val="22"/>
              </w:rPr>
            </w:pPr>
            <w:r w:rsidRPr="00207580">
              <w:rPr>
                <w:rFonts w:cs="Arial"/>
                <w:sz w:val="22"/>
                <w:szCs w:val="22"/>
              </w:rPr>
              <w:t>Време ангажовања (</w:t>
            </w:r>
            <w:r w:rsidRPr="00207580">
              <w:rPr>
                <w:rFonts w:cs="Arial"/>
                <w:sz w:val="22"/>
                <w:szCs w:val="22"/>
                <w:lang w:val="sr-Cyrl-CS"/>
              </w:rPr>
              <w:t>човек-дан</w:t>
            </w:r>
            <w:r w:rsidRPr="00207580">
              <w:rPr>
                <w:rFonts w:cs="Arial"/>
                <w:sz w:val="22"/>
                <w:szCs w:val="22"/>
              </w:rPr>
              <w:t>)</w:t>
            </w:r>
          </w:p>
        </w:tc>
        <w:tc>
          <w:tcPr>
            <w:tcW w:w="1587" w:type="dxa"/>
            <w:vAlign w:val="center"/>
          </w:tcPr>
          <w:p w:rsidR="001A4189" w:rsidRPr="00207580" w:rsidRDefault="001A4189" w:rsidP="00CB1605">
            <w:pPr>
              <w:jc w:val="center"/>
              <w:rPr>
                <w:rFonts w:cs="Arial"/>
                <w:sz w:val="22"/>
                <w:szCs w:val="22"/>
              </w:rPr>
            </w:pPr>
            <w:r w:rsidRPr="00207580">
              <w:rPr>
                <w:rFonts w:cs="Arial"/>
                <w:sz w:val="22"/>
                <w:szCs w:val="22"/>
                <w:lang w:val="sr-Cyrl-CS"/>
              </w:rPr>
              <w:t>Јед. ц</w:t>
            </w:r>
            <w:r w:rsidRPr="00207580">
              <w:rPr>
                <w:rFonts w:cs="Arial"/>
                <w:sz w:val="22"/>
                <w:szCs w:val="22"/>
              </w:rPr>
              <w:t xml:space="preserve">ена ангажовања по </w:t>
            </w:r>
            <w:r w:rsidRPr="00207580">
              <w:rPr>
                <w:rFonts w:cs="Arial"/>
                <w:sz w:val="22"/>
                <w:szCs w:val="22"/>
                <w:lang w:val="sr-Cyrl-CS"/>
              </w:rPr>
              <w:t>човек дану</w:t>
            </w:r>
          </w:p>
        </w:tc>
        <w:tc>
          <w:tcPr>
            <w:tcW w:w="2010" w:type="dxa"/>
            <w:vAlign w:val="center"/>
          </w:tcPr>
          <w:p w:rsidR="001A4189" w:rsidRPr="00207580" w:rsidRDefault="001A4189" w:rsidP="00CB1605">
            <w:pPr>
              <w:jc w:val="center"/>
              <w:rPr>
                <w:rFonts w:cs="Arial"/>
                <w:sz w:val="22"/>
                <w:szCs w:val="22"/>
              </w:rPr>
            </w:pPr>
            <w:r w:rsidRPr="00207580">
              <w:rPr>
                <w:rFonts w:cs="Arial"/>
                <w:sz w:val="22"/>
                <w:szCs w:val="22"/>
              </w:rPr>
              <w:t>Укупна цена ангажовања</w:t>
            </w:r>
          </w:p>
        </w:tc>
      </w:tr>
      <w:tr w:rsidR="001A4189" w:rsidRPr="00207580" w:rsidTr="00CB1605">
        <w:trPr>
          <w:trHeight w:val="272"/>
        </w:trPr>
        <w:tc>
          <w:tcPr>
            <w:tcW w:w="781" w:type="dxa"/>
          </w:tcPr>
          <w:p w:rsidR="001A4189" w:rsidRPr="00207580" w:rsidRDefault="001A4189" w:rsidP="00CB1605">
            <w:pPr>
              <w:jc w:val="both"/>
              <w:rPr>
                <w:rFonts w:cs="Arial"/>
                <w:sz w:val="22"/>
                <w:szCs w:val="22"/>
              </w:rPr>
            </w:pPr>
          </w:p>
        </w:tc>
        <w:tc>
          <w:tcPr>
            <w:tcW w:w="1182" w:type="dxa"/>
          </w:tcPr>
          <w:p w:rsidR="001A4189" w:rsidRPr="00207580" w:rsidRDefault="001A4189" w:rsidP="00CB1605">
            <w:pPr>
              <w:jc w:val="both"/>
              <w:rPr>
                <w:rFonts w:cs="Arial"/>
                <w:sz w:val="22"/>
                <w:szCs w:val="22"/>
              </w:rPr>
            </w:pPr>
          </w:p>
        </w:tc>
        <w:tc>
          <w:tcPr>
            <w:tcW w:w="1920" w:type="dxa"/>
          </w:tcPr>
          <w:p w:rsidR="001A4189" w:rsidRPr="00207580" w:rsidRDefault="001A4189" w:rsidP="00CB1605">
            <w:pPr>
              <w:jc w:val="both"/>
              <w:rPr>
                <w:rFonts w:cs="Arial"/>
                <w:sz w:val="22"/>
                <w:szCs w:val="22"/>
              </w:rPr>
            </w:pPr>
          </w:p>
        </w:tc>
        <w:tc>
          <w:tcPr>
            <w:tcW w:w="1592" w:type="dxa"/>
          </w:tcPr>
          <w:p w:rsidR="001A4189" w:rsidRPr="00207580" w:rsidRDefault="001A4189" w:rsidP="00CB1605">
            <w:pPr>
              <w:jc w:val="both"/>
              <w:rPr>
                <w:rFonts w:cs="Arial"/>
                <w:sz w:val="22"/>
                <w:szCs w:val="22"/>
              </w:rPr>
            </w:pPr>
          </w:p>
        </w:tc>
        <w:tc>
          <w:tcPr>
            <w:tcW w:w="1587" w:type="dxa"/>
          </w:tcPr>
          <w:p w:rsidR="001A4189" w:rsidRPr="00207580" w:rsidRDefault="001A4189" w:rsidP="00CB1605">
            <w:pPr>
              <w:jc w:val="both"/>
              <w:rPr>
                <w:rFonts w:cs="Arial"/>
                <w:sz w:val="22"/>
                <w:szCs w:val="22"/>
              </w:rPr>
            </w:pPr>
          </w:p>
        </w:tc>
        <w:tc>
          <w:tcPr>
            <w:tcW w:w="2010" w:type="dxa"/>
          </w:tcPr>
          <w:p w:rsidR="001A4189" w:rsidRPr="00207580" w:rsidRDefault="001A4189" w:rsidP="00CB1605">
            <w:pPr>
              <w:jc w:val="both"/>
              <w:rPr>
                <w:rFonts w:cs="Arial"/>
                <w:sz w:val="22"/>
                <w:szCs w:val="22"/>
              </w:rPr>
            </w:pPr>
          </w:p>
        </w:tc>
      </w:tr>
      <w:tr w:rsidR="001A4189" w:rsidRPr="00207580" w:rsidTr="00CB1605">
        <w:trPr>
          <w:trHeight w:val="272"/>
        </w:trPr>
        <w:tc>
          <w:tcPr>
            <w:tcW w:w="781" w:type="dxa"/>
          </w:tcPr>
          <w:p w:rsidR="001A4189" w:rsidRPr="00207580" w:rsidRDefault="001A4189" w:rsidP="00CB1605">
            <w:pPr>
              <w:jc w:val="both"/>
              <w:rPr>
                <w:rFonts w:cs="Arial"/>
                <w:sz w:val="22"/>
                <w:szCs w:val="22"/>
              </w:rPr>
            </w:pPr>
          </w:p>
        </w:tc>
        <w:tc>
          <w:tcPr>
            <w:tcW w:w="1182" w:type="dxa"/>
          </w:tcPr>
          <w:p w:rsidR="001A4189" w:rsidRPr="00207580" w:rsidRDefault="001A4189" w:rsidP="00CB1605">
            <w:pPr>
              <w:jc w:val="both"/>
              <w:rPr>
                <w:rFonts w:cs="Arial"/>
                <w:sz w:val="22"/>
                <w:szCs w:val="22"/>
              </w:rPr>
            </w:pPr>
          </w:p>
        </w:tc>
        <w:tc>
          <w:tcPr>
            <w:tcW w:w="1920" w:type="dxa"/>
          </w:tcPr>
          <w:p w:rsidR="001A4189" w:rsidRPr="00207580" w:rsidRDefault="001A4189" w:rsidP="00CB1605">
            <w:pPr>
              <w:jc w:val="both"/>
              <w:rPr>
                <w:rFonts w:cs="Arial"/>
                <w:sz w:val="22"/>
                <w:szCs w:val="22"/>
              </w:rPr>
            </w:pPr>
          </w:p>
        </w:tc>
        <w:tc>
          <w:tcPr>
            <w:tcW w:w="1592" w:type="dxa"/>
          </w:tcPr>
          <w:p w:rsidR="001A4189" w:rsidRPr="00207580" w:rsidRDefault="001A4189" w:rsidP="00CB1605">
            <w:pPr>
              <w:jc w:val="both"/>
              <w:rPr>
                <w:rFonts w:cs="Arial"/>
                <w:sz w:val="22"/>
                <w:szCs w:val="22"/>
              </w:rPr>
            </w:pPr>
          </w:p>
        </w:tc>
        <w:tc>
          <w:tcPr>
            <w:tcW w:w="1587" w:type="dxa"/>
          </w:tcPr>
          <w:p w:rsidR="001A4189" w:rsidRPr="00207580" w:rsidRDefault="001A4189" w:rsidP="00CB1605">
            <w:pPr>
              <w:jc w:val="both"/>
              <w:rPr>
                <w:rFonts w:cs="Arial"/>
                <w:sz w:val="22"/>
                <w:szCs w:val="22"/>
              </w:rPr>
            </w:pPr>
          </w:p>
        </w:tc>
        <w:tc>
          <w:tcPr>
            <w:tcW w:w="2010" w:type="dxa"/>
          </w:tcPr>
          <w:p w:rsidR="001A4189" w:rsidRPr="00207580" w:rsidRDefault="001A4189" w:rsidP="00CB1605">
            <w:pPr>
              <w:jc w:val="both"/>
              <w:rPr>
                <w:rFonts w:cs="Arial"/>
                <w:sz w:val="22"/>
                <w:szCs w:val="22"/>
              </w:rPr>
            </w:pPr>
          </w:p>
        </w:tc>
      </w:tr>
      <w:tr w:rsidR="001A4189" w:rsidRPr="00207580" w:rsidTr="00CB1605">
        <w:trPr>
          <w:trHeight w:val="272"/>
        </w:trPr>
        <w:tc>
          <w:tcPr>
            <w:tcW w:w="781" w:type="dxa"/>
          </w:tcPr>
          <w:p w:rsidR="001A4189" w:rsidRPr="00207580" w:rsidRDefault="001A4189" w:rsidP="00CB1605">
            <w:pPr>
              <w:jc w:val="both"/>
              <w:rPr>
                <w:rFonts w:cs="Arial"/>
                <w:sz w:val="22"/>
                <w:szCs w:val="22"/>
              </w:rPr>
            </w:pPr>
          </w:p>
        </w:tc>
        <w:tc>
          <w:tcPr>
            <w:tcW w:w="1182" w:type="dxa"/>
          </w:tcPr>
          <w:p w:rsidR="001A4189" w:rsidRPr="00207580" w:rsidRDefault="001A4189" w:rsidP="00CB1605">
            <w:pPr>
              <w:jc w:val="both"/>
              <w:rPr>
                <w:rFonts w:cs="Arial"/>
                <w:sz w:val="22"/>
                <w:szCs w:val="22"/>
              </w:rPr>
            </w:pPr>
          </w:p>
        </w:tc>
        <w:tc>
          <w:tcPr>
            <w:tcW w:w="1920" w:type="dxa"/>
          </w:tcPr>
          <w:p w:rsidR="001A4189" w:rsidRPr="00207580" w:rsidRDefault="001A4189" w:rsidP="00CB1605">
            <w:pPr>
              <w:jc w:val="both"/>
              <w:rPr>
                <w:rFonts w:cs="Arial"/>
                <w:sz w:val="22"/>
                <w:szCs w:val="22"/>
              </w:rPr>
            </w:pPr>
          </w:p>
        </w:tc>
        <w:tc>
          <w:tcPr>
            <w:tcW w:w="1592" w:type="dxa"/>
          </w:tcPr>
          <w:p w:rsidR="001A4189" w:rsidRPr="00207580" w:rsidRDefault="001A4189" w:rsidP="00CB1605">
            <w:pPr>
              <w:jc w:val="both"/>
              <w:rPr>
                <w:rFonts w:cs="Arial"/>
                <w:sz w:val="22"/>
                <w:szCs w:val="22"/>
              </w:rPr>
            </w:pPr>
          </w:p>
        </w:tc>
        <w:tc>
          <w:tcPr>
            <w:tcW w:w="1587" w:type="dxa"/>
          </w:tcPr>
          <w:p w:rsidR="001A4189" w:rsidRPr="00207580" w:rsidRDefault="001A4189" w:rsidP="00CB1605">
            <w:pPr>
              <w:jc w:val="both"/>
              <w:rPr>
                <w:rFonts w:cs="Arial"/>
                <w:sz w:val="22"/>
                <w:szCs w:val="22"/>
              </w:rPr>
            </w:pPr>
          </w:p>
        </w:tc>
        <w:tc>
          <w:tcPr>
            <w:tcW w:w="2010" w:type="dxa"/>
          </w:tcPr>
          <w:p w:rsidR="001A4189" w:rsidRPr="00207580" w:rsidRDefault="001A4189" w:rsidP="00CB1605">
            <w:pPr>
              <w:jc w:val="both"/>
              <w:rPr>
                <w:rFonts w:cs="Arial"/>
                <w:sz w:val="22"/>
                <w:szCs w:val="22"/>
              </w:rPr>
            </w:pPr>
          </w:p>
        </w:tc>
      </w:tr>
      <w:tr w:rsidR="001A4189" w:rsidRPr="00207580" w:rsidTr="00CB1605">
        <w:trPr>
          <w:trHeight w:val="272"/>
        </w:trPr>
        <w:tc>
          <w:tcPr>
            <w:tcW w:w="781" w:type="dxa"/>
          </w:tcPr>
          <w:p w:rsidR="001A4189" w:rsidRPr="00207580" w:rsidRDefault="001A4189" w:rsidP="00CB1605">
            <w:pPr>
              <w:jc w:val="both"/>
              <w:rPr>
                <w:rFonts w:cs="Arial"/>
                <w:sz w:val="22"/>
                <w:szCs w:val="22"/>
              </w:rPr>
            </w:pPr>
          </w:p>
        </w:tc>
        <w:tc>
          <w:tcPr>
            <w:tcW w:w="1182" w:type="dxa"/>
          </w:tcPr>
          <w:p w:rsidR="001A4189" w:rsidRPr="00207580" w:rsidRDefault="001A4189" w:rsidP="00CB1605">
            <w:pPr>
              <w:jc w:val="both"/>
              <w:rPr>
                <w:rFonts w:cs="Arial"/>
                <w:sz w:val="22"/>
                <w:szCs w:val="22"/>
              </w:rPr>
            </w:pPr>
          </w:p>
        </w:tc>
        <w:tc>
          <w:tcPr>
            <w:tcW w:w="1920" w:type="dxa"/>
          </w:tcPr>
          <w:p w:rsidR="001A4189" w:rsidRPr="00207580" w:rsidRDefault="001A4189" w:rsidP="00CB1605">
            <w:pPr>
              <w:jc w:val="both"/>
              <w:rPr>
                <w:rFonts w:cs="Arial"/>
                <w:sz w:val="22"/>
                <w:szCs w:val="22"/>
              </w:rPr>
            </w:pPr>
          </w:p>
        </w:tc>
        <w:tc>
          <w:tcPr>
            <w:tcW w:w="1592" w:type="dxa"/>
          </w:tcPr>
          <w:p w:rsidR="001A4189" w:rsidRPr="00207580" w:rsidRDefault="001A4189" w:rsidP="00CB1605">
            <w:pPr>
              <w:jc w:val="both"/>
              <w:rPr>
                <w:rFonts w:cs="Arial"/>
                <w:sz w:val="22"/>
                <w:szCs w:val="22"/>
              </w:rPr>
            </w:pPr>
          </w:p>
        </w:tc>
        <w:tc>
          <w:tcPr>
            <w:tcW w:w="1587" w:type="dxa"/>
          </w:tcPr>
          <w:p w:rsidR="001A4189" w:rsidRPr="00207580" w:rsidRDefault="001A4189" w:rsidP="00CB1605">
            <w:pPr>
              <w:jc w:val="both"/>
              <w:rPr>
                <w:rFonts w:cs="Arial"/>
                <w:sz w:val="22"/>
                <w:szCs w:val="22"/>
              </w:rPr>
            </w:pPr>
          </w:p>
        </w:tc>
        <w:tc>
          <w:tcPr>
            <w:tcW w:w="2010" w:type="dxa"/>
          </w:tcPr>
          <w:p w:rsidR="001A4189" w:rsidRPr="00207580" w:rsidRDefault="001A4189" w:rsidP="00CB1605">
            <w:pPr>
              <w:jc w:val="both"/>
              <w:rPr>
                <w:rFonts w:cs="Arial"/>
                <w:sz w:val="22"/>
                <w:szCs w:val="22"/>
              </w:rPr>
            </w:pPr>
          </w:p>
        </w:tc>
      </w:tr>
      <w:tr w:rsidR="001A4189" w:rsidRPr="00207580" w:rsidTr="00CB1605">
        <w:trPr>
          <w:trHeight w:val="272"/>
        </w:trPr>
        <w:tc>
          <w:tcPr>
            <w:tcW w:w="781" w:type="dxa"/>
          </w:tcPr>
          <w:p w:rsidR="001A4189" w:rsidRPr="00207580" w:rsidRDefault="001A4189" w:rsidP="00CB1605">
            <w:pPr>
              <w:jc w:val="both"/>
              <w:rPr>
                <w:rFonts w:cs="Arial"/>
                <w:sz w:val="22"/>
                <w:szCs w:val="22"/>
              </w:rPr>
            </w:pPr>
          </w:p>
        </w:tc>
        <w:tc>
          <w:tcPr>
            <w:tcW w:w="1182" w:type="dxa"/>
          </w:tcPr>
          <w:p w:rsidR="001A4189" w:rsidRPr="00207580" w:rsidRDefault="001A4189" w:rsidP="00CB1605">
            <w:pPr>
              <w:jc w:val="both"/>
              <w:rPr>
                <w:rFonts w:cs="Arial"/>
                <w:sz w:val="22"/>
                <w:szCs w:val="22"/>
              </w:rPr>
            </w:pPr>
          </w:p>
        </w:tc>
        <w:tc>
          <w:tcPr>
            <w:tcW w:w="1920" w:type="dxa"/>
          </w:tcPr>
          <w:p w:rsidR="001A4189" w:rsidRPr="00207580" w:rsidRDefault="001A4189" w:rsidP="00CB1605">
            <w:pPr>
              <w:jc w:val="both"/>
              <w:rPr>
                <w:rFonts w:cs="Arial"/>
                <w:sz w:val="22"/>
                <w:szCs w:val="22"/>
              </w:rPr>
            </w:pPr>
          </w:p>
        </w:tc>
        <w:tc>
          <w:tcPr>
            <w:tcW w:w="1592" w:type="dxa"/>
          </w:tcPr>
          <w:p w:rsidR="001A4189" w:rsidRPr="00207580" w:rsidRDefault="001A4189" w:rsidP="00CB1605">
            <w:pPr>
              <w:jc w:val="both"/>
              <w:rPr>
                <w:rFonts w:cs="Arial"/>
                <w:sz w:val="22"/>
                <w:szCs w:val="22"/>
              </w:rPr>
            </w:pPr>
          </w:p>
        </w:tc>
        <w:tc>
          <w:tcPr>
            <w:tcW w:w="1587" w:type="dxa"/>
          </w:tcPr>
          <w:p w:rsidR="001A4189" w:rsidRPr="00207580" w:rsidRDefault="001A4189" w:rsidP="00CB1605">
            <w:pPr>
              <w:jc w:val="both"/>
              <w:rPr>
                <w:rFonts w:cs="Arial"/>
                <w:sz w:val="22"/>
                <w:szCs w:val="22"/>
              </w:rPr>
            </w:pPr>
          </w:p>
        </w:tc>
        <w:tc>
          <w:tcPr>
            <w:tcW w:w="2010" w:type="dxa"/>
          </w:tcPr>
          <w:p w:rsidR="001A4189" w:rsidRPr="00207580" w:rsidRDefault="001A4189" w:rsidP="00CB1605">
            <w:pPr>
              <w:jc w:val="both"/>
              <w:rPr>
                <w:rFonts w:cs="Arial"/>
                <w:sz w:val="22"/>
                <w:szCs w:val="22"/>
              </w:rPr>
            </w:pPr>
          </w:p>
        </w:tc>
      </w:tr>
      <w:tr w:rsidR="001A4189" w:rsidRPr="00207580" w:rsidTr="00CB1605">
        <w:trPr>
          <w:cantSplit/>
          <w:trHeight w:val="287"/>
        </w:trPr>
        <w:tc>
          <w:tcPr>
            <w:tcW w:w="7062" w:type="dxa"/>
            <w:gridSpan w:val="5"/>
            <w:tcBorders>
              <w:left w:val="nil"/>
              <w:bottom w:val="nil"/>
            </w:tcBorders>
          </w:tcPr>
          <w:p w:rsidR="001A4189" w:rsidRPr="00207580" w:rsidRDefault="001A4189" w:rsidP="00CB1605">
            <w:pPr>
              <w:jc w:val="right"/>
              <w:rPr>
                <w:rFonts w:cs="Arial"/>
                <w:sz w:val="22"/>
                <w:szCs w:val="22"/>
              </w:rPr>
            </w:pPr>
            <w:r w:rsidRPr="00207580">
              <w:rPr>
                <w:rFonts w:cs="Arial"/>
                <w:sz w:val="22"/>
                <w:szCs w:val="22"/>
              </w:rPr>
              <w:t>Укупно</w:t>
            </w:r>
            <w:r w:rsidRPr="00207580">
              <w:rPr>
                <w:rFonts w:cs="Arial"/>
                <w:sz w:val="22"/>
                <w:szCs w:val="22"/>
                <w:lang w:val="en-US"/>
              </w:rPr>
              <w:t xml:space="preserve"> </w:t>
            </w:r>
            <w:r w:rsidRPr="00207580">
              <w:rPr>
                <w:rFonts w:cs="Arial"/>
                <w:b/>
                <w:sz w:val="22"/>
                <w:szCs w:val="22"/>
                <w:lang w:val="en-US"/>
              </w:rPr>
              <w:t>I</w:t>
            </w:r>
            <w:r w:rsidRPr="00207580">
              <w:rPr>
                <w:rFonts w:cs="Arial"/>
                <w:sz w:val="22"/>
                <w:szCs w:val="22"/>
              </w:rPr>
              <w:t>:</w:t>
            </w:r>
          </w:p>
        </w:tc>
        <w:tc>
          <w:tcPr>
            <w:tcW w:w="2010" w:type="dxa"/>
          </w:tcPr>
          <w:p w:rsidR="001A4189" w:rsidRPr="00207580" w:rsidRDefault="001A4189" w:rsidP="00CB1605">
            <w:pPr>
              <w:jc w:val="both"/>
              <w:rPr>
                <w:rFonts w:cs="Arial"/>
                <w:sz w:val="22"/>
                <w:szCs w:val="22"/>
              </w:rPr>
            </w:pPr>
          </w:p>
        </w:tc>
      </w:tr>
    </w:tbl>
    <w:p w:rsidR="001A4189" w:rsidRPr="00207580" w:rsidRDefault="001A4189" w:rsidP="00367FE0">
      <w:pPr>
        <w:jc w:val="both"/>
        <w:rPr>
          <w:rFonts w:cs="Arial"/>
          <w:sz w:val="22"/>
          <w:szCs w:val="22"/>
          <w:lang w:val="sr-Cyrl-CS"/>
        </w:rPr>
      </w:pPr>
    </w:p>
    <w:p w:rsidR="00367FE0" w:rsidRPr="00207580" w:rsidRDefault="00367FE0" w:rsidP="00367FE0">
      <w:pPr>
        <w:rPr>
          <w:rFonts w:cs="Arial"/>
          <w:sz w:val="22"/>
          <w:szCs w:val="22"/>
        </w:rPr>
      </w:pPr>
    </w:p>
    <w:p w:rsidR="00367FE0" w:rsidRPr="00207580" w:rsidRDefault="00367FE0" w:rsidP="00367FE0">
      <w:pPr>
        <w:rPr>
          <w:rFonts w:cs="Arial"/>
          <w:sz w:val="22"/>
          <w:szCs w:val="22"/>
        </w:rPr>
      </w:pPr>
      <w:r w:rsidRPr="00207580">
        <w:rPr>
          <w:rFonts w:cs="Arial"/>
          <w:b/>
          <w:sz w:val="22"/>
          <w:szCs w:val="22"/>
          <w:lang w:val="en-US"/>
        </w:rPr>
        <w:t>II</w:t>
      </w:r>
      <w:r w:rsidRPr="00207580">
        <w:rPr>
          <w:rFonts w:cs="Arial"/>
          <w:b/>
          <w:sz w:val="22"/>
          <w:szCs w:val="22"/>
          <w:lang w:val="sr-Cyrl-CS"/>
        </w:rPr>
        <w:t xml:space="preserve"> </w:t>
      </w:r>
      <w:r w:rsidRPr="00207580">
        <w:rPr>
          <w:rFonts w:cs="Arial"/>
          <w:sz w:val="22"/>
          <w:szCs w:val="22"/>
        </w:rPr>
        <w:t>Фиксни трошкови:</w:t>
      </w:r>
    </w:p>
    <w:p w:rsidR="00367FE0" w:rsidRPr="00207580" w:rsidRDefault="00367FE0" w:rsidP="00367FE0">
      <w:pPr>
        <w:rPr>
          <w:rFonts w:cs="Arial"/>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367FE0" w:rsidRPr="00207580" w:rsidTr="001A1133">
        <w:trPr>
          <w:cantSplit/>
        </w:trPr>
        <w:tc>
          <w:tcPr>
            <w:tcW w:w="851" w:type="dxa"/>
          </w:tcPr>
          <w:p w:rsidR="00367FE0" w:rsidRPr="00207580" w:rsidRDefault="00367FE0" w:rsidP="001A1133">
            <w:pPr>
              <w:jc w:val="both"/>
              <w:rPr>
                <w:rFonts w:cs="Arial"/>
                <w:sz w:val="22"/>
                <w:szCs w:val="22"/>
              </w:rPr>
            </w:pPr>
            <w:r w:rsidRPr="00207580">
              <w:rPr>
                <w:rFonts w:cs="Arial"/>
                <w:sz w:val="22"/>
                <w:szCs w:val="22"/>
              </w:rPr>
              <w:t>Р.бр.</w:t>
            </w:r>
          </w:p>
        </w:tc>
        <w:tc>
          <w:tcPr>
            <w:tcW w:w="5812" w:type="dxa"/>
          </w:tcPr>
          <w:p w:rsidR="00367FE0" w:rsidRPr="00207580" w:rsidRDefault="00367FE0" w:rsidP="001A1133">
            <w:pPr>
              <w:jc w:val="both"/>
              <w:rPr>
                <w:rFonts w:cs="Arial"/>
                <w:sz w:val="22"/>
                <w:szCs w:val="22"/>
              </w:rPr>
            </w:pPr>
            <w:r w:rsidRPr="00207580">
              <w:rPr>
                <w:rFonts w:cs="Arial"/>
                <w:sz w:val="22"/>
                <w:szCs w:val="22"/>
              </w:rPr>
              <w:t>Назив</w:t>
            </w:r>
          </w:p>
        </w:tc>
        <w:tc>
          <w:tcPr>
            <w:tcW w:w="2853" w:type="dxa"/>
          </w:tcPr>
          <w:p w:rsidR="00367FE0" w:rsidRPr="00207580" w:rsidRDefault="00367FE0" w:rsidP="001A1133">
            <w:pPr>
              <w:jc w:val="both"/>
              <w:rPr>
                <w:rFonts w:cs="Arial"/>
                <w:sz w:val="22"/>
                <w:szCs w:val="22"/>
              </w:rPr>
            </w:pPr>
            <w:r w:rsidRPr="00207580">
              <w:rPr>
                <w:rFonts w:cs="Arial"/>
                <w:sz w:val="22"/>
                <w:szCs w:val="22"/>
              </w:rPr>
              <w:t>Износ</w:t>
            </w:r>
          </w:p>
        </w:tc>
      </w:tr>
      <w:tr w:rsidR="00367FE0" w:rsidRPr="00207580" w:rsidTr="001A1133">
        <w:trPr>
          <w:cantSplit/>
        </w:trPr>
        <w:tc>
          <w:tcPr>
            <w:tcW w:w="851" w:type="dxa"/>
          </w:tcPr>
          <w:p w:rsidR="00367FE0" w:rsidRPr="00207580" w:rsidRDefault="00367FE0" w:rsidP="001A1133">
            <w:pPr>
              <w:jc w:val="both"/>
              <w:rPr>
                <w:rFonts w:cs="Arial"/>
                <w:sz w:val="22"/>
                <w:szCs w:val="22"/>
              </w:rPr>
            </w:pPr>
          </w:p>
        </w:tc>
        <w:tc>
          <w:tcPr>
            <w:tcW w:w="5812" w:type="dxa"/>
          </w:tcPr>
          <w:p w:rsidR="00367FE0" w:rsidRPr="00207580" w:rsidRDefault="00367FE0" w:rsidP="001A1133">
            <w:pPr>
              <w:jc w:val="both"/>
              <w:rPr>
                <w:rFonts w:cs="Arial"/>
                <w:sz w:val="22"/>
                <w:szCs w:val="22"/>
              </w:rPr>
            </w:pPr>
          </w:p>
        </w:tc>
        <w:tc>
          <w:tcPr>
            <w:tcW w:w="2853" w:type="dxa"/>
          </w:tcPr>
          <w:p w:rsidR="00367FE0" w:rsidRPr="00207580" w:rsidRDefault="00367FE0" w:rsidP="001A1133">
            <w:pPr>
              <w:jc w:val="both"/>
              <w:rPr>
                <w:rFonts w:cs="Arial"/>
                <w:sz w:val="22"/>
                <w:szCs w:val="22"/>
              </w:rPr>
            </w:pPr>
          </w:p>
        </w:tc>
      </w:tr>
      <w:tr w:rsidR="00367FE0" w:rsidRPr="00207580" w:rsidTr="001A1133">
        <w:trPr>
          <w:cantSplit/>
        </w:trPr>
        <w:tc>
          <w:tcPr>
            <w:tcW w:w="851" w:type="dxa"/>
          </w:tcPr>
          <w:p w:rsidR="00367FE0" w:rsidRPr="00207580" w:rsidRDefault="00367FE0" w:rsidP="001A1133">
            <w:pPr>
              <w:jc w:val="both"/>
              <w:rPr>
                <w:rFonts w:cs="Arial"/>
                <w:sz w:val="22"/>
                <w:szCs w:val="22"/>
              </w:rPr>
            </w:pPr>
          </w:p>
        </w:tc>
        <w:tc>
          <w:tcPr>
            <w:tcW w:w="5812" w:type="dxa"/>
          </w:tcPr>
          <w:p w:rsidR="00367FE0" w:rsidRPr="00207580" w:rsidRDefault="00367FE0" w:rsidP="001A1133">
            <w:pPr>
              <w:jc w:val="both"/>
              <w:rPr>
                <w:rFonts w:cs="Arial"/>
                <w:sz w:val="22"/>
                <w:szCs w:val="22"/>
              </w:rPr>
            </w:pPr>
          </w:p>
        </w:tc>
        <w:tc>
          <w:tcPr>
            <w:tcW w:w="2853" w:type="dxa"/>
          </w:tcPr>
          <w:p w:rsidR="00367FE0" w:rsidRPr="00207580" w:rsidRDefault="00367FE0" w:rsidP="001A1133">
            <w:pPr>
              <w:jc w:val="both"/>
              <w:rPr>
                <w:rFonts w:cs="Arial"/>
                <w:sz w:val="22"/>
                <w:szCs w:val="22"/>
              </w:rPr>
            </w:pPr>
          </w:p>
        </w:tc>
      </w:tr>
      <w:tr w:rsidR="00367FE0" w:rsidRPr="00207580" w:rsidTr="001A1133">
        <w:trPr>
          <w:cantSplit/>
        </w:trPr>
        <w:tc>
          <w:tcPr>
            <w:tcW w:w="851" w:type="dxa"/>
            <w:tcBorders>
              <w:bottom w:val="single" w:sz="4" w:space="0" w:color="auto"/>
            </w:tcBorders>
          </w:tcPr>
          <w:p w:rsidR="00367FE0" w:rsidRPr="00207580" w:rsidRDefault="00367FE0" w:rsidP="001A1133">
            <w:pPr>
              <w:jc w:val="both"/>
              <w:rPr>
                <w:rFonts w:cs="Arial"/>
                <w:sz w:val="22"/>
                <w:szCs w:val="22"/>
              </w:rPr>
            </w:pPr>
          </w:p>
        </w:tc>
        <w:tc>
          <w:tcPr>
            <w:tcW w:w="5812" w:type="dxa"/>
            <w:tcBorders>
              <w:bottom w:val="single" w:sz="4" w:space="0" w:color="auto"/>
            </w:tcBorders>
          </w:tcPr>
          <w:p w:rsidR="00367FE0" w:rsidRPr="00207580" w:rsidRDefault="00367FE0" w:rsidP="001A1133">
            <w:pPr>
              <w:jc w:val="both"/>
              <w:rPr>
                <w:rFonts w:cs="Arial"/>
                <w:sz w:val="22"/>
                <w:szCs w:val="22"/>
              </w:rPr>
            </w:pPr>
          </w:p>
        </w:tc>
        <w:tc>
          <w:tcPr>
            <w:tcW w:w="2853" w:type="dxa"/>
          </w:tcPr>
          <w:p w:rsidR="00367FE0" w:rsidRPr="00207580" w:rsidRDefault="00367FE0" w:rsidP="001A1133">
            <w:pPr>
              <w:jc w:val="both"/>
              <w:rPr>
                <w:rFonts w:cs="Arial"/>
                <w:sz w:val="22"/>
                <w:szCs w:val="22"/>
              </w:rPr>
            </w:pPr>
          </w:p>
        </w:tc>
      </w:tr>
      <w:tr w:rsidR="00367FE0" w:rsidRPr="00207580" w:rsidTr="001A1133">
        <w:trPr>
          <w:cantSplit/>
        </w:trPr>
        <w:tc>
          <w:tcPr>
            <w:tcW w:w="6663" w:type="dxa"/>
            <w:gridSpan w:val="2"/>
            <w:tcBorders>
              <w:left w:val="nil"/>
              <w:bottom w:val="nil"/>
            </w:tcBorders>
          </w:tcPr>
          <w:p w:rsidR="00367FE0" w:rsidRPr="00207580" w:rsidRDefault="00367FE0" w:rsidP="001A1133">
            <w:pPr>
              <w:jc w:val="right"/>
              <w:rPr>
                <w:rFonts w:cs="Arial"/>
                <w:sz w:val="22"/>
                <w:szCs w:val="22"/>
              </w:rPr>
            </w:pPr>
            <w:r w:rsidRPr="00207580">
              <w:rPr>
                <w:rFonts w:cs="Arial"/>
                <w:sz w:val="22"/>
                <w:szCs w:val="22"/>
              </w:rPr>
              <w:t xml:space="preserve">Укупно </w:t>
            </w:r>
            <w:r w:rsidRPr="00207580">
              <w:rPr>
                <w:rFonts w:cs="Arial"/>
                <w:b/>
                <w:sz w:val="22"/>
                <w:szCs w:val="22"/>
                <w:lang w:val="en-US"/>
              </w:rPr>
              <w:t>II</w:t>
            </w:r>
            <w:r w:rsidRPr="00207580">
              <w:rPr>
                <w:rFonts w:cs="Arial"/>
                <w:sz w:val="22"/>
                <w:szCs w:val="22"/>
              </w:rPr>
              <w:t>:</w:t>
            </w:r>
          </w:p>
        </w:tc>
        <w:tc>
          <w:tcPr>
            <w:tcW w:w="2853" w:type="dxa"/>
          </w:tcPr>
          <w:p w:rsidR="00367FE0" w:rsidRPr="00207580" w:rsidRDefault="00367FE0" w:rsidP="001A1133">
            <w:pPr>
              <w:jc w:val="both"/>
              <w:rPr>
                <w:rFonts w:cs="Arial"/>
                <w:sz w:val="22"/>
                <w:szCs w:val="22"/>
              </w:rPr>
            </w:pPr>
          </w:p>
        </w:tc>
      </w:tr>
    </w:tbl>
    <w:p w:rsidR="00367FE0" w:rsidRPr="00207580" w:rsidRDefault="00367FE0" w:rsidP="00367FE0">
      <w:pPr>
        <w:rPr>
          <w:rFonts w:cs="Arial"/>
          <w:sz w:val="22"/>
          <w:szCs w:val="22"/>
        </w:rPr>
      </w:pPr>
    </w:p>
    <w:p w:rsidR="00367FE0" w:rsidRPr="00207580" w:rsidRDefault="00367FE0" w:rsidP="00367FE0">
      <w:pPr>
        <w:rPr>
          <w:rFonts w:cs="Arial"/>
          <w:sz w:val="22"/>
          <w:szCs w:val="22"/>
        </w:rPr>
      </w:pPr>
    </w:p>
    <w:p w:rsidR="00367FE0" w:rsidRPr="00207580" w:rsidRDefault="00367FE0" w:rsidP="00367FE0">
      <w:pPr>
        <w:rPr>
          <w:rFonts w:cs="Arial"/>
          <w:sz w:val="22"/>
          <w:szCs w:val="22"/>
          <w:u w:val="single"/>
        </w:rPr>
      </w:pPr>
      <w:r w:rsidRPr="00207580">
        <w:rPr>
          <w:rFonts w:cs="Arial"/>
          <w:sz w:val="22"/>
          <w:szCs w:val="22"/>
          <w:lang w:val="sr-Cyrl-CS"/>
        </w:rPr>
        <w:t>Укупна цена</w:t>
      </w:r>
      <w:r w:rsidRPr="00207580">
        <w:rPr>
          <w:rFonts w:cs="Arial"/>
          <w:sz w:val="22"/>
          <w:szCs w:val="22"/>
        </w:rPr>
        <w:t xml:space="preserve">: </w:t>
      </w:r>
      <w:r w:rsidRPr="00207580">
        <w:rPr>
          <w:rFonts w:cs="Arial"/>
          <w:b/>
          <w:sz w:val="22"/>
          <w:szCs w:val="22"/>
          <w:lang w:val="en-US"/>
        </w:rPr>
        <w:t>I</w:t>
      </w:r>
      <w:r w:rsidRPr="00207580">
        <w:rPr>
          <w:rFonts w:cs="Arial"/>
          <w:b/>
          <w:sz w:val="22"/>
          <w:szCs w:val="22"/>
        </w:rPr>
        <w:t xml:space="preserve"> + </w:t>
      </w:r>
      <w:r w:rsidRPr="00207580">
        <w:rPr>
          <w:rFonts w:cs="Arial"/>
          <w:b/>
          <w:sz w:val="22"/>
          <w:szCs w:val="22"/>
          <w:lang w:val="en-US"/>
        </w:rPr>
        <w:t>II</w:t>
      </w:r>
      <w:r w:rsidRPr="00207580">
        <w:rPr>
          <w:rFonts w:cs="Arial"/>
          <w:sz w:val="22"/>
          <w:szCs w:val="22"/>
        </w:rPr>
        <w:t xml:space="preserve"> =</w:t>
      </w:r>
    </w:p>
    <w:p w:rsidR="00367FE0" w:rsidRPr="00207580" w:rsidRDefault="00367FE0" w:rsidP="00367FE0">
      <w:pPr>
        <w:widowControl w:val="0"/>
        <w:spacing w:after="120"/>
        <w:jc w:val="both"/>
        <w:rPr>
          <w:rFonts w:cs="Arial"/>
          <w:bCs/>
          <w:sz w:val="22"/>
          <w:szCs w:val="22"/>
        </w:rPr>
      </w:pPr>
    </w:p>
    <w:p w:rsidR="00367FE0" w:rsidRPr="00207580" w:rsidRDefault="00367FE0" w:rsidP="00367FE0">
      <w:pPr>
        <w:rPr>
          <w:rFonts w:cs="Arial"/>
          <w:sz w:val="22"/>
          <w:szCs w:val="22"/>
        </w:rPr>
      </w:pPr>
    </w:p>
    <w:p w:rsidR="00367FE0" w:rsidRPr="00207580" w:rsidRDefault="00367FE0" w:rsidP="00367FE0">
      <w:pPr>
        <w:rPr>
          <w:rFonts w:cs="Arial"/>
          <w:sz w:val="22"/>
          <w:szCs w:val="22"/>
        </w:rPr>
      </w:pPr>
    </w:p>
    <w:tbl>
      <w:tblPr>
        <w:tblW w:w="0" w:type="auto"/>
        <w:jc w:val="center"/>
        <w:tblLook w:val="01E0" w:firstRow="1" w:lastRow="1" w:firstColumn="1" w:lastColumn="1" w:noHBand="0" w:noVBand="0"/>
      </w:tblPr>
      <w:tblGrid>
        <w:gridCol w:w="3652"/>
        <w:gridCol w:w="1985"/>
        <w:gridCol w:w="3782"/>
      </w:tblGrid>
      <w:tr w:rsidR="00367FE0" w:rsidRPr="00207580" w:rsidTr="001A1133">
        <w:trPr>
          <w:jc w:val="center"/>
        </w:trPr>
        <w:tc>
          <w:tcPr>
            <w:tcW w:w="3652" w:type="dxa"/>
          </w:tcPr>
          <w:p w:rsidR="00367FE0" w:rsidRPr="00207580" w:rsidRDefault="00367FE0" w:rsidP="001A1133">
            <w:pPr>
              <w:jc w:val="center"/>
              <w:rPr>
                <w:rFonts w:cs="Arial"/>
                <w:sz w:val="22"/>
                <w:szCs w:val="22"/>
              </w:rPr>
            </w:pPr>
            <w:r w:rsidRPr="00207580">
              <w:rPr>
                <w:rFonts w:cs="Arial"/>
                <w:sz w:val="22"/>
                <w:szCs w:val="22"/>
              </w:rPr>
              <w:t>Датум:</w:t>
            </w:r>
          </w:p>
        </w:tc>
        <w:tc>
          <w:tcPr>
            <w:tcW w:w="1985" w:type="dxa"/>
          </w:tcPr>
          <w:p w:rsidR="00367FE0" w:rsidRPr="00207580" w:rsidRDefault="00367FE0" w:rsidP="001A1133">
            <w:pPr>
              <w:jc w:val="center"/>
              <w:rPr>
                <w:rFonts w:cs="Arial"/>
                <w:sz w:val="22"/>
                <w:szCs w:val="22"/>
              </w:rPr>
            </w:pPr>
            <w:r w:rsidRPr="00207580">
              <w:rPr>
                <w:rFonts w:cs="Arial"/>
                <w:sz w:val="22"/>
                <w:szCs w:val="22"/>
              </w:rPr>
              <w:t>М.П.</w:t>
            </w:r>
          </w:p>
        </w:tc>
        <w:tc>
          <w:tcPr>
            <w:tcW w:w="3782" w:type="dxa"/>
          </w:tcPr>
          <w:p w:rsidR="00367FE0" w:rsidRPr="00207580" w:rsidRDefault="00367FE0" w:rsidP="001A1133">
            <w:pPr>
              <w:jc w:val="center"/>
              <w:rPr>
                <w:rFonts w:cs="Arial"/>
                <w:sz w:val="22"/>
                <w:szCs w:val="22"/>
              </w:rPr>
            </w:pPr>
            <w:r w:rsidRPr="00207580">
              <w:rPr>
                <w:rFonts w:cs="Arial"/>
                <w:sz w:val="22"/>
                <w:szCs w:val="22"/>
              </w:rPr>
              <w:t>Понуђач:</w:t>
            </w:r>
          </w:p>
        </w:tc>
      </w:tr>
      <w:tr w:rsidR="00367FE0" w:rsidRPr="00207580" w:rsidTr="001A1133">
        <w:trPr>
          <w:jc w:val="center"/>
        </w:trPr>
        <w:tc>
          <w:tcPr>
            <w:tcW w:w="3652" w:type="dxa"/>
            <w:vAlign w:val="center"/>
          </w:tcPr>
          <w:p w:rsidR="00367FE0" w:rsidRPr="00207580" w:rsidRDefault="00367FE0" w:rsidP="001A1133">
            <w:pPr>
              <w:jc w:val="both"/>
              <w:rPr>
                <w:rFonts w:cs="Arial"/>
                <w:sz w:val="22"/>
                <w:szCs w:val="22"/>
              </w:rPr>
            </w:pPr>
          </w:p>
        </w:tc>
        <w:tc>
          <w:tcPr>
            <w:tcW w:w="1985" w:type="dxa"/>
            <w:vAlign w:val="center"/>
          </w:tcPr>
          <w:p w:rsidR="00367FE0" w:rsidRPr="00207580" w:rsidRDefault="00367FE0" w:rsidP="001A1133">
            <w:pPr>
              <w:jc w:val="both"/>
              <w:rPr>
                <w:rFonts w:cs="Arial"/>
                <w:sz w:val="22"/>
                <w:szCs w:val="22"/>
              </w:rPr>
            </w:pPr>
          </w:p>
        </w:tc>
        <w:tc>
          <w:tcPr>
            <w:tcW w:w="3782" w:type="dxa"/>
            <w:vAlign w:val="center"/>
          </w:tcPr>
          <w:p w:rsidR="00367FE0" w:rsidRPr="00207580" w:rsidRDefault="00367FE0" w:rsidP="001A1133">
            <w:pPr>
              <w:jc w:val="both"/>
              <w:rPr>
                <w:rFonts w:cs="Arial"/>
                <w:sz w:val="22"/>
                <w:szCs w:val="22"/>
              </w:rPr>
            </w:pPr>
          </w:p>
        </w:tc>
      </w:tr>
      <w:tr w:rsidR="00367FE0" w:rsidRPr="00207580" w:rsidTr="001A1133">
        <w:trPr>
          <w:jc w:val="center"/>
        </w:trPr>
        <w:tc>
          <w:tcPr>
            <w:tcW w:w="3652" w:type="dxa"/>
            <w:tcBorders>
              <w:bottom w:val="single" w:sz="4" w:space="0" w:color="auto"/>
            </w:tcBorders>
            <w:vAlign w:val="center"/>
          </w:tcPr>
          <w:p w:rsidR="00367FE0" w:rsidRPr="00207580" w:rsidRDefault="00367FE0" w:rsidP="001A1133">
            <w:pPr>
              <w:jc w:val="both"/>
              <w:rPr>
                <w:rFonts w:cs="Arial"/>
                <w:sz w:val="22"/>
                <w:szCs w:val="22"/>
              </w:rPr>
            </w:pPr>
          </w:p>
        </w:tc>
        <w:tc>
          <w:tcPr>
            <w:tcW w:w="1985" w:type="dxa"/>
            <w:vAlign w:val="center"/>
          </w:tcPr>
          <w:p w:rsidR="00367FE0" w:rsidRPr="00207580" w:rsidRDefault="00367FE0" w:rsidP="001A1133">
            <w:pPr>
              <w:jc w:val="both"/>
              <w:rPr>
                <w:rFonts w:cs="Arial"/>
                <w:sz w:val="22"/>
                <w:szCs w:val="22"/>
              </w:rPr>
            </w:pPr>
          </w:p>
        </w:tc>
        <w:tc>
          <w:tcPr>
            <w:tcW w:w="3782" w:type="dxa"/>
            <w:tcBorders>
              <w:bottom w:val="single" w:sz="4" w:space="0" w:color="auto"/>
            </w:tcBorders>
            <w:vAlign w:val="center"/>
          </w:tcPr>
          <w:p w:rsidR="00367FE0" w:rsidRPr="00207580" w:rsidRDefault="00367FE0" w:rsidP="001A1133">
            <w:pPr>
              <w:jc w:val="both"/>
              <w:rPr>
                <w:rFonts w:cs="Arial"/>
                <w:sz w:val="22"/>
                <w:szCs w:val="22"/>
              </w:rPr>
            </w:pPr>
          </w:p>
        </w:tc>
      </w:tr>
    </w:tbl>
    <w:p w:rsidR="00367FE0" w:rsidRPr="00207580" w:rsidRDefault="00367FE0" w:rsidP="00367FE0">
      <w:pPr>
        <w:rPr>
          <w:rFonts w:cs="Arial"/>
          <w:sz w:val="22"/>
          <w:szCs w:val="22"/>
        </w:rPr>
      </w:pPr>
    </w:p>
    <w:p w:rsidR="00367FE0" w:rsidRPr="00207580" w:rsidRDefault="00367FE0" w:rsidP="00367FE0">
      <w:pPr>
        <w:tabs>
          <w:tab w:val="left" w:pos="1695"/>
        </w:tabs>
        <w:rPr>
          <w:rFonts w:cs="Arial"/>
          <w:b/>
          <w:i/>
          <w:sz w:val="22"/>
          <w:szCs w:val="22"/>
        </w:rPr>
      </w:pPr>
    </w:p>
    <w:p w:rsidR="00367FE0" w:rsidRPr="00207580" w:rsidRDefault="00367FE0" w:rsidP="001A4189">
      <w:pPr>
        <w:tabs>
          <w:tab w:val="left" w:pos="1695"/>
        </w:tabs>
        <w:jc w:val="both"/>
        <w:rPr>
          <w:rFonts w:cs="Arial"/>
          <w:i/>
          <w:sz w:val="22"/>
          <w:szCs w:val="22"/>
        </w:rPr>
      </w:pPr>
      <w:r w:rsidRPr="00207580">
        <w:rPr>
          <w:rFonts w:cs="Arial"/>
          <w:b/>
          <w:i/>
          <w:sz w:val="22"/>
          <w:szCs w:val="22"/>
          <w:lang w:val="sr-Cyrl-CS"/>
        </w:rPr>
        <w:t>Напомена</w:t>
      </w:r>
      <w:r w:rsidRPr="00207580">
        <w:rPr>
          <w:rFonts w:cs="Arial"/>
          <w:i/>
          <w:sz w:val="22"/>
          <w:szCs w:val="22"/>
        </w:rPr>
        <w:t>:</w:t>
      </w:r>
      <w:r w:rsidRPr="00207580">
        <w:rPr>
          <w:rFonts w:cs="Arial"/>
          <w:i/>
          <w:sz w:val="22"/>
          <w:szCs w:val="22"/>
          <w:lang w:val="sr-Cyrl-CS"/>
        </w:rPr>
        <w:t xml:space="preserve"> </w:t>
      </w:r>
      <w:r w:rsidRPr="00207580">
        <w:rPr>
          <w:rFonts w:cs="Arial"/>
          <w:i/>
          <w:sz w:val="22"/>
          <w:szCs w:val="22"/>
        </w:rPr>
        <w:t xml:space="preserve">Понуђач јасно и недвосмислено уноси све тражене податке у Образац структура цене. </w:t>
      </w:r>
    </w:p>
    <w:p w:rsidR="00367FE0" w:rsidRPr="00207580" w:rsidRDefault="00367FE0" w:rsidP="00367FE0">
      <w:pPr>
        <w:tabs>
          <w:tab w:val="left" w:pos="1695"/>
        </w:tabs>
        <w:jc w:val="both"/>
        <w:rPr>
          <w:rFonts w:cs="Arial"/>
          <w:sz w:val="22"/>
          <w:szCs w:val="22"/>
        </w:rPr>
      </w:pPr>
    </w:p>
    <w:p w:rsidR="00367FE0" w:rsidRPr="00207580" w:rsidRDefault="00367FE0" w:rsidP="00367FE0">
      <w:pPr>
        <w:tabs>
          <w:tab w:val="left" w:pos="1695"/>
        </w:tabs>
        <w:jc w:val="both"/>
        <w:rPr>
          <w:rFonts w:cs="Arial"/>
          <w:b/>
          <w:sz w:val="22"/>
          <w:szCs w:val="22"/>
        </w:rPr>
      </w:pPr>
    </w:p>
    <w:p w:rsidR="00367FE0" w:rsidRPr="00207580" w:rsidRDefault="00367FE0" w:rsidP="00367FE0">
      <w:pPr>
        <w:tabs>
          <w:tab w:val="left" w:pos="1695"/>
        </w:tabs>
        <w:jc w:val="both"/>
        <w:rPr>
          <w:rFonts w:cs="Arial"/>
          <w:b/>
          <w:sz w:val="22"/>
          <w:szCs w:val="22"/>
        </w:rPr>
      </w:pPr>
    </w:p>
    <w:p w:rsidR="00367FE0" w:rsidRPr="00207580" w:rsidRDefault="00367FE0" w:rsidP="00367FE0">
      <w:pPr>
        <w:tabs>
          <w:tab w:val="left" w:pos="1695"/>
        </w:tabs>
        <w:jc w:val="both"/>
        <w:rPr>
          <w:rFonts w:cs="Arial"/>
          <w:b/>
          <w:sz w:val="22"/>
          <w:szCs w:val="22"/>
        </w:rPr>
      </w:pPr>
    </w:p>
    <w:p w:rsidR="00367FE0" w:rsidRPr="00207580" w:rsidRDefault="00367FE0" w:rsidP="00367FE0">
      <w:pPr>
        <w:tabs>
          <w:tab w:val="left" w:pos="1695"/>
        </w:tabs>
        <w:jc w:val="both"/>
        <w:rPr>
          <w:rFonts w:cs="Arial"/>
          <w:b/>
          <w:sz w:val="22"/>
          <w:szCs w:val="22"/>
        </w:rPr>
      </w:pPr>
    </w:p>
    <w:p w:rsidR="00367FE0" w:rsidRPr="00207580" w:rsidRDefault="00367FE0" w:rsidP="00367FE0">
      <w:pPr>
        <w:tabs>
          <w:tab w:val="left" w:pos="1695"/>
        </w:tabs>
        <w:jc w:val="both"/>
        <w:rPr>
          <w:rFonts w:cs="Arial"/>
          <w:b/>
          <w:sz w:val="22"/>
          <w:szCs w:val="22"/>
        </w:rPr>
      </w:pPr>
    </w:p>
    <w:p w:rsidR="00367FE0" w:rsidRPr="00207580" w:rsidRDefault="00367FE0" w:rsidP="00367FE0">
      <w:pPr>
        <w:tabs>
          <w:tab w:val="left" w:pos="1695"/>
        </w:tabs>
        <w:jc w:val="both"/>
        <w:rPr>
          <w:rFonts w:cs="Arial"/>
          <w:b/>
          <w:sz w:val="22"/>
          <w:szCs w:val="22"/>
        </w:rPr>
      </w:pPr>
    </w:p>
    <w:p w:rsidR="00367FE0" w:rsidRPr="00207580" w:rsidRDefault="00367FE0" w:rsidP="00367FE0">
      <w:pPr>
        <w:rPr>
          <w:rFonts w:cs="Arial"/>
          <w:lang w:val="sr-Cyrl-CS"/>
        </w:rPr>
      </w:pPr>
      <w:bookmarkStart w:id="12" w:name="_Toc351378492"/>
    </w:p>
    <w:p w:rsidR="00B6381B" w:rsidRPr="00207580" w:rsidRDefault="00B6381B" w:rsidP="00367FE0">
      <w:pPr>
        <w:rPr>
          <w:rFonts w:cs="Arial"/>
          <w:lang w:val="sr-Cyrl-CS"/>
        </w:rPr>
      </w:pPr>
    </w:p>
    <w:bookmarkEnd w:id="12"/>
    <w:p w:rsidR="00367FE0" w:rsidRPr="00207580" w:rsidRDefault="00367FE0" w:rsidP="00367FE0">
      <w:pPr>
        <w:pStyle w:val="ArrialNarrow"/>
        <w:spacing w:after="0"/>
        <w:rPr>
          <w:rFonts w:ascii="Arial" w:hAnsi="Arial" w:cs="Arial"/>
          <w:sz w:val="22"/>
          <w:szCs w:val="22"/>
        </w:rPr>
      </w:pPr>
    </w:p>
    <w:p w:rsidR="00FD050B" w:rsidRPr="00207580" w:rsidRDefault="00E35FDB" w:rsidP="00FD050B">
      <w:pPr>
        <w:numPr>
          <w:ilvl w:val="0"/>
          <w:numId w:val="1"/>
        </w:numPr>
        <w:spacing w:line="100" w:lineRule="atLeast"/>
        <w:rPr>
          <w:rFonts w:eastAsia="Arial Unicode MS" w:cs="Arial"/>
          <w:b/>
          <w:bCs/>
          <w:iCs/>
          <w:color w:val="000000"/>
          <w:kern w:val="1"/>
          <w:szCs w:val="24"/>
        </w:rPr>
      </w:pPr>
      <w:bookmarkStart w:id="13" w:name="_Toc374620338"/>
      <w:r w:rsidRPr="00207580">
        <w:rPr>
          <w:rFonts w:eastAsia="Arial Unicode MS" w:cs="Arial"/>
          <w:b/>
          <w:bCs/>
          <w:iCs/>
          <w:color w:val="000000"/>
          <w:kern w:val="1"/>
          <w:szCs w:val="24"/>
        </w:rPr>
        <w:lastRenderedPageBreak/>
        <w:t>Образац 11</w:t>
      </w:r>
      <w:r w:rsidR="002257EE" w:rsidRPr="00207580">
        <w:rPr>
          <w:rFonts w:eastAsia="Arial Unicode MS" w:cs="Arial"/>
          <w:b/>
          <w:bCs/>
          <w:iCs/>
          <w:color w:val="000000"/>
          <w:kern w:val="1"/>
          <w:szCs w:val="24"/>
        </w:rPr>
        <w:t>.</w:t>
      </w:r>
    </w:p>
    <w:p w:rsidR="00FD050B" w:rsidRPr="00207580" w:rsidRDefault="00FD050B" w:rsidP="00FD050B">
      <w:pPr>
        <w:spacing w:line="100" w:lineRule="atLeast"/>
        <w:rPr>
          <w:rFonts w:eastAsia="Arial Unicode MS" w:cs="Arial"/>
          <w:b/>
          <w:bCs/>
          <w:i/>
          <w:iCs/>
          <w:color w:val="000000"/>
          <w:kern w:val="1"/>
          <w:szCs w:val="24"/>
        </w:rPr>
      </w:pPr>
    </w:p>
    <w:p w:rsidR="00FD050B" w:rsidRPr="00207580" w:rsidRDefault="00FD050B" w:rsidP="00FD050B">
      <w:pPr>
        <w:spacing w:line="100" w:lineRule="atLeast"/>
        <w:rPr>
          <w:rFonts w:eastAsia="Arial Unicode MS" w:cs="Arial"/>
          <w:b/>
          <w:bCs/>
          <w:i/>
          <w:iCs/>
          <w:color w:val="000000"/>
          <w:kern w:val="1"/>
          <w:szCs w:val="24"/>
        </w:rPr>
      </w:pPr>
    </w:p>
    <w:p w:rsidR="00FD050B" w:rsidRPr="00207580" w:rsidRDefault="00FD050B" w:rsidP="00FD050B">
      <w:pPr>
        <w:spacing w:line="100" w:lineRule="atLeast"/>
        <w:rPr>
          <w:rFonts w:eastAsia="Arial Unicode MS" w:cs="Arial"/>
          <w:b/>
          <w:bCs/>
          <w:i/>
          <w:iCs/>
          <w:color w:val="000000"/>
          <w:kern w:val="1"/>
          <w:szCs w:val="24"/>
        </w:rPr>
      </w:pPr>
    </w:p>
    <w:p w:rsidR="00FD050B" w:rsidRPr="00207580" w:rsidRDefault="00FD050B" w:rsidP="00FD050B">
      <w:pPr>
        <w:spacing w:line="100" w:lineRule="atLeast"/>
        <w:rPr>
          <w:rFonts w:eastAsia="Arial Unicode MS" w:cs="Arial"/>
          <w:b/>
          <w:bCs/>
          <w:i/>
          <w:iCs/>
          <w:color w:val="000000"/>
          <w:kern w:val="1"/>
          <w:szCs w:val="24"/>
        </w:rPr>
      </w:pPr>
    </w:p>
    <w:p w:rsidR="00367FE0" w:rsidRPr="00207580" w:rsidRDefault="00367FE0" w:rsidP="00FD050B">
      <w:pPr>
        <w:pStyle w:val="Heading3"/>
        <w:numPr>
          <w:ilvl w:val="0"/>
          <w:numId w:val="0"/>
        </w:numPr>
        <w:rPr>
          <w:rStyle w:val="BookTitle"/>
          <w:rFonts w:ascii="Arial" w:hAnsi="Arial" w:cs="Arial"/>
          <w:b/>
          <w:bCs w:val="0"/>
          <w:smallCaps w:val="0"/>
          <w:spacing w:val="0"/>
          <w:sz w:val="24"/>
          <w:szCs w:val="24"/>
        </w:rPr>
      </w:pPr>
      <w:r w:rsidRPr="00207580">
        <w:rPr>
          <w:rStyle w:val="BookTitle"/>
          <w:rFonts w:ascii="Arial" w:hAnsi="Arial" w:cs="Arial"/>
          <w:b/>
          <w:sz w:val="24"/>
          <w:szCs w:val="24"/>
        </w:rPr>
        <w:t>СПИСАК ИЗВРШИЛАЦА ПРУЖАОЦА УСЛУГЕ</w:t>
      </w:r>
      <w:bookmarkEnd w:id="13"/>
    </w:p>
    <w:p w:rsidR="00367FE0" w:rsidRPr="00207580" w:rsidRDefault="00367FE0" w:rsidP="00367FE0">
      <w:pPr>
        <w:rPr>
          <w:lang w:val="sr-Cyrl-CS"/>
        </w:rPr>
      </w:pPr>
    </w:p>
    <w:p w:rsidR="00367FE0" w:rsidRPr="00207580" w:rsidRDefault="00367FE0" w:rsidP="00367FE0">
      <w:pPr>
        <w:rPr>
          <w:lang w:val="sr-Cyrl-CS"/>
        </w:rPr>
      </w:pPr>
    </w:p>
    <w:p w:rsidR="00367FE0" w:rsidRPr="00207580" w:rsidRDefault="00367FE0" w:rsidP="00367FE0">
      <w:pPr>
        <w:rPr>
          <w:lang w:val="sr-Cyrl-CS"/>
        </w:rPr>
      </w:pPr>
    </w:p>
    <w:p w:rsidR="00367FE0" w:rsidRPr="00207580" w:rsidRDefault="00367FE0" w:rsidP="00367FE0">
      <w:pPr>
        <w:tabs>
          <w:tab w:val="center" w:pos="7380"/>
        </w:tabs>
        <w:jc w:val="both"/>
        <w:rPr>
          <w:rFonts w:cs="Arial"/>
          <w:sz w:val="22"/>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2392"/>
        <w:gridCol w:w="2856"/>
        <w:gridCol w:w="3174"/>
      </w:tblGrid>
      <w:tr w:rsidR="00367FE0" w:rsidRPr="00207580" w:rsidTr="001A4189">
        <w:tc>
          <w:tcPr>
            <w:tcW w:w="956" w:type="dxa"/>
            <w:vAlign w:val="center"/>
          </w:tcPr>
          <w:p w:rsidR="00367FE0" w:rsidRPr="00207580" w:rsidRDefault="00367FE0" w:rsidP="001A1133">
            <w:pPr>
              <w:tabs>
                <w:tab w:val="center" w:pos="7380"/>
              </w:tabs>
              <w:jc w:val="center"/>
              <w:rPr>
                <w:rFonts w:cs="Arial"/>
                <w:b/>
                <w:sz w:val="22"/>
                <w:szCs w:val="22"/>
              </w:rPr>
            </w:pPr>
            <w:r w:rsidRPr="00207580">
              <w:rPr>
                <w:rFonts w:cs="Arial"/>
                <w:b/>
                <w:sz w:val="22"/>
                <w:szCs w:val="22"/>
              </w:rPr>
              <w:t>Редни број</w:t>
            </w:r>
          </w:p>
        </w:tc>
        <w:tc>
          <w:tcPr>
            <w:tcW w:w="2392" w:type="dxa"/>
            <w:vAlign w:val="center"/>
          </w:tcPr>
          <w:p w:rsidR="00367FE0" w:rsidRPr="00207580" w:rsidRDefault="00367FE0" w:rsidP="001A1133">
            <w:pPr>
              <w:tabs>
                <w:tab w:val="center" w:pos="7380"/>
              </w:tabs>
              <w:jc w:val="center"/>
              <w:rPr>
                <w:rFonts w:cs="Arial"/>
                <w:b/>
                <w:sz w:val="22"/>
                <w:szCs w:val="22"/>
              </w:rPr>
            </w:pPr>
            <w:r w:rsidRPr="00207580">
              <w:rPr>
                <w:rFonts w:cs="Arial"/>
                <w:b/>
                <w:sz w:val="22"/>
                <w:szCs w:val="22"/>
              </w:rPr>
              <w:t>Име и презиме</w:t>
            </w:r>
          </w:p>
        </w:tc>
        <w:tc>
          <w:tcPr>
            <w:tcW w:w="2856" w:type="dxa"/>
            <w:vAlign w:val="center"/>
          </w:tcPr>
          <w:p w:rsidR="00367FE0" w:rsidRPr="00207580" w:rsidRDefault="00367FE0" w:rsidP="001A1133">
            <w:pPr>
              <w:tabs>
                <w:tab w:val="center" w:pos="7380"/>
              </w:tabs>
              <w:jc w:val="center"/>
              <w:rPr>
                <w:rFonts w:cs="Arial"/>
                <w:b/>
                <w:sz w:val="22"/>
                <w:szCs w:val="22"/>
              </w:rPr>
            </w:pPr>
            <w:r w:rsidRPr="00207580">
              <w:rPr>
                <w:rFonts w:cs="Arial"/>
                <w:b/>
                <w:sz w:val="22"/>
                <w:szCs w:val="22"/>
              </w:rPr>
              <w:t>Квалификација/звање</w:t>
            </w:r>
          </w:p>
        </w:tc>
        <w:tc>
          <w:tcPr>
            <w:tcW w:w="3174" w:type="dxa"/>
            <w:vAlign w:val="center"/>
          </w:tcPr>
          <w:p w:rsidR="00367FE0" w:rsidRPr="00207580" w:rsidRDefault="00367FE0" w:rsidP="001A1133">
            <w:pPr>
              <w:tabs>
                <w:tab w:val="center" w:pos="7380"/>
              </w:tabs>
              <w:jc w:val="center"/>
              <w:rPr>
                <w:rFonts w:cs="Arial"/>
                <w:b/>
                <w:sz w:val="22"/>
                <w:szCs w:val="22"/>
              </w:rPr>
            </w:pPr>
            <w:r w:rsidRPr="00207580">
              <w:rPr>
                <w:rFonts w:cs="Arial"/>
                <w:b/>
                <w:sz w:val="22"/>
                <w:szCs w:val="22"/>
              </w:rPr>
              <w:t>Област коју покрива и функција коју обавља у вези предметне набавке</w:t>
            </w:r>
          </w:p>
        </w:tc>
      </w:tr>
      <w:tr w:rsidR="00367FE0" w:rsidRPr="00207580" w:rsidTr="001A4189">
        <w:tc>
          <w:tcPr>
            <w:tcW w:w="956" w:type="dxa"/>
          </w:tcPr>
          <w:p w:rsidR="00367FE0" w:rsidRPr="00207580" w:rsidRDefault="00367FE0" w:rsidP="001A1133">
            <w:pPr>
              <w:tabs>
                <w:tab w:val="center" w:pos="7380"/>
              </w:tabs>
              <w:jc w:val="both"/>
              <w:rPr>
                <w:rFonts w:cs="Arial"/>
                <w:sz w:val="22"/>
                <w:szCs w:val="22"/>
              </w:rPr>
            </w:pPr>
          </w:p>
        </w:tc>
        <w:tc>
          <w:tcPr>
            <w:tcW w:w="2392" w:type="dxa"/>
          </w:tcPr>
          <w:p w:rsidR="00367FE0" w:rsidRPr="00207580" w:rsidRDefault="00367FE0" w:rsidP="001A1133">
            <w:pPr>
              <w:tabs>
                <w:tab w:val="center" w:pos="7380"/>
              </w:tabs>
              <w:jc w:val="both"/>
              <w:rPr>
                <w:rFonts w:cs="Arial"/>
                <w:sz w:val="22"/>
                <w:szCs w:val="22"/>
              </w:rPr>
            </w:pPr>
          </w:p>
        </w:tc>
        <w:tc>
          <w:tcPr>
            <w:tcW w:w="2856" w:type="dxa"/>
          </w:tcPr>
          <w:p w:rsidR="00367FE0" w:rsidRPr="00207580" w:rsidRDefault="00367FE0" w:rsidP="001A1133">
            <w:pPr>
              <w:tabs>
                <w:tab w:val="center" w:pos="7380"/>
              </w:tabs>
              <w:jc w:val="both"/>
              <w:rPr>
                <w:rFonts w:cs="Arial"/>
                <w:sz w:val="22"/>
                <w:szCs w:val="22"/>
              </w:rPr>
            </w:pPr>
          </w:p>
        </w:tc>
        <w:tc>
          <w:tcPr>
            <w:tcW w:w="3174" w:type="dxa"/>
          </w:tcPr>
          <w:p w:rsidR="00367FE0" w:rsidRPr="00207580" w:rsidRDefault="00367FE0" w:rsidP="001A1133">
            <w:pPr>
              <w:tabs>
                <w:tab w:val="center" w:pos="7380"/>
              </w:tabs>
              <w:jc w:val="both"/>
              <w:rPr>
                <w:rFonts w:cs="Arial"/>
                <w:sz w:val="22"/>
                <w:szCs w:val="22"/>
              </w:rPr>
            </w:pPr>
          </w:p>
        </w:tc>
      </w:tr>
      <w:tr w:rsidR="00367FE0" w:rsidRPr="00207580" w:rsidTr="001A4189">
        <w:tc>
          <w:tcPr>
            <w:tcW w:w="956" w:type="dxa"/>
          </w:tcPr>
          <w:p w:rsidR="00367FE0" w:rsidRPr="00207580" w:rsidRDefault="00367FE0" w:rsidP="001A1133">
            <w:pPr>
              <w:tabs>
                <w:tab w:val="center" w:pos="7380"/>
              </w:tabs>
              <w:jc w:val="both"/>
              <w:rPr>
                <w:rFonts w:cs="Arial"/>
                <w:sz w:val="22"/>
                <w:szCs w:val="22"/>
              </w:rPr>
            </w:pPr>
          </w:p>
        </w:tc>
        <w:tc>
          <w:tcPr>
            <w:tcW w:w="2392" w:type="dxa"/>
          </w:tcPr>
          <w:p w:rsidR="00367FE0" w:rsidRPr="00207580" w:rsidRDefault="00367FE0" w:rsidP="001A1133">
            <w:pPr>
              <w:tabs>
                <w:tab w:val="center" w:pos="7380"/>
              </w:tabs>
              <w:jc w:val="both"/>
              <w:rPr>
                <w:rFonts w:cs="Arial"/>
                <w:sz w:val="22"/>
                <w:szCs w:val="22"/>
              </w:rPr>
            </w:pPr>
          </w:p>
        </w:tc>
        <w:tc>
          <w:tcPr>
            <w:tcW w:w="2856" w:type="dxa"/>
          </w:tcPr>
          <w:p w:rsidR="00367FE0" w:rsidRPr="00207580" w:rsidRDefault="00367FE0" w:rsidP="001A1133">
            <w:pPr>
              <w:tabs>
                <w:tab w:val="center" w:pos="7380"/>
              </w:tabs>
              <w:jc w:val="both"/>
              <w:rPr>
                <w:rFonts w:cs="Arial"/>
                <w:sz w:val="22"/>
                <w:szCs w:val="22"/>
              </w:rPr>
            </w:pPr>
          </w:p>
        </w:tc>
        <w:tc>
          <w:tcPr>
            <w:tcW w:w="3174" w:type="dxa"/>
          </w:tcPr>
          <w:p w:rsidR="00367FE0" w:rsidRPr="00207580" w:rsidRDefault="00367FE0" w:rsidP="001A1133">
            <w:pPr>
              <w:tabs>
                <w:tab w:val="center" w:pos="7380"/>
              </w:tabs>
              <w:jc w:val="both"/>
              <w:rPr>
                <w:rFonts w:cs="Arial"/>
                <w:sz w:val="22"/>
                <w:szCs w:val="22"/>
              </w:rPr>
            </w:pPr>
          </w:p>
        </w:tc>
      </w:tr>
      <w:tr w:rsidR="00367FE0" w:rsidRPr="00207580" w:rsidTr="001A4189">
        <w:tc>
          <w:tcPr>
            <w:tcW w:w="956" w:type="dxa"/>
          </w:tcPr>
          <w:p w:rsidR="00367FE0" w:rsidRPr="00207580" w:rsidRDefault="00367FE0" w:rsidP="001A1133">
            <w:pPr>
              <w:tabs>
                <w:tab w:val="center" w:pos="7380"/>
              </w:tabs>
              <w:jc w:val="both"/>
              <w:rPr>
                <w:rFonts w:cs="Arial"/>
                <w:sz w:val="22"/>
                <w:szCs w:val="22"/>
              </w:rPr>
            </w:pPr>
          </w:p>
        </w:tc>
        <w:tc>
          <w:tcPr>
            <w:tcW w:w="2392" w:type="dxa"/>
          </w:tcPr>
          <w:p w:rsidR="00367FE0" w:rsidRPr="00207580" w:rsidRDefault="00367FE0" w:rsidP="001A1133">
            <w:pPr>
              <w:tabs>
                <w:tab w:val="center" w:pos="7380"/>
              </w:tabs>
              <w:jc w:val="both"/>
              <w:rPr>
                <w:rFonts w:cs="Arial"/>
                <w:sz w:val="22"/>
                <w:szCs w:val="22"/>
              </w:rPr>
            </w:pPr>
          </w:p>
        </w:tc>
        <w:tc>
          <w:tcPr>
            <w:tcW w:w="2856" w:type="dxa"/>
          </w:tcPr>
          <w:p w:rsidR="00367FE0" w:rsidRPr="00207580" w:rsidRDefault="00367FE0" w:rsidP="001A1133">
            <w:pPr>
              <w:tabs>
                <w:tab w:val="center" w:pos="7380"/>
              </w:tabs>
              <w:jc w:val="both"/>
              <w:rPr>
                <w:rFonts w:cs="Arial"/>
                <w:sz w:val="22"/>
                <w:szCs w:val="22"/>
              </w:rPr>
            </w:pPr>
          </w:p>
        </w:tc>
        <w:tc>
          <w:tcPr>
            <w:tcW w:w="3174" w:type="dxa"/>
          </w:tcPr>
          <w:p w:rsidR="00367FE0" w:rsidRPr="00207580" w:rsidRDefault="00367FE0" w:rsidP="001A1133">
            <w:pPr>
              <w:tabs>
                <w:tab w:val="center" w:pos="7380"/>
              </w:tabs>
              <w:jc w:val="both"/>
              <w:rPr>
                <w:rFonts w:cs="Arial"/>
                <w:sz w:val="22"/>
                <w:szCs w:val="22"/>
              </w:rPr>
            </w:pPr>
          </w:p>
        </w:tc>
      </w:tr>
      <w:tr w:rsidR="00367FE0" w:rsidRPr="00207580" w:rsidTr="001A4189">
        <w:tc>
          <w:tcPr>
            <w:tcW w:w="956" w:type="dxa"/>
          </w:tcPr>
          <w:p w:rsidR="00367FE0" w:rsidRPr="00207580" w:rsidRDefault="00367FE0" w:rsidP="001A1133">
            <w:pPr>
              <w:tabs>
                <w:tab w:val="center" w:pos="7380"/>
              </w:tabs>
              <w:jc w:val="both"/>
              <w:rPr>
                <w:rFonts w:cs="Arial"/>
                <w:sz w:val="22"/>
                <w:szCs w:val="22"/>
              </w:rPr>
            </w:pPr>
          </w:p>
        </w:tc>
        <w:tc>
          <w:tcPr>
            <w:tcW w:w="2392" w:type="dxa"/>
          </w:tcPr>
          <w:p w:rsidR="00367FE0" w:rsidRPr="00207580" w:rsidRDefault="00367FE0" w:rsidP="001A1133">
            <w:pPr>
              <w:tabs>
                <w:tab w:val="center" w:pos="7380"/>
              </w:tabs>
              <w:jc w:val="both"/>
              <w:rPr>
                <w:rFonts w:cs="Arial"/>
                <w:sz w:val="22"/>
                <w:szCs w:val="22"/>
              </w:rPr>
            </w:pPr>
          </w:p>
        </w:tc>
        <w:tc>
          <w:tcPr>
            <w:tcW w:w="2856" w:type="dxa"/>
          </w:tcPr>
          <w:p w:rsidR="00367FE0" w:rsidRPr="00207580" w:rsidRDefault="00367FE0" w:rsidP="001A1133">
            <w:pPr>
              <w:tabs>
                <w:tab w:val="center" w:pos="7380"/>
              </w:tabs>
              <w:jc w:val="both"/>
              <w:rPr>
                <w:rFonts w:cs="Arial"/>
                <w:sz w:val="22"/>
                <w:szCs w:val="22"/>
              </w:rPr>
            </w:pPr>
          </w:p>
        </w:tc>
        <w:tc>
          <w:tcPr>
            <w:tcW w:w="3174" w:type="dxa"/>
          </w:tcPr>
          <w:p w:rsidR="00367FE0" w:rsidRPr="00207580" w:rsidRDefault="00367FE0" w:rsidP="001A1133">
            <w:pPr>
              <w:tabs>
                <w:tab w:val="center" w:pos="7380"/>
              </w:tabs>
              <w:jc w:val="both"/>
              <w:rPr>
                <w:rFonts w:cs="Arial"/>
                <w:sz w:val="22"/>
                <w:szCs w:val="22"/>
              </w:rPr>
            </w:pPr>
          </w:p>
        </w:tc>
      </w:tr>
      <w:tr w:rsidR="00FD050B" w:rsidRPr="00207580" w:rsidTr="001A4189">
        <w:tc>
          <w:tcPr>
            <w:tcW w:w="956" w:type="dxa"/>
          </w:tcPr>
          <w:p w:rsidR="00FD050B" w:rsidRPr="00207580" w:rsidRDefault="00FD050B" w:rsidP="001A1133">
            <w:pPr>
              <w:tabs>
                <w:tab w:val="center" w:pos="7380"/>
              </w:tabs>
              <w:jc w:val="both"/>
              <w:rPr>
                <w:rFonts w:cs="Arial"/>
                <w:sz w:val="22"/>
                <w:szCs w:val="22"/>
              </w:rPr>
            </w:pPr>
          </w:p>
        </w:tc>
        <w:tc>
          <w:tcPr>
            <w:tcW w:w="2392" w:type="dxa"/>
          </w:tcPr>
          <w:p w:rsidR="00FD050B" w:rsidRPr="00207580" w:rsidRDefault="00FD050B" w:rsidP="001A1133">
            <w:pPr>
              <w:tabs>
                <w:tab w:val="center" w:pos="7380"/>
              </w:tabs>
              <w:jc w:val="both"/>
              <w:rPr>
                <w:rFonts w:cs="Arial"/>
                <w:sz w:val="22"/>
                <w:szCs w:val="22"/>
              </w:rPr>
            </w:pPr>
          </w:p>
        </w:tc>
        <w:tc>
          <w:tcPr>
            <w:tcW w:w="2856" w:type="dxa"/>
          </w:tcPr>
          <w:p w:rsidR="00FD050B" w:rsidRPr="00207580" w:rsidRDefault="00FD050B" w:rsidP="001A1133">
            <w:pPr>
              <w:tabs>
                <w:tab w:val="center" w:pos="7380"/>
              </w:tabs>
              <w:jc w:val="both"/>
              <w:rPr>
                <w:rFonts w:cs="Arial"/>
                <w:sz w:val="22"/>
                <w:szCs w:val="22"/>
              </w:rPr>
            </w:pPr>
          </w:p>
        </w:tc>
        <w:tc>
          <w:tcPr>
            <w:tcW w:w="3174" w:type="dxa"/>
          </w:tcPr>
          <w:p w:rsidR="00FD050B" w:rsidRPr="00207580" w:rsidRDefault="00FD050B" w:rsidP="001A1133">
            <w:pPr>
              <w:tabs>
                <w:tab w:val="center" w:pos="7380"/>
              </w:tabs>
              <w:jc w:val="both"/>
              <w:rPr>
                <w:rFonts w:cs="Arial"/>
                <w:sz w:val="22"/>
                <w:szCs w:val="22"/>
              </w:rPr>
            </w:pPr>
          </w:p>
        </w:tc>
      </w:tr>
      <w:tr w:rsidR="00FD050B" w:rsidRPr="00207580" w:rsidTr="001A4189">
        <w:tc>
          <w:tcPr>
            <w:tcW w:w="956" w:type="dxa"/>
          </w:tcPr>
          <w:p w:rsidR="00FD050B" w:rsidRPr="00207580" w:rsidRDefault="00FD050B" w:rsidP="001A1133">
            <w:pPr>
              <w:tabs>
                <w:tab w:val="center" w:pos="7380"/>
              </w:tabs>
              <w:jc w:val="both"/>
              <w:rPr>
                <w:rFonts w:cs="Arial"/>
                <w:sz w:val="22"/>
                <w:szCs w:val="22"/>
              </w:rPr>
            </w:pPr>
          </w:p>
        </w:tc>
        <w:tc>
          <w:tcPr>
            <w:tcW w:w="2392" w:type="dxa"/>
          </w:tcPr>
          <w:p w:rsidR="00FD050B" w:rsidRPr="00207580" w:rsidRDefault="00FD050B" w:rsidP="001A1133">
            <w:pPr>
              <w:tabs>
                <w:tab w:val="center" w:pos="7380"/>
              </w:tabs>
              <w:jc w:val="both"/>
              <w:rPr>
                <w:rFonts w:cs="Arial"/>
                <w:sz w:val="22"/>
                <w:szCs w:val="22"/>
              </w:rPr>
            </w:pPr>
          </w:p>
        </w:tc>
        <w:tc>
          <w:tcPr>
            <w:tcW w:w="2856" w:type="dxa"/>
          </w:tcPr>
          <w:p w:rsidR="00FD050B" w:rsidRPr="00207580" w:rsidRDefault="00FD050B" w:rsidP="001A1133">
            <w:pPr>
              <w:tabs>
                <w:tab w:val="center" w:pos="7380"/>
              </w:tabs>
              <w:jc w:val="both"/>
              <w:rPr>
                <w:rFonts w:cs="Arial"/>
                <w:sz w:val="22"/>
                <w:szCs w:val="22"/>
              </w:rPr>
            </w:pPr>
          </w:p>
        </w:tc>
        <w:tc>
          <w:tcPr>
            <w:tcW w:w="3174" w:type="dxa"/>
          </w:tcPr>
          <w:p w:rsidR="00FD050B" w:rsidRPr="00207580" w:rsidRDefault="00FD050B" w:rsidP="001A1133">
            <w:pPr>
              <w:tabs>
                <w:tab w:val="center" w:pos="7380"/>
              </w:tabs>
              <w:jc w:val="both"/>
              <w:rPr>
                <w:rFonts w:cs="Arial"/>
                <w:sz w:val="22"/>
                <w:szCs w:val="22"/>
              </w:rPr>
            </w:pPr>
          </w:p>
        </w:tc>
      </w:tr>
      <w:tr w:rsidR="00FD050B" w:rsidRPr="00207580" w:rsidTr="001A4189">
        <w:tc>
          <w:tcPr>
            <w:tcW w:w="956" w:type="dxa"/>
          </w:tcPr>
          <w:p w:rsidR="00FD050B" w:rsidRPr="00207580" w:rsidRDefault="00FD050B" w:rsidP="001A1133">
            <w:pPr>
              <w:tabs>
                <w:tab w:val="center" w:pos="7380"/>
              </w:tabs>
              <w:jc w:val="both"/>
              <w:rPr>
                <w:rFonts w:cs="Arial"/>
                <w:sz w:val="22"/>
                <w:szCs w:val="22"/>
              </w:rPr>
            </w:pPr>
          </w:p>
        </w:tc>
        <w:tc>
          <w:tcPr>
            <w:tcW w:w="2392" w:type="dxa"/>
          </w:tcPr>
          <w:p w:rsidR="00FD050B" w:rsidRPr="00207580" w:rsidRDefault="00FD050B" w:rsidP="001A1133">
            <w:pPr>
              <w:tabs>
                <w:tab w:val="center" w:pos="7380"/>
              </w:tabs>
              <w:jc w:val="both"/>
              <w:rPr>
                <w:rFonts w:cs="Arial"/>
                <w:sz w:val="22"/>
                <w:szCs w:val="22"/>
              </w:rPr>
            </w:pPr>
          </w:p>
        </w:tc>
        <w:tc>
          <w:tcPr>
            <w:tcW w:w="2856" w:type="dxa"/>
          </w:tcPr>
          <w:p w:rsidR="00FD050B" w:rsidRPr="00207580" w:rsidRDefault="00FD050B" w:rsidP="001A1133">
            <w:pPr>
              <w:tabs>
                <w:tab w:val="center" w:pos="7380"/>
              </w:tabs>
              <w:jc w:val="both"/>
              <w:rPr>
                <w:rFonts w:cs="Arial"/>
                <w:sz w:val="22"/>
                <w:szCs w:val="22"/>
              </w:rPr>
            </w:pPr>
          </w:p>
        </w:tc>
        <w:tc>
          <w:tcPr>
            <w:tcW w:w="3174" w:type="dxa"/>
          </w:tcPr>
          <w:p w:rsidR="00FD050B" w:rsidRPr="00207580" w:rsidRDefault="00FD050B" w:rsidP="001A1133">
            <w:pPr>
              <w:tabs>
                <w:tab w:val="center" w:pos="7380"/>
              </w:tabs>
              <w:jc w:val="both"/>
              <w:rPr>
                <w:rFonts w:cs="Arial"/>
                <w:sz w:val="22"/>
                <w:szCs w:val="22"/>
              </w:rPr>
            </w:pPr>
          </w:p>
        </w:tc>
      </w:tr>
      <w:tr w:rsidR="00FD050B" w:rsidRPr="00207580" w:rsidTr="001A4189">
        <w:tc>
          <w:tcPr>
            <w:tcW w:w="956" w:type="dxa"/>
          </w:tcPr>
          <w:p w:rsidR="00FD050B" w:rsidRPr="00207580" w:rsidRDefault="00FD050B" w:rsidP="001A1133">
            <w:pPr>
              <w:tabs>
                <w:tab w:val="center" w:pos="7380"/>
              </w:tabs>
              <w:jc w:val="both"/>
              <w:rPr>
                <w:rFonts w:cs="Arial"/>
                <w:sz w:val="22"/>
                <w:szCs w:val="22"/>
              </w:rPr>
            </w:pPr>
          </w:p>
        </w:tc>
        <w:tc>
          <w:tcPr>
            <w:tcW w:w="2392" w:type="dxa"/>
          </w:tcPr>
          <w:p w:rsidR="00FD050B" w:rsidRPr="00207580" w:rsidRDefault="00FD050B" w:rsidP="001A1133">
            <w:pPr>
              <w:tabs>
                <w:tab w:val="center" w:pos="7380"/>
              </w:tabs>
              <w:jc w:val="both"/>
              <w:rPr>
                <w:rFonts w:cs="Arial"/>
                <w:sz w:val="22"/>
                <w:szCs w:val="22"/>
              </w:rPr>
            </w:pPr>
          </w:p>
        </w:tc>
        <w:tc>
          <w:tcPr>
            <w:tcW w:w="2856" w:type="dxa"/>
          </w:tcPr>
          <w:p w:rsidR="00FD050B" w:rsidRPr="00207580" w:rsidRDefault="00FD050B" w:rsidP="001A1133">
            <w:pPr>
              <w:tabs>
                <w:tab w:val="center" w:pos="7380"/>
              </w:tabs>
              <w:jc w:val="both"/>
              <w:rPr>
                <w:rFonts w:cs="Arial"/>
                <w:sz w:val="22"/>
                <w:szCs w:val="22"/>
              </w:rPr>
            </w:pPr>
          </w:p>
        </w:tc>
        <w:tc>
          <w:tcPr>
            <w:tcW w:w="3174" w:type="dxa"/>
          </w:tcPr>
          <w:p w:rsidR="00FD050B" w:rsidRPr="00207580" w:rsidRDefault="00FD050B" w:rsidP="001A1133">
            <w:pPr>
              <w:tabs>
                <w:tab w:val="center" w:pos="7380"/>
              </w:tabs>
              <w:jc w:val="both"/>
              <w:rPr>
                <w:rFonts w:cs="Arial"/>
                <w:sz w:val="22"/>
                <w:szCs w:val="22"/>
              </w:rPr>
            </w:pPr>
          </w:p>
        </w:tc>
      </w:tr>
      <w:tr w:rsidR="00FD050B" w:rsidRPr="00207580" w:rsidTr="001A4189">
        <w:tc>
          <w:tcPr>
            <w:tcW w:w="956" w:type="dxa"/>
          </w:tcPr>
          <w:p w:rsidR="00FD050B" w:rsidRPr="00207580" w:rsidRDefault="00FD050B" w:rsidP="001A1133">
            <w:pPr>
              <w:tabs>
                <w:tab w:val="center" w:pos="7380"/>
              </w:tabs>
              <w:jc w:val="both"/>
              <w:rPr>
                <w:rFonts w:cs="Arial"/>
                <w:sz w:val="22"/>
                <w:szCs w:val="22"/>
              </w:rPr>
            </w:pPr>
          </w:p>
        </w:tc>
        <w:tc>
          <w:tcPr>
            <w:tcW w:w="2392" w:type="dxa"/>
          </w:tcPr>
          <w:p w:rsidR="00FD050B" w:rsidRPr="00207580" w:rsidRDefault="00FD050B" w:rsidP="001A1133">
            <w:pPr>
              <w:tabs>
                <w:tab w:val="center" w:pos="7380"/>
              </w:tabs>
              <w:jc w:val="both"/>
              <w:rPr>
                <w:rFonts w:cs="Arial"/>
                <w:sz w:val="22"/>
                <w:szCs w:val="22"/>
              </w:rPr>
            </w:pPr>
          </w:p>
        </w:tc>
        <w:tc>
          <w:tcPr>
            <w:tcW w:w="2856" w:type="dxa"/>
          </w:tcPr>
          <w:p w:rsidR="00FD050B" w:rsidRPr="00207580" w:rsidRDefault="00FD050B" w:rsidP="001A1133">
            <w:pPr>
              <w:tabs>
                <w:tab w:val="center" w:pos="7380"/>
              </w:tabs>
              <w:jc w:val="both"/>
              <w:rPr>
                <w:rFonts w:cs="Arial"/>
                <w:sz w:val="22"/>
                <w:szCs w:val="22"/>
              </w:rPr>
            </w:pPr>
          </w:p>
        </w:tc>
        <w:tc>
          <w:tcPr>
            <w:tcW w:w="3174" w:type="dxa"/>
          </w:tcPr>
          <w:p w:rsidR="00FD050B" w:rsidRPr="00207580" w:rsidRDefault="00FD050B" w:rsidP="001A1133">
            <w:pPr>
              <w:tabs>
                <w:tab w:val="center" w:pos="7380"/>
              </w:tabs>
              <w:jc w:val="both"/>
              <w:rPr>
                <w:rFonts w:cs="Arial"/>
                <w:sz w:val="22"/>
                <w:szCs w:val="22"/>
              </w:rPr>
            </w:pPr>
          </w:p>
        </w:tc>
      </w:tr>
    </w:tbl>
    <w:p w:rsidR="00367FE0" w:rsidRPr="00207580" w:rsidRDefault="00367FE0" w:rsidP="00367FE0">
      <w:pPr>
        <w:tabs>
          <w:tab w:val="center" w:pos="7380"/>
        </w:tabs>
        <w:jc w:val="both"/>
        <w:rPr>
          <w:rFonts w:cs="Arial"/>
          <w:sz w:val="22"/>
          <w:szCs w:val="22"/>
        </w:rPr>
      </w:pPr>
    </w:p>
    <w:p w:rsidR="00367FE0" w:rsidRPr="00207580" w:rsidRDefault="00367FE0" w:rsidP="00367FE0">
      <w:pPr>
        <w:tabs>
          <w:tab w:val="center" w:pos="7380"/>
        </w:tabs>
        <w:jc w:val="both"/>
        <w:rPr>
          <w:rFonts w:cs="Arial"/>
          <w:sz w:val="22"/>
          <w:szCs w:val="22"/>
        </w:rPr>
      </w:pPr>
    </w:p>
    <w:p w:rsidR="00367FE0" w:rsidRPr="00207580" w:rsidRDefault="00367FE0" w:rsidP="00367FE0">
      <w:pPr>
        <w:tabs>
          <w:tab w:val="center" w:pos="7380"/>
        </w:tabs>
        <w:jc w:val="both"/>
        <w:rPr>
          <w:rFonts w:cs="Arial"/>
          <w:sz w:val="22"/>
          <w:szCs w:val="22"/>
        </w:rPr>
      </w:pPr>
    </w:p>
    <w:p w:rsidR="00367FE0" w:rsidRPr="00207580" w:rsidRDefault="00367FE0" w:rsidP="00367FE0">
      <w:pPr>
        <w:tabs>
          <w:tab w:val="center" w:pos="7380"/>
        </w:tabs>
        <w:jc w:val="both"/>
        <w:rPr>
          <w:rFonts w:cs="Arial"/>
          <w:sz w:val="22"/>
          <w:szCs w:val="22"/>
        </w:rPr>
      </w:pPr>
    </w:p>
    <w:p w:rsidR="00367FE0" w:rsidRPr="00207580" w:rsidRDefault="00367FE0" w:rsidP="00367FE0">
      <w:pPr>
        <w:tabs>
          <w:tab w:val="center" w:pos="7380"/>
        </w:tabs>
        <w:jc w:val="both"/>
        <w:rPr>
          <w:rFonts w:cs="Arial"/>
          <w:sz w:val="22"/>
          <w:szCs w:val="22"/>
        </w:rPr>
      </w:pPr>
    </w:p>
    <w:p w:rsidR="00367FE0" w:rsidRPr="00207580" w:rsidRDefault="00367FE0" w:rsidP="00367FE0">
      <w:pPr>
        <w:tabs>
          <w:tab w:val="center" w:pos="7380"/>
        </w:tabs>
        <w:jc w:val="both"/>
        <w:rPr>
          <w:rFonts w:cs="Arial"/>
          <w:sz w:val="22"/>
          <w:szCs w:val="22"/>
          <w:lang w:val="sr-Cyrl-CS"/>
        </w:rPr>
      </w:pPr>
    </w:p>
    <w:p w:rsidR="00367FE0" w:rsidRPr="00207580" w:rsidRDefault="00367FE0" w:rsidP="00367FE0">
      <w:pPr>
        <w:tabs>
          <w:tab w:val="center" w:pos="7380"/>
        </w:tabs>
        <w:jc w:val="both"/>
        <w:rPr>
          <w:rFonts w:cs="Arial"/>
          <w:sz w:val="22"/>
          <w:szCs w:val="22"/>
          <w:lang w:val="sr-Cyrl-CS"/>
        </w:rPr>
      </w:pPr>
    </w:p>
    <w:p w:rsidR="00367FE0" w:rsidRPr="00207580" w:rsidRDefault="00367FE0" w:rsidP="00367FE0">
      <w:pPr>
        <w:tabs>
          <w:tab w:val="center" w:pos="7380"/>
        </w:tabs>
        <w:jc w:val="both"/>
        <w:rPr>
          <w:rFonts w:cs="Arial"/>
          <w:sz w:val="22"/>
          <w:szCs w:val="22"/>
        </w:rPr>
      </w:pPr>
    </w:p>
    <w:p w:rsidR="00367FE0" w:rsidRPr="00207580" w:rsidRDefault="00367FE0" w:rsidP="00367FE0">
      <w:pPr>
        <w:tabs>
          <w:tab w:val="center" w:pos="7380"/>
        </w:tabs>
        <w:jc w:val="both"/>
        <w:rPr>
          <w:rFonts w:cs="Arial"/>
          <w:sz w:val="22"/>
          <w:szCs w:val="22"/>
        </w:rPr>
      </w:pPr>
    </w:p>
    <w:tbl>
      <w:tblPr>
        <w:tblW w:w="0" w:type="auto"/>
        <w:jc w:val="center"/>
        <w:tblLook w:val="01E0" w:firstRow="1" w:lastRow="1" w:firstColumn="1" w:lastColumn="1" w:noHBand="0" w:noVBand="0"/>
      </w:tblPr>
      <w:tblGrid>
        <w:gridCol w:w="3652"/>
        <w:gridCol w:w="1985"/>
        <w:gridCol w:w="3782"/>
      </w:tblGrid>
      <w:tr w:rsidR="00367FE0" w:rsidRPr="00207580" w:rsidTr="001A1133">
        <w:trPr>
          <w:jc w:val="center"/>
        </w:trPr>
        <w:tc>
          <w:tcPr>
            <w:tcW w:w="3652" w:type="dxa"/>
          </w:tcPr>
          <w:p w:rsidR="00367FE0" w:rsidRPr="00207580" w:rsidRDefault="00F41E7F" w:rsidP="001A1133">
            <w:pPr>
              <w:jc w:val="center"/>
              <w:rPr>
                <w:rFonts w:cs="Arial"/>
                <w:sz w:val="22"/>
                <w:szCs w:val="22"/>
              </w:rPr>
            </w:pPr>
            <w:r w:rsidRPr="00207580">
              <w:rPr>
                <w:rFonts w:cs="Arial"/>
                <w:sz w:val="22"/>
                <w:szCs w:val="22"/>
                <w:lang w:val="sr-Cyrl-CS"/>
              </w:rPr>
              <w:t>Д</w:t>
            </w:r>
            <w:r w:rsidR="00367FE0" w:rsidRPr="00207580">
              <w:rPr>
                <w:rFonts w:cs="Arial"/>
                <w:sz w:val="22"/>
                <w:szCs w:val="22"/>
              </w:rPr>
              <w:t>атум:</w:t>
            </w:r>
          </w:p>
        </w:tc>
        <w:tc>
          <w:tcPr>
            <w:tcW w:w="1985" w:type="dxa"/>
          </w:tcPr>
          <w:p w:rsidR="00367FE0" w:rsidRPr="00207580" w:rsidRDefault="00367FE0" w:rsidP="001A1133">
            <w:pPr>
              <w:jc w:val="center"/>
              <w:rPr>
                <w:rFonts w:cs="Arial"/>
                <w:sz w:val="22"/>
                <w:szCs w:val="22"/>
              </w:rPr>
            </w:pPr>
            <w:r w:rsidRPr="00207580">
              <w:rPr>
                <w:rFonts w:cs="Arial"/>
                <w:sz w:val="22"/>
                <w:szCs w:val="22"/>
              </w:rPr>
              <w:t>М.П.</w:t>
            </w:r>
          </w:p>
        </w:tc>
        <w:tc>
          <w:tcPr>
            <w:tcW w:w="3782" w:type="dxa"/>
          </w:tcPr>
          <w:p w:rsidR="00367FE0" w:rsidRPr="00207580" w:rsidRDefault="00367FE0" w:rsidP="001A1133">
            <w:pPr>
              <w:jc w:val="center"/>
              <w:rPr>
                <w:rFonts w:cs="Arial"/>
                <w:sz w:val="22"/>
                <w:szCs w:val="22"/>
              </w:rPr>
            </w:pPr>
            <w:r w:rsidRPr="00207580">
              <w:rPr>
                <w:rFonts w:cs="Arial"/>
                <w:sz w:val="22"/>
                <w:szCs w:val="22"/>
              </w:rPr>
              <w:t>Понуђач:</w:t>
            </w:r>
          </w:p>
        </w:tc>
      </w:tr>
      <w:tr w:rsidR="00367FE0" w:rsidRPr="00207580" w:rsidTr="001A1133">
        <w:trPr>
          <w:jc w:val="center"/>
        </w:trPr>
        <w:tc>
          <w:tcPr>
            <w:tcW w:w="3652" w:type="dxa"/>
            <w:vAlign w:val="center"/>
          </w:tcPr>
          <w:p w:rsidR="00367FE0" w:rsidRPr="00207580" w:rsidRDefault="00367FE0" w:rsidP="001A1133">
            <w:pPr>
              <w:jc w:val="both"/>
              <w:rPr>
                <w:rFonts w:cs="Arial"/>
                <w:sz w:val="22"/>
                <w:szCs w:val="22"/>
              </w:rPr>
            </w:pPr>
          </w:p>
        </w:tc>
        <w:tc>
          <w:tcPr>
            <w:tcW w:w="1985" w:type="dxa"/>
            <w:vAlign w:val="center"/>
          </w:tcPr>
          <w:p w:rsidR="00367FE0" w:rsidRPr="00207580" w:rsidRDefault="00367FE0" w:rsidP="001A1133">
            <w:pPr>
              <w:jc w:val="both"/>
              <w:rPr>
                <w:rFonts w:cs="Arial"/>
                <w:sz w:val="22"/>
                <w:szCs w:val="22"/>
              </w:rPr>
            </w:pPr>
          </w:p>
        </w:tc>
        <w:tc>
          <w:tcPr>
            <w:tcW w:w="3782" w:type="dxa"/>
            <w:vAlign w:val="center"/>
          </w:tcPr>
          <w:p w:rsidR="00367FE0" w:rsidRPr="00207580" w:rsidRDefault="00367FE0" w:rsidP="001A1133">
            <w:pPr>
              <w:jc w:val="both"/>
              <w:rPr>
                <w:rFonts w:cs="Arial"/>
                <w:sz w:val="22"/>
                <w:szCs w:val="22"/>
              </w:rPr>
            </w:pPr>
          </w:p>
        </w:tc>
      </w:tr>
      <w:tr w:rsidR="00367FE0" w:rsidRPr="00207580" w:rsidTr="001A1133">
        <w:trPr>
          <w:jc w:val="center"/>
        </w:trPr>
        <w:tc>
          <w:tcPr>
            <w:tcW w:w="3652" w:type="dxa"/>
            <w:tcBorders>
              <w:bottom w:val="single" w:sz="4" w:space="0" w:color="auto"/>
            </w:tcBorders>
            <w:vAlign w:val="center"/>
          </w:tcPr>
          <w:p w:rsidR="00367FE0" w:rsidRPr="00207580" w:rsidRDefault="00367FE0" w:rsidP="001A1133">
            <w:pPr>
              <w:jc w:val="both"/>
              <w:rPr>
                <w:rFonts w:cs="Arial"/>
                <w:sz w:val="22"/>
                <w:szCs w:val="22"/>
              </w:rPr>
            </w:pPr>
          </w:p>
        </w:tc>
        <w:tc>
          <w:tcPr>
            <w:tcW w:w="1985" w:type="dxa"/>
            <w:vAlign w:val="center"/>
          </w:tcPr>
          <w:p w:rsidR="00367FE0" w:rsidRPr="00207580" w:rsidRDefault="00367FE0" w:rsidP="001A1133">
            <w:pPr>
              <w:jc w:val="both"/>
              <w:rPr>
                <w:rFonts w:cs="Arial"/>
                <w:sz w:val="22"/>
                <w:szCs w:val="22"/>
              </w:rPr>
            </w:pPr>
          </w:p>
        </w:tc>
        <w:tc>
          <w:tcPr>
            <w:tcW w:w="3782" w:type="dxa"/>
            <w:tcBorders>
              <w:bottom w:val="single" w:sz="4" w:space="0" w:color="auto"/>
            </w:tcBorders>
            <w:vAlign w:val="center"/>
          </w:tcPr>
          <w:p w:rsidR="00367FE0" w:rsidRPr="00207580" w:rsidRDefault="00367FE0" w:rsidP="001A1133">
            <w:pPr>
              <w:jc w:val="both"/>
              <w:rPr>
                <w:rFonts w:cs="Arial"/>
                <w:sz w:val="22"/>
                <w:szCs w:val="22"/>
              </w:rPr>
            </w:pPr>
          </w:p>
        </w:tc>
      </w:tr>
    </w:tbl>
    <w:p w:rsidR="00FD050B" w:rsidRPr="00207580" w:rsidRDefault="00FD050B" w:rsidP="00FD050B">
      <w:pPr>
        <w:pStyle w:val="Heading1"/>
        <w:numPr>
          <w:ilvl w:val="0"/>
          <w:numId w:val="0"/>
        </w:numPr>
        <w:jc w:val="left"/>
      </w:pPr>
      <w:bookmarkStart w:id="14" w:name="_Toc374620346"/>
    </w:p>
    <w:p w:rsidR="00FD050B" w:rsidRPr="00207580" w:rsidRDefault="00FD050B" w:rsidP="00367FE0">
      <w:pPr>
        <w:pStyle w:val="Heading1"/>
      </w:pPr>
    </w:p>
    <w:p w:rsidR="00FD050B" w:rsidRPr="00207580" w:rsidRDefault="00FD050B" w:rsidP="00FD050B">
      <w:pPr>
        <w:numPr>
          <w:ilvl w:val="0"/>
          <w:numId w:val="1"/>
        </w:numPr>
        <w:spacing w:line="100" w:lineRule="atLeast"/>
        <w:rPr>
          <w:rFonts w:eastAsia="Arial Unicode MS" w:cs="Arial"/>
          <w:b/>
          <w:bCs/>
          <w:i/>
          <w:iCs/>
          <w:color w:val="000000"/>
          <w:kern w:val="1"/>
          <w:szCs w:val="24"/>
        </w:rPr>
      </w:pPr>
    </w:p>
    <w:p w:rsidR="00FD050B" w:rsidRPr="00207580" w:rsidRDefault="00FD050B" w:rsidP="00072C4D">
      <w:pPr>
        <w:spacing w:line="100" w:lineRule="atLeast"/>
        <w:rPr>
          <w:rFonts w:eastAsia="Arial Unicode MS" w:cs="Arial"/>
          <w:b/>
          <w:bCs/>
          <w:i/>
          <w:iCs/>
          <w:color w:val="000000"/>
          <w:kern w:val="1"/>
          <w:szCs w:val="24"/>
        </w:rPr>
      </w:pPr>
    </w:p>
    <w:p w:rsidR="00072C4D" w:rsidRPr="00207580" w:rsidRDefault="00072C4D" w:rsidP="00072C4D">
      <w:pPr>
        <w:spacing w:line="100" w:lineRule="atLeast"/>
        <w:rPr>
          <w:rFonts w:eastAsia="Arial Unicode MS" w:cs="Arial"/>
          <w:b/>
          <w:bCs/>
          <w:i/>
          <w:iCs/>
          <w:color w:val="000000"/>
          <w:kern w:val="1"/>
          <w:szCs w:val="24"/>
        </w:rPr>
      </w:pPr>
    </w:p>
    <w:p w:rsidR="00072C4D" w:rsidRPr="00207580" w:rsidRDefault="00072C4D" w:rsidP="00072C4D">
      <w:pPr>
        <w:spacing w:line="100" w:lineRule="atLeast"/>
        <w:rPr>
          <w:rFonts w:eastAsia="Arial Unicode MS" w:cs="Arial"/>
          <w:b/>
          <w:bCs/>
          <w:i/>
          <w:iCs/>
          <w:color w:val="000000"/>
          <w:kern w:val="1"/>
          <w:szCs w:val="24"/>
        </w:rPr>
      </w:pPr>
    </w:p>
    <w:p w:rsidR="00072C4D" w:rsidRPr="00207580" w:rsidRDefault="00072C4D" w:rsidP="00072C4D">
      <w:pPr>
        <w:spacing w:line="100" w:lineRule="atLeast"/>
        <w:rPr>
          <w:rFonts w:eastAsia="Arial Unicode MS" w:cs="Arial"/>
          <w:b/>
          <w:bCs/>
          <w:i/>
          <w:iCs/>
          <w:color w:val="000000"/>
          <w:kern w:val="1"/>
          <w:szCs w:val="24"/>
          <w:lang w:val="sr-Cyrl-CS"/>
        </w:rPr>
      </w:pPr>
    </w:p>
    <w:p w:rsidR="001A4189" w:rsidRPr="00207580" w:rsidRDefault="001A4189" w:rsidP="00072C4D">
      <w:pPr>
        <w:spacing w:line="100" w:lineRule="atLeast"/>
        <w:rPr>
          <w:rFonts w:eastAsia="Arial Unicode MS" w:cs="Arial"/>
          <w:b/>
          <w:bCs/>
          <w:i/>
          <w:iCs/>
          <w:color w:val="000000"/>
          <w:kern w:val="1"/>
          <w:szCs w:val="24"/>
          <w:lang w:val="sr-Cyrl-CS"/>
        </w:rPr>
      </w:pPr>
    </w:p>
    <w:p w:rsidR="001A4189" w:rsidRPr="00207580" w:rsidRDefault="001A4189" w:rsidP="00072C4D">
      <w:pPr>
        <w:spacing w:line="100" w:lineRule="atLeast"/>
        <w:rPr>
          <w:rFonts w:eastAsia="Arial Unicode MS" w:cs="Arial"/>
          <w:b/>
          <w:bCs/>
          <w:i/>
          <w:iCs/>
          <w:color w:val="000000"/>
          <w:kern w:val="1"/>
          <w:szCs w:val="24"/>
          <w:lang w:val="sr-Cyrl-CS"/>
        </w:rPr>
      </w:pPr>
    </w:p>
    <w:p w:rsidR="001A4189" w:rsidRPr="00207580" w:rsidRDefault="001A4189" w:rsidP="00072C4D">
      <w:pPr>
        <w:spacing w:line="100" w:lineRule="atLeast"/>
        <w:rPr>
          <w:rFonts w:eastAsia="Arial Unicode MS" w:cs="Arial"/>
          <w:b/>
          <w:bCs/>
          <w:i/>
          <w:iCs/>
          <w:color w:val="000000"/>
          <w:kern w:val="1"/>
          <w:szCs w:val="24"/>
          <w:lang w:val="sr-Cyrl-CS"/>
        </w:rPr>
      </w:pPr>
    </w:p>
    <w:p w:rsidR="001A4189" w:rsidRPr="00207580" w:rsidRDefault="001A4189" w:rsidP="00072C4D">
      <w:pPr>
        <w:spacing w:line="100" w:lineRule="atLeast"/>
        <w:rPr>
          <w:rFonts w:eastAsia="Arial Unicode MS" w:cs="Arial"/>
          <w:b/>
          <w:bCs/>
          <w:i/>
          <w:iCs/>
          <w:color w:val="000000"/>
          <w:kern w:val="1"/>
          <w:szCs w:val="24"/>
          <w:lang w:val="sr-Cyrl-CS"/>
        </w:rPr>
      </w:pPr>
    </w:p>
    <w:p w:rsidR="00072C4D" w:rsidRPr="00207580" w:rsidRDefault="00072C4D" w:rsidP="00072C4D">
      <w:pPr>
        <w:spacing w:line="100" w:lineRule="atLeast"/>
        <w:rPr>
          <w:rFonts w:eastAsia="Arial Unicode MS" w:cs="Arial"/>
          <w:b/>
          <w:bCs/>
          <w:i/>
          <w:iCs/>
          <w:color w:val="000000"/>
          <w:kern w:val="1"/>
          <w:szCs w:val="24"/>
        </w:rPr>
      </w:pPr>
    </w:p>
    <w:p w:rsidR="00072C4D" w:rsidRPr="00207580" w:rsidRDefault="00072C4D" w:rsidP="00072C4D">
      <w:pPr>
        <w:spacing w:line="100" w:lineRule="atLeast"/>
        <w:rPr>
          <w:rFonts w:eastAsia="Arial Unicode MS" w:cs="Arial"/>
          <w:b/>
          <w:bCs/>
          <w:i/>
          <w:iCs/>
          <w:color w:val="000000"/>
          <w:kern w:val="1"/>
          <w:szCs w:val="24"/>
        </w:rPr>
      </w:pPr>
    </w:p>
    <w:p w:rsidR="00FD050B" w:rsidRPr="00207580" w:rsidRDefault="00FD050B" w:rsidP="00FD050B">
      <w:pPr>
        <w:numPr>
          <w:ilvl w:val="0"/>
          <w:numId w:val="1"/>
        </w:numPr>
        <w:spacing w:line="100" w:lineRule="atLeast"/>
        <w:rPr>
          <w:rFonts w:eastAsia="Arial Unicode MS" w:cs="Arial"/>
          <w:b/>
          <w:bCs/>
          <w:iCs/>
          <w:color w:val="000000"/>
          <w:kern w:val="1"/>
          <w:szCs w:val="24"/>
        </w:rPr>
      </w:pPr>
      <w:r w:rsidRPr="00207580">
        <w:rPr>
          <w:rFonts w:eastAsia="Arial Unicode MS" w:cs="Arial"/>
          <w:b/>
          <w:bCs/>
          <w:iCs/>
          <w:color w:val="000000"/>
          <w:kern w:val="1"/>
          <w:szCs w:val="24"/>
        </w:rPr>
        <w:lastRenderedPageBreak/>
        <w:t>Образац 12.</w:t>
      </w:r>
    </w:p>
    <w:p w:rsidR="00E55C7B" w:rsidRPr="00207580" w:rsidRDefault="00E55C7B" w:rsidP="00FD050B">
      <w:pPr>
        <w:numPr>
          <w:ilvl w:val="0"/>
          <w:numId w:val="1"/>
        </w:numPr>
        <w:spacing w:line="100" w:lineRule="atLeast"/>
        <w:rPr>
          <w:rFonts w:eastAsia="Arial Unicode MS" w:cs="Arial"/>
          <w:b/>
          <w:bCs/>
          <w:iCs/>
          <w:color w:val="000000"/>
          <w:kern w:val="1"/>
          <w:szCs w:val="24"/>
        </w:rPr>
      </w:pPr>
    </w:p>
    <w:p w:rsidR="00FE5241" w:rsidRPr="00207580" w:rsidRDefault="00FE5241" w:rsidP="00FE5241">
      <w:pPr>
        <w:numPr>
          <w:ilvl w:val="0"/>
          <w:numId w:val="1"/>
        </w:numPr>
        <w:tabs>
          <w:tab w:val="left" w:pos="6028"/>
        </w:tabs>
        <w:autoSpaceDE w:val="0"/>
        <w:jc w:val="both"/>
        <w:rPr>
          <w:rFonts w:eastAsia="Arial Unicode MS" w:cs="Arial"/>
          <w:b/>
          <w:bCs/>
          <w:i/>
          <w:iCs/>
          <w:kern w:val="1"/>
          <w:szCs w:val="24"/>
        </w:rPr>
      </w:pPr>
    </w:p>
    <w:p w:rsidR="00FE5241" w:rsidRPr="00207580" w:rsidRDefault="00FE5241" w:rsidP="00FE5241">
      <w:pPr>
        <w:numPr>
          <w:ilvl w:val="0"/>
          <w:numId w:val="1"/>
        </w:numPr>
        <w:tabs>
          <w:tab w:val="left" w:pos="6028"/>
        </w:tabs>
        <w:autoSpaceDE w:val="0"/>
        <w:jc w:val="center"/>
        <w:rPr>
          <w:rFonts w:eastAsia="Arial Unicode MS" w:cs="Arial"/>
          <w:b/>
          <w:bCs/>
          <w:iCs/>
          <w:color w:val="000000"/>
          <w:kern w:val="1"/>
          <w:szCs w:val="24"/>
          <w:lang w:val="ru-RU"/>
        </w:rPr>
      </w:pPr>
      <w:r w:rsidRPr="00207580">
        <w:rPr>
          <w:rFonts w:eastAsia="Arial Unicode MS" w:cs="Arial"/>
          <w:b/>
          <w:bCs/>
          <w:iCs/>
          <w:color w:val="000000"/>
          <w:kern w:val="1"/>
          <w:szCs w:val="24"/>
          <w:lang w:val="ru-RU"/>
        </w:rPr>
        <w:t xml:space="preserve">ОБРАЗАЦ ИЗЈАВЕ </w:t>
      </w:r>
    </w:p>
    <w:p w:rsidR="00FE5241" w:rsidRPr="00207580" w:rsidRDefault="00FE5241" w:rsidP="00FE5241">
      <w:pPr>
        <w:numPr>
          <w:ilvl w:val="0"/>
          <w:numId w:val="1"/>
        </w:numPr>
        <w:tabs>
          <w:tab w:val="left" w:pos="6028"/>
        </w:tabs>
        <w:autoSpaceDE w:val="0"/>
        <w:jc w:val="center"/>
        <w:rPr>
          <w:rFonts w:eastAsia="Arial Unicode MS" w:cs="Arial"/>
          <w:b/>
          <w:bCs/>
          <w:iCs/>
          <w:color w:val="000000"/>
          <w:kern w:val="1"/>
          <w:szCs w:val="24"/>
          <w:lang w:val="ru-RU"/>
        </w:rPr>
      </w:pPr>
      <w:r w:rsidRPr="00207580">
        <w:rPr>
          <w:rFonts w:eastAsia="Arial Unicode MS" w:cs="Arial"/>
          <w:b/>
          <w:bCs/>
          <w:iCs/>
          <w:color w:val="000000"/>
          <w:kern w:val="1"/>
          <w:szCs w:val="24"/>
          <w:lang w:val="ru-RU"/>
        </w:rPr>
        <w:t>О ПОШТОВАЊУ ОБАВЕЗА  ИЗ ЧЛ. 75. СТ. 2. ЗАКОНА</w:t>
      </w:r>
    </w:p>
    <w:p w:rsidR="00FE5241" w:rsidRPr="00207580" w:rsidRDefault="00FE5241" w:rsidP="00FE5241">
      <w:pPr>
        <w:numPr>
          <w:ilvl w:val="0"/>
          <w:numId w:val="1"/>
        </w:numPr>
        <w:tabs>
          <w:tab w:val="left" w:pos="6028"/>
        </w:tabs>
        <w:autoSpaceDE w:val="0"/>
        <w:jc w:val="center"/>
        <w:rPr>
          <w:rFonts w:eastAsia="Arial Unicode MS" w:cs="Arial"/>
          <w:b/>
          <w:bCs/>
          <w:iCs/>
          <w:color w:val="000000"/>
          <w:kern w:val="1"/>
          <w:szCs w:val="24"/>
          <w:lang w:val="ru-RU"/>
        </w:rPr>
      </w:pPr>
    </w:p>
    <w:p w:rsidR="00FE5241" w:rsidRPr="00207580" w:rsidRDefault="00FE5241" w:rsidP="00FE5241">
      <w:pPr>
        <w:numPr>
          <w:ilvl w:val="0"/>
          <w:numId w:val="1"/>
        </w:numPr>
        <w:tabs>
          <w:tab w:val="left" w:pos="6028"/>
        </w:tabs>
        <w:autoSpaceDE w:val="0"/>
        <w:jc w:val="center"/>
        <w:rPr>
          <w:rFonts w:eastAsia="Arial Unicode MS" w:cs="Arial"/>
          <w:b/>
          <w:bCs/>
          <w:iCs/>
          <w:color w:val="000000"/>
          <w:kern w:val="1"/>
          <w:szCs w:val="24"/>
          <w:lang w:val="ru-RU"/>
        </w:rPr>
      </w:pPr>
    </w:p>
    <w:p w:rsidR="00FE5241" w:rsidRPr="00207580" w:rsidRDefault="00FE5241" w:rsidP="003C5012">
      <w:pPr>
        <w:spacing w:line="100" w:lineRule="atLeast"/>
        <w:jc w:val="both"/>
        <w:rPr>
          <w:rFonts w:cs="Arial"/>
          <w:color w:val="000000"/>
          <w:kern w:val="1"/>
          <w:szCs w:val="24"/>
        </w:rPr>
      </w:pPr>
      <w:r w:rsidRPr="00207580">
        <w:rPr>
          <w:rFonts w:eastAsia="Arial Unicode MS" w:cs="Arial"/>
          <w:bCs/>
          <w:iCs/>
          <w:color w:val="000000"/>
          <w:kern w:val="1"/>
          <w:szCs w:val="24"/>
        </w:rPr>
        <w:t>У вези члана 75. став 2. Закона о јавним набавкама</w:t>
      </w:r>
      <w:r w:rsidR="003C5012" w:rsidRPr="00207580">
        <w:rPr>
          <w:rFonts w:eastAsia="Arial Unicode MS" w:cs="Arial"/>
          <w:bCs/>
          <w:iCs/>
          <w:color w:val="000000"/>
          <w:kern w:val="1"/>
          <w:szCs w:val="24"/>
          <w:lang w:val="sr-Cyrl-CS"/>
        </w:rPr>
        <w:t xml:space="preserve"> </w:t>
      </w:r>
      <w:r w:rsidR="003C5012" w:rsidRPr="00207580">
        <w:rPr>
          <w:rFonts w:eastAsia="Arial Unicode MS" w:cs="Arial"/>
          <w:color w:val="000000"/>
          <w:kern w:val="1"/>
          <w:szCs w:val="24"/>
          <w:lang w:val="sr-Cyrl-CS"/>
        </w:rPr>
        <w:t>п</w:t>
      </w:r>
      <w:r w:rsidR="003C5012" w:rsidRPr="00207580">
        <w:rPr>
          <w:rFonts w:eastAsia="Arial Unicode MS" w:cs="Arial"/>
          <w:color w:val="000000"/>
          <w:kern w:val="1"/>
          <w:szCs w:val="24"/>
        </w:rPr>
        <w:t xml:space="preserve">од пуном материјалном и кривичном одговорношћу </w:t>
      </w:r>
      <w:r w:rsidR="003C5012" w:rsidRPr="00207580">
        <w:rPr>
          <w:rFonts w:eastAsia="Arial Unicode MS" w:cs="Arial"/>
          <w:bCs/>
          <w:color w:val="000000"/>
          <w:kern w:val="1"/>
          <w:szCs w:val="24"/>
          <w:lang w:val="sr-Cyrl-CS"/>
        </w:rPr>
        <w:t>дајемо следећу:</w:t>
      </w:r>
    </w:p>
    <w:p w:rsidR="00FE5241" w:rsidRPr="00207580" w:rsidRDefault="00FE5241" w:rsidP="00FE5241">
      <w:pPr>
        <w:numPr>
          <w:ilvl w:val="0"/>
          <w:numId w:val="1"/>
        </w:numPr>
        <w:tabs>
          <w:tab w:val="left" w:pos="6028"/>
        </w:tabs>
        <w:autoSpaceDE w:val="0"/>
        <w:rPr>
          <w:rFonts w:eastAsia="Arial Unicode MS" w:cs="Arial"/>
          <w:bCs/>
          <w:iCs/>
          <w:color w:val="000000"/>
          <w:kern w:val="1"/>
          <w:szCs w:val="24"/>
        </w:rPr>
      </w:pPr>
    </w:p>
    <w:p w:rsidR="00FE5241" w:rsidRPr="00207580" w:rsidRDefault="003C5012" w:rsidP="00FE5241">
      <w:pPr>
        <w:numPr>
          <w:ilvl w:val="0"/>
          <w:numId w:val="1"/>
        </w:numPr>
        <w:tabs>
          <w:tab w:val="left" w:pos="6028"/>
        </w:tabs>
        <w:autoSpaceDE w:val="0"/>
        <w:jc w:val="center"/>
        <w:rPr>
          <w:rFonts w:eastAsia="Arial Unicode MS" w:cs="Arial"/>
          <w:bCs/>
          <w:iCs/>
          <w:color w:val="000000"/>
          <w:kern w:val="1"/>
          <w:szCs w:val="24"/>
        </w:rPr>
      </w:pPr>
      <w:r w:rsidRPr="00207580">
        <w:rPr>
          <w:rFonts w:eastAsia="Arial Unicode MS" w:cs="Arial"/>
          <w:bCs/>
          <w:iCs/>
          <w:color w:val="000000"/>
          <w:kern w:val="1"/>
          <w:szCs w:val="24"/>
        </w:rPr>
        <w:t>И</w:t>
      </w:r>
      <w:r w:rsidRPr="00207580">
        <w:rPr>
          <w:rFonts w:eastAsia="Arial Unicode MS" w:cs="Arial"/>
          <w:bCs/>
          <w:iCs/>
          <w:color w:val="000000"/>
          <w:kern w:val="1"/>
          <w:szCs w:val="24"/>
          <w:lang w:val="sr-Cyrl-CS"/>
        </w:rPr>
        <w:t xml:space="preserve"> </w:t>
      </w:r>
      <w:r w:rsidRPr="00207580">
        <w:rPr>
          <w:rFonts w:eastAsia="Arial Unicode MS" w:cs="Arial"/>
          <w:bCs/>
          <w:iCs/>
          <w:color w:val="000000"/>
          <w:kern w:val="1"/>
          <w:szCs w:val="24"/>
        </w:rPr>
        <w:t>З</w:t>
      </w:r>
      <w:r w:rsidRPr="00207580">
        <w:rPr>
          <w:rFonts w:eastAsia="Arial Unicode MS" w:cs="Arial"/>
          <w:bCs/>
          <w:iCs/>
          <w:color w:val="000000"/>
          <w:kern w:val="1"/>
          <w:szCs w:val="24"/>
          <w:lang w:val="sr-Cyrl-CS"/>
        </w:rPr>
        <w:t xml:space="preserve"> </w:t>
      </w:r>
      <w:r w:rsidRPr="00207580">
        <w:rPr>
          <w:rFonts w:eastAsia="Arial Unicode MS" w:cs="Arial"/>
          <w:bCs/>
          <w:iCs/>
          <w:color w:val="000000"/>
          <w:kern w:val="1"/>
          <w:szCs w:val="24"/>
        </w:rPr>
        <w:t>Ј</w:t>
      </w:r>
      <w:r w:rsidRPr="00207580">
        <w:rPr>
          <w:rFonts w:eastAsia="Arial Unicode MS" w:cs="Arial"/>
          <w:bCs/>
          <w:iCs/>
          <w:color w:val="000000"/>
          <w:kern w:val="1"/>
          <w:szCs w:val="24"/>
          <w:lang w:val="sr-Cyrl-CS"/>
        </w:rPr>
        <w:t xml:space="preserve"> </w:t>
      </w:r>
      <w:r w:rsidRPr="00207580">
        <w:rPr>
          <w:rFonts w:eastAsia="Arial Unicode MS" w:cs="Arial"/>
          <w:bCs/>
          <w:iCs/>
          <w:color w:val="000000"/>
          <w:kern w:val="1"/>
          <w:szCs w:val="24"/>
        </w:rPr>
        <w:t>А</w:t>
      </w:r>
      <w:r w:rsidRPr="00207580">
        <w:rPr>
          <w:rFonts w:eastAsia="Arial Unicode MS" w:cs="Arial"/>
          <w:bCs/>
          <w:iCs/>
          <w:color w:val="000000"/>
          <w:kern w:val="1"/>
          <w:szCs w:val="24"/>
          <w:lang w:val="sr-Cyrl-CS"/>
        </w:rPr>
        <w:t xml:space="preserve"> </w:t>
      </w:r>
      <w:r w:rsidRPr="00207580">
        <w:rPr>
          <w:rFonts w:eastAsia="Arial Unicode MS" w:cs="Arial"/>
          <w:bCs/>
          <w:iCs/>
          <w:color w:val="000000"/>
          <w:kern w:val="1"/>
          <w:szCs w:val="24"/>
        </w:rPr>
        <w:t>В</w:t>
      </w:r>
      <w:r w:rsidRPr="00207580">
        <w:rPr>
          <w:rFonts w:eastAsia="Arial Unicode MS" w:cs="Arial"/>
          <w:bCs/>
          <w:iCs/>
          <w:color w:val="000000"/>
          <w:kern w:val="1"/>
          <w:szCs w:val="24"/>
          <w:lang w:val="sr-Cyrl-CS"/>
        </w:rPr>
        <w:t xml:space="preserve"> У</w:t>
      </w:r>
    </w:p>
    <w:p w:rsidR="009671E1" w:rsidRPr="00207580" w:rsidRDefault="009671E1" w:rsidP="00FE5241">
      <w:pPr>
        <w:numPr>
          <w:ilvl w:val="0"/>
          <w:numId w:val="1"/>
        </w:numPr>
        <w:tabs>
          <w:tab w:val="left" w:pos="6028"/>
        </w:tabs>
        <w:autoSpaceDE w:val="0"/>
        <w:jc w:val="center"/>
        <w:rPr>
          <w:rFonts w:eastAsia="Arial Unicode MS" w:cs="Arial"/>
          <w:bCs/>
          <w:iCs/>
          <w:color w:val="000000"/>
          <w:kern w:val="1"/>
          <w:szCs w:val="24"/>
        </w:rPr>
      </w:pPr>
    </w:p>
    <w:p w:rsidR="00FE5241" w:rsidRPr="00207580" w:rsidRDefault="00FE5241" w:rsidP="00FE5241">
      <w:pPr>
        <w:numPr>
          <w:ilvl w:val="0"/>
          <w:numId w:val="1"/>
        </w:numPr>
        <w:tabs>
          <w:tab w:val="left" w:pos="6028"/>
        </w:tabs>
        <w:autoSpaceDE w:val="0"/>
        <w:jc w:val="center"/>
        <w:rPr>
          <w:rFonts w:eastAsia="Arial Unicode MS" w:cs="Arial"/>
          <w:bCs/>
          <w:iCs/>
          <w:color w:val="000000"/>
          <w:kern w:val="1"/>
          <w:szCs w:val="24"/>
        </w:rPr>
      </w:pPr>
    </w:p>
    <w:p w:rsidR="00FE5241" w:rsidRPr="00207580" w:rsidRDefault="00FE5241" w:rsidP="00FE5241">
      <w:pPr>
        <w:numPr>
          <w:ilvl w:val="0"/>
          <w:numId w:val="1"/>
        </w:numPr>
        <w:tabs>
          <w:tab w:val="left" w:pos="6028"/>
        </w:tabs>
        <w:autoSpaceDE w:val="0"/>
        <w:jc w:val="both"/>
        <w:rPr>
          <w:rFonts w:eastAsia="Arial Unicode MS" w:cs="Arial"/>
          <w:bCs/>
          <w:iCs/>
          <w:color w:val="000000"/>
          <w:kern w:val="1"/>
          <w:szCs w:val="24"/>
        </w:rPr>
      </w:pPr>
      <w:r w:rsidRPr="00207580">
        <w:rPr>
          <w:rFonts w:eastAsia="Arial Unicode MS" w:cs="Arial"/>
          <w:color w:val="000000"/>
          <w:kern w:val="1"/>
          <w:szCs w:val="24"/>
        </w:rPr>
        <w:t xml:space="preserve">__________________________ </w:t>
      </w:r>
      <w:r w:rsidRPr="00207580">
        <w:rPr>
          <w:rFonts w:eastAsia="Arial Unicode MS" w:cs="Arial"/>
          <w:i/>
          <w:iCs/>
          <w:color w:val="000000"/>
          <w:kern w:val="1"/>
          <w:szCs w:val="24"/>
        </w:rPr>
        <w:t>[</w:t>
      </w:r>
      <w:r w:rsidR="003C5012" w:rsidRPr="00207580">
        <w:rPr>
          <w:rFonts w:cs="Arial"/>
          <w:color w:val="000000"/>
          <w:kern w:val="1"/>
          <w:sz w:val="20"/>
        </w:rPr>
        <w:t xml:space="preserve">Назив </w:t>
      </w:r>
      <w:r w:rsidR="003C5012" w:rsidRPr="00207580">
        <w:rPr>
          <w:rFonts w:cs="Arial"/>
          <w:color w:val="000000"/>
          <w:kern w:val="1"/>
          <w:sz w:val="20"/>
          <w:lang w:val="sr-Cyrl-CS"/>
        </w:rPr>
        <w:t xml:space="preserve">и седиште </w:t>
      </w:r>
      <w:r w:rsidR="003C5012" w:rsidRPr="00207580">
        <w:rPr>
          <w:rFonts w:cs="Arial"/>
          <w:color w:val="000000"/>
          <w:kern w:val="1"/>
          <w:sz w:val="20"/>
        </w:rPr>
        <w:t>понуђача</w:t>
      </w:r>
      <w:r w:rsidR="003C5012" w:rsidRPr="00207580">
        <w:rPr>
          <w:rFonts w:cs="Arial"/>
          <w:color w:val="000000"/>
          <w:kern w:val="1"/>
          <w:sz w:val="20"/>
          <w:lang w:val="sr-Cyrl-CS"/>
        </w:rPr>
        <w:t>,носиоца посла/члана групе понуђача, подизвођача</w:t>
      </w:r>
      <w:r w:rsidRPr="00207580">
        <w:rPr>
          <w:rFonts w:eastAsia="Arial Unicode MS" w:cs="Arial"/>
          <w:i/>
          <w:iCs/>
          <w:color w:val="000000"/>
          <w:kern w:val="1"/>
          <w:szCs w:val="24"/>
        </w:rPr>
        <w:t>]</w:t>
      </w:r>
      <w:r w:rsidRPr="00207580">
        <w:rPr>
          <w:rFonts w:eastAsia="Arial Unicode MS" w:cs="Arial"/>
          <w:i/>
          <w:color w:val="000000"/>
          <w:kern w:val="1"/>
          <w:szCs w:val="24"/>
          <w:lang w:val="sr-Cyrl-CS"/>
        </w:rPr>
        <w:t xml:space="preserve"> </w:t>
      </w:r>
      <w:r w:rsidRPr="00207580">
        <w:rPr>
          <w:rFonts w:eastAsia="Arial Unicode MS" w:cs="Arial"/>
          <w:color w:val="000000"/>
          <w:kern w:val="1"/>
          <w:szCs w:val="24"/>
        </w:rPr>
        <w:t xml:space="preserve">у </w:t>
      </w:r>
      <w:r w:rsidR="009671E1" w:rsidRPr="00207580">
        <w:rPr>
          <w:rFonts w:eastAsia="Arial Unicode MS" w:cs="Arial"/>
          <w:color w:val="000000"/>
          <w:kern w:val="1"/>
          <w:szCs w:val="24"/>
          <w:lang w:val="sr-Cyrl-CS"/>
        </w:rPr>
        <w:t xml:space="preserve">вези са </w:t>
      </w:r>
      <w:r w:rsidRPr="00207580">
        <w:rPr>
          <w:rFonts w:eastAsia="Arial Unicode MS" w:cs="Arial"/>
          <w:color w:val="000000"/>
          <w:kern w:val="1"/>
          <w:szCs w:val="24"/>
        </w:rPr>
        <w:t>отворен</w:t>
      </w:r>
      <w:r w:rsidR="009671E1" w:rsidRPr="00207580">
        <w:rPr>
          <w:rFonts w:eastAsia="Arial Unicode MS" w:cs="Arial"/>
          <w:color w:val="000000"/>
          <w:kern w:val="1"/>
          <w:szCs w:val="24"/>
          <w:lang w:val="sr-Cyrl-CS"/>
        </w:rPr>
        <w:t>и</w:t>
      </w:r>
      <w:r w:rsidRPr="00207580">
        <w:rPr>
          <w:rFonts w:eastAsia="Arial Unicode MS" w:cs="Arial"/>
          <w:color w:val="000000"/>
          <w:kern w:val="1"/>
          <w:szCs w:val="24"/>
        </w:rPr>
        <w:t>м поступк</w:t>
      </w:r>
      <w:r w:rsidR="009671E1" w:rsidRPr="00207580">
        <w:rPr>
          <w:rFonts w:eastAsia="Arial Unicode MS" w:cs="Arial"/>
          <w:color w:val="000000"/>
          <w:kern w:val="1"/>
          <w:szCs w:val="24"/>
          <w:lang w:val="sr-Cyrl-CS"/>
        </w:rPr>
        <w:t>ом</w:t>
      </w:r>
      <w:r w:rsidRPr="00207580">
        <w:rPr>
          <w:rFonts w:eastAsia="Arial Unicode MS" w:cs="Arial"/>
          <w:color w:val="000000"/>
          <w:kern w:val="1"/>
          <w:szCs w:val="24"/>
        </w:rPr>
        <w:t xml:space="preserve"> јавне набавке </w:t>
      </w:r>
      <w:r w:rsidR="00072C4D" w:rsidRPr="00207580">
        <w:rPr>
          <w:rFonts w:cs="Arial"/>
          <w:szCs w:val="24"/>
          <w:lang w:val="sr-Cyrl-CS"/>
        </w:rPr>
        <w:t>услугa „</w:t>
      </w:r>
      <w:r w:rsidR="00094614" w:rsidRPr="00207580">
        <w:rPr>
          <w:rFonts w:cs="Arial"/>
          <w:szCs w:val="24"/>
          <w:lang w:val="en-US" w:eastAsia="en-US"/>
        </w:rPr>
        <w:t xml:space="preserve">Студија хемијске и микробиолошке корозије (трајности) бетонских и А/Б објеката (хидроелектране, танкване, и др.) </w:t>
      </w:r>
      <w:proofErr w:type="gramStart"/>
      <w:r w:rsidR="00094614" w:rsidRPr="00207580">
        <w:rPr>
          <w:rFonts w:cs="Arial"/>
          <w:szCs w:val="24"/>
          <w:lang w:val="en-US" w:eastAsia="en-US"/>
        </w:rPr>
        <w:t>од</w:t>
      </w:r>
      <w:proofErr w:type="gramEnd"/>
      <w:r w:rsidR="00094614" w:rsidRPr="00207580">
        <w:rPr>
          <w:rFonts w:cs="Arial"/>
          <w:szCs w:val="24"/>
          <w:lang w:val="en-US" w:eastAsia="en-US"/>
        </w:rPr>
        <w:t xml:space="preserve"> посебног значаја за ЈП ЕПС</w:t>
      </w:r>
      <w:r w:rsidR="00072C4D" w:rsidRPr="00207580">
        <w:rPr>
          <w:rFonts w:cs="Arial"/>
          <w:szCs w:val="24"/>
          <w:lang w:val="sr-Cyrl-CS"/>
        </w:rPr>
        <w:t xml:space="preserve">“, ЈН </w:t>
      </w:r>
      <w:r w:rsidR="00072C4D" w:rsidRPr="00207580">
        <w:rPr>
          <w:rFonts w:cs="Arial"/>
          <w:szCs w:val="24"/>
        </w:rPr>
        <w:t xml:space="preserve">број </w:t>
      </w:r>
      <w:r w:rsidR="002A4169" w:rsidRPr="00207580">
        <w:rPr>
          <w:rFonts w:cs="Arial"/>
          <w:szCs w:val="24"/>
          <w:lang w:val="ru-RU"/>
        </w:rPr>
        <w:t>98</w:t>
      </w:r>
      <w:r w:rsidR="00072C4D" w:rsidRPr="00207580">
        <w:rPr>
          <w:rFonts w:cs="Arial"/>
          <w:szCs w:val="24"/>
          <w:lang w:val="ru-RU"/>
        </w:rPr>
        <w:t>/1</w:t>
      </w:r>
      <w:r w:rsidR="00094614" w:rsidRPr="00207580">
        <w:rPr>
          <w:rFonts w:cs="Arial"/>
          <w:szCs w:val="24"/>
        </w:rPr>
        <w:t>4</w:t>
      </w:r>
      <w:r w:rsidR="002A4169" w:rsidRPr="00207580">
        <w:rPr>
          <w:rFonts w:cs="Arial"/>
          <w:szCs w:val="24"/>
        </w:rPr>
        <w:t>/ДСИ</w:t>
      </w:r>
      <w:r w:rsidRPr="00207580">
        <w:rPr>
          <w:rFonts w:eastAsia="Arial Unicode MS" w:cs="Arial"/>
          <w:color w:val="000000"/>
          <w:kern w:val="1"/>
          <w:szCs w:val="24"/>
        </w:rPr>
        <w:t>,</w:t>
      </w:r>
      <w:r w:rsidRPr="00207580">
        <w:rPr>
          <w:rFonts w:eastAsia="Arial Unicode MS" w:cs="Arial"/>
          <w:bCs/>
          <w:iCs/>
          <w:color w:val="000000"/>
          <w:kern w:val="1"/>
          <w:szCs w:val="24"/>
        </w:rPr>
        <w:t xml:space="preserve"> пошт</w:t>
      </w:r>
      <w:r w:rsidR="009671E1" w:rsidRPr="00207580">
        <w:rPr>
          <w:rFonts w:eastAsia="Arial Unicode MS" w:cs="Arial"/>
          <w:bCs/>
          <w:iCs/>
          <w:color w:val="000000"/>
          <w:kern w:val="1"/>
          <w:szCs w:val="24"/>
          <w:lang w:val="sr-Cyrl-CS"/>
        </w:rPr>
        <w:t>ује</w:t>
      </w:r>
      <w:r w:rsidRPr="00207580">
        <w:rPr>
          <w:rFonts w:eastAsia="Arial Unicode MS" w:cs="Arial"/>
          <w:bCs/>
          <w:iCs/>
          <w:color w:val="000000"/>
          <w:kern w:val="1"/>
          <w:szCs w:val="24"/>
        </w:rPr>
        <w:t xml:space="preserve">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F41E7F" w:rsidRPr="00207580" w:rsidRDefault="00F41E7F" w:rsidP="00F41E7F">
      <w:pPr>
        <w:tabs>
          <w:tab w:val="left" w:pos="6028"/>
        </w:tabs>
        <w:autoSpaceDE w:val="0"/>
        <w:jc w:val="both"/>
        <w:rPr>
          <w:rFonts w:eastAsia="Arial Unicode MS" w:cs="Arial"/>
          <w:bCs/>
          <w:iCs/>
          <w:color w:val="000000"/>
          <w:kern w:val="1"/>
          <w:szCs w:val="24"/>
          <w:lang w:val="sr-Cyrl-CS"/>
        </w:rPr>
      </w:pPr>
    </w:p>
    <w:p w:rsidR="00F41E7F" w:rsidRPr="00207580" w:rsidRDefault="00F41E7F" w:rsidP="00F41E7F">
      <w:pPr>
        <w:tabs>
          <w:tab w:val="left" w:pos="6028"/>
        </w:tabs>
        <w:autoSpaceDE w:val="0"/>
        <w:jc w:val="both"/>
        <w:rPr>
          <w:rFonts w:eastAsia="Arial Unicode MS" w:cs="Arial"/>
          <w:bCs/>
          <w:iCs/>
          <w:color w:val="000000"/>
          <w:kern w:val="1"/>
          <w:szCs w:val="24"/>
          <w:lang w:val="sr-Cyrl-CS"/>
        </w:rPr>
      </w:pPr>
    </w:p>
    <w:p w:rsidR="00F41E7F" w:rsidRPr="00207580" w:rsidRDefault="00F41E7F" w:rsidP="00F41E7F">
      <w:pPr>
        <w:tabs>
          <w:tab w:val="left" w:pos="6028"/>
        </w:tabs>
        <w:autoSpaceDE w:val="0"/>
        <w:jc w:val="both"/>
        <w:rPr>
          <w:rFonts w:eastAsia="Arial Unicode MS" w:cs="Arial"/>
          <w:bCs/>
          <w:iCs/>
          <w:color w:val="000000"/>
          <w:kern w:val="1"/>
          <w:szCs w:val="24"/>
        </w:rPr>
      </w:pPr>
    </w:p>
    <w:p w:rsidR="00FE5241" w:rsidRPr="00207580" w:rsidRDefault="00FE5241" w:rsidP="00FE5241">
      <w:pPr>
        <w:numPr>
          <w:ilvl w:val="0"/>
          <w:numId w:val="1"/>
        </w:numPr>
        <w:tabs>
          <w:tab w:val="left" w:pos="6028"/>
        </w:tabs>
        <w:autoSpaceDE w:val="0"/>
        <w:rPr>
          <w:rFonts w:eastAsia="Arial Unicode MS" w:cs="Arial"/>
          <w:bCs/>
          <w:iCs/>
          <w:color w:val="000000"/>
          <w:kern w:val="1"/>
          <w:szCs w:val="24"/>
        </w:rPr>
      </w:pPr>
    </w:p>
    <w:tbl>
      <w:tblPr>
        <w:tblW w:w="0" w:type="auto"/>
        <w:jc w:val="center"/>
        <w:tblLook w:val="01E0" w:firstRow="1" w:lastRow="1" w:firstColumn="1" w:lastColumn="1" w:noHBand="0" w:noVBand="0"/>
      </w:tblPr>
      <w:tblGrid>
        <w:gridCol w:w="3652"/>
        <w:gridCol w:w="1985"/>
        <w:gridCol w:w="3782"/>
      </w:tblGrid>
      <w:tr w:rsidR="00F41E7F" w:rsidRPr="00207580" w:rsidTr="00B121F6">
        <w:trPr>
          <w:jc w:val="center"/>
        </w:trPr>
        <w:tc>
          <w:tcPr>
            <w:tcW w:w="3652" w:type="dxa"/>
          </w:tcPr>
          <w:p w:rsidR="00F41E7F" w:rsidRPr="00207580" w:rsidRDefault="00F41E7F" w:rsidP="00B121F6">
            <w:pPr>
              <w:jc w:val="center"/>
              <w:rPr>
                <w:rFonts w:cs="Arial"/>
                <w:sz w:val="22"/>
                <w:szCs w:val="22"/>
              </w:rPr>
            </w:pPr>
            <w:r w:rsidRPr="00207580">
              <w:rPr>
                <w:rFonts w:cs="Arial"/>
                <w:sz w:val="22"/>
                <w:szCs w:val="22"/>
                <w:lang w:val="sr-Cyrl-CS"/>
              </w:rPr>
              <w:t>Д</w:t>
            </w:r>
            <w:r w:rsidRPr="00207580">
              <w:rPr>
                <w:rFonts w:cs="Arial"/>
                <w:sz w:val="22"/>
                <w:szCs w:val="22"/>
              </w:rPr>
              <w:t>атум:</w:t>
            </w:r>
          </w:p>
        </w:tc>
        <w:tc>
          <w:tcPr>
            <w:tcW w:w="1985" w:type="dxa"/>
          </w:tcPr>
          <w:p w:rsidR="00F41E7F" w:rsidRPr="00207580" w:rsidRDefault="00F41E7F" w:rsidP="00B121F6">
            <w:pPr>
              <w:jc w:val="center"/>
              <w:rPr>
                <w:rFonts w:cs="Arial"/>
                <w:sz w:val="22"/>
                <w:szCs w:val="22"/>
              </w:rPr>
            </w:pPr>
            <w:r w:rsidRPr="00207580">
              <w:rPr>
                <w:rFonts w:cs="Arial"/>
                <w:sz w:val="22"/>
                <w:szCs w:val="22"/>
              </w:rPr>
              <w:t>М.П.</w:t>
            </w:r>
          </w:p>
        </w:tc>
        <w:tc>
          <w:tcPr>
            <w:tcW w:w="3782" w:type="dxa"/>
          </w:tcPr>
          <w:p w:rsidR="00F41E7F" w:rsidRPr="00207580" w:rsidRDefault="00F41E7F" w:rsidP="00B121F6">
            <w:pPr>
              <w:jc w:val="center"/>
              <w:rPr>
                <w:rFonts w:cs="Arial"/>
                <w:sz w:val="22"/>
                <w:szCs w:val="22"/>
              </w:rPr>
            </w:pPr>
            <w:r w:rsidRPr="00207580">
              <w:rPr>
                <w:rFonts w:cs="Arial"/>
                <w:sz w:val="22"/>
                <w:szCs w:val="22"/>
              </w:rPr>
              <w:t>Понуђач</w:t>
            </w:r>
            <w:r w:rsidRPr="00207580">
              <w:rPr>
                <w:rFonts w:cs="Arial"/>
                <w:sz w:val="22"/>
                <w:szCs w:val="22"/>
                <w:lang w:val="sr-Cyrl-CS"/>
              </w:rPr>
              <w:t>/подизвођач</w:t>
            </w:r>
            <w:r w:rsidRPr="00207580">
              <w:rPr>
                <w:rFonts w:cs="Arial"/>
                <w:sz w:val="22"/>
                <w:szCs w:val="22"/>
              </w:rPr>
              <w:t>:</w:t>
            </w:r>
          </w:p>
        </w:tc>
      </w:tr>
      <w:tr w:rsidR="00F41E7F" w:rsidRPr="00207580" w:rsidTr="00B121F6">
        <w:trPr>
          <w:jc w:val="center"/>
        </w:trPr>
        <w:tc>
          <w:tcPr>
            <w:tcW w:w="3652" w:type="dxa"/>
            <w:vAlign w:val="center"/>
          </w:tcPr>
          <w:p w:rsidR="00F41E7F" w:rsidRPr="00207580" w:rsidRDefault="00F41E7F" w:rsidP="00B121F6">
            <w:pPr>
              <w:jc w:val="both"/>
              <w:rPr>
                <w:rFonts w:cs="Arial"/>
                <w:sz w:val="22"/>
                <w:szCs w:val="22"/>
              </w:rPr>
            </w:pPr>
          </w:p>
        </w:tc>
        <w:tc>
          <w:tcPr>
            <w:tcW w:w="1985" w:type="dxa"/>
            <w:vAlign w:val="center"/>
          </w:tcPr>
          <w:p w:rsidR="00F41E7F" w:rsidRPr="00207580" w:rsidRDefault="00F41E7F" w:rsidP="00B121F6">
            <w:pPr>
              <w:jc w:val="both"/>
              <w:rPr>
                <w:rFonts w:cs="Arial"/>
                <w:sz w:val="22"/>
                <w:szCs w:val="22"/>
              </w:rPr>
            </w:pPr>
          </w:p>
        </w:tc>
        <w:tc>
          <w:tcPr>
            <w:tcW w:w="3782" w:type="dxa"/>
            <w:vAlign w:val="center"/>
          </w:tcPr>
          <w:p w:rsidR="00F41E7F" w:rsidRPr="00207580" w:rsidRDefault="00F41E7F" w:rsidP="00B121F6">
            <w:pPr>
              <w:jc w:val="both"/>
              <w:rPr>
                <w:rFonts w:cs="Arial"/>
                <w:sz w:val="22"/>
                <w:szCs w:val="22"/>
              </w:rPr>
            </w:pPr>
          </w:p>
        </w:tc>
      </w:tr>
      <w:tr w:rsidR="00F41E7F" w:rsidRPr="00207580" w:rsidTr="00B121F6">
        <w:trPr>
          <w:jc w:val="center"/>
        </w:trPr>
        <w:tc>
          <w:tcPr>
            <w:tcW w:w="3652" w:type="dxa"/>
            <w:tcBorders>
              <w:bottom w:val="single" w:sz="4" w:space="0" w:color="auto"/>
            </w:tcBorders>
            <w:vAlign w:val="center"/>
          </w:tcPr>
          <w:p w:rsidR="00F41E7F" w:rsidRPr="00207580" w:rsidRDefault="00F41E7F" w:rsidP="00B121F6">
            <w:pPr>
              <w:jc w:val="both"/>
              <w:rPr>
                <w:rFonts w:cs="Arial"/>
                <w:sz w:val="22"/>
                <w:szCs w:val="22"/>
              </w:rPr>
            </w:pPr>
          </w:p>
        </w:tc>
        <w:tc>
          <w:tcPr>
            <w:tcW w:w="1985" w:type="dxa"/>
            <w:vAlign w:val="center"/>
          </w:tcPr>
          <w:p w:rsidR="00F41E7F" w:rsidRPr="00207580" w:rsidRDefault="00F41E7F" w:rsidP="00B121F6">
            <w:pPr>
              <w:jc w:val="both"/>
              <w:rPr>
                <w:rFonts w:cs="Arial"/>
                <w:sz w:val="22"/>
                <w:szCs w:val="22"/>
              </w:rPr>
            </w:pPr>
          </w:p>
        </w:tc>
        <w:tc>
          <w:tcPr>
            <w:tcW w:w="3782" w:type="dxa"/>
            <w:tcBorders>
              <w:bottom w:val="single" w:sz="4" w:space="0" w:color="auto"/>
            </w:tcBorders>
            <w:vAlign w:val="center"/>
          </w:tcPr>
          <w:p w:rsidR="00F41E7F" w:rsidRPr="00207580" w:rsidRDefault="00F41E7F" w:rsidP="00B121F6">
            <w:pPr>
              <w:jc w:val="both"/>
              <w:rPr>
                <w:rFonts w:cs="Arial"/>
                <w:sz w:val="22"/>
                <w:szCs w:val="22"/>
              </w:rPr>
            </w:pPr>
          </w:p>
        </w:tc>
      </w:tr>
    </w:tbl>
    <w:p w:rsidR="00FE5241" w:rsidRPr="00207580" w:rsidRDefault="00FE5241" w:rsidP="00FE5241">
      <w:pPr>
        <w:numPr>
          <w:ilvl w:val="0"/>
          <w:numId w:val="1"/>
        </w:numPr>
        <w:tabs>
          <w:tab w:val="left" w:pos="6028"/>
        </w:tabs>
        <w:autoSpaceDE w:val="0"/>
        <w:rPr>
          <w:rFonts w:eastAsia="Arial Unicode MS" w:cs="Arial"/>
          <w:bCs/>
          <w:iCs/>
          <w:color w:val="002060"/>
          <w:kern w:val="1"/>
          <w:szCs w:val="24"/>
        </w:rPr>
      </w:pPr>
    </w:p>
    <w:p w:rsidR="00FE5241" w:rsidRPr="00207580" w:rsidRDefault="00FE5241" w:rsidP="00FE5241">
      <w:pPr>
        <w:numPr>
          <w:ilvl w:val="0"/>
          <w:numId w:val="1"/>
        </w:numPr>
        <w:tabs>
          <w:tab w:val="left" w:pos="6028"/>
        </w:tabs>
        <w:autoSpaceDE w:val="0"/>
        <w:rPr>
          <w:rFonts w:eastAsia="Arial Unicode MS" w:cs="Arial"/>
          <w:bCs/>
          <w:iCs/>
          <w:color w:val="002060"/>
          <w:kern w:val="1"/>
          <w:szCs w:val="24"/>
        </w:rPr>
      </w:pPr>
    </w:p>
    <w:p w:rsidR="00FE5241" w:rsidRPr="00207580" w:rsidRDefault="001D569E" w:rsidP="00FE5241">
      <w:pPr>
        <w:numPr>
          <w:ilvl w:val="0"/>
          <w:numId w:val="1"/>
        </w:numPr>
        <w:tabs>
          <w:tab w:val="left" w:pos="6028"/>
        </w:tabs>
        <w:autoSpaceDE w:val="0"/>
        <w:spacing w:line="100" w:lineRule="atLeast"/>
        <w:jc w:val="center"/>
        <w:rPr>
          <w:rFonts w:ascii="Times New Roman" w:hAnsi="Times New Roman" w:cs="Times New Roman"/>
          <w:color w:val="000000"/>
          <w:kern w:val="1"/>
          <w:sz w:val="16"/>
          <w:szCs w:val="16"/>
        </w:rPr>
      </w:pPr>
      <w:r w:rsidRPr="00207580">
        <w:rPr>
          <w:rFonts w:eastAsia="Arial Unicode MS" w:cs="Arial"/>
          <w:bCs/>
          <w:iCs/>
          <w:color w:val="000000"/>
          <w:kern w:val="1"/>
          <w:szCs w:val="24"/>
        </w:rPr>
        <w:t xml:space="preserve">          </w:t>
      </w:r>
    </w:p>
    <w:p w:rsidR="001D569E" w:rsidRPr="00207580" w:rsidRDefault="001D569E" w:rsidP="00FE5241">
      <w:pPr>
        <w:numPr>
          <w:ilvl w:val="0"/>
          <w:numId w:val="1"/>
        </w:numPr>
        <w:tabs>
          <w:tab w:val="left" w:pos="6028"/>
        </w:tabs>
        <w:autoSpaceDE w:val="0"/>
        <w:jc w:val="both"/>
        <w:rPr>
          <w:rFonts w:eastAsia="Arial Unicode MS" w:cs="Arial"/>
          <w:bCs/>
          <w:i/>
          <w:iCs/>
          <w:kern w:val="1"/>
          <w:szCs w:val="24"/>
        </w:rPr>
      </w:pPr>
    </w:p>
    <w:p w:rsidR="00943180" w:rsidRPr="00207580" w:rsidRDefault="00943180" w:rsidP="00943180">
      <w:pPr>
        <w:numPr>
          <w:ilvl w:val="0"/>
          <w:numId w:val="1"/>
        </w:numPr>
        <w:tabs>
          <w:tab w:val="left" w:pos="6028"/>
        </w:tabs>
        <w:autoSpaceDE w:val="0"/>
        <w:jc w:val="both"/>
        <w:rPr>
          <w:rFonts w:eastAsia="Arial Unicode MS" w:cs="Arial"/>
          <w:bCs/>
          <w:i/>
          <w:iCs/>
          <w:kern w:val="1"/>
          <w:sz w:val="20"/>
        </w:rPr>
      </w:pPr>
    </w:p>
    <w:p w:rsidR="00943180" w:rsidRPr="00207580" w:rsidRDefault="00943180" w:rsidP="00943180">
      <w:pPr>
        <w:numPr>
          <w:ilvl w:val="0"/>
          <w:numId w:val="1"/>
        </w:numPr>
        <w:tabs>
          <w:tab w:val="left" w:pos="6028"/>
        </w:tabs>
        <w:autoSpaceDE w:val="0"/>
        <w:jc w:val="both"/>
        <w:rPr>
          <w:rFonts w:eastAsia="Arial Unicode MS" w:cs="Arial"/>
          <w:bCs/>
          <w:i/>
          <w:iCs/>
          <w:kern w:val="1"/>
          <w:sz w:val="20"/>
        </w:rPr>
      </w:pPr>
    </w:p>
    <w:p w:rsidR="00943180" w:rsidRPr="00207580" w:rsidRDefault="00943180" w:rsidP="00943180">
      <w:pPr>
        <w:numPr>
          <w:ilvl w:val="0"/>
          <w:numId w:val="1"/>
        </w:numPr>
        <w:tabs>
          <w:tab w:val="left" w:pos="6028"/>
        </w:tabs>
        <w:autoSpaceDE w:val="0"/>
        <w:jc w:val="both"/>
        <w:rPr>
          <w:rFonts w:eastAsia="Arial Unicode MS" w:cs="Arial"/>
          <w:bCs/>
          <w:i/>
          <w:iCs/>
          <w:kern w:val="1"/>
          <w:sz w:val="20"/>
        </w:rPr>
      </w:pPr>
    </w:p>
    <w:p w:rsidR="000149AA" w:rsidRPr="00207580" w:rsidRDefault="00FE5241" w:rsidP="00943180">
      <w:pPr>
        <w:numPr>
          <w:ilvl w:val="0"/>
          <w:numId w:val="1"/>
        </w:numPr>
        <w:tabs>
          <w:tab w:val="left" w:pos="6028"/>
        </w:tabs>
        <w:autoSpaceDE w:val="0"/>
        <w:jc w:val="both"/>
        <w:rPr>
          <w:rFonts w:eastAsia="Arial Unicode MS" w:cs="Arial"/>
          <w:bCs/>
          <w:i/>
          <w:iCs/>
          <w:kern w:val="1"/>
          <w:sz w:val="20"/>
        </w:rPr>
      </w:pPr>
      <w:r w:rsidRPr="00207580">
        <w:rPr>
          <w:rFonts w:eastAsia="Arial Unicode MS" w:cs="Arial"/>
          <w:b/>
          <w:bCs/>
          <w:i/>
          <w:iCs/>
          <w:kern w:val="1"/>
          <w:sz w:val="20"/>
        </w:rPr>
        <w:t xml:space="preserve">Напомена: </w:t>
      </w:r>
    </w:p>
    <w:p w:rsidR="00943180" w:rsidRPr="00207580" w:rsidRDefault="00943180" w:rsidP="00943180">
      <w:pPr>
        <w:numPr>
          <w:ilvl w:val="0"/>
          <w:numId w:val="1"/>
        </w:numPr>
        <w:tabs>
          <w:tab w:val="left" w:pos="6028"/>
        </w:tabs>
        <w:autoSpaceDE w:val="0"/>
        <w:jc w:val="both"/>
        <w:rPr>
          <w:rFonts w:eastAsia="Arial Unicode MS" w:cs="Arial"/>
          <w:bCs/>
          <w:i/>
          <w:iCs/>
          <w:kern w:val="1"/>
          <w:sz w:val="20"/>
        </w:rPr>
      </w:pPr>
      <w:r w:rsidRPr="00207580">
        <w:rPr>
          <w:rFonts w:cs="Arial"/>
          <w:b/>
          <w:bCs/>
          <w:iCs/>
          <w:sz w:val="20"/>
          <w:u w:val="single"/>
          <w:lang w:eastAsia="en-US"/>
        </w:rPr>
        <w:t>Уколико понуду подноси група понуђача</w:t>
      </w:r>
      <w:r w:rsidRPr="00207580">
        <w:rPr>
          <w:rFonts w:cs="Arial"/>
          <w:bCs/>
          <w:iCs/>
          <w:sz w:val="20"/>
          <w:lang w:eastAsia="en-US"/>
        </w:rPr>
        <w:t xml:space="preserve">, </w:t>
      </w:r>
      <w:r w:rsidRPr="00207580">
        <w:rPr>
          <w:rFonts w:cs="Arial"/>
          <w:bCs/>
          <w:i/>
          <w:iCs/>
          <w:sz w:val="20"/>
          <w:lang w:eastAsia="en-US"/>
        </w:rPr>
        <w:t>Изјав</w:t>
      </w:r>
      <w:r w:rsidRPr="00207580">
        <w:rPr>
          <w:rFonts w:cs="Arial"/>
          <w:bCs/>
          <w:i/>
          <w:iCs/>
          <w:sz w:val="20"/>
          <w:lang w:val="sr-Cyrl-CS" w:eastAsia="en-US"/>
        </w:rPr>
        <w:t xml:space="preserve">у даје сваки члан групе понуђача у своје име и иста </w:t>
      </w:r>
      <w:r w:rsidRPr="00207580">
        <w:rPr>
          <w:rFonts w:cs="Arial"/>
          <w:bCs/>
          <w:i/>
          <w:iCs/>
          <w:sz w:val="20"/>
          <w:lang w:eastAsia="en-US"/>
        </w:rPr>
        <w:t xml:space="preserve">мора бити потписана од стране овлашћеног лица сваког понуђача из групе понуђача и оверена печатом. </w:t>
      </w:r>
    </w:p>
    <w:p w:rsidR="00943180" w:rsidRPr="00207580" w:rsidRDefault="00943180" w:rsidP="00943180">
      <w:pPr>
        <w:jc w:val="both"/>
        <w:rPr>
          <w:rFonts w:cs="Arial"/>
          <w:b/>
          <w:bCs/>
          <w:i/>
          <w:sz w:val="20"/>
          <w:u w:val="single"/>
          <w:lang w:eastAsia="en-US"/>
        </w:rPr>
      </w:pPr>
      <w:r w:rsidRPr="00207580">
        <w:rPr>
          <w:rFonts w:cs="Arial"/>
          <w:b/>
          <w:sz w:val="20"/>
          <w:u w:val="single"/>
          <w:lang w:val="sr-Cyrl-CS"/>
        </w:rPr>
        <w:t>Уколико понуду подноси понуђач са подизвођачем</w:t>
      </w:r>
      <w:r w:rsidRPr="00207580">
        <w:rPr>
          <w:rFonts w:cs="Arial"/>
          <w:sz w:val="20"/>
          <w:lang w:val="sr-Cyrl-CS"/>
        </w:rPr>
        <w:t xml:space="preserve"> </w:t>
      </w:r>
      <w:r w:rsidR="000149AA" w:rsidRPr="00207580">
        <w:rPr>
          <w:rFonts w:cs="Arial"/>
          <w:i/>
          <w:sz w:val="20"/>
          <w:lang w:val="sr-Cyrl-CS"/>
        </w:rPr>
        <w:t>И</w:t>
      </w:r>
      <w:r w:rsidRPr="00207580">
        <w:rPr>
          <w:rFonts w:cs="Arial"/>
          <w:i/>
          <w:sz w:val="20"/>
        </w:rPr>
        <w:t>зјав</w:t>
      </w:r>
      <w:r w:rsidR="000149AA" w:rsidRPr="00207580">
        <w:rPr>
          <w:rFonts w:cs="Arial"/>
          <w:i/>
          <w:sz w:val="20"/>
          <w:lang w:val="sr-Cyrl-CS"/>
        </w:rPr>
        <w:t>у д</w:t>
      </w:r>
      <w:r w:rsidRPr="00207580">
        <w:rPr>
          <w:rFonts w:cs="Arial"/>
          <w:i/>
          <w:sz w:val="20"/>
        </w:rPr>
        <w:t xml:space="preserve">аје </w:t>
      </w:r>
      <w:r w:rsidRPr="00207580">
        <w:rPr>
          <w:rFonts w:cs="Arial"/>
          <w:i/>
          <w:sz w:val="20"/>
          <w:lang w:val="sr-Cyrl-CS"/>
        </w:rPr>
        <w:t>понуђач</w:t>
      </w:r>
      <w:r w:rsidRPr="00207580">
        <w:rPr>
          <w:rFonts w:cs="Arial"/>
          <w:i/>
          <w:sz w:val="20"/>
        </w:rPr>
        <w:t xml:space="preserve">, </w:t>
      </w:r>
      <w:r w:rsidR="000149AA" w:rsidRPr="00207580">
        <w:rPr>
          <w:rFonts w:cs="Arial"/>
          <w:i/>
          <w:sz w:val="20"/>
          <w:lang w:val="sr-Cyrl-CS"/>
        </w:rPr>
        <w:t>као и</w:t>
      </w:r>
      <w:r w:rsidRPr="00207580">
        <w:rPr>
          <w:rFonts w:cs="Arial"/>
          <w:i/>
          <w:sz w:val="20"/>
        </w:rPr>
        <w:t xml:space="preserve"> </w:t>
      </w:r>
      <w:r w:rsidRPr="00207580">
        <w:rPr>
          <w:rFonts w:cs="Arial"/>
          <w:i/>
          <w:sz w:val="20"/>
          <w:lang w:val="sr-Cyrl-CS"/>
        </w:rPr>
        <w:t xml:space="preserve">сваки </w:t>
      </w:r>
      <w:r w:rsidRPr="00207580">
        <w:rPr>
          <w:rFonts w:cs="Arial"/>
          <w:i/>
          <w:sz w:val="20"/>
        </w:rPr>
        <w:t>подизвођач, у своје име</w:t>
      </w:r>
      <w:r w:rsidRPr="00207580">
        <w:rPr>
          <w:rFonts w:cs="Arial"/>
          <w:bCs/>
          <w:i/>
          <w:iCs/>
          <w:sz w:val="20"/>
          <w:lang w:val="sr-Cyrl-CS" w:eastAsia="en-US"/>
        </w:rPr>
        <w:t xml:space="preserve"> и иста </w:t>
      </w:r>
      <w:r w:rsidRPr="00207580">
        <w:rPr>
          <w:rFonts w:cs="Arial"/>
          <w:bCs/>
          <w:i/>
          <w:iCs/>
          <w:sz w:val="20"/>
          <w:lang w:eastAsia="en-US"/>
        </w:rPr>
        <w:t>мора бити потписана од стране овлашћеног лица понуђача</w:t>
      </w:r>
      <w:r w:rsidR="0040694E" w:rsidRPr="00207580">
        <w:rPr>
          <w:rFonts w:cs="Arial"/>
          <w:bCs/>
          <w:i/>
          <w:iCs/>
          <w:sz w:val="20"/>
          <w:lang w:val="sr-Cyrl-CS" w:eastAsia="en-US"/>
        </w:rPr>
        <w:t xml:space="preserve">, као и сваког </w:t>
      </w:r>
      <w:r w:rsidRPr="00207580">
        <w:rPr>
          <w:rFonts w:cs="Arial"/>
          <w:bCs/>
          <w:i/>
          <w:iCs/>
          <w:sz w:val="20"/>
          <w:lang w:val="sr-Cyrl-CS" w:eastAsia="en-US"/>
        </w:rPr>
        <w:t>подизвођача</w:t>
      </w:r>
      <w:r w:rsidRPr="00207580">
        <w:rPr>
          <w:rFonts w:cs="Arial"/>
          <w:bCs/>
          <w:i/>
          <w:iCs/>
          <w:sz w:val="20"/>
          <w:lang w:eastAsia="en-US"/>
        </w:rPr>
        <w:t xml:space="preserve"> и оверена печатом</w:t>
      </w:r>
      <w:r w:rsidRPr="00207580">
        <w:rPr>
          <w:rFonts w:cs="Arial"/>
          <w:i/>
          <w:sz w:val="20"/>
        </w:rPr>
        <w:t>.</w:t>
      </w:r>
    </w:p>
    <w:p w:rsidR="009671E1" w:rsidRPr="00207580" w:rsidRDefault="009671E1" w:rsidP="00FE5241">
      <w:pPr>
        <w:numPr>
          <w:ilvl w:val="0"/>
          <w:numId w:val="1"/>
        </w:numPr>
        <w:tabs>
          <w:tab w:val="left" w:pos="6028"/>
        </w:tabs>
        <w:autoSpaceDE w:val="0"/>
        <w:jc w:val="both"/>
        <w:rPr>
          <w:rFonts w:eastAsia="Arial Unicode MS" w:cs="Arial"/>
          <w:bCs/>
          <w:i/>
          <w:iCs/>
          <w:kern w:val="1"/>
          <w:szCs w:val="24"/>
        </w:rPr>
      </w:pPr>
    </w:p>
    <w:p w:rsidR="00FE5241" w:rsidRPr="00207580" w:rsidRDefault="00FE5241" w:rsidP="00FE5241">
      <w:pPr>
        <w:numPr>
          <w:ilvl w:val="0"/>
          <w:numId w:val="1"/>
        </w:numPr>
        <w:tabs>
          <w:tab w:val="left" w:pos="6028"/>
        </w:tabs>
        <w:autoSpaceDE w:val="0"/>
        <w:jc w:val="both"/>
        <w:rPr>
          <w:rFonts w:eastAsia="Arial Unicode MS" w:cs="Arial"/>
          <w:bCs/>
          <w:i/>
          <w:iCs/>
          <w:kern w:val="1"/>
          <w:szCs w:val="24"/>
        </w:rPr>
      </w:pPr>
    </w:p>
    <w:p w:rsidR="00FE5241" w:rsidRPr="00207580" w:rsidRDefault="00FE5241" w:rsidP="00FE5241">
      <w:pPr>
        <w:numPr>
          <w:ilvl w:val="0"/>
          <w:numId w:val="1"/>
        </w:numPr>
        <w:tabs>
          <w:tab w:val="left" w:pos="6028"/>
        </w:tabs>
        <w:autoSpaceDE w:val="0"/>
        <w:jc w:val="both"/>
        <w:rPr>
          <w:rFonts w:eastAsia="Arial Unicode MS" w:cs="Arial"/>
          <w:bCs/>
          <w:i/>
          <w:iCs/>
          <w:kern w:val="1"/>
          <w:szCs w:val="24"/>
        </w:rPr>
      </w:pPr>
    </w:p>
    <w:p w:rsidR="00FD050B" w:rsidRPr="00207580" w:rsidRDefault="00FD050B" w:rsidP="00FD050B">
      <w:pPr>
        <w:pStyle w:val="Heading1"/>
        <w:numPr>
          <w:ilvl w:val="0"/>
          <w:numId w:val="0"/>
        </w:numPr>
        <w:jc w:val="left"/>
      </w:pPr>
    </w:p>
    <w:p w:rsidR="00FE5241" w:rsidRPr="00207580" w:rsidRDefault="00FE5241" w:rsidP="00FE5241"/>
    <w:p w:rsidR="00FE5241" w:rsidRPr="00207580" w:rsidRDefault="00FE5241" w:rsidP="00FE5241"/>
    <w:p w:rsidR="00FE5241" w:rsidRPr="00207580" w:rsidRDefault="00FE5241" w:rsidP="00FE5241"/>
    <w:p w:rsidR="00FE5241" w:rsidRPr="00207580" w:rsidRDefault="00FE5241" w:rsidP="00FE5241">
      <w:pPr>
        <w:numPr>
          <w:ilvl w:val="0"/>
          <w:numId w:val="1"/>
        </w:numPr>
        <w:spacing w:line="100" w:lineRule="atLeast"/>
        <w:rPr>
          <w:rFonts w:eastAsia="Arial Unicode MS" w:cs="Arial"/>
          <w:b/>
          <w:bCs/>
          <w:iCs/>
          <w:color w:val="000000"/>
          <w:kern w:val="1"/>
          <w:szCs w:val="24"/>
        </w:rPr>
      </w:pPr>
      <w:r w:rsidRPr="00207580">
        <w:rPr>
          <w:rFonts w:eastAsia="Arial Unicode MS" w:cs="Arial"/>
          <w:b/>
          <w:bCs/>
          <w:iCs/>
          <w:color w:val="000000"/>
          <w:kern w:val="1"/>
          <w:szCs w:val="24"/>
        </w:rPr>
        <w:lastRenderedPageBreak/>
        <w:t>Образац 13.</w:t>
      </w:r>
    </w:p>
    <w:p w:rsidR="00367FE0" w:rsidRPr="00207580" w:rsidRDefault="00367FE0" w:rsidP="00E85F53">
      <w:pPr>
        <w:pStyle w:val="Heading1"/>
        <w:numPr>
          <w:ilvl w:val="0"/>
          <w:numId w:val="0"/>
        </w:numPr>
        <w:rPr>
          <w:rFonts w:ascii="Arial" w:hAnsi="Arial" w:cs="Arial"/>
        </w:rPr>
      </w:pPr>
      <w:bookmarkStart w:id="15" w:name="_Toc297798756"/>
      <w:bookmarkStart w:id="16" w:name="_Toc310433015"/>
      <w:bookmarkStart w:id="17" w:name="_Toc351378499"/>
      <w:r w:rsidRPr="00207580">
        <w:rPr>
          <w:rFonts w:ascii="Arial" w:hAnsi="Arial" w:cs="Arial"/>
        </w:rPr>
        <w:t>МОДЕЛ УГОВОРА</w:t>
      </w:r>
      <w:bookmarkEnd w:id="14"/>
      <w:bookmarkEnd w:id="15"/>
      <w:bookmarkEnd w:id="16"/>
      <w:bookmarkEnd w:id="17"/>
    </w:p>
    <w:p w:rsidR="00367FE0" w:rsidRPr="00207580" w:rsidRDefault="00367FE0" w:rsidP="00367FE0">
      <w:pPr>
        <w:widowControl w:val="0"/>
        <w:autoSpaceDE w:val="0"/>
        <w:autoSpaceDN w:val="0"/>
        <w:adjustRightInd w:val="0"/>
        <w:ind w:left="708" w:firstLine="708"/>
        <w:jc w:val="right"/>
        <w:rPr>
          <w:rFonts w:cs="Arial"/>
          <w:b/>
          <w:color w:val="000000"/>
          <w:sz w:val="22"/>
          <w:szCs w:val="22"/>
          <w:lang w:val="sr-Cyrl-CS"/>
        </w:rPr>
      </w:pPr>
    </w:p>
    <w:p w:rsidR="00367FE0" w:rsidRPr="00207580" w:rsidRDefault="00367FE0" w:rsidP="00367FE0">
      <w:pPr>
        <w:widowControl w:val="0"/>
        <w:autoSpaceDE w:val="0"/>
        <w:autoSpaceDN w:val="0"/>
        <w:adjustRightInd w:val="0"/>
        <w:ind w:left="708" w:firstLine="708"/>
        <w:jc w:val="right"/>
        <w:rPr>
          <w:rFonts w:cs="Arial"/>
          <w:b/>
          <w:color w:val="000000"/>
          <w:sz w:val="22"/>
          <w:szCs w:val="22"/>
          <w:lang w:val="sr-Cyrl-CS"/>
        </w:rPr>
      </w:pPr>
    </w:p>
    <w:p w:rsidR="00C65477" w:rsidRPr="00207580" w:rsidRDefault="00C65477" w:rsidP="00C65477">
      <w:pPr>
        <w:suppressAutoHyphens w:val="0"/>
        <w:autoSpaceDE w:val="0"/>
        <w:autoSpaceDN w:val="0"/>
        <w:ind w:left="720"/>
        <w:jc w:val="both"/>
        <w:rPr>
          <w:rFonts w:cs="Arial"/>
          <w:color w:val="000000"/>
          <w:sz w:val="22"/>
          <w:szCs w:val="22"/>
          <w:lang w:val="en-GB" w:eastAsia="en-US"/>
        </w:rPr>
      </w:pPr>
    </w:p>
    <w:p w:rsidR="00C65477" w:rsidRPr="00207580" w:rsidRDefault="00C65477" w:rsidP="00C65477">
      <w:pPr>
        <w:numPr>
          <w:ilvl w:val="0"/>
          <w:numId w:val="38"/>
        </w:numPr>
        <w:suppressAutoHyphens w:val="0"/>
        <w:autoSpaceDE w:val="0"/>
        <w:autoSpaceDN w:val="0"/>
        <w:jc w:val="both"/>
        <w:rPr>
          <w:rFonts w:cs="Arial"/>
          <w:color w:val="000000"/>
          <w:sz w:val="22"/>
          <w:szCs w:val="22"/>
          <w:lang w:val="en-GB" w:eastAsia="en-US"/>
        </w:rPr>
      </w:pPr>
      <w:r w:rsidRPr="00207580">
        <w:rPr>
          <w:rFonts w:cs="Arial"/>
          <w:color w:val="000000"/>
          <w:sz w:val="22"/>
          <w:szCs w:val="22"/>
          <w:lang w:val="en-GB" w:eastAsia="en-US"/>
        </w:rPr>
        <w:t>ЈАВНО ПРЕДУЗЕЋ</w:t>
      </w:r>
      <w:r w:rsidRPr="00207580">
        <w:rPr>
          <w:rFonts w:cs="Arial"/>
          <w:color w:val="000000"/>
          <w:sz w:val="22"/>
          <w:szCs w:val="22"/>
          <w:lang w:eastAsia="en-US"/>
        </w:rPr>
        <w:t>E</w:t>
      </w:r>
      <w:r w:rsidRPr="00207580">
        <w:rPr>
          <w:rFonts w:cs="Arial"/>
          <w:color w:val="000000"/>
          <w:sz w:val="22"/>
          <w:szCs w:val="22"/>
          <w:lang w:val="en-GB" w:eastAsia="en-US"/>
        </w:rPr>
        <w:t xml:space="preserve"> „ЕЛЕКТРОПРИВРЕДА СРБИЈЕ“, Београд, </w:t>
      </w:r>
      <w:r w:rsidRPr="00207580">
        <w:rPr>
          <w:rFonts w:cs="Arial"/>
          <w:color w:val="000000"/>
          <w:sz w:val="22"/>
          <w:szCs w:val="22"/>
          <w:lang w:eastAsia="en-US"/>
        </w:rPr>
        <w:t>У</w:t>
      </w:r>
      <w:r w:rsidRPr="00207580">
        <w:rPr>
          <w:rFonts w:cs="Arial"/>
          <w:color w:val="000000"/>
          <w:sz w:val="22"/>
          <w:szCs w:val="22"/>
          <w:lang w:val="en-GB" w:eastAsia="en-US"/>
        </w:rPr>
        <w:t xml:space="preserve">лица царице Милице 2, Република Србија, матични број: 20053658, ПИБ 103920327, </w:t>
      </w:r>
      <w:r w:rsidRPr="00207580">
        <w:rPr>
          <w:rFonts w:cs="Arial"/>
          <w:sz w:val="22"/>
          <w:szCs w:val="22"/>
        </w:rPr>
        <w:t>Т</w:t>
      </w:r>
      <w:r w:rsidRPr="00207580">
        <w:rPr>
          <w:rFonts w:cs="Arial"/>
          <w:sz w:val="22"/>
          <w:szCs w:val="22"/>
          <w:lang w:val="ru-RU"/>
        </w:rPr>
        <w:t xml:space="preserve">екући рачун 160-700-13 </w:t>
      </w:r>
      <w:r w:rsidRPr="00207580">
        <w:rPr>
          <w:rFonts w:cs="Arial"/>
          <w:sz w:val="22"/>
          <w:szCs w:val="22"/>
        </w:rPr>
        <w:t>Banca Intesа ad Београд, које заступа законски заступник,</w:t>
      </w:r>
      <w:r w:rsidRPr="00207580">
        <w:rPr>
          <w:rFonts w:cs="Arial"/>
          <w:color w:val="000000"/>
          <w:sz w:val="22"/>
          <w:szCs w:val="22"/>
          <w:lang w:val="en-GB" w:eastAsia="en-US"/>
        </w:rPr>
        <w:t xml:space="preserve"> Александар Обрадовић,</w:t>
      </w:r>
      <w:r w:rsidRPr="00207580">
        <w:rPr>
          <w:rFonts w:cs="Arial"/>
          <w:color w:val="000000"/>
          <w:sz w:val="22"/>
          <w:szCs w:val="22"/>
          <w:lang w:val="sr-Cyrl-CS" w:eastAsia="en-US"/>
        </w:rPr>
        <w:t xml:space="preserve"> </w:t>
      </w:r>
      <w:r w:rsidRPr="00207580">
        <w:rPr>
          <w:rFonts w:cs="Arial"/>
          <w:color w:val="000000"/>
          <w:sz w:val="22"/>
          <w:szCs w:val="22"/>
          <w:lang w:eastAsia="en-US"/>
        </w:rPr>
        <w:t>директор</w:t>
      </w:r>
      <w:r w:rsidRPr="00207580">
        <w:rPr>
          <w:rFonts w:cs="Arial"/>
          <w:color w:val="000000"/>
          <w:sz w:val="22"/>
          <w:szCs w:val="22"/>
          <w:lang w:val="en-GB" w:eastAsia="en-US"/>
        </w:rPr>
        <w:t xml:space="preserve"> (</w:t>
      </w:r>
      <w:r w:rsidRPr="00207580">
        <w:rPr>
          <w:rFonts w:cs="Arial"/>
          <w:sz w:val="22"/>
          <w:szCs w:val="22"/>
          <w:lang w:val="en-GB" w:eastAsia="en-US"/>
        </w:rPr>
        <w:t xml:space="preserve">у даљем тексту: </w:t>
      </w:r>
      <w:r w:rsidRPr="00207580">
        <w:rPr>
          <w:rFonts w:cs="Arial"/>
          <w:b/>
          <w:sz w:val="22"/>
          <w:szCs w:val="22"/>
          <w:lang w:val="en-GB" w:eastAsia="en-US"/>
        </w:rPr>
        <w:t>Наручилац)</w:t>
      </w:r>
      <w:r w:rsidRPr="00207580">
        <w:rPr>
          <w:rFonts w:cs="Arial"/>
          <w:sz w:val="22"/>
          <w:szCs w:val="22"/>
          <w:lang w:val="en-GB" w:eastAsia="en-US"/>
        </w:rPr>
        <w:t xml:space="preserve"> </w:t>
      </w:r>
    </w:p>
    <w:p w:rsidR="00C65477" w:rsidRPr="00207580" w:rsidRDefault="00C65477" w:rsidP="00C65477">
      <w:pPr>
        <w:suppressAutoHyphens w:val="0"/>
        <w:autoSpaceDE w:val="0"/>
        <w:autoSpaceDN w:val="0"/>
        <w:ind w:firstLine="360"/>
        <w:jc w:val="both"/>
        <w:rPr>
          <w:rFonts w:cs="Arial"/>
          <w:color w:val="000000"/>
          <w:sz w:val="22"/>
          <w:szCs w:val="22"/>
          <w:lang w:val="en-GB" w:eastAsia="en-US"/>
        </w:rPr>
      </w:pPr>
      <w:proofErr w:type="gramStart"/>
      <w:r w:rsidRPr="00207580">
        <w:rPr>
          <w:rFonts w:cs="Arial"/>
          <w:color w:val="000000"/>
          <w:sz w:val="22"/>
          <w:szCs w:val="22"/>
          <w:lang w:val="en-GB" w:eastAsia="en-US"/>
        </w:rPr>
        <w:t>и</w:t>
      </w:r>
      <w:proofErr w:type="gramEnd"/>
    </w:p>
    <w:p w:rsidR="00C65477" w:rsidRPr="00207580" w:rsidRDefault="00C65477" w:rsidP="00C65477">
      <w:pPr>
        <w:suppressAutoHyphens w:val="0"/>
        <w:autoSpaceDE w:val="0"/>
        <w:autoSpaceDN w:val="0"/>
        <w:jc w:val="both"/>
        <w:rPr>
          <w:rFonts w:cs="Arial"/>
          <w:color w:val="000000"/>
          <w:sz w:val="22"/>
          <w:szCs w:val="22"/>
          <w:lang w:val="en-GB" w:eastAsia="en-US"/>
        </w:rPr>
      </w:pPr>
    </w:p>
    <w:p w:rsidR="00C65477" w:rsidRPr="00207580" w:rsidRDefault="00C65477" w:rsidP="00C65477">
      <w:pPr>
        <w:numPr>
          <w:ilvl w:val="0"/>
          <w:numId w:val="38"/>
        </w:numPr>
        <w:suppressAutoHyphens w:val="0"/>
        <w:autoSpaceDE w:val="0"/>
        <w:autoSpaceDN w:val="0"/>
        <w:jc w:val="both"/>
        <w:rPr>
          <w:rFonts w:cs="Arial"/>
          <w:sz w:val="22"/>
          <w:szCs w:val="22"/>
          <w:lang w:val="en-GB" w:eastAsia="en-US"/>
        </w:rPr>
      </w:pPr>
      <w:r w:rsidRPr="00207580">
        <w:rPr>
          <w:rFonts w:cs="Arial"/>
          <w:sz w:val="22"/>
          <w:szCs w:val="22"/>
          <w:lang w:val="en-GB" w:eastAsia="en-US"/>
        </w:rPr>
        <w:t xml:space="preserve">_________________ </w:t>
      </w:r>
      <w:proofErr w:type="gramStart"/>
      <w:r w:rsidRPr="00207580">
        <w:rPr>
          <w:rFonts w:cs="Arial"/>
          <w:sz w:val="22"/>
          <w:szCs w:val="22"/>
          <w:lang w:val="en-GB" w:eastAsia="en-US"/>
        </w:rPr>
        <w:t>из</w:t>
      </w:r>
      <w:proofErr w:type="gramEnd"/>
      <w:r w:rsidRPr="00207580">
        <w:rPr>
          <w:rFonts w:cs="Arial"/>
          <w:sz w:val="22"/>
          <w:szCs w:val="22"/>
          <w:lang w:val="en-GB" w:eastAsia="en-US"/>
        </w:rPr>
        <w:t xml:space="preserve"> ________, ул. ____________, бр.____, матични број: ___________, ПИБ: ___________, </w:t>
      </w:r>
      <w:r w:rsidRPr="00207580">
        <w:rPr>
          <w:rFonts w:cs="Arial"/>
          <w:sz w:val="22"/>
          <w:szCs w:val="22"/>
          <w:lang w:eastAsia="en-US"/>
        </w:rPr>
        <w:t>Т</w:t>
      </w:r>
      <w:r w:rsidRPr="00207580">
        <w:rPr>
          <w:rFonts w:cs="Arial"/>
          <w:sz w:val="22"/>
          <w:szCs w:val="22"/>
          <w:lang w:val="ru-RU" w:eastAsia="en-US"/>
        </w:rPr>
        <w:t>екући рачун</w:t>
      </w:r>
      <w:r w:rsidRPr="00207580">
        <w:rPr>
          <w:rFonts w:cs="Arial"/>
          <w:sz w:val="22"/>
          <w:szCs w:val="22"/>
          <w:lang w:eastAsia="en-US"/>
        </w:rPr>
        <w:t xml:space="preserve"> _________________код банке, </w:t>
      </w:r>
      <w:r w:rsidRPr="00207580">
        <w:rPr>
          <w:rFonts w:cs="Arial"/>
          <w:sz w:val="22"/>
          <w:szCs w:val="22"/>
          <w:lang w:val="en-GB" w:eastAsia="en-US"/>
        </w:rPr>
        <w:t>кога заступа __________________, _____________, (као лидер у име и за рачун групе понуђача</w:t>
      </w:r>
      <w:r w:rsidRPr="00207580">
        <w:rPr>
          <w:rFonts w:cs="Arial"/>
          <w:i/>
          <w:sz w:val="22"/>
          <w:szCs w:val="22"/>
          <w:lang w:eastAsia="en-US"/>
        </w:rPr>
        <w:t xml:space="preserve">, </w:t>
      </w:r>
      <w:r w:rsidRPr="00207580">
        <w:rPr>
          <w:rFonts w:cs="Arial"/>
          <w:i/>
          <w:color w:val="548DD4"/>
          <w:sz w:val="22"/>
          <w:szCs w:val="22"/>
          <w:lang w:val="en-US" w:eastAsia="en-US"/>
        </w:rPr>
        <w:t>[</w:t>
      </w:r>
      <w:r w:rsidRPr="00207580">
        <w:rPr>
          <w:rFonts w:cs="Arial"/>
          <w:i/>
          <w:color w:val="548DD4"/>
          <w:sz w:val="22"/>
          <w:szCs w:val="22"/>
          <w:lang w:eastAsia="en-US"/>
        </w:rPr>
        <w:t>напомена:</w:t>
      </w:r>
      <w:r w:rsidRPr="00207580">
        <w:rPr>
          <w:rFonts w:cs="Arial"/>
          <w:i/>
          <w:color w:val="548DD4"/>
          <w:sz w:val="22"/>
          <w:szCs w:val="22"/>
          <w:lang w:val="en-GB" w:eastAsia="en-US"/>
        </w:rPr>
        <w:t xml:space="preserve"> </w:t>
      </w:r>
      <w:r w:rsidRPr="00207580">
        <w:rPr>
          <w:rFonts w:cs="Arial"/>
          <w:i/>
          <w:color w:val="548DD4"/>
          <w:sz w:val="22"/>
          <w:szCs w:val="22"/>
          <w:lang w:eastAsia="en-US"/>
        </w:rPr>
        <w:t>биће наведено у тексту Уговора</w:t>
      </w:r>
      <w:r w:rsidRPr="00207580">
        <w:rPr>
          <w:rFonts w:cs="Arial"/>
          <w:i/>
          <w:color w:val="548DD4"/>
          <w:sz w:val="22"/>
          <w:szCs w:val="22"/>
          <w:lang w:val="en-GB" w:eastAsia="en-US"/>
        </w:rPr>
        <w:t xml:space="preserve"> у случају заједничке понуде]</w:t>
      </w:r>
      <w:r w:rsidRPr="00207580">
        <w:rPr>
          <w:rFonts w:cs="Arial"/>
          <w:sz w:val="22"/>
          <w:szCs w:val="22"/>
          <w:lang w:val="en-GB" w:eastAsia="en-US"/>
        </w:rPr>
        <w:t xml:space="preserve"> (у даљем тексту: </w:t>
      </w:r>
      <w:r w:rsidRPr="00207580">
        <w:rPr>
          <w:rFonts w:cs="Arial"/>
          <w:b/>
          <w:sz w:val="22"/>
          <w:szCs w:val="22"/>
          <w:lang w:val="en-GB" w:eastAsia="en-US"/>
        </w:rPr>
        <w:t xml:space="preserve">Пружалац услуге) </w:t>
      </w:r>
    </w:p>
    <w:p w:rsidR="00C65477" w:rsidRPr="00207580" w:rsidRDefault="00C65477" w:rsidP="00C65477">
      <w:pPr>
        <w:rPr>
          <w:rFonts w:cs="Arial"/>
          <w:sz w:val="22"/>
          <w:szCs w:val="22"/>
        </w:rPr>
      </w:pPr>
    </w:p>
    <w:p w:rsidR="00C65477" w:rsidRPr="00207580" w:rsidRDefault="00C65477" w:rsidP="00C65477">
      <w:pPr>
        <w:jc w:val="both"/>
        <w:rPr>
          <w:rFonts w:cs="Arial"/>
          <w:sz w:val="22"/>
          <w:szCs w:val="22"/>
        </w:rPr>
      </w:pPr>
      <w:r w:rsidRPr="00207580">
        <w:rPr>
          <w:rFonts w:cs="Arial"/>
          <w:sz w:val="22"/>
          <w:szCs w:val="22"/>
        </w:rPr>
        <w:t>(у даљем тексту заједно: уговорне стране)</w:t>
      </w:r>
    </w:p>
    <w:p w:rsidR="00C65477" w:rsidRPr="00207580" w:rsidRDefault="00C65477" w:rsidP="00C65477">
      <w:pPr>
        <w:rPr>
          <w:rFonts w:cs="Arial"/>
          <w:sz w:val="22"/>
          <w:szCs w:val="22"/>
        </w:rPr>
      </w:pPr>
    </w:p>
    <w:p w:rsidR="00C65477" w:rsidRPr="00207580" w:rsidRDefault="00C65477" w:rsidP="00C65477">
      <w:pPr>
        <w:tabs>
          <w:tab w:val="left" w:pos="530"/>
        </w:tabs>
        <w:rPr>
          <w:rFonts w:cs="Arial"/>
          <w:sz w:val="22"/>
          <w:szCs w:val="22"/>
        </w:rPr>
      </w:pPr>
      <w:r w:rsidRPr="00207580">
        <w:rPr>
          <w:rFonts w:cs="Arial"/>
          <w:sz w:val="22"/>
          <w:szCs w:val="22"/>
        </w:rPr>
        <w:tab/>
      </w:r>
    </w:p>
    <w:p w:rsidR="00C65477" w:rsidRPr="00207580" w:rsidRDefault="00C65477" w:rsidP="00C65477">
      <w:pPr>
        <w:jc w:val="both"/>
        <w:rPr>
          <w:rFonts w:cs="Arial"/>
          <w:color w:val="548DD4"/>
          <w:sz w:val="22"/>
          <w:szCs w:val="22"/>
        </w:rPr>
      </w:pPr>
      <w:r w:rsidRPr="00207580">
        <w:rPr>
          <w:rFonts w:cs="Arial"/>
          <w:sz w:val="22"/>
          <w:szCs w:val="22"/>
        </w:rPr>
        <w:t xml:space="preserve">закључиле су у Београду, дана ___________.године </w:t>
      </w:r>
      <w:r w:rsidRPr="00207580">
        <w:rPr>
          <w:rFonts w:cs="Arial"/>
          <w:i/>
          <w:color w:val="548DD4"/>
          <w:sz w:val="22"/>
          <w:szCs w:val="22"/>
        </w:rPr>
        <w:t>[напомена: не попуњава понуђач]</w:t>
      </w:r>
    </w:p>
    <w:p w:rsidR="00C65477" w:rsidRPr="00207580" w:rsidRDefault="00C65477" w:rsidP="00C65477">
      <w:pPr>
        <w:rPr>
          <w:rFonts w:cs="Arial"/>
          <w:sz w:val="22"/>
          <w:szCs w:val="22"/>
        </w:rPr>
      </w:pPr>
    </w:p>
    <w:p w:rsidR="00367FE0" w:rsidRPr="00207580" w:rsidRDefault="00367FE0" w:rsidP="00367FE0">
      <w:pPr>
        <w:rPr>
          <w:rFonts w:cs="Arial"/>
          <w:sz w:val="22"/>
          <w:szCs w:val="22"/>
        </w:rPr>
      </w:pPr>
    </w:p>
    <w:p w:rsidR="00367FE0" w:rsidRPr="00207580" w:rsidRDefault="00367FE0" w:rsidP="00367FE0">
      <w:pPr>
        <w:jc w:val="center"/>
        <w:rPr>
          <w:rFonts w:cs="Arial"/>
          <w:b/>
          <w:spacing w:val="120"/>
          <w:sz w:val="22"/>
          <w:szCs w:val="22"/>
        </w:rPr>
      </w:pPr>
      <w:r w:rsidRPr="00207580">
        <w:rPr>
          <w:rFonts w:cs="Arial"/>
          <w:b/>
          <w:spacing w:val="120"/>
          <w:sz w:val="22"/>
          <w:szCs w:val="22"/>
        </w:rPr>
        <w:t>УГОВОР</w:t>
      </w:r>
    </w:p>
    <w:p w:rsidR="00367FE0" w:rsidRPr="00207580" w:rsidRDefault="00367FE0" w:rsidP="00367FE0">
      <w:pPr>
        <w:suppressAutoHyphens w:val="0"/>
        <w:autoSpaceDE w:val="0"/>
        <w:autoSpaceDN w:val="0"/>
        <w:jc w:val="center"/>
        <w:rPr>
          <w:rFonts w:cs="Arial"/>
          <w:b/>
          <w:sz w:val="22"/>
          <w:szCs w:val="22"/>
          <w:lang w:val="ru-RU" w:eastAsia="en-US"/>
        </w:rPr>
      </w:pPr>
      <w:r w:rsidRPr="00207580">
        <w:rPr>
          <w:rFonts w:cs="Arial"/>
          <w:b/>
          <w:sz w:val="22"/>
          <w:szCs w:val="22"/>
          <w:lang w:val="ru-RU" w:eastAsia="en-US"/>
        </w:rPr>
        <w:t xml:space="preserve">О ПРУЖАЊУ УСЛУГА </w:t>
      </w:r>
    </w:p>
    <w:p w:rsidR="00367FE0" w:rsidRPr="00207580" w:rsidRDefault="00367FE0" w:rsidP="00367FE0">
      <w:pPr>
        <w:rPr>
          <w:rFonts w:cs="Arial"/>
          <w:sz w:val="22"/>
          <w:szCs w:val="22"/>
          <w:lang w:val="ru-RU"/>
        </w:rPr>
      </w:pPr>
      <w:bookmarkStart w:id="18" w:name="_Toc297798757"/>
    </w:p>
    <w:p w:rsidR="00367FE0" w:rsidRPr="00207580" w:rsidRDefault="00367FE0" w:rsidP="00367FE0">
      <w:pPr>
        <w:rPr>
          <w:rFonts w:cs="Arial"/>
          <w:color w:val="548DD4"/>
          <w:sz w:val="22"/>
          <w:szCs w:val="22"/>
        </w:rPr>
      </w:pPr>
      <w:r w:rsidRPr="00207580">
        <w:rPr>
          <w:rFonts w:cs="Arial"/>
          <w:sz w:val="22"/>
          <w:szCs w:val="22"/>
        </w:rPr>
        <w:t>имајући у виду:</w:t>
      </w:r>
      <w:bookmarkEnd w:id="18"/>
      <w:r w:rsidRPr="00207580">
        <w:rPr>
          <w:rFonts w:cs="Arial"/>
          <w:i/>
          <w:color w:val="548DD4"/>
          <w:sz w:val="22"/>
          <w:szCs w:val="22"/>
          <w:lang w:val="ru-RU"/>
        </w:rPr>
        <w:t>[</w:t>
      </w:r>
      <w:r w:rsidRPr="00207580">
        <w:rPr>
          <w:rFonts w:cs="Arial"/>
          <w:i/>
          <w:color w:val="548DD4"/>
          <w:sz w:val="22"/>
          <w:szCs w:val="22"/>
        </w:rPr>
        <w:t>напомена: не попуњава понуђач]</w:t>
      </w:r>
    </w:p>
    <w:p w:rsidR="00367FE0" w:rsidRPr="00207580" w:rsidRDefault="00367FE0" w:rsidP="007119D4">
      <w:pPr>
        <w:numPr>
          <w:ilvl w:val="0"/>
          <w:numId w:val="13"/>
        </w:numPr>
        <w:jc w:val="both"/>
        <w:rPr>
          <w:rFonts w:cs="Arial"/>
          <w:sz w:val="22"/>
          <w:szCs w:val="22"/>
        </w:rPr>
      </w:pPr>
      <w:r w:rsidRPr="00207580">
        <w:rPr>
          <w:rFonts w:cs="Arial"/>
          <w:color w:val="000000"/>
          <w:sz w:val="22"/>
          <w:szCs w:val="22"/>
        </w:rPr>
        <w:t xml:space="preserve">да је Наручилац спровео, отворени поступак јавне набавке, </w:t>
      </w:r>
      <w:r w:rsidRPr="00207580">
        <w:rPr>
          <w:rFonts w:cs="Arial"/>
          <w:sz w:val="22"/>
          <w:szCs w:val="22"/>
        </w:rPr>
        <w:t xml:space="preserve">сагласно члану 32. Закона о јавним набавкама, за јавну набавку услуга, број </w:t>
      </w:r>
      <w:r w:rsidR="00402259" w:rsidRPr="00207580">
        <w:rPr>
          <w:rFonts w:cs="Arial"/>
          <w:sz w:val="22"/>
          <w:szCs w:val="22"/>
        </w:rPr>
        <w:t>98</w:t>
      </w:r>
      <w:r w:rsidRPr="00207580">
        <w:rPr>
          <w:rFonts w:cs="Arial"/>
          <w:sz w:val="22"/>
          <w:szCs w:val="22"/>
          <w:lang w:val="sr-Cyrl-CS"/>
        </w:rPr>
        <w:t>/1</w:t>
      </w:r>
      <w:r w:rsidR="00094614" w:rsidRPr="00207580">
        <w:rPr>
          <w:rFonts w:cs="Arial"/>
          <w:sz w:val="22"/>
          <w:szCs w:val="22"/>
        </w:rPr>
        <w:t>4</w:t>
      </w:r>
      <w:r w:rsidR="00402259" w:rsidRPr="00207580">
        <w:rPr>
          <w:rFonts w:cs="Arial"/>
          <w:sz w:val="22"/>
          <w:szCs w:val="22"/>
        </w:rPr>
        <w:t>/ДСИ</w:t>
      </w:r>
      <w:r w:rsidRPr="00207580">
        <w:rPr>
          <w:rFonts w:cs="Arial"/>
          <w:sz w:val="22"/>
          <w:szCs w:val="22"/>
        </w:rPr>
        <w:t xml:space="preserve">; </w:t>
      </w:r>
    </w:p>
    <w:p w:rsidR="00367FE0" w:rsidRPr="00207580" w:rsidRDefault="00367FE0" w:rsidP="007119D4">
      <w:pPr>
        <w:numPr>
          <w:ilvl w:val="0"/>
          <w:numId w:val="13"/>
        </w:numPr>
        <w:jc w:val="both"/>
        <w:rPr>
          <w:rFonts w:cs="Arial"/>
          <w:sz w:val="22"/>
          <w:szCs w:val="22"/>
        </w:rPr>
      </w:pPr>
      <w:r w:rsidRPr="00207580">
        <w:rPr>
          <w:rFonts w:cs="Arial"/>
          <w:sz w:val="22"/>
          <w:szCs w:val="22"/>
        </w:rPr>
        <w:t xml:space="preserve">да је </w:t>
      </w:r>
      <w:r w:rsidR="00C65477" w:rsidRPr="00207580">
        <w:rPr>
          <w:rFonts w:cs="Arial"/>
          <w:sz w:val="22"/>
          <w:szCs w:val="22"/>
          <w:lang w:val="sr-Cyrl-CS"/>
        </w:rPr>
        <w:t>П</w:t>
      </w:r>
      <w:r w:rsidRPr="00207580">
        <w:rPr>
          <w:rFonts w:cs="Arial"/>
          <w:sz w:val="22"/>
          <w:szCs w:val="22"/>
        </w:rPr>
        <w:t>озив за подношење понуда у вези предметне јавне набавке објављен на Порталу службених гласила Републике Србије</w:t>
      </w:r>
      <w:r w:rsidRPr="00207580">
        <w:rPr>
          <w:rFonts w:cs="Arial"/>
          <w:sz w:val="22"/>
          <w:szCs w:val="22"/>
          <w:lang w:val="sr-Cyrl-CS"/>
        </w:rPr>
        <w:t xml:space="preserve"> и база прописа</w:t>
      </w:r>
      <w:r w:rsidRPr="00207580">
        <w:rPr>
          <w:rFonts w:cs="Arial"/>
          <w:sz w:val="22"/>
          <w:szCs w:val="22"/>
        </w:rPr>
        <w:t xml:space="preserve">, Порталу јавних набавки и на интернет страници дана </w:t>
      </w:r>
      <w:r w:rsidR="008458C7" w:rsidRPr="00207580">
        <w:rPr>
          <w:rFonts w:cs="Arial"/>
          <w:sz w:val="22"/>
          <w:szCs w:val="22"/>
        </w:rPr>
        <w:t>17</w:t>
      </w:r>
      <w:r w:rsidR="00915B48" w:rsidRPr="00207580">
        <w:rPr>
          <w:rFonts w:cs="Arial"/>
          <w:sz w:val="22"/>
          <w:szCs w:val="22"/>
        </w:rPr>
        <w:t>.</w:t>
      </w:r>
      <w:r w:rsidR="00C65477" w:rsidRPr="00207580">
        <w:rPr>
          <w:rFonts w:cs="Arial"/>
          <w:sz w:val="22"/>
          <w:szCs w:val="22"/>
        </w:rPr>
        <w:t>0</w:t>
      </w:r>
      <w:r w:rsidR="00C65477" w:rsidRPr="00207580">
        <w:rPr>
          <w:rFonts w:cs="Arial"/>
          <w:sz w:val="22"/>
          <w:szCs w:val="22"/>
          <w:lang w:val="en-US"/>
        </w:rPr>
        <w:t>3</w:t>
      </w:r>
      <w:r w:rsidR="00EE7885" w:rsidRPr="00207580">
        <w:rPr>
          <w:rFonts w:cs="Arial"/>
          <w:sz w:val="22"/>
          <w:szCs w:val="22"/>
        </w:rPr>
        <w:t>.2015</w:t>
      </w:r>
      <w:r w:rsidR="00B10FC8" w:rsidRPr="00207580">
        <w:rPr>
          <w:rFonts w:cs="Arial"/>
          <w:sz w:val="22"/>
          <w:szCs w:val="22"/>
        </w:rPr>
        <w:t>.</w:t>
      </w:r>
      <w:r w:rsidRPr="00207580">
        <w:rPr>
          <w:rFonts w:cs="Arial"/>
          <w:sz w:val="22"/>
          <w:szCs w:val="22"/>
        </w:rPr>
        <w:t xml:space="preserve"> године;</w:t>
      </w:r>
    </w:p>
    <w:p w:rsidR="00367FE0" w:rsidRPr="00207580" w:rsidRDefault="00367FE0" w:rsidP="007119D4">
      <w:pPr>
        <w:numPr>
          <w:ilvl w:val="0"/>
          <w:numId w:val="13"/>
        </w:numPr>
        <w:jc w:val="both"/>
        <w:rPr>
          <w:rFonts w:cs="Arial"/>
          <w:sz w:val="22"/>
          <w:szCs w:val="22"/>
        </w:rPr>
      </w:pPr>
      <w:r w:rsidRPr="00207580">
        <w:rPr>
          <w:rFonts w:cs="Arial"/>
          <w:sz w:val="22"/>
          <w:szCs w:val="22"/>
        </w:rPr>
        <w:t xml:space="preserve">да Понуда Пружаоца услуге у </w:t>
      </w:r>
      <w:r w:rsidRPr="00207580">
        <w:rPr>
          <w:rFonts w:cs="Arial"/>
          <w:color w:val="000000"/>
          <w:sz w:val="22"/>
          <w:szCs w:val="22"/>
        </w:rPr>
        <w:t xml:space="preserve">отвореном поступку, која је заведена у ЈП ЕПС под </w:t>
      </w:r>
      <w:r w:rsidRPr="00207580">
        <w:rPr>
          <w:rFonts w:cs="Arial"/>
          <w:sz w:val="22"/>
          <w:szCs w:val="22"/>
        </w:rPr>
        <w:t>бројем _____________ од _____ 201</w:t>
      </w:r>
      <w:r w:rsidR="002A5325" w:rsidRPr="00207580">
        <w:rPr>
          <w:rFonts w:cs="Arial"/>
          <w:sz w:val="22"/>
          <w:szCs w:val="22"/>
        </w:rPr>
        <w:t>5</w:t>
      </w:r>
      <w:r w:rsidRPr="00207580">
        <w:rPr>
          <w:rFonts w:cs="Arial"/>
          <w:sz w:val="22"/>
          <w:szCs w:val="22"/>
        </w:rPr>
        <w:t xml:space="preserve">. године у потпуности одговара захтеву Наручиоца из </w:t>
      </w:r>
      <w:r w:rsidR="00C65477" w:rsidRPr="00207580">
        <w:rPr>
          <w:rFonts w:cs="Arial"/>
          <w:sz w:val="22"/>
          <w:szCs w:val="22"/>
          <w:lang w:val="sr-Cyrl-CS"/>
        </w:rPr>
        <w:t>П</w:t>
      </w:r>
      <w:r w:rsidRPr="00207580">
        <w:rPr>
          <w:rFonts w:cs="Arial"/>
          <w:sz w:val="22"/>
          <w:szCs w:val="22"/>
        </w:rPr>
        <w:t xml:space="preserve">озива за подношење понуда и Конкурсне документације; </w:t>
      </w:r>
    </w:p>
    <w:p w:rsidR="00367FE0" w:rsidRPr="00207580" w:rsidRDefault="00367FE0" w:rsidP="007119D4">
      <w:pPr>
        <w:numPr>
          <w:ilvl w:val="0"/>
          <w:numId w:val="13"/>
        </w:numPr>
        <w:suppressAutoHyphens w:val="0"/>
        <w:jc w:val="both"/>
        <w:rPr>
          <w:rFonts w:cs="Arial"/>
          <w:b/>
          <w:smallCaps/>
          <w:sz w:val="22"/>
          <w:szCs w:val="22"/>
          <w:lang w:val="sr-Cyrl-CS"/>
        </w:rPr>
      </w:pPr>
      <w:r w:rsidRPr="00207580">
        <w:rPr>
          <w:rFonts w:cs="Arial"/>
          <w:sz w:val="22"/>
          <w:szCs w:val="22"/>
        </w:rPr>
        <w:t xml:space="preserve">да је Наручилац, на основу Понуде Пружаоца услуге и Одлуке о избору најповољније понуде, изабрао Пружаоца услуге за реализацију </w:t>
      </w:r>
      <w:r w:rsidR="00545F5E" w:rsidRPr="00207580">
        <w:rPr>
          <w:rFonts w:cs="Arial"/>
          <w:sz w:val="22"/>
          <w:szCs w:val="22"/>
          <w:lang w:val="sr-Cyrl-CS"/>
        </w:rPr>
        <w:t>услугa „</w:t>
      </w:r>
      <w:r w:rsidR="00094614" w:rsidRPr="00207580">
        <w:rPr>
          <w:rFonts w:cs="Arial"/>
          <w:sz w:val="22"/>
          <w:szCs w:val="22"/>
          <w:lang w:val="en-US" w:eastAsia="en-US"/>
        </w:rPr>
        <w:t xml:space="preserve">Студија хемијске и микробиолошке корозије (трајности) бетонских и А/Б објеката (хидроелектране, танкване, и др.) </w:t>
      </w:r>
      <w:proofErr w:type="gramStart"/>
      <w:r w:rsidR="00094614" w:rsidRPr="00207580">
        <w:rPr>
          <w:rFonts w:cs="Arial"/>
          <w:sz w:val="22"/>
          <w:szCs w:val="22"/>
          <w:lang w:val="en-US" w:eastAsia="en-US"/>
        </w:rPr>
        <w:t>од</w:t>
      </w:r>
      <w:proofErr w:type="gramEnd"/>
      <w:r w:rsidR="00094614" w:rsidRPr="00207580">
        <w:rPr>
          <w:rFonts w:cs="Arial"/>
          <w:sz w:val="22"/>
          <w:szCs w:val="22"/>
          <w:lang w:val="en-US" w:eastAsia="en-US"/>
        </w:rPr>
        <w:t xml:space="preserve"> посебног значаја за ЈП ЕПС</w:t>
      </w:r>
      <w:r w:rsidR="00545F5E" w:rsidRPr="00207580">
        <w:rPr>
          <w:rFonts w:cs="Arial"/>
          <w:sz w:val="22"/>
          <w:szCs w:val="22"/>
          <w:lang w:val="sr-Cyrl-CS"/>
        </w:rPr>
        <w:t xml:space="preserve">“, ЈН број  </w:t>
      </w:r>
      <w:r w:rsidR="00F252C7" w:rsidRPr="00207580">
        <w:rPr>
          <w:rFonts w:cs="Arial"/>
          <w:sz w:val="22"/>
          <w:szCs w:val="22"/>
        </w:rPr>
        <w:t>98</w:t>
      </w:r>
      <w:r w:rsidR="00545F5E" w:rsidRPr="00207580">
        <w:rPr>
          <w:rFonts w:cs="Arial"/>
          <w:sz w:val="22"/>
          <w:szCs w:val="22"/>
          <w:lang w:val="sr-Cyrl-CS"/>
        </w:rPr>
        <w:t>/1</w:t>
      </w:r>
      <w:r w:rsidR="00094614" w:rsidRPr="00207580">
        <w:rPr>
          <w:rFonts w:cs="Arial"/>
          <w:sz w:val="22"/>
          <w:szCs w:val="22"/>
        </w:rPr>
        <w:t>4</w:t>
      </w:r>
      <w:r w:rsidR="00F252C7" w:rsidRPr="00207580">
        <w:rPr>
          <w:rFonts w:cs="Arial"/>
          <w:sz w:val="22"/>
          <w:szCs w:val="22"/>
        </w:rPr>
        <w:t>/ДСИ</w:t>
      </w:r>
      <w:r w:rsidR="006B389D" w:rsidRPr="00207580">
        <w:rPr>
          <w:rFonts w:cs="Arial"/>
          <w:sz w:val="22"/>
          <w:szCs w:val="22"/>
        </w:rPr>
        <w:t>.</w:t>
      </w:r>
    </w:p>
    <w:p w:rsidR="00CF6C02" w:rsidRPr="00207580" w:rsidRDefault="00CF6C02" w:rsidP="00CF6C02">
      <w:pPr>
        <w:suppressAutoHyphens w:val="0"/>
        <w:ind w:left="1080"/>
        <w:jc w:val="both"/>
        <w:rPr>
          <w:rFonts w:cs="Arial"/>
          <w:b/>
          <w:smallCaps/>
          <w:sz w:val="22"/>
          <w:szCs w:val="22"/>
          <w:lang w:val="sr-Cyrl-CS"/>
        </w:rPr>
      </w:pPr>
    </w:p>
    <w:p w:rsidR="006710FD" w:rsidRPr="00207580" w:rsidRDefault="006710FD" w:rsidP="00CF6C02">
      <w:pPr>
        <w:jc w:val="center"/>
        <w:rPr>
          <w:rFonts w:ascii="Nyala" w:hAnsi="Nyala" w:cs="Arial"/>
          <w:b/>
          <w:smallCaps/>
          <w:sz w:val="22"/>
          <w:szCs w:val="22"/>
        </w:rPr>
      </w:pPr>
    </w:p>
    <w:p w:rsidR="00367FE0" w:rsidRPr="00207580" w:rsidRDefault="00CF6C02" w:rsidP="00CF6C02">
      <w:pPr>
        <w:jc w:val="center"/>
        <w:rPr>
          <w:rFonts w:cs="Arial"/>
          <w:b/>
          <w:smallCaps/>
          <w:sz w:val="22"/>
          <w:szCs w:val="22"/>
        </w:rPr>
      </w:pPr>
      <w:r w:rsidRPr="00207580">
        <w:rPr>
          <w:rFonts w:cs="Arial"/>
          <w:b/>
          <w:smallCaps/>
          <w:sz w:val="22"/>
          <w:szCs w:val="22"/>
        </w:rPr>
        <w:t>Члан 1.</w:t>
      </w:r>
    </w:p>
    <w:p w:rsidR="00C65477" w:rsidRPr="00207580" w:rsidRDefault="00C65477" w:rsidP="00C65477">
      <w:pPr>
        <w:jc w:val="both"/>
        <w:rPr>
          <w:rFonts w:cs="Arial"/>
          <w:sz w:val="22"/>
          <w:szCs w:val="22"/>
        </w:rPr>
      </w:pPr>
      <w:r w:rsidRPr="00207580">
        <w:rPr>
          <w:rFonts w:cs="Arial"/>
          <w:sz w:val="22"/>
          <w:szCs w:val="22"/>
        </w:rPr>
        <w:t>Пружалац услуге се обавезује да за потребе Наручиоца изврш</w:t>
      </w:r>
      <w:r w:rsidRPr="00207580">
        <w:rPr>
          <w:rFonts w:cs="Arial"/>
          <w:sz w:val="22"/>
          <w:szCs w:val="22"/>
          <w:lang w:val="sr-Cyrl-CS"/>
        </w:rPr>
        <w:t>и</w:t>
      </w:r>
      <w:r w:rsidRPr="00207580">
        <w:rPr>
          <w:rFonts w:cs="Arial"/>
          <w:sz w:val="22"/>
          <w:szCs w:val="22"/>
        </w:rPr>
        <w:t xml:space="preserve"> уговорене услуге израде  „</w:t>
      </w:r>
      <w:r w:rsidRPr="00207580">
        <w:rPr>
          <w:rFonts w:cs="Arial"/>
          <w:sz w:val="22"/>
          <w:szCs w:val="22"/>
          <w:lang w:val="en-US" w:eastAsia="en-US"/>
        </w:rPr>
        <w:t>Студија хемијске и микробиолошке корозије (трајности) бетонских и А/Б објеката (хидроелектране, танкване, и др.) од посебног значаја за ЈП ЕПС</w:t>
      </w:r>
      <w:proofErr w:type="gramStart"/>
      <w:r w:rsidRPr="00207580">
        <w:rPr>
          <w:rFonts w:cs="Arial"/>
          <w:color w:val="000000"/>
          <w:sz w:val="22"/>
          <w:szCs w:val="22"/>
          <w:lang w:val="sr-Cyrl-CS"/>
        </w:rPr>
        <w:t xml:space="preserve">“ </w:t>
      </w:r>
      <w:r w:rsidRPr="00207580">
        <w:rPr>
          <w:rFonts w:cs="Arial"/>
          <w:sz w:val="22"/>
          <w:szCs w:val="22"/>
        </w:rPr>
        <w:t>у</w:t>
      </w:r>
      <w:proofErr w:type="gramEnd"/>
      <w:r w:rsidRPr="00207580">
        <w:rPr>
          <w:rFonts w:cs="Arial"/>
          <w:sz w:val="22"/>
          <w:szCs w:val="22"/>
        </w:rPr>
        <w:t xml:space="preserve"> уговореном року</w:t>
      </w:r>
      <w:r w:rsidRPr="00207580">
        <w:rPr>
          <w:rFonts w:cs="Arial"/>
          <w:sz w:val="22"/>
          <w:szCs w:val="22"/>
          <w:lang w:val="sr-Cyrl-CS"/>
        </w:rPr>
        <w:t>, у свему према захтеву</w:t>
      </w:r>
      <w:r w:rsidRPr="00207580">
        <w:rPr>
          <w:rFonts w:cs="Arial"/>
          <w:sz w:val="22"/>
          <w:szCs w:val="22"/>
        </w:rPr>
        <w:t xml:space="preserve"> садржаном у Конкурсној документацији за јавну набавку број </w:t>
      </w:r>
      <w:r w:rsidRPr="00207580">
        <w:rPr>
          <w:rFonts w:cs="Arial"/>
          <w:sz w:val="22"/>
          <w:szCs w:val="22"/>
          <w:lang w:val="sr-Cyrl-CS"/>
        </w:rPr>
        <w:t>98</w:t>
      </w:r>
      <w:r w:rsidRPr="00207580">
        <w:rPr>
          <w:rFonts w:cs="Arial"/>
          <w:sz w:val="22"/>
          <w:szCs w:val="22"/>
        </w:rPr>
        <w:t>/14/ДСИ и Понуди Пружаоца услуге из Прилога 1</w:t>
      </w:r>
      <w:r w:rsidRPr="00207580">
        <w:rPr>
          <w:rFonts w:cs="Arial"/>
          <w:sz w:val="22"/>
          <w:szCs w:val="22"/>
          <w:lang w:val="sr-Cyrl-CS"/>
        </w:rPr>
        <w:t>,</w:t>
      </w:r>
      <w:r w:rsidRPr="00207580">
        <w:rPr>
          <w:rFonts w:cs="Arial"/>
          <w:sz w:val="22"/>
          <w:szCs w:val="22"/>
        </w:rPr>
        <w:t xml:space="preserve"> Опису и врсти услуга и спецификацији активности које су детаљно наведене у Прилогу 2</w:t>
      </w:r>
      <w:r w:rsidRPr="00207580">
        <w:rPr>
          <w:rFonts w:cs="Arial"/>
          <w:sz w:val="22"/>
          <w:szCs w:val="22"/>
          <w:lang w:val="en-US"/>
        </w:rPr>
        <w:t xml:space="preserve"> </w:t>
      </w:r>
      <w:r w:rsidRPr="00207580">
        <w:rPr>
          <w:rFonts w:cs="Arial"/>
          <w:sz w:val="22"/>
          <w:szCs w:val="22"/>
        </w:rPr>
        <w:t xml:space="preserve">и у складу са Термин </w:t>
      </w:r>
      <w:r w:rsidRPr="00207580">
        <w:rPr>
          <w:rFonts w:cs="Arial"/>
          <w:sz w:val="22"/>
          <w:szCs w:val="22"/>
        </w:rPr>
        <w:lastRenderedPageBreak/>
        <w:t xml:space="preserve">планом из Прилога 3, који чине саставни део овог уговора, а Наручилац се обавезује да плати уговорену </w:t>
      </w:r>
      <w:r w:rsidRPr="00207580">
        <w:rPr>
          <w:rFonts w:cs="Arial"/>
          <w:sz w:val="22"/>
          <w:szCs w:val="22"/>
          <w:lang w:val="sr-Cyrl-CS"/>
        </w:rPr>
        <w:t>вредност</w:t>
      </w:r>
      <w:r w:rsidRPr="00207580">
        <w:rPr>
          <w:rFonts w:cs="Arial"/>
          <w:sz w:val="22"/>
          <w:szCs w:val="22"/>
        </w:rPr>
        <w:t xml:space="preserve"> за извршене услуге Пружаоцу услуге. </w:t>
      </w:r>
    </w:p>
    <w:p w:rsidR="00367FE0" w:rsidRPr="00207580" w:rsidRDefault="00367FE0" w:rsidP="00367FE0">
      <w:pPr>
        <w:jc w:val="both"/>
        <w:rPr>
          <w:rFonts w:cs="Arial"/>
          <w:sz w:val="22"/>
          <w:szCs w:val="22"/>
        </w:rPr>
      </w:pPr>
    </w:p>
    <w:p w:rsidR="00367FE0" w:rsidRPr="00207580" w:rsidRDefault="00367FE0" w:rsidP="00CF6C02">
      <w:pPr>
        <w:suppressAutoHyphens w:val="0"/>
        <w:jc w:val="center"/>
        <w:rPr>
          <w:rFonts w:cs="Arial"/>
          <w:b/>
          <w:smallCaps/>
          <w:sz w:val="22"/>
          <w:szCs w:val="22"/>
        </w:rPr>
      </w:pPr>
      <w:r w:rsidRPr="00207580">
        <w:rPr>
          <w:rFonts w:cs="Arial"/>
          <w:b/>
          <w:smallCaps/>
          <w:sz w:val="22"/>
          <w:szCs w:val="22"/>
        </w:rPr>
        <w:t>Члан 2.</w:t>
      </w:r>
    </w:p>
    <w:p w:rsidR="00C65477" w:rsidRPr="00207580" w:rsidRDefault="00C65477" w:rsidP="00C65477">
      <w:pPr>
        <w:tabs>
          <w:tab w:val="left" w:pos="0"/>
        </w:tabs>
        <w:suppressAutoHyphens w:val="0"/>
        <w:autoSpaceDE w:val="0"/>
        <w:autoSpaceDN w:val="0"/>
        <w:jc w:val="both"/>
        <w:rPr>
          <w:rFonts w:cs="Arial"/>
          <w:sz w:val="22"/>
          <w:szCs w:val="22"/>
          <w:lang w:eastAsia="en-US"/>
        </w:rPr>
      </w:pPr>
      <w:r w:rsidRPr="00207580">
        <w:rPr>
          <w:rFonts w:cs="Arial"/>
          <w:sz w:val="22"/>
          <w:szCs w:val="22"/>
          <w:lang w:eastAsia="en-US"/>
        </w:rPr>
        <w:t>Укупна вредност услуга из члана 1. овог уговора износи _____________ (словима:_____________________________________) ________ (</w:t>
      </w:r>
      <w:r w:rsidRPr="00207580">
        <w:rPr>
          <w:rFonts w:cs="Arial"/>
          <w:i/>
          <w:sz w:val="22"/>
          <w:szCs w:val="22"/>
          <w:lang w:eastAsia="en-US"/>
        </w:rPr>
        <w:t>RSD/EUR</w:t>
      </w:r>
      <w:r w:rsidRPr="00207580">
        <w:rPr>
          <w:rFonts w:cs="Arial"/>
          <w:i/>
          <w:color w:val="548DD4"/>
          <w:sz w:val="22"/>
          <w:szCs w:val="22"/>
          <w:lang w:eastAsia="en-US"/>
        </w:rPr>
        <w:t xml:space="preserve">  [напомена: уписати: динара или евра]</w:t>
      </w:r>
      <w:r w:rsidRPr="00207580">
        <w:rPr>
          <w:rFonts w:cs="Arial"/>
          <w:sz w:val="22"/>
          <w:szCs w:val="22"/>
          <w:lang w:eastAsia="en-US"/>
        </w:rPr>
        <w:t xml:space="preserve"> ) без ПДВ.</w:t>
      </w:r>
    </w:p>
    <w:p w:rsidR="00C65477" w:rsidRPr="00207580" w:rsidRDefault="00C65477" w:rsidP="00C65477">
      <w:pPr>
        <w:suppressAutoHyphens w:val="0"/>
        <w:autoSpaceDE w:val="0"/>
        <w:autoSpaceDN w:val="0"/>
        <w:jc w:val="both"/>
        <w:rPr>
          <w:rFonts w:cs="Arial"/>
          <w:color w:val="548DD4"/>
          <w:sz w:val="22"/>
          <w:szCs w:val="22"/>
          <w:lang w:val="sr-Cyrl-CS" w:eastAsia="en-US"/>
        </w:rPr>
      </w:pPr>
    </w:p>
    <w:p w:rsidR="00C65477" w:rsidRPr="00207580" w:rsidRDefault="00C65477" w:rsidP="00C65477">
      <w:pPr>
        <w:pStyle w:val="ArrialNarrow"/>
        <w:spacing w:after="0"/>
        <w:rPr>
          <w:rFonts w:ascii="Arial" w:hAnsi="Arial" w:cs="Arial"/>
          <w:sz w:val="22"/>
          <w:szCs w:val="22"/>
          <w:lang w:val="sr-Cyrl-CS"/>
        </w:rPr>
      </w:pPr>
      <w:r w:rsidRPr="00207580">
        <w:rPr>
          <w:rFonts w:ascii="Arial" w:hAnsi="Arial" w:cs="Arial"/>
          <w:sz w:val="22"/>
          <w:szCs w:val="22"/>
          <w:lang w:val="sr-Cyrl-CS"/>
        </w:rPr>
        <w:t>На вредност из става 1. овог члана обрачунава се припадајући порез на додату вредност у складу са релевантном законском регулативом.</w:t>
      </w:r>
    </w:p>
    <w:p w:rsidR="00C65477" w:rsidRPr="00207580" w:rsidRDefault="00C65477" w:rsidP="00C65477">
      <w:pPr>
        <w:jc w:val="both"/>
        <w:rPr>
          <w:rFonts w:cs="Arial"/>
          <w:sz w:val="22"/>
          <w:szCs w:val="22"/>
        </w:rPr>
      </w:pPr>
    </w:p>
    <w:p w:rsidR="00C65477" w:rsidRPr="00207580" w:rsidRDefault="00C65477" w:rsidP="00C65477">
      <w:pPr>
        <w:jc w:val="both"/>
        <w:rPr>
          <w:rFonts w:cs="Arial"/>
          <w:sz w:val="22"/>
          <w:szCs w:val="22"/>
        </w:rPr>
      </w:pPr>
      <w:r w:rsidRPr="00207580">
        <w:rPr>
          <w:rFonts w:cs="Arial"/>
          <w:sz w:val="22"/>
          <w:szCs w:val="22"/>
        </w:rPr>
        <w:t>У цену су урачунати сви трошкови везани за реализацију уговорених услуга.</w:t>
      </w:r>
    </w:p>
    <w:p w:rsidR="00C65477" w:rsidRPr="00207580" w:rsidRDefault="00C65477" w:rsidP="00C65477">
      <w:pPr>
        <w:ind w:firstLine="11"/>
        <w:jc w:val="both"/>
        <w:rPr>
          <w:rFonts w:cs="Arial"/>
          <w:sz w:val="22"/>
          <w:szCs w:val="22"/>
        </w:rPr>
      </w:pPr>
    </w:p>
    <w:p w:rsidR="00C65477" w:rsidRPr="00207580" w:rsidRDefault="00C65477" w:rsidP="00C65477">
      <w:pPr>
        <w:pStyle w:val="ArrialNarrow"/>
        <w:spacing w:after="0"/>
        <w:rPr>
          <w:rFonts w:ascii="Arial" w:hAnsi="Arial" w:cs="Arial"/>
          <w:sz w:val="22"/>
          <w:szCs w:val="22"/>
        </w:rPr>
      </w:pPr>
      <w:r w:rsidRPr="00207580">
        <w:rPr>
          <w:rFonts w:ascii="Arial" w:hAnsi="Arial" w:cs="Arial"/>
          <w:sz w:val="22"/>
          <w:szCs w:val="22"/>
        </w:rPr>
        <w:t xml:space="preserve">Цена је фиксна тј. </w:t>
      </w:r>
      <w:proofErr w:type="gramStart"/>
      <w:r w:rsidRPr="00207580">
        <w:rPr>
          <w:rFonts w:ascii="Arial" w:hAnsi="Arial" w:cs="Arial"/>
          <w:sz w:val="22"/>
          <w:szCs w:val="22"/>
        </w:rPr>
        <w:t>не</w:t>
      </w:r>
      <w:proofErr w:type="gramEnd"/>
      <w:r w:rsidRPr="00207580">
        <w:rPr>
          <w:rFonts w:ascii="Arial" w:hAnsi="Arial" w:cs="Arial"/>
          <w:sz w:val="22"/>
          <w:szCs w:val="22"/>
        </w:rPr>
        <w:t xml:space="preserve"> може се мењати за све време извршења предметне услуге.</w:t>
      </w:r>
    </w:p>
    <w:p w:rsidR="00CA435D" w:rsidRPr="00207580" w:rsidRDefault="00CA435D" w:rsidP="00367FE0">
      <w:pPr>
        <w:suppressAutoHyphens w:val="0"/>
        <w:autoSpaceDE w:val="0"/>
        <w:autoSpaceDN w:val="0"/>
        <w:jc w:val="both"/>
        <w:rPr>
          <w:rFonts w:cs="Arial"/>
          <w:sz w:val="22"/>
          <w:szCs w:val="22"/>
          <w:lang w:eastAsia="en-US"/>
        </w:rPr>
      </w:pPr>
    </w:p>
    <w:p w:rsidR="00367FE0" w:rsidRPr="00207580" w:rsidRDefault="00367FE0" w:rsidP="00367FE0">
      <w:pPr>
        <w:jc w:val="center"/>
        <w:rPr>
          <w:rFonts w:cs="Arial"/>
          <w:b/>
          <w:smallCaps/>
          <w:sz w:val="22"/>
          <w:szCs w:val="22"/>
        </w:rPr>
      </w:pPr>
      <w:r w:rsidRPr="00207580">
        <w:rPr>
          <w:rFonts w:cs="Arial"/>
          <w:b/>
          <w:smallCaps/>
          <w:sz w:val="22"/>
          <w:szCs w:val="22"/>
        </w:rPr>
        <w:t>Члан 3.</w:t>
      </w:r>
    </w:p>
    <w:p w:rsidR="00367FE0" w:rsidRPr="00207580" w:rsidRDefault="00367FE0" w:rsidP="00367FE0">
      <w:pPr>
        <w:suppressAutoHyphens w:val="0"/>
        <w:autoSpaceDE w:val="0"/>
        <w:autoSpaceDN w:val="0"/>
        <w:jc w:val="both"/>
        <w:rPr>
          <w:rFonts w:ascii="Nyala" w:hAnsi="Nyala" w:cs="Arial"/>
          <w:sz w:val="22"/>
          <w:szCs w:val="22"/>
          <w:lang w:eastAsia="en-US"/>
        </w:rPr>
      </w:pPr>
      <w:r w:rsidRPr="00207580">
        <w:rPr>
          <w:rFonts w:cs="Arial"/>
          <w:sz w:val="22"/>
          <w:szCs w:val="22"/>
          <w:lang w:val="ru-RU" w:eastAsia="en-US"/>
        </w:rPr>
        <w:t xml:space="preserve">Овај уговор и његови прилози </w:t>
      </w:r>
      <w:r w:rsidRPr="00207580">
        <w:rPr>
          <w:rFonts w:cs="Arial"/>
          <w:sz w:val="22"/>
          <w:szCs w:val="22"/>
          <w:lang w:eastAsia="en-US"/>
        </w:rPr>
        <w:t>1</w:t>
      </w:r>
      <w:r w:rsidR="0043518E" w:rsidRPr="00207580">
        <w:rPr>
          <w:rFonts w:cs="Arial"/>
          <w:sz w:val="22"/>
          <w:szCs w:val="22"/>
          <w:lang w:val="ru-RU" w:eastAsia="en-US"/>
        </w:rPr>
        <w:t xml:space="preserve">. до </w:t>
      </w:r>
      <w:r w:rsidR="0043518E" w:rsidRPr="00207580">
        <w:rPr>
          <w:rFonts w:cs="Arial"/>
          <w:sz w:val="22"/>
          <w:szCs w:val="22"/>
          <w:lang w:val="en-US" w:eastAsia="en-US"/>
        </w:rPr>
        <w:t>7</w:t>
      </w:r>
      <w:r w:rsidRPr="00207580">
        <w:rPr>
          <w:rFonts w:cs="Arial"/>
          <w:sz w:val="22"/>
          <w:szCs w:val="22"/>
          <w:lang w:val="ru-RU" w:eastAsia="en-US"/>
        </w:rPr>
        <w:t>. су сачињени на српском</w:t>
      </w:r>
      <w:r w:rsidRPr="00207580">
        <w:rPr>
          <w:rFonts w:cs="Arial"/>
          <w:sz w:val="22"/>
          <w:szCs w:val="22"/>
          <w:lang w:eastAsia="en-US"/>
        </w:rPr>
        <w:t xml:space="preserve"> језику.</w:t>
      </w:r>
    </w:p>
    <w:p w:rsidR="008B19EA" w:rsidRPr="00207580" w:rsidRDefault="008B19EA" w:rsidP="00367FE0">
      <w:pPr>
        <w:suppressAutoHyphens w:val="0"/>
        <w:autoSpaceDE w:val="0"/>
        <w:autoSpaceDN w:val="0"/>
        <w:jc w:val="both"/>
        <w:rPr>
          <w:rFonts w:ascii="Nyala" w:hAnsi="Nyala" w:cs="Arial"/>
          <w:sz w:val="22"/>
          <w:szCs w:val="22"/>
          <w:lang w:eastAsia="en-US"/>
        </w:rPr>
      </w:pPr>
    </w:p>
    <w:p w:rsidR="00367FE0" w:rsidRPr="00207580" w:rsidRDefault="00367FE0" w:rsidP="00367FE0">
      <w:pPr>
        <w:suppressAutoHyphens w:val="0"/>
        <w:autoSpaceDE w:val="0"/>
        <w:autoSpaceDN w:val="0"/>
        <w:jc w:val="both"/>
        <w:rPr>
          <w:rFonts w:cs="Arial"/>
          <w:sz w:val="22"/>
          <w:szCs w:val="22"/>
          <w:lang w:eastAsia="en-US"/>
        </w:rPr>
      </w:pPr>
      <w:r w:rsidRPr="00207580">
        <w:rPr>
          <w:rFonts w:cs="Arial"/>
          <w:sz w:val="22"/>
          <w:szCs w:val="22"/>
          <w:lang w:val="ru-RU" w:eastAsia="en-US"/>
        </w:rPr>
        <w:t>На овај уговор примењују се закони Републике Србије. У случају спора меродавно право је право Републике Србије</w:t>
      </w:r>
    </w:p>
    <w:p w:rsidR="00367FE0" w:rsidRPr="00207580" w:rsidRDefault="00367FE0" w:rsidP="00367FE0">
      <w:pPr>
        <w:suppressAutoHyphens w:val="0"/>
        <w:autoSpaceDE w:val="0"/>
        <w:autoSpaceDN w:val="0"/>
        <w:jc w:val="both"/>
        <w:rPr>
          <w:rFonts w:cs="Arial"/>
          <w:sz w:val="22"/>
          <w:szCs w:val="22"/>
          <w:lang w:eastAsia="en-US"/>
        </w:rPr>
      </w:pPr>
    </w:p>
    <w:p w:rsidR="00367FE0" w:rsidRPr="00207580" w:rsidRDefault="00367FE0" w:rsidP="00367FE0">
      <w:pPr>
        <w:jc w:val="center"/>
        <w:rPr>
          <w:rFonts w:cs="Arial"/>
          <w:b/>
          <w:smallCaps/>
          <w:sz w:val="22"/>
          <w:szCs w:val="22"/>
        </w:rPr>
      </w:pPr>
      <w:r w:rsidRPr="00207580">
        <w:rPr>
          <w:rFonts w:cs="Arial"/>
          <w:b/>
          <w:smallCaps/>
          <w:sz w:val="22"/>
          <w:szCs w:val="22"/>
        </w:rPr>
        <w:t>Члан 4.</w:t>
      </w:r>
    </w:p>
    <w:p w:rsidR="00367FE0" w:rsidRPr="00207580" w:rsidRDefault="00367FE0" w:rsidP="00367FE0">
      <w:pPr>
        <w:widowControl w:val="0"/>
        <w:tabs>
          <w:tab w:val="left" w:pos="360"/>
        </w:tabs>
        <w:autoSpaceDE w:val="0"/>
        <w:autoSpaceDN w:val="0"/>
        <w:adjustRightInd w:val="0"/>
        <w:jc w:val="both"/>
        <w:rPr>
          <w:rFonts w:cs="Arial"/>
          <w:sz w:val="22"/>
          <w:szCs w:val="22"/>
        </w:rPr>
      </w:pPr>
      <w:r w:rsidRPr="00207580">
        <w:rPr>
          <w:rFonts w:cs="Arial"/>
          <w:sz w:val="22"/>
          <w:szCs w:val="22"/>
        </w:rPr>
        <w:t>Адресе Уговорних страна су следеће:</w:t>
      </w:r>
    </w:p>
    <w:p w:rsidR="00367FE0" w:rsidRPr="00207580" w:rsidRDefault="00367FE0" w:rsidP="00367FE0">
      <w:pPr>
        <w:widowControl w:val="0"/>
        <w:tabs>
          <w:tab w:val="left" w:pos="360"/>
          <w:tab w:val="left" w:pos="1377"/>
        </w:tabs>
        <w:autoSpaceDE w:val="0"/>
        <w:autoSpaceDN w:val="0"/>
        <w:adjustRightInd w:val="0"/>
        <w:jc w:val="both"/>
        <w:rPr>
          <w:rFonts w:cs="Arial"/>
          <w:sz w:val="22"/>
          <w:szCs w:val="22"/>
        </w:rPr>
      </w:pPr>
      <w:r w:rsidRPr="00207580">
        <w:rPr>
          <w:rFonts w:cs="Arial"/>
          <w:sz w:val="22"/>
          <w:szCs w:val="22"/>
        </w:rPr>
        <w:t>Наручилац:</w:t>
      </w:r>
      <w:r w:rsidRPr="00207580">
        <w:rPr>
          <w:rFonts w:cs="Arial"/>
          <w:sz w:val="22"/>
          <w:szCs w:val="22"/>
        </w:rPr>
        <w:tab/>
      </w:r>
      <w:r w:rsidRPr="00207580">
        <w:rPr>
          <w:rFonts w:cs="Arial"/>
          <w:b/>
          <w:sz w:val="22"/>
          <w:szCs w:val="22"/>
        </w:rPr>
        <w:tab/>
      </w:r>
      <w:r w:rsidRPr="00207580">
        <w:rPr>
          <w:rFonts w:cs="Arial"/>
          <w:sz w:val="22"/>
          <w:szCs w:val="22"/>
        </w:rPr>
        <w:t>Јавно предузеће „Електропривреда Србије“</w:t>
      </w:r>
    </w:p>
    <w:p w:rsidR="00367FE0" w:rsidRPr="00207580" w:rsidRDefault="00367FE0" w:rsidP="00367FE0">
      <w:pPr>
        <w:widowControl w:val="0"/>
        <w:tabs>
          <w:tab w:val="left" w:pos="360"/>
          <w:tab w:val="left" w:pos="1377"/>
        </w:tabs>
        <w:autoSpaceDE w:val="0"/>
        <w:autoSpaceDN w:val="0"/>
        <w:adjustRightInd w:val="0"/>
        <w:jc w:val="both"/>
        <w:rPr>
          <w:rFonts w:cs="Arial"/>
          <w:sz w:val="22"/>
          <w:szCs w:val="22"/>
        </w:rPr>
      </w:pPr>
      <w:r w:rsidRPr="00207580">
        <w:rPr>
          <w:rFonts w:cs="Arial"/>
          <w:sz w:val="22"/>
          <w:szCs w:val="22"/>
        </w:rPr>
        <w:t>Адреса:</w:t>
      </w:r>
      <w:r w:rsidRPr="00207580">
        <w:rPr>
          <w:rFonts w:cs="Arial"/>
          <w:sz w:val="22"/>
          <w:szCs w:val="22"/>
        </w:rPr>
        <w:tab/>
      </w:r>
      <w:r w:rsidRPr="00207580">
        <w:rPr>
          <w:rFonts w:cs="Arial"/>
          <w:sz w:val="22"/>
          <w:szCs w:val="22"/>
        </w:rPr>
        <w:tab/>
        <w:t>Улица Царице Милице 2</w:t>
      </w:r>
    </w:p>
    <w:p w:rsidR="00367FE0" w:rsidRPr="00207580" w:rsidRDefault="00367FE0" w:rsidP="00367FE0">
      <w:pPr>
        <w:widowControl w:val="0"/>
        <w:tabs>
          <w:tab w:val="left" w:pos="360"/>
          <w:tab w:val="left" w:pos="1377"/>
        </w:tabs>
        <w:autoSpaceDE w:val="0"/>
        <w:autoSpaceDN w:val="0"/>
        <w:adjustRightInd w:val="0"/>
        <w:jc w:val="both"/>
        <w:rPr>
          <w:rFonts w:cs="Arial"/>
          <w:sz w:val="22"/>
          <w:szCs w:val="22"/>
        </w:rPr>
      </w:pPr>
      <w:r w:rsidRPr="00207580">
        <w:rPr>
          <w:rFonts w:cs="Arial"/>
          <w:sz w:val="22"/>
          <w:szCs w:val="22"/>
        </w:rPr>
        <w:tab/>
      </w:r>
      <w:r w:rsidRPr="00207580">
        <w:rPr>
          <w:rFonts w:cs="Arial"/>
          <w:sz w:val="22"/>
          <w:szCs w:val="22"/>
        </w:rPr>
        <w:tab/>
      </w:r>
      <w:r w:rsidRPr="00207580">
        <w:rPr>
          <w:rFonts w:cs="Arial"/>
          <w:sz w:val="22"/>
          <w:szCs w:val="22"/>
        </w:rPr>
        <w:tab/>
        <w:t>11000 Београд</w:t>
      </w:r>
    </w:p>
    <w:p w:rsidR="00367FE0" w:rsidRPr="00207580" w:rsidRDefault="00367FE0" w:rsidP="00367FE0">
      <w:pPr>
        <w:widowControl w:val="0"/>
        <w:tabs>
          <w:tab w:val="left" w:pos="360"/>
        </w:tabs>
        <w:autoSpaceDE w:val="0"/>
        <w:autoSpaceDN w:val="0"/>
        <w:adjustRightInd w:val="0"/>
        <w:jc w:val="both"/>
        <w:rPr>
          <w:rFonts w:cs="Arial"/>
          <w:sz w:val="22"/>
          <w:szCs w:val="22"/>
        </w:rPr>
      </w:pPr>
    </w:p>
    <w:p w:rsidR="00367FE0" w:rsidRPr="00207580" w:rsidRDefault="00367FE0" w:rsidP="00367FE0">
      <w:pPr>
        <w:widowControl w:val="0"/>
        <w:tabs>
          <w:tab w:val="left" w:pos="360"/>
        </w:tabs>
        <w:autoSpaceDE w:val="0"/>
        <w:autoSpaceDN w:val="0"/>
        <w:adjustRightInd w:val="0"/>
        <w:jc w:val="both"/>
        <w:rPr>
          <w:rFonts w:cs="Arial"/>
          <w:sz w:val="22"/>
          <w:szCs w:val="22"/>
        </w:rPr>
      </w:pPr>
      <w:r w:rsidRPr="00207580">
        <w:rPr>
          <w:rFonts w:cs="Arial"/>
          <w:sz w:val="22"/>
          <w:szCs w:val="22"/>
        </w:rPr>
        <w:t>Пружалац услуге:</w:t>
      </w:r>
      <w:r w:rsidRPr="00207580">
        <w:rPr>
          <w:rFonts w:cs="Arial"/>
          <w:sz w:val="22"/>
          <w:szCs w:val="22"/>
        </w:rPr>
        <w:tab/>
        <w:t>__________________________________________</w:t>
      </w:r>
    </w:p>
    <w:p w:rsidR="00367FE0" w:rsidRPr="00207580" w:rsidRDefault="00367FE0" w:rsidP="00367FE0">
      <w:pPr>
        <w:widowControl w:val="0"/>
        <w:tabs>
          <w:tab w:val="left" w:pos="360"/>
        </w:tabs>
        <w:autoSpaceDE w:val="0"/>
        <w:autoSpaceDN w:val="0"/>
        <w:adjustRightInd w:val="0"/>
        <w:jc w:val="both"/>
        <w:rPr>
          <w:rFonts w:cs="Arial"/>
          <w:sz w:val="22"/>
          <w:szCs w:val="22"/>
        </w:rPr>
      </w:pPr>
      <w:r w:rsidRPr="00207580">
        <w:rPr>
          <w:rFonts w:cs="Arial"/>
          <w:sz w:val="22"/>
          <w:szCs w:val="22"/>
        </w:rPr>
        <w:tab/>
      </w:r>
      <w:r w:rsidRPr="00207580">
        <w:rPr>
          <w:rFonts w:cs="Arial"/>
          <w:sz w:val="22"/>
          <w:szCs w:val="22"/>
        </w:rPr>
        <w:tab/>
      </w:r>
      <w:r w:rsidRPr="00207580">
        <w:rPr>
          <w:rFonts w:cs="Arial"/>
          <w:sz w:val="22"/>
          <w:szCs w:val="22"/>
        </w:rPr>
        <w:tab/>
      </w:r>
      <w:r w:rsidRPr="00207580">
        <w:rPr>
          <w:rFonts w:cs="Arial"/>
          <w:sz w:val="22"/>
          <w:szCs w:val="22"/>
        </w:rPr>
        <w:tab/>
        <w:t>__________________________________________</w:t>
      </w:r>
    </w:p>
    <w:p w:rsidR="00367FE0" w:rsidRPr="00207580" w:rsidRDefault="00367FE0" w:rsidP="00367FE0">
      <w:pPr>
        <w:widowControl w:val="0"/>
        <w:tabs>
          <w:tab w:val="left" w:pos="360"/>
        </w:tabs>
        <w:autoSpaceDE w:val="0"/>
        <w:autoSpaceDN w:val="0"/>
        <w:adjustRightInd w:val="0"/>
        <w:jc w:val="both"/>
        <w:rPr>
          <w:rFonts w:cs="Arial"/>
          <w:sz w:val="22"/>
          <w:szCs w:val="22"/>
        </w:rPr>
      </w:pPr>
      <w:r w:rsidRPr="00207580">
        <w:rPr>
          <w:rFonts w:cs="Arial"/>
          <w:sz w:val="22"/>
          <w:szCs w:val="22"/>
        </w:rPr>
        <w:tab/>
      </w:r>
      <w:r w:rsidRPr="00207580">
        <w:rPr>
          <w:rFonts w:cs="Arial"/>
          <w:sz w:val="22"/>
          <w:szCs w:val="22"/>
        </w:rPr>
        <w:tab/>
      </w:r>
      <w:r w:rsidRPr="00207580">
        <w:rPr>
          <w:rFonts w:cs="Arial"/>
          <w:sz w:val="22"/>
          <w:szCs w:val="22"/>
        </w:rPr>
        <w:tab/>
      </w:r>
      <w:r w:rsidRPr="00207580">
        <w:rPr>
          <w:rFonts w:cs="Arial"/>
          <w:sz w:val="22"/>
          <w:szCs w:val="22"/>
        </w:rPr>
        <w:tab/>
        <w:t>__________________________________________</w:t>
      </w:r>
    </w:p>
    <w:p w:rsidR="00367FE0" w:rsidRPr="00207580" w:rsidRDefault="00367FE0" w:rsidP="00367FE0">
      <w:pPr>
        <w:widowControl w:val="0"/>
        <w:tabs>
          <w:tab w:val="left" w:pos="360"/>
        </w:tabs>
        <w:autoSpaceDE w:val="0"/>
        <w:autoSpaceDN w:val="0"/>
        <w:adjustRightInd w:val="0"/>
        <w:jc w:val="both"/>
        <w:rPr>
          <w:rFonts w:cs="Arial"/>
          <w:sz w:val="22"/>
          <w:szCs w:val="22"/>
        </w:rPr>
      </w:pPr>
      <w:r w:rsidRPr="00207580">
        <w:rPr>
          <w:rFonts w:cs="Arial"/>
          <w:sz w:val="22"/>
          <w:szCs w:val="22"/>
        </w:rPr>
        <w:tab/>
      </w:r>
      <w:r w:rsidRPr="00207580">
        <w:rPr>
          <w:rFonts w:cs="Arial"/>
          <w:sz w:val="22"/>
          <w:szCs w:val="22"/>
        </w:rPr>
        <w:tab/>
      </w:r>
      <w:r w:rsidRPr="00207580">
        <w:rPr>
          <w:rFonts w:cs="Arial"/>
          <w:sz w:val="22"/>
          <w:szCs w:val="22"/>
        </w:rPr>
        <w:tab/>
      </w:r>
      <w:r w:rsidRPr="00207580">
        <w:rPr>
          <w:rFonts w:cs="Arial"/>
          <w:sz w:val="22"/>
          <w:szCs w:val="22"/>
        </w:rPr>
        <w:tab/>
        <w:t>__________________________________________</w:t>
      </w:r>
    </w:p>
    <w:p w:rsidR="00367FE0" w:rsidRPr="00207580" w:rsidRDefault="00367FE0" w:rsidP="00367FE0">
      <w:pPr>
        <w:widowControl w:val="0"/>
        <w:tabs>
          <w:tab w:val="left" w:pos="360"/>
        </w:tabs>
        <w:autoSpaceDE w:val="0"/>
        <w:autoSpaceDN w:val="0"/>
        <w:adjustRightInd w:val="0"/>
        <w:jc w:val="both"/>
        <w:rPr>
          <w:rFonts w:cs="Arial"/>
          <w:i/>
          <w:color w:val="548DD4"/>
          <w:sz w:val="22"/>
          <w:szCs w:val="22"/>
        </w:rPr>
      </w:pPr>
      <w:r w:rsidRPr="00207580">
        <w:rPr>
          <w:rFonts w:cs="Arial"/>
          <w:sz w:val="22"/>
          <w:szCs w:val="22"/>
        </w:rPr>
        <w:tab/>
      </w:r>
      <w:r w:rsidRPr="00207580">
        <w:rPr>
          <w:rFonts w:cs="Arial"/>
          <w:sz w:val="22"/>
          <w:szCs w:val="22"/>
        </w:rPr>
        <w:tab/>
      </w:r>
      <w:r w:rsidRPr="00207580">
        <w:rPr>
          <w:rFonts w:cs="Arial"/>
          <w:sz w:val="22"/>
          <w:szCs w:val="22"/>
        </w:rPr>
        <w:tab/>
      </w:r>
      <w:r w:rsidRPr="00207580">
        <w:rPr>
          <w:rFonts w:cs="Arial"/>
          <w:sz w:val="22"/>
          <w:szCs w:val="22"/>
        </w:rPr>
        <w:tab/>
      </w:r>
      <w:r w:rsidRPr="00207580">
        <w:rPr>
          <w:rFonts w:cs="Arial"/>
          <w:i/>
          <w:color w:val="548DD4"/>
          <w:sz w:val="22"/>
          <w:szCs w:val="22"/>
          <w:lang w:val="ru-RU"/>
        </w:rPr>
        <w:t>[</w:t>
      </w:r>
      <w:r w:rsidRPr="00207580">
        <w:rPr>
          <w:rFonts w:cs="Arial"/>
          <w:i/>
          <w:color w:val="548DD4"/>
          <w:sz w:val="22"/>
          <w:szCs w:val="22"/>
        </w:rPr>
        <w:t>напомена: у случају заједничке понуде наводе се лидер и чланови]</w:t>
      </w:r>
    </w:p>
    <w:p w:rsidR="00367FE0" w:rsidRPr="00207580" w:rsidRDefault="00367FE0" w:rsidP="00367FE0">
      <w:pPr>
        <w:rPr>
          <w:rFonts w:cs="Arial"/>
          <w:i/>
          <w:sz w:val="22"/>
          <w:szCs w:val="22"/>
        </w:rPr>
      </w:pPr>
    </w:p>
    <w:p w:rsidR="00367FE0" w:rsidRPr="00207580" w:rsidRDefault="00367FE0" w:rsidP="00367FE0">
      <w:pPr>
        <w:jc w:val="both"/>
        <w:rPr>
          <w:rFonts w:cs="Arial"/>
          <w:sz w:val="22"/>
          <w:szCs w:val="22"/>
        </w:rPr>
      </w:pPr>
      <w:r w:rsidRPr="00207580">
        <w:rPr>
          <w:rFonts w:cs="Arial"/>
          <w:sz w:val="22"/>
          <w:szCs w:val="22"/>
        </w:rPr>
        <w:t xml:space="preserve">Подизвођач: </w:t>
      </w:r>
      <w:r w:rsidRPr="00207580">
        <w:rPr>
          <w:rFonts w:cs="Arial"/>
          <w:sz w:val="22"/>
          <w:szCs w:val="22"/>
        </w:rPr>
        <w:tab/>
        <w:t>_________________________________________</w:t>
      </w:r>
    </w:p>
    <w:p w:rsidR="00367FE0" w:rsidRPr="00207580" w:rsidRDefault="00367FE0" w:rsidP="00367FE0">
      <w:pPr>
        <w:jc w:val="both"/>
        <w:rPr>
          <w:rFonts w:cs="Arial"/>
          <w:i/>
          <w:color w:val="548DD4"/>
          <w:sz w:val="22"/>
          <w:szCs w:val="22"/>
        </w:rPr>
      </w:pPr>
      <w:r w:rsidRPr="00207580">
        <w:rPr>
          <w:rFonts w:cs="Arial"/>
          <w:sz w:val="22"/>
          <w:szCs w:val="22"/>
        </w:rPr>
        <w:tab/>
      </w:r>
      <w:r w:rsidRPr="00207580">
        <w:rPr>
          <w:rFonts w:cs="Arial"/>
          <w:sz w:val="22"/>
          <w:szCs w:val="22"/>
        </w:rPr>
        <w:tab/>
      </w:r>
      <w:r w:rsidRPr="00207580">
        <w:rPr>
          <w:rFonts w:cs="Arial"/>
          <w:i/>
          <w:color w:val="548DD4"/>
          <w:sz w:val="22"/>
          <w:szCs w:val="22"/>
          <w:lang w:val="ru-RU"/>
        </w:rPr>
        <w:t>[</w:t>
      </w:r>
      <w:r w:rsidRPr="00207580">
        <w:rPr>
          <w:rFonts w:cs="Arial"/>
          <w:i/>
          <w:color w:val="548DD4"/>
          <w:sz w:val="22"/>
          <w:szCs w:val="22"/>
        </w:rPr>
        <w:t>напомена: наводи се у случају понуде са подизвођачем]</w:t>
      </w:r>
    </w:p>
    <w:p w:rsidR="00367FE0" w:rsidRPr="00207580" w:rsidRDefault="00367FE0" w:rsidP="00367FE0">
      <w:pPr>
        <w:jc w:val="both"/>
        <w:rPr>
          <w:rFonts w:cs="Arial"/>
          <w:sz w:val="22"/>
          <w:szCs w:val="22"/>
        </w:rPr>
      </w:pPr>
    </w:p>
    <w:p w:rsidR="00367FE0" w:rsidRPr="00207580" w:rsidRDefault="00367FE0" w:rsidP="00367FE0">
      <w:pPr>
        <w:jc w:val="both"/>
        <w:rPr>
          <w:rFonts w:cs="Arial"/>
          <w:sz w:val="22"/>
          <w:szCs w:val="22"/>
        </w:rPr>
      </w:pPr>
      <w:r w:rsidRPr="00207580">
        <w:rPr>
          <w:rFonts w:cs="Arial"/>
          <w:sz w:val="22"/>
          <w:szCs w:val="22"/>
        </w:rPr>
        <w:t xml:space="preserve">Овлашћени представници за праћење реализације услуга из члана 1. овог уговора су: </w:t>
      </w:r>
    </w:p>
    <w:p w:rsidR="00367FE0" w:rsidRPr="00207580" w:rsidRDefault="00367FE0" w:rsidP="00367FE0">
      <w:pPr>
        <w:jc w:val="both"/>
        <w:rPr>
          <w:rFonts w:cs="Arial"/>
          <w:sz w:val="22"/>
          <w:szCs w:val="22"/>
        </w:rPr>
      </w:pPr>
    </w:p>
    <w:p w:rsidR="00367FE0" w:rsidRPr="00207580" w:rsidRDefault="00367FE0" w:rsidP="00367FE0">
      <w:pPr>
        <w:jc w:val="both"/>
        <w:rPr>
          <w:rFonts w:cs="Arial"/>
          <w:sz w:val="22"/>
          <w:szCs w:val="22"/>
          <w:lang w:val="sr-Cyrl-CS"/>
        </w:rPr>
      </w:pPr>
      <w:r w:rsidRPr="00207580">
        <w:rPr>
          <w:rFonts w:cs="Arial"/>
          <w:sz w:val="22"/>
          <w:szCs w:val="22"/>
        </w:rPr>
        <w:tab/>
        <w:t xml:space="preserve">- за Наручиоца: </w:t>
      </w:r>
      <w:r w:rsidRPr="00207580">
        <w:rPr>
          <w:rFonts w:cs="Arial"/>
          <w:sz w:val="22"/>
          <w:szCs w:val="22"/>
        </w:rPr>
        <w:tab/>
      </w:r>
      <w:r w:rsidRPr="00207580">
        <w:rPr>
          <w:rFonts w:cs="Arial"/>
          <w:sz w:val="22"/>
          <w:szCs w:val="22"/>
        </w:rPr>
        <w:tab/>
      </w:r>
      <w:r w:rsidR="00083A6C" w:rsidRPr="00207580">
        <w:rPr>
          <w:rFonts w:cs="Arial"/>
          <w:sz w:val="22"/>
          <w:szCs w:val="22"/>
          <w:lang w:val="sr-Cyrl-CS"/>
        </w:rPr>
        <w:t>________________________________</w:t>
      </w:r>
    </w:p>
    <w:p w:rsidR="00367FE0" w:rsidRPr="00207580" w:rsidRDefault="00367FE0" w:rsidP="00367FE0">
      <w:pPr>
        <w:jc w:val="both"/>
        <w:rPr>
          <w:rFonts w:cs="Arial"/>
          <w:sz w:val="22"/>
          <w:szCs w:val="22"/>
        </w:rPr>
      </w:pPr>
      <w:r w:rsidRPr="00207580">
        <w:rPr>
          <w:rFonts w:cs="Arial"/>
          <w:sz w:val="22"/>
          <w:szCs w:val="22"/>
        </w:rPr>
        <w:tab/>
        <w:t xml:space="preserve">- за Пружаоца услуге: </w:t>
      </w:r>
      <w:r w:rsidRPr="00207580">
        <w:rPr>
          <w:rFonts w:cs="Arial"/>
          <w:sz w:val="22"/>
          <w:szCs w:val="22"/>
        </w:rPr>
        <w:tab/>
        <w:t>________________________________</w:t>
      </w:r>
    </w:p>
    <w:p w:rsidR="00367FE0" w:rsidRPr="00207580" w:rsidRDefault="00367FE0" w:rsidP="00367FE0">
      <w:pPr>
        <w:rPr>
          <w:rFonts w:cs="Arial"/>
          <w:smallCaps/>
          <w:sz w:val="22"/>
          <w:szCs w:val="22"/>
        </w:rPr>
      </w:pPr>
    </w:p>
    <w:p w:rsidR="008B19EA" w:rsidRPr="00207580" w:rsidRDefault="008B19EA" w:rsidP="008B19EA">
      <w:pPr>
        <w:rPr>
          <w:sz w:val="22"/>
          <w:szCs w:val="22"/>
          <w:lang w:val="en-US"/>
        </w:rPr>
      </w:pPr>
      <w:r w:rsidRPr="00207580">
        <w:rPr>
          <w:sz w:val="22"/>
          <w:szCs w:val="22"/>
        </w:rPr>
        <w:t xml:space="preserve">Секретар Пројекта: __________________ е маил: ___________________. </w:t>
      </w:r>
    </w:p>
    <w:p w:rsidR="008B19EA" w:rsidRPr="00207580" w:rsidRDefault="008B19EA" w:rsidP="008B19EA">
      <w:pPr>
        <w:rPr>
          <w:rFonts w:ascii="Nyala" w:hAnsi="Nyala"/>
          <w:sz w:val="22"/>
          <w:szCs w:val="22"/>
        </w:rPr>
      </w:pPr>
    </w:p>
    <w:p w:rsidR="00710157" w:rsidRPr="00207580" w:rsidRDefault="008B19EA" w:rsidP="00710157">
      <w:pPr>
        <w:jc w:val="both"/>
        <w:rPr>
          <w:smallCaps/>
          <w:sz w:val="22"/>
          <w:szCs w:val="22"/>
          <w:lang w:val="sr-Cyrl-CS"/>
        </w:rPr>
      </w:pPr>
      <w:r w:rsidRPr="00207580">
        <w:rPr>
          <w:sz w:val="22"/>
          <w:szCs w:val="22"/>
        </w:rPr>
        <w:t>Уговорне стране обавезују се да сву кореспонденцију врше преко Секретара пројекта, у супротном сматраће се да је кореспонденција неважећа</w:t>
      </w:r>
    </w:p>
    <w:p w:rsidR="00612913" w:rsidRPr="00207580" w:rsidRDefault="00612913" w:rsidP="00367FE0">
      <w:pPr>
        <w:jc w:val="center"/>
        <w:rPr>
          <w:rFonts w:ascii="Calibri" w:hAnsi="Calibri" w:cs="Arial"/>
          <w:b/>
          <w:smallCaps/>
          <w:sz w:val="22"/>
          <w:szCs w:val="22"/>
          <w:lang w:val="sr-Cyrl-CS"/>
        </w:rPr>
      </w:pPr>
    </w:p>
    <w:p w:rsidR="00367FE0" w:rsidRPr="00207580" w:rsidRDefault="00367FE0" w:rsidP="00367FE0">
      <w:pPr>
        <w:jc w:val="center"/>
        <w:rPr>
          <w:rFonts w:cs="Arial"/>
          <w:b/>
          <w:smallCaps/>
          <w:sz w:val="22"/>
          <w:szCs w:val="22"/>
        </w:rPr>
      </w:pPr>
      <w:r w:rsidRPr="00207580">
        <w:rPr>
          <w:rFonts w:cs="Arial"/>
          <w:b/>
          <w:smallCaps/>
          <w:sz w:val="22"/>
          <w:szCs w:val="22"/>
        </w:rPr>
        <w:t>Члан 5.</w:t>
      </w:r>
    </w:p>
    <w:p w:rsidR="0052568E" w:rsidRPr="00207580" w:rsidRDefault="0052568E" w:rsidP="00481204">
      <w:pPr>
        <w:jc w:val="both"/>
        <w:rPr>
          <w:rFonts w:cs="Arial"/>
          <w:sz w:val="22"/>
          <w:szCs w:val="22"/>
          <w:lang w:eastAsia="sr-Latn-CS"/>
        </w:rPr>
      </w:pPr>
      <w:r w:rsidRPr="00207580">
        <w:rPr>
          <w:rFonts w:cs="Arial"/>
          <w:sz w:val="22"/>
          <w:szCs w:val="22"/>
          <w:lang w:val="sr-Latn-CS" w:eastAsia="sr-Latn-CS"/>
        </w:rPr>
        <w:t xml:space="preserve">Наручилац ће обавезу плаћања цене услуга извршавати по фазама извршења </w:t>
      </w:r>
      <w:r w:rsidRPr="00207580">
        <w:rPr>
          <w:rFonts w:cs="Arial"/>
          <w:sz w:val="22"/>
          <w:szCs w:val="22"/>
          <w:lang w:eastAsia="sr-Latn-CS"/>
        </w:rPr>
        <w:t>услуге</w:t>
      </w:r>
      <w:r w:rsidR="00047F20" w:rsidRPr="00207580">
        <w:rPr>
          <w:rFonts w:cs="Arial"/>
          <w:iCs/>
          <w:sz w:val="22"/>
          <w:szCs w:val="22"/>
          <w:lang w:val="sr-Cyrl-CS" w:eastAsia="en-US"/>
        </w:rPr>
        <w:t xml:space="preserve"> из </w:t>
      </w:r>
      <w:r w:rsidR="00047F20" w:rsidRPr="00207580">
        <w:rPr>
          <w:rFonts w:cs="Arial"/>
          <w:iCs/>
          <w:sz w:val="22"/>
          <w:szCs w:val="22"/>
          <w:lang w:eastAsia="en-US"/>
        </w:rPr>
        <w:t xml:space="preserve">Садржаја студије из </w:t>
      </w:r>
      <w:r w:rsidR="0055370C" w:rsidRPr="00207580">
        <w:rPr>
          <w:rFonts w:cs="Arial"/>
          <w:iCs/>
          <w:sz w:val="22"/>
          <w:szCs w:val="22"/>
          <w:lang w:eastAsia="en-US"/>
        </w:rPr>
        <w:t>Програмског</w:t>
      </w:r>
      <w:r w:rsidR="00F23852" w:rsidRPr="00207580">
        <w:rPr>
          <w:rFonts w:cs="Arial"/>
          <w:iCs/>
          <w:sz w:val="22"/>
          <w:szCs w:val="22"/>
          <w:lang w:val="sr-Cyrl-CS" w:eastAsia="en-US"/>
        </w:rPr>
        <w:t xml:space="preserve"> </w:t>
      </w:r>
      <w:r w:rsidR="00047F20" w:rsidRPr="00207580">
        <w:rPr>
          <w:rFonts w:cs="Arial"/>
          <w:iCs/>
          <w:sz w:val="22"/>
          <w:szCs w:val="22"/>
          <w:lang w:eastAsia="en-US"/>
        </w:rPr>
        <w:t>задатка</w:t>
      </w:r>
      <w:r w:rsidR="00047F20" w:rsidRPr="00207580">
        <w:rPr>
          <w:rFonts w:cs="Arial"/>
          <w:sz w:val="22"/>
          <w:szCs w:val="22"/>
          <w:lang w:eastAsia="sr-Latn-CS"/>
        </w:rPr>
        <w:t>:</w:t>
      </w:r>
    </w:p>
    <w:p w:rsidR="00047F20" w:rsidRPr="00207580" w:rsidRDefault="00047F20" w:rsidP="0052568E">
      <w:pPr>
        <w:rPr>
          <w:rFonts w:cs="Arial"/>
          <w:sz w:val="22"/>
          <w:szCs w:val="22"/>
          <w:lang w:eastAsia="sr-Latn-CS"/>
        </w:rPr>
      </w:pPr>
    </w:p>
    <w:p w:rsidR="00ED58E9" w:rsidRPr="00207580" w:rsidRDefault="00ED58E9" w:rsidP="00481204">
      <w:pPr>
        <w:numPr>
          <w:ilvl w:val="0"/>
          <w:numId w:val="39"/>
        </w:numPr>
        <w:suppressAutoHyphens w:val="0"/>
        <w:jc w:val="both"/>
        <w:rPr>
          <w:rFonts w:cs="Arial"/>
          <w:sz w:val="22"/>
          <w:szCs w:val="22"/>
          <w:lang w:val="sr-Latn-CS"/>
        </w:rPr>
      </w:pPr>
      <w:r w:rsidRPr="00207580">
        <w:rPr>
          <w:rFonts w:cs="Arial"/>
          <w:b/>
          <w:bCs/>
          <w:sz w:val="22"/>
          <w:szCs w:val="22"/>
          <w:lang w:eastAsia="sr-Latn-CS"/>
        </w:rPr>
        <w:lastRenderedPageBreak/>
        <w:t>фаза 1</w:t>
      </w:r>
      <w:r w:rsidR="00481204" w:rsidRPr="00207580">
        <w:rPr>
          <w:rFonts w:cs="Arial"/>
          <w:b/>
          <w:bCs/>
          <w:sz w:val="22"/>
          <w:szCs w:val="22"/>
          <w:lang w:val="sr-Cyrl-CS" w:eastAsia="sr-Latn-CS"/>
        </w:rPr>
        <w:t xml:space="preserve"> (тачка 4.1 Програмског задатка</w:t>
      </w:r>
      <w:r w:rsidR="00F23852" w:rsidRPr="00207580">
        <w:rPr>
          <w:rFonts w:cs="Arial"/>
          <w:b/>
          <w:bCs/>
          <w:sz w:val="22"/>
          <w:szCs w:val="22"/>
          <w:lang w:val="sr-Cyrl-CS" w:eastAsia="sr-Latn-CS"/>
        </w:rPr>
        <w:t>)</w:t>
      </w:r>
      <w:r w:rsidRPr="00207580">
        <w:rPr>
          <w:rFonts w:cs="Arial"/>
          <w:bCs/>
          <w:sz w:val="22"/>
          <w:szCs w:val="22"/>
          <w:lang w:eastAsia="sr-Latn-CS"/>
        </w:rPr>
        <w:t xml:space="preserve">: </w:t>
      </w:r>
      <w:r w:rsidRPr="00207580">
        <w:rPr>
          <w:rFonts w:cs="Arial"/>
          <w:sz w:val="22"/>
          <w:szCs w:val="22"/>
          <w:lang w:val="pl-PL"/>
        </w:rPr>
        <w:t>Израда</w:t>
      </w:r>
      <w:r w:rsidRPr="00207580">
        <w:rPr>
          <w:rFonts w:cs="Arial"/>
          <w:sz w:val="22"/>
          <w:szCs w:val="22"/>
          <w:lang w:val="sr-Latn-CS"/>
        </w:rPr>
        <w:t xml:space="preserve"> </w:t>
      </w:r>
      <w:r w:rsidRPr="00207580">
        <w:rPr>
          <w:rFonts w:cs="Arial"/>
          <w:sz w:val="22"/>
          <w:szCs w:val="22"/>
          <w:lang w:val="pl-PL"/>
        </w:rPr>
        <w:t>п</w:t>
      </w:r>
      <w:r w:rsidRPr="00207580">
        <w:rPr>
          <w:rFonts w:cs="Arial"/>
          <w:sz w:val="22"/>
          <w:szCs w:val="22"/>
        </w:rPr>
        <w:t>рограма</w:t>
      </w:r>
      <w:r w:rsidRPr="00207580">
        <w:rPr>
          <w:rFonts w:cs="Arial"/>
          <w:sz w:val="22"/>
          <w:szCs w:val="22"/>
          <w:lang w:val="sr-Latn-CS"/>
        </w:rPr>
        <w:t xml:space="preserve"> </w:t>
      </w:r>
      <w:r w:rsidRPr="00207580">
        <w:rPr>
          <w:rFonts w:cs="Arial"/>
          <w:sz w:val="22"/>
          <w:szCs w:val="22"/>
          <w:lang w:val="pl-PL"/>
        </w:rPr>
        <w:t>за</w:t>
      </w:r>
      <w:r w:rsidRPr="00207580">
        <w:rPr>
          <w:rFonts w:cs="Arial"/>
          <w:sz w:val="22"/>
          <w:szCs w:val="22"/>
          <w:lang w:val="sr-Latn-CS"/>
        </w:rPr>
        <w:t xml:space="preserve"> </w:t>
      </w:r>
      <w:r w:rsidRPr="00207580">
        <w:rPr>
          <w:rFonts w:cs="Arial"/>
          <w:sz w:val="22"/>
          <w:szCs w:val="22"/>
          <w:lang w:val="pl-PL"/>
        </w:rPr>
        <w:t>реализацију подразумева следеће</w:t>
      </w:r>
      <w:r w:rsidRPr="00207580">
        <w:rPr>
          <w:rFonts w:cs="Arial"/>
          <w:sz w:val="22"/>
          <w:szCs w:val="22"/>
          <w:lang w:val="sr-Latn-CS"/>
        </w:rPr>
        <w:t xml:space="preserve"> :</w:t>
      </w:r>
    </w:p>
    <w:p w:rsidR="00ED58E9" w:rsidRPr="00207580" w:rsidRDefault="00ED58E9" w:rsidP="007119D4">
      <w:pPr>
        <w:numPr>
          <w:ilvl w:val="1"/>
          <w:numId w:val="17"/>
        </w:numPr>
        <w:suppressAutoHyphens w:val="0"/>
        <w:jc w:val="both"/>
        <w:rPr>
          <w:rFonts w:cs="Arial"/>
          <w:sz w:val="22"/>
          <w:szCs w:val="22"/>
          <w:lang w:val="sr-Latn-CS"/>
        </w:rPr>
      </w:pPr>
      <w:r w:rsidRPr="00207580">
        <w:rPr>
          <w:rFonts w:cs="Arial"/>
          <w:sz w:val="22"/>
          <w:szCs w:val="22"/>
          <w:lang w:val="pl-PL"/>
        </w:rPr>
        <w:t xml:space="preserve">идентификација објеката од посебног значаја за ову проблематику од стране </w:t>
      </w:r>
      <w:r w:rsidRPr="00207580">
        <w:rPr>
          <w:rFonts w:cs="Arial"/>
          <w:sz w:val="22"/>
          <w:szCs w:val="22"/>
        </w:rPr>
        <w:t xml:space="preserve">ЈП </w:t>
      </w:r>
      <w:r w:rsidRPr="00207580">
        <w:rPr>
          <w:rFonts w:cs="Arial"/>
          <w:sz w:val="22"/>
          <w:szCs w:val="22"/>
          <w:lang w:val="pl-PL"/>
        </w:rPr>
        <w:t>ЕПС</w:t>
      </w:r>
      <w:r w:rsidRPr="00207580">
        <w:rPr>
          <w:rFonts w:cs="Arial"/>
          <w:sz w:val="22"/>
          <w:szCs w:val="22"/>
          <w:lang w:val="sr-Latn-CS"/>
        </w:rPr>
        <w:t xml:space="preserve">, </w:t>
      </w:r>
    </w:p>
    <w:p w:rsidR="00ED58E9" w:rsidRPr="00207580" w:rsidRDefault="00ED58E9" w:rsidP="007119D4">
      <w:pPr>
        <w:numPr>
          <w:ilvl w:val="1"/>
          <w:numId w:val="17"/>
        </w:numPr>
        <w:suppressAutoHyphens w:val="0"/>
        <w:jc w:val="both"/>
        <w:rPr>
          <w:rFonts w:cs="Arial"/>
          <w:sz w:val="22"/>
          <w:szCs w:val="22"/>
          <w:lang w:val="sr-Latn-CS"/>
        </w:rPr>
      </w:pPr>
      <w:r w:rsidRPr="00207580">
        <w:rPr>
          <w:rFonts w:cs="Arial"/>
          <w:sz w:val="22"/>
          <w:szCs w:val="22"/>
          <w:lang w:val="pl-PL"/>
        </w:rPr>
        <w:t xml:space="preserve">дефинисање пет агресивних средина за материјале од бетона </w:t>
      </w:r>
      <w:r w:rsidRPr="00207580">
        <w:rPr>
          <w:rFonts w:cs="Arial"/>
          <w:sz w:val="22"/>
          <w:szCs w:val="22"/>
        </w:rPr>
        <w:t>и А/Б</w:t>
      </w:r>
      <w:r w:rsidRPr="00207580">
        <w:rPr>
          <w:rFonts w:cs="Arial"/>
          <w:sz w:val="22"/>
          <w:szCs w:val="22"/>
          <w:lang w:val="pl-PL"/>
        </w:rPr>
        <w:t xml:space="preserve"> кој</w:t>
      </w:r>
      <w:r w:rsidRPr="00207580">
        <w:rPr>
          <w:rFonts w:cs="Arial"/>
          <w:sz w:val="22"/>
          <w:szCs w:val="22"/>
        </w:rPr>
        <w:t>и</w:t>
      </w:r>
      <w:r w:rsidRPr="00207580">
        <w:rPr>
          <w:rFonts w:cs="Arial"/>
          <w:sz w:val="22"/>
          <w:szCs w:val="22"/>
          <w:lang w:val="pl-PL"/>
        </w:rPr>
        <w:t xml:space="preserve"> се користе у </w:t>
      </w:r>
      <w:r w:rsidRPr="00207580">
        <w:rPr>
          <w:rFonts w:cs="Arial"/>
          <w:sz w:val="22"/>
          <w:szCs w:val="22"/>
        </w:rPr>
        <w:t xml:space="preserve">ЈП </w:t>
      </w:r>
      <w:r w:rsidRPr="00207580">
        <w:rPr>
          <w:rFonts w:cs="Arial"/>
          <w:sz w:val="22"/>
          <w:szCs w:val="22"/>
          <w:lang w:val="pl-PL"/>
        </w:rPr>
        <w:t>ЕПС</w:t>
      </w:r>
      <w:r w:rsidRPr="00207580">
        <w:rPr>
          <w:rFonts w:cs="Arial"/>
          <w:sz w:val="22"/>
          <w:szCs w:val="22"/>
          <w:lang w:val="sr-Latn-CS"/>
        </w:rPr>
        <w:t>,</w:t>
      </w:r>
    </w:p>
    <w:p w:rsidR="00ED58E9" w:rsidRPr="00207580" w:rsidRDefault="00ED58E9" w:rsidP="007119D4">
      <w:pPr>
        <w:numPr>
          <w:ilvl w:val="1"/>
          <w:numId w:val="17"/>
        </w:numPr>
        <w:suppressAutoHyphens w:val="0"/>
        <w:jc w:val="both"/>
        <w:rPr>
          <w:rFonts w:cs="Arial"/>
          <w:sz w:val="22"/>
          <w:szCs w:val="22"/>
          <w:lang w:val="sr-Latn-CS"/>
        </w:rPr>
      </w:pPr>
      <w:r w:rsidRPr="00207580">
        <w:rPr>
          <w:rFonts w:cs="Arial"/>
          <w:sz w:val="22"/>
          <w:szCs w:val="22"/>
          <w:lang w:val="sr-Latn-CS"/>
        </w:rPr>
        <w:t>испитивање деловања ових агресивних средина на бетонски материјал стандардних карактеристика на обичној и повишеној температури („старење“),</w:t>
      </w:r>
    </w:p>
    <w:p w:rsidR="00ED58E9" w:rsidRPr="00207580" w:rsidRDefault="00ED58E9" w:rsidP="007119D4">
      <w:pPr>
        <w:numPr>
          <w:ilvl w:val="1"/>
          <w:numId w:val="17"/>
        </w:numPr>
        <w:suppressAutoHyphens w:val="0"/>
        <w:jc w:val="both"/>
        <w:rPr>
          <w:rFonts w:cs="Arial"/>
          <w:sz w:val="22"/>
          <w:szCs w:val="22"/>
          <w:lang w:val="sr-Latn-CS"/>
        </w:rPr>
      </w:pPr>
      <w:r w:rsidRPr="00207580">
        <w:rPr>
          <w:rFonts w:cs="Arial"/>
          <w:sz w:val="22"/>
          <w:szCs w:val="22"/>
          <w:lang w:val="sr-Latn-CS"/>
        </w:rPr>
        <w:t>установљавање присуства микробиолошких узрочника корозије на пет локалитета.</w:t>
      </w:r>
    </w:p>
    <w:p w:rsidR="00ED58E9" w:rsidRPr="00207580" w:rsidRDefault="00ED58E9" w:rsidP="00481204">
      <w:pPr>
        <w:numPr>
          <w:ilvl w:val="0"/>
          <w:numId w:val="39"/>
        </w:numPr>
        <w:suppressAutoHyphens w:val="0"/>
        <w:jc w:val="both"/>
        <w:rPr>
          <w:rFonts w:cs="Arial"/>
          <w:sz w:val="22"/>
          <w:szCs w:val="22"/>
          <w:lang w:val="sr-Latn-CS"/>
        </w:rPr>
      </w:pPr>
      <w:r w:rsidRPr="00207580">
        <w:rPr>
          <w:rFonts w:cs="Arial"/>
          <w:b/>
          <w:bCs/>
          <w:sz w:val="22"/>
          <w:szCs w:val="22"/>
          <w:lang w:eastAsia="sr-Latn-CS"/>
        </w:rPr>
        <w:t>фаза 2</w:t>
      </w:r>
      <w:r w:rsidR="00481204" w:rsidRPr="00207580">
        <w:rPr>
          <w:rFonts w:cs="Arial"/>
          <w:b/>
          <w:bCs/>
          <w:sz w:val="22"/>
          <w:szCs w:val="22"/>
          <w:lang w:val="sr-Cyrl-CS" w:eastAsia="sr-Latn-CS"/>
        </w:rPr>
        <w:t xml:space="preserve"> (тачка 4.2 Програмског задатка)</w:t>
      </w:r>
      <w:r w:rsidRPr="00207580">
        <w:rPr>
          <w:rFonts w:cs="Arial"/>
          <w:b/>
          <w:bCs/>
          <w:sz w:val="22"/>
          <w:szCs w:val="22"/>
          <w:lang w:eastAsia="sr-Latn-CS"/>
        </w:rPr>
        <w:t xml:space="preserve">: </w:t>
      </w:r>
      <w:r w:rsidRPr="00207580">
        <w:rPr>
          <w:rFonts w:cs="Arial"/>
          <w:sz w:val="22"/>
          <w:szCs w:val="22"/>
          <w:lang w:val="sr-Latn-CS"/>
        </w:rPr>
        <w:t>Дефинисање основних захтева за испитивање материјала</w:t>
      </w:r>
      <w:r w:rsidRPr="00207580">
        <w:rPr>
          <w:rFonts w:cs="Arial"/>
          <w:sz w:val="22"/>
          <w:szCs w:val="22"/>
        </w:rPr>
        <w:t xml:space="preserve"> од</w:t>
      </w:r>
      <w:r w:rsidRPr="00207580">
        <w:rPr>
          <w:rFonts w:cs="Arial"/>
          <w:sz w:val="22"/>
          <w:szCs w:val="22"/>
          <w:lang w:val="sr-Latn-CS"/>
        </w:rPr>
        <w:t xml:space="preserve"> бетон</w:t>
      </w:r>
      <w:r w:rsidRPr="00207580">
        <w:rPr>
          <w:rFonts w:cs="Arial"/>
          <w:sz w:val="22"/>
          <w:szCs w:val="22"/>
        </w:rPr>
        <w:t>а и А/Б</w:t>
      </w:r>
      <w:r w:rsidRPr="00207580">
        <w:rPr>
          <w:rFonts w:cs="Arial"/>
          <w:sz w:val="22"/>
          <w:szCs w:val="22"/>
          <w:lang w:val="sr-Latn-CS"/>
        </w:rPr>
        <w:t>, осим уобичајених техничких, приликом изво</w:t>
      </w:r>
      <w:r w:rsidRPr="00207580">
        <w:rPr>
          <w:rFonts w:cs="Arial"/>
          <w:sz w:val="22"/>
          <w:szCs w:val="22"/>
        </w:rPr>
        <w:t>ђ</w:t>
      </w:r>
      <w:r w:rsidRPr="00207580">
        <w:rPr>
          <w:rFonts w:cs="Arial"/>
          <w:sz w:val="22"/>
          <w:szCs w:val="22"/>
          <w:lang w:val="sr-Latn-CS"/>
        </w:rPr>
        <w:t xml:space="preserve">ења већих или значајнијих бетонских радова. </w:t>
      </w:r>
    </w:p>
    <w:p w:rsidR="00ED58E9" w:rsidRPr="00207580" w:rsidRDefault="00ED58E9" w:rsidP="00481204">
      <w:pPr>
        <w:numPr>
          <w:ilvl w:val="0"/>
          <w:numId w:val="39"/>
        </w:numPr>
        <w:suppressAutoHyphens w:val="0"/>
        <w:jc w:val="both"/>
        <w:rPr>
          <w:rFonts w:cs="Arial"/>
          <w:sz w:val="22"/>
          <w:szCs w:val="22"/>
          <w:lang w:val="sr-Latn-CS"/>
        </w:rPr>
      </w:pPr>
      <w:r w:rsidRPr="00207580">
        <w:rPr>
          <w:rFonts w:cs="Arial"/>
          <w:b/>
          <w:bCs/>
          <w:sz w:val="22"/>
          <w:szCs w:val="22"/>
          <w:lang w:eastAsia="sr-Latn-CS"/>
        </w:rPr>
        <w:t>фаза 3</w:t>
      </w:r>
      <w:r w:rsidR="00481204" w:rsidRPr="00207580">
        <w:rPr>
          <w:rFonts w:cs="Arial"/>
          <w:b/>
          <w:bCs/>
          <w:sz w:val="22"/>
          <w:szCs w:val="22"/>
          <w:lang w:val="sr-Cyrl-CS" w:eastAsia="sr-Latn-CS"/>
        </w:rPr>
        <w:t xml:space="preserve"> (тачка 4.3 Програмског задатка)</w:t>
      </w:r>
      <w:r w:rsidRPr="00207580">
        <w:rPr>
          <w:rFonts w:cs="Arial"/>
          <w:b/>
          <w:bCs/>
          <w:sz w:val="22"/>
          <w:szCs w:val="22"/>
          <w:lang w:eastAsia="sr-Latn-CS"/>
        </w:rPr>
        <w:t xml:space="preserve">: </w:t>
      </w:r>
      <w:r w:rsidRPr="00207580">
        <w:rPr>
          <w:rFonts w:cs="Arial"/>
          <w:sz w:val="22"/>
          <w:szCs w:val="22"/>
          <w:lang w:val="sr-Cyrl-CS"/>
        </w:rPr>
        <w:t>Сагледавање мера заштите оних бетонских и А/Б делова објеката који су доступни, и мера заштите оних бетонских и А/Б делова објеката који нису доступни (под водом или земљом).</w:t>
      </w:r>
    </w:p>
    <w:p w:rsidR="00ED58E9" w:rsidRPr="00207580" w:rsidRDefault="00ED58E9" w:rsidP="00481204">
      <w:pPr>
        <w:numPr>
          <w:ilvl w:val="0"/>
          <w:numId w:val="39"/>
        </w:numPr>
        <w:suppressAutoHyphens w:val="0"/>
        <w:jc w:val="both"/>
        <w:rPr>
          <w:rFonts w:cs="Arial"/>
          <w:sz w:val="22"/>
          <w:szCs w:val="22"/>
        </w:rPr>
      </w:pPr>
      <w:r w:rsidRPr="00207580">
        <w:rPr>
          <w:rFonts w:cs="Arial"/>
          <w:b/>
          <w:bCs/>
          <w:sz w:val="22"/>
          <w:szCs w:val="22"/>
          <w:lang w:eastAsia="sr-Latn-CS"/>
        </w:rPr>
        <w:t>фаза 4</w:t>
      </w:r>
      <w:r w:rsidR="00481204" w:rsidRPr="00207580">
        <w:rPr>
          <w:rFonts w:cs="Arial"/>
          <w:b/>
          <w:bCs/>
          <w:sz w:val="22"/>
          <w:szCs w:val="22"/>
          <w:lang w:val="sr-Cyrl-CS" w:eastAsia="sr-Latn-CS"/>
        </w:rPr>
        <w:t xml:space="preserve"> (тачка 4.4 Програмског задатка)</w:t>
      </w:r>
      <w:r w:rsidRPr="00207580">
        <w:rPr>
          <w:rFonts w:cs="Arial"/>
          <w:b/>
          <w:bCs/>
          <w:sz w:val="22"/>
          <w:szCs w:val="22"/>
          <w:lang w:eastAsia="sr-Latn-CS"/>
        </w:rPr>
        <w:t xml:space="preserve">: </w:t>
      </w:r>
      <w:r w:rsidRPr="00207580">
        <w:rPr>
          <w:rFonts w:cs="Arial"/>
          <w:sz w:val="22"/>
          <w:szCs w:val="22"/>
        </w:rPr>
        <w:t>Дефинисање п</w:t>
      </w:r>
      <w:r w:rsidRPr="00207580">
        <w:rPr>
          <w:rFonts w:cs="Arial"/>
          <w:sz w:val="22"/>
          <w:szCs w:val="22"/>
          <w:lang w:val="pl-PL"/>
        </w:rPr>
        <w:t>овремен</w:t>
      </w:r>
      <w:r w:rsidRPr="00207580">
        <w:rPr>
          <w:rFonts w:cs="Arial"/>
          <w:sz w:val="22"/>
          <w:szCs w:val="22"/>
        </w:rPr>
        <w:t>е</w:t>
      </w:r>
      <w:r w:rsidRPr="00207580">
        <w:rPr>
          <w:rFonts w:cs="Arial"/>
          <w:sz w:val="22"/>
          <w:szCs w:val="22"/>
          <w:lang w:val="sr-Latn-CS"/>
        </w:rPr>
        <w:t xml:space="preserve"> </w:t>
      </w:r>
      <w:r w:rsidRPr="00207580">
        <w:rPr>
          <w:rFonts w:cs="Arial"/>
          <w:sz w:val="22"/>
          <w:szCs w:val="22"/>
          <w:lang w:val="pl-PL"/>
        </w:rPr>
        <w:t>контрол</w:t>
      </w:r>
      <w:r w:rsidRPr="00207580">
        <w:rPr>
          <w:rFonts w:cs="Arial"/>
          <w:sz w:val="22"/>
          <w:szCs w:val="22"/>
        </w:rPr>
        <w:t>е</w:t>
      </w:r>
      <w:r w:rsidRPr="00207580">
        <w:rPr>
          <w:rFonts w:cs="Arial"/>
          <w:sz w:val="22"/>
          <w:szCs w:val="22"/>
          <w:lang w:val="sr-Latn-CS"/>
        </w:rPr>
        <w:t xml:space="preserve"> </w:t>
      </w:r>
      <w:r w:rsidRPr="00207580">
        <w:rPr>
          <w:rFonts w:cs="Arial"/>
          <w:sz w:val="22"/>
          <w:szCs w:val="22"/>
          <w:lang w:val="pl-PL"/>
        </w:rPr>
        <w:t>стања</w:t>
      </w:r>
      <w:r w:rsidRPr="00207580">
        <w:rPr>
          <w:rFonts w:cs="Arial"/>
          <w:sz w:val="22"/>
          <w:szCs w:val="22"/>
          <w:lang w:val="sr-Latn-CS"/>
        </w:rPr>
        <w:t xml:space="preserve"> </w:t>
      </w:r>
      <w:r w:rsidRPr="00207580">
        <w:rPr>
          <w:rFonts w:cs="Arial"/>
          <w:sz w:val="22"/>
          <w:szCs w:val="22"/>
          <w:lang w:val="pl-PL"/>
        </w:rPr>
        <w:t>материјала у односу на корозију бетон</w:t>
      </w:r>
      <w:r w:rsidRPr="00207580">
        <w:rPr>
          <w:rFonts w:cs="Arial"/>
          <w:sz w:val="22"/>
          <w:szCs w:val="22"/>
        </w:rPr>
        <w:t>а и А/Б</w:t>
      </w:r>
      <w:r w:rsidRPr="00207580">
        <w:rPr>
          <w:rFonts w:cs="Arial"/>
          <w:sz w:val="22"/>
          <w:szCs w:val="22"/>
          <w:lang w:val="sr-Latn-CS"/>
        </w:rPr>
        <w:t>.</w:t>
      </w:r>
    </w:p>
    <w:p w:rsidR="00FC173B" w:rsidRPr="00207580" w:rsidRDefault="00FC173B" w:rsidP="00481204">
      <w:pPr>
        <w:numPr>
          <w:ilvl w:val="0"/>
          <w:numId w:val="39"/>
        </w:numPr>
        <w:jc w:val="both"/>
        <w:rPr>
          <w:rFonts w:cs="Arial"/>
          <w:bCs/>
          <w:sz w:val="22"/>
          <w:szCs w:val="22"/>
          <w:lang w:val="sr-Cyrl-CS" w:eastAsia="sr-Latn-CS"/>
        </w:rPr>
      </w:pPr>
      <w:r w:rsidRPr="00207580">
        <w:rPr>
          <w:rFonts w:cs="Arial"/>
          <w:b/>
          <w:bCs/>
          <w:sz w:val="22"/>
          <w:szCs w:val="22"/>
          <w:lang w:eastAsia="sr-Latn-CS"/>
        </w:rPr>
        <w:t>финална фаза</w:t>
      </w:r>
      <w:r w:rsidRPr="00207580">
        <w:rPr>
          <w:rFonts w:cs="Arial"/>
          <w:bCs/>
          <w:sz w:val="22"/>
          <w:szCs w:val="22"/>
          <w:lang w:eastAsia="sr-Latn-CS"/>
        </w:rPr>
        <w:t>: прихватање студије од стране Стручног савета ЕПС</w:t>
      </w:r>
      <w:r w:rsidR="00481204" w:rsidRPr="00207580">
        <w:rPr>
          <w:rFonts w:cs="Arial"/>
          <w:bCs/>
          <w:sz w:val="22"/>
          <w:szCs w:val="22"/>
          <w:lang w:val="sr-Cyrl-CS" w:eastAsia="sr-Latn-CS"/>
        </w:rPr>
        <w:t>.</w:t>
      </w:r>
    </w:p>
    <w:p w:rsidR="00C752AA" w:rsidRPr="00207580" w:rsidRDefault="00C752AA" w:rsidP="00047F20">
      <w:pPr>
        <w:rPr>
          <w:rFonts w:cs="Arial"/>
          <w:bCs/>
          <w:sz w:val="22"/>
          <w:szCs w:val="22"/>
          <w:lang w:eastAsia="sr-Latn-CS"/>
        </w:rPr>
      </w:pPr>
    </w:p>
    <w:p w:rsidR="00C752AA" w:rsidRPr="00207580" w:rsidRDefault="00C752AA" w:rsidP="00C752AA">
      <w:pPr>
        <w:jc w:val="both"/>
        <w:rPr>
          <w:rFonts w:cs="Arial"/>
          <w:sz w:val="22"/>
          <w:szCs w:val="22"/>
          <w:lang w:eastAsia="sr-Latn-CS"/>
        </w:rPr>
      </w:pPr>
      <w:r w:rsidRPr="00207580">
        <w:rPr>
          <w:rFonts w:cs="Arial"/>
          <w:sz w:val="22"/>
          <w:szCs w:val="22"/>
        </w:rPr>
        <w:t>Опис и врста активности у извршавању услуга  по фазама из става 1. овог члана и уговорни производи, детаљно су специфицирани у прилозима овог уговора.</w:t>
      </w:r>
    </w:p>
    <w:p w:rsidR="001F28F7" w:rsidRPr="00207580" w:rsidRDefault="001F28F7" w:rsidP="0052568E">
      <w:pPr>
        <w:suppressAutoHyphens w:val="0"/>
        <w:jc w:val="both"/>
        <w:rPr>
          <w:rFonts w:cs="Arial"/>
          <w:sz w:val="22"/>
          <w:szCs w:val="22"/>
          <w:lang w:eastAsia="sr-Latn-CS"/>
        </w:rPr>
      </w:pPr>
    </w:p>
    <w:p w:rsidR="0052568E" w:rsidRPr="00207580" w:rsidRDefault="00612913" w:rsidP="00612913">
      <w:pPr>
        <w:suppressAutoHyphens w:val="0"/>
        <w:jc w:val="center"/>
        <w:rPr>
          <w:rFonts w:cs="Arial"/>
          <w:sz w:val="22"/>
          <w:szCs w:val="22"/>
          <w:lang w:val="sr-Cyrl-CS" w:eastAsia="sr-Latn-CS"/>
        </w:rPr>
      </w:pPr>
      <w:r w:rsidRPr="00207580">
        <w:rPr>
          <w:rFonts w:cs="Arial"/>
          <w:b/>
          <w:smallCaps/>
          <w:sz w:val="22"/>
          <w:szCs w:val="22"/>
        </w:rPr>
        <w:t xml:space="preserve">Члан </w:t>
      </w:r>
      <w:r w:rsidRPr="00207580">
        <w:rPr>
          <w:rFonts w:cs="Arial"/>
          <w:b/>
          <w:smallCaps/>
          <w:sz w:val="22"/>
          <w:szCs w:val="22"/>
          <w:lang w:val="sr-Cyrl-CS"/>
        </w:rPr>
        <w:t>6.</w:t>
      </w:r>
    </w:p>
    <w:p w:rsidR="00CB1605" w:rsidRPr="00207580" w:rsidRDefault="00CB1605" w:rsidP="006D36E6">
      <w:pPr>
        <w:pStyle w:val="CommentText"/>
        <w:jc w:val="both"/>
        <w:rPr>
          <w:sz w:val="22"/>
          <w:szCs w:val="22"/>
        </w:rPr>
      </w:pPr>
      <w:r w:rsidRPr="00207580">
        <w:rPr>
          <w:sz w:val="22"/>
          <w:szCs w:val="22"/>
        </w:rPr>
        <w:t>Плаћање уговорене вредности вршиће се фазно у складу са фазама извршења услуга и то :</w:t>
      </w:r>
    </w:p>
    <w:p w:rsidR="001F28F7" w:rsidRPr="00207580" w:rsidRDefault="001F28F7" w:rsidP="007119D4">
      <w:pPr>
        <w:numPr>
          <w:ilvl w:val="0"/>
          <w:numId w:val="14"/>
        </w:numPr>
        <w:suppressAutoHyphens w:val="0"/>
        <w:contextualSpacing/>
        <w:jc w:val="both"/>
        <w:rPr>
          <w:rFonts w:cs="Arial"/>
          <w:iCs/>
          <w:sz w:val="22"/>
          <w:szCs w:val="22"/>
          <w:lang w:val="sr-Cyrl-CS" w:eastAsia="en-US"/>
        </w:rPr>
      </w:pPr>
      <w:r w:rsidRPr="00207580">
        <w:rPr>
          <w:rFonts w:cs="Arial"/>
          <w:b/>
          <w:sz w:val="22"/>
          <w:szCs w:val="22"/>
        </w:rPr>
        <w:t>3</w:t>
      </w:r>
      <w:r w:rsidRPr="00207580">
        <w:rPr>
          <w:rFonts w:cs="Arial"/>
          <w:b/>
          <w:sz w:val="22"/>
          <w:szCs w:val="22"/>
          <w:lang w:val="en-US"/>
        </w:rPr>
        <w:t>0</w:t>
      </w:r>
      <w:r w:rsidRPr="00207580">
        <w:rPr>
          <w:rFonts w:cs="Arial"/>
          <w:b/>
          <w:sz w:val="22"/>
          <w:szCs w:val="22"/>
        </w:rPr>
        <w:t>%</w:t>
      </w:r>
      <w:r w:rsidRPr="00207580">
        <w:rPr>
          <w:rFonts w:cs="Arial"/>
          <w:sz w:val="22"/>
          <w:szCs w:val="22"/>
        </w:rPr>
        <w:t xml:space="preserve"> од уговорене вредности услуга након завршетка фазе</w:t>
      </w:r>
      <w:r w:rsidR="00ED58E9" w:rsidRPr="00207580">
        <w:rPr>
          <w:rFonts w:cs="Arial"/>
          <w:sz w:val="22"/>
          <w:szCs w:val="22"/>
        </w:rPr>
        <w:t xml:space="preserve"> 1 (тачка</w:t>
      </w:r>
      <w:r w:rsidRPr="00207580">
        <w:rPr>
          <w:rFonts w:cs="Arial"/>
          <w:sz w:val="22"/>
          <w:szCs w:val="22"/>
        </w:rPr>
        <w:t xml:space="preserve"> </w:t>
      </w:r>
      <w:r w:rsidR="006D64AD" w:rsidRPr="00207580">
        <w:rPr>
          <w:rFonts w:cs="Arial"/>
          <w:sz w:val="22"/>
          <w:szCs w:val="22"/>
        </w:rPr>
        <w:t>4.</w:t>
      </w:r>
      <w:r w:rsidRPr="00207580">
        <w:rPr>
          <w:rFonts w:cs="Arial"/>
          <w:sz w:val="22"/>
          <w:szCs w:val="22"/>
        </w:rPr>
        <w:t>1 Програмског задатка</w:t>
      </w:r>
      <w:r w:rsidRPr="00207580">
        <w:rPr>
          <w:rFonts w:cs="Arial"/>
          <w:iCs/>
          <w:sz w:val="22"/>
          <w:szCs w:val="22"/>
          <w:lang w:eastAsia="en-US"/>
        </w:rPr>
        <w:t xml:space="preserve"> и фактуре испостављене на основу одобреног Извештаја</w:t>
      </w:r>
      <w:r w:rsidR="006D36E6" w:rsidRPr="00207580">
        <w:rPr>
          <w:rFonts w:cs="Arial"/>
          <w:iCs/>
          <w:sz w:val="22"/>
          <w:szCs w:val="22"/>
          <w:lang w:val="sr-Cyrl-CS" w:eastAsia="en-US"/>
        </w:rPr>
        <w:t xml:space="preserve"> о извршеним услугама</w:t>
      </w:r>
      <w:r w:rsidRPr="00207580">
        <w:rPr>
          <w:rFonts w:cs="Arial"/>
          <w:iCs/>
          <w:sz w:val="22"/>
          <w:szCs w:val="22"/>
          <w:lang w:eastAsia="en-US"/>
        </w:rPr>
        <w:t xml:space="preserve">, у року </w:t>
      </w:r>
      <w:r w:rsidR="006D36E6" w:rsidRPr="00207580">
        <w:rPr>
          <w:rFonts w:cs="Arial"/>
          <w:iCs/>
          <w:sz w:val="22"/>
          <w:szCs w:val="22"/>
          <w:lang w:val="sr-Cyrl-CS" w:eastAsia="en-US"/>
        </w:rPr>
        <w:t>до</w:t>
      </w:r>
      <w:r w:rsidRPr="00207580">
        <w:rPr>
          <w:rFonts w:cs="Arial"/>
          <w:iCs/>
          <w:sz w:val="22"/>
          <w:szCs w:val="22"/>
          <w:lang w:eastAsia="en-US"/>
        </w:rPr>
        <w:t xml:space="preserve"> 30 дана од дана </w:t>
      </w:r>
      <w:r w:rsidR="006B389D" w:rsidRPr="00207580">
        <w:rPr>
          <w:rFonts w:cs="Arial"/>
          <w:iCs/>
          <w:sz w:val="22"/>
          <w:szCs w:val="22"/>
          <w:lang w:eastAsia="en-US"/>
        </w:rPr>
        <w:t xml:space="preserve">пријема </w:t>
      </w:r>
      <w:r w:rsidRPr="00207580">
        <w:rPr>
          <w:rFonts w:cs="Arial"/>
          <w:iCs/>
          <w:sz w:val="22"/>
          <w:szCs w:val="22"/>
          <w:lang w:eastAsia="en-US"/>
        </w:rPr>
        <w:t xml:space="preserve"> </w:t>
      </w:r>
      <w:r w:rsidR="00CB1605" w:rsidRPr="00207580">
        <w:rPr>
          <w:rFonts w:cs="Arial"/>
          <w:iCs/>
          <w:sz w:val="22"/>
          <w:szCs w:val="22"/>
          <w:lang w:val="sr-Cyrl-CS" w:eastAsia="en-US"/>
        </w:rPr>
        <w:t xml:space="preserve">исправне </w:t>
      </w:r>
      <w:r w:rsidRPr="00207580">
        <w:rPr>
          <w:rFonts w:cs="Arial"/>
          <w:iCs/>
          <w:sz w:val="22"/>
          <w:szCs w:val="22"/>
          <w:lang w:eastAsia="en-US"/>
        </w:rPr>
        <w:t>фактуре;</w:t>
      </w:r>
      <w:r w:rsidRPr="00207580">
        <w:rPr>
          <w:rFonts w:cs="Arial"/>
          <w:iCs/>
          <w:sz w:val="22"/>
          <w:szCs w:val="22"/>
          <w:lang w:val="sr-Cyrl-CS" w:eastAsia="en-US"/>
        </w:rPr>
        <w:t xml:space="preserve"> </w:t>
      </w:r>
    </w:p>
    <w:p w:rsidR="001F28F7" w:rsidRPr="00207580" w:rsidRDefault="001F28F7" w:rsidP="007119D4">
      <w:pPr>
        <w:numPr>
          <w:ilvl w:val="0"/>
          <w:numId w:val="14"/>
        </w:numPr>
        <w:suppressAutoHyphens w:val="0"/>
        <w:contextualSpacing/>
        <w:jc w:val="both"/>
        <w:rPr>
          <w:rFonts w:cs="Arial"/>
          <w:iCs/>
          <w:sz w:val="22"/>
          <w:szCs w:val="22"/>
          <w:lang w:val="sr-Cyrl-CS" w:eastAsia="en-US"/>
        </w:rPr>
      </w:pPr>
      <w:r w:rsidRPr="00207580">
        <w:rPr>
          <w:rFonts w:cs="Arial"/>
          <w:b/>
          <w:sz w:val="22"/>
          <w:szCs w:val="22"/>
        </w:rPr>
        <w:t>3</w:t>
      </w:r>
      <w:r w:rsidRPr="00207580">
        <w:rPr>
          <w:rFonts w:cs="Arial"/>
          <w:b/>
          <w:sz w:val="22"/>
          <w:szCs w:val="22"/>
          <w:lang w:val="en-US"/>
        </w:rPr>
        <w:t>0</w:t>
      </w:r>
      <w:r w:rsidRPr="00207580">
        <w:rPr>
          <w:rFonts w:cs="Arial"/>
          <w:b/>
          <w:sz w:val="22"/>
          <w:szCs w:val="22"/>
        </w:rPr>
        <w:t>%</w:t>
      </w:r>
      <w:r w:rsidRPr="00207580">
        <w:rPr>
          <w:rFonts w:cs="Arial"/>
          <w:sz w:val="22"/>
          <w:szCs w:val="22"/>
        </w:rPr>
        <w:t xml:space="preserve"> од уговорене вредности услуга након завршетка фазе 2 (тачка </w:t>
      </w:r>
      <w:r w:rsidR="006D64AD" w:rsidRPr="00207580">
        <w:rPr>
          <w:rFonts w:cs="Arial"/>
          <w:sz w:val="22"/>
          <w:szCs w:val="22"/>
        </w:rPr>
        <w:t>4.</w:t>
      </w:r>
      <w:r w:rsidR="00ED58E9" w:rsidRPr="00207580">
        <w:rPr>
          <w:rFonts w:cs="Arial"/>
          <w:sz w:val="22"/>
          <w:szCs w:val="22"/>
        </w:rPr>
        <w:t>2</w:t>
      </w:r>
      <w:r w:rsidRPr="00207580">
        <w:rPr>
          <w:rFonts w:cs="Arial"/>
          <w:sz w:val="22"/>
          <w:szCs w:val="22"/>
        </w:rPr>
        <w:t xml:space="preserve"> Програмског задатка) </w:t>
      </w:r>
      <w:r w:rsidRPr="00207580">
        <w:rPr>
          <w:rFonts w:cs="Arial"/>
          <w:iCs/>
          <w:sz w:val="22"/>
          <w:szCs w:val="22"/>
          <w:lang w:eastAsia="en-US"/>
        </w:rPr>
        <w:t>и фактуре испостављене на основу одобреног Извештаја</w:t>
      </w:r>
      <w:r w:rsidR="006D36E6" w:rsidRPr="00207580">
        <w:rPr>
          <w:rFonts w:cs="Arial"/>
          <w:iCs/>
          <w:sz w:val="22"/>
          <w:szCs w:val="22"/>
          <w:lang w:val="sr-Cyrl-CS" w:eastAsia="en-US"/>
        </w:rPr>
        <w:t xml:space="preserve"> о извршеним услугама</w:t>
      </w:r>
      <w:r w:rsidRPr="00207580">
        <w:rPr>
          <w:rFonts w:cs="Arial"/>
          <w:iCs/>
          <w:sz w:val="22"/>
          <w:szCs w:val="22"/>
          <w:lang w:eastAsia="en-US"/>
        </w:rPr>
        <w:t xml:space="preserve">, у року </w:t>
      </w:r>
      <w:r w:rsidR="006D36E6" w:rsidRPr="00207580">
        <w:rPr>
          <w:rFonts w:cs="Arial"/>
          <w:iCs/>
          <w:sz w:val="22"/>
          <w:szCs w:val="22"/>
          <w:lang w:val="sr-Cyrl-CS" w:eastAsia="en-US"/>
        </w:rPr>
        <w:t xml:space="preserve">до </w:t>
      </w:r>
      <w:r w:rsidRPr="00207580">
        <w:rPr>
          <w:rFonts w:cs="Arial"/>
          <w:iCs/>
          <w:sz w:val="22"/>
          <w:szCs w:val="22"/>
          <w:lang w:eastAsia="en-US"/>
        </w:rPr>
        <w:t xml:space="preserve">30 дана од дана </w:t>
      </w:r>
      <w:r w:rsidR="006B389D" w:rsidRPr="00207580">
        <w:rPr>
          <w:rFonts w:cs="Arial"/>
          <w:iCs/>
          <w:sz w:val="22"/>
          <w:szCs w:val="22"/>
          <w:lang w:eastAsia="en-US"/>
        </w:rPr>
        <w:t xml:space="preserve"> пријема</w:t>
      </w:r>
      <w:r w:rsidRPr="00207580">
        <w:rPr>
          <w:rFonts w:cs="Arial"/>
          <w:iCs/>
          <w:sz w:val="22"/>
          <w:szCs w:val="22"/>
          <w:lang w:eastAsia="en-US"/>
        </w:rPr>
        <w:t xml:space="preserve"> </w:t>
      </w:r>
      <w:r w:rsidR="006D36E6" w:rsidRPr="00207580">
        <w:rPr>
          <w:rFonts w:cs="Arial"/>
          <w:iCs/>
          <w:sz w:val="22"/>
          <w:szCs w:val="22"/>
          <w:lang w:val="sr-Cyrl-CS" w:eastAsia="en-US"/>
        </w:rPr>
        <w:t xml:space="preserve">исправне </w:t>
      </w:r>
      <w:r w:rsidRPr="00207580">
        <w:rPr>
          <w:rFonts w:cs="Arial"/>
          <w:iCs/>
          <w:sz w:val="22"/>
          <w:szCs w:val="22"/>
          <w:lang w:eastAsia="en-US"/>
        </w:rPr>
        <w:t>фактуре;</w:t>
      </w:r>
      <w:r w:rsidRPr="00207580">
        <w:rPr>
          <w:rFonts w:cs="Arial"/>
          <w:iCs/>
          <w:sz w:val="22"/>
          <w:szCs w:val="22"/>
          <w:lang w:val="sr-Cyrl-CS" w:eastAsia="en-US"/>
        </w:rPr>
        <w:t xml:space="preserve"> </w:t>
      </w:r>
    </w:p>
    <w:p w:rsidR="001F28F7" w:rsidRPr="00207580" w:rsidRDefault="001F28F7" w:rsidP="007119D4">
      <w:pPr>
        <w:numPr>
          <w:ilvl w:val="0"/>
          <w:numId w:val="14"/>
        </w:numPr>
        <w:suppressAutoHyphens w:val="0"/>
        <w:contextualSpacing/>
        <w:jc w:val="both"/>
        <w:rPr>
          <w:rFonts w:cs="Arial"/>
          <w:iCs/>
          <w:sz w:val="22"/>
          <w:szCs w:val="22"/>
          <w:lang w:val="sr-Cyrl-CS" w:eastAsia="en-US"/>
        </w:rPr>
      </w:pPr>
      <w:r w:rsidRPr="00207580">
        <w:rPr>
          <w:rFonts w:cs="Arial"/>
          <w:b/>
          <w:sz w:val="22"/>
          <w:szCs w:val="22"/>
        </w:rPr>
        <w:t>2</w:t>
      </w:r>
      <w:r w:rsidRPr="00207580">
        <w:rPr>
          <w:rFonts w:cs="Arial"/>
          <w:b/>
          <w:sz w:val="22"/>
          <w:szCs w:val="22"/>
          <w:lang w:val="en-US"/>
        </w:rPr>
        <w:t>0</w:t>
      </w:r>
      <w:r w:rsidRPr="00207580">
        <w:rPr>
          <w:rFonts w:cs="Arial"/>
          <w:b/>
          <w:sz w:val="22"/>
          <w:szCs w:val="22"/>
        </w:rPr>
        <w:t>%</w:t>
      </w:r>
      <w:r w:rsidRPr="00207580">
        <w:rPr>
          <w:rFonts w:cs="Arial"/>
          <w:sz w:val="22"/>
          <w:szCs w:val="22"/>
        </w:rPr>
        <w:t xml:space="preserve"> од уговорене вредности услуга након завршетка фазе 3 (тачка </w:t>
      </w:r>
      <w:r w:rsidR="006D64AD" w:rsidRPr="00207580">
        <w:rPr>
          <w:rFonts w:cs="Arial"/>
          <w:sz w:val="22"/>
          <w:szCs w:val="22"/>
        </w:rPr>
        <w:t>4.</w:t>
      </w:r>
      <w:r w:rsidR="00ED58E9" w:rsidRPr="00207580">
        <w:rPr>
          <w:rFonts w:cs="Arial"/>
          <w:sz w:val="22"/>
          <w:szCs w:val="22"/>
        </w:rPr>
        <w:t>3</w:t>
      </w:r>
      <w:r w:rsidRPr="00207580">
        <w:rPr>
          <w:rFonts w:cs="Arial"/>
          <w:sz w:val="22"/>
          <w:szCs w:val="22"/>
        </w:rPr>
        <w:t xml:space="preserve"> Програмског задатка) </w:t>
      </w:r>
      <w:r w:rsidRPr="00207580">
        <w:rPr>
          <w:rFonts w:cs="Arial"/>
          <w:iCs/>
          <w:sz w:val="22"/>
          <w:szCs w:val="22"/>
          <w:lang w:eastAsia="en-US"/>
        </w:rPr>
        <w:t>и фактуре испостављене на основу одобреног Извештаја</w:t>
      </w:r>
      <w:r w:rsidR="006D36E6" w:rsidRPr="00207580">
        <w:rPr>
          <w:rFonts w:cs="Arial"/>
          <w:iCs/>
          <w:sz w:val="22"/>
          <w:szCs w:val="22"/>
          <w:lang w:val="sr-Cyrl-CS" w:eastAsia="en-US"/>
        </w:rPr>
        <w:t xml:space="preserve"> о извршеним услугама</w:t>
      </w:r>
      <w:r w:rsidR="006D36E6" w:rsidRPr="00207580">
        <w:rPr>
          <w:rFonts w:cs="Arial"/>
          <w:iCs/>
          <w:sz w:val="22"/>
          <w:szCs w:val="22"/>
          <w:lang w:eastAsia="en-US"/>
        </w:rPr>
        <w:t xml:space="preserve">, у року </w:t>
      </w:r>
      <w:r w:rsidR="006D36E6" w:rsidRPr="00207580">
        <w:rPr>
          <w:rFonts w:cs="Arial"/>
          <w:iCs/>
          <w:sz w:val="22"/>
          <w:szCs w:val="22"/>
          <w:lang w:val="sr-Cyrl-CS" w:eastAsia="en-US"/>
        </w:rPr>
        <w:t>до</w:t>
      </w:r>
      <w:r w:rsidRPr="00207580">
        <w:rPr>
          <w:rFonts w:cs="Arial"/>
          <w:iCs/>
          <w:sz w:val="22"/>
          <w:szCs w:val="22"/>
          <w:lang w:eastAsia="en-US"/>
        </w:rPr>
        <w:t xml:space="preserve"> 30 дана од дана </w:t>
      </w:r>
      <w:r w:rsidR="006B389D" w:rsidRPr="00207580">
        <w:rPr>
          <w:rFonts w:cs="Arial"/>
          <w:iCs/>
          <w:sz w:val="22"/>
          <w:szCs w:val="22"/>
          <w:lang w:eastAsia="en-US"/>
        </w:rPr>
        <w:t xml:space="preserve">пријема </w:t>
      </w:r>
      <w:r w:rsidRPr="00207580">
        <w:rPr>
          <w:rFonts w:cs="Arial"/>
          <w:iCs/>
          <w:sz w:val="22"/>
          <w:szCs w:val="22"/>
          <w:lang w:eastAsia="en-US"/>
        </w:rPr>
        <w:t xml:space="preserve"> </w:t>
      </w:r>
      <w:r w:rsidR="006D36E6" w:rsidRPr="00207580">
        <w:rPr>
          <w:rFonts w:cs="Arial"/>
          <w:iCs/>
          <w:sz w:val="22"/>
          <w:szCs w:val="22"/>
          <w:lang w:val="sr-Cyrl-CS" w:eastAsia="en-US"/>
        </w:rPr>
        <w:t xml:space="preserve">исправне </w:t>
      </w:r>
      <w:r w:rsidRPr="00207580">
        <w:rPr>
          <w:rFonts w:cs="Arial"/>
          <w:iCs/>
          <w:sz w:val="22"/>
          <w:szCs w:val="22"/>
          <w:lang w:eastAsia="en-US"/>
        </w:rPr>
        <w:t>фактуре;</w:t>
      </w:r>
      <w:r w:rsidRPr="00207580">
        <w:rPr>
          <w:rFonts w:cs="Arial"/>
          <w:iCs/>
          <w:sz w:val="22"/>
          <w:szCs w:val="22"/>
          <w:lang w:val="sr-Cyrl-CS" w:eastAsia="en-US"/>
        </w:rPr>
        <w:t xml:space="preserve"> </w:t>
      </w:r>
    </w:p>
    <w:p w:rsidR="001F28F7" w:rsidRPr="00207580" w:rsidRDefault="001F28F7" w:rsidP="007119D4">
      <w:pPr>
        <w:numPr>
          <w:ilvl w:val="0"/>
          <w:numId w:val="14"/>
        </w:numPr>
        <w:suppressAutoHyphens w:val="0"/>
        <w:contextualSpacing/>
        <w:jc w:val="both"/>
        <w:rPr>
          <w:rFonts w:cs="Arial"/>
          <w:iCs/>
          <w:sz w:val="22"/>
          <w:szCs w:val="22"/>
          <w:lang w:val="sr-Cyrl-CS" w:eastAsia="en-US"/>
        </w:rPr>
      </w:pPr>
      <w:r w:rsidRPr="00207580">
        <w:rPr>
          <w:rFonts w:cs="Arial"/>
          <w:b/>
          <w:sz w:val="22"/>
          <w:szCs w:val="22"/>
        </w:rPr>
        <w:t>1</w:t>
      </w:r>
      <w:r w:rsidRPr="00207580">
        <w:rPr>
          <w:rFonts w:cs="Arial"/>
          <w:b/>
          <w:sz w:val="22"/>
          <w:szCs w:val="22"/>
          <w:lang w:val="en-US"/>
        </w:rPr>
        <w:t>0</w:t>
      </w:r>
      <w:r w:rsidRPr="00207580">
        <w:rPr>
          <w:rFonts w:cs="Arial"/>
          <w:b/>
          <w:sz w:val="22"/>
          <w:szCs w:val="22"/>
        </w:rPr>
        <w:t>%</w:t>
      </w:r>
      <w:r w:rsidRPr="00207580">
        <w:rPr>
          <w:rFonts w:cs="Arial"/>
          <w:sz w:val="22"/>
          <w:szCs w:val="22"/>
        </w:rPr>
        <w:t xml:space="preserve"> од уговорене вредности </w:t>
      </w:r>
      <w:r w:rsidR="006D36E6" w:rsidRPr="00207580">
        <w:rPr>
          <w:rFonts w:cs="Arial"/>
          <w:sz w:val="22"/>
          <w:szCs w:val="22"/>
          <w:lang w:val="sr-Cyrl-CS"/>
        </w:rPr>
        <w:t xml:space="preserve">услуга </w:t>
      </w:r>
      <w:r w:rsidRPr="00207580">
        <w:rPr>
          <w:rFonts w:cs="Arial"/>
          <w:sz w:val="22"/>
          <w:szCs w:val="22"/>
        </w:rPr>
        <w:t xml:space="preserve">након завршетка фазе 4 (тачка </w:t>
      </w:r>
      <w:r w:rsidR="006D64AD" w:rsidRPr="00207580">
        <w:rPr>
          <w:rFonts w:cs="Arial"/>
          <w:sz w:val="22"/>
          <w:szCs w:val="22"/>
        </w:rPr>
        <w:t>4.</w:t>
      </w:r>
      <w:r w:rsidR="00ED58E9" w:rsidRPr="00207580">
        <w:rPr>
          <w:rFonts w:cs="Arial"/>
          <w:sz w:val="22"/>
          <w:szCs w:val="22"/>
        </w:rPr>
        <w:t>4</w:t>
      </w:r>
      <w:r w:rsidRPr="00207580">
        <w:rPr>
          <w:rFonts w:cs="Arial"/>
          <w:sz w:val="22"/>
          <w:szCs w:val="22"/>
        </w:rPr>
        <w:t xml:space="preserve"> Програмског задатка) </w:t>
      </w:r>
      <w:r w:rsidRPr="00207580">
        <w:rPr>
          <w:rFonts w:cs="Arial"/>
          <w:iCs/>
          <w:sz w:val="22"/>
          <w:szCs w:val="22"/>
          <w:lang w:eastAsia="en-US"/>
        </w:rPr>
        <w:t>и фактуре испостављене на основу одобреног Извештаја</w:t>
      </w:r>
      <w:r w:rsidR="006D36E6" w:rsidRPr="00207580">
        <w:rPr>
          <w:rFonts w:cs="Arial"/>
          <w:iCs/>
          <w:sz w:val="22"/>
          <w:szCs w:val="22"/>
          <w:lang w:val="sr-Cyrl-CS" w:eastAsia="en-US"/>
        </w:rPr>
        <w:t xml:space="preserve"> о извршеним услугама</w:t>
      </w:r>
      <w:r w:rsidRPr="00207580">
        <w:rPr>
          <w:rFonts w:cs="Arial"/>
          <w:iCs/>
          <w:sz w:val="22"/>
          <w:szCs w:val="22"/>
          <w:lang w:eastAsia="en-US"/>
        </w:rPr>
        <w:t xml:space="preserve">, у року </w:t>
      </w:r>
      <w:r w:rsidR="006D36E6" w:rsidRPr="00207580">
        <w:rPr>
          <w:rFonts w:cs="Arial"/>
          <w:iCs/>
          <w:sz w:val="22"/>
          <w:szCs w:val="22"/>
          <w:lang w:val="sr-Cyrl-CS" w:eastAsia="en-US"/>
        </w:rPr>
        <w:t>до</w:t>
      </w:r>
      <w:r w:rsidRPr="00207580">
        <w:rPr>
          <w:rFonts w:cs="Arial"/>
          <w:iCs/>
          <w:sz w:val="22"/>
          <w:szCs w:val="22"/>
          <w:lang w:eastAsia="en-US"/>
        </w:rPr>
        <w:t xml:space="preserve"> 30 дана од дана </w:t>
      </w:r>
      <w:r w:rsidR="002B20D9" w:rsidRPr="00207580">
        <w:rPr>
          <w:rFonts w:cs="Arial"/>
          <w:iCs/>
          <w:sz w:val="22"/>
          <w:szCs w:val="22"/>
          <w:lang w:eastAsia="en-US"/>
        </w:rPr>
        <w:t xml:space="preserve">пријема </w:t>
      </w:r>
      <w:r w:rsidRPr="00207580">
        <w:rPr>
          <w:rFonts w:cs="Arial"/>
          <w:iCs/>
          <w:sz w:val="22"/>
          <w:szCs w:val="22"/>
          <w:lang w:eastAsia="en-US"/>
        </w:rPr>
        <w:t xml:space="preserve"> </w:t>
      </w:r>
      <w:r w:rsidR="006D36E6" w:rsidRPr="00207580">
        <w:rPr>
          <w:rFonts w:cs="Arial"/>
          <w:iCs/>
          <w:sz w:val="22"/>
          <w:szCs w:val="22"/>
          <w:lang w:val="sr-Cyrl-CS" w:eastAsia="en-US"/>
        </w:rPr>
        <w:t xml:space="preserve">исправне </w:t>
      </w:r>
      <w:r w:rsidRPr="00207580">
        <w:rPr>
          <w:rFonts w:cs="Arial"/>
          <w:iCs/>
          <w:sz w:val="22"/>
          <w:szCs w:val="22"/>
          <w:lang w:eastAsia="en-US"/>
        </w:rPr>
        <w:t>фактуре;</w:t>
      </w:r>
      <w:r w:rsidRPr="00207580">
        <w:rPr>
          <w:rFonts w:cs="Arial"/>
          <w:iCs/>
          <w:sz w:val="22"/>
          <w:szCs w:val="22"/>
          <w:lang w:val="sr-Cyrl-CS" w:eastAsia="en-US"/>
        </w:rPr>
        <w:t xml:space="preserve"> </w:t>
      </w:r>
    </w:p>
    <w:p w:rsidR="006D36E6" w:rsidRPr="00207580" w:rsidRDefault="006D36E6" w:rsidP="007119D4">
      <w:pPr>
        <w:numPr>
          <w:ilvl w:val="0"/>
          <w:numId w:val="14"/>
        </w:numPr>
        <w:suppressAutoHyphens w:val="0"/>
        <w:contextualSpacing/>
        <w:jc w:val="both"/>
        <w:rPr>
          <w:rFonts w:cs="Arial"/>
          <w:iCs/>
          <w:sz w:val="22"/>
          <w:szCs w:val="22"/>
          <w:lang w:val="sr-Cyrl-CS" w:eastAsia="en-US"/>
        </w:rPr>
      </w:pPr>
      <w:r w:rsidRPr="00207580">
        <w:rPr>
          <w:rFonts w:cs="Arial"/>
          <w:b/>
          <w:sz w:val="22"/>
          <w:szCs w:val="22"/>
        </w:rPr>
        <w:t>10%</w:t>
      </w:r>
      <w:r w:rsidRPr="00207580">
        <w:rPr>
          <w:rFonts w:cs="Arial"/>
          <w:sz w:val="22"/>
          <w:szCs w:val="22"/>
        </w:rPr>
        <w:t xml:space="preserve"> од уговорене вредности услуга</w:t>
      </w:r>
      <w:r w:rsidRPr="00207580">
        <w:rPr>
          <w:rFonts w:cs="Arial"/>
          <w:sz w:val="22"/>
          <w:szCs w:val="22"/>
          <w:lang w:val="sr-Cyrl-CS"/>
        </w:rPr>
        <w:t xml:space="preserve"> након усвајања достављеног финалног документа – Студије од стране Стручног савета </w:t>
      </w:r>
      <w:r w:rsidR="008B15AB" w:rsidRPr="00207580">
        <w:rPr>
          <w:rFonts w:cs="Arial"/>
          <w:sz w:val="22"/>
          <w:szCs w:val="22"/>
          <w:lang w:val="sr-Cyrl-CS"/>
        </w:rPr>
        <w:t>Наручиоца</w:t>
      </w:r>
      <w:r w:rsidRPr="00207580">
        <w:rPr>
          <w:rFonts w:cs="Arial"/>
          <w:sz w:val="22"/>
          <w:szCs w:val="22"/>
          <w:lang w:val="sr-Cyrl-CS"/>
        </w:rPr>
        <w:t xml:space="preserve"> и фактуре испостављене на основу одобреног Коначног извештаја о реализацији свих активности, у року до 30 дана од дана пријема исправне фактуре</w:t>
      </w:r>
    </w:p>
    <w:p w:rsidR="00041B8E" w:rsidRPr="00207580" w:rsidRDefault="00041B8E" w:rsidP="006D36E6">
      <w:pPr>
        <w:suppressAutoHyphens w:val="0"/>
        <w:ind w:left="720"/>
        <w:contextualSpacing/>
        <w:jc w:val="both"/>
        <w:rPr>
          <w:rFonts w:cs="Arial"/>
          <w:iCs/>
          <w:sz w:val="22"/>
          <w:szCs w:val="22"/>
          <w:lang w:val="sr-Cyrl-CS" w:eastAsia="en-US"/>
        </w:rPr>
      </w:pPr>
    </w:p>
    <w:p w:rsidR="006D36E6" w:rsidRPr="00207580" w:rsidRDefault="006D36E6" w:rsidP="00041B8E">
      <w:pPr>
        <w:suppressAutoHyphens w:val="0"/>
        <w:jc w:val="center"/>
        <w:rPr>
          <w:rFonts w:cs="Arial"/>
          <w:iCs/>
          <w:sz w:val="22"/>
          <w:szCs w:val="22"/>
          <w:lang w:val="sr-Cyrl-CS" w:eastAsia="en-US"/>
        </w:rPr>
      </w:pPr>
      <w:r w:rsidRPr="00207580">
        <w:rPr>
          <w:rFonts w:cs="Arial"/>
          <w:b/>
          <w:smallCaps/>
          <w:sz w:val="22"/>
          <w:szCs w:val="22"/>
        </w:rPr>
        <w:t xml:space="preserve">Члан </w:t>
      </w:r>
      <w:r w:rsidRPr="00207580">
        <w:rPr>
          <w:rFonts w:cs="Arial"/>
          <w:b/>
          <w:smallCaps/>
          <w:sz w:val="22"/>
          <w:szCs w:val="22"/>
          <w:lang w:val="sr-Cyrl-CS"/>
        </w:rPr>
        <w:t>7.</w:t>
      </w:r>
    </w:p>
    <w:p w:rsidR="006D36E6" w:rsidRPr="00207580" w:rsidRDefault="006D36E6" w:rsidP="006D36E6">
      <w:pPr>
        <w:jc w:val="both"/>
        <w:rPr>
          <w:rFonts w:cs="Arial"/>
          <w:sz w:val="22"/>
          <w:szCs w:val="22"/>
        </w:rPr>
      </w:pPr>
      <w:r w:rsidRPr="00207580">
        <w:rPr>
          <w:rFonts w:cs="Arial"/>
          <w:sz w:val="22"/>
          <w:szCs w:val="22"/>
        </w:rPr>
        <w:t>Пружалац услуге се обавезује да достави Наручиоцу:</w:t>
      </w:r>
    </w:p>
    <w:p w:rsidR="006D36E6" w:rsidRPr="00207580" w:rsidRDefault="006D36E6" w:rsidP="006D36E6">
      <w:pPr>
        <w:pStyle w:val="ListParagraph"/>
        <w:numPr>
          <w:ilvl w:val="0"/>
          <w:numId w:val="40"/>
        </w:numPr>
        <w:suppressAutoHyphens w:val="0"/>
        <w:contextualSpacing/>
        <w:jc w:val="both"/>
        <w:rPr>
          <w:rFonts w:cs="Arial"/>
          <w:sz w:val="22"/>
          <w:szCs w:val="22"/>
        </w:rPr>
      </w:pPr>
      <w:r w:rsidRPr="00207580">
        <w:rPr>
          <w:rFonts w:cs="Arial"/>
          <w:sz w:val="22"/>
          <w:szCs w:val="22"/>
          <w:lang w:val="sr-Cyrl-CS"/>
        </w:rPr>
        <w:t>фазне извештаје и припадајуће фактуре,</w:t>
      </w:r>
    </w:p>
    <w:p w:rsidR="006D36E6" w:rsidRPr="00207580" w:rsidRDefault="006D36E6" w:rsidP="006D36E6">
      <w:pPr>
        <w:pStyle w:val="ListParagraph"/>
        <w:numPr>
          <w:ilvl w:val="0"/>
          <w:numId w:val="40"/>
        </w:numPr>
        <w:suppressAutoHyphens w:val="0"/>
        <w:contextualSpacing/>
        <w:jc w:val="both"/>
        <w:rPr>
          <w:rFonts w:cs="Arial"/>
          <w:sz w:val="22"/>
          <w:szCs w:val="22"/>
        </w:rPr>
      </w:pPr>
      <w:r w:rsidRPr="00207580">
        <w:rPr>
          <w:rFonts w:cs="Arial"/>
          <w:sz w:val="22"/>
          <w:szCs w:val="22"/>
          <w:lang w:val="sr-Cyrl-CS"/>
        </w:rPr>
        <w:t>уговорену студију у складу са Прилогом 2. овог уговора,</w:t>
      </w:r>
    </w:p>
    <w:p w:rsidR="006D36E6" w:rsidRPr="00207580" w:rsidRDefault="006D36E6" w:rsidP="006D36E6">
      <w:pPr>
        <w:pStyle w:val="ListParagraph"/>
        <w:numPr>
          <w:ilvl w:val="0"/>
          <w:numId w:val="40"/>
        </w:numPr>
        <w:suppressAutoHyphens w:val="0"/>
        <w:contextualSpacing/>
        <w:jc w:val="both"/>
        <w:rPr>
          <w:rFonts w:cs="Arial"/>
          <w:sz w:val="22"/>
          <w:szCs w:val="22"/>
        </w:rPr>
      </w:pPr>
      <w:r w:rsidRPr="00207580">
        <w:rPr>
          <w:rFonts w:cs="Arial"/>
          <w:sz w:val="22"/>
          <w:szCs w:val="22"/>
          <w:lang w:val="sr-Cyrl-CS"/>
        </w:rPr>
        <w:t>Коначни извештај о реализацији свих активности и припадајућу фактуру.</w:t>
      </w:r>
    </w:p>
    <w:p w:rsidR="006D36E6" w:rsidRPr="00207580" w:rsidRDefault="006D36E6" w:rsidP="006D36E6">
      <w:pPr>
        <w:suppressAutoHyphens w:val="0"/>
        <w:ind w:left="720"/>
        <w:contextualSpacing/>
        <w:jc w:val="both"/>
        <w:rPr>
          <w:rFonts w:cs="Arial"/>
          <w:iCs/>
          <w:sz w:val="22"/>
          <w:szCs w:val="22"/>
          <w:lang w:val="sr-Cyrl-CS" w:eastAsia="en-US"/>
        </w:rPr>
      </w:pPr>
    </w:p>
    <w:p w:rsidR="006D36E6" w:rsidRPr="00207580" w:rsidRDefault="006D36E6" w:rsidP="006D36E6">
      <w:pPr>
        <w:jc w:val="both"/>
        <w:rPr>
          <w:rFonts w:cs="Arial"/>
          <w:sz w:val="22"/>
          <w:szCs w:val="22"/>
        </w:rPr>
      </w:pPr>
      <w:r w:rsidRPr="00207580">
        <w:rPr>
          <w:rFonts w:cs="Arial"/>
          <w:sz w:val="22"/>
          <w:szCs w:val="22"/>
        </w:rPr>
        <w:lastRenderedPageBreak/>
        <w:t xml:space="preserve">Пружалац услуге се обавезује да, достави Наручиоцу фазни извештај о извршеној услузи, за сваки од дефинисаних сегмената појединачно утврђених </w:t>
      </w:r>
      <w:r w:rsidRPr="00207580">
        <w:rPr>
          <w:rFonts w:cs="Arial"/>
          <w:sz w:val="22"/>
          <w:szCs w:val="22"/>
          <w:lang w:val="sr-Cyrl-CS"/>
        </w:rPr>
        <w:t>П</w:t>
      </w:r>
      <w:r w:rsidRPr="00207580">
        <w:rPr>
          <w:rFonts w:cs="Arial"/>
          <w:sz w:val="22"/>
          <w:szCs w:val="22"/>
        </w:rPr>
        <w:t xml:space="preserve">рилогом 2. и </w:t>
      </w:r>
      <w:r w:rsidRPr="00207580">
        <w:rPr>
          <w:rFonts w:cs="Arial"/>
          <w:sz w:val="22"/>
          <w:szCs w:val="22"/>
          <w:lang w:val="sr-Cyrl-CS"/>
        </w:rPr>
        <w:t>П</w:t>
      </w:r>
      <w:r w:rsidRPr="00207580">
        <w:rPr>
          <w:rFonts w:cs="Arial"/>
          <w:sz w:val="22"/>
          <w:szCs w:val="22"/>
        </w:rPr>
        <w:t>рилогом 3. овог уговора, а који обавезно садржи</w:t>
      </w:r>
      <w:r w:rsidRPr="00207580">
        <w:rPr>
          <w:rFonts w:cs="Arial"/>
          <w:sz w:val="22"/>
          <w:szCs w:val="22"/>
          <w:lang w:val="sr-Cyrl-CS"/>
        </w:rPr>
        <w:t>:</w:t>
      </w:r>
      <w:r w:rsidRPr="00207580">
        <w:rPr>
          <w:rFonts w:cs="Arial"/>
          <w:sz w:val="22"/>
          <w:szCs w:val="22"/>
        </w:rPr>
        <w:t xml:space="preserve"> </w:t>
      </w:r>
      <w:r w:rsidRPr="00207580">
        <w:rPr>
          <w:rFonts w:cs="Arial"/>
          <w:iCs/>
          <w:sz w:val="22"/>
          <w:szCs w:val="22"/>
          <w:lang w:val="sr-Latn-CS" w:eastAsia="sr-Latn-CS"/>
        </w:rPr>
        <w:t>преглед активности извршених у фаз</w:t>
      </w:r>
      <w:r w:rsidRPr="00207580">
        <w:rPr>
          <w:rFonts w:cs="Arial"/>
          <w:iCs/>
          <w:sz w:val="22"/>
          <w:szCs w:val="22"/>
          <w:lang w:val="sr-Cyrl-CS" w:eastAsia="sr-Latn-CS"/>
        </w:rPr>
        <w:t>и</w:t>
      </w:r>
      <w:r w:rsidRPr="00207580">
        <w:rPr>
          <w:rFonts w:cs="Arial"/>
          <w:iCs/>
          <w:sz w:val="22"/>
          <w:szCs w:val="22"/>
          <w:lang w:val="sr-Latn-CS" w:eastAsia="sr-Latn-CS"/>
        </w:rPr>
        <w:t xml:space="preserve"> пројекта</w:t>
      </w:r>
      <w:r w:rsidRPr="00207580">
        <w:rPr>
          <w:rFonts w:cs="Arial"/>
          <w:iCs/>
          <w:sz w:val="22"/>
          <w:szCs w:val="22"/>
          <w:lang w:eastAsia="sr-Latn-CS"/>
        </w:rPr>
        <w:t xml:space="preserve">, фазни уговорни производ и </w:t>
      </w:r>
      <w:r w:rsidRPr="00207580">
        <w:rPr>
          <w:rFonts w:cs="Arial"/>
          <w:iCs/>
          <w:sz w:val="22"/>
          <w:szCs w:val="22"/>
          <w:lang w:val="sr-Latn-CS" w:eastAsia="sr-Latn-CS"/>
        </w:rPr>
        <w:t>оквирни преглед преосталих активности до краја извршења Уговора</w:t>
      </w:r>
      <w:r w:rsidRPr="00207580">
        <w:rPr>
          <w:rFonts w:cs="Arial"/>
          <w:iCs/>
          <w:sz w:val="22"/>
          <w:szCs w:val="22"/>
          <w:lang w:val="sr-Cyrl-CS" w:eastAsia="sr-Latn-CS"/>
        </w:rPr>
        <w:t xml:space="preserve"> према П</w:t>
      </w:r>
      <w:r w:rsidRPr="00207580">
        <w:rPr>
          <w:rFonts w:cs="Arial"/>
          <w:sz w:val="22"/>
          <w:szCs w:val="22"/>
        </w:rPr>
        <w:t>рилогу 2.</w:t>
      </w:r>
    </w:p>
    <w:p w:rsidR="006D36E6" w:rsidRPr="00207580" w:rsidRDefault="006D36E6" w:rsidP="006D36E6">
      <w:pPr>
        <w:jc w:val="both"/>
        <w:rPr>
          <w:rFonts w:cs="Arial"/>
          <w:sz w:val="22"/>
          <w:szCs w:val="22"/>
          <w:lang w:val="sr-Cyrl-CS"/>
        </w:rPr>
      </w:pPr>
    </w:p>
    <w:p w:rsidR="006D36E6" w:rsidRPr="00207580" w:rsidRDefault="006D36E6" w:rsidP="006D36E6">
      <w:pPr>
        <w:jc w:val="both"/>
        <w:rPr>
          <w:rFonts w:cs="Arial"/>
          <w:szCs w:val="24"/>
        </w:rPr>
      </w:pPr>
      <w:r w:rsidRPr="00207580">
        <w:rPr>
          <w:rFonts w:cs="Arial"/>
          <w:sz w:val="22"/>
          <w:szCs w:val="22"/>
        </w:rPr>
        <w:t xml:space="preserve">Наручилац има право да у року од </w:t>
      </w:r>
      <w:r w:rsidRPr="00207580">
        <w:rPr>
          <w:rFonts w:cs="Arial"/>
          <w:sz w:val="22"/>
          <w:szCs w:val="22"/>
          <w:lang w:val="sr-Cyrl-CS"/>
        </w:rPr>
        <w:t>пет</w:t>
      </w:r>
      <w:r w:rsidRPr="00207580">
        <w:rPr>
          <w:rFonts w:cs="Arial"/>
          <w:sz w:val="22"/>
          <w:szCs w:val="22"/>
        </w:rPr>
        <w:t xml:space="preserve"> дана</w:t>
      </w:r>
      <w:r w:rsidRPr="00207580">
        <w:rPr>
          <w:rFonts w:cs="Arial"/>
          <w:sz w:val="22"/>
          <w:szCs w:val="22"/>
          <w:lang w:val="sr-Cyrl-CS"/>
        </w:rPr>
        <w:t>,</w:t>
      </w:r>
      <w:r w:rsidRPr="00207580">
        <w:rPr>
          <w:rFonts w:cs="Arial"/>
          <w:sz w:val="22"/>
          <w:szCs w:val="22"/>
        </w:rPr>
        <w:t xml:space="preserve"> након пријема </w:t>
      </w:r>
      <w:r w:rsidRPr="00207580">
        <w:rPr>
          <w:rFonts w:cs="Arial"/>
          <w:sz w:val="22"/>
          <w:szCs w:val="22"/>
          <w:lang w:val="sr-Cyrl-CS"/>
        </w:rPr>
        <w:t>фазног и</w:t>
      </w:r>
      <w:r w:rsidRPr="00207580">
        <w:rPr>
          <w:rFonts w:cs="Arial"/>
          <w:sz w:val="22"/>
          <w:szCs w:val="22"/>
        </w:rPr>
        <w:t>звештаја</w:t>
      </w:r>
      <w:r w:rsidRPr="00207580">
        <w:rPr>
          <w:rFonts w:cs="Arial"/>
          <w:sz w:val="22"/>
          <w:szCs w:val="22"/>
          <w:lang w:val="sr-Cyrl-CS"/>
        </w:rPr>
        <w:t>,</w:t>
      </w:r>
      <w:r w:rsidRPr="00207580">
        <w:rPr>
          <w:rFonts w:cs="Arial"/>
          <w:sz w:val="22"/>
          <w:szCs w:val="22"/>
        </w:rPr>
        <w:t xml:space="preserve"> достави примедбе у писаном облику на исти или достављени </w:t>
      </w:r>
      <w:r w:rsidRPr="00207580">
        <w:rPr>
          <w:rFonts w:cs="Arial"/>
          <w:sz w:val="22"/>
          <w:szCs w:val="22"/>
          <w:lang w:val="sr-Cyrl-CS"/>
        </w:rPr>
        <w:t>и</w:t>
      </w:r>
      <w:r w:rsidRPr="00207580">
        <w:rPr>
          <w:rFonts w:cs="Arial"/>
          <w:sz w:val="22"/>
          <w:szCs w:val="22"/>
        </w:rPr>
        <w:t>звештај прихвати и одобри у писаном облику.</w:t>
      </w:r>
      <w:r w:rsidRPr="00207580">
        <w:rPr>
          <w:rFonts w:cs="Arial"/>
          <w:szCs w:val="24"/>
        </w:rPr>
        <w:t xml:space="preserve"> </w:t>
      </w:r>
    </w:p>
    <w:p w:rsidR="006D36E6" w:rsidRPr="00207580" w:rsidRDefault="006D36E6" w:rsidP="006D36E6">
      <w:pPr>
        <w:jc w:val="both"/>
        <w:rPr>
          <w:rFonts w:cs="Arial"/>
          <w:szCs w:val="24"/>
          <w:lang w:val="sr-Cyrl-CS"/>
        </w:rPr>
      </w:pPr>
    </w:p>
    <w:p w:rsidR="006D36E6" w:rsidRPr="00207580" w:rsidRDefault="006D36E6" w:rsidP="006D36E6">
      <w:pPr>
        <w:jc w:val="both"/>
        <w:rPr>
          <w:rFonts w:cs="Arial"/>
          <w:sz w:val="22"/>
          <w:szCs w:val="22"/>
        </w:rPr>
      </w:pPr>
      <w:r w:rsidRPr="00207580">
        <w:rPr>
          <w:rFonts w:cs="Arial"/>
          <w:sz w:val="22"/>
          <w:szCs w:val="22"/>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6D36E6" w:rsidRPr="00207580" w:rsidRDefault="006D36E6" w:rsidP="006D36E6">
      <w:pPr>
        <w:jc w:val="both"/>
        <w:rPr>
          <w:rFonts w:cs="Arial"/>
          <w:sz w:val="22"/>
          <w:szCs w:val="22"/>
        </w:rPr>
      </w:pPr>
    </w:p>
    <w:p w:rsidR="006D36E6" w:rsidRPr="00207580" w:rsidRDefault="006D36E6" w:rsidP="006D36E6">
      <w:pPr>
        <w:jc w:val="both"/>
        <w:rPr>
          <w:rFonts w:ascii="Nyala" w:hAnsi="Nyala" w:cs="Arial"/>
          <w:sz w:val="22"/>
          <w:szCs w:val="22"/>
        </w:rPr>
      </w:pPr>
      <w:r w:rsidRPr="00207580">
        <w:rPr>
          <w:rFonts w:cs="Arial"/>
          <w:sz w:val="22"/>
          <w:szCs w:val="22"/>
        </w:rPr>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p>
    <w:p w:rsidR="006D36E6" w:rsidRPr="00207580" w:rsidRDefault="006D36E6" w:rsidP="006D36E6">
      <w:pPr>
        <w:jc w:val="both"/>
        <w:rPr>
          <w:rFonts w:ascii="Nyala" w:hAnsi="Nyala" w:cs="Arial"/>
          <w:sz w:val="22"/>
          <w:szCs w:val="22"/>
        </w:rPr>
      </w:pPr>
    </w:p>
    <w:p w:rsidR="006D36E6" w:rsidRPr="00207580" w:rsidRDefault="006D36E6" w:rsidP="006D36E6">
      <w:pPr>
        <w:jc w:val="both"/>
        <w:rPr>
          <w:rFonts w:cs="Arial"/>
          <w:sz w:val="22"/>
          <w:szCs w:val="22"/>
          <w:lang w:val="sr-Cyrl-CS"/>
        </w:rPr>
      </w:pPr>
      <w:r w:rsidRPr="00207580">
        <w:rPr>
          <w:rFonts w:cs="Arial"/>
          <w:sz w:val="22"/>
          <w:szCs w:val="22"/>
        </w:rPr>
        <w:t>Уколико Наручилац не достави примедбе или одобрење, сматраће се да нема примедби и да Пружалац услуге може испоставити фактуру за део услуге коју је реализовао</w:t>
      </w:r>
      <w:r w:rsidRPr="00207580">
        <w:rPr>
          <w:rFonts w:cs="Arial"/>
          <w:sz w:val="22"/>
          <w:szCs w:val="22"/>
          <w:lang w:val="sr-Cyrl-CS"/>
        </w:rPr>
        <w:t>.</w:t>
      </w:r>
    </w:p>
    <w:p w:rsidR="00143D6E" w:rsidRPr="00207580" w:rsidRDefault="00143D6E" w:rsidP="006D36E6">
      <w:pPr>
        <w:jc w:val="both"/>
        <w:rPr>
          <w:rFonts w:cs="Arial"/>
          <w:sz w:val="22"/>
          <w:szCs w:val="22"/>
          <w:lang w:val="sr-Cyrl-CS"/>
        </w:rPr>
      </w:pPr>
    </w:p>
    <w:p w:rsidR="006D36E6" w:rsidRPr="00207580" w:rsidRDefault="006D36E6" w:rsidP="006D36E6">
      <w:pPr>
        <w:jc w:val="both"/>
        <w:rPr>
          <w:rFonts w:cs="Arial"/>
          <w:i/>
          <w:sz w:val="22"/>
          <w:szCs w:val="22"/>
        </w:rPr>
      </w:pPr>
      <w:r w:rsidRPr="00207580">
        <w:rPr>
          <w:rFonts w:cs="Arial"/>
          <w:sz w:val="22"/>
          <w:szCs w:val="22"/>
        </w:rPr>
        <w:t xml:space="preserve">Пружалац услуге доставља Наручиоцу фактуру за део услуге који је реализовао, по прихваћеном фазном </w:t>
      </w:r>
      <w:r w:rsidRPr="00207580">
        <w:rPr>
          <w:rFonts w:cs="Arial"/>
          <w:sz w:val="22"/>
          <w:szCs w:val="22"/>
          <w:lang w:val="sr-Cyrl-CS"/>
        </w:rPr>
        <w:t>и</w:t>
      </w:r>
      <w:r w:rsidRPr="00207580">
        <w:rPr>
          <w:rFonts w:cs="Arial"/>
          <w:sz w:val="22"/>
          <w:szCs w:val="22"/>
        </w:rPr>
        <w:t>звештају, у року од три дана, од дана прихватања и одобрења фазног извештаја о извршеној услузи.</w:t>
      </w:r>
    </w:p>
    <w:p w:rsidR="006D36E6" w:rsidRPr="00207580" w:rsidRDefault="006D36E6" w:rsidP="006D36E6">
      <w:pPr>
        <w:suppressAutoHyphens w:val="0"/>
        <w:jc w:val="both"/>
        <w:rPr>
          <w:rFonts w:cs="Arial"/>
          <w:iCs/>
          <w:sz w:val="22"/>
          <w:szCs w:val="22"/>
          <w:lang w:val="sr-Cyrl-CS" w:eastAsia="en-US"/>
        </w:rPr>
      </w:pPr>
    </w:p>
    <w:p w:rsidR="00143D6E" w:rsidRPr="00207580" w:rsidRDefault="00143D6E" w:rsidP="00143D6E">
      <w:pPr>
        <w:suppressAutoHyphens w:val="0"/>
        <w:jc w:val="both"/>
        <w:rPr>
          <w:rFonts w:cs="Arial"/>
          <w:iCs/>
          <w:sz w:val="22"/>
          <w:szCs w:val="22"/>
          <w:lang w:val="sr-Cyrl-CS" w:eastAsia="en-US"/>
        </w:rPr>
      </w:pPr>
      <w:r w:rsidRPr="00207580">
        <w:rPr>
          <w:rFonts w:cs="Arial"/>
          <w:iCs/>
          <w:sz w:val="22"/>
          <w:szCs w:val="22"/>
          <w:lang w:val="sr-Latn-CS" w:eastAsia="en-US"/>
        </w:rPr>
        <w:t xml:space="preserve">Плаћање се врши на основу </w:t>
      </w:r>
      <w:r w:rsidRPr="00207580">
        <w:rPr>
          <w:rFonts w:cs="Arial"/>
          <w:iCs/>
          <w:sz w:val="22"/>
          <w:szCs w:val="22"/>
          <w:lang w:val="sr-Cyrl-CS" w:eastAsia="en-US"/>
        </w:rPr>
        <w:t xml:space="preserve">исправне </w:t>
      </w:r>
      <w:r w:rsidRPr="00207580">
        <w:rPr>
          <w:rFonts w:cs="Arial"/>
          <w:iCs/>
          <w:sz w:val="22"/>
          <w:szCs w:val="22"/>
          <w:lang w:val="sr-Latn-CS" w:eastAsia="en-US"/>
        </w:rPr>
        <w:t xml:space="preserve">фактуре </w:t>
      </w:r>
      <w:r w:rsidRPr="00207580">
        <w:rPr>
          <w:rFonts w:cs="Arial"/>
          <w:iCs/>
          <w:sz w:val="22"/>
          <w:szCs w:val="22"/>
          <w:lang w:eastAsia="en-US"/>
        </w:rPr>
        <w:t>испостављене на баз</w:t>
      </w:r>
      <w:r w:rsidRPr="00207580">
        <w:rPr>
          <w:rFonts w:cs="Arial"/>
          <w:iCs/>
          <w:sz w:val="22"/>
          <w:szCs w:val="22"/>
          <w:lang w:val="sr-Latn-CS" w:eastAsia="en-US"/>
        </w:rPr>
        <w:t xml:space="preserve">и </w:t>
      </w:r>
      <w:r w:rsidRPr="00207580">
        <w:rPr>
          <w:rFonts w:cs="Arial"/>
          <w:iCs/>
          <w:sz w:val="22"/>
          <w:szCs w:val="22"/>
          <w:lang w:val="sr-Cyrl-CS" w:eastAsia="en-US"/>
        </w:rPr>
        <w:t xml:space="preserve">фазног </w:t>
      </w:r>
      <w:r w:rsidRPr="00207580">
        <w:rPr>
          <w:rFonts w:cs="Arial"/>
          <w:iCs/>
          <w:sz w:val="22"/>
          <w:szCs w:val="22"/>
          <w:lang w:val="sr-Latn-CS" w:eastAsia="en-US"/>
        </w:rPr>
        <w:t xml:space="preserve">извештаја о пруженим услугама који се достављају у три примерка и који оверавају овлашћена лица Наручиоца и </w:t>
      </w:r>
      <w:r w:rsidRPr="00207580">
        <w:rPr>
          <w:rFonts w:cs="Arial"/>
          <w:iCs/>
          <w:sz w:val="22"/>
          <w:szCs w:val="22"/>
          <w:lang w:val="sr-Cyrl-CS" w:eastAsia="en-US"/>
        </w:rPr>
        <w:t>Пружаоца услуге</w:t>
      </w:r>
      <w:r w:rsidRPr="00207580">
        <w:rPr>
          <w:rFonts w:cs="Arial"/>
          <w:iCs/>
          <w:sz w:val="22"/>
          <w:szCs w:val="22"/>
          <w:lang w:val="sr-Latn-CS" w:eastAsia="en-US"/>
        </w:rPr>
        <w:t>, чиме потврђују да су наведене услуге и извршене</w:t>
      </w:r>
      <w:r w:rsidRPr="00207580">
        <w:rPr>
          <w:rFonts w:cs="Arial"/>
          <w:iCs/>
          <w:sz w:val="22"/>
          <w:szCs w:val="22"/>
          <w:lang w:val="sr-Cyrl-CS" w:eastAsia="en-US"/>
        </w:rPr>
        <w:t xml:space="preserve">, </w:t>
      </w:r>
      <w:r w:rsidRPr="00207580">
        <w:rPr>
          <w:rFonts w:cs="Arial"/>
          <w:iCs/>
          <w:sz w:val="22"/>
          <w:szCs w:val="22"/>
          <w:lang w:eastAsia="en-US"/>
        </w:rPr>
        <w:t>у року до 30 дана од дана пријема исправне фактуре.</w:t>
      </w:r>
    </w:p>
    <w:p w:rsidR="00143D6E" w:rsidRPr="00207580" w:rsidRDefault="00143D6E" w:rsidP="006D36E6">
      <w:pPr>
        <w:jc w:val="both"/>
        <w:rPr>
          <w:rFonts w:cs="Arial"/>
          <w:sz w:val="22"/>
          <w:szCs w:val="22"/>
          <w:lang w:val="sr-Cyrl-CS"/>
        </w:rPr>
      </w:pPr>
    </w:p>
    <w:p w:rsidR="006D36E6" w:rsidRPr="00207580" w:rsidRDefault="006D36E6" w:rsidP="006D36E6">
      <w:pPr>
        <w:jc w:val="both"/>
        <w:rPr>
          <w:rFonts w:cs="Arial"/>
          <w:sz w:val="22"/>
          <w:szCs w:val="22"/>
          <w:lang w:val="sr-Cyrl-CS"/>
        </w:rPr>
      </w:pPr>
      <w:r w:rsidRPr="00207580">
        <w:rPr>
          <w:rFonts w:cs="Arial"/>
          <w:sz w:val="22"/>
          <w:szCs w:val="22"/>
        </w:rPr>
        <w:t xml:space="preserve">О усвајању предметне </w:t>
      </w:r>
      <w:r w:rsidRPr="00207580">
        <w:rPr>
          <w:rFonts w:cs="Arial"/>
          <w:sz w:val="22"/>
          <w:szCs w:val="22"/>
          <w:lang w:val="sr-Cyrl-CS"/>
        </w:rPr>
        <w:t xml:space="preserve">студије </w:t>
      </w:r>
      <w:r w:rsidRPr="00207580">
        <w:rPr>
          <w:rFonts w:cs="Arial"/>
          <w:sz w:val="22"/>
          <w:szCs w:val="22"/>
        </w:rPr>
        <w:t xml:space="preserve">од стране надлежног тела </w:t>
      </w:r>
      <w:r w:rsidRPr="00207580">
        <w:rPr>
          <w:rFonts w:cs="Arial"/>
          <w:sz w:val="22"/>
          <w:szCs w:val="22"/>
          <w:lang w:val="sr-Cyrl-CS"/>
        </w:rPr>
        <w:t>Наручиоца</w:t>
      </w:r>
      <w:r w:rsidRPr="00207580">
        <w:rPr>
          <w:rFonts w:cs="Arial"/>
          <w:sz w:val="22"/>
          <w:szCs w:val="22"/>
        </w:rPr>
        <w:t xml:space="preserve">, Наручилац ће обавестити </w:t>
      </w:r>
      <w:r w:rsidRPr="00207580">
        <w:rPr>
          <w:rFonts w:cs="Arial"/>
          <w:sz w:val="22"/>
          <w:szCs w:val="22"/>
          <w:lang w:val="sr-Cyrl-CS"/>
        </w:rPr>
        <w:t xml:space="preserve">Пружаоца услуга </w:t>
      </w:r>
      <w:r w:rsidRPr="00207580">
        <w:rPr>
          <w:rFonts w:cs="Arial"/>
          <w:sz w:val="22"/>
          <w:szCs w:val="22"/>
        </w:rPr>
        <w:t xml:space="preserve">у писаном облику у року од седам дана од дана усвајања. </w:t>
      </w:r>
    </w:p>
    <w:p w:rsidR="006D36E6" w:rsidRPr="00207580" w:rsidRDefault="006D36E6" w:rsidP="006D36E6">
      <w:pPr>
        <w:jc w:val="both"/>
        <w:rPr>
          <w:rFonts w:cs="Arial"/>
          <w:sz w:val="22"/>
          <w:szCs w:val="22"/>
          <w:lang w:val="sr-Cyrl-CS"/>
        </w:rPr>
      </w:pPr>
    </w:p>
    <w:p w:rsidR="006D36E6" w:rsidRPr="00207580" w:rsidRDefault="006D36E6" w:rsidP="006D36E6">
      <w:pPr>
        <w:jc w:val="both"/>
        <w:rPr>
          <w:rFonts w:cs="Arial"/>
          <w:sz w:val="22"/>
          <w:szCs w:val="22"/>
          <w:lang w:val="sr-Latn-CS"/>
        </w:rPr>
      </w:pPr>
      <w:r w:rsidRPr="00207580">
        <w:rPr>
          <w:rFonts w:cs="Arial"/>
          <w:sz w:val="22"/>
          <w:szCs w:val="22"/>
          <w:lang w:val="sr-Cyrl-CS"/>
        </w:rPr>
        <w:t>Пружалац услуга је обавезан д</w:t>
      </w:r>
      <w:r w:rsidRPr="00207580">
        <w:rPr>
          <w:rFonts w:cs="Arial"/>
          <w:sz w:val="22"/>
          <w:szCs w:val="22"/>
        </w:rPr>
        <w:t xml:space="preserve">а поступи у свему према примедбама и корекцијама датим од стране Стручног савета Наручиоца </w:t>
      </w:r>
      <w:r w:rsidRPr="00207580">
        <w:rPr>
          <w:rFonts w:cs="Arial"/>
          <w:sz w:val="22"/>
          <w:szCs w:val="22"/>
          <w:lang w:val="sr-Cyrl-CS"/>
        </w:rPr>
        <w:t xml:space="preserve">и </w:t>
      </w:r>
      <w:r w:rsidRPr="00207580">
        <w:rPr>
          <w:rFonts w:cs="Arial"/>
          <w:sz w:val="22"/>
          <w:szCs w:val="22"/>
        </w:rPr>
        <w:t>Радне групе за праћење реализације</w:t>
      </w:r>
      <w:r w:rsidRPr="00207580">
        <w:rPr>
          <w:rFonts w:cs="Arial"/>
          <w:sz w:val="22"/>
          <w:szCs w:val="22"/>
          <w:lang w:val="sr-Cyrl-CS"/>
        </w:rPr>
        <w:t xml:space="preserve"> у року од седам дана од дана достављања примедби</w:t>
      </w:r>
      <w:r w:rsidRPr="00207580">
        <w:rPr>
          <w:rFonts w:cs="Arial"/>
          <w:sz w:val="22"/>
          <w:szCs w:val="22"/>
        </w:rPr>
        <w:t>.</w:t>
      </w:r>
    </w:p>
    <w:p w:rsidR="006D36E6" w:rsidRPr="00207580" w:rsidRDefault="006D36E6" w:rsidP="006D36E6">
      <w:pPr>
        <w:jc w:val="both"/>
        <w:rPr>
          <w:rFonts w:cs="Arial"/>
          <w:sz w:val="22"/>
          <w:szCs w:val="22"/>
          <w:lang w:val="sr-Cyrl-CS"/>
        </w:rPr>
      </w:pPr>
    </w:p>
    <w:p w:rsidR="006D36E6" w:rsidRPr="00207580" w:rsidRDefault="006D36E6" w:rsidP="006D36E6">
      <w:pPr>
        <w:jc w:val="both"/>
        <w:rPr>
          <w:rFonts w:cs="Arial"/>
          <w:sz w:val="22"/>
          <w:szCs w:val="22"/>
          <w:lang w:val="sr-Cyrl-CS"/>
        </w:rPr>
      </w:pPr>
      <w:r w:rsidRPr="00207580">
        <w:rPr>
          <w:rFonts w:cs="Arial"/>
          <w:sz w:val="22"/>
          <w:szCs w:val="22"/>
        </w:rPr>
        <w:t>Након реализације свих активности</w:t>
      </w:r>
      <w:r w:rsidRPr="00207580">
        <w:rPr>
          <w:rFonts w:cs="Arial"/>
          <w:sz w:val="22"/>
          <w:szCs w:val="22"/>
          <w:lang w:val="sr-Cyrl-CS"/>
        </w:rPr>
        <w:t>,</w:t>
      </w:r>
      <w:r w:rsidRPr="00207580">
        <w:rPr>
          <w:rFonts w:cs="Arial"/>
          <w:sz w:val="22"/>
          <w:szCs w:val="22"/>
        </w:rPr>
        <w:t xml:space="preserve"> </w:t>
      </w:r>
      <w:r w:rsidRPr="00207580">
        <w:rPr>
          <w:rFonts w:cs="Arial"/>
          <w:sz w:val="22"/>
          <w:szCs w:val="22"/>
          <w:lang w:val="sr-Cyrl-CS"/>
        </w:rPr>
        <w:t xml:space="preserve">Пружалац услуга </w:t>
      </w:r>
      <w:r w:rsidRPr="00207580">
        <w:rPr>
          <w:rFonts w:cs="Arial"/>
          <w:sz w:val="22"/>
          <w:szCs w:val="22"/>
        </w:rPr>
        <w:t xml:space="preserve">доставља Наручиоцу Коначни извештај о реализацији свих активности. </w:t>
      </w:r>
    </w:p>
    <w:p w:rsidR="006D36E6" w:rsidRPr="00207580" w:rsidRDefault="006D36E6" w:rsidP="006D36E6">
      <w:pPr>
        <w:jc w:val="both"/>
        <w:rPr>
          <w:rFonts w:cs="Arial"/>
          <w:iCs/>
          <w:sz w:val="22"/>
          <w:szCs w:val="22"/>
          <w:lang w:val="sr-Cyrl-CS" w:eastAsia="sr-Latn-CS"/>
        </w:rPr>
      </w:pPr>
    </w:p>
    <w:p w:rsidR="006D36E6" w:rsidRPr="00207580" w:rsidRDefault="006D36E6" w:rsidP="006D36E6">
      <w:pPr>
        <w:jc w:val="both"/>
        <w:rPr>
          <w:rFonts w:cs="Arial"/>
          <w:iCs/>
          <w:sz w:val="22"/>
          <w:szCs w:val="22"/>
          <w:lang w:val="sr-Cyrl-CS" w:eastAsia="sr-Latn-CS"/>
        </w:rPr>
      </w:pPr>
      <w:r w:rsidRPr="00207580">
        <w:rPr>
          <w:rFonts w:cs="Arial"/>
          <w:iCs/>
          <w:sz w:val="22"/>
          <w:szCs w:val="22"/>
          <w:lang w:val="sr-Cyrl-CS" w:eastAsia="sr-Latn-CS"/>
        </w:rPr>
        <w:t xml:space="preserve">Коначни  извештај </w:t>
      </w:r>
      <w:r w:rsidRPr="00207580">
        <w:rPr>
          <w:rFonts w:cs="Arial"/>
          <w:iCs/>
          <w:sz w:val="22"/>
          <w:szCs w:val="22"/>
          <w:lang w:eastAsia="sr-Latn-CS"/>
        </w:rPr>
        <w:t xml:space="preserve">из претходног става </w:t>
      </w:r>
      <w:r w:rsidRPr="00207580">
        <w:rPr>
          <w:rFonts w:cs="Arial"/>
          <w:iCs/>
          <w:sz w:val="22"/>
          <w:szCs w:val="22"/>
          <w:lang w:val="sr-Cyrl-CS" w:eastAsia="sr-Latn-CS"/>
        </w:rPr>
        <w:t xml:space="preserve">обавезно садржи: преглед свих  извршених  активности по фазама </w:t>
      </w:r>
      <w:r w:rsidRPr="00207580">
        <w:rPr>
          <w:rFonts w:cs="Arial"/>
          <w:iCs/>
          <w:sz w:val="22"/>
          <w:szCs w:val="22"/>
          <w:lang w:eastAsia="sr-Latn-CS"/>
        </w:rPr>
        <w:t>и</w:t>
      </w:r>
      <w:r w:rsidRPr="00207580">
        <w:rPr>
          <w:rFonts w:cs="Arial"/>
          <w:iCs/>
          <w:sz w:val="22"/>
          <w:szCs w:val="22"/>
          <w:lang w:val="sr-Cyrl-CS" w:eastAsia="sr-Latn-CS"/>
        </w:rPr>
        <w:t xml:space="preserve"> фазно одобрених испоручених уговорних производа и финални уговорни производ. </w:t>
      </w:r>
    </w:p>
    <w:p w:rsidR="006D36E6" w:rsidRPr="00207580" w:rsidRDefault="006D36E6" w:rsidP="006D36E6">
      <w:pPr>
        <w:jc w:val="both"/>
        <w:rPr>
          <w:rFonts w:cs="Arial"/>
          <w:sz w:val="22"/>
          <w:szCs w:val="22"/>
          <w:lang w:val="sr-Cyrl-CS"/>
        </w:rPr>
      </w:pPr>
    </w:p>
    <w:p w:rsidR="006D36E6" w:rsidRPr="00207580" w:rsidRDefault="006D36E6" w:rsidP="006D36E6">
      <w:pPr>
        <w:jc w:val="both"/>
        <w:rPr>
          <w:rFonts w:cs="Arial"/>
          <w:sz w:val="22"/>
          <w:szCs w:val="22"/>
          <w:lang w:val="sr-Cyrl-CS"/>
        </w:rPr>
      </w:pPr>
      <w:r w:rsidRPr="00207580">
        <w:rPr>
          <w:rFonts w:cs="Arial"/>
          <w:sz w:val="22"/>
          <w:szCs w:val="22"/>
        </w:rPr>
        <w:t>Наручилац има право да</w:t>
      </w:r>
      <w:r w:rsidRPr="00207580">
        <w:rPr>
          <w:rFonts w:cs="Arial"/>
          <w:sz w:val="22"/>
          <w:szCs w:val="22"/>
          <w:lang w:val="sr-Cyrl-CS"/>
        </w:rPr>
        <w:t>,</w:t>
      </w:r>
      <w:r w:rsidRPr="00207580">
        <w:rPr>
          <w:rFonts w:cs="Arial"/>
          <w:sz w:val="22"/>
          <w:szCs w:val="22"/>
        </w:rPr>
        <w:t xml:space="preserve"> након пријема </w:t>
      </w:r>
      <w:r w:rsidRPr="00207580">
        <w:rPr>
          <w:rFonts w:cs="Arial"/>
          <w:sz w:val="22"/>
          <w:szCs w:val="22"/>
          <w:lang w:val="sr-Cyrl-CS"/>
        </w:rPr>
        <w:t>Коначног и</w:t>
      </w:r>
      <w:r w:rsidRPr="00207580">
        <w:rPr>
          <w:rFonts w:cs="Arial"/>
          <w:sz w:val="22"/>
          <w:szCs w:val="22"/>
        </w:rPr>
        <w:t>звештаја</w:t>
      </w:r>
      <w:r w:rsidRPr="00207580">
        <w:rPr>
          <w:rFonts w:cs="Arial"/>
          <w:sz w:val="22"/>
          <w:szCs w:val="22"/>
          <w:lang w:val="sr-Cyrl-CS"/>
        </w:rPr>
        <w:t xml:space="preserve">, у року од </w:t>
      </w:r>
      <w:r w:rsidR="00143D6E" w:rsidRPr="00207580">
        <w:rPr>
          <w:rFonts w:cs="Arial"/>
          <w:sz w:val="22"/>
          <w:szCs w:val="22"/>
          <w:lang w:val="sr-Cyrl-CS"/>
        </w:rPr>
        <w:t>пет</w:t>
      </w:r>
      <w:r w:rsidRPr="00207580">
        <w:rPr>
          <w:rFonts w:cs="Arial"/>
          <w:sz w:val="22"/>
          <w:szCs w:val="22"/>
          <w:lang w:val="sr-Cyrl-CS"/>
        </w:rPr>
        <w:t xml:space="preserve"> дана</w:t>
      </w:r>
      <w:r w:rsidRPr="00207580">
        <w:rPr>
          <w:rFonts w:cs="Arial"/>
          <w:sz w:val="22"/>
          <w:szCs w:val="22"/>
        </w:rPr>
        <w:t xml:space="preserve"> достави примедбе у писаном облику на исти </w:t>
      </w:r>
      <w:r w:rsidRPr="00207580">
        <w:rPr>
          <w:rFonts w:cs="Arial"/>
          <w:sz w:val="22"/>
          <w:szCs w:val="22"/>
          <w:lang w:val="sr-Cyrl-CS"/>
        </w:rPr>
        <w:t xml:space="preserve">Пружаоцу услуга </w:t>
      </w:r>
      <w:r w:rsidRPr="00207580">
        <w:rPr>
          <w:rFonts w:cs="Arial"/>
          <w:sz w:val="22"/>
          <w:szCs w:val="22"/>
        </w:rPr>
        <w:t xml:space="preserve">или достављени </w:t>
      </w:r>
      <w:r w:rsidRPr="00207580">
        <w:rPr>
          <w:rFonts w:cs="Arial"/>
          <w:sz w:val="22"/>
          <w:szCs w:val="22"/>
          <w:lang w:val="sr-Cyrl-CS"/>
        </w:rPr>
        <w:t>и</w:t>
      </w:r>
      <w:r w:rsidRPr="00207580">
        <w:rPr>
          <w:rFonts w:cs="Arial"/>
          <w:sz w:val="22"/>
          <w:szCs w:val="22"/>
        </w:rPr>
        <w:t xml:space="preserve">звештај прихвати и одобри у писаном облику. </w:t>
      </w:r>
    </w:p>
    <w:p w:rsidR="008B15AB" w:rsidRPr="00207580" w:rsidRDefault="008B15AB" w:rsidP="006D36E6">
      <w:pPr>
        <w:jc w:val="both"/>
        <w:rPr>
          <w:rFonts w:ascii="Nyala" w:hAnsi="Nyala" w:cs="Arial"/>
          <w:sz w:val="22"/>
          <w:szCs w:val="22"/>
          <w:lang w:val="sr-Cyrl-CS"/>
        </w:rPr>
      </w:pPr>
    </w:p>
    <w:p w:rsidR="006D36E6" w:rsidRPr="00207580" w:rsidRDefault="006D36E6" w:rsidP="006D36E6">
      <w:pPr>
        <w:jc w:val="both"/>
        <w:rPr>
          <w:rFonts w:cs="Arial"/>
          <w:sz w:val="22"/>
          <w:szCs w:val="22"/>
        </w:rPr>
      </w:pPr>
      <w:r w:rsidRPr="00207580">
        <w:rPr>
          <w:rFonts w:cs="Arial"/>
          <w:sz w:val="22"/>
          <w:szCs w:val="22"/>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6D36E6" w:rsidRPr="00207580" w:rsidRDefault="006D36E6" w:rsidP="006D36E6">
      <w:pPr>
        <w:tabs>
          <w:tab w:val="left" w:pos="709"/>
        </w:tabs>
        <w:jc w:val="both"/>
        <w:rPr>
          <w:rFonts w:cs="Arial"/>
          <w:sz w:val="22"/>
          <w:szCs w:val="22"/>
        </w:rPr>
      </w:pPr>
    </w:p>
    <w:p w:rsidR="006D36E6" w:rsidRPr="00207580" w:rsidRDefault="006D36E6" w:rsidP="006D36E6">
      <w:pPr>
        <w:jc w:val="both"/>
        <w:rPr>
          <w:rFonts w:cs="Arial"/>
          <w:szCs w:val="24"/>
        </w:rPr>
      </w:pPr>
      <w:r w:rsidRPr="00207580">
        <w:rPr>
          <w:rFonts w:cs="Arial"/>
          <w:sz w:val="22"/>
          <w:szCs w:val="22"/>
        </w:rPr>
        <w:lastRenderedPageBreak/>
        <w:t>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r w:rsidRPr="00207580">
        <w:rPr>
          <w:rFonts w:cs="Arial"/>
          <w:szCs w:val="24"/>
        </w:rPr>
        <w:t xml:space="preserve"> </w:t>
      </w:r>
    </w:p>
    <w:p w:rsidR="006D36E6" w:rsidRPr="00207580" w:rsidRDefault="006D36E6" w:rsidP="006D36E6">
      <w:pPr>
        <w:jc w:val="both"/>
        <w:rPr>
          <w:rFonts w:cs="Arial"/>
          <w:sz w:val="22"/>
          <w:szCs w:val="22"/>
          <w:lang w:val="sr-Cyrl-CS"/>
        </w:rPr>
      </w:pPr>
    </w:p>
    <w:p w:rsidR="006D36E6" w:rsidRPr="00207580" w:rsidRDefault="006D36E6" w:rsidP="006D36E6">
      <w:pPr>
        <w:jc w:val="both"/>
        <w:rPr>
          <w:rFonts w:cs="Arial"/>
          <w:sz w:val="22"/>
          <w:szCs w:val="22"/>
        </w:rPr>
      </w:pPr>
      <w:r w:rsidRPr="00207580">
        <w:rPr>
          <w:rFonts w:cs="Arial"/>
          <w:sz w:val="22"/>
          <w:szCs w:val="22"/>
        </w:rPr>
        <w:t xml:space="preserve">Пружалац услуге се обавезује да достави Наручиоцу, фактуру за извршене услуге, у три примерка, у року од </w:t>
      </w:r>
      <w:r w:rsidRPr="00207580">
        <w:rPr>
          <w:rFonts w:cs="Arial"/>
          <w:sz w:val="22"/>
          <w:szCs w:val="22"/>
          <w:lang w:val="sr-Cyrl-CS"/>
        </w:rPr>
        <w:t>три</w:t>
      </w:r>
      <w:r w:rsidRPr="00207580">
        <w:rPr>
          <w:rFonts w:cs="Arial"/>
          <w:sz w:val="22"/>
          <w:szCs w:val="22"/>
        </w:rPr>
        <w:t xml:space="preserve"> дана од дана прихватања и одобрења </w:t>
      </w:r>
      <w:r w:rsidRPr="00207580">
        <w:rPr>
          <w:rFonts w:cs="Arial"/>
          <w:sz w:val="22"/>
          <w:szCs w:val="22"/>
          <w:lang w:val="sr-Cyrl-CS"/>
        </w:rPr>
        <w:t>Коначног</w:t>
      </w:r>
      <w:r w:rsidRPr="00207580">
        <w:rPr>
          <w:rFonts w:cs="Arial"/>
          <w:sz w:val="22"/>
          <w:szCs w:val="22"/>
        </w:rPr>
        <w:t xml:space="preserve"> извештаја.</w:t>
      </w:r>
    </w:p>
    <w:p w:rsidR="00143D6E" w:rsidRPr="00207580" w:rsidRDefault="00143D6E" w:rsidP="00143D6E">
      <w:pPr>
        <w:suppressAutoHyphens w:val="0"/>
        <w:jc w:val="both"/>
        <w:rPr>
          <w:rFonts w:cs="Arial"/>
          <w:iCs/>
          <w:szCs w:val="24"/>
          <w:lang w:val="sr-Cyrl-CS" w:eastAsia="en-US"/>
        </w:rPr>
      </w:pPr>
    </w:p>
    <w:p w:rsidR="00143D6E" w:rsidRPr="00207580" w:rsidRDefault="00143D6E" w:rsidP="00143D6E">
      <w:pPr>
        <w:suppressAutoHyphens w:val="0"/>
        <w:jc w:val="both"/>
        <w:rPr>
          <w:rFonts w:cs="Arial"/>
          <w:iCs/>
          <w:sz w:val="22"/>
          <w:szCs w:val="22"/>
          <w:lang w:val="sr-Cyrl-CS" w:eastAsia="en-US"/>
        </w:rPr>
      </w:pPr>
      <w:r w:rsidRPr="00207580">
        <w:rPr>
          <w:rFonts w:cs="Arial"/>
          <w:iCs/>
          <w:sz w:val="22"/>
          <w:szCs w:val="22"/>
          <w:lang w:val="sr-Latn-CS" w:eastAsia="en-US"/>
        </w:rPr>
        <w:t xml:space="preserve">Плаћање се врши на основу </w:t>
      </w:r>
      <w:r w:rsidRPr="00207580">
        <w:rPr>
          <w:rFonts w:cs="Arial"/>
          <w:iCs/>
          <w:sz w:val="22"/>
          <w:szCs w:val="22"/>
          <w:lang w:val="sr-Cyrl-CS" w:eastAsia="en-US"/>
        </w:rPr>
        <w:t xml:space="preserve">исправне </w:t>
      </w:r>
      <w:r w:rsidRPr="00207580">
        <w:rPr>
          <w:rFonts w:cs="Arial"/>
          <w:iCs/>
          <w:sz w:val="22"/>
          <w:szCs w:val="22"/>
          <w:lang w:val="sr-Latn-CS" w:eastAsia="en-US"/>
        </w:rPr>
        <w:t xml:space="preserve">фактуре </w:t>
      </w:r>
      <w:r w:rsidRPr="00207580">
        <w:rPr>
          <w:rFonts w:cs="Arial"/>
          <w:iCs/>
          <w:sz w:val="22"/>
          <w:szCs w:val="22"/>
          <w:lang w:eastAsia="en-US"/>
        </w:rPr>
        <w:t>испостављене на баз</w:t>
      </w:r>
      <w:r w:rsidRPr="00207580">
        <w:rPr>
          <w:rFonts w:cs="Arial"/>
          <w:iCs/>
          <w:sz w:val="22"/>
          <w:szCs w:val="22"/>
          <w:lang w:val="sr-Latn-CS" w:eastAsia="en-US"/>
        </w:rPr>
        <w:t xml:space="preserve">и </w:t>
      </w:r>
      <w:r w:rsidRPr="00207580">
        <w:rPr>
          <w:rFonts w:cs="Arial"/>
          <w:iCs/>
          <w:sz w:val="22"/>
          <w:szCs w:val="22"/>
          <w:lang w:val="sr-Cyrl-CS" w:eastAsia="en-US"/>
        </w:rPr>
        <w:t xml:space="preserve">Коначног </w:t>
      </w:r>
      <w:r w:rsidR="00453AFF" w:rsidRPr="00207580">
        <w:rPr>
          <w:rFonts w:cs="Arial"/>
          <w:iCs/>
          <w:sz w:val="22"/>
          <w:szCs w:val="22"/>
          <w:lang w:val="sr-Latn-CS" w:eastAsia="en-US"/>
        </w:rPr>
        <w:t>извештаја који се доставља</w:t>
      </w:r>
      <w:r w:rsidRPr="00207580">
        <w:rPr>
          <w:rFonts w:cs="Arial"/>
          <w:iCs/>
          <w:sz w:val="22"/>
          <w:szCs w:val="22"/>
          <w:lang w:val="sr-Latn-CS" w:eastAsia="en-US"/>
        </w:rPr>
        <w:t xml:space="preserve"> у три примерка и који оверавају овлашћена лица Наручиоца и </w:t>
      </w:r>
      <w:r w:rsidRPr="00207580">
        <w:rPr>
          <w:rFonts w:cs="Arial"/>
          <w:iCs/>
          <w:sz w:val="22"/>
          <w:szCs w:val="22"/>
          <w:lang w:val="sr-Cyrl-CS" w:eastAsia="en-US"/>
        </w:rPr>
        <w:t>Пружаоца услуге</w:t>
      </w:r>
      <w:r w:rsidRPr="00207580">
        <w:rPr>
          <w:rFonts w:cs="Arial"/>
          <w:iCs/>
          <w:sz w:val="22"/>
          <w:szCs w:val="22"/>
          <w:lang w:val="sr-Latn-CS" w:eastAsia="en-US"/>
        </w:rPr>
        <w:t>, чиме потврђују да су наведене услуге и извршене</w:t>
      </w:r>
      <w:r w:rsidRPr="00207580">
        <w:rPr>
          <w:rFonts w:cs="Arial"/>
          <w:iCs/>
          <w:sz w:val="22"/>
          <w:szCs w:val="22"/>
          <w:lang w:val="sr-Cyrl-CS" w:eastAsia="en-US"/>
        </w:rPr>
        <w:t xml:space="preserve">, </w:t>
      </w:r>
      <w:r w:rsidRPr="00207580">
        <w:rPr>
          <w:rFonts w:cs="Arial"/>
          <w:iCs/>
          <w:sz w:val="22"/>
          <w:szCs w:val="22"/>
          <w:lang w:eastAsia="en-US"/>
        </w:rPr>
        <w:t>у року до 30 дана од дана пријема исправне фактуре.</w:t>
      </w:r>
    </w:p>
    <w:p w:rsidR="0052568E" w:rsidRPr="00207580" w:rsidRDefault="0052568E" w:rsidP="0052568E">
      <w:pPr>
        <w:rPr>
          <w:rFonts w:cs="Arial"/>
          <w:b/>
          <w:smallCaps/>
          <w:sz w:val="22"/>
          <w:szCs w:val="22"/>
        </w:rPr>
      </w:pPr>
    </w:p>
    <w:p w:rsidR="000A3EB0" w:rsidRPr="00207580" w:rsidRDefault="00367FE0" w:rsidP="00367FE0">
      <w:pPr>
        <w:jc w:val="center"/>
        <w:rPr>
          <w:rFonts w:ascii="Nyala" w:hAnsi="Nyala" w:cs="Arial"/>
          <w:b/>
          <w:smallCaps/>
          <w:sz w:val="22"/>
          <w:szCs w:val="22"/>
        </w:rPr>
      </w:pPr>
      <w:r w:rsidRPr="00207580">
        <w:rPr>
          <w:rFonts w:cs="Arial"/>
          <w:b/>
          <w:smallCaps/>
          <w:sz w:val="22"/>
          <w:szCs w:val="22"/>
        </w:rPr>
        <w:t xml:space="preserve">Члан </w:t>
      </w:r>
      <w:r w:rsidR="00B13506" w:rsidRPr="00207580">
        <w:rPr>
          <w:rFonts w:cs="Arial"/>
          <w:b/>
          <w:smallCaps/>
          <w:sz w:val="22"/>
          <w:szCs w:val="22"/>
          <w:lang w:val="sr-Cyrl-CS"/>
        </w:rPr>
        <w:t>8</w:t>
      </w:r>
      <w:r w:rsidRPr="00207580">
        <w:rPr>
          <w:rFonts w:cs="Arial"/>
          <w:b/>
          <w:smallCaps/>
          <w:sz w:val="22"/>
          <w:szCs w:val="22"/>
        </w:rPr>
        <w:t>.</w:t>
      </w:r>
    </w:p>
    <w:p w:rsidR="00481204" w:rsidRPr="00207580" w:rsidRDefault="00481204" w:rsidP="00481204">
      <w:pPr>
        <w:suppressAutoHyphens w:val="0"/>
        <w:jc w:val="both"/>
        <w:rPr>
          <w:rFonts w:cs="Arial"/>
          <w:sz w:val="22"/>
          <w:szCs w:val="22"/>
          <w:lang w:val="sr-Latn-CS" w:eastAsia="sr-Latn-CS"/>
        </w:rPr>
      </w:pPr>
      <w:r w:rsidRPr="00207580">
        <w:rPr>
          <w:rFonts w:cs="Arial"/>
          <w:sz w:val="22"/>
          <w:szCs w:val="22"/>
          <w:lang w:val="sr-Latn-CS" w:eastAsia="sr-Latn-CS"/>
        </w:rPr>
        <w:t>Наручилац се обавезује да Пружаоцу услуга плати извршене услуге динарск</w:t>
      </w:r>
      <w:r w:rsidRPr="00207580">
        <w:rPr>
          <w:rFonts w:cs="Arial"/>
          <w:sz w:val="22"/>
          <w:szCs w:val="22"/>
          <w:lang w:val="sr-Cyrl-CS" w:eastAsia="sr-Latn-CS"/>
        </w:rPr>
        <w:t>и</w:t>
      </w:r>
      <w:r w:rsidRPr="00207580">
        <w:rPr>
          <w:rFonts w:cs="Arial"/>
          <w:sz w:val="22"/>
          <w:szCs w:val="22"/>
          <w:lang w:val="sr-Latn-CS" w:eastAsia="sr-Latn-CS"/>
        </w:rPr>
        <w:t xml:space="preserve">/девизном дознаком, </w:t>
      </w:r>
      <w:r w:rsidRPr="00207580">
        <w:rPr>
          <w:rFonts w:cs="Arial"/>
          <w:i/>
          <w:color w:val="548DD4"/>
          <w:sz w:val="22"/>
          <w:szCs w:val="22"/>
          <w:lang w:val="sr-Latn-CS" w:eastAsia="sr-Latn-CS"/>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Уговором о заједничком извршењу услуга]</w:t>
      </w:r>
      <w:r w:rsidRPr="00207580">
        <w:rPr>
          <w:rFonts w:cs="Arial"/>
          <w:sz w:val="22"/>
          <w:szCs w:val="22"/>
          <w:lang w:val="sr-Latn-CS" w:eastAsia="sr-Latn-CS"/>
        </w:rPr>
        <w:t xml:space="preserve"> </w:t>
      </w:r>
    </w:p>
    <w:p w:rsidR="00481204" w:rsidRPr="00207580" w:rsidRDefault="00481204" w:rsidP="000A3EB0">
      <w:pPr>
        <w:rPr>
          <w:sz w:val="22"/>
          <w:szCs w:val="22"/>
          <w:lang w:val="sr-Cyrl-CS"/>
        </w:rPr>
      </w:pPr>
    </w:p>
    <w:p w:rsidR="00367FE0" w:rsidRPr="00207580" w:rsidRDefault="00367FE0" w:rsidP="00367FE0">
      <w:pPr>
        <w:jc w:val="both"/>
        <w:rPr>
          <w:rFonts w:cs="Arial"/>
          <w:sz w:val="22"/>
          <w:szCs w:val="22"/>
        </w:rPr>
      </w:pPr>
      <w:r w:rsidRPr="00207580">
        <w:rPr>
          <w:rFonts w:cs="Arial"/>
          <w:sz w:val="22"/>
          <w:szCs w:val="22"/>
        </w:rPr>
        <w:t xml:space="preserve">Наручилац се обавезује да Пружаоцу услуге врши </w:t>
      </w:r>
      <w:r w:rsidR="00B13506" w:rsidRPr="00207580">
        <w:rPr>
          <w:rFonts w:cs="Arial"/>
          <w:sz w:val="22"/>
          <w:szCs w:val="22"/>
          <w:lang w:val="sr-Cyrl-CS"/>
        </w:rPr>
        <w:t>исплату уговорене вредности услуга</w:t>
      </w:r>
      <w:r w:rsidRPr="00207580">
        <w:rPr>
          <w:rFonts w:cs="Arial"/>
          <w:sz w:val="22"/>
          <w:szCs w:val="22"/>
        </w:rPr>
        <w:t xml:space="preserve"> </w:t>
      </w:r>
      <w:r w:rsidRPr="00207580">
        <w:rPr>
          <w:rFonts w:cs="Arial"/>
          <w:color w:val="000000"/>
          <w:sz w:val="22"/>
          <w:szCs w:val="22"/>
        </w:rPr>
        <w:t>у складу са извршеним активностима из Прилога 2. и 3. овог уговора</w:t>
      </w:r>
      <w:r w:rsidRPr="00207580">
        <w:rPr>
          <w:rFonts w:cs="Arial"/>
          <w:sz w:val="22"/>
          <w:szCs w:val="22"/>
        </w:rPr>
        <w:t xml:space="preserve">, у роковима утврђеним у члану </w:t>
      </w:r>
      <w:r w:rsidR="00B13506" w:rsidRPr="00207580">
        <w:rPr>
          <w:rFonts w:cs="Arial"/>
          <w:sz w:val="22"/>
          <w:szCs w:val="22"/>
          <w:lang w:val="sr-Cyrl-CS"/>
        </w:rPr>
        <w:t>6. и 7.</w:t>
      </w:r>
      <w:r w:rsidRPr="00207580">
        <w:rPr>
          <w:rFonts w:cs="Arial"/>
          <w:sz w:val="22"/>
          <w:szCs w:val="22"/>
        </w:rPr>
        <w:t xml:space="preserve"> овог уговора. </w:t>
      </w:r>
    </w:p>
    <w:p w:rsidR="00367FE0" w:rsidRPr="00207580" w:rsidRDefault="00367FE0" w:rsidP="00367FE0">
      <w:pPr>
        <w:jc w:val="both"/>
        <w:rPr>
          <w:rFonts w:cs="Arial"/>
          <w:color w:val="000000"/>
          <w:sz w:val="22"/>
          <w:szCs w:val="22"/>
        </w:rPr>
      </w:pPr>
    </w:p>
    <w:p w:rsidR="00367FE0" w:rsidRPr="00207580" w:rsidRDefault="00367FE0" w:rsidP="00367FE0">
      <w:pPr>
        <w:widowControl w:val="0"/>
        <w:tabs>
          <w:tab w:val="left" w:pos="0"/>
          <w:tab w:val="left" w:pos="360"/>
        </w:tabs>
        <w:autoSpaceDE w:val="0"/>
        <w:autoSpaceDN w:val="0"/>
        <w:adjustRightInd w:val="0"/>
        <w:jc w:val="both"/>
        <w:rPr>
          <w:rFonts w:cs="Arial"/>
          <w:sz w:val="22"/>
          <w:szCs w:val="22"/>
          <w:lang w:val="sr-Cyrl-CS"/>
        </w:rPr>
      </w:pPr>
      <w:r w:rsidRPr="00207580">
        <w:rPr>
          <w:rFonts w:cs="Arial"/>
          <w:sz w:val="22"/>
          <w:szCs w:val="22"/>
        </w:rPr>
        <w:t xml:space="preserve">Све исплате по основу овог уговора биће извршене на рачун: </w:t>
      </w:r>
      <w:r w:rsidRPr="00207580">
        <w:rPr>
          <w:rFonts w:cs="Arial"/>
          <w:sz w:val="22"/>
          <w:szCs w:val="22"/>
        </w:rPr>
        <w:tab/>
      </w:r>
      <w:r w:rsidR="00B13506" w:rsidRPr="00207580">
        <w:rPr>
          <w:rFonts w:cs="Arial"/>
          <w:sz w:val="22"/>
          <w:szCs w:val="22"/>
          <w:lang w:val="sr-Cyrl-CS"/>
        </w:rPr>
        <w:t>______________________</w:t>
      </w:r>
    </w:p>
    <w:p w:rsidR="00367FE0" w:rsidRPr="00207580" w:rsidRDefault="00B13506" w:rsidP="00367FE0">
      <w:pPr>
        <w:widowControl w:val="0"/>
        <w:tabs>
          <w:tab w:val="left" w:pos="0"/>
          <w:tab w:val="left" w:pos="360"/>
        </w:tabs>
        <w:autoSpaceDE w:val="0"/>
        <w:autoSpaceDN w:val="0"/>
        <w:adjustRightInd w:val="0"/>
        <w:ind w:firstLine="2"/>
        <w:jc w:val="both"/>
        <w:rPr>
          <w:rFonts w:cs="Arial"/>
          <w:i/>
          <w:color w:val="548DD4"/>
          <w:sz w:val="22"/>
          <w:szCs w:val="22"/>
        </w:rPr>
      </w:pPr>
      <w:r w:rsidRPr="00207580">
        <w:rPr>
          <w:rFonts w:cs="Arial"/>
          <w:i/>
          <w:color w:val="548DD4"/>
          <w:sz w:val="22"/>
          <w:szCs w:val="22"/>
          <w:lang w:val="ru-RU"/>
        </w:rPr>
        <w:t xml:space="preserve"> </w:t>
      </w:r>
      <w:r w:rsidR="00367FE0" w:rsidRPr="00207580">
        <w:rPr>
          <w:rFonts w:cs="Arial"/>
          <w:i/>
          <w:color w:val="548DD4"/>
          <w:sz w:val="22"/>
          <w:szCs w:val="22"/>
          <w:lang w:val="ru-RU"/>
        </w:rPr>
        <w:t>[</w:t>
      </w:r>
      <w:r w:rsidR="00367FE0" w:rsidRPr="00207580">
        <w:rPr>
          <w:rFonts w:cs="Arial"/>
          <w:i/>
          <w:color w:val="548DD4"/>
          <w:sz w:val="22"/>
          <w:szCs w:val="22"/>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Уговором о заједничком извршењу услуге]</w:t>
      </w:r>
    </w:p>
    <w:p w:rsidR="00367FE0" w:rsidRPr="00207580" w:rsidRDefault="00367FE0" w:rsidP="00367FE0">
      <w:pPr>
        <w:widowControl w:val="0"/>
        <w:tabs>
          <w:tab w:val="left" w:pos="0"/>
          <w:tab w:val="left" w:pos="360"/>
        </w:tabs>
        <w:autoSpaceDE w:val="0"/>
        <w:autoSpaceDN w:val="0"/>
        <w:adjustRightInd w:val="0"/>
        <w:ind w:right="-6"/>
        <w:jc w:val="both"/>
        <w:rPr>
          <w:rFonts w:cs="Arial"/>
          <w:sz w:val="22"/>
          <w:szCs w:val="22"/>
          <w:lang w:val="sr-Cyrl-CS"/>
        </w:rPr>
      </w:pPr>
    </w:p>
    <w:p w:rsidR="00B13506" w:rsidRPr="00207580" w:rsidRDefault="00B13506" w:rsidP="00041B8E">
      <w:pPr>
        <w:jc w:val="center"/>
        <w:rPr>
          <w:rFonts w:cs="Arial"/>
          <w:sz w:val="22"/>
          <w:szCs w:val="22"/>
          <w:lang w:val="sr-Cyrl-CS"/>
        </w:rPr>
      </w:pPr>
      <w:r w:rsidRPr="00207580">
        <w:rPr>
          <w:rFonts w:cs="Arial"/>
          <w:b/>
          <w:smallCaps/>
          <w:sz w:val="22"/>
          <w:szCs w:val="22"/>
        </w:rPr>
        <w:t xml:space="preserve">Члан </w:t>
      </w:r>
      <w:r w:rsidRPr="00207580">
        <w:rPr>
          <w:rFonts w:cs="Arial"/>
          <w:b/>
          <w:smallCaps/>
          <w:sz w:val="22"/>
          <w:szCs w:val="22"/>
          <w:lang w:val="sr-Cyrl-CS"/>
        </w:rPr>
        <w:t>9</w:t>
      </w:r>
      <w:r w:rsidRPr="00207580">
        <w:rPr>
          <w:rFonts w:cs="Arial"/>
          <w:b/>
          <w:smallCaps/>
          <w:sz w:val="22"/>
          <w:szCs w:val="22"/>
        </w:rPr>
        <w:t>.</w:t>
      </w:r>
    </w:p>
    <w:p w:rsidR="00B13506" w:rsidRPr="00207580" w:rsidRDefault="00B13506" w:rsidP="00B13506">
      <w:pPr>
        <w:jc w:val="both"/>
        <w:rPr>
          <w:rFonts w:cs="Arial"/>
          <w:sz w:val="22"/>
          <w:szCs w:val="22"/>
          <w:lang w:val="sr-Cyrl-CS"/>
        </w:rPr>
      </w:pPr>
      <w:r w:rsidRPr="00207580">
        <w:rPr>
          <w:rFonts w:cs="Arial"/>
          <w:sz w:val="22"/>
          <w:szCs w:val="22"/>
        </w:rPr>
        <w:t>Пружалац услуге је дужан да у тренутку закључења Уговора, а најкасније у року три дана од дана закључења Уговора, као одложни услов из члана 74. став 2. Закона о облигационим односима, преда Наручиоцу неопозиву, безусловну (без приговора) и на први позив наплативу банкарску гаранцију или бланко соло меницу са меничним овлашћењем, фотокопијом важећег картона депонованих потписа оверен код пословне банке на дан изда</w:t>
      </w:r>
      <w:r w:rsidRPr="00207580">
        <w:rPr>
          <w:rFonts w:cs="Arial"/>
          <w:sz w:val="22"/>
          <w:szCs w:val="22"/>
          <w:lang w:val="sr-Cyrl-CS"/>
        </w:rPr>
        <w:t>ва</w:t>
      </w:r>
      <w:r w:rsidRPr="00207580">
        <w:rPr>
          <w:rFonts w:cs="Arial"/>
          <w:sz w:val="22"/>
          <w:szCs w:val="22"/>
        </w:rPr>
        <w:t>ња менице и меничног овлашћења</w:t>
      </w:r>
      <w:r w:rsidRPr="00207580">
        <w:rPr>
          <w:rFonts w:cs="Arial"/>
          <w:sz w:val="22"/>
          <w:szCs w:val="22"/>
          <w:lang w:val="sr-Cyrl-CS"/>
        </w:rPr>
        <w:t xml:space="preserve"> </w:t>
      </w:r>
      <w:r w:rsidRPr="00207580">
        <w:rPr>
          <w:rFonts w:cs="Arial"/>
          <w:sz w:val="22"/>
          <w:szCs w:val="22"/>
        </w:rPr>
        <w:t xml:space="preserve">и потврдом о регистрацији менице у Регистру меница и овлашћења Народне банке Србије </w:t>
      </w:r>
      <w:r w:rsidRPr="00207580">
        <w:rPr>
          <w:rFonts w:cs="Arial"/>
          <w:color w:val="548DD4"/>
          <w:sz w:val="22"/>
          <w:szCs w:val="22"/>
        </w:rPr>
        <w:t>[</w:t>
      </w:r>
      <w:r w:rsidRPr="00207580">
        <w:rPr>
          <w:rFonts w:cs="Arial"/>
          <w:i/>
          <w:color w:val="548DD4"/>
          <w:sz w:val="22"/>
          <w:szCs w:val="22"/>
        </w:rPr>
        <w:t>напомена: могућност ако је Пружалац услуге домаћи</w:t>
      </w:r>
      <w:r w:rsidRPr="00207580">
        <w:rPr>
          <w:rFonts w:cs="Arial"/>
          <w:color w:val="548DD4"/>
          <w:sz w:val="22"/>
          <w:szCs w:val="22"/>
        </w:rPr>
        <w:t>]</w:t>
      </w:r>
      <w:r w:rsidRPr="00207580">
        <w:rPr>
          <w:rFonts w:cs="Arial"/>
          <w:sz w:val="22"/>
          <w:szCs w:val="22"/>
        </w:rPr>
        <w:t xml:space="preserve"> у износу од __________________ </w:t>
      </w:r>
      <w:r w:rsidRPr="00207580">
        <w:rPr>
          <w:rFonts w:cs="Arial"/>
          <w:sz w:val="22"/>
          <w:szCs w:val="22"/>
          <w:lang w:val="sr-Cyrl-CS"/>
        </w:rPr>
        <w:t>_____</w:t>
      </w:r>
      <w:r w:rsidRPr="00207580">
        <w:rPr>
          <w:rFonts w:cs="Arial"/>
          <w:sz w:val="22"/>
          <w:szCs w:val="22"/>
        </w:rPr>
        <w:t>(</w:t>
      </w:r>
      <w:r w:rsidRPr="00207580">
        <w:rPr>
          <w:rFonts w:cs="Arial"/>
          <w:i/>
          <w:sz w:val="22"/>
          <w:szCs w:val="22"/>
        </w:rPr>
        <w:t>RSD/EUR,</w:t>
      </w:r>
      <w:r w:rsidRPr="00207580">
        <w:rPr>
          <w:rFonts w:cs="Arial"/>
          <w:i/>
          <w:color w:val="548DD4"/>
          <w:sz w:val="22"/>
          <w:szCs w:val="22"/>
        </w:rPr>
        <w:t xml:space="preserve"> [напомена: уписати динара или евра]</w:t>
      </w:r>
      <w:r w:rsidRPr="00207580">
        <w:rPr>
          <w:rFonts w:cs="Arial"/>
          <w:sz w:val="22"/>
          <w:szCs w:val="22"/>
        </w:rPr>
        <w:t xml:space="preserve">)  за добро извршење посла, а што представља </w:t>
      </w:r>
      <w:r w:rsidRPr="00207580">
        <w:rPr>
          <w:rFonts w:cs="Arial"/>
          <w:sz w:val="22"/>
          <w:szCs w:val="22"/>
          <w:lang w:val="sr-Cyrl-CS"/>
        </w:rPr>
        <w:t>10</w:t>
      </w:r>
      <w:r w:rsidRPr="00207580">
        <w:rPr>
          <w:rFonts w:cs="Arial"/>
          <w:sz w:val="22"/>
          <w:szCs w:val="22"/>
        </w:rPr>
        <w:t>% уговорене вредности из члана 2. став 1. овог уговора, са роком важења 60 дана дуже од уговореног рока извршења посла</w:t>
      </w:r>
      <w:r w:rsidRPr="00207580">
        <w:rPr>
          <w:rFonts w:eastAsia="Calibri" w:cs="Arial"/>
          <w:sz w:val="22"/>
          <w:szCs w:val="22"/>
          <w:lang w:val="sr-Cyrl-CS"/>
        </w:rPr>
        <w:t>,</w:t>
      </w:r>
      <w:r w:rsidRPr="00207580">
        <w:rPr>
          <w:rFonts w:eastAsia="Calibri" w:cs="Arial"/>
          <w:sz w:val="22"/>
          <w:szCs w:val="22"/>
        </w:rPr>
        <w:t xml:space="preserve"> с тим да евентуални продужетак </w:t>
      </w:r>
      <w:r w:rsidRPr="00207580">
        <w:rPr>
          <w:rFonts w:eastAsia="Calibri" w:cs="Arial"/>
          <w:sz w:val="22"/>
          <w:szCs w:val="22"/>
          <w:lang w:val="sr-Cyrl-CS"/>
        </w:rPr>
        <w:t xml:space="preserve">уговреног </w:t>
      </w:r>
      <w:r w:rsidRPr="00207580">
        <w:rPr>
          <w:rFonts w:eastAsia="Calibri" w:cs="Arial"/>
          <w:sz w:val="22"/>
          <w:szCs w:val="22"/>
        </w:rPr>
        <w:t xml:space="preserve">рока </w:t>
      </w:r>
      <w:r w:rsidRPr="00207580">
        <w:rPr>
          <w:rFonts w:cs="Arial"/>
          <w:sz w:val="22"/>
          <w:szCs w:val="22"/>
          <w:lang w:val="sr-Cyrl-CS"/>
        </w:rPr>
        <w:t>извршења посла</w:t>
      </w:r>
      <w:r w:rsidRPr="00207580" w:rsidDel="001074E7">
        <w:rPr>
          <w:rFonts w:eastAsia="Calibri" w:cs="Arial"/>
          <w:sz w:val="22"/>
          <w:szCs w:val="22"/>
        </w:rPr>
        <w:t xml:space="preserve"> </w:t>
      </w:r>
      <w:r w:rsidRPr="00207580">
        <w:rPr>
          <w:rFonts w:eastAsia="Calibri" w:cs="Arial"/>
          <w:sz w:val="22"/>
          <w:szCs w:val="22"/>
        </w:rPr>
        <w:t xml:space="preserve">има за последицу и продужење рока важења </w:t>
      </w:r>
      <w:r w:rsidRPr="00207580">
        <w:rPr>
          <w:rFonts w:eastAsia="Calibri" w:cs="Arial"/>
          <w:sz w:val="22"/>
          <w:szCs w:val="22"/>
          <w:lang w:val="sr-Cyrl-CS"/>
        </w:rPr>
        <w:t xml:space="preserve">банкарске гаранције/менице и меничног овлашћења </w:t>
      </w:r>
      <w:r w:rsidRPr="00207580">
        <w:rPr>
          <w:rFonts w:eastAsia="Calibri" w:cs="Arial"/>
          <w:sz w:val="22"/>
          <w:szCs w:val="22"/>
        </w:rPr>
        <w:t>за исти број дана</w:t>
      </w:r>
      <w:r w:rsidRPr="00207580">
        <w:rPr>
          <w:rFonts w:cs="Arial"/>
          <w:sz w:val="22"/>
          <w:szCs w:val="22"/>
        </w:rPr>
        <w:t>.</w:t>
      </w:r>
    </w:p>
    <w:p w:rsidR="00B13506" w:rsidRPr="00207580" w:rsidRDefault="00B13506" w:rsidP="00B13506">
      <w:pPr>
        <w:jc w:val="both"/>
        <w:rPr>
          <w:rFonts w:cs="Arial"/>
          <w:sz w:val="22"/>
          <w:szCs w:val="22"/>
          <w:lang w:val="sr-Cyrl-CS"/>
        </w:rPr>
      </w:pPr>
    </w:p>
    <w:p w:rsidR="00B13506" w:rsidRPr="00207580" w:rsidRDefault="00B13506" w:rsidP="00B13506">
      <w:pPr>
        <w:pStyle w:val="CommentText"/>
        <w:jc w:val="both"/>
        <w:rPr>
          <w:rFonts w:eastAsia="Calibri" w:cs="Arial"/>
          <w:sz w:val="22"/>
          <w:szCs w:val="22"/>
        </w:rPr>
      </w:pPr>
      <w:r w:rsidRPr="00207580">
        <w:rPr>
          <w:rFonts w:eastAsia="Calibri" w:cs="Arial"/>
          <w:sz w:val="22"/>
          <w:szCs w:val="22"/>
        </w:rPr>
        <w:t>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207580">
        <w:rPr>
          <w:rFonts w:eastAsia="Calibri" w:cs="Arial"/>
          <w:sz w:val="22"/>
          <w:szCs w:val="22"/>
          <w:lang w:eastAsia="sr-Latn-CS"/>
        </w:rPr>
        <w:t>е</w:t>
      </w:r>
      <w:r w:rsidRPr="00207580">
        <w:rPr>
          <w:rFonts w:eastAsia="Calibri" w:cs="Arial"/>
          <w:sz w:val="22"/>
          <w:szCs w:val="22"/>
        </w:rPr>
        <w:t>.</w:t>
      </w:r>
    </w:p>
    <w:p w:rsidR="00B13506" w:rsidRPr="00207580" w:rsidRDefault="00B13506" w:rsidP="00B13506">
      <w:pPr>
        <w:pStyle w:val="CommentText"/>
        <w:jc w:val="both"/>
        <w:rPr>
          <w:rFonts w:eastAsia="Calibri" w:cs="Arial"/>
          <w:sz w:val="22"/>
          <w:szCs w:val="22"/>
        </w:rPr>
      </w:pPr>
    </w:p>
    <w:p w:rsidR="00B13506" w:rsidRPr="00207580" w:rsidRDefault="00B13506" w:rsidP="00B13506">
      <w:pPr>
        <w:tabs>
          <w:tab w:val="left" w:pos="2220"/>
        </w:tabs>
        <w:jc w:val="both"/>
        <w:rPr>
          <w:rFonts w:cs="Arial"/>
          <w:sz w:val="22"/>
          <w:szCs w:val="22"/>
        </w:rPr>
      </w:pPr>
      <w:r w:rsidRPr="00207580">
        <w:rPr>
          <w:rFonts w:cs="Arial"/>
          <w:sz w:val="22"/>
          <w:szCs w:val="22"/>
        </w:rPr>
        <w:lastRenderedPageBreak/>
        <w:t xml:space="preserve">Ако се за време трајања Уговора промене рокови за извршење уговорених услуга у складу са чланом </w:t>
      </w:r>
      <w:r w:rsidRPr="00207580">
        <w:rPr>
          <w:rFonts w:cs="Arial"/>
          <w:sz w:val="22"/>
          <w:szCs w:val="22"/>
          <w:lang w:val="sr-Cyrl-CS"/>
        </w:rPr>
        <w:t>1</w:t>
      </w:r>
      <w:r w:rsidR="00D7428D" w:rsidRPr="00207580">
        <w:rPr>
          <w:rFonts w:cs="Arial"/>
          <w:sz w:val="22"/>
          <w:szCs w:val="22"/>
          <w:lang w:val="sr-Cyrl-CS"/>
        </w:rPr>
        <w:t>9</w:t>
      </w:r>
      <w:r w:rsidRPr="00207580">
        <w:rPr>
          <w:rFonts w:cs="Arial"/>
          <w:sz w:val="22"/>
          <w:szCs w:val="22"/>
        </w:rPr>
        <w:t xml:space="preserve">. овог уговора, важност </w:t>
      </w:r>
      <w:r w:rsidRPr="00207580">
        <w:rPr>
          <w:rFonts w:cs="Arial"/>
          <w:sz w:val="22"/>
          <w:szCs w:val="22"/>
          <w:lang w:val="sr-Cyrl-CS"/>
        </w:rPr>
        <w:t>датог средства финансијског обезбеђења</w:t>
      </w:r>
      <w:r w:rsidRPr="00207580">
        <w:rPr>
          <w:rFonts w:cs="Arial"/>
          <w:sz w:val="22"/>
          <w:szCs w:val="22"/>
        </w:rPr>
        <w:t xml:space="preserve"> </w:t>
      </w:r>
      <w:r w:rsidRPr="00207580">
        <w:rPr>
          <w:rFonts w:cs="Arial"/>
          <w:sz w:val="22"/>
          <w:szCs w:val="22"/>
          <w:lang w:val="sr-Cyrl-CS"/>
        </w:rPr>
        <w:t xml:space="preserve">из става 1. овог члана </w:t>
      </w:r>
      <w:r w:rsidRPr="00207580">
        <w:rPr>
          <w:rFonts w:cs="Arial"/>
          <w:sz w:val="22"/>
          <w:szCs w:val="22"/>
        </w:rPr>
        <w:t>мора се продужити</w:t>
      </w:r>
      <w:r w:rsidRPr="00207580">
        <w:rPr>
          <w:rFonts w:cs="Arial"/>
          <w:sz w:val="22"/>
          <w:szCs w:val="22"/>
          <w:lang w:val="sr-Cyrl-CS"/>
        </w:rPr>
        <w:t xml:space="preserve"> за исти број дана</w:t>
      </w:r>
      <w:r w:rsidRPr="00207580">
        <w:rPr>
          <w:rFonts w:cs="Arial"/>
          <w:sz w:val="22"/>
          <w:szCs w:val="22"/>
        </w:rPr>
        <w:t>.</w:t>
      </w:r>
    </w:p>
    <w:p w:rsidR="00367FE0" w:rsidRPr="00207580" w:rsidRDefault="00367FE0" w:rsidP="00367FE0">
      <w:pPr>
        <w:rPr>
          <w:rFonts w:cs="Arial"/>
          <w:sz w:val="22"/>
          <w:szCs w:val="22"/>
        </w:rPr>
      </w:pPr>
    </w:p>
    <w:p w:rsidR="00367FE0" w:rsidRPr="00207580" w:rsidRDefault="00B13506" w:rsidP="00367FE0">
      <w:pPr>
        <w:jc w:val="center"/>
        <w:rPr>
          <w:rFonts w:cs="Arial"/>
          <w:b/>
          <w:smallCaps/>
          <w:sz w:val="22"/>
          <w:szCs w:val="22"/>
        </w:rPr>
      </w:pPr>
      <w:r w:rsidRPr="00207580">
        <w:rPr>
          <w:rFonts w:cs="Arial"/>
          <w:b/>
          <w:smallCaps/>
          <w:sz w:val="22"/>
          <w:szCs w:val="22"/>
        </w:rPr>
        <w:t xml:space="preserve">Члан </w:t>
      </w:r>
      <w:r w:rsidRPr="00207580">
        <w:rPr>
          <w:rFonts w:cs="Arial"/>
          <w:b/>
          <w:smallCaps/>
          <w:sz w:val="22"/>
          <w:szCs w:val="22"/>
          <w:lang w:val="sr-Cyrl-CS"/>
        </w:rPr>
        <w:t>10</w:t>
      </w:r>
      <w:r w:rsidR="00367FE0" w:rsidRPr="00207580">
        <w:rPr>
          <w:rFonts w:cs="Arial"/>
          <w:b/>
          <w:smallCaps/>
          <w:sz w:val="22"/>
          <w:szCs w:val="22"/>
        </w:rPr>
        <w:t>.</w:t>
      </w:r>
    </w:p>
    <w:p w:rsidR="00367FE0" w:rsidRPr="00207580" w:rsidRDefault="00367FE0" w:rsidP="00367FE0">
      <w:pPr>
        <w:jc w:val="both"/>
        <w:rPr>
          <w:rFonts w:cs="Arial"/>
          <w:sz w:val="22"/>
          <w:szCs w:val="22"/>
        </w:rPr>
      </w:pPr>
      <w:r w:rsidRPr="00207580">
        <w:rPr>
          <w:rFonts w:cs="Arial"/>
          <w:sz w:val="22"/>
          <w:szCs w:val="22"/>
        </w:rPr>
        <w:t xml:space="preserve">Пружалац услуге ће започети са реализацијом активности у вези са пружањем услуга најкасније три дана од дана </w:t>
      </w:r>
      <w:r w:rsidR="00B13506" w:rsidRPr="00207580">
        <w:rPr>
          <w:rFonts w:cs="Arial"/>
          <w:sz w:val="22"/>
          <w:szCs w:val="22"/>
          <w:lang w:val="sr-Cyrl-CS"/>
        </w:rPr>
        <w:t xml:space="preserve">закључења </w:t>
      </w:r>
      <w:r w:rsidRPr="00207580">
        <w:rPr>
          <w:rFonts w:cs="Arial"/>
          <w:sz w:val="22"/>
          <w:szCs w:val="22"/>
        </w:rPr>
        <w:t xml:space="preserve">овог уговора. </w:t>
      </w:r>
    </w:p>
    <w:p w:rsidR="00011D17" w:rsidRPr="00207580" w:rsidRDefault="00011D17" w:rsidP="00367FE0">
      <w:pPr>
        <w:jc w:val="both"/>
        <w:rPr>
          <w:rFonts w:cs="Arial"/>
          <w:sz w:val="22"/>
          <w:szCs w:val="22"/>
        </w:rPr>
      </w:pPr>
    </w:p>
    <w:p w:rsidR="002B500A" w:rsidRPr="00207580" w:rsidRDefault="00B13506" w:rsidP="00367FE0">
      <w:pPr>
        <w:jc w:val="center"/>
        <w:rPr>
          <w:rFonts w:ascii="Nyala" w:hAnsi="Nyala" w:cs="Arial"/>
          <w:b/>
          <w:smallCaps/>
          <w:sz w:val="22"/>
          <w:szCs w:val="22"/>
        </w:rPr>
      </w:pPr>
      <w:r w:rsidRPr="00207580">
        <w:rPr>
          <w:rFonts w:cs="Arial"/>
          <w:b/>
          <w:smallCaps/>
          <w:sz w:val="22"/>
          <w:szCs w:val="22"/>
        </w:rPr>
        <w:t xml:space="preserve">Члан </w:t>
      </w:r>
      <w:r w:rsidRPr="00207580">
        <w:rPr>
          <w:rFonts w:cs="Arial"/>
          <w:b/>
          <w:smallCaps/>
          <w:sz w:val="22"/>
          <w:szCs w:val="22"/>
          <w:lang w:val="sr-Cyrl-CS"/>
        </w:rPr>
        <w:t>11</w:t>
      </w:r>
      <w:r w:rsidR="00367FE0" w:rsidRPr="00207580">
        <w:rPr>
          <w:rFonts w:cs="Arial"/>
          <w:b/>
          <w:smallCaps/>
          <w:sz w:val="22"/>
          <w:szCs w:val="22"/>
        </w:rPr>
        <w:t>.</w:t>
      </w:r>
    </w:p>
    <w:p w:rsidR="00B13506" w:rsidRPr="00207580" w:rsidRDefault="00B13506" w:rsidP="00B13506">
      <w:pPr>
        <w:jc w:val="both"/>
        <w:rPr>
          <w:rFonts w:cs="Arial"/>
          <w:i/>
          <w:sz w:val="22"/>
          <w:szCs w:val="22"/>
          <w:lang w:val="sr-Cyrl-CS"/>
        </w:rPr>
      </w:pPr>
      <w:r w:rsidRPr="00207580">
        <w:rPr>
          <w:rFonts w:cs="Arial"/>
          <w:sz w:val="22"/>
          <w:szCs w:val="22"/>
        </w:rPr>
        <w:t xml:space="preserve">Рок за извршење услуга износи _______  узастопних </w:t>
      </w:r>
      <w:r w:rsidRPr="00207580">
        <w:rPr>
          <w:rFonts w:cs="Arial"/>
          <w:sz w:val="22"/>
          <w:szCs w:val="22"/>
          <w:lang w:val="sr-Cyrl-CS"/>
        </w:rPr>
        <w:t>календарских месеци,</w:t>
      </w:r>
      <w:r w:rsidRPr="00207580">
        <w:rPr>
          <w:rFonts w:cs="Arial"/>
          <w:sz w:val="22"/>
          <w:szCs w:val="22"/>
        </w:rPr>
        <w:t xml:space="preserve"> почев од дана закључења Уговора. </w:t>
      </w:r>
    </w:p>
    <w:p w:rsidR="00B13506" w:rsidRPr="00207580" w:rsidRDefault="00B13506" w:rsidP="00B13506">
      <w:pPr>
        <w:jc w:val="both"/>
        <w:rPr>
          <w:rFonts w:cs="Arial"/>
          <w:sz w:val="22"/>
          <w:szCs w:val="22"/>
          <w:lang w:val="sr-Cyrl-CS"/>
        </w:rPr>
      </w:pPr>
    </w:p>
    <w:p w:rsidR="002B500A" w:rsidRPr="00207580" w:rsidRDefault="00B13506" w:rsidP="00B13506">
      <w:pPr>
        <w:jc w:val="both"/>
        <w:rPr>
          <w:rFonts w:cs="Arial"/>
          <w:sz w:val="22"/>
          <w:szCs w:val="22"/>
          <w:lang w:val="sr-Cyrl-CS"/>
        </w:rPr>
      </w:pPr>
      <w:r w:rsidRPr="00207580">
        <w:rPr>
          <w:rFonts w:cs="Arial"/>
          <w:sz w:val="22"/>
          <w:szCs w:val="22"/>
        </w:rPr>
        <w:t>Динамика и рокови реализације активности утврђених за поједине фазе из Прилога 2. дефинисани су Прилогом 3. овог уговора</w:t>
      </w:r>
      <w:r w:rsidRPr="00207580">
        <w:rPr>
          <w:rFonts w:cs="Arial"/>
          <w:sz w:val="22"/>
          <w:szCs w:val="22"/>
          <w:lang w:val="sr-Cyrl-CS"/>
        </w:rPr>
        <w:t>.</w:t>
      </w:r>
    </w:p>
    <w:p w:rsidR="00B13506" w:rsidRPr="00207580" w:rsidRDefault="00B13506" w:rsidP="00B13506">
      <w:pPr>
        <w:rPr>
          <w:rFonts w:ascii="Nyala" w:hAnsi="Nyala" w:cs="Arial"/>
          <w:b/>
          <w:smallCaps/>
          <w:sz w:val="22"/>
          <w:szCs w:val="22"/>
          <w:lang w:val="sr-Cyrl-CS"/>
        </w:rPr>
      </w:pPr>
    </w:p>
    <w:p w:rsidR="00367FE0" w:rsidRPr="00207580" w:rsidRDefault="00367FE0" w:rsidP="00367FE0">
      <w:pPr>
        <w:jc w:val="center"/>
        <w:rPr>
          <w:rFonts w:cs="Arial"/>
          <w:b/>
          <w:smallCaps/>
          <w:sz w:val="22"/>
          <w:szCs w:val="22"/>
        </w:rPr>
      </w:pPr>
      <w:r w:rsidRPr="00207580">
        <w:rPr>
          <w:rFonts w:cs="Arial"/>
          <w:b/>
          <w:smallCaps/>
          <w:sz w:val="22"/>
          <w:szCs w:val="22"/>
        </w:rPr>
        <w:t>Члан 1</w:t>
      </w:r>
      <w:r w:rsidR="00B13506" w:rsidRPr="00207580">
        <w:rPr>
          <w:rFonts w:cs="Arial"/>
          <w:b/>
          <w:smallCaps/>
          <w:sz w:val="22"/>
          <w:szCs w:val="22"/>
          <w:lang w:val="sr-Cyrl-CS"/>
        </w:rPr>
        <w:t>2</w:t>
      </w:r>
      <w:r w:rsidRPr="00207580">
        <w:rPr>
          <w:rFonts w:cs="Arial"/>
          <w:b/>
          <w:smallCaps/>
          <w:sz w:val="22"/>
          <w:szCs w:val="22"/>
        </w:rPr>
        <w:t>.</w:t>
      </w:r>
    </w:p>
    <w:p w:rsidR="00367FE0" w:rsidRPr="00207580" w:rsidRDefault="00367FE0" w:rsidP="00367FE0">
      <w:pPr>
        <w:jc w:val="both"/>
        <w:rPr>
          <w:rFonts w:cs="Arial"/>
          <w:sz w:val="22"/>
          <w:szCs w:val="22"/>
        </w:rPr>
      </w:pPr>
      <w:r w:rsidRPr="00207580">
        <w:rPr>
          <w:rFonts w:cs="Arial"/>
          <w:sz w:val="22"/>
          <w:szCs w:val="22"/>
        </w:rPr>
        <w:t>Пружалац услуге је дужан да одреди извршиоце</w:t>
      </w:r>
      <w:r w:rsidRPr="00207580">
        <w:rPr>
          <w:rFonts w:cs="Arial"/>
          <w:sz w:val="22"/>
          <w:szCs w:val="22"/>
          <w:lang w:val="sr-Cyrl-CS"/>
        </w:rPr>
        <w:t xml:space="preserve"> </w:t>
      </w:r>
      <w:r w:rsidR="00B13506" w:rsidRPr="00207580">
        <w:rPr>
          <w:rFonts w:cs="Arial"/>
          <w:sz w:val="22"/>
          <w:szCs w:val="22"/>
        </w:rPr>
        <w:t>кој</w:t>
      </w:r>
      <w:r w:rsidR="00B13506" w:rsidRPr="00207580">
        <w:rPr>
          <w:rFonts w:cs="Arial"/>
          <w:sz w:val="22"/>
          <w:szCs w:val="22"/>
          <w:lang w:val="sr-Cyrl-CS"/>
        </w:rPr>
        <w:t>и</w:t>
      </w:r>
      <w:r w:rsidR="000521B6" w:rsidRPr="00207580">
        <w:rPr>
          <w:rFonts w:cs="Arial"/>
          <w:sz w:val="22"/>
          <w:szCs w:val="22"/>
        </w:rPr>
        <w:t xml:space="preserve"> ће пружати </w:t>
      </w:r>
      <w:r w:rsidRPr="00207580">
        <w:rPr>
          <w:rFonts w:cs="Arial"/>
          <w:sz w:val="22"/>
          <w:szCs w:val="22"/>
        </w:rPr>
        <w:t xml:space="preserve">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4. овог уговора. </w:t>
      </w:r>
    </w:p>
    <w:p w:rsidR="00367FE0" w:rsidRPr="00207580" w:rsidRDefault="00367FE0" w:rsidP="00367FE0">
      <w:pPr>
        <w:jc w:val="both"/>
        <w:rPr>
          <w:rFonts w:cs="Arial"/>
          <w:sz w:val="22"/>
          <w:szCs w:val="22"/>
        </w:rPr>
      </w:pPr>
    </w:p>
    <w:p w:rsidR="00367FE0" w:rsidRPr="00207580" w:rsidRDefault="00367FE0" w:rsidP="00367FE0">
      <w:pPr>
        <w:jc w:val="both"/>
        <w:rPr>
          <w:rFonts w:cs="Arial"/>
          <w:sz w:val="22"/>
          <w:szCs w:val="22"/>
        </w:rPr>
      </w:pPr>
      <w:r w:rsidRPr="00207580">
        <w:rPr>
          <w:rFonts w:cs="Arial"/>
          <w:sz w:val="22"/>
          <w:szCs w:val="22"/>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367FE0" w:rsidRPr="00207580" w:rsidRDefault="00367FE0" w:rsidP="00367FE0">
      <w:pPr>
        <w:jc w:val="both"/>
        <w:rPr>
          <w:rFonts w:cs="Arial"/>
          <w:sz w:val="22"/>
          <w:szCs w:val="22"/>
        </w:rPr>
      </w:pPr>
    </w:p>
    <w:p w:rsidR="00367FE0" w:rsidRPr="00207580" w:rsidRDefault="00367FE0" w:rsidP="00367FE0">
      <w:pPr>
        <w:jc w:val="both"/>
        <w:rPr>
          <w:rFonts w:cs="Arial"/>
          <w:sz w:val="22"/>
          <w:szCs w:val="22"/>
        </w:rPr>
      </w:pPr>
      <w:r w:rsidRPr="00207580">
        <w:rPr>
          <w:rFonts w:cs="Arial"/>
          <w:sz w:val="22"/>
          <w:szCs w:val="22"/>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367FE0" w:rsidRPr="00207580" w:rsidRDefault="00367FE0" w:rsidP="00367FE0">
      <w:pPr>
        <w:jc w:val="both"/>
        <w:rPr>
          <w:rFonts w:cs="Arial"/>
          <w:sz w:val="22"/>
          <w:szCs w:val="22"/>
        </w:rPr>
      </w:pPr>
    </w:p>
    <w:p w:rsidR="00367FE0" w:rsidRPr="00207580" w:rsidRDefault="00367FE0" w:rsidP="00367FE0">
      <w:pPr>
        <w:jc w:val="both"/>
        <w:rPr>
          <w:rFonts w:cs="Arial"/>
          <w:sz w:val="22"/>
          <w:szCs w:val="22"/>
        </w:rPr>
      </w:pPr>
      <w:r w:rsidRPr="00207580">
        <w:rPr>
          <w:rFonts w:cs="Arial"/>
          <w:sz w:val="22"/>
          <w:szCs w:val="22"/>
        </w:rPr>
        <w:t>Наручилац задржава пра</w:t>
      </w:r>
      <w:r w:rsidR="00A3653E" w:rsidRPr="00207580">
        <w:rPr>
          <w:rFonts w:cs="Arial"/>
          <w:sz w:val="22"/>
          <w:szCs w:val="22"/>
        </w:rPr>
        <w:t>во д</w:t>
      </w:r>
      <w:r w:rsidRPr="00207580">
        <w:rPr>
          <w:rFonts w:cs="Arial"/>
          <w:sz w:val="22"/>
          <w:szCs w:val="22"/>
        </w:rPr>
        <w:t>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r w:rsidR="00B13506" w:rsidRPr="00207580">
        <w:rPr>
          <w:rFonts w:cs="Arial"/>
          <w:sz w:val="22"/>
          <w:szCs w:val="22"/>
        </w:rPr>
        <w:t>, а што је Пружалац услуге дужан да учини у примереном року, у супротном овај уговор ће се сматрати раскинутим кривицом Пружаоца услуге.</w:t>
      </w:r>
      <w:r w:rsidRPr="00207580">
        <w:rPr>
          <w:rFonts w:cs="Arial"/>
          <w:sz w:val="22"/>
          <w:szCs w:val="22"/>
        </w:rPr>
        <w:t>.</w:t>
      </w:r>
    </w:p>
    <w:p w:rsidR="00367FE0" w:rsidRPr="00207580" w:rsidRDefault="00367FE0" w:rsidP="00367FE0">
      <w:pPr>
        <w:jc w:val="both"/>
        <w:rPr>
          <w:rFonts w:cs="Arial"/>
          <w:sz w:val="22"/>
          <w:szCs w:val="22"/>
        </w:rPr>
      </w:pPr>
    </w:p>
    <w:p w:rsidR="00367FE0" w:rsidRPr="00207580" w:rsidRDefault="00367FE0" w:rsidP="00367FE0">
      <w:pPr>
        <w:jc w:val="both"/>
        <w:rPr>
          <w:rFonts w:cs="Arial"/>
          <w:sz w:val="22"/>
          <w:szCs w:val="22"/>
        </w:rPr>
      </w:pPr>
      <w:r w:rsidRPr="00207580">
        <w:rPr>
          <w:rFonts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367FE0" w:rsidRPr="00207580" w:rsidRDefault="00367FE0" w:rsidP="00367FE0">
      <w:pPr>
        <w:jc w:val="both"/>
        <w:rPr>
          <w:rFonts w:cs="Arial"/>
          <w:sz w:val="22"/>
          <w:szCs w:val="22"/>
        </w:rPr>
      </w:pPr>
    </w:p>
    <w:p w:rsidR="00367FE0" w:rsidRPr="00207580" w:rsidRDefault="00367FE0" w:rsidP="00367FE0">
      <w:pPr>
        <w:jc w:val="center"/>
        <w:rPr>
          <w:rFonts w:cs="Arial"/>
          <w:b/>
          <w:smallCaps/>
          <w:sz w:val="22"/>
          <w:szCs w:val="22"/>
        </w:rPr>
      </w:pPr>
      <w:r w:rsidRPr="00207580">
        <w:rPr>
          <w:rFonts w:cs="Arial"/>
          <w:b/>
          <w:smallCaps/>
          <w:sz w:val="22"/>
          <w:szCs w:val="22"/>
        </w:rPr>
        <w:t>Члан 1</w:t>
      </w:r>
      <w:r w:rsidR="00F3327B" w:rsidRPr="00207580">
        <w:rPr>
          <w:rFonts w:cs="Arial"/>
          <w:b/>
          <w:smallCaps/>
          <w:sz w:val="22"/>
          <w:szCs w:val="22"/>
        </w:rPr>
        <w:t>3</w:t>
      </w:r>
      <w:r w:rsidRPr="00207580">
        <w:rPr>
          <w:rFonts w:cs="Arial"/>
          <w:b/>
          <w:smallCaps/>
          <w:sz w:val="22"/>
          <w:szCs w:val="22"/>
        </w:rPr>
        <w:t>.</w:t>
      </w:r>
    </w:p>
    <w:p w:rsidR="00760AC6" w:rsidRPr="00207580" w:rsidRDefault="00367FE0" w:rsidP="00760AC6">
      <w:pPr>
        <w:jc w:val="both"/>
        <w:rPr>
          <w:rFonts w:cs="Arial"/>
          <w:sz w:val="22"/>
          <w:szCs w:val="22"/>
        </w:rPr>
      </w:pPr>
      <w:r w:rsidRPr="00207580">
        <w:rPr>
          <w:rFonts w:cs="Arial"/>
          <w:sz w:val="22"/>
          <w:szCs w:val="22"/>
        </w:rPr>
        <w:t xml:space="preserve">Пружалац услуге и извршиоци који су ангажовани на извршавању </w:t>
      </w:r>
      <w:r w:rsidR="00B13506" w:rsidRPr="00207580">
        <w:rPr>
          <w:rFonts w:cs="Arial"/>
          <w:sz w:val="22"/>
          <w:szCs w:val="22"/>
          <w:lang w:val="sr-Cyrl-CS"/>
        </w:rPr>
        <w:t>услуга</w:t>
      </w:r>
      <w:r w:rsidRPr="00207580">
        <w:rPr>
          <w:rFonts w:cs="Arial"/>
          <w:sz w:val="22"/>
          <w:szCs w:val="22"/>
        </w:rPr>
        <w:t xml:space="preserve">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w:t>
      </w:r>
      <w:r w:rsidR="00760AC6" w:rsidRPr="00207580">
        <w:rPr>
          <w:rFonts w:cs="Arial"/>
          <w:sz w:val="22"/>
          <w:szCs w:val="22"/>
          <w:lang w:val="sr-Cyrl-CS"/>
        </w:rPr>
        <w:t>,</w:t>
      </w:r>
      <w:r w:rsidR="00760AC6" w:rsidRPr="00207580">
        <w:rPr>
          <w:rFonts w:cs="Arial"/>
          <w:sz w:val="22"/>
          <w:szCs w:val="22"/>
        </w:rPr>
        <w:t xml:space="preserve"> а у складу са Уговором о </w:t>
      </w:r>
      <w:r w:rsidR="00760AC6" w:rsidRPr="00207580">
        <w:rPr>
          <w:rFonts w:cs="Arial"/>
          <w:sz w:val="22"/>
          <w:szCs w:val="22"/>
          <w:lang w:val="sr-Latn-CS"/>
        </w:rPr>
        <w:t>чувању пословне тајне</w:t>
      </w:r>
      <w:r w:rsidR="00760AC6" w:rsidRPr="00207580">
        <w:rPr>
          <w:rFonts w:cs="Arial"/>
          <w:sz w:val="22"/>
          <w:szCs w:val="22"/>
        </w:rPr>
        <w:t xml:space="preserve"> и </w:t>
      </w:r>
      <w:r w:rsidR="00760AC6" w:rsidRPr="00207580">
        <w:rPr>
          <w:rFonts w:cs="Arial"/>
          <w:sz w:val="22"/>
          <w:szCs w:val="22"/>
          <w:lang w:val="sr-Latn-CS"/>
        </w:rPr>
        <w:t xml:space="preserve"> поверљиви</w:t>
      </w:r>
      <w:r w:rsidR="00760AC6" w:rsidRPr="00207580">
        <w:rPr>
          <w:rFonts w:cs="Arial"/>
          <w:sz w:val="22"/>
          <w:szCs w:val="22"/>
        </w:rPr>
        <w:t>х</w:t>
      </w:r>
      <w:r w:rsidR="00760AC6" w:rsidRPr="00207580">
        <w:rPr>
          <w:rFonts w:cs="Arial"/>
          <w:sz w:val="22"/>
          <w:szCs w:val="22"/>
          <w:lang w:val="sr-Latn-CS"/>
        </w:rPr>
        <w:t xml:space="preserve"> информација</w:t>
      </w:r>
      <w:r w:rsidR="00760AC6" w:rsidRPr="00207580">
        <w:rPr>
          <w:rFonts w:cs="Arial"/>
          <w:sz w:val="22"/>
          <w:szCs w:val="22"/>
        </w:rPr>
        <w:t xml:space="preserve">, који као Прилог </w:t>
      </w:r>
      <w:r w:rsidR="0027724D" w:rsidRPr="00207580">
        <w:rPr>
          <w:rFonts w:cs="Arial"/>
          <w:sz w:val="22"/>
          <w:szCs w:val="22"/>
          <w:lang w:val="sr-Cyrl-CS"/>
        </w:rPr>
        <w:t>6</w:t>
      </w:r>
      <w:r w:rsidR="00760AC6" w:rsidRPr="00207580">
        <w:rPr>
          <w:rFonts w:cs="Arial"/>
          <w:sz w:val="22"/>
          <w:szCs w:val="22"/>
          <w:lang w:val="sr-Cyrl-CS"/>
        </w:rPr>
        <w:t xml:space="preserve">. </w:t>
      </w:r>
      <w:r w:rsidR="00760AC6" w:rsidRPr="00207580">
        <w:rPr>
          <w:rFonts w:cs="Arial"/>
          <w:sz w:val="22"/>
          <w:szCs w:val="22"/>
        </w:rPr>
        <w:t xml:space="preserve">чини саставни део овог уговора. </w:t>
      </w:r>
    </w:p>
    <w:p w:rsidR="00367FE0" w:rsidRPr="00207580" w:rsidRDefault="00367FE0" w:rsidP="00367FE0">
      <w:pPr>
        <w:jc w:val="both"/>
        <w:rPr>
          <w:rFonts w:cs="Arial"/>
          <w:sz w:val="22"/>
          <w:szCs w:val="22"/>
        </w:rPr>
      </w:pPr>
    </w:p>
    <w:p w:rsidR="00367FE0" w:rsidRPr="00207580" w:rsidRDefault="00367FE0" w:rsidP="00367FE0">
      <w:pPr>
        <w:jc w:val="both"/>
        <w:rPr>
          <w:rFonts w:cs="Arial"/>
          <w:sz w:val="22"/>
          <w:szCs w:val="22"/>
        </w:rPr>
      </w:pPr>
      <w:r w:rsidRPr="00207580">
        <w:rPr>
          <w:rFonts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367FE0" w:rsidRPr="00207580" w:rsidRDefault="00367FE0" w:rsidP="00367FE0">
      <w:pPr>
        <w:jc w:val="both"/>
        <w:rPr>
          <w:rFonts w:cs="Arial"/>
          <w:sz w:val="22"/>
          <w:szCs w:val="22"/>
        </w:rPr>
      </w:pPr>
    </w:p>
    <w:p w:rsidR="00367FE0" w:rsidRPr="00207580" w:rsidRDefault="00367FE0" w:rsidP="00367FE0">
      <w:pPr>
        <w:jc w:val="center"/>
        <w:rPr>
          <w:rFonts w:cs="Arial"/>
          <w:b/>
          <w:sz w:val="22"/>
          <w:szCs w:val="22"/>
        </w:rPr>
      </w:pPr>
      <w:r w:rsidRPr="00207580">
        <w:rPr>
          <w:rFonts w:cs="Arial"/>
          <w:b/>
          <w:sz w:val="22"/>
          <w:szCs w:val="22"/>
        </w:rPr>
        <w:lastRenderedPageBreak/>
        <w:t>Члан 1</w:t>
      </w:r>
      <w:r w:rsidR="00760AC6" w:rsidRPr="00207580">
        <w:rPr>
          <w:rFonts w:cs="Arial"/>
          <w:b/>
          <w:sz w:val="22"/>
          <w:szCs w:val="22"/>
          <w:lang w:val="sr-Cyrl-CS"/>
        </w:rPr>
        <w:t>4</w:t>
      </w:r>
      <w:r w:rsidRPr="00207580">
        <w:rPr>
          <w:rFonts w:cs="Arial"/>
          <w:b/>
          <w:sz w:val="22"/>
          <w:szCs w:val="22"/>
        </w:rPr>
        <w:t>.</w:t>
      </w:r>
    </w:p>
    <w:p w:rsidR="008F0347" w:rsidRPr="00207580" w:rsidRDefault="008F0347" w:rsidP="008F0347">
      <w:pPr>
        <w:jc w:val="both"/>
        <w:rPr>
          <w:rFonts w:cs="Arial"/>
          <w:sz w:val="22"/>
          <w:szCs w:val="22"/>
        </w:rPr>
      </w:pPr>
      <w:r w:rsidRPr="00207580">
        <w:rPr>
          <w:rFonts w:cs="Arial"/>
          <w:sz w:val="22"/>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8F0347" w:rsidRPr="00207580" w:rsidRDefault="008F0347" w:rsidP="008F0347">
      <w:pPr>
        <w:jc w:val="both"/>
        <w:rPr>
          <w:rFonts w:cs="Arial"/>
          <w:sz w:val="22"/>
          <w:szCs w:val="22"/>
        </w:rPr>
      </w:pPr>
    </w:p>
    <w:p w:rsidR="008F0347" w:rsidRPr="00207580" w:rsidRDefault="008F0347" w:rsidP="008F0347">
      <w:pPr>
        <w:jc w:val="both"/>
        <w:rPr>
          <w:rFonts w:cs="Arial"/>
          <w:sz w:val="22"/>
          <w:szCs w:val="22"/>
          <w:lang w:val="sr-Cyrl-CS"/>
        </w:rPr>
      </w:pPr>
      <w:r w:rsidRPr="00207580">
        <w:rPr>
          <w:rFonts w:cs="Arial"/>
          <w:sz w:val="22"/>
          <w:szCs w:val="22"/>
          <w:lang w:val="en-GB"/>
        </w:rPr>
        <w:t>Пру</w:t>
      </w:r>
      <w:r w:rsidRPr="00207580">
        <w:rPr>
          <w:rFonts w:cs="Arial"/>
          <w:sz w:val="22"/>
          <w:szCs w:val="22"/>
        </w:rPr>
        <w:t>ж</w:t>
      </w:r>
      <w:r w:rsidRPr="00207580">
        <w:rPr>
          <w:rFonts w:cs="Arial"/>
          <w:sz w:val="22"/>
          <w:szCs w:val="22"/>
          <w:lang w:val="en-GB"/>
        </w:rPr>
        <w:t>aлaц услугe</w:t>
      </w:r>
      <w:proofErr w:type="gramStart"/>
      <w:r w:rsidRPr="00207580">
        <w:rPr>
          <w:rFonts w:cs="Arial"/>
          <w:sz w:val="22"/>
          <w:szCs w:val="22"/>
        </w:rPr>
        <w:t>,</w:t>
      </w:r>
      <w:r w:rsidRPr="00207580">
        <w:rPr>
          <w:rFonts w:cs="Arial"/>
          <w:sz w:val="22"/>
          <w:szCs w:val="22"/>
          <w:lang w:val="en-GB"/>
        </w:rPr>
        <w:t>кojи</w:t>
      </w:r>
      <w:proofErr w:type="gramEnd"/>
      <w:r w:rsidRPr="00207580">
        <w:rPr>
          <w:rFonts w:cs="Arial"/>
          <w:sz w:val="22"/>
          <w:szCs w:val="22"/>
          <w:lang w:val="en-GB"/>
        </w:rPr>
        <w:t xml:space="preserve"> кoристи интeлeктуaлну свojину трeћих лицa (бeз oбзирa o кaквoj врсти интeлeктуaлнe свojинe je рeч), гaрaнтуje Нaруциoцу дa je нoсилaц прaвa или дa имa зaкoнитo прaвo нa кoриш</w:t>
      </w:r>
      <w:r w:rsidRPr="00207580">
        <w:rPr>
          <w:rFonts w:cs="Arial"/>
          <w:sz w:val="22"/>
          <w:szCs w:val="22"/>
        </w:rPr>
        <w:t>ћ</w:t>
      </w:r>
      <w:r w:rsidRPr="00207580">
        <w:rPr>
          <w:rFonts w:cs="Arial"/>
          <w:sz w:val="22"/>
          <w:szCs w:val="22"/>
          <w:lang w:val="en-GB"/>
        </w:rPr>
        <w:t>eњe и/или упoтрeбу тaквe интeлeктуaлнe свojинe</w:t>
      </w:r>
      <w:r w:rsidRPr="00207580">
        <w:rPr>
          <w:rFonts w:cs="Arial"/>
          <w:sz w:val="22"/>
          <w:szCs w:val="22"/>
          <w:lang w:val="sr-Cyrl-CS"/>
        </w:rPr>
        <w:t>.</w:t>
      </w:r>
    </w:p>
    <w:p w:rsidR="008F0347" w:rsidRPr="00207580" w:rsidRDefault="008F0347" w:rsidP="008F0347">
      <w:pPr>
        <w:jc w:val="both"/>
        <w:rPr>
          <w:rFonts w:cs="Arial"/>
          <w:sz w:val="22"/>
          <w:szCs w:val="22"/>
          <w:lang w:val="sr-Cyrl-CS"/>
        </w:rPr>
      </w:pPr>
    </w:p>
    <w:p w:rsidR="008F0347" w:rsidRPr="00207580" w:rsidRDefault="008F0347" w:rsidP="008F0347">
      <w:pPr>
        <w:jc w:val="both"/>
        <w:rPr>
          <w:rFonts w:cs="Arial"/>
          <w:sz w:val="22"/>
          <w:szCs w:val="22"/>
        </w:rPr>
      </w:pPr>
      <w:r w:rsidRPr="00207580">
        <w:rPr>
          <w:rFonts w:cs="Arial"/>
          <w:sz w:val="22"/>
          <w:szCs w:val="22"/>
        </w:rPr>
        <w:t>Накнаду за коришћење патената, као и одговорност за евентуалну повреду заштићених права интелектуалне својине трећих лица, сноси у целости Пружалац услуге.</w:t>
      </w:r>
    </w:p>
    <w:p w:rsidR="008F0347" w:rsidRPr="00207580" w:rsidRDefault="008F0347" w:rsidP="008F0347">
      <w:pPr>
        <w:jc w:val="both"/>
        <w:rPr>
          <w:rFonts w:cs="Arial"/>
          <w:sz w:val="22"/>
          <w:szCs w:val="22"/>
          <w:lang w:val="sr-Cyrl-CS"/>
        </w:rPr>
      </w:pPr>
    </w:p>
    <w:p w:rsidR="008F0347" w:rsidRPr="00207580" w:rsidRDefault="008F0347" w:rsidP="008F0347">
      <w:pPr>
        <w:jc w:val="both"/>
        <w:rPr>
          <w:rFonts w:cs="Arial"/>
          <w:sz w:val="22"/>
          <w:szCs w:val="22"/>
        </w:rPr>
      </w:pPr>
      <w:r w:rsidRPr="00207580">
        <w:rPr>
          <w:rFonts w:cs="Arial"/>
          <w:sz w:val="22"/>
          <w:szCs w:val="22"/>
          <w:lang w:val="ru-RU" w:eastAsia="sr-Latn-CS"/>
        </w:rPr>
        <w:t>Наручилац</w:t>
      </w:r>
      <w:r w:rsidRPr="00207580">
        <w:rPr>
          <w:rFonts w:cs="Arial"/>
          <w:sz w:val="22"/>
          <w:szCs w:val="22"/>
          <w:lang w:val="sr-Latn-CS" w:eastAsia="sr-Latn-CS"/>
        </w:rPr>
        <w:t xml:space="preserve"> има право трајног и неограниченог коришћења свих уговорних </w:t>
      </w:r>
      <w:r w:rsidRPr="00207580">
        <w:rPr>
          <w:rFonts w:cs="Arial"/>
          <w:sz w:val="22"/>
          <w:szCs w:val="22"/>
          <w:lang w:eastAsia="sr-Latn-CS"/>
        </w:rPr>
        <w:t xml:space="preserve">производа, </w:t>
      </w:r>
      <w:r w:rsidRPr="00207580">
        <w:rPr>
          <w:rFonts w:cs="Arial"/>
          <w:sz w:val="22"/>
          <w:szCs w:val="22"/>
          <w:lang w:val="sr-Cyrl-BA" w:eastAsia="sr-Latn-CS"/>
        </w:rPr>
        <w:t>који су предмет овог уговора</w:t>
      </w:r>
      <w:r w:rsidRPr="00207580">
        <w:rPr>
          <w:rFonts w:cs="Arial"/>
          <w:sz w:val="22"/>
          <w:szCs w:val="22"/>
          <w:lang w:val="sr-Latn-CS" w:eastAsia="sr-Latn-CS"/>
        </w:rPr>
        <w:t>, без икакве посебне накнаде</w:t>
      </w:r>
      <w:r w:rsidRPr="00207580">
        <w:rPr>
          <w:rFonts w:cs="Arial"/>
          <w:sz w:val="22"/>
          <w:szCs w:val="22"/>
          <w:lang w:eastAsia="sr-Latn-CS"/>
        </w:rPr>
        <w:t xml:space="preserve"> осим уговором предвиђене цене и исто може да оствари </w:t>
      </w:r>
      <w:r w:rsidRPr="00207580">
        <w:rPr>
          <w:rFonts w:cs="Arial"/>
          <w:sz w:val="22"/>
          <w:szCs w:val="22"/>
          <w:lang w:val="sr-Cyrl-CS" w:eastAsia="sr-Latn-CS"/>
        </w:rPr>
        <w:t xml:space="preserve">и </w:t>
      </w:r>
      <w:r w:rsidRPr="00207580">
        <w:rPr>
          <w:rFonts w:cs="Arial"/>
          <w:sz w:val="22"/>
          <w:szCs w:val="22"/>
          <w:lang w:eastAsia="sr-Latn-CS"/>
        </w:rPr>
        <w:t>у зависним привредним друштвима чији је оснивач и привредним друштвима у којима је члан.</w:t>
      </w:r>
    </w:p>
    <w:p w:rsidR="008F0347" w:rsidRPr="00207580" w:rsidRDefault="008F0347" w:rsidP="008F0347">
      <w:pPr>
        <w:jc w:val="both"/>
        <w:rPr>
          <w:rFonts w:cs="Arial"/>
          <w:sz w:val="22"/>
          <w:szCs w:val="22"/>
          <w:lang w:val="sr-Cyrl-CS"/>
        </w:rPr>
      </w:pPr>
    </w:p>
    <w:p w:rsidR="00EF5924" w:rsidRPr="00207580" w:rsidRDefault="00367FE0" w:rsidP="00760AC6">
      <w:pPr>
        <w:jc w:val="center"/>
        <w:rPr>
          <w:rFonts w:cs="Arial"/>
          <w:sz w:val="22"/>
          <w:szCs w:val="22"/>
        </w:rPr>
      </w:pPr>
      <w:r w:rsidRPr="00207580">
        <w:rPr>
          <w:rFonts w:cs="Arial"/>
          <w:b/>
          <w:sz w:val="22"/>
          <w:szCs w:val="22"/>
        </w:rPr>
        <w:t>Члан 1</w:t>
      </w:r>
      <w:r w:rsidR="00760AC6" w:rsidRPr="00207580">
        <w:rPr>
          <w:rFonts w:cs="Arial"/>
          <w:b/>
          <w:sz w:val="22"/>
          <w:szCs w:val="22"/>
          <w:lang w:val="sr-Cyrl-CS"/>
        </w:rPr>
        <w:t>5</w:t>
      </w:r>
      <w:r w:rsidRPr="00207580">
        <w:rPr>
          <w:rFonts w:cs="Arial"/>
          <w:b/>
          <w:sz w:val="22"/>
          <w:szCs w:val="22"/>
        </w:rPr>
        <w:t>.</w:t>
      </w:r>
    </w:p>
    <w:p w:rsidR="008F0347" w:rsidRPr="00207580" w:rsidRDefault="008F0347" w:rsidP="008F0347">
      <w:pPr>
        <w:jc w:val="both"/>
        <w:rPr>
          <w:rFonts w:cs="Arial"/>
          <w:sz w:val="22"/>
          <w:szCs w:val="22"/>
        </w:rPr>
      </w:pPr>
      <w:r w:rsidRPr="00207580">
        <w:rPr>
          <w:rFonts w:cs="Arial"/>
          <w:sz w:val="22"/>
          <w:szCs w:val="22"/>
        </w:rPr>
        <w:t xml:space="preserve">Пружалац услуге се обавезује да презентира и стручно образложи све анализе, предлоге и решења, акта и друга документа које је припремио у реализацији услуга по овом уговору, пред Наручиоцем и трећим лицима које одреди Наручилац, а у вези свих питања која захтевају усклађивање конкретних решења.  </w:t>
      </w:r>
    </w:p>
    <w:p w:rsidR="008F0347" w:rsidRPr="00207580" w:rsidRDefault="008F0347" w:rsidP="008F0347">
      <w:pPr>
        <w:jc w:val="both"/>
        <w:rPr>
          <w:rFonts w:cs="Arial"/>
          <w:sz w:val="22"/>
          <w:szCs w:val="22"/>
        </w:rPr>
      </w:pPr>
    </w:p>
    <w:p w:rsidR="008F0347" w:rsidRPr="00207580" w:rsidRDefault="008F0347" w:rsidP="008F0347">
      <w:pPr>
        <w:jc w:val="both"/>
        <w:rPr>
          <w:rFonts w:cs="Arial"/>
          <w:sz w:val="22"/>
          <w:szCs w:val="22"/>
        </w:rPr>
      </w:pPr>
      <w:r w:rsidRPr="00207580">
        <w:rPr>
          <w:rFonts w:cs="Arial"/>
          <w:sz w:val="22"/>
          <w:szCs w:val="22"/>
        </w:rPr>
        <w:t>Пружалац услуге се обавезује да на захтев Наручиоца припреми приступачне информације, ради упознавања запослених о резултатима анализа и припремљеним моделима аката.</w:t>
      </w:r>
    </w:p>
    <w:p w:rsidR="00CF6C02" w:rsidRPr="00207580" w:rsidRDefault="00CF6C02" w:rsidP="00367FE0">
      <w:pPr>
        <w:rPr>
          <w:rFonts w:cs="Arial"/>
          <w:sz w:val="22"/>
          <w:szCs w:val="22"/>
        </w:rPr>
      </w:pPr>
    </w:p>
    <w:p w:rsidR="00367FE0" w:rsidRPr="00207580" w:rsidRDefault="00367FE0" w:rsidP="00367FE0">
      <w:pPr>
        <w:jc w:val="center"/>
        <w:rPr>
          <w:rFonts w:cs="Arial"/>
          <w:b/>
          <w:smallCaps/>
          <w:sz w:val="22"/>
          <w:szCs w:val="22"/>
        </w:rPr>
      </w:pPr>
      <w:r w:rsidRPr="00207580">
        <w:rPr>
          <w:rFonts w:cs="Arial"/>
          <w:b/>
          <w:smallCaps/>
          <w:sz w:val="22"/>
          <w:szCs w:val="22"/>
        </w:rPr>
        <w:t>Члан 1</w:t>
      </w:r>
      <w:r w:rsidR="00041B8E" w:rsidRPr="00207580">
        <w:rPr>
          <w:rFonts w:cs="Arial"/>
          <w:b/>
          <w:smallCaps/>
          <w:sz w:val="22"/>
          <w:szCs w:val="22"/>
          <w:lang w:val="sr-Cyrl-CS"/>
        </w:rPr>
        <w:t>6</w:t>
      </w:r>
      <w:r w:rsidRPr="00207580">
        <w:rPr>
          <w:rFonts w:cs="Arial"/>
          <w:b/>
          <w:smallCaps/>
          <w:sz w:val="22"/>
          <w:szCs w:val="22"/>
        </w:rPr>
        <w:t>.</w:t>
      </w:r>
    </w:p>
    <w:p w:rsidR="00041B8E" w:rsidRPr="00207580" w:rsidRDefault="00041B8E" w:rsidP="00041B8E">
      <w:pPr>
        <w:jc w:val="both"/>
        <w:rPr>
          <w:rFonts w:cs="Arial"/>
          <w:sz w:val="22"/>
          <w:szCs w:val="22"/>
        </w:rPr>
      </w:pPr>
      <w:r w:rsidRPr="00207580">
        <w:rPr>
          <w:rFonts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041B8E" w:rsidRPr="00207580" w:rsidRDefault="00041B8E" w:rsidP="00041B8E">
      <w:pPr>
        <w:jc w:val="both"/>
        <w:rPr>
          <w:rFonts w:cs="Arial"/>
          <w:sz w:val="22"/>
          <w:szCs w:val="22"/>
        </w:rPr>
      </w:pPr>
    </w:p>
    <w:p w:rsidR="00041B8E" w:rsidRPr="00207580" w:rsidRDefault="00041B8E" w:rsidP="00041B8E">
      <w:pPr>
        <w:jc w:val="both"/>
        <w:rPr>
          <w:rFonts w:cs="Arial"/>
          <w:sz w:val="22"/>
          <w:szCs w:val="22"/>
          <w:lang w:val="sr-Cyrl-CS"/>
        </w:rPr>
      </w:pPr>
      <w:r w:rsidRPr="00207580">
        <w:rPr>
          <w:rFonts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041B8E" w:rsidRPr="00207580" w:rsidRDefault="00041B8E" w:rsidP="00041B8E">
      <w:pPr>
        <w:jc w:val="both"/>
        <w:rPr>
          <w:rFonts w:cs="Arial"/>
          <w:sz w:val="22"/>
          <w:szCs w:val="22"/>
          <w:lang w:val="sr-Cyrl-CS"/>
        </w:rPr>
      </w:pPr>
    </w:p>
    <w:p w:rsidR="00041B8E" w:rsidRPr="00207580" w:rsidRDefault="00041B8E" w:rsidP="00041B8E">
      <w:pPr>
        <w:jc w:val="both"/>
        <w:rPr>
          <w:rFonts w:cs="Arial"/>
          <w:sz w:val="22"/>
          <w:szCs w:val="22"/>
          <w:lang w:val="sr-Cyrl-CS"/>
        </w:rPr>
      </w:pPr>
      <w:r w:rsidRPr="00207580">
        <w:rPr>
          <w:rFonts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 анализа, предлога, материјала и других докумената.</w:t>
      </w:r>
    </w:p>
    <w:p w:rsidR="00D952C2" w:rsidRPr="00207580" w:rsidRDefault="00D952C2" w:rsidP="00367FE0">
      <w:pPr>
        <w:rPr>
          <w:rFonts w:cs="Arial"/>
          <w:b/>
          <w:smallCaps/>
          <w:sz w:val="22"/>
          <w:szCs w:val="22"/>
        </w:rPr>
      </w:pPr>
    </w:p>
    <w:p w:rsidR="00367FE0" w:rsidRPr="00207580" w:rsidRDefault="00367FE0" w:rsidP="00367FE0">
      <w:pPr>
        <w:jc w:val="center"/>
        <w:rPr>
          <w:rFonts w:cs="Arial"/>
          <w:b/>
          <w:smallCaps/>
          <w:sz w:val="22"/>
          <w:szCs w:val="22"/>
          <w:lang w:val="sr-Cyrl-CS"/>
        </w:rPr>
      </w:pPr>
      <w:r w:rsidRPr="00207580">
        <w:rPr>
          <w:rFonts w:cs="Arial"/>
          <w:b/>
          <w:smallCaps/>
          <w:sz w:val="22"/>
          <w:szCs w:val="22"/>
        </w:rPr>
        <w:t xml:space="preserve">Члан </w:t>
      </w:r>
      <w:r w:rsidR="00041B8E" w:rsidRPr="00207580">
        <w:rPr>
          <w:rFonts w:cs="Arial"/>
          <w:b/>
          <w:smallCaps/>
          <w:sz w:val="22"/>
          <w:szCs w:val="22"/>
        </w:rPr>
        <w:t>1</w:t>
      </w:r>
      <w:r w:rsidR="00041B8E" w:rsidRPr="00207580">
        <w:rPr>
          <w:rFonts w:cs="Arial"/>
          <w:b/>
          <w:smallCaps/>
          <w:sz w:val="22"/>
          <w:szCs w:val="22"/>
          <w:lang w:val="sr-Cyrl-CS"/>
        </w:rPr>
        <w:t>7</w:t>
      </w:r>
      <w:r w:rsidRPr="00207580">
        <w:rPr>
          <w:rFonts w:cs="Arial"/>
          <w:b/>
          <w:smallCaps/>
          <w:sz w:val="22"/>
          <w:szCs w:val="22"/>
        </w:rPr>
        <w:t>.</w:t>
      </w:r>
    </w:p>
    <w:p w:rsidR="00041B8E" w:rsidRPr="00207580" w:rsidRDefault="00041B8E" w:rsidP="00041B8E">
      <w:pPr>
        <w:jc w:val="both"/>
        <w:rPr>
          <w:rFonts w:cs="Arial"/>
          <w:sz w:val="22"/>
          <w:szCs w:val="22"/>
        </w:rPr>
      </w:pPr>
      <w:r w:rsidRPr="00207580">
        <w:rPr>
          <w:rFonts w:cs="Arial"/>
          <w:sz w:val="22"/>
          <w:szCs w:val="22"/>
        </w:rPr>
        <w:t>Пружалац услуге се обавезује да ће предметну Студију предати Наручиоцу у по 5 (пет) примерака у писаном облику и на магнетном медијуму (</w:t>
      </w:r>
      <w:r w:rsidRPr="00207580">
        <w:rPr>
          <w:rFonts w:cs="Arial"/>
          <w:sz w:val="22"/>
          <w:szCs w:val="22"/>
          <w:lang w:val="en-US"/>
        </w:rPr>
        <w:t>CD</w:t>
      </w:r>
      <w:r w:rsidRPr="00207580">
        <w:rPr>
          <w:rFonts w:cs="Arial"/>
          <w:sz w:val="22"/>
          <w:szCs w:val="22"/>
        </w:rPr>
        <w:t xml:space="preserve">), на српском језику, а скраћени приказ студије (извод) у 20 (двадесет) примерака ради усвајања исте на седници Стручног савета, а након корекција, уколико их буде, преда </w:t>
      </w:r>
      <w:r w:rsidRPr="00207580">
        <w:rPr>
          <w:rFonts w:cs="Arial"/>
          <w:sz w:val="22"/>
          <w:szCs w:val="22"/>
          <w:lang w:val="sr-Cyrl-CS"/>
        </w:rPr>
        <w:t>Наручиоцу</w:t>
      </w:r>
      <w:r w:rsidRPr="00207580">
        <w:rPr>
          <w:rFonts w:cs="Arial"/>
          <w:sz w:val="22"/>
          <w:szCs w:val="22"/>
        </w:rPr>
        <w:t xml:space="preserve"> финалну верзију у укупно 1</w:t>
      </w:r>
      <w:r w:rsidR="006F6BB2" w:rsidRPr="00207580">
        <w:rPr>
          <w:rFonts w:cs="Arial"/>
          <w:sz w:val="22"/>
          <w:szCs w:val="22"/>
        </w:rPr>
        <w:t>0</w:t>
      </w:r>
      <w:r w:rsidRPr="00207580">
        <w:rPr>
          <w:rFonts w:cs="Arial"/>
          <w:sz w:val="22"/>
          <w:szCs w:val="22"/>
        </w:rPr>
        <w:t xml:space="preserve"> (</w:t>
      </w:r>
      <w:r w:rsidR="006F6BB2" w:rsidRPr="00207580">
        <w:rPr>
          <w:rFonts w:cs="Arial"/>
          <w:sz w:val="22"/>
          <w:szCs w:val="22"/>
        </w:rPr>
        <w:t>десет</w:t>
      </w:r>
      <w:r w:rsidRPr="00207580">
        <w:rPr>
          <w:rFonts w:cs="Arial"/>
          <w:sz w:val="22"/>
          <w:szCs w:val="22"/>
        </w:rPr>
        <w:t xml:space="preserve">) примерака у писаном облику и 15 (петнаест) примерака </w:t>
      </w:r>
      <w:r w:rsidRPr="00207580">
        <w:rPr>
          <w:rFonts w:cs="Arial"/>
          <w:sz w:val="22"/>
          <w:szCs w:val="22"/>
          <w:lang w:val="sr-Cyrl-CS"/>
        </w:rPr>
        <w:t xml:space="preserve">у електронском </w:t>
      </w:r>
      <w:r w:rsidRPr="00207580">
        <w:rPr>
          <w:rFonts w:cs="Arial"/>
          <w:sz w:val="22"/>
          <w:szCs w:val="22"/>
          <w:lang w:val="sr-Cyrl-CS"/>
        </w:rPr>
        <w:lastRenderedPageBreak/>
        <w:t xml:space="preserve">издању </w:t>
      </w:r>
      <w:r w:rsidRPr="00207580">
        <w:rPr>
          <w:rFonts w:cs="Arial"/>
          <w:sz w:val="22"/>
          <w:szCs w:val="22"/>
        </w:rPr>
        <w:t>на</w:t>
      </w:r>
      <w:r w:rsidRPr="00207580">
        <w:rPr>
          <w:rFonts w:cs="Arial"/>
          <w:sz w:val="22"/>
          <w:szCs w:val="22"/>
          <w:lang w:val="en-US"/>
        </w:rPr>
        <w:t xml:space="preserve"> CD</w:t>
      </w:r>
      <w:r w:rsidRPr="00207580">
        <w:rPr>
          <w:rFonts w:cs="Arial"/>
          <w:sz w:val="22"/>
          <w:szCs w:val="22"/>
        </w:rPr>
        <w:t xml:space="preserve">. За сваки даљи примерак наручен од стране </w:t>
      </w:r>
      <w:r w:rsidRPr="00207580">
        <w:rPr>
          <w:rFonts w:cs="Arial"/>
          <w:sz w:val="22"/>
          <w:szCs w:val="22"/>
          <w:lang w:val="sr-Cyrl-CS"/>
        </w:rPr>
        <w:t>Наручиоца</w:t>
      </w:r>
      <w:r w:rsidRPr="00207580">
        <w:rPr>
          <w:rFonts w:cs="Arial"/>
          <w:sz w:val="22"/>
          <w:szCs w:val="22"/>
        </w:rPr>
        <w:t xml:space="preserve"> преко овог броја Пружалац услуге ће наплатити стварне трошкове копирања, паковања и допремања.</w:t>
      </w:r>
    </w:p>
    <w:p w:rsidR="00041B8E" w:rsidRPr="00207580" w:rsidRDefault="00041B8E" w:rsidP="00041B8E">
      <w:pPr>
        <w:jc w:val="both"/>
        <w:rPr>
          <w:rFonts w:cs="Arial"/>
          <w:sz w:val="22"/>
          <w:szCs w:val="22"/>
        </w:rPr>
      </w:pPr>
    </w:p>
    <w:p w:rsidR="00041B8E" w:rsidRPr="00207580" w:rsidRDefault="00041B8E" w:rsidP="00041B8E">
      <w:pPr>
        <w:jc w:val="both"/>
        <w:rPr>
          <w:rFonts w:cs="Arial"/>
          <w:sz w:val="22"/>
          <w:szCs w:val="22"/>
        </w:rPr>
      </w:pPr>
      <w:r w:rsidRPr="00207580">
        <w:rPr>
          <w:rFonts w:cs="Arial"/>
          <w:sz w:val="22"/>
          <w:szCs w:val="22"/>
        </w:rPr>
        <w:t>Сваки примерак Студије треба да садржи и текст одобреног Програмског</w:t>
      </w:r>
      <w:r w:rsidRPr="00207580">
        <w:rPr>
          <w:rFonts w:cs="Arial"/>
          <w:sz w:val="22"/>
          <w:szCs w:val="22"/>
          <w:lang w:val="sr-Cyrl-CS"/>
        </w:rPr>
        <w:t xml:space="preserve"> </w:t>
      </w:r>
      <w:r w:rsidRPr="00207580">
        <w:rPr>
          <w:rFonts w:cs="Arial"/>
          <w:sz w:val="22"/>
          <w:szCs w:val="22"/>
        </w:rPr>
        <w:t>задатка на српском језику.</w:t>
      </w:r>
    </w:p>
    <w:p w:rsidR="00041B8E" w:rsidRPr="00207580" w:rsidRDefault="00041B8E" w:rsidP="00367FE0">
      <w:pPr>
        <w:jc w:val="center"/>
        <w:rPr>
          <w:rFonts w:cs="Arial"/>
          <w:b/>
          <w:smallCaps/>
          <w:sz w:val="22"/>
          <w:szCs w:val="22"/>
          <w:lang w:val="sr-Cyrl-CS"/>
        </w:rPr>
      </w:pPr>
    </w:p>
    <w:p w:rsidR="00041B8E" w:rsidRPr="00207580" w:rsidRDefault="00041B8E" w:rsidP="00041B8E">
      <w:pPr>
        <w:jc w:val="center"/>
        <w:rPr>
          <w:rFonts w:cs="Arial"/>
          <w:b/>
          <w:smallCaps/>
          <w:sz w:val="22"/>
          <w:szCs w:val="22"/>
        </w:rPr>
      </w:pPr>
      <w:r w:rsidRPr="00207580">
        <w:rPr>
          <w:rFonts w:cs="Arial"/>
          <w:b/>
          <w:smallCaps/>
          <w:sz w:val="22"/>
          <w:szCs w:val="22"/>
        </w:rPr>
        <w:t>Члан 1</w:t>
      </w:r>
      <w:r w:rsidRPr="00207580">
        <w:rPr>
          <w:rFonts w:cs="Arial"/>
          <w:b/>
          <w:smallCaps/>
          <w:sz w:val="22"/>
          <w:szCs w:val="22"/>
          <w:lang w:val="sr-Cyrl-CS"/>
        </w:rPr>
        <w:t>8</w:t>
      </w:r>
      <w:r w:rsidRPr="00207580">
        <w:rPr>
          <w:rFonts w:cs="Arial"/>
          <w:b/>
          <w:smallCaps/>
          <w:sz w:val="22"/>
          <w:szCs w:val="22"/>
        </w:rPr>
        <w:t>.</w:t>
      </w:r>
    </w:p>
    <w:p w:rsidR="00041B8E" w:rsidRPr="00207580" w:rsidRDefault="00041B8E" w:rsidP="00041B8E">
      <w:pPr>
        <w:jc w:val="both"/>
        <w:rPr>
          <w:rFonts w:cs="Arial"/>
          <w:sz w:val="22"/>
          <w:szCs w:val="22"/>
        </w:rPr>
      </w:pPr>
      <w:r w:rsidRPr="00207580">
        <w:rPr>
          <w:rFonts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041B8E" w:rsidRPr="00207580" w:rsidRDefault="00041B8E" w:rsidP="00367FE0">
      <w:pPr>
        <w:rPr>
          <w:rFonts w:cs="Arial"/>
          <w:sz w:val="22"/>
          <w:szCs w:val="22"/>
          <w:lang w:val="sr-Cyrl-CS"/>
        </w:rPr>
      </w:pPr>
    </w:p>
    <w:p w:rsidR="00367FE0" w:rsidRPr="00207580" w:rsidRDefault="00367FE0" w:rsidP="00367FE0">
      <w:pPr>
        <w:jc w:val="center"/>
        <w:rPr>
          <w:rFonts w:cs="Arial"/>
          <w:b/>
          <w:smallCaps/>
          <w:sz w:val="22"/>
          <w:szCs w:val="22"/>
        </w:rPr>
      </w:pPr>
      <w:r w:rsidRPr="00207580">
        <w:rPr>
          <w:rFonts w:cs="Arial"/>
          <w:b/>
          <w:smallCaps/>
          <w:sz w:val="22"/>
          <w:szCs w:val="22"/>
        </w:rPr>
        <w:t xml:space="preserve">Члан </w:t>
      </w:r>
      <w:r w:rsidR="00041B8E" w:rsidRPr="00207580">
        <w:rPr>
          <w:rFonts w:cs="Arial"/>
          <w:b/>
          <w:smallCaps/>
          <w:sz w:val="22"/>
          <w:szCs w:val="22"/>
        </w:rPr>
        <w:t>1</w:t>
      </w:r>
      <w:r w:rsidR="00041B8E" w:rsidRPr="00207580">
        <w:rPr>
          <w:rFonts w:cs="Arial"/>
          <w:b/>
          <w:smallCaps/>
          <w:sz w:val="22"/>
          <w:szCs w:val="22"/>
          <w:lang w:val="sr-Cyrl-CS"/>
        </w:rPr>
        <w:t>9</w:t>
      </w:r>
      <w:r w:rsidRPr="00207580">
        <w:rPr>
          <w:rFonts w:cs="Arial"/>
          <w:b/>
          <w:smallCaps/>
          <w:sz w:val="22"/>
          <w:szCs w:val="22"/>
        </w:rPr>
        <w:t>.</w:t>
      </w:r>
    </w:p>
    <w:p w:rsidR="00D7428D" w:rsidRPr="00207580" w:rsidRDefault="00D7428D" w:rsidP="00D7428D">
      <w:pPr>
        <w:tabs>
          <w:tab w:val="left" w:pos="1512"/>
        </w:tabs>
        <w:jc w:val="both"/>
        <w:rPr>
          <w:rFonts w:cs="Arial"/>
          <w:sz w:val="22"/>
          <w:szCs w:val="22"/>
        </w:rPr>
      </w:pPr>
      <w:r w:rsidRPr="00207580">
        <w:rPr>
          <w:rFonts w:cs="Arial"/>
          <w:sz w:val="22"/>
          <w:szCs w:val="22"/>
        </w:rPr>
        <w:t xml:space="preserve">Под дејством више силе се сматра случај који ослобађа од одговорности за извршавање свих или неких уговорених обавеза и </w:t>
      </w:r>
      <w:r w:rsidRPr="00207580">
        <w:rPr>
          <w:rFonts w:cs="Arial"/>
          <w:sz w:val="22"/>
          <w:szCs w:val="22"/>
          <w:lang w:val="sr-Cyrl-CS"/>
        </w:rPr>
        <w:t>за</w:t>
      </w:r>
      <w:r w:rsidRPr="00207580">
        <w:rPr>
          <w:rFonts w:cs="Arial"/>
          <w:sz w:val="22"/>
          <w:szCs w:val="22"/>
        </w:rPr>
        <w:t xml:space="preserve"> накнаду штете за делимично или потпуно неизвршење уговорених обавеза</w:t>
      </w:r>
      <w:r w:rsidRPr="00207580">
        <w:rPr>
          <w:rFonts w:cs="Arial"/>
          <w:sz w:val="22"/>
          <w:szCs w:val="22"/>
          <w:lang w:val="sr-Cyrl-CS"/>
        </w:rPr>
        <w:t>,</w:t>
      </w:r>
      <w:r w:rsidRPr="00207580">
        <w:rPr>
          <w:rFonts w:cs="Arial"/>
          <w:sz w:val="22"/>
          <w:szCs w:val="22"/>
        </w:rPr>
        <w:t xml:space="preserve"> </w:t>
      </w:r>
      <w:r w:rsidRPr="00207580">
        <w:rPr>
          <w:rFonts w:cs="Arial"/>
          <w:sz w:val="22"/>
          <w:szCs w:val="22"/>
          <w:lang w:val="sr-Cyrl-CS"/>
        </w:rPr>
        <w:t xml:space="preserve">за </w:t>
      </w:r>
      <w:r w:rsidRPr="00207580">
        <w:rPr>
          <w:rFonts w:cs="Arial"/>
          <w:sz w:val="22"/>
          <w:szCs w:val="22"/>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207580">
        <w:rPr>
          <w:rFonts w:cs="Arial"/>
          <w:sz w:val="22"/>
          <w:szCs w:val="22"/>
          <w:lang w:val="sr-Cyrl-CS"/>
        </w:rPr>
        <w:t>,</w:t>
      </w:r>
      <w:r w:rsidRPr="00207580">
        <w:rPr>
          <w:rFonts w:cs="Arial"/>
          <w:sz w:val="22"/>
          <w:szCs w:val="22"/>
        </w:rPr>
        <w:t xml:space="preserve"> одлаже се за време њеног трајања. </w:t>
      </w:r>
    </w:p>
    <w:p w:rsidR="00D7428D" w:rsidRPr="00207580" w:rsidRDefault="00D7428D" w:rsidP="00D7428D">
      <w:pPr>
        <w:tabs>
          <w:tab w:val="left" w:pos="1512"/>
        </w:tabs>
        <w:jc w:val="both"/>
        <w:rPr>
          <w:rFonts w:cs="Arial"/>
          <w:sz w:val="22"/>
          <w:szCs w:val="22"/>
        </w:rPr>
      </w:pPr>
    </w:p>
    <w:p w:rsidR="00D7428D" w:rsidRPr="00207580" w:rsidRDefault="00D7428D" w:rsidP="00D7428D">
      <w:pPr>
        <w:tabs>
          <w:tab w:val="left" w:pos="1512"/>
        </w:tabs>
        <w:jc w:val="both"/>
        <w:rPr>
          <w:rFonts w:cs="Arial"/>
          <w:sz w:val="22"/>
          <w:szCs w:val="22"/>
          <w:lang w:val="hr-HR"/>
        </w:rPr>
      </w:pPr>
      <w:r w:rsidRPr="00207580">
        <w:rPr>
          <w:rFonts w:cs="Arial"/>
          <w:sz w:val="22"/>
          <w:szCs w:val="22"/>
        </w:rPr>
        <w:t>Уговорна</w:t>
      </w:r>
      <w:r w:rsidRPr="00207580">
        <w:rPr>
          <w:rFonts w:cs="Arial"/>
          <w:sz w:val="22"/>
          <w:szCs w:val="22"/>
          <w:lang w:val="sr-Cyrl-CS"/>
        </w:rPr>
        <w:t xml:space="preserve"> </w:t>
      </w:r>
      <w:r w:rsidRPr="00207580">
        <w:rPr>
          <w:rFonts w:cs="Arial"/>
          <w:sz w:val="22"/>
          <w:szCs w:val="22"/>
        </w:rPr>
        <w:t>страна</w:t>
      </w:r>
      <w:r w:rsidRPr="00207580">
        <w:rPr>
          <w:rFonts w:cs="Arial"/>
          <w:sz w:val="22"/>
          <w:szCs w:val="22"/>
          <w:lang w:val="sr-Cyrl-CS"/>
        </w:rPr>
        <w:t xml:space="preserve"> </w:t>
      </w:r>
      <w:r w:rsidRPr="00207580">
        <w:rPr>
          <w:rFonts w:cs="Arial"/>
          <w:sz w:val="22"/>
          <w:szCs w:val="22"/>
        </w:rPr>
        <w:t>којој</w:t>
      </w:r>
      <w:r w:rsidRPr="00207580">
        <w:rPr>
          <w:rFonts w:cs="Arial"/>
          <w:sz w:val="22"/>
          <w:szCs w:val="22"/>
          <w:lang w:val="sr-Cyrl-CS"/>
        </w:rPr>
        <w:t xml:space="preserve"> </w:t>
      </w:r>
      <w:r w:rsidRPr="00207580">
        <w:rPr>
          <w:rFonts w:cs="Arial"/>
          <w:sz w:val="22"/>
          <w:szCs w:val="22"/>
        </w:rPr>
        <w:t>је</w:t>
      </w:r>
      <w:r w:rsidRPr="00207580">
        <w:rPr>
          <w:rFonts w:cs="Arial"/>
          <w:sz w:val="22"/>
          <w:szCs w:val="22"/>
          <w:lang w:val="sr-Cyrl-CS"/>
        </w:rPr>
        <w:t xml:space="preserve"> </w:t>
      </w:r>
      <w:r w:rsidRPr="00207580">
        <w:rPr>
          <w:rFonts w:cs="Arial"/>
          <w:sz w:val="22"/>
          <w:szCs w:val="22"/>
        </w:rPr>
        <w:t>извршавање</w:t>
      </w:r>
      <w:r w:rsidRPr="00207580">
        <w:rPr>
          <w:rFonts w:cs="Arial"/>
          <w:sz w:val="22"/>
          <w:szCs w:val="22"/>
          <w:lang w:val="sr-Cyrl-CS"/>
        </w:rPr>
        <w:t xml:space="preserve"> </w:t>
      </w:r>
      <w:r w:rsidRPr="00207580">
        <w:rPr>
          <w:rFonts w:cs="Arial"/>
          <w:sz w:val="22"/>
          <w:szCs w:val="22"/>
        </w:rPr>
        <w:t>уговорних</w:t>
      </w:r>
      <w:r w:rsidRPr="00207580">
        <w:rPr>
          <w:rFonts w:cs="Arial"/>
          <w:sz w:val="22"/>
          <w:szCs w:val="22"/>
          <w:lang w:val="sr-Cyrl-CS"/>
        </w:rPr>
        <w:t xml:space="preserve"> </w:t>
      </w:r>
      <w:r w:rsidRPr="00207580">
        <w:rPr>
          <w:rFonts w:cs="Arial"/>
          <w:sz w:val="22"/>
          <w:szCs w:val="22"/>
        </w:rPr>
        <w:t>обавеза</w:t>
      </w:r>
      <w:r w:rsidRPr="00207580">
        <w:rPr>
          <w:rFonts w:cs="Arial"/>
          <w:sz w:val="22"/>
          <w:szCs w:val="22"/>
          <w:lang w:val="sr-Cyrl-CS"/>
        </w:rPr>
        <w:t xml:space="preserve"> </w:t>
      </w:r>
      <w:r w:rsidRPr="00207580">
        <w:rPr>
          <w:rFonts w:cs="Arial"/>
          <w:sz w:val="22"/>
          <w:szCs w:val="22"/>
        </w:rPr>
        <w:t>онемогућено</w:t>
      </w:r>
      <w:r w:rsidRPr="00207580">
        <w:rPr>
          <w:rFonts w:cs="Arial"/>
          <w:sz w:val="22"/>
          <w:szCs w:val="22"/>
          <w:lang w:val="sr-Cyrl-CS"/>
        </w:rPr>
        <w:t xml:space="preserve"> </w:t>
      </w:r>
      <w:r w:rsidRPr="00207580">
        <w:rPr>
          <w:rFonts w:cs="Arial"/>
          <w:sz w:val="22"/>
          <w:szCs w:val="22"/>
        </w:rPr>
        <w:t>услед</w:t>
      </w:r>
      <w:r w:rsidRPr="00207580">
        <w:rPr>
          <w:rFonts w:cs="Arial"/>
          <w:sz w:val="22"/>
          <w:szCs w:val="22"/>
          <w:lang w:val="sr-Cyrl-CS"/>
        </w:rPr>
        <w:t xml:space="preserve"> </w:t>
      </w:r>
      <w:r w:rsidRPr="00207580">
        <w:rPr>
          <w:rFonts w:cs="Arial"/>
          <w:sz w:val="22"/>
          <w:szCs w:val="22"/>
        </w:rPr>
        <w:t>дејства</w:t>
      </w:r>
      <w:r w:rsidRPr="00207580">
        <w:rPr>
          <w:rFonts w:cs="Arial"/>
          <w:sz w:val="22"/>
          <w:szCs w:val="22"/>
          <w:lang w:val="sr-Cyrl-CS"/>
        </w:rPr>
        <w:t xml:space="preserve"> </w:t>
      </w:r>
      <w:r w:rsidRPr="00207580">
        <w:rPr>
          <w:rFonts w:cs="Arial"/>
          <w:sz w:val="22"/>
          <w:szCs w:val="22"/>
        </w:rPr>
        <w:t>више</w:t>
      </w:r>
      <w:r w:rsidRPr="00207580">
        <w:rPr>
          <w:rFonts w:cs="Arial"/>
          <w:sz w:val="22"/>
          <w:szCs w:val="22"/>
          <w:lang w:val="sr-Cyrl-CS"/>
        </w:rPr>
        <w:t xml:space="preserve"> </w:t>
      </w:r>
      <w:r w:rsidRPr="00207580">
        <w:rPr>
          <w:rFonts w:cs="Arial"/>
          <w:sz w:val="22"/>
          <w:szCs w:val="22"/>
        </w:rPr>
        <w:t>силе</w:t>
      </w:r>
      <w:r w:rsidRPr="00207580">
        <w:rPr>
          <w:rFonts w:cs="Arial"/>
          <w:sz w:val="22"/>
          <w:szCs w:val="22"/>
          <w:lang w:val="sr-Cyrl-CS"/>
        </w:rPr>
        <w:t xml:space="preserve"> </w:t>
      </w:r>
      <w:r w:rsidRPr="00207580">
        <w:rPr>
          <w:rFonts w:cs="Arial"/>
          <w:sz w:val="22"/>
          <w:szCs w:val="22"/>
        </w:rPr>
        <w:t>је</w:t>
      </w:r>
      <w:r w:rsidRPr="00207580">
        <w:rPr>
          <w:rFonts w:cs="Arial"/>
          <w:sz w:val="22"/>
          <w:szCs w:val="22"/>
          <w:lang w:val="sr-Cyrl-CS"/>
        </w:rPr>
        <w:t xml:space="preserve"> </w:t>
      </w:r>
      <w:r w:rsidRPr="00207580">
        <w:rPr>
          <w:rFonts w:cs="Arial"/>
          <w:sz w:val="22"/>
          <w:szCs w:val="22"/>
        </w:rPr>
        <w:t>у</w:t>
      </w:r>
      <w:r w:rsidRPr="00207580">
        <w:rPr>
          <w:rFonts w:cs="Arial"/>
          <w:sz w:val="22"/>
          <w:szCs w:val="22"/>
          <w:lang w:val="sr-Cyrl-CS"/>
        </w:rPr>
        <w:t xml:space="preserve"> </w:t>
      </w:r>
      <w:r w:rsidRPr="00207580">
        <w:rPr>
          <w:rFonts w:cs="Arial"/>
          <w:sz w:val="22"/>
          <w:szCs w:val="22"/>
        </w:rPr>
        <w:t>обавези</w:t>
      </w:r>
      <w:r w:rsidRPr="00207580">
        <w:rPr>
          <w:rFonts w:cs="Arial"/>
          <w:sz w:val="22"/>
          <w:szCs w:val="22"/>
          <w:lang w:val="sr-Cyrl-CS"/>
        </w:rPr>
        <w:t xml:space="preserve"> </w:t>
      </w:r>
      <w:r w:rsidRPr="00207580">
        <w:rPr>
          <w:rFonts w:cs="Arial"/>
          <w:sz w:val="22"/>
          <w:szCs w:val="22"/>
        </w:rPr>
        <w:t>да</w:t>
      </w:r>
      <w:r w:rsidRPr="00207580">
        <w:rPr>
          <w:rFonts w:cs="Arial"/>
          <w:sz w:val="22"/>
          <w:szCs w:val="22"/>
          <w:lang w:val="sr-Cyrl-CS"/>
        </w:rPr>
        <w:t xml:space="preserve"> </w:t>
      </w:r>
      <w:r w:rsidRPr="00207580">
        <w:rPr>
          <w:rFonts w:cs="Arial"/>
          <w:sz w:val="22"/>
          <w:szCs w:val="22"/>
        </w:rPr>
        <w:t>одмах</w:t>
      </w:r>
      <w:r w:rsidRPr="00207580">
        <w:rPr>
          <w:rFonts w:cs="Arial"/>
          <w:sz w:val="22"/>
          <w:szCs w:val="22"/>
          <w:lang w:val="hr-HR"/>
        </w:rPr>
        <w:t xml:space="preserve">, </w:t>
      </w:r>
      <w:r w:rsidRPr="00207580">
        <w:rPr>
          <w:rFonts w:cs="Arial"/>
          <w:sz w:val="22"/>
          <w:szCs w:val="22"/>
        </w:rPr>
        <w:t>без</w:t>
      </w:r>
      <w:r w:rsidRPr="00207580">
        <w:rPr>
          <w:rFonts w:cs="Arial"/>
          <w:sz w:val="22"/>
          <w:szCs w:val="22"/>
          <w:lang w:val="sr-Cyrl-CS"/>
        </w:rPr>
        <w:t xml:space="preserve"> </w:t>
      </w:r>
      <w:r w:rsidRPr="00207580">
        <w:rPr>
          <w:rFonts w:cs="Arial"/>
          <w:sz w:val="22"/>
          <w:szCs w:val="22"/>
        </w:rPr>
        <w:t>одлагања</w:t>
      </w:r>
      <w:r w:rsidRPr="00207580">
        <w:rPr>
          <w:rFonts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207580">
        <w:rPr>
          <w:rFonts w:cs="Arial"/>
          <w:sz w:val="22"/>
          <w:szCs w:val="22"/>
        </w:rPr>
        <w:t>страну</w:t>
      </w:r>
      <w:r w:rsidRPr="00207580">
        <w:rPr>
          <w:rFonts w:cs="Arial"/>
          <w:sz w:val="22"/>
          <w:szCs w:val="22"/>
          <w:lang w:val="sr-Cyrl-CS"/>
        </w:rPr>
        <w:t xml:space="preserve"> </w:t>
      </w:r>
      <w:r w:rsidRPr="00207580">
        <w:rPr>
          <w:rFonts w:cs="Arial"/>
          <w:sz w:val="22"/>
          <w:szCs w:val="22"/>
        </w:rPr>
        <w:t>о</w:t>
      </w:r>
      <w:r w:rsidRPr="00207580">
        <w:rPr>
          <w:rFonts w:cs="Arial"/>
          <w:sz w:val="22"/>
          <w:szCs w:val="22"/>
          <w:lang w:val="sr-Cyrl-CS"/>
        </w:rPr>
        <w:t xml:space="preserve"> </w:t>
      </w:r>
      <w:r w:rsidRPr="00207580">
        <w:rPr>
          <w:rFonts w:cs="Arial"/>
          <w:sz w:val="22"/>
          <w:szCs w:val="22"/>
        </w:rPr>
        <w:t>настанку</w:t>
      </w:r>
      <w:r w:rsidRPr="00207580">
        <w:rPr>
          <w:rFonts w:cs="Arial"/>
          <w:sz w:val="22"/>
          <w:szCs w:val="22"/>
          <w:lang w:val="hr-HR"/>
        </w:rPr>
        <w:t xml:space="preserve"> више силе</w:t>
      </w:r>
      <w:r w:rsidRPr="00207580">
        <w:rPr>
          <w:rFonts w:cs="Arial"/>
          <w:sz w:val="22"/>
          <w:szCs w:val="22"/>
        </w:rPr>
        <w:t xml:space="preserve"> и њеном процењеном или очекиваном трајању</w:t>
      </w:r>
      <w:r w:rsidRPr="00207580">
        <w:rPr>
          <w:rFonts w:cs="Arial"/>
          <w:sz w:val="22"/>
          <w:szCs w:val="22"/>
          <w:lang w:val="hr-HR"/>
        </w:rPr>
        <w:t>, уз достављање доказа о постојању више силе.</w:t>
      </w:r>
    </w:p>
    <w:p w:rsidR="00D7428D" w:rsidRPr="00207580" w:rsidRDefault="00D7428D" w:rsidP="00D7428D">
      <w:pPr>
        <w:tabs>
          <w:tab w:val="left" w:pos="1512"/>
        </w:tabs>
        <w:jc w:val="both"/>
        <w:rPr>
          <w:rFonts w:cs="Arial"/>
          <w:sz w:val="22"/>
          <w:szCs w:val="22"/>
        </w:rPr>
      </w:pPr>
    </w:p>
    <w:p w:rsidR="00D7428D" w:rsidRPr="00207580" w:rsidRDefault="00D7428D" w:rsidP="00D7428D">
      <w:pPr>
        <w:tabs>
          <w:tab w:val="left" w:pos="1512"/>
        </w:tabs>
        <w:jc w:val="both"/>
        <w:rPr>
          <w:rFonts w:cs="Arial"/>
          <w:sz w:val="22"/>
          <w:szCs w:val="22"/>
        </w:rPr>
      </w:pPr>
      <w:r w:rsidRPr="00207580">
        <w:rPr>
          <w:rFonts w:cs="Arial"/>
          <w:sz w:val="22"/>
          <w:szCs w:val="22"/>
        </w:rPr>
        <w:t>За време трајања више силе свака уговорна страна сноси своје трошкове</w:t>
      </w:r>
      <w:r w:rsidRPr="00207580">
        <w:rPr>
          <w:rFonts w:cs="Arial"/>
          <w:sz w:val="22"/>
          <w:szCs w:val="22"/>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r w:rsidRPr="00207580">
        <w:rPr>
          <w:rFonts w:cs="Arial"/>
          <w:sz w:val="22"/>
          <w:szCs w:val="22"/>
        </w:rPr>
        <w:t>.</w:t>
      </w:r>
    </w:p>
    <w:p w:rsidR="00D7428D" w:rsidRPr="00207580" w:rsidRDefault="00D7428D" w:rsidP="00D7428D">
      <w:pPr>
        <w:tabs>
          <w:tab w:val="left" w:pos="1512"/>
        </w:tabs>
        <w:jc w:val="both"/>
        <w:rPr>
          <w:rFonts w:cs="Arial"/>
          <w:sz w:val="22"/>
          <w:szCs w:val="22"/>
        </w:rPr>
      </w:pPr>
    </w:p>
    <w:p w:rsidR="00D7428D" w:rsidRPr="00207580" w:rsidRDefault="00D7428D" w:rsidP="00D7428D">
      <w:pPr>
        <w:tabs>
          <w:tab w:val="left" w:pos="1512"/>
        </w:tabs>
        <w:jc w:val="both"/>
        <w:rPr>
          <w:rFonts w:cs="Arial"/>
          <w:sz w:val="22"/>
          <w:szCs w:val="22"/>
          <w:lang w:val="sr-Cyrl-CS"/>
        </w:rPr>
      </w:pPr>
      <w:r w:rsidRPr="00207580">
        <w:rPr>
          <w:rFonts w:cs="Arial"/>
          <w:sz w:val="22"/>
          <w:szCs w:val="22"/>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w:t>
      </w:r>
      <w:r w:rsidRPr="00207580">
        <w:rPr>
          <w:rFonts w:cs="Arial"/>
          <w:sz w:val="22"/>
          <w:szCs w:val="22"/>
          <w:lang w:val="sr-Cyrl-CS"/>
        </w:rPr>
        <w:t>у</w:t>
      </w:r>
      <w:r w:rsidRPr="00207580">
        <w:rPr>
          <w:rFonts w:cs="Arial"/>
          <w:sz w:val="22"/>
          <w:szCs w:val="22"/>
        </w:rPr>
        <w:t>говора –</w:t>
      </w:r>
      <w:r w:rsidRPr="00207580">
        <w:rPr>
          <w:rFonts w:cs="Arial"/>
          <w:sz w:val="22"/>
          <w:szCs w:val="22"/>
          <w:lang w:val="sr-Cyrl-CS"/>
        </w:rPr>
        <w:t xml:space="preserve"> </w:t>
      </w:r>
      <w:r w:rsidRPr="00207580">
        <w:rPr>
          <w:rFonts w:cs="Arial"/>
          <w:sz w:val="22"/>
          <w:szCs w:val="22"/>
        </w:rPr>
        <w:t xml:space="preserve">одлагању испуњења  и о томе ће закључити анекс овог </w:t>
      </w:r>
      <w:r w:rsidRPr="00207580">
        <w:rPr>
          <w:rFonts w:cs="Arial"/>
          <w:sz w:val="22"/>
          <w:szCs w:val="22"/>
          <w:lang w:val="sr-Cyrl-CS"/>
        </w:rPr>
        <w:t>у</w:t>
      </w:r>
      <w:r w:rsidRPr="00207580">
        <w:rPr>
          <w:rFonts w:cs="Arial"/>
          <w:sz w:val="22"/>
          <w:szCs w:val="22"/>
        </w:rPr>
        <w:t xml:space="preserve">говора, или ће се договорити о раскиду овог </w:t>
      </w:r>
      <w:r w:rsidRPr="00207580">
        <w:rPr>
          <w:rFonts w:cs="Arial"/>
          <w:sz w:val="22"/>
          <w:szCs w:val="22"/>
          <w:lang w:val="sr-Cyrl-CS"/>
        </w:rPr>
        <w:t>у</w:t>
      </w:r>
      <w:r w:rsidRPr="00207580">
        <w:rPr>
          <w:rFonts w:cs="Arial"/>
          <w:sz w:val="22"/>
          <w:szCs w:val="22"/>
        </w:rPr>
        <w:t xml:space="preserve">говора, с тим да у случају раскида Уговора </w:t>
      </w:r>
      <w:r w:rsidRPr="00207580">
        <w:rPr>
          <w:rFonts w:cs="Arial"/>
          <w:sz w:val="22"/>
          <w:szCs w:val="22"/>
          <w:lang w:val="sr-Cyrl-CS"/>
        </w:rPr>
        <w:t xml:space="preserve">по овом основу – </w:t>
      </w:r>
      <w:r w:rsidRPr="00207580">
        <w:rPr>
          <w:rFonts w:cs="Arial"/>
          <w:sz w:val="22"/>
          <w:szCs w:val="22"/>
        </w:rPr>
        <w:t>ни једна од уговорних страна не стиче право на накнаду било какве штете.</w:t>
      </w:r>
    </w:p>
    <w:p w:rsidR="00D7428D" w:rsidRPr="00207580" w:rsidRDefault="00D7428D" w:rsidP="00D7428D">
      <w:pPr>
        <w:jc w:val="both"/>
        <w:rPr>
          <w:rFonts w:cs="Arial"/>
          <w:sz w:val="22"/>
          <w:szCs w:val="22"/>
        </w:rPr>
      </w:pPr>
    </w:p>
    <w:p w:rsidR="00D7428D" w:rsidRPr="00207580" w:rsidRDefault="00D7428D" w:rsidP="00D7428D">
      <w:pPr>
        <w:jc w:val="both"/>
        <w:rPr>
          <w:rFonts w:cs="Arial"/>
          <w:sz w:val="22"/>
          <w:szCs w:val="22"/>
        </w:rPr>
      </w:pPr>
      <w:r w:rsidRPr="00207580">
        <w:rPr>
          <w:rFonts w:cs="Arial"/>
          <w:sz w:val="22"/>
          <w:szCs w:val="22"/>
        </w:rPr>
        <w:t>У случају из претходног става овог члана Уговора Наручилац ће поступати у складу са чланом 115. Закона о јавним набавкама.</w:t>
      </w:r>
    </w:p>
    <w:p w:rsidR="00367FE0" w:rsidRPr="00207580" w:rsidRDefault="00367FE0" w:rsidP="00367FE0">
      <w:pPr>
        <w:jc w:val="both"/>
        <w:rPr>
          <w:rFonts w:cs="Arial"/>
          <w:smallCaps/>
          <w:sz w:val="22"/>
          <w:szCs w:val="22"/>
        </w:rPr>
      </w:pPr>
    </w:p>
    <w:p w:rsidR="00367FE0" w:rsidRPr="00207580" w:rsidRDefault="00367FE0" w:rsidP="00367FE0">
      <w:pPr>
        <w:jc w:val="center"/>
        <w:rPr>
          <w:rFonts w:cs="Arial"/>
          <w:b/>
          <w:smallCaps/>
          <w:sz w:val="22"/>
          <w:szCs w:val="22"/>
          <w:lang w:val="sr-Cyrl-CS"/>
        </w:rPr>
      </w:pPr>
      <w:r w:rsidRPr="00207580">
        <w:rPr>
          <w:rFonts w:cs="Arial"/>
          <w:b/>
          <w:smallCaps/>
          <w:sz w:val="22"/>
          <w:szCs w:val="22"/>
        </w:rPr>
        <w:t xml:space="preserve">Члан </w:t>
      </w:r>
      <w:r w:rsidR="00D7428D" w:rsidRPr="00207580">
        <w:rPr>
          <w:rFonts w:cs="Arial"/>
          <w:b/>
          <w:smallCaps/>
          <w:sz w:val="22"/>
          <w:szCs w:val="22"/>
          <w:lang w:val="sr-Cyrl-CS"/>
        </w:rPr>
        <w:t>20</w:t>
      </w:r>
      <w:r w:rsidRPr="00207580">
        <w:rPr>
          <w:rFonts w:cs="Arial"/>
          <w:b/>
          <w:smallCaps/>
          <w:sz w:val="22"/>
          <w:szCs w:val="22"/>
        </w:rPr>
        <w:t>.</w:t>
      </w:r>
    </w:p>
    <w:p w:rsidR="00D7428D" w:rsidRPr="00207580" w:rsidRDefault="00D7428D" w:rsidP="00D7428D">
      <w:pPr>
        <w:pStyle w:val="ArrialNarrow"/>
        <w:spacing w:after="0"/>
        <w:rPr>
          <w:rFonts w:ascii="Arial" w:hAnsi="Arial" w:cs="Arial"/>
          <w:sz w:val="22"/>
          <w:szCs w:val="22"/>
          <w:lang w:val="sr-Cyrl-CS"/>
        </w:rPr>
      </w:pPr>
      <w:r w:rsidRPr="00207580">
        <w:rPr>
          <w:rFonts w:ascii="Arial" w:hAnsi="Arial" w:cs="Arial"/>
          <w:sz w:val="22"/>
          <w:szCs w:val="22"/>
          <w:lang w:val="am-ET"/>
        </w:rPr>
        <w:t>У случају да Пружалац услуге, својом кривицом, прекрши обавезу достављања извештаја</w:t>
      </w:r>
      <w:r w:rsidRPr="00207580">
        <w:rPr>
          <w:rFonts w:ascii="Arial" w:hAnsi="Arial" w:cs="Arial"/>
          <w:sz w:val="22"/>
          <w:szCs w:val="22"/>
          <w:lang w:val="sr-Cyrl-CS"/>
        </w:rPr>
        <w:t>,</w:t>
      </w:r>
      <w:r w:rsidRPr="00207580">
        <w:rPr>
          <w:rFonts w:ascii="Arial" w:hAnsi="Arial" w:cs="Arial"/>
          <w:sz w:val="22"/>
          <w:szCs w:val="22"/>
          <w:lang w:val="am-ET"/>
        </w:rPr>
        <w:t xml:space="preserve"> предвиђених Прилогом 2. овог уговора у роковима дефинисаним у Прилогу 3. овог уговора, Пружалац услуге је дужан да плати Наручиоцу уговорне пенале у износу од 0,2% од износа фактуре која се плаћа по подношењу релевантног </w:t>
      </w:r>
      <w:r w:rsidRPr="00207580">
        <w:rPr>
          <w:rFonts w:ascii="Arial" w:hAnsi="Arial" w:cs="Arial"/>
          <w:sz w:val="22"/>
          <w:szCs w:val="22"/>
          <w:lang w:val="sr-Cyrl-CS"/>
        </w:rPr>
        <w:t xml:space="preserve">фазног </w:t>
      </w:r>
      <w:r w:rsidRPr="00207580">
        <w:rPr>
          <w:rFonts w:ascii="Arial" w:hAnsi="Arial" w:cs="Arial"/>
          <w:sz w:val="22"/>
          <w:szCs w:val="22"/>
          <w:lang w:val="am-ET"/>
        </w:rPr>
        <w:t xml:space="preserve">извештаја, у складу са чланом </w:t>
      </w:r>
      <w:r w:rsidRPr="00207580">
        <w:rPr>
          <w:rFonts w:ascii="Arial" w:hAnsi="Arial" w:cs="Arial"/>
          <w:sz w:val="22"/>
          <w:szCs w:val="22"/>
          <w:lang w:val="sr-Cyrl-CS"/>
        </w:rPr>
        <w:t>6</w:t>
      </w:r>
      <w:r w:rsidRPr="00207580">
        <w:rPr>
          <w:rFonts w:ascii="Arial" w:hAnsi="Arial" w:cs="Arial"/>
          <w:sz w:val="22"/>
          <w:szCs w:val="22"/>
          <w:lang w:val="am-ET"/>
        </w:rPr>
        <w:t>. овог уговора</w:t>
      </w:r>
      <w:r w:rsidRPr="00207580">
        <w:rPr>
          <w:rFonts w:ascii="Arial" w:hAnsi="Arial" w:cs="Arial"/>
          <w:sz w:val="22"/>
          <w:szCs w:val="22"/>
          <w:lang w:val="sr-Cyrl-CS"/>
        </w:rPr>
        <w:t>,</w:t>
      </w:r>
      <w:r w:rsidRPr="00207580">
        <w:rPr>
          <w:rFonts w:ascii="Arial" w:hAnsi="Arial" w:cs="Arial"/>
          <w:sz w:val="22"/>
          <w:szCs w:val="22"/>
          <w:lang w:val="am-ET"/>
        </w:rPr>
        <w:t xml:space="preserve"> за сваки започети дан кашњења, у максималном износу од 10% од вредности плаћања које ће бити реализовано након подношења релевантног </w:t>
      </w:r>
      <w:r w:rsidRPr="00207580">
        <w:rPr>
          <w:rFonts w:ascii="Arial" w:hAnsi="Arial" w:cs="Arial"/>
          <w:sz w:val="22"/>
          <w:szCs w:val="22"/>
          <w:lang w:val="sr-Cyrl-CS"/>
        </w:rPr>
        <w:t xml:space="preserve">фазног </w:t>
      </w:r>
      <w:r w:rsidRPr="00207580">
        <w:rPr>
          <w:rFonts w:ascii="Arial" w:hAnsi="Arial" w:cs="Arial"/>
          <w:sz w:val="22"/>
          <w:szCs w:val="22"/>
          <w:lang w:val="am-ET"/>
        </w:rPr>
        <w:t xml:space="preserve">извештаја. </w:t>
      </w:r>
    </w:p>
    <w:p w:rsidR="00D7428D" w:rsidRPr="00207580" w:rsidRDefault="00D7428D" w:rsidP="00D7428D">
      <w:pPr>
        <w:pStyle w:val="ArrialNarrow"/>
        <w:spacing w:after="0"/>
        <w:rPr>
          <w:rFonts w:ascii="Arial" w:hAnsi="Arial" w:cs="Arial"/>
          <w:sz w:val="22"/>
          <w:szCs w:val="22"/>
          <w:lang w:val="sr-Cyrl-CS"/>
        </w:rPr>
      </w:pPr>
    </w:p>
    <w:p w:rsidR="00D7428D" w:rsidRPr="00207580" w:rsidRDefault="00D7428D" w:rsidP="00D7428D">
      <w:pPr>
        <w:autoSpaceDE w:val="0"/>
        <w:autoSpaceDN w:val="0"/>
        <w:jc w:val="both"/>
        <w:rPr>
          <w:rFonts w:cs="Arial"/>
          <w:b/>
          <w:smallCaps/>
          <w:sz w:val="22"/>
          <w:szCs w:val="22"/>
          <w:lang w:eastAsia="en-US"/>
        </w:rPr>
      </w:pPr>
      <w:r w:rsidRPr="00207580">
        <w:rPr>
          <w:rFonts w:cs="Arial"/>
          <w:sz w:val="22"/>
          <w:szCs w:val="22"/>
          <w:lang w:eastAsia="en-US"/>
        </w:rPr>
        <w:lastRenderedPageBreak/>
        <w:t>Плаћање накнаде за кашњење - пенала</w:t>
      </w:r>
      <w:r w:rsidRPr="00207580">
        <w:rPr>
          <w:rFonts w:cs="Arial"/>
          <w:sz w:val="22"/>
          <w:szCs w:val="22"/>
          <w:lang w:val="sr-Cyrl-CS" w:eastAsia="en-US"/>
        </w:rPr>
        <w:t>,</w:t>
      </w:r>
      <w:r w:rsidRPr="00207580">
        <w:rPr>
          <w:rFonts w:cs="Arial"/>
          <w:sz w:val="22"/>
          <w:szCs w:val="22"/>
          <w:lang w:eastAsia="en-US"/>
        </w:rPr>
        <w:t xml:space="preserve"> у складу са претходним ставом</w:t>
      </w:r>
      <w:r w:rsidRPr="00207580">
        <w:rPr>
          <w:rFonts w:cs="Arial"/>
          <w:sz w:val="22"/>
          <w:szCs w:val="22"/>
          <w:lang w:val="sr-Cyrl-CS" w:eastAsia="en-US"/>
        </w:rPr>
        <w:t>,</w:t>
      </w:r>
      <w:r w:rsidRPr="00207580">
        <w:rPr>
          <w:rFonts w:cs="Arial"/>
          <w:sz w:val="22"/>
          <w:szCs w:val="22"/>
          <w:lang w:eastAsia="en-US"/>
        </w:rPr>
        <w:t xml:space="preserve"> доспева у року од 10 (десет) радних дана од дана достављања Пружаоцу услуге  писаног обавештења Наручиоца о висини накнаде.</w:t>
      </w:r>
    </w:p>
    <w:p w:rsidR="00D7428D" w:rsidRPr="00207580" w:rsidRDefault="00D7428D" w:rsidP="00367FE0">
      <w:pPr>
        <w:jc w:val="center"/>
        <w:rPr>
          <w:rFonts w:cs="Arial"/>
          <w:b/>
          <w:smallCaps/>
          <w:sz w:val="22"/>
          <w:szCs w:val="22"/>
          <w:lang w:val="sr-Cyrl-CS"/>
        </w:rPr>
      </w:pPr>
    </w:p>
    <w:p w:rsidR="00760AC6" w:rsidRPr="00207580" w:rsidRDefault="00D7428D" w:rsidP="00D7428D">
      <w:pPr>
        <w:jc w:val="center"/>
        <w:rPr>
          <w:rFonts w:cs="Arial"/>
          <w:sz w:val="22"/>
          <w:szCs w:val="22"/>
          <w:lang w:val="sr-Cyrl-CS"/>
        </w:rPr>
      </w:pPr>
      <w:r w:rsidRPr="00207580">
        <w:rPr>
          <w:rFonts w:cs="Arial"/>
          <w:b/>
          <w:smallCaps/>
          <w:sz w:val="22"/>
          <w:szCs w:val="22"/>
        </w:rPr>
        <w:t xml:space="preserve">Члан </w:t>
      </w:r>
      <w:r w:rsidRPr="00207580">
        <w:rPr>
          <w:rFonts w:cs="Arial"/>
          <w:b/>
          <w:smallCaps/>
          <w:sz w:val="22"/>
          <w:szCs w:val="22"/>
          <w:lang w:val="sr-Cyrl-CS"/>
        </w:rPr>
        <w:t>21</w:t>
      </w:r>
      <w:r w:rsidRPr="00207580">
        <w:rPr>
          <w:rFonts w:cs="Arial"/>
          <w:b/>
          <w:smallCaps/>
          <w:sz w:val="22"/>
          <w:szCs w:val="22"/>
        </w:rPr>
        <w:t>.</w:t>
      </w:r>
    </w:p>
    <w:p w:rsidR="00367FE0" w:rsidRPr="00207580" w:rsidRDefault="00367FE0" w:rsidP="00367FE0">
      <w:pPr>
        <w:jc w:val="both"/>
        <w:rPr>
          <w:rFonts w:cs="Arial"/>
          <w:sz w:val="22"/>
          <w:szCs w:val="22"/>
        </w:rPr>
      </w:pPr>
      <w:r w:rsidRPr="00207580">
        <w:rPr>
          <w:rFonts w:cs="Arial"/>
          <w:sz w:val="22"/>
          <w:szCs w:val="22"/>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w:t>
      </w:r>
      <w:r w:rsidR="00EF5B40" w:rsidRPr="00207580">
        <w:rPr>
          <w:rFonts w:cs="Arial"/>
          <w:sz w:val="22"/>
          <w:szCs w:val="22"/>
        </w:rPr>
        <w:t xml:space="preserve"> са местом арбитраже у Београду,</w:t>
      </w:r>
      <w:r w:rsidRPr="00207580">
        <w:rPr>
          <w:rFonts w:cs="Arial"/>
          <w:sz w:val="22"/>
          <w:szCs w:val="22"/>
        </w:rPr>
        <w:t xml:space="preserve"> уз примену њеног Правилника </w:t>
      </w:r>
      <w:r w:rsidRPr="00207580">
        <w:rPr>
          <w:rFonts w:cs="Arial"/>
          <w:i/>
          <w:color w:val="548DD4"/>
          <w:sz w:val="22"/>
          <w:szCs w:val="22"/>
          <w:lang w:val="ru-RU"/>
        </w:rPr>
        <w:t>[</w:t>
      </w:r>
      <w:r w:rsidRPr="00207580">
        <w:rPr>
          <w:rFonts w:cs="Arial"/>
          <w:i/>
          <w:color w:val="548DD4"/>
          <w:sz w:val="22"/>
          <w:szCs w:val="22"/>
        </w:rPr>
        <w:t>напомена: коначан текст у Уговору зависи од тога да ли је изабран домаћи или страни Пружалац услуге]</w:t>
      </w:r>
      <w:r w:rsidRPr="00207580">
        <w:rPr>
          <w:rFonts w:cs="Arial"/>
          <w:sz w:val="22"/>
          <w:szCs w:val="22"/>
        </w:rPr>
        <w:t xml:space="preserve"> )</w:t>
      </w:r>
      <w:r w:rsidRPr="00207580">
        <w:rPr>
          <w:rFonts w:cs="Arial"/>
          <w:color w:val="548DD4"/>
          <w:sz w:val="22"/>
          <w:szCs w:val="22"/>
        </w:rPr>
        <w:t>.</w:t>
      </w:r>
    </w:p>
    <w:p w:rsidR="00EF5B40" w:rsidRPr="00207580" w:rsidRDefault="00EF5B40" w:rsidP="00367FE0">
      <w:pPr>
        <w:jc w:val="both"/>
        <w:rPr>
          <w:rFonts w:cs="Arial"/>
          <w:sz w:val="22"/>
          <w:szCs w:val="22"/>
          <w:lang w:val="sr-Cyrl-CS"/>
        </w:rPr>
      </w:pPr>
    </w:p>
    <w:p w:rsidR="00367FE0" w:rsidRPr="00207580" w:rsidRDefault="00367FE0" w:rsidP="00367FE0">
      <w:pPr>
        <w:jc w:val="both"/>
        <w:rPr>
          <w:rFonts w:cs="Arial"/>
          <w:sz w:val="22"/>
          <w:szCs w:val="22"/>
        </w:rPr>
      </w:pPr>
      <w:r w:rsidRPr="00207580">
        <w:rPr>
          <w:rFonts w:cs="Arial"/>
          <w:sz w:val="22"/>
          <w:szCs w:val="22"/>
        </w:rPr>
        <w:t>У случају спора примењује се материјално и процесно право Републике Србије, а поступак се води на српском језику.</w:t>
      </w:r>
    </w:p>
    <w:p w:rsidR="00367FE0" w:rsidRPr="00207580" w:rsidRDefault="00367FE0" w:rsidP="00367FE0">
      <w:pPr>
        <w:jc w:val="center"/>
        <w:rPr>
          <w:rFonts w:cs="Arial"/>
          <w:b/>
          <w:smallCaps/>
          <w:sz w:val="22"/>
          <w:szCs w:val="22"/>
        </w:rPr>
      </w:pPr>
      <w:r w:rsidRPr="00207580">
        <w:rPr>
          <w:rFonts w:cs="Arial"/>
          <w:b/>
          <w:smallCaps/>
          <w:sz w:val="22"/>
          <w:szCs w:val="22"/>
        </w:rPr>
        <w:t xml:space="preserve">Члан </w:t>
      </w:r>
      <w:r w:rsidR="00EF5B40" w:rsidRPr="00207580">
        <w:rPr>
          <w:rFonts w:cs="Arial"/>
          <w:b/>
          <w:smallCaps/>
          <w:sz w:val="22"/>
          <w:szCs w:val="22"/>
          <w:lang w:val="sr-Cyrl-CS"/>
        </w:rPr>
        <w:t>22</w:t>
      </w:r>
      <w:r w:rsidRPr="00207580">
        <w:rPr>
          <w:rFonts w:cs="Arial"/>
          <w:b/>
          <w:smallCaps/>
          <w:sz w:val="22"/>
          <w:szCs w:val="22"/>
        </w:rPr>
        <w:t>.</w:t>
      </w:r>
    </w:p>
    <w:p w:rsidR="009D1DF3" w:rsidRPr="00207580" w:rsidRDefault="009D1DF3" w:rsidP="009D1DF3">
      <w:pPr>
        <w:jc w:val="both"/>
        <w:rPr>
          <w:rFonts w:ascii="Nyala" w:eastAsia="Lucida Sans Unicode" w:hAnsi="Nyala" w:cs="Arial"/>
          <w:sz w:val="22"/>
          <w:szCs w:val="22"/>
        </w:rPr>
      </w:pPr>
      <w:r w:rsidRPr="00207580">
        <w:rPr>
          <w:rFonts w:eastAsia="Lucida Sans Unicode" w:cs="Arial"/>
          <w:sz w:val="22"/>
          <w:szCs w:val="22"/>
        </w:rPr>
        <w:t>У случају колизије одредби овог уговора, текста Конкурсне документације, дате у прилогу 1. овог уговора и Понуде, најпре се примењују одредбе Конкурсне документације, затим Уговора, а потом Понуде.</w:t>
      </w:r>
    </w:p>
    <w:p w:rsidR="00367FE0" w:rsidRPr="00207580" w:rsidRDefault="00EF5B40" w:rsidP="00367FE0">
      <w:pPr>
        <w:jc w:val="center"/>
        <w:rPr>
          <w:rFonts w:cs="Arial"/>
          <w:b/>
          <w:smallCaps/>
          <w:sz w:val="22"/>
          <w:szCs w:val="22"/>
        </w:rPr>
      </w:pPr>
      <w:r w:rsidRPr="00207580">
        <w:rPr>
          <w:rFonts w:cs="Arial"/>
          <w:b/>
          <w:smallCaps/>
          <w:sz w:val="22"/>
          <w:szCs w:val="22"/>
        </w:rPr>
        <w:t xml:space="preserve">Члан </w:t>
      </w:r>
      <w:r w:rsidRPr="00207580">
        <w:rPr>
          <w:rFonts w:cs="Arial"/>
          <w:b/>
          <w:smallCaps/>
          <w:sz w:val="22"/>
          <w:szCs w:val="22"/>
          <w:lang w:val="sr-Cyrl-CS"/>
        </w:rPr>
        <w:t>23</w:t>
      </w:r>
      <w:r w:rsidR="00367FE0" w:rsidRPr="00207580">
        <w:rPr>
          <w:rFonts w:cs="Arial"/>
          <w:b/>
          <w:smallCaps/>
          <w:sz w:val="22"/>
          <w:szCs w:val="22"/>
        </w:rPr>
        <w:t>.</w:t>
      </w:r>
    </w:p>
    <w:p w:rsidR="00367FE0" w:rsidRPr="00207580" w:rsidRDefault="007F35B3" w:rsidP="007F35B3">
      <w:pPr>
        <w:tabs>
          <w:tab w:val="left" w:pos="1512"/>
        </w:tabs>
        <w:jc w:val="both"/>
        <w:rPr>
          <w:rFonts w:eastAsia="Calibri" w:cs="Arial"/>
          <w:sz w:val="22"/>
          <w:szCs w:val="22"/>
          <w:lang w:val="sr-Cyrl-CS"/>
        </w:rPr>
      </w:pPr>
      <w:r w:rsidRPr="00207580">
        <w:rPr>
          <w:rFonts w:cs="Arial"/>
          <w:sz w:val="22"/>
          <w:szCs w:val="22"/>
        </w:rPr>
        <w:t xml:space="preserve">На односе Уговорних страна који нису уређени овим уговором примењују се одговарајуће одредбе Закона о облигационим односима </w:t>
      </w:r>
      <w:r w:rsidRPr="00207580">
        <w:rPr>
          <w:rFonts w:eastAsia="Calibri" w:cs="Arial"/>
          <w:sz w:val="22"/>
          <w:szCs w:val="22"/>
          <w:lang w:val="pt-BR"/>
        </w:rPr>
        <w:t xml:space="preserve">и других </w:t>
      </w:r>
      <w:r w:rsidRPr="00207580">
        <w:rPr>
          <w:rFonts w:eastAsia="Calibri" w:cs="Arial"/>
          <w:sz w:val="22"/>
          <w:szCs w:val="22"/>
          <w:lang w:val="sr-Cyrl-CS"/>
        </w:rPr>
        <w:t xml:space="preserve">закона, подзаконских аката, стандарда и </w:t>
      </w:r>
      <w:r w:rsidRPr="00207580">
        <w:rPr>
          <w:rFonts w:eastAsia="Calibri" w:cs="Arial"/>
          <w:sz w:val="22"/>
          <w:szCs w:val="22"/>
          <w:lang w:val="ru-RU"/>
        </w:rPr>
        <w:t>техни</w:t>
      </w:r>
      <w:r w:rsidRPr="00207580">
        <w:rPr>
          <w:rFonts w:eastAsia="Calibri" w:cs="Arial"/>
          <w:sz w:val="22"/>
          <w:szCs w:val="22"/>
          <w:lang w:val="sr-Cyrl-CS"/>
        </w:rPr>
        <w:t>ч</w:t>
      </w:r>
      <w:r w:rsidRPr="00207580">
        <w:rPr>
          <w:rFonts w:eastAsia="Calibri" w:cs="Arial"/>
          <w:sz w:val="22"/>
          <w:szCs w:val="22"/>
          <w:lang w:val="ru-RU"/>
        </w:rPr>
        <w:t>ки</w:t>
      </w:r>
      <w:r w:rsidRPr="00207580">
        <w:rPr>
          <w:rFonts w:eastAsia="Calibri" w:cs="Arial"/>
          <w:sz w:val="22"/>
          <w:szCs w:val="22"/>
          <w:lang w:val="sr-Cyrl-CS"/>
        </w:rPr>
        <w:t xml:space="preserve">х </w:t>
      </w:r>
      <w:r w:rsidRPr="00207580">
        <w:rPr>
          <w:rFonts w:eastAsia="Calibri" w:cs="Arial"/>
          <w:sz w:val="22"/>
          <w:szCs w:val="22"/>
          <w:lang w:val="ru-RU"/>
        </w:rPr>
        <w:t>норматива Републике Србије</w:t>
      </w:r>
      <w:r w:rsidRPr="00207580">
        <w:rPr>
          <w:rFonts w:eastAsia="Calibri" w:cs="Arial"/>
          <w:sz w:val="22"/>
          <w:szCs w:val="22"/>
          <w:lang w:val="sr-Cyrl-CS"/>
        </w:rPr>
        <w:t xml:space="preserve"> – примењивих с обзиром на предмет овог уговора</w:t>
      </w:r>
      <w:r w:rsidRPr="00207580">
        <w:rPr>
          <w:rFonts w:eastAsia="Calibri" w:cs="Arial"/>
          <w:sz w:val="22"/>
          <w:szCs w:val="22"/>
          <w:lang w:val="pt-BR"/>
        </w:rPr>
        <w:t xml:space="preserve">. </w:t>
      </w:r>
    </w:p>
    <w:p w:rsidR="00EF5B40" w:rsidRPr="00207580" w:rsidRDefault="00EF5B40" w:rsidP="007F35B3">
      <w:pPr>
        <w:tabs>
          <w:tab w:val="left" w:pos="1512"/>
        </w:tabs>
        <w:jc w:val="both"/>
        <w:rPr>
          <w:rFonts w:eastAsia="Calibri" w:cs="Arial"/>
          <w:sz w:val="22"/>
          <w:szCs w:val="22"/>
          <w:lang w:val="sr-Cyrl-CS"/>
        </w:rPr>
      </w:pPr>
    </w:p>
    <w:p w:rsidR="00367FE0" w:rsidRPr="00207580" w:rsidRDefault="00367FE0" w:rsidP="00367FE0">
      <w:pPr>
        <w:jc w:val="center"/>
        <w:rPr>
          <w:rFonts w:cs="Arial"/>
          <w:b/>
          <w:sz w:val="22"/>
          <w:szCs w:val="22"/>
        </w:rPr>
      </w:pPr>
      <w:r w:rsidRPr="00207580">
        <w:rPr>
          <w:rFonts w:cs="Arial"/>
          <w:b/>
          <w:sz w:val="22"/>
          <w:szCs w:val="22"/>
        </w:rPr>
        <w:t>Члан 2</w:t>
      </w:r>
      <w:r w:rsidR="00EF5B40" w:rsidRPr="00207580">
        <w:rPr>
          <w:rFonts w:cs="Arial"/>
          <w:b/>
          <w:sz w:val="22"/>
          <w:szCs w:val="22"/>
          <w:lang w:val="sr-Cyrl-CS"/>
        </w:rPr>
        <w:t>4</w:t>
      </w:r>
      <w:r w:rsidRPr="00207580">
        <w:rPr>
          <w:rFonts w:cs="Arial"/>
          <w:b/>
          <w:sz w:val="22"/>
          <w:szCs w:val="22"/>
        </w:rPr>
        <w:t>.</w:t>
      </w:r>
    </w:p>
    <w:p w:rsidR="00EF5B40" w:rsidRPr="00207580" w:rsidRDefault="00EF5B40" w:rsidP="00EF5B40">
      <w:pPr>
        <w:jc w:val="both"/>
        <w:rPr>
          <w:rFonts w:cs="Arial"/>
          <w:sz w:val="22"/>
          <w:szCs w:val="22"/>
          <w:lang w:val="sr-Cyrl-CS"/>
        </w:rPr>
      </w:pPr>
      <w:r w:rsidRPr="00207580">
        <w:rPr>
          <w:rFonts w:eastAsia="Lucida Sans Unicode" w:cs="Arial"/>
          <w:sz w:val="22"/>
          <w:szCs w:val="22"/>
        </w:rPr>
        <w:t xml:space="preserve">Овај уговор се сматра закљученим, под одложним условом, када га потпишу законски заступници Уговорних страна, а ступа на правну снагу када Пружалац услуга испуни одложни услов у уговореном року и достави </w:t>
      </w:r>
      <w:r w:rsidRPr="00207580">
        <w:rPr>
          <w:rFonts w:cs="Arial"/>
          <w:sz w:val="22"/>
          <w:szCs w:val="22"/>
        </w:rPr>
        <w:t>банкарску гаранцију или меницу из члана</w:t>
      </w:r>
      <w:r w:rsidRPr="00207580">
        <w:rPr>
          <w:rFonts w:cs="Arial"/>
          <w:sz w:val="22"/>
          <w:szCs w:val="22"/>
          <w:lang w:val="sr-Cyrl-CS"/>
        </w:rPr>
        <w:t xml:space="preserve"> 9</w:t>
      </w:r>
      <w:r w:rsidRPr="00207580">
        <w:rPr>
          <w:rFonts w:cs="Arial"/>
          <w:sz w:val="22"/>
          <w:szCs w:val="22"/>
        </w:rPr>
        <w:t>. став 1. овог уговора.</w:t>
      </w:r>
    </w:p>
    <w:p w:rsidR="00EF5B40" w:rsidRPr="00207580" w:rsidRDefault="00EF5B40" w:rsidP="00EF5B40">
      <w:pPr>
        <w:jc w:val="both"/>
        <w:rPr>
          <w:rFonts w:cs="Arial"/>
          <w:sz w:val="22"/>
          <w:szCs w:val="22"/>
          <w:lang w:val="sr-Cyrl-CS"/>
        </w:rPr>
      </w:pPr>
    </w:p>
    <w:p w:rsidR="00367FE0" w:rsidRPr="00207580" w:rsidRDefault="00367FE0" w:rsidP="00367FE0">
      <w:pPr>
        <w:jc w:val="center"/>
        <w:rPr>
          <w:rFonts w:cs="Arial"/>
          <w:b/>
          <w:smallCaps/>
          <w:sz w:val="22"/>
          <w:szCs w:val="22"/>
        </w:rPr>
      </w:pPr>
      <w:r w:rsidRPr="00207580">
        <w:rPr>
          <w:rFonts w:cs="Arial"/>
          <w:b/>
          <w:smallCaps/>
          <w:sz w:val="22"/>
          <w:szCs w:val="22"/>
        </w:rPr>
        <w:t>Члан 2</w:t>
      </w:r>
      <w:r w:rsidR="00EF5B40" w:rsidRPr="00207580">
        <w:rPr>
          <w:rFonts w:cs="Arial"/>
          <w:b/>
          <w:smallCaps/>
          <w:sz w:val="22"/>
          <w:szCs w:val="22"/>
          <w:lang w:val="sr-Cyrl-CS"/>
        </w:rPr>
        <w:t>5</w:t>
      </w:r>
      <w:r w:rsidRPr="00207580">
        <w:rPr>
          <w:rFonts w:cs="Arial"/>
          <w:b/>
          <w:smallCaps/>
          <w:sz w:val="22"/>
          <w:szCs w:val="22"/>
        </w:rPr>
        <w:t>.</w:t>
      </w:r>
    </w:p>
    <w:p w:rsidR="00367FE0" w:rsidRPr="00207580" w:rsidRDefault="00367FE0" w:rsidP="00EF5B40">
      <w:pPr>
        <w:suppressAutoHyphens w:val="0"/>
        <w:autoSpaceDE w:val="0"/>
        <w:autoSpaceDN w:val="0"/>
        <w:jc w:val="both"/>
        <w:rPr>
          <w:rFonts w:cs="Arial"/>
          <w:sz w:val="22"/>
          <w:szCs w:val="22"/>
          <w:lang w:val="ru-RU" w:eastAsia="en-US"/>
        </w:rPr>
      </w:pPr>
      <w:r w:rsidRPr="00207580">
        <w:rPr>
          <w:rFonts w:cs="Arial"/>
          <w:sz w:val="22"/>
          <w:szCs w:val="22"/>
          <w:lang w:val="ru-RU" w:eastAsia="en-US"/>
        </w:rPr>
        <w:t>Саставни део овог уговора су:</w:t>
      </w:r>
    </w:p>
    <w:p w:rsidR="00367FE0" w:rsidRPr="00207580" w:rsidRDefault="00367FE0" w:rsidP="00EF5B40">
      <w:pPr>
        <w:suppressAutoHyphens w:val="0"/>
        <w:autoSpaceDE w:val="0"/>
        <w:autoSpaceDN w:val="0"/>
        <w:ind w:left="2127" w:hanging="2127"/>
        <w:jc w:val="both"/>
        <w:rPr>
          <w:rFonts w:cs="Arial"/>
          <w:sz w:val="22"/>
          <w:szCs w:val="22"/>
          <w:lang w:eastAsia="en-US"/>
        </w:rPr>
      </w:pPr>
      <w:r w:rsidRPr="00207580">
        <w:rPr>
          <w:rFonts w:cs="Arial"/>
          <w:sz w:val="22"/>
          <w:szCs w:val="22"/>
          <w:lang w:val="ru-RU" w:eastAsia="en-US"/>
        </w:rPr>
        <w:t>Прилог број 1</w:t>
      </w:r>
      <w:r w:rsidRPr="00207580">
        <w:rPr>
          <w:rFonts w:cs="Arial"/>
          <w:sz w:val="22"/>
          <w:szCs w:val="22"/>
          <w:lang w:val="ru-RU" w:eastAsia="en-US"/>
        </w:rPr>
        <w:tab/>
      </w:r>
      <w:r w:rsidRPr="00207580">
        <w:rPr>
          <w:rFonts w:cs="Arial"/>
          <w:sz w:val="22"/>
          <w:szCs w:val="22"/>
          <w:lang w:val="ru-RU" w:eastAsia="en-US"/>
        </w:rPr>
        <w:tab/>
        <w:t>Конкурсна документација</w:t>
      </w:r>
      <w:r w:rsidR="00EF5B40" w:rsidRPr="00207580">
        <w:rPr>
          <w:rFonts w:cs="Arial"/>
          <w:sz w:val="22"/>
          <w:szCs w:val="22"/>
          <w:lang w:val="ru-RU" w:eastAsia="en-US"/>
        </w:rPr>
        <w:t xml:space="preserve"> и Понуда</w:t>
      </w:r>
      <w:r w:rsidRPr="00207580">
        <w:rPr>
          <w:rFonts w:cs="Arial"/>
          <w:sz w:val="22"/>
          <w:szCs w:val="22"/>
          <w:lang w:eastAsia="en-US"/>
        </w:rPr>
        <w:t>;</w:t>
      </w:r>
    </w:p>
    <w:p w:rsidR="00367FE0" w:rsidRPr="00207580" w:rsidRDefault="00367FE0" w:rsidP="00EF5B40">
      <w:pPr>
        <w:suppressAutoHyphens w:val="0"/>
        <w:autoSpaceDE w:val="0"/>
        <w:autoSpaceDN w:val="0"/>
        <w:ind w:left="2127" w:hanging="2127"/>
        <w:jc w:val="both"/>
        <w:rPr>
          <w:rFonts w:cs="Arial"/>
          <w:sz w:val="22"/>
          <w:szCs w:val="22"/>
          <w:lang w:eastAsia="en-US"/>
        </w:rPr>
      </w:pPr>
      <w:r w:rsidRPr="00207580">
        <w:rPr>
          <w:rFonts w:cs="Arial"/>
          <w:sz w:val="22"/>
          <w:szCs w:val="22"/>
          <w:lang w:val="ru-RU" w:eastAsia="en-US"/>
        </w:rPr>
        <w:t>Прилог број 2</w:t>
      </w:r>
      <w:r w:rsidRPr="00207580">
        <w:rPr>
          <w:rFonts w:cs="Arial"/>
          <w:sz w:val="22"/>
          <w:szCs w:val="22"/>
          <w:lang w:val="ru-RU" w:eastAsia="en-US"/>
        </w:rPr>
        <w:tab/>
      </w:r>
      <w:r w:rsidRPr="00207580">
        <w:rPr>
          <w:rFonts w:cs="Arial"/>
          <w:sz w:val="22"/>
          <w:szCs w:val="22"/>
          <w:lang w:val="ru-RU" w:eastAsia="en-US"/>
        </w:rPr>
        <w:tab/>
        <w:t>Опис и врста услуге;</w:t>
      </w:r>
    </w:p>
    <w:p w:rsidR="00367FE0" w:rsidRPr="00207580" w:rsidRDefault="00367FE0" w:rsidP="00EF5B40">
      <w:pPr>
        <w:suppressAutoHyphens w:val="0"/>
        <w:autoSpaceDE w:val="0"/>
        <w:autoSpaceDN w:val="0"/>
        <w:ind w:left="2127" w:hanging="2127"/>
        <w:jc w:val="both"/>
        <w:rPr>
          <w:rFonts w:cs="Arial"/>
          <w:sz w:val="22"/>
          <w:szCs w:val="22"/>
          <w:lang w:val="ru-RU" w:eastAsia="en-US"/>
        </w:rPr>
      </w:pPr>
      <w:r w:rsidRPr="00207580">
        <w:rPr>
          <w:rFonts w:cs="Arial"/>
          <w:sz w:val="22"/>
          <w:szCs w:val="22"/>
          <w:lang w:val="ru-RU" w:eastAsia="en-US"/>
        </w:rPr>
        <w:t>Прилог број 3</w:t>
      </w:r>
      <w:r w:rsidRPr="00207580">
        <w:rPr>
          <w:rFonts w:cs="Arial"/>
          <w:sz w:val="22"/>
          <w:szCs w:val="22"/>
          <w:lang w:val="ru-RU" w:eastAsia="en-US"/>
        </w:rPr>
        <w:tab/>
      </w:r>
      <w:r w:rsidRPr="00207580">
        <w:rPr>
          <w:rFonts w:cs="Arial"/>
          <w:sz w:val="22"/>
          <w:szCs w:val="22"/>
          <w:lang w:val="ru-RU" w:eastAsia="en-US"/>
        </w:rPr>
        <w:tab/>
        <w:t>Термин план извршења услуге;</w:t>
      </w:r>
    </w:p>
    <w:p w:rsidR="00CD3459" w:rsidRPr="00207580" w:rsidRDefault="00367FE0" w:rsidP="00EF5B40">
      <w:pPr>
        <w:suppressAutoHyphens w:val="0"/>
        <w:autoSpaceDE w:val="0"/>
        <w:autoSpaceDN w:val="0"/>
        <w:ind w:left="2127" w:hanging="2127"/>
        <w:jc w:val="both"/>
        <w:rPr>
          <w:rFonts w:cs="Arial"/>
          <w:sz w:val="22"/>
          <w:szCs w:val="22"/>
        </w:rPr>
      </w:pPr>
      <w:r w:rsidRPr="00207580">
        <w:rPr>
          <w:rFonts w:cs="Arial"/>
          <w:sz w:val="22"/>
          <w:szCs w:val="22"/>
          <w:lang w:val="ru-RU" w:eastAsia="en-US"/>
        </w:rPr>
        <w:t>Прилог број 4</w:t>
      </w:r>
      <w:r w:rsidRPr="00207580">
        <w:rPr>
          <w:rFonts w:cs="Arial"/>
          <w:sz w:val="22"/>
          <w:szCs w:val="22"/>
          <w:lang w:val="ru-RU" w:eastAsia="en-US"/>
        </w:rPr>
        <w:tab/>
      </w:r>
      <w:r w:rsidR="00EF5B40" w:rsidRPr="00207580">
        <w:rPr>
          <w:rFonts w:cs="Arial"/>
          <w:sz w:val="22"/>
          <w:szCs w:val="22"/>
          <w:lang w:val="ru-RU" w:eastAsia="en-US"/>
        </w:rPr>
        <w:t xml:space="preserve"> </w:t>
      </w:r>
      <w:r w:rsidRPr="00207580">
        <w:rPr>
          <w:rFonts w:cs="Arial"/>
          <w:sz w:val="22"/>
          <w:szCs w:val="22"/>
          <w:lang w:eastAsia="en-US"/>
        </w:rPr>
        <w:t xml:space="preserve">Списак извршилаца Пружаоца услуге, </w:t>
      </w:r>
    </w:p>
    <w:p w:rsidR="00367FE0" w:rsidRPr="00207580" w:rsidRDefault="00367FE0" w:rsidP="00EF5B40">
      <w:pPr>
        <w:pStyle w:val="Heading1"/>
        <w:numPr>
          <w:ilvl w:val="0"/>
          <w:numId w:val="0"/>
        </w:numPr>
        <w:jc w:val="left"/>
        <w:rPr>
          <w:rFonts w:ascii="Arial" w:hAnsi="Arial" w:cs="Arial"/>
          <w:b w:val="0"/>
        </w:rPr>
      </w:pPr>
      <w:r w:rsidRPr="00207580">
        <w:rPr>
          <w:rFonts w:ascii="Arial" w:hAnsi="Arial" w:cs="Arial"/>
          <w:b w:val="0"/>
          <w:sz w:val="22"/>
          <w:szCs w:val="22"/>
          <w:lang w:val="ru-RU" w:eastAsia="en-US"/>
        </w:rPr>
        <w:t xml:space="preserve">Прилог број </w:t>
      </w:r>
      <w:r w:rsidR="007020DB" w:rsidRPr="00207580">
        <w:rPr>
          <w:rFonts w:ascii="Arial" w:hAnsi="Arial" w:cs="Arial"/>
          <w:b w:val="0"/>
          <w:sz w:val="22"/>
          <w:szCs w:val="22"/>
          <w:lang w:val="ru-RU" w:eastAsia="en-US"/>
        </w:rPr>
        <w:t xml:space="preserve"> 5</w:t>
      </w:r>
      <w:r w:rsidR="007020DB" w:rsidRPr="00207580">
        <w:rPr>
          <w:rFonts w:ascii="Arial" w:hAnsi="Arial" w:cs="Arial"/>
          <w:b w:val="0"/>
          <w:sz w:val="22"/>
          <w:szCs w:val="22"/>
          <w:lang w:val="ru-RU" w:eastAsia="en-US"/>
        </w:rPr>
        <w:tab/>
      </w:r>
      <w:r w:rsidRPr="00207580">
        <w:rPr>
          <w:rFonts w:ascii="Arial" w:hAnsi="Arial" w:cs="Arial"/>
          <w:b w:val="0"/>
          <w:sz w:val="22"/>
          <w:szCs w:val="22"/>
          <w:lang w:val="ru-RU" w:eastAsia="en-US"/>
        </w:rPr>
        <w:t>Структура цене;</w:t>
      </w:r>
    </w:p>
    <w:p w:rsidR="00EF5B40" w:rsidRPr="00207580" w:rsidRDefault="00EF5B40" w:rsidP="00EF5B40">
      <w:pPr>
        <w:suppressAutoHyphens w:val="0"/>
        <w:autoSpaceDE w:val="0"/>
        <w:autoSpaceDN w:val="0"/>
        <w:ind w:left="2127" w:hanging="2127"/>
        <w:jc w:val="both"/>
        <w:rPr>
          <w:rFonts w:cs="Arial"/>
          <w:sz w:val="22"/>
          <w:szCs w:val="22"/>
          <w:lang w:val="ru-RU" w:eastAsia="en-US"/>
        </w:rPr>
      </w:pPr>
      <w:r w:rsidRPr="00207580">
        <w:rPr>
          <w:rFonts w:cs="Arial"/>
          <w:sz w:val="22"/>
          <w:szCs w:val="22"/>
          <w:lang w:eastAsia="en-US"/>
        </w:rPr>
        <w:t xml:space="preserve">Прилог број </w:t>
      </w:r>
      <w:r w:rsidRPr="00207580">
        <w:rPr>
          <w:rFonts w:cs="Arial"/>
          <w:sz w:val="22"/>
          <w:szCs w:val="22"/>
          <w:lang w:val="sr-Cyrl-CS" w:eastAsia="en-US"/>
        </w:rPr>
        <w:t>6             Уговор  о чувању пословне тајне и поверљивих информација</w:t>
      </w:r>
    </w:p>
    <w:p w:rsidR="00367FE0" w:rsidRPr="00207580" w:rsidRDefault="00EF5B40" w:rsidP="00EF5B40">
      <w:pPr>
        <w:suppressAutoHyphens w:val="0"/>
        <w:autoSpaceDE w:val="0"/>
        <w:autoSpaceDN w:val="0"/>
        <w:ind w:left="2127" w:hanging="2127"/>
        <w:jc w:val="both"/>
        <w:rPr>
          <w:rFonts w:cs="Arial"/>
          <w:color w:val="548DD4"/>
          <w:sz w:val="22"/>
          <w:szCs w:val="22"/>
          <w:lang w:val="ru-RU" w:eastAsia="en-US"/>
        </w:rPr>
      </w:pPr>
      <w:r w:rsidRPr="00207580">
        <w:rPr>
          <w:rFonts w:cs="Arial"/>
          <w:sz w:val="22"/>
          <w:szCs w:val="22"/>
          <w:lang w:val="ru-RU" w:eastAsia="en-US"/>
        </w:rPr>
        <w:t>Прилог број 7</w:t>
      </w:r>
      <w:r w:rsidR="00367FE0" w:rsidRPr="00207580">
        <w:rPr>
          <w:rFonts w:cs="Arial"/>
          <w:sz w:val="22"/>
          <w:szCs w:val="22"/>
          <w:lang w:val="ru-RU" w:eastAsia="en-US"/>
        </w:rPr>
        <w:tab/>
        <w:t>(</w:t>
      </w:r>
      <w:r w:rsidRPr="00207580">
        <w:rPr>
          <w:rFonts w:cs="Arial"/>
          <w:sz w:val="22"/>
          <w:szCs w:val="22"/>
          <w:lang w:val="sr-Cyrl-CS" w:eastAsia="en-US"/>
        </w:rPr>
        <w:t xml:space="preserve">Споразум </w:t>
      </w:r>
      <w:r w:rsidR="00367FE0" w:rsidRPr="00207580">
        <w:rPr>
          <w:rFonts w:cs="Arial"/>
          <w:sz w:val="22"/>
          <w:szCs w:val="22"/>
          <w:lang w:val="ru-RU" w:eastAsia="en-US"/>
        </w:rPr>
        <w:t xml:space="preserve">о заједничком </w:t>
      </w:r>
      <w:r w:rsidR="00367FE0" w:rsidRPr="00207580">
        <w:rPr>
          <w:rFonts w:cs="Arial"/>
          <w:sz w:val="22"/>
          <w:szCs w:val="22"/>
          <w:lang w:eastAsia="en-US"/>
        </w:rPr>
        <w:t xml:space="preserve">извршењу услуге, </w:t>
      </w:r>
      <w:r w:rsidR="00367FE0" w:rsidRPr="00207580">
        <w:rPr>
          <w:rFonts w:cs="Arial"/>
          <w:i/>
          <w:color w:val="548DD4"/>
          <w:sz w:val="22"/>
          <w:szCs w:val="22"/>
          <w:lang w:val="ru-RU" w:eastAsia="en-US"/>
        </w:rPr>
        <w:t>[</w:t>
      </w:r>
      <w:r w:rsidR="00367FE0" w:rsidRPr="00207580">
        <w:rPr>
          <w:rFonts w:cs="Arial"/>
          <w:i/>
          <w:color w:val="548DD4"/>
          <w:sz w:val="22"/>
          <w:szCs w:val="22"/>
          <w:lang w:eastAsia="en-US"/>
        </w:rPr>
        <w:t>напомена:биће наведено у тексту Уговора</w:t>
      </w:r>
      <w:r w:rsidR="00367FE0" w:rsidRPr="00207580">
        <w:rPr>
          <w:rFonts w:cs="Arial"/>
          <w:i/>
          <w:color w:val="548DD4"/>
          <w:sz w:val="22"/>
          <w:szCs w:val="22"/>
          <w:lang w:val="ru-RU" w:eastAsia="en-US"/>
        </w:rPr>
        <w:t xml:space="preserve"> у случају заједничке понуде]</w:t>
      </w:r>
      <w:r w:rsidR="00367FE0" w:rsidRPr="00207580">
        <w:rPr>
          <w:rFonts w:cs="Arial"/>
          <w:sz w:val="22"/>
          <w:szCs w:val="22"/>
          <w:lang w:val="ru-RU" w:eastAsia="en-US"/>
        </w:rPr>
        <w:t xml:space="preserve"> )</w:t>
      </w:r>
      <w:r w:rsidR="00367FE0" w:rsidRPr="00207580">
        <w:rPr>
          <w:rFonts w:eastAsia="Lucida Sans Unicode" w:cs="Arial"/>
          <w:sz w:val="22"/>
          <w:szCs w:val="22"/>
          <w:lang w:val="ru-RU" w:eastAsia="en-US"/>
        </w:rPr>
        <w:t>.</w:t>
      </w:r>
    </w:p>
    <w:p w:rsidR="00EF5B40" w:rsidRPr="00207580" w:rsidRDefault="00EF5B40" w:rsidP="00367FE0">
      <w:pPr>
        <w:jc w:val="center"/>
        <w:rPr>
          <w:rFonts w:cs="Arial"/>
          <w:b/>
          <w:smallCaps/>
          <w:sz w:val="22"/>
          <w:szCs w:val="22"/>
          <w:lang w:val="sr-Cyrl-CS"/>
        </w:rPr>
      </w:pPr>
    </w:p>
    <w:p w:rsidR="00367FE0" w:rsidRPr="00207580" w:rsidRDefault="00367FE0" w:rsidP="00367FE0">
      <w:pPr>
        <w:jc w:val="center"/>
        <w:rPr>
          <w:rFonts w:cs="Arial"/>
          <w:b/>
          <w:smallCaps/>
          <w:sz w:val="22"/>
          <w:szCs w:val="22"/>
        </w:rPr>
      </w:pPr>
      <w:r w:rsidRPr="00207580">
        <w:rPr>
          <w:rFonts w:cs="Arial"/>
          <w:b/>
          <w:smallCaps/>
          <w:sz w:val="22"/>
          <w:szCs w:val="22"/>
        </w:rPr>
        <w:t>Члан 2</w:t>
      </w:r>
      <w:r w:rsidR="00EF5B40" w:rsidRPr="00207580">
        <w:rPr>
          <w:rFonts w:cs="Arial"/>
          <w:b/>
          <w:smallCaps/>
          <w:sz w:val="22"/>
          <w:szCs w:val="22"/>
          <w:lang w:val="sr-Cyrl-CS"/>
        </w:rPr>
        <w:t>6</w:t>
      </w:r>
      <w:r w:rsidRPr="00207580">
        <w:rPr>
          <w:rFonts w:cs="Arial"/>
          <w:b/>
          <w:smallCaps/>
          <w:sz w:val="22"/>
          <w:szCs w:val="22"/>
        </w:rPr>
        <w:t>.</w:t>
      </w:r>
    </w:p>
    <w:p w:rsidR="00367FE0" w:rsidRPr="00207580" w:rsidRDefault="00367FE0" w:rsidP="00367FE0">
      <w:pPr>
        <w:tabs>
          <w:tab w:val="left" w:pos="360"/>
        </w:tabs>
        <w:jc w:val="both"/>
        <w:rPr>
          <w:rFonts w:cs="Arial"/>
          <w:sz w:val="22"/>
          <w:szCs w:val="22"/>
          <w:lang w:val="sr-Cyrl-CS"/>
        </w:rPr>
      </w:pPr>
      <w:r w:rsidRPr="00207580">
        <w:rPr>
          <w:rFonts w:cs="Arial"/>
          <w:sz w:val="22"/>
          <w:szCs w:val="22"/>
        </w:rPr>
        <w:t>Овај уговор се закључује у по 6 (шест) примерака, од којих сваки представља оригинал уговора. Свака Уговорна страна задржава по 3 (три) примерка Уговора.</w:t>
      </w:r>
    </w:p>
    <w:p w:rsidR="00EF5B40" w:rsidRPr="00207580" w:rsidRDefault="00EF5B40" w:rsidP="00367FE0">
      <w:pPr>
        <w:tabs>
          <w:tab w:val="left" w:pos="360"/>
        </w:tabs>
        <w:jc w:val="both"/>
        <w:rPr>
          <w:rFonts w:cs="Arial"/>
          <w:sz w:val="22"/>
          <w:szCs w:val="22"/>
          <w:lang w:val="sr-Cyrl-CS"/>
        </w:rPr>
      </w:pPr>
    </w:p>
    <w:p w:rsidR="00367FE0" w:rsidRPr="00207580" w:rsidRDefault="00367FE0" w:rsidP="00367FE0">
      <w:pPr>
        <w:tabs>
          <w:tab w:val="left" w:pos="360"/>
        </w:tabs>
        <w:jc w:val="both"/>
        <w:rPr>
          <w:rFonts w:cs="Arial"/>
          <w:sz w:val="22"/>
          <w:szCs w:val="22"/>
        </w:rPr>
      </w:pPr>
    </w:p>
    <w:tbl>
      <w:tblPr>
        <w:tblW w:w="0" w:type="auto"/>
        <w:tblLook w:val="04A0" w:firstRow="1" w:lastRow="0" w:firstColumn="1" w:lastColumn="0" w:noHBand="0" w:noVBand="1"/>
      </w:tblPr>
      <w:tblGrid>
        <w:gridCol w:w="3078"/>
        <w:gridCol w:w="3079"/>
        <w:gridCol w:w="3079"/>
      </w:tblGrid>
      <w:tr w:rsidR="00367FE0" w:rsidRPr="00207580" w:rsidTr="001A1133">
        <w:tc>
          <w:tcPr>
            <w:tcW w:w="3078" w:type="dxa"/>
          </w:tcPr>
          <w:p w:rsidR="00367FE0" w:rsidRPr="00207580" w:rsidRDefault="00367FE0" w:rsidP="001A1133">
            <w:pPr>
              <w:tabs>
                <w:tab w:val="left" w:pos="360"/>
              </w:tabs>
              <w:jc w:val="center"/>
              <w:rPr>
                <w:rFonts w:cs="Arial"/>
                <w:sz w:val="22"/>
                <w:szCs w:val="22"/>
              </w:rPr>
            </w:pPr>
            <w:r w:rsidRPr="00207580">
              <w:rPr>
                <w:rFonts w:cs="Arial"/>
                <w:sz w:val="22"/>
                <w:szCs w:val="22"/>
              </w:rPr>
              <w:t xml:space="preserve">за </w:t>
            </w:r>
            <w:r w:rsidRPr="00207580">
              <w:rPr>
                <w:rFonts w:cs="Arial"/>
                <w:sz w:val="22"/>
                <w:szCs w:val="22"/>
                <w:lang w:val="sr-Cyrl-CS"/>
              </w:rPr>
              <w:t xml:space="preserve"> </w:t>
            </w:r>
            <w:r w:rsidRPr="00207580">
              <w:rPr>
                <w:rFonts w:cs="Arial"/>
                <w:sz w:val="22"/>
                <w:szCs w:val="22"/>
              </w:rPr>
              <w:t>НАРУЧИОЦА</w:t>
            </w:r>
          </w:p>
        </w:tc>
        <w:tc>
          <w:tcPr>
            <w:tcW w:w="3079" w:type="dxa"/>
          </w:tcPr>
          <w:p w:rsidR="00367FE0" w:rsidRPr="00207580" w:rsidRDefault="00367FE0" w:rsidP="001A1133">
            <w:pPr>
              <w:tabs>
                <w:tab w:val="left" w:pos="360"/>
              </w:tabs>
              <w:jc w:val="center"/>
              <w:rPr>
                <w:rFonts w:cs="Arial"/>
                <w:sz w:val="22"/>
                <w:szCs w:val="22"/>
              </w:rPr>
            </w:pPr>
          </w:p>
        </w:tc>
        <w:tc>
          <w:tcPr>
            <w:tcW w:w="3079" w:type="dxa"/>
          </w:tcPr>
          <w:p w:rsidR="00367FE0" w:rsidRPr="00207580" w:rsidRDefault="00367FE0" w:rsidP="001A1133">
            <w:pPr>
              <w:tabs>
                <w:tab w:val="left" w:pos="360"/>
              </w:tabs>
              <w:jc w:val="center"/>
              <w:rPr>
                <w:rFonts w:cs="Arial"/>
                <w:sz w:val="22"/>
                <w:szCs w:val="22"/>
              </w:rPr>
            </w:pPr>
            <w:r w:rsidRPr="00207580">
              <w:rPr>
                <w:rFonts w:cs="Arial"/>
                <w:sz w:val="22"/>
                <w:szCs w:val="22"/>
              </w:rPr>
              <w:t xml:space="preserve">за </w:t>
            </w:r>
            <w:r w:rsidRPr="00207580">
              <w:rPr>
                <w:rFonts w:cs="Arial"/>
                <w:sz w:val="22"/>
                <w:szCs w:val="22"/>
                <w:lang w:val="sr-Cyrl-CS"/>
              </w:rPr>
              <w:t xml:space="preserve"> </w:t>
            </w:r>
            <w:r w:rsidRPr="00207580">
              <w:rPr>
                <w:rFonts w:cs="Arial"/>
                <w:sz w:val="22"/>
                <w:szCs w:val="22"/>
              </w:rPr>
              <w:t>ПРУЖАОЦА УСЛУГЕ</w:t>
            </w:r>
          </w:p>
        </w:tc>
      </w:tr>
      <w:tr w:rsidR="00367FE0" w:rsidRPr="00207580" w:rsidTr="001A1133">
        <w:tc>
          <w:tcPr>
            <w:tcW w:w="3078" w:type="dxa"/>
          </w:tcPr>
          <w:p w:rsidR="00367FE0" w:rsidRPr="00207580" w:rsidRDefault="00367FE0" w:rsidP="001A1133">
            <w:pPr>
              <w:tabs>
                <w:tab w:val="left" w:pos="360"/>
              </w:tabs>
              <w:jc w:val="both"/>
              <w:rPr>
                <w:rFonts w:cs="Arial"/>
                <w:sz w:val="22"/>
                <w:szCs w:val="22"/>
              </w:rPr>
            </w:pPr>
          </w:p>
        </w:tc>
        <w:tc>
          <w:tcPr>
            <w:tcW w:w="3079" w:type="dxa"/>
          </w:tcPr>
          <w:p w:rsidR="00367FE0" w:rsidRPr="00207580" w:rsidRDefault="00367FE0" w:rsidP="001A1133">
            <w:pPr>
              <w:tabs>
                <w:tab w:val="left" w:pos="360"/>
              </w:tabs>
              <w:jc w:val="center"/>
              <w:rPr>
                <w:rFonts w:cs="Arial"/>
                <w:sz w:val="22"/>
                <w:szCs w:val="22"/>
              </w:rPr>
            </w:pPr>
            <w:r w:rsidRPr="00207580">
              <w:rPr>
                <w:rFonts w:cs="Arial"/>
                <w:sz w:val="22"/>
                <w:szCs w:val="22"/>
              </w:rPr>
              <w:t>М.П.</w:t>
            </w:r>
          </w:p>
        </w:tc>
        <w:tc>
          <w:tcPr>
            <w:tcW w:w="3079" w:type="dxa"/>
            <w:shd w:val="clear" w:color="auto" w:fill="auto"/>
          </w:tcPr>
          <w:p w:rsidR="00367FE0" w:rsidRPr="00207580" w:rsidRDefault="00367FE0" w:rsidP="001A1133">
            <w:pPr>
              <w:tabs>
                <w:tab w:val="left" w:pos="360"/>
              </w:tabs>
              <w:jc w:val="both"/>
              <w:rPr>
                <w:rFonts w:cs="Arial"/>
                <w:sz w:val="22"/>
                <w:szCs w:val="22"/>
              </w:rPr>
            </w:pPr>
          </w:p>
        </w:tc>
      </w:tr>
      <w:tr w:rsidR="00367FE0" w:rsidRPr="00207580" w:rsidTr="001A1133">
        <w:tc>
          <w:tcPr>
            <w:tcW w:w="3078" w:type="dxa"/>
            <w:tcBorders>
              <w:bottom w:val="single" w:sz="4" w:space="0" w:color="auto"/>
            </w:tcBorders>
          </w:tcPr>
          <w:p w:rsidR="00367FE0" w:rsidRPr="00207580" w:rsidRDefault="00367FE0" w:rsidP="001A1133">
            <w:pPr>
              <w:tabs>
                <w:tab w:val="left" w:pos="360"/>
              </w:tabs>
              <w:jc w:val="both"/>
              <w:rPr>
                <w:rFonts w:cs="Arial"/>
                <w:sz w:val="22"/>
                <w:szCs w:val="22"/>
              </w:rPr>
            </w:pPr>
          </w:p>
        </w:tc>
        <w:tc>
          <w:tcPr>
            <w:tcW w:w="3079" w:type="dxa"/>
          </w:tcPr>
          <w:p w:rsidR="00367FE0" w:rsidRPr="00207580" w:rsidRDefault="00367FE0" w:rsidP="001A1133">
            <w:pPr>
              <w:tabs>
                <w:tab w:val="left" w:pos="360"/>
              </w:tabs>
              <w:jc w:val="both"/>
              <w:rPr>
                <w:rFonts w:cs="Arial"/>
                <w:sz w:val="22"/>
                <w:szCs w:val="22"/>
              </w:rPr>
            </w:pPr>
          </w:p>
        </w:tc>
        <w:tc>
          <w:tcPr>
            <w:tcW w:w="3079" w:type="dxa"/>
            <w:tcBorders>
              <w:bottom w:val="single" w:sz="4" w:space="0" w:color="auto"/>
            </w:tcBorders>
            <w:shd w:val="clear" w:color="auto" w:fill="auto"/>
          </w:tcPr>
          <w:p w:rsidR="00367FE0" w:rsidRPr="00207580" w:rsidRDefault="00367FE0" w:rsidP="001A1133">
            <w:pPr>
              <w:tabs>
                <w:tab w:val="left" w:pos="360"/>
              </w:tabs>
              <w:jc w:val="both"/>
              <w:rPr>
                <w:rFonts w:cs="Arial"/>
                <w:sz w:val="22"/>
                <w:szCs w:val="22"/>
              </w:rPr>
            </w:pPr>
          </w:p>
        </w:tc>
      </w:tr>
    </w:tbl>
    <w:p w:rsidR="00B53A8B" w:rsidRPr="00207580" w:rsidRDefault="00B53A8B" w:rsidP="00B53A8B">
      <w:pPr>
        <w:jc w:val="center"/>
        <w:rPr>
          <w:rFonts w:ascii="Nyala" w:hAnsi="Nyala"/>
          <w:b/>
          <w:szCs w:val="22"/>
        </w:rPr>
      </w:pPr>
    </w:p>
    <w:p w:rsidR="00B53A8B" w:rsidRPr="00207580" w:rsidRDefault="00EF5B40" w:rsidP="00B53A8B">
      <w:pPr>
        <w:tabs>
          <w:tab w:val="left" w:pos="500"/>
        </w:tabs>
        <w:rPr>
          <w:rFonts w:cs="Arial"/>
          <w:b/>
          <w:szCs w:val="22"/>
        </w:rPr>
      </w:pPr>
      <w:r w:rsidRPr="00207580">
        <w:rPr>
          <w:rFonts w:cs="Arial"/>
          <w:b/>
          <w:szCs w:val="22"/>
          <w:lang w:val="sr-Cyrl-CS"/>
        </w:rPr>
        <w:br w:type="page"/>
      </w:r>
      <w:r w:rsidR="00EF73F5" w:rsidRPr="00207580">
        <w:rPr>
          <w:rFonts w:cs="Arial"/>
          <w:b/>
          <w:szCs w:val="22"/>
          <w:lang w:val="sr-Cyrl-CS"/>
        </w:rPr>
        <w:lastRenderedPageBreak/>
        <w:t>О</w:t>
      </w:r>
      <w:r w:rsidR="00B53A8B" w:rsidRPr="00207580">
        <w:rPr>
          <w:rFonts w:cs="Arial"/>
          <w:b/>
          <w:szCs w:val="22"/>
        </w:rPr>
        <w:t>бразац 14.</w:t>
      </w:r>
    </w:p>
    <w:p w:rsidR="00EF73F5" w:rsidRPr="00207580" w:rsidRDefault="00EF73F5" w:rsidP="00EF73F5">
      <w:pPr>
        <w:pStyle w:val="BodyText"/>
        <w:tabs>
          <w:tab w:val="left" w:pos="6870"/>
        </w:tabs>
        <w:rPr>
          <w:rFonts w:ascii="Arial" w:hAnsi="Arial" w:cs="Arial"/>
          <w:b/>
          <w:sz w:val="22"/>
          <w:szCs w:val="22"/>
        </w:rPr>
      </w:pPr>
      <w:r w:rsidRPr="00207580">
        <w:rPr>
          <w:rFonts w:ascii="Arial" w:hAnsi="Arial" w:cs="Arial"/>
          <w:b/>
          <w:sz w:val="22"/>
          <w:szCs w:val="22"/>
        </w:rPr>
        <w:tab/>
      </w:r>
    </w:p>
    <w:p w:rsidR="00EF73F5" w:rsidRPr="00207580" w:rsidRDefault="00EF73F5" w:rsidP="00EF73F5">
      <w:pPr>
        <w:pStyle w:val="Heading2"/>
        <w:jc w:val="center"/>
        <w:rPr>
          <w:rFonts w:ascii="Arial" w:hAnsi="Arial" w:cs="Arial"/>
          <w:color w:val="auto"/>
          <w:sz w:val="22"/>
          <w:szCs w:val="22"/>
        </w:rPr>
      </w:pPr>
      <w:bookmarkStart w:id="19" w:name="_Toc384289199"/>
      <w:bookmarkStart w:id="20" w:name="_Toc400883407"/>
      <w:r w:rsidRPr="00207580">
        <w:rPr>
          <w:rFonts w:ascii="Arial" w:hAnsi="Arial" w:cs="Arial"/>
          <w:color w:val="auto"/>
          <w:sz w:val="22"/>
          <w:szCs w:val="22"/>
        </w:rPr>
        <w:t xml:space="preserve">МОДЕЛ УГОВОРА </w:t>
      </w:r>
      <w:r w:rsidRPr="00207580">
        <w:rPr>
          <w:rFonts w:ascii="Arial" w:hAnsi="Arial" w:cs="Arial"/>
          <w:color w:val="auto"/>
          <w:sz w:val="22"/>
          <w:szCs w:val="22"/>
        </w:rPr>
        <w:br/>
        <w:t>о чувању пословне тајне и поверљивих информација</w:t>
      </w:r>
      <w:bookmarkEnd w:id="19"/>
      <w:bookmarkEnd w:id="20"/>
    </w:p>
    <w:p w:rsidR="00EF73F5" w:rsidRPr="00207580" w:rsidRDefault="00EF73F5" w:rsidP="00EF73F5">
      <w:pPr>
        <w:rPr>
          <w:rFonts w:cs="Arial"/>
          <w:sz w:val="22"/>
          <w:szCs w:val="22"/>
        </w:rPr>
      </w:pPr>
    </w:p>
    <w:p w:rsidR="00EF73F5" w:rsidRPr="00207580" w:rsidRDefault="00EF73F5" w:rsidP="00EF73F5">
      <w:pPr>
        <w:jc w:val="both"/>
        <w:rPr>
          <w:rFonts w:cs="Arial"/>
          <w:sz w:val="22"/>
          <w:szCs w:val="22"/>
        </w:rPr>
      </w:pPr>
    </w:p>
    <w:p w:rsidR="00EF73F5" w:rsidRPr="00207580" w:rsidRDefault="00EF73F5" w:rsidP="00EF73F5">
      <w:pPr>
        <w:jc w:val="both"/>
        <w:rPr>
          <w:rFonts w:cs="Arial"/>
          <w:sz w:val="22"/>
          <w:szCs w:val="22"/>
        </w:rPr>
      </w:pPr>
      <w:r w:rsidRPr="00207580">
        <w:rPr>
          <w:rFonts w:cs="Arial"/>
          <w:sz w:val="22"/>
          <w:szCs w:val="22"/>
        </w:rPr>
        <w:t>Закључен између</w:t>
      </w:r>
    </w:p>
    <w:p w:rsidR="00EF73F5" w:rsidRPr="00207580" w:rsidRDefault="00EF73F5" w:rsidP="00EF73F5">
      <w:pPr>
        <w:jc w:val="both"/>
        <w:rPr>
          <w:rFonts w:cs="Arial"/>
          <w:sz w:val="22"/>
          <w:szCs w:val="22"/>
        </w:rPr>
      </w:pPr>
    </w:p>
    <w:p w:rsidR="00EF73F5" w:rsidRPr="00207580" w:rsidRDefault="00EF73F5" w:rsidP="007119D4">
      <w:pPr>
        <w:numPr>
          <w:ilvl w:val="0"/>
          <w:numId w:val="19"/>
        </w:numPr>
        <w:tabs>
          <w:tab w:val="left" w:pos="360"/>
        </w:tabs>
        <w:suppressAutoHyphens w:val="0"/>
        <w:jc w:val="both"/>
        <w:rPr>
          <w:rFonts w:cs="Arial"/>
          <w:sz w:val="22"/>
          <w:szCs w:val="22"/>
        </w:rPr>
      </w:pPr>
      <w:r w:rsidRPr="00207580">
        <w:rPr>
          <w:rFonts w:cs="Arial"/>
          <w:sz w:val="22"/>
          <w:szCs w:val="22"/>
        </w:rPr>
        <w:t>Јавног предузећа „Електропривреда Србије“, Београд, Царице Милице бр. 2, матични број: 20053658, ПИБ 103920327, бр.тек.рачуна: 160-700-13 Banca Intesa ad Београд, које заступа законски заступник,Александар Обрадовић, директор (у даљем тексту: Наручилац), с једне стране</w:t>
      </w:r>
    </w:p>
    <w:p w:rsidR="00EF73F5" w:rsidRPr="00207580" w:rsidRDefault="00EF73F5" w:rsidP="00EF73F5">
      <w:pPr>
        <w:rPr>
          <w:rFonts w:cs="Arial"/>
          <w:sz w:val="22"/>
          <w:szCs w:val="22"/>
        </w:rPr>
      </w:pPr>
    </w:p>
    <w:p w:rsidR="00EF73F5" w:rsidRPr="00207580" w:rsidRDefault="00EF73F5" w:rsidP="00EF73F5">
      <w:pPr>
        <w:rPr>
          <w:rFonts w:cs="Arial"/>
          <w:sz w:val="22"/>
          <w:szCs w:val="22"/>
        </w:rPr>
      </w:pPr>
      <w:r w:rsidRPr="00207580">
        <w:rPr>
          <w:rFonts w:cs="Arial"/>
          <w:sz w:val="22"/>
          <w:szCs w:val="22"/>
        </w:rPr>
        <w:t>и</w:t>
      </w:r>
    </w:p>
    <w:p w:rsidR="00EF73F5" w:rsidRPr="00207580" w:rsidRDefault="00EF73F5" w:rsidP="00EF73F5">
      <w:pPr>
        <w:rPr>
          <w:rFonts w:cs="Arial"/>
          <w:sz w:val="22"/>
          <w:szCs w:val="22"/>
        </w:rPr>
      </w:pPr>
    </w:p>
    <w:p w:rsidR="00EF73F5" w:rsidRPr="00207580" w:rsidRDefault="00EF73F5" w:rsidP="007119D4">
      <w:pPr>
        <w:numPr>
          <w:ilvl w:val="0"/>
          <w:numId w:val="19"/>
        </w:numPr>
        <w:suppressAutoHyphens w:val="0"/>
        <w:jc w:val="both"/>
        <w:rPr>
          <w:rFonts w:cs="Arial"/>
          <w:sz w:val="22"/>
          <w:szCs w:val="22"/>
        </w:rPr>
      </w:pPr>
      <w:r w:rsidRPr="00207580">
        <w:rPr>
          <w:rFonts w:cs="Arial"/>
          <w:sz w:val="22"/>
          <w:szCs w:val="22"/>
        </w:rPr>
        <w:t>___________________________________________________________________, матични број: ___________, ПИБ _______________, бр.тек.рачуна: ____________ кога заступа директор _________________, _______________  (у даљем тексту Извршилац), с друге стране</w:t>
      </w:r>
    </w:p>
    <w:p w:rsidR="00EF73F5" w:rsidRPr="00207580" w:rsidRDefault="00EF73F5" w:rsidP="00EF73F5">
      <w:pPr>
        <w:rPr>
          <w:rFonts w:cs="Arial"/>
          <w:sz w:val="22"/>
          <w:szCs w:val="22"/>
        </w:rPr>
      </w:pPr>
    </w:p>
    <w:p w:rsidR="00EF73F5" w:rsidRPr="00207580" w:rsidRDefault="00EF73F5" w:rsidP="00EF73F5">
      <w:pPr>
        <w:ind w:firstLine="720"/>
        <w:jc w:val="both"/>
        <w:rPr>
          <w:rFonts w:cs="Arial"/>
          <w:sz w:val="22"/>
          <w:szCs w:val="22"/>
          <w:lang w:val="sr-Cyrl-CS"/>
        </w:rPr>
      </w:pPr>
      <w:r w:rsidRPr="00207580">
        <w:rPr>
          <w:rFonts w:cs="Arial"/>
          <w:sz w:val="22"/>
          <w:szCs w:val="22"/>
        </w:rPr>
        <w:t>чланови групе /подизвођачи ____________________________________________</w:t>
      </w:r>
    </w:p>
    <w:p w:rsidR="00EF73F5" w:rsidRPr="00207580" w:rsidRDefault="00EF73F5" w:rsidP="00EF73F5">
      <w:pPr>
        <w:ind w:left="720"/>
        <w:jc w:val="both"/>
        <w:rPr>
          <w:rFonts w:cs="Arial"/>
          <w:sz w:val="22"/>
          <w:szCs w:val="22"/>
          <w:lang w:val="sr-Cyrl-CS"/>
        </w:rPr>
      </w:pPr>
      <w:r w:rsidRPr="00207580">
        <w:rPr>
          <w:rFonts w:cs="Arial"/>
          <w:sz w:val="22"/>
          <w:szCs w:val="22"/>
        </w:rPr>
        <w:t xml:space="preserve">____________________________________________________________________, </w:t>
      </w:r>
    </w:p>
    <w:p w:rsidR="00EF73F5" w:rsidRPr="00207580" w:rsidRDefault="00EF73F5" w:rsidP="00EF73F5">
      <w:pPr>
        <w:jc w:val="both"/>
        <w:rPr>
          <w:rFonts w:cs="Arial"/>
          <w:sz w:val="22"/>
          <w:szCs w:val="22"/>
          <w:lang w:val="sr-Cyrl-CS"/>
        </w:rPr>
      </w:pPr>
      <w:r w:rsidRPr="00207580">
        <w:rPr>
          <w:rFonts w:cs="Arial"/>
          <w:sz w:val="22"/>
          <w:szCs w:val="22"/>
          <w:lang w:val="sr-Cyrl-CS"/>
        </w:rPr>
        <w:tab/>
      </w:r>
    </w:p>
    <w:p w:rsidR="00EF73F5" w:rsidRPr="00207580" w:rsidRDefault="00EF73F5" w:rsidP="00EF73F5">
      <w:pPr>
        <w:jc w:val="both"/>
        <w:rPr>
          <w:rFonts w:cs="Arial"/>
          <w:sz w:val="22"/>
          <w:szCs w:val="22"/>
        </w:rPr>
      </w:pPr>
      <w:r w:rsidRPr="00207580">
        <w:rPr>
          <w:rFonts w:cs="Arial"/>
          <w:sz w:val="22"/>
          <w:szCs w:val="22"/>
        </w:rPr>
        <w:t>заједнички назив Стране.</w:t>
      </w:r>
    </w:p>
    <w:p w:rsidR="00EF73F5" w:rsidRPr="00207580" w:rsidRDefault="00EF73F5" w:rsidP="00EF73F5">
      <w:pPr>
        <w:jc w:val="both"/>
        <w:rPr>
          <w:rFonts w:cs="Arial"/>
          <w:sz w:val="22"/>
          <w:szCs w:val="22"/>
        </w:rPr>
      </w:pPr>
    </w:p>
    <w:p w:rsidR="00EF73F5" w:rsidRPr="00207580" w:rsidRDefault="00EF73F5" w:rsidP="00727949">
      <w:pPr>
        <w:jc w:val="center"/>
        <w:rPr>
          <w:rFonts w:cs="Arial"/>
          <w:sz w:val="22"/>
          <w:szCs w:val="22"/>
        </w:rPr>
      </w:pPr>
      <w:r w:rsidRPr="00207580">
        <w:rPr>
          <w:rFonts w:cs="Arial"/>
          <w:b/>
          <w:sz w:val="22"/>
          <w:szCs w:val="22"/>
        </w:rPr>
        <w:t>Члан 1.</w:t>
      </w:r>
    </w:p>
    <w:p w:rsidR="00EF73F5" w:rsidRPr="00207580" w:rsidRDefault="00EF73F5" w:rsidP="00EF73F5">
      <w:pPr>
        <w:jc w:val="both"/>
        <w:rPr>
          <w:rFonts w:cs="Arial"/>
          <w:sz w:val="22"/>
          <w:szCs w:val="22"/>
        </w:rPr>
      </w:pPr>
      <w:r w:rsidRPr="00207580">
        <w:rPr>
          <w:rFonts w:cs="Arial"/>
          <w:sz w:val="22"/>
          <w:szCs w:val="22"/>
        </w:rPr>
        <w:t xml:space="preserve">Стране су се договориле да у вези са пружањем услуга за јавну набавку услуга израде - </w:t>
      </w:r>
      <w:r w:rsidR="00474AFE" w:rsidRPr="00207580">
        <w:rPr>
          <w:rFonts w:cs="Arial"/>
          <w:sz w:val="22"/>
          <w:szCs w:val="22"/>
          <w:lang w:val="sr-Cyrl-CS"/>
        </w:rPr>
        <w:t>„</w:t>
      </w:r>
      <w:r w:rsidR="00474AFE" w:rsidRPr="00207580">
        <w:rPr>
          <w:rFonts w:cs="Arial"/>
          <w:sz w:val="22"/>
          <w:szCs w:val="22"/>
          <w:lang w:val="en-US" w:eastAsia="en-US"/>
        </w:rPr>
        <w:t xml:space="preserve">Студија хемијске и микробиолошке корозије (трајности) бетонских и А/Б објеката (хидроелектране, танкване, и др.) </w:t>
      </w:r>
      <w:proofErr w:type="gramStart"/>
      <w:r w:rsidR="00474AFE" w:rsidRPr="00207580">
        <w:rPr>
          <w:rFonts w:cs="Arial"/>
          <w:sz w:val="22"/>
          <w:szCs w:val="22"/>
          <w:lang w:val="en-US" w:eastAsia="en-US"/>
        </w:rPr>
        <w:t>од</w:t>
      </w:r>
      <w:proofErr w:type="gramEnd"/>
      <w:r w:rsidR="00474AFE" w:rsidRPr="00207580">
        <w:rPr>
          <w:rFonts w:cs="Arial"/>
          <w:sz w:val="22"/>
          <w:szCs w:val="22"/>
          <w:lang w:val="en-US" w:eastAsia="en-US"/>
        </w:rPr>
        <w:t xml:space="preserve"> посебног значаја за ЈП ЕПС</w:t>
      </w:r>
      <w:r w:rsidR="00474AFE" w:rsidRPr="00207580">
        <w:rPr>
          <w:rFonts w:cs="Arial"/>
          <w:sz w:val="22"/>
          <w:szCs w:val="22"/>
          <w:lang w:val="sr-Cyrl-CS"/>
        </w:rPr>
        <w:t xml:space="preserve">“, </w:t>
      </w:r>
      <w:r w:rsidRPr="00207580">
        <w:rPr>
          <w:rFonts w:cs="Arial"/>
          <w:sz w:val="22"/>
          <w:szCs w:val="22"/>
        </w:rPr>
        <w:t xml:space="preserve">Јавна набавка број </w:t>
      </w:r>
      <w:r w:rsidR="00474AFE" w:rsidRPr="00207580">
        <w:rPr>
          <w:rFonts w:cs="Arial"/>
          <w:sz w:val="22"/>
          <w:szCs w:val="22"/>
          <w:lang w:val="sr-Cyrl-CS"/>
        </w:rPr>
        <w:t>98</w:t>
      </w:r>
      <w:r w:rsidRPr="00207580">
        <w:rPr>
          <w:rFonts w:cs="Arial"/>
          <w:sz w:val="22"/>
          <w:szCs w:val="22"/>
        </w:rPr>
        <w:t>/14/Д</w:t>
      </w:r>
      <w:r w:rsidRPr="00207580">
        <w:rPr>
          <w:rFonts w:cs="Arial"/>
          <w:sz w:val="22"/>
          <w:szCs w:val="22"/>
          <w:lang w:val="sr-Cyrl-CS"/>
        </w:rPr>
        <w:t>СИ</w:t>
      </w:r>
      <w:r w:rsidRPr="00207580">
        <w:rPr>
          <w:rFonts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EF73F5" w:rsidRPr="00207580" w:rsidRDefault="00EF73F5" w:rsidP="00EF73F5">
      <w:pPr>
        <w:rPr>
          <w:rFonts w:cs="Arial"/>
          <w:b/>
          <w:sz w:val="22"/>
          <w:szCs w:val="22"/>
        </w:rPr>
      </w:pPr>
    </w:p>
    <w:p w:rsidR="00EF73F5" w:rsidRPr="00207580" w:rsidRDefault="00EF73F5" w:rsidP="00EF73F5">
      <w:pPr>
        <w:jc w:val="both"/>
        <w:rPr>
          <w:rFonts w:cs="Arial"/>
          <w:sz w:val="22"/>
          <w:szCs w:val="22"/>
        </w:rPr>
      </w:pPr>
      <w:r w:rsidRPr="00207580">
        <w:rPr>
          <w:rFonts w:cs="Arial"/>
          <w:sz w:val="22"/>
          <w:szCs w:val="22"/>
        </w:rPr>
        <w:t>Овај уговор представља прилог основном Уговору број _____ од ____. године.</w:t>
      </w:r>
      <w:r w:rsidRPr="00207580">
        <w:rPr>
          <w:rFonts w:cs="Arial"/>
          <w:i/>
          <w:sz w:val="22"/>
          <w:szCs w:val="22"/>
        </w:rPr>
        <w:t xml:space="preserve"> </w:t>
      </w:r>
    </w:p>
    <w:p w:rsidR="00EF73F5" w:rsidRPr="00207580" w:rsidRDefault="00EF73F5" w:rsidP="00EF73F5">
      <w:pPr>
        <w:jc w:val="both"/>
        <w:rPr>
          <w:rFonts w:cs="Arial"/>
          <w:sz w:val="22"/>
          <w:szCs w:val="22"/>
        </w:rPr>
      </w:pPr>
    </w:p>
    <w:p w:rsidR="00EF73F5" w:rsidRPr="00207580" w:rsidRDefault="00EF73F5" w:rsidP="00727949">
      <w:pPr>
        <w:jc w:val="center"/>
        <w:rPr>
          <w:rFonts w:cs="Arial"/>
          <w:sz w:val="22"/>
          <w:szCs w:val="22"/>
        </w:rPr>
      </w:pPr>
      <w:r w:rsidRPr="00207580">
        <w:rPr>
          <w:rFonts w:cs="Arial"/>
          <w:b/>
          <w:sz w:val="22"/>
          <w:szCs w:val="22"/>
        </w:rPr>
        <w:t>Члан 2.</w:t>
      </w:r>
    </w:p>
    <w:p w:rsidR="00EF73F5" w:rsidRPr="00207580" w:rsidRDefault="00EF73F5" w:rsidP="00EF73F5">
      <w:pPr>
        <w:jc w:val="both"/>
        <w:rPr>
          <w:rFonts w:cs="Arial"/>
          <w:sz w:val="22"/>
          <w:szCs w:val="22"/>
        </w:rPr>
      </w:pPr>
      <w:r w:rsidRPr="00207580">
        <w:rPr>
          <w:rFonts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EF73F5" w:rsidRPr="00207580" w:rsidRDefault="00EF73F5" w:rsidP="00EF73F5">
      <w:pPr>
        <w:ind w:left="-51"/>
        <w:jc w:val="both"/>
        <w:rPr>
          <w:rFonts w:cs="Arial"/>
          <w:b/>
          <w:sz w:val="22"/>
          <w:szCs w:val="22"/>
        </w:rPr>
      </w:pPr>
    </w:p>
    <w:p w:rsidR="00EF73F5" w:rsidRPr="00207580" w:rsidRDefault="00EF73F5" w:rsidP="00EF73F5">
      <w:pPr>
        <w:jc w:val="both"/>
        <w:rPr>
          <w:rFonts w:cs="Arial"/>
          <w:sz w:val="22"/>
          <w:szCs w:val="22"/>
        </w:rPr>
      </w:pPr>
      <w:r w:rsidRPr="00207580">
        <w:rPr>
          <w:rFonts w:cs="Arial"/>
          <w:b/>
          <w:sz w:val="22"/>
          <w:szCs w:val="22"/>
        </w:rPr>
        <w:t>Пословна тајна</w:t>
      </w:r>
      <w:r w:rsidRPr="00207580">
        <w:rPr>
          <w:rFonts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EF73F5" w:rsidRPr="00207580" w:rsidRDefault="00EF73F5" w:rsidP="00EF73F5">
      <w:pPr>
        <w:rPr>
          <w:rFonts w:cs="Arial"/>
          <w:b/>
          <w:sz w:val="22"/>
          <w:szCs w:val="22"/>
        </w:rPr>
      </w:pPr>
    </w:p>
    <w:p w:rsidR="00EF73F5" w:rsidRPr="00207580" w:rsidRDefault="00EF73F5" w:rsidP="00EF73F5">
      <w:pPr>
        <w:jc w:val="both"/>
        <w:rPr>
          <w:rFonts w:cs="Arial"/>
          <w:sz w:val="22"/>
          <w:szCs w:val="22"/>
        </w:rPr>
      </w:pPr>
      <w:r w:rsidRPr="00207580">
        <w:rPr>
          <w:rFonts w:cs="Arial"/>
          <w:b/>
          <w:sz w:val="22"/>
          <w:szCs w:val="22"/>
        </w:rPr>
        <w:t>Држалац пословне тајне</w:t>
      </w:r>
      <w:r w:rsidRPr="00207580">
        <w:rPr>
          <w:rFonts w:cs="Arial"/>
          <w:sz w:val="22"/>
          <w:szCs w:val="22"/>
        </w:rPr>
        <w:t xml:space="preserve"> – лице које на основу закона контролише коришћење пословне тајне; </w:t>
      </w:r>
    </w:p>
    <w:p w:rsidR="00EF73F5" w:rsidRPr="00207580" w:rsidRDefault="00EF73F5" w:rsidP="00EF73F5">
      <w:pPr>
        <w:jc w:val="both"/>
        <w:rPr>
          <w:rFonts w:cs="Arial"/>
          <w:b/>
          <w:sz w:val="22"/>
          <w:szCs w:val="22"/>
        </w:rPr>
      </w:pPr>
    </w:p>
    <w:p w:rsidR="00EF73F5" w:rsidRPr="00207580" w:rsidRDefault="00EF73F5" w:rsidP="00EF73F5">
      <w:pPr>
        <w:jc w:val="both"/>
        <w:rPr>
          <w:rFonts w:cs="Arial"/>
          <w:sz w:val="22"/>
          <w:szCs w:val="22"/>
        </w:rPr>
      </w:pPr>
      <w:r w:rsidRPr="00207580">
        <w:rPr>
          <w:rFonts w:cs="Arial"/>
          <w:b/>
          <w:sz w:val="22"/>
          <w:szCs w:val="22"/>
        </w:rPr>
        <w:lastRenderedPageBreak/>
        <w:t xml:space="preserve">Носачи информација </w:t>
      </w:r>
      <w:r w:rsidRPr="00207580">
        <w:rPr>
          <w:rFonts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EF73F5" w:rsidRPr="00207580" w:rsidRDefault="00EF73F5" w:rsidP="00EF73F5">
      <w:pPr>
        <w:jc w:val="both"/>
        <w:rPr>
          <w:rFonts w:cs="Arial"/>
          <w:sz w:val="22"/>
          <w:szCs w:val="22"/>
        </w:rPr>
      </w:pPr>
    </w:p>
    <w:p w:rsidR="00EF73F5" w:rsidRPr="00207580" w:rsidRDefault="00EF73F5" w:rsidP="00EF73F5">
      <w:pPr>
        <w:pStyle w:val="Normal1"/>
        <w:spacing w:before="0" w:after="0"/>
        <w:rPr>
          <w:rFonts w:eastAsia="Calibri"/>
          <w:lang w:val="sr-Cyrl-CS"/>
        </w:rPr>
      </w:pPr>
      <w:r w:rsidRPr="00207580">
        <w:rPr>
          <w:rFonts w:eastAsia="Calibri"/>
          <w:b/>
          <w:lang w:val="sr-Cyrl-CS"/>
        </w:rPr>
        <w:t>Ознаке степена тајности</w:t>
      </w:r>
      <w:r w:rsidRPr="00207580">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EF73F5" w:rsidRPr="00207580" w:rsidRDefault="00EF73F5" w:rsidP="00EF73F5">
      <w:pPr>
        <w:tabs>
          <w:tab w:val="left" w:pos="1860"/>
        </w:tabs>
        <w:jc w:val="both"/>
        <w:rPr>
          <w:rFonts w:cs="Arial"/>
          <w:sz w:val="22"/>
          <w:szCs w:val="22"/>
        </w:rPr>
      </w:pPr>
      <w:r w:rsidRPr="00207580">
        <w:rPr>
          <w:rFonts w:cs="Arial"/>
          <w:sz w:val="22"/>
          <w:szCs w:val="22"/>
        </w:rPr>
        <w:tab/>
      </w:r>
    </w:p>
    <w:p w:rsidR="00EF73F5" w:rsidRPr="00207580" w:rsidRDefault="00EF73F5" w:rsidP="00EF73F5">
      <w:pPr>
        <w:jc w:val="both"/>
        <w:rPr>
          <w:rFonts w:cs="Arial"/>
          <w:sz w:val="22"/>
          <w:szCs w:val="22"/>
        </w:rPr>
      </w:pPr>
      <w:r w:rsidRPr="00207580">
        <w:rPr>
          <w:rFonts w:cs="Arial"/>
          <w:b/>
          <w:sz w:val="22"/>
          <w:szCs w:val="22"/>
        </w:rPr>
        <w:t>Давалац</w:t>
      </w:r>
      <w:r w:rsidRPr="00207580">
        <w:rPr>
          <w:rFonts w:cs="Arial"/>
          <w:sz w:val="22"/>
          <w:szCs w:val="22"/>
        </w:rPr>
        <w:t xml:space="preserve"> – Страна која је Држалац пословне тајне, која Примаоцу уступа податке који представљају пословну тајну;</w:t>
      </w:r>
    </w:p>
    <w:p w:rsidR="00EF73F5" w:rsidRPr="00207580" w:rsidRDefault="00EF73F5" w:rsidP="00EF73F5">
      <w:pPr>
        <w:jc w:val="both"/>
        <w:rPr>
          <w:rFonts w:cs="Arial"/>
          <w:sz w:val="22"/>
          <w:szCs w:val="22"/>
        </w:rPr>
      </w:pPr>
    </w:p>
    <w:p w:rsidR="00EF73F5" w:rsidRPr="00207580" w:rsidRDefault="00EF73F5" w:rsidP="00EF73F5">
      <w:pPr>
        <w:jc w:val="both"/>
        <w:rPr>
          <w:rFonts w:cs="Arial"/>
          <w:sz w:val="22"/>
          <w:szCs w:val="22"/>
        </w:rPr>
      </w:pPr>
      <w:r w:rsidRPr="00207580">
        <w:rPr>
          <w:rFonts w:cs="Arial"/>
          <w:b/>
          <w:sz w:val="22"/>
          <w:szCs w:val="22"/>
        </w:rPr>
        <w:t>Прималац</w:t>
      </w:r>
      <w:r w:rsidRPr="00207580">
        <w:rPr>
          <w:rFonts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EF73F5" w:rsidRPr="00207580" w:rsidRDefault="00EF73F5" w:rsidP="00EF73F5">
      <w:pPr>
        <w:jc w:val="both"/>
        <w:rPr>
          <w:rFonts w:cs="Arial"/>
          <w:sz w:val="22"/>
          <w:szCs w:val="22"/>
        </w:rPr>
      </w:pPr>
    </w:p>
    <w:p w:rsidR="00EF73F5" w:rsidRPr="00207580" w:rsidRDefault="00EF73F5" w:rsidP="00EF73F5">
      <w:pPr>
        <w:jc w:val="both"/>
        <w:rPr>
          <w:rFonts w:cs="Arial"/>
          <w:sz w:val="22"/>
          <w:szCs w:val="22"/>
          <w:lang w:eastAsia="sr-Latn-CS"/>
        </w:rPr>
      </w:pPr>
      <w:r w:rsidRPr="00207580">
        <w:rPr>
          <w:rFonts w:cs="Arial"/>
          <w:b/>
          <w:sz w:val="22"/>
          <w:szCs w:val="22"/>
          <w:lang w:eastAsia="sr-Latn-CS"/>
        </w:rPr>
        <w:t>Податак о личности</w:t>
      </w:r>
      <w:r w:rsidRPr="00207580">
        <w:rPr>
          <w:rFonts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EF73F5" w:rsidRPr="00207580" w:rsidRDefault="00EF73F5" w:rsidP="00EF73F5">
      <w:pPr>
        <w:jc w:val="both"/>
        <w:rPr>
          <w:rFonts w:cs="Arial"/>
          <w:sz w:val="22"/>
          <w:szCs w:val="22"/>
          <w:lang w:eastAsia="sr-Latn-CS"/>
        </w:rPr>
      </w:pPr>
    </w:p>
    <w:p w:rsidR="00EF73F5" w:rsidRPr="00207580" w:rsidRDefault="00EF73F5" w:rsidP="00EF73F5">
      <w:pPr>
        <w:jc w:val="both"/>
        <w:rPr>
          <w:rFonts w:cs="Arial"/>
          <w:sz w:val="22"/>
          <w:szCs w:val="22"/>
          <w:lang w:eastAsia="sr-Latn-CS"/>
        </w:rPr>
      </w:pPr>
      <w:r w:rsidRPr="00207580">
        <w:rPr>
          <w:rFonts w:cs="Arial"/>
          <w:b/>
          <w:sz w:val="22"/>
          <w:szCs w:val="22"/>
          <w:lang w:eastAsia="sr-Latn-CS"/>
        </w:rPr>
        <w:t>Физичко лице</w:t>
      </w:r>
      <w:r w:rsidRPr="00207580">
        <w:rPr>
          <w:rFonts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EF73F5" w:rsidRPr="00207580" w:rsidRDefault="00EF73F5" w:rsidP="00EF73F5">
      <w:pPr>
        <w:jc w:val="both"/>
        <w:rPr>
          <w:rFonts w:cs="Arial"/>
          <w:sz w:val="22"/>
          <w:szCs w:val="22"/>
        </w:rPr>
      </w:pPr>
    </w:p>
    <w:p w:rsidR="00EF73F5" w:rsidRPr="00207580" w:rsidRDefault="00EF73F5" w:rsidP="00EF73F5">
      <w:pPr>
        <w:jc w:val="center"/>
        <w:rPr>
          <w:rFonts w:cs="Arial"/>
          <w:b/>
          <w:sz w:val="22"/>
          <w:szCs w:val="22"/>
        </w:rPr>
      </w:pPr>
      <w:r w:rsidRPr="00207580">
        <w:rPr>
          <w:rFonts w:cs="Arial"/>
          <w:b/>
          <w:sz w:val="22"/>
          <w:szCs w:val="22"/>
        </w:rPr>
        <w:t>Члан 3.</w:t>
      </w:r>
    </w:p>
    <w:p w:rsidR="00EF73F5" w:rsidRPr="00207580" w:rsidRDefault="00EF73F5" w:rsidP="00EF73F5">
      <w:pPr>
        <w:jc w:val="both"/>
        <w:rPr>
          <w:rFonts w:cs="Arial"/>
          <w:sz w:val="22"/>
          <w:szCs w:val="22"/>
        </w:rPr>
      </w:pPr>
      <w:r w:rsidRPr="00207580">
        <w:rPr>
          <w:rFonts w:cs="Arial"/>
          <w:sz w:val="22"/>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rsidR="00EF73F5" w:rsidRPr="00207580" w:rsidRDefault="00EF73F5" w:rsidP="00EF73F5">
      <w:pPr>
        <w:jc w:val="both"/>
        <w:rPr>
          <w:rFonts w:cs="Arial"/>
          <w:sz w:val="22"/>
          <w:szCs w:val="22"/>
        </w:rPr>
      </w:pPr>
    </w:p>
    <w:p w:rsidR="00EF73F5" w:rsidRPr="00207580" w:rsidRDefault="00EF73F5" w:rsidP="00EF73F5">
      <w:pPr>
        <w:jc w:val="both"/>
        <w:rPr>
          <w:rFonts w:cs="Arial"/>
          <w:sz w:val="22"/>
          <w:szCs w:val="22"/>
        </w:rPr>
      </w:pPr>
      <w:r w:rsidRPr="00207580">
        <w:rPr>
          <w:rFonts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EF73F5" w:rsidRPr="00207580" w:rsidRDefault="00EF73F5" w:rsidP="00EF73F5">
      <w:pPr>
        <w:jc w:val="both"/>
        <w:rPr>
          <w:rFonts w:cs="Arial"/>
          <w:sz w:val="22"/>
          <w:szCs w:val="22"/>
        </w:rPr>
      </w:pPr>
    </w:p>
    <w:p w:rsidR="00EF73F5" w:rsidRPr="00207580" w:rsidRDefault="00EF73F5" w:rsidP="00EF73F5">
      <w:pPr>
        <w:jc w:val="both"/>
        <w:rPr>
          <w:rFonts w:cs="Arial"/>
          <w:sz w:val="22"/>
          <w:szCs w:val="22"/>
        </w:rPr>
      </w:pPr>
      <w:r w:rsidRPr="00207580">
        <w:rPr>
          <w:rFonts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EF73F5" w:rsidRPr="00207580" w:rsidRDefault="00EF73F5" w:rsidP="00EF73F5">
      <w:pPr>
        <w:jc w:val="both"/>
        <w:rPr>
          <w:rFonts w:cs="Arial"/>
          <w:sz w:val="22"/>
          <w:szCs w:val="22"/>
        </w:rPr>
      </w:pPr>
    </w:p>
    <w:p w:rsidR="00EF73F5" w:rsidRPr="00207580" w:rsidRDefault="00EF73F5" w:rsidP="00EF73F5">
      <w:pPr>
        <w:jc w:val="both"/>
        <w:rPr>
          <w:rFonts w:cs="Arial"/>
          <w:sz w:val="22"/>
          <w:szCs w:val="22"/>
        </w:rPr>
      </w:pPr>
      <w:r w:rsidRPr="00207580">
        <w:rPr>
          <w:rFonts w:cs="Arial"/>
          <w:sz w:val="22"/>
          <w:szCs w:val="22"/>
        </w:rPr>
        <w:t xml:space="preserve">Осим ако изричито није другачије уређено, </w:t>
      </w:r>
    </w:p>
    <w:p w:rsidR="00EF73F5" w:rsidRPr="00207580" w:rsidRDefault="00EF73F5" w:rsidP="007119D4">
      <w:pPr>
        <w:pStyle w:val="ListParagraph"/>
        <w:numPr>
          <w:ilvl w:val="0"/>
          <w:numId w:val="20"/>
        </w:numPr>
        <w:suppressAutoHyphens w:val="0"/>
        <w:contextualSpacing/>
        <w:jc w:val="both"/>
        <w:rPr>
          <w:rFonts w:cs="Arial"/>
          <w:sz w:val="22"/>
          <w:szCs w:val="22"/>
        </w:rPr>
      </w:pPr>
      <w:r w:rsidRPr="00207580">
        <w:rPr>
          <w:rFonts w:cs="Arial"/>
          <w:sz w:val="22"/>
          <w:szCs w:val="22"/>
        </w:rPr>
        <w:t xml:space="preserve">ниједна страна неће користити пословну тајну или поверљиве информације друге стране, </w:t>
      </w:r>
    </w:p>
    <w:p w:rsidR="00EF73F5" w:rsidRPr="00207580" w:rsidRDefault="00EF73F5" w:rsidP="007119D4">
      <w:pPr>
        <w:pStyle w:val="ListParagraph"/>
        <w:numPr>
          <w:ilvl w:val="0"/>
          <w:numId w:val="20"/>
        </w:numPr>
        <w:suppressAutoHyphens w:val="0"/>
        <w:contextualSpacing/>
        <w:jc w:val="both"/>
        <w:rPr>
          <w:rFonts w:cs="Arial"/>
          <w:sz w:val="22"/>
          <w:szCs w:val="22"/>
        </w:rPr>
      </w:pPr>
      <w:r w:rsidRPr="00207580">
        <w:rPr>
          <w:rFonts w:cs="Arial"/>
          <w:sz w:val="22"/>
          <w:szCs w:val="22"/>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w:t>
      </w:r>
      <w:r w:rsidRPr="00207580">
        <w:rPr>
          <w:rFonts w:cs="Arial"/>
          <w:sz w:val="22"/>
          <w:szCs w:val="22"/>
        </w:rPr>
        <w:lastRenderedPageBreak/>
        <w:t xml:space="preserve">рестриктивна као и она писмено извршавана од стране запослених и саветника); и </w:t>
      </w:r>
    </w:p>
    <w:p w:rsidR="00EF73F5" w:rsidRPr="00207580" w:rsidRDefault="00EF73F5" w:rsidP="007119D4">
      <w:pPr>
        <w:pStyle w:val="ListParagraph"/>
        <w:numPr>
          <w:ilvl w:val="0"/>
          <w:numId w:val="20"/>
        </w:numPr>
        <w:suppressAutoHyphens w:val="0"/>
        <w:contextualSpacing/>
        <w:jc w:val="both"/>
        <w:rPr>
          <w:rFonts w:cs="Arial"/>
          <w:sz w:val="22"/>
          <w:szCs w:val="22"/>
        </w:rPr>
      </w:pPr>
      <w:r w:rsidRPr="00207580">
        <w:rPr>
          <w:rFonts w:cs="Arial"/>
          <w:sz w:val="22"/>
          <w:szCs w:val="22"/>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EF73F5" w:rsidRPr="00207580" w:rsidRDefault="00EF73F5" w:rsidP="00EF73F5">
      <w:pPr>
        <w:rPr>
          <w:rFonts w:cs="Arial"/>
          <w:b/>
          <w:sz w:val="22"/>
          <w:szCs w:val="22"/>
        </w:rPr>
      </w:pPr>
    </w:p>
    <w:p w:rsidR="00EF73F5" w:rsidRPr="00207580" w:rsidRDefault="00EF73F5" w:rsidP="00727949">
      <w:pPr>
        <w:jc w:val="center"/>
        <w:rPr>
          <w:rFonts w:cs="Arial"/>
          <w:b/>
          <w:bCs/>
          <w:sz w:val="22"/>
          <w:szCs w:val="22"/>
        </w:rPr>
      </w:pPr>
      <w:r w:rsidRPr="00207580">
        <w:rPr>
          <w:rFonts w:cs="Arial"/>
          <w:b/>
          <w:sz w:val="22"/>
          <w:szCs w:val="22"/>
        </w:rPr>
        <w:t>Члан 4.</w:t>
      </w:r>
    </w:p>
    <w:p w:rsidR="00EF73F5" w:rsidRPr="00207580" w:rsidRDefault="00EF73F5" w:rsidP="00EF73F5">
      <w:pPr>
        <w:tabs>
          <w:tab w:val="left" w:pos="360"/>
        </w:tabs>
        <w:jc w:val="both"/>
        <w:rPr>
          <w:rFonts w:cs="Arial"/>
          <w:sz w:val="22"/>
          <w:szCs w:val="22"/>
        </w:rPr>
      </w:pPr>
      <w:r w:rsidRPr="00207580">
        <w:rPr>
          <w:rFonts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EF73F5" w:rsidRPr="00207580" w:rsidRDefault="00EF73F5" w:rsidP="00EF73F5">
      <w:pPr>
        <w:tabs>
          <w:tab w:val="left" w:pos="360"/>
        </w:tabs>
        <w:jc w:val="both"/>
        <w:rPr>
          <w:rFonts w:cs="Arial"/>
          <w:sz w:val="22"/>
          <w:szCs w:val="22"/>
        </w:rPr>
      </w:pPr>
    </w:p>
    <w:p w:rsidR="00EF73F5" w:rsidRPr="00207580" w:rsidRDefault="00EF73F5" w:rsidP="00EF73F5">
      <w:pPr>
        <w:tabs>
          <w:tab w:val="left" w:pos="360"/>
        </w:tabs>
        <w:jc w:val="both"/>
        <w:rPr>
          <w:rFonts w:cs="Arial"/>
          <w:sz w:val="22"/>
          <w:szCs w:val="22"/>
        </w:rPr>
      </w:pPr>
      <w:r w:rsidRPr="00207580">
        <w:rPr>
          <w:rFonts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EF73F5" w:rsidRPr="00207580" w:rsidRDefault="00EF73F5" w:rsidP="00EF73F5">
      <w:pPr>
        <w:tabs>
          <w:tab w:val="left" w:pos="360"/>
        </w:tabs>
        <w:jc w:val="both"/>
        <w:rPr>
          <w:rFonts w:cs="Arial"/>
          <w:sz w:val="22"/>
          <w:szCs w:val="22"/>
        </w:rPr>
      </w:pPr>
    </w:p>
    <w:p w:rsidR="00EF73F5" w:rsidRPr="00207580" w:rsidRDefault="00EF73F5" w:rsidP="00EF73F5">
      <w:pPr>
        <w:tabs>
          <w:tab w:val="left" w:pos="360"/>
        </w:tabs>
        <w:jc w:val="both"/>
        <w:rPr>
          <w:rFonts w:cs="Arial"/>
          <w:sz w:val="22"/>
          <w:szCs w:val="22"/>
        </w:rPr>
      </w:pPr>
      <w:r w:rsidRPr="00207580">
        <w:rPr>
          <w:rFonts w:cs="Arial"/>
          <w:sz w:val="22"/>
          <w:szCs w:val="22"/>
        </w:rPr>
        <w:t>Обавеза из претходног става не постоји у случајевима:</w:t>
      </w:r>
    </w:p>
    <w:p w:rsidR="00EF73F5" w:rsidRPr="00207580" w:rsidRDefault="00EF73F5" w:rsidP="00EF73F5">
      <w:pPr>
        <w:tabs>
          <w:tab w:val="left" w:pos="360"/>
        </w:tabs>
        <w:jc w:val="both"/>
        <w:rPr>
          <w:rFonts w:cs="Arial"/>
          <w:sz w:val="22"/>
          <w:szCs w:val="22"/>
        </w:rPr>
      </w:pPr>
    </w:p>
    <w:p w:rsidR="00EF73F5" w:rsidRPr="00207580" w:rsidRDefault="00EF73F5" w:rsidP="00EF73F5">
      <w:pPr>
        <w:tabs>
          <w:tab w:val="left" w:pos="360"/>
        </w:tabs>
        <w:ind w:right="69" w:firstLine="540"/>
        <w:jc w:val="both"/>
        <w:rPr>
          <w:rFonts w:cs="Arial"/>
          <w:sz w:val="22"/>
          <w:szCs w:val="22"/>
        </w:rPr>
      </w:pPr>
      <w:r w:rsidRPr="00207580">
        <w:rPr>
          <w:rFonts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EF73F5" w:rsidRPr="00207580" w:rsidRDefault="00EF73F5" w:rsidP="00EF73F5">
      <w:pPr>
        <w:tabs>
          <w:tab w:val="left" w:pos="360"/>
        </w:tabs>
        <w:ind w:right="69"/>
        <w:jc w:val="both"/>
        <w:rPr>
          <w:rFonts w:cs="Arial"/>
          <w:sz w:val="22"/>
          <w:szCs w:val="22"/>
        </w:rPr>
      </w:pPr>
      <w:r w:rsidRPr="00207580">
        <w:rPr>
          <w:rFonts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EF73F5" w:rsidRPr="00207580" w:rsidRDefault="00EF73F5" w:rsidP="00EF73F5">
      <w:pPr>
        <w:tabs>
          <w:tab w:val="left" w:pos="360"/>
        </w:tabs>
        <w:ind w:right="69" w:firstLine="540"/>
        <w:jc w:val="both"/>
        <w:rPr>
          <w:rFonts w:cs="Arial"/>
          <w:sz w:val="22"/>
          <w:szCs w:val="22"/>
        </w:rPr>
      </w:pPr>
      <w:r w:rsidRPr="00207580">
        <w:rPr>
          <w:rFonts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EF73F5" w:rsidRPr="00207580" w:rsidRDefault="00EF73F5" w:rsidP="00EF73F5">
      <w:pPr>
        <w:tabs>
          <w:tab w:val="left" w:pos="360"/>
        </w:tabs>
        <w:ind w:right="69" w:firstLine="540"/>
        <w:jc w:val="both"/>
        <w:rPr>
          <w:rFonts w:cs="Arial"/>
          <w:sz w:val="22"/>
          <w:szCs w:val="22"/>
        </w:rPr>
      </w:pPr>
      <w:r w:rsidRPr="00207580">
        <w:rPr>
          <w:rFonts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EF73F5" w:rsidRPr="00207580" w:rsidRDefault="00EF73F5" w:rsidP="00EF73F5">
      <w:pPr>
        <w:jc w:val="both"/>
        <w:rPr>
          <w:rFonts w:cs="Arial"/>
          <w:sz w:val="22"/>
          <w:szCs w:val="22"/>
        </w:rPr>
      </w:pPr>
    </w:p>
    <w:p w:rsidR="00EF73F5" w:rsidRPr="00207580" w:rsidRDefault="00EF73F5" w:rsidP="00EF73F5">
      <w:pPr>
        <w:jc w:val="both"/>
        <w:rPr>
          <w:rFonts w:cs="Arial"/>
          <w:sz w:val="22"/>
          <w:szCs w:val="22"/>
        </w:rPr>
      </w:pPr>
      <w:r w:rsidRPr="00207580">
        <w:rPr>
          <w:rFonts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EF73F5" w:rsidRPr="00207580" w:rsidRDefault="00EF73F5" w:rsidP="007119D4">
      <w:pPr>
        <w:numPr>
          <w:ilvl w:val="0"/>
          <w:numId w:val="21"/>
        </w:numPr>
        <w:suppressAutoHyphens w:val="0"/>
        <w:jc w:val="both"/>
        <w:rPr>
          <w:rFonts w:cs="Arial"/>
          <w:sz w:val="22"/>
          <w:szCs w:val="22"/>
        </w:rPr>
      </w:pPr>
      <w:r w:rsidRPr="00207580">
        <w:rPr>
          <w:rFonts w:cs="Arial"/>
          <w:sz w:val="22"/>
          <w:szCs w:val="22"/>
        </w:rPr>
        <w:t xml:space="preserve">то било познато Примаоцу у време одавања, </w:t>
      </w:r>
    </w:p>
    <w:p w:rsidR="00EF73F5" w:rsidRPr="00207580" w:rsidRDefault="00EF73F5" w:rsidP="007119D4">
      <w:pPr>
        <w:numPr>
          <w:ilvl w:val="0"/>
          <w:numId w:val="21"/>
        </w:numPr>
        <w:suppressAutoHyphens w:val="0"/>
        <w:jc w:val="both"/>
        <w:rPr>
          <w:rFonts w:cs="Arial"/>
          <w:sz w:val="22"/>
          <w:szCs w:val="22"/>
        </w:rPr>
      </w:pPr>
      <w:r w:rsidRPr="00207580">
        <w:rPr>
          <w:rFonts w:cs="Arial"/>
          <w:sz w:val="22"/>
          <w:szCs w:val="22"/>
        </w:rPr>
        <w:t xml:space="preserve">дошло до јавности, али не кривицом Примаоца, </w:t>
      </w:r>
    </w:p>
    <w:p w:rsidR="00EF73F5" w:rsidRPr="00207580" w:rsidRDefault="00EF73F5" w:rsidP="007119D4">
      <w:pPr>
        <w:numPr>
          <w:ilvl w:val="0"/>
          <w:numId w:val="21"/>
        </w:numPr>
        <w:suppressAutoHyphens w:val="0"/>
        <w:jc w:val="both"/>
        <w:rPr>
          <w:rFonts w:cs="Arial"/>
          <w:sz w:val="22"/>
          <w:szCs w:val="22"/>
        </w:rPr>
      </w:pPr>
      <w:r w:rsidRPr="00207580">
        <w:rPr>
          <w:rFonts w:cs="Arial"/>
          <w:sz w:val="22"/>
          <w:szCs w:val="22"/>
        </w:rPr>
        <w:t xml:space="preserve">то примљено правним путем без ограничења употребе од треће стране која је овлашћена да ода, </w:t>
      </w:r>
    </w:p>
    <w:p w:rsidR="00EF73F5" w:rsidRPr="00207580" w:rsidRDefault="00EF73F5" w:rsidP="007119D4">
      <w:pPr>
        <w:numPr>
          <w:ilvl w:val="0"/>
          <w:numId w:val="21"/>
        </w:numPr>
        <w:suppressAutoHyphens w:val="0"/>
        <w:jc w:val="both"/>
        <w:rPr>
          <w:rFonts w:cs="Arial"/>
          <w:sz w:val="22"/>
          <w:szCs w:val="22"/>
        </w:rPr>
      </w:pPr>
      <w:r w:rsidRPr="00207580">
        <w:rPr>
          <w:rFonts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EF73F5" w:rsidRPr="00207580" w:rsidRDefault="00EF73F5" w:rsidP="007119D4">
      <w:pPr>
        <w:numPr>
          <w:ilvl w:val="0"/>
          <w:numId w:val="21"/>
        </w:numPr>
        <w:suppressAutoHyphens w:val="0"/>
        <w:jc w:val="both"/>
        <w:rPr>
          <w:rFonts w:cs="Arial"/>
          <w:sz w:val="22"/>
          <w:szCs w:val="22"/>
        </w:rPr>
      </w:pPr>
      <w:r w:rsidRPr="00207580">
        <w:rPr>
          <w:rFonts w:cs="Arial"/>
          <w:sz w:val="22"/>
          <w:szCs w:val="22"/>
        </w:rPr>
        <w:t>је писмено одобрено да се објави од стране Даваоца.</w:t>
      </w:r>
    </w:p>
    <w:p w:rsidR="00EF73F5" w:rsidRPr="00207580" w:rsidRDefault="00EF73F5" w:rsidP="00EF73F5">
      <w:pPr>
        <w:tabs>
          <w:tab w:val="left" w:pos="360"/>
        </w:tabs>
        <w:ind w:right="69"/>
        <w:jc w:val="both"/>
        <w:rPr>
          <w:rFonts w:cs="Arial"/>
          <w:sz w:val="22"/>
          <w:szCs w:val="22"/>
        </w:rPr>
      </w:pPr>
    </w:p>
    <w:p w:rsidR="00EF73F5" w:rsidRPr="00207580" w:rsidRDefault="00EF73F5" w:rsidP="00727949">
      <w:pPr>
        <w:tabs>
          <w:tab w:val="left" w:pos="360"/>
        </w:tabs>
        <w:ind w:right="69"/>
        <w:jc w:val="center"/>
        <w:rPr>
          <w:rFonts w:cs="Arial"/>
          <w:b/>
          <w:bCs/>
          <w:sz w:val="22"/>
          <w:szCs w:val="22"/>
        </w:rPr>
      </w:pPr>
      <w:r w:rsidRPr="00207580">
        <w:rPr>
          <w:rFonts w:cs="Arial"/>
          <w:b/>
          <w:sz w:val="22"/>
          <w:szCs w:val="22"/>
        </w:rPr>
        <w:t>Члан 5.</w:t>
      </w:r>
    </w:p>
    <w:p w:rsidR="00EF73F5" w:rsidRPr="00207580" w:rsidRDefault="00EF73F5" w:rsidP="00EF73F5">
      <w:pPr>
        <w:jc w:val="both"/>
        <w:rPr>
          <w:rFonts w:cs="Arial"/>
          <w:sz w:val="22"/>
          <w:szCs w:val="22"/>
        </w:rPr>
      </w:pPr>
      <w:r w:rsidRPr="00207580">
        <w:rPr>
          <w:rFonts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EF73F5" w:rsidRPr="00207580" w:rsidRDefault="00EF73F5" w:rsidP="00EF73F5">
      <w:pPr>
        <w:jc w:val="both"/>
        <w:rPr>
          <w:rFonts w:cs="Arial"/>
          <w:sz w:val="22"/>
          <w:szCs w:val="22"/>
        </w:rPr>
      </w:pPr>
    </w:p>
    <w:p w:rsidR="00EF73F5" w:rsidRPr="00207580" w:rsidRDefault="00EF73F5" w:rsidP="00727949">
      <w:pPr>
        <w:jc w:val="center"/>
        <w:rPr>
          <w:rFonts w:cs="Arial"/>
          <w:sz w:val="22"/>
          <w:szCs w:val="22"/>
        </w:rPr>
      </w:pPr>
      <w:r w:rsidRPr="00207580">
        <w:rPr>
          <w:rFonts w:cs="Arial"/>
          <w:b/>
          <w:sz w:val="22"/>
          <w:szCs w:val="22"/>
        </w:rPr>
        <w:lastRenderedPageBreak/>
        <w:t>Члан 6.</w:t>
      </w:r>
    </w:p>
    <w:p w:rsidR="00EF73F5" w:rsidRPr="00207580" w:rsidRDefault="00EF73F5" w:rsidP="00EF73F5">
      <w:pPr>
        <w:tabs>
          <w:tab w:val="left" w:pos="360"/>
        </w:tabs>
        <w:jc w:val="both"/>
        <w:rPr>
          <w:rFonts w:cs="Arial"/>
          <w:sz w:val="22"/>
          <w:szCs w:val="22"/>
        </w:rPr>
      </w:pPr>
      <w:r w:rsidRPr="00207580">
        <w:rPr>
          <w:rFonts w:cs="Arial"/>
          <w:sz w:val="22"/>
          <w:szCs w:val="22"/>
        </w:rPr>
        <w:t>Свака од Страна је обавезна да одреди:</w:t>
      </w:r>
    </w:p>
    <w:p w:rsidR="00EF73F5" w:rsidRPr="00207580" w:rsidRDefault="00EF73F5" w:rsidP="007119D4">
      <w:pPr>
        <w:pStyle w:val="ListParagraph"/>
        <w:numPr>
          <w:ilvl w:val="0"/>
          <w:numId w:val="22"/>
        </w:numPr>
        <w:tabs>
          <w:tab w:val="left" w:pos="360"/>
        </w:tabs>
        <w:suppressAutoHyphens w:val="0"/>
        <w:contextualSpacing/>
        <w:jc w:val="both"/>
        <w:rPr>
          <w:rFonts w:cs="Arial"/>
          <w:sz w:val="22"/>
          <w:szCs w:val="22"/>
        </w:rPr>
      </w:pPr>
      <w:r w:rsidRPr="00207580">
        <w:rPr>
          <w:rFonts w:cs="Arial"/>
          <w:sz w:val="22"/>
          <w:szCs w:val="22"/>
        </w:rPr>
        <w:t>име и презиме лица задужених за размену пословне тајне (у даљем тексту: Задужено лице),</w:t>
      </w:r>
    </w:p>
    <w:p w:rsidR="00EF73F5" w:rsidRPr="00207580" w:rsidRDefault="00EF73F5" w:rsidP="007119D4">
      <w:pPr>
        <w:pStyle w:val="ListParagraph"/>
        <w:numPr>
          <w:ilvl w:val="0"/>
          <w:numId w:val="22"/>
        </w:numPr>
        <w:tabs>
          <w:tab w:val="left" w:pos="360"/>
        </w:tabs>
        <w:suppressAutoHyphens w:val="0"/>
        <w:contextualSpacing/>
        <w:jc w:val="both"/>
        <w:rPr>
          <w:rFonts w:cs="Arial"/>
          <w:sz w:val="22"/>
          <w:szCs w:val="22"/>
        </w:rPr>
      </w:pPr>
      <w:r w:rsidRPr="00207580">
        <w:rPr>
          <w:rFonts w:cs="Arial"/>
          <w:sz w:val="22"/>
          <w:szCs w:val="22"/>
        </w:rPr>
        <w:t>поштанску адресу за размену докумената у папирном облику, кад се подаци размењују у папирном облику</w:t>
      </w:r>
    </w:p>
    <w:p w:rsidR="00EF73F5" w:rsidRPr="00207580" w:rsidRDefault="00EF73F5" w:rsidP="007119D4">
      <w:pPr>
        <w:pStyle w:val="ListParagraph"/>
        <w:numPr>
          <w:ilvl w:val="0"/>
          <w:numId w:val="22"/>
        </w:numPr>
        <w:tabs>
          <w:tab w:val="left" w:pos="360"/>
        </w:tabs>
        <w:suppressAutoHyphens w:val="0"/>
        <w:contextualSpacing/>
        <w:jc w:val="both"/>
        <w:rPr>
          <w:rFonts w:cs="Arial"/>
          <w:sz w:val="22"/>
          <w:szCs w:val="22"/>
        </w:rPr>
      </w:pPr>
      <w:r w:rsidRPr="00207580">
        <w:rPr>
          <w:rFonts w:cs="Arial"/>
          <w:sz w:val="22"/>
          <w:szCs w:val="22"/>
        </w:rPr>
        <w:t>е-маил адресу за размену електронских докумената, кад се подаци достављају коришћењем интернет-а</w:t>
      </w:r>
    </w:p>
    <w:p w:rsidR="00EF73F5" w:rsidRPr="00207580" w:rsidRDefault="00EF73F5" w:rsidP="00EF73F5">
      <w:pPr>
        <w:tabs>
          <w:tab w:val="left" w:pos="360"/>
        </w:tabs>
        <w:jc w:val="both"/>
        <w:rPr>
          <w:rFonts w:cs="Arial"/>
          <w:sz w:val="22"/>
          <w:szCs w:val="22"/>
        </w:rPr>
      </w:pPr>
      <w:r w:rsidRPr="00207580">
        <w:rPr>
          <w:rFonts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EF73F5" w:rsidRPr="00207580" w:rsidRDefault="00EF73F5" w:rsidP="00EF73F5">
      <w:pPr>
        <w:jc w:val="both"/>
        <w:rPr>
          <w:rFonts w:cs="Arial"/>
          <w:sz w:val="22"/>
          <w:szCs w:val="22"/>
        </w:rPr>
      </w:pPr>
    </w:p>
    <w:p w:rsidR="00EF73F5" w:rsidRPr="00207580" w:rsidRDefault="00EF73F5" w:rsidP="00EF73F5">
      <w:pPr>
        <w:tabs>
          <w:tab w:val="left" w:pos="360"/>
        </w:tabs>
        <w:jc w:val="both"/>
        <w:rPr>
          <w:rFonts w:cs="Arial"/>
          <w:sz w:val="22"/>
          <w:szCs w:val="22"/>
        </w:rPr>
      </w:pPr>
      <w:r w:rsidRPr="00207580">
        <w:rPr>
          <w:rFonts w:cs="Arial"/>
          <w:sz w:val="22"/>
          <w:szCs w:val="22"/>
        </w:rPr>
        <w:t xml:space="preserve">Размена података који представљају пословну тајну не може почети пре испуњења обавеза из претходног става. </w:t>
      </w:r>
    </w:p>
    <w:p w:rsidR="00EF73F5" w:rsidRPr="00207580" w:rsidRDefault="00EF73F5" w:rsidP="00EF73F5">
      <w:pPr>
        <w:ind w:firstLine="720"/>
        <w:jc w:val="both"/>
        <w:rPr>
          <w:rFonts w:cs="Arial"/>
          <w:sz w:val="22"/>
          <w:szCs w:val="22"/>
        </w:rPr>
      </w:pPr>
    </w:p>
    <w:p w:rsidR="00EF73F5" w:rsidRPr="00207580" w:rsidRDefault="00EF73F5" w:rsidP="00EF73F5">
      <w:pPr>
        <w:jc w:val="both"/>
        <w:rPr>
          <w:rFonts w:cs="Arial"/>
          <w:sz w:val="22"/>
          <w:szCs w:val="22"/>
        </w:rPr>
      </w:pPr>
      <w:r w:rsidRPr="00207580">
        <w:rPr>
          <w:rFonts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EF73F5" w:rsidRPr="00207580" w:rsidRDefault="00EF73F5" w:rsidP="00EF73F5">
      <w:pPr>
        <w:tabs>
          <w:tab w:val="left" w:pos="360"/>
        </w:tabs>
        <w:jc w:val="both"/>
        <w:rPr>
          <w:rFonts w:cs="Arial"/>
          <w:sz w:val="22"/>
          <w:szCs w:val="22"/>
        </w:rPr>
      </w:pPr>
    </w:p>
    <w:p w:rsidR="00EF73F5" w:rsidRPr="00207580" w:rsidRDefault="00EF73F5" w:rsidP="00727949">
      <w:pPr>
        <w:jc w:val="center"/>
        <w:rPr>
          <w:rFonts w:cs="Arial"/>
          <w:sz w:val="22"/>
          <w:szCs w:val="22"/>
        </w:rPr>
      </w:pPr>
      <w:r w:rsidRPr="00207580">
        <w:rPr>
          <w:rFonts w:cs="Arial"/>
          <w:b/>
          <w:sz w:val="22"/>
          <w:szCs w:val="22"/>
        </w:rPr>
        <w:t>Члан 7.</w:t>
      </w:r>
    </w:p>
    <w:p w:rsidR="00EF73F5" w:rsidRPr="00207580" w:rsidRDefault="00EF73F5" w:rsidP="00EF73F5">
      <w:pPr>
        <w:pStyle w:val="normal10"/>
        <w:spacing w:before="0" w:beforeAutospacing="0" w:after="0" w:afterAutospacing="0"/>
        <w:jc w:val="both"/>
        <w:rPr>
          <w:rFonts w:ascii="Arial" w:hAnsi="Arial" w:cs="Arial"/>
          <w:sz w:val="22"/>
          <w:szCs w:val="22"/>
          <w:lang w:val="sr-Cyrl-CS"/>
        </w:rPr>
      </w:pPr>
      <w:r w:rsidRPr="00207580">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EF73F5" w:rsidRPr="00207580" w:rsidRDefault="00EF73F5" w:rsidP="00EF73F5">
      <w:pPr>
        <w:pStyle w:val="normal10"/>
        <w:spacing w:before="0" w:beforeAutospacing="0" w:after="0" w:afterAutospacing="0"/>
        <w:jc w:val="both"/>
        <w:rPr>
          <w:rFonts w:ascii="Arial" w:hAnsi="Arial" w:cs="Arial"/>
          <w:sz w:val="22"/>
          <w:szCs w:val="22"/>
          <w:lang w:val="sr-Cyrl-CS"/>
        </w:rPr>
      </w:pPr>
    </w:p>
    <w:p w:rsidR="00EF73F5" w:rsidRPr="00207580" w:rsidRDefault="00EF73F5" w:rsidP="00EF73F5">
      <w:pPr>
        <w:pStyle w:val="normal10"/>
        <w:spacing w:before="0" w:beforeAutospacing="0" w:after="0" w:afterAutospacing="0"/>
        <w:jc w:val="both"/>
        <w:rPr>
          <w:rFonts w:ascii="Arial" w:hAnsi="Arial" w:cs="Arial"/>
          <w:sz w:val="22"/>
          <w:szCs w:val="22"/>
          <w:lang w:val="sr-Cyrl-CS"/>
        </w:rPr>
      </w:pPr>
      <w:r w:rsidRPr="00207580">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EF73F5" w:rsidRPr="00207580" w:rsidRDefault="00EF73F5" w:rsidP="00EF73F5">
      <w:pPr>
        <w:pStyle w:val="normal10"/>
        <w:spacing w:before="0" w:beforeAutospacing="0" w:after="0" w:afterAutospacing="0"/>
        <w:jc w:val="both"/>
        <w:rPr>
          <w:rFonts w:ascii="Arial" w:hAnsi="Arial" w:cs="Arial"/>
          <w:sz w:val="22"/>
          <w:szCs w:val="22"/>
          <w:lang w:val="sr-Cyrl-CS"/>
        </w:rPr>
      </w:pPr>
    </w:p>
    <w:p w:rsidR="00EF73F5" w:rsidRPr="00207580" w:rsidRDefault="00EF73F5" w:rsidP="00EF73F5">
      <w:pPr>
        <w:pStyle w:val="normal10"/>
        <w:spacing w:before="0" w:beforeAutospacing="0" w:after="0" w:afterAutospacing="0"/>
        <w:jc w:val="both"/>
        <w:rPr>
          <w:rFonts w:ascii="Arial" w:hAnsi="Arial" w:cs="Arial"/>
          <w:sz w:val="22"/>
          <w:szCs w:val="22"/>
          <w:lang w:val="sr-Cyrl-CS"/>
        </w:rPr>
      </w:pPr>
      <w:r w:rsidRPr="00207580">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EF73F5" w:rsidRPr="00207580" w:rsidRDefault="00EF73F5" w:rsidP="00EF73F5">
      <w:pPr>
        <w:rPr>
          <w:rFonts w:cs="Arial"/>
          <w:sz w:val="22"/>
          <w:szCs w:val="22"/>
        </w:rPr>
      </w:pPr>
    </w:p>
    <w:p w:rsidR="00EF73F5" w:rsidRPr="00207580" w:rsidRDefault="00EF73F5" w:rsidP="00727949">
      <w:pPr>
        <w:jc w:val="center"/>
        <w:rPr>
          <w:rFonts w:cs="Arial"/>
          <w:sz w:val="22"/>
          <w:szCs w:val="22"/>
        </w:rPr>
      </w:pPr>
      <w:r w:rsidRPr="00207580">
        <w:rPr>
          <w:rFonts w:cs="Arial"/>
          <w:b/>
          <w:sz w:val="22"/>
          <w:szCs w:val="22"/>
        </w:rPr>
        <w:t>Члан 8.</w:t>
      </w:r>
    </w:p>
    <w:p w:rsidR="00EF73F5" w:rsidRPr="00207580" w:rsidRDefault="00EF73F5" w:rsidP="00EF73F5">
      <w:pPr>
        <w:tabs>
          <w:tab w:val="left" w:pos="360"/>
        </w:tabs>
        <w:jc w:val="both"/>
        <w:rPr>
          <w:rFonts w:cs="Arial"/>
          <w:sz w:val="22"/>
          <w:szCs w:val="22"/>
        </w:rPr>
      </w:pPr>
      <w:r w:rsidRPr="00207580">
        <w:rPr>
          <w:rFonts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EF73F5" w:rsidRPr="00207580" w:rsidRDefault="00EF73F5" w:rsidP="00EF73F5">
      <w:pPr>
        <w:tabs>
          <w:tab w:val="left" w:pos="360"/>
        </w:tabs>
        <w:jc w:val="both"/>
        <w:rPr>
          <w:rFonts w:cs="Arial"/>
          <w:sz w:val="22"/>
          <w:szCs w:val="22"/>
        </w:rPr>
      </w:pPr>
    </w:p>
    <w:p w:rsidR="00EF73F5" w:rsidRPr="00207580" w:rsidRDefault="00EF73F5" w:rsidP="00EF73F5">
      <w:pPr>
        <w:tabs>
          <w:tab w:val="left" w:pos="360"/>
        </w:tabs>
        <w:jc w:val="both"/>
        <w:rPr>
          <w:rFonts w:cs="Arial"/>
          <w:sz w:val="22"/>
          <w:szCs w:val="22"/>
        </w:rPr>
      </w:pPr>
      <w:r w:rsidRPr="00207580">
        <w:rPr>
          <w:rFonts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EF73F5" w:rsidRPr="00207580" w:rsidRDefault="00EF73F5" w:rsidP="00EF73F5">
      <w:pPr>
        <w:tabs>
          <w:tab w:val="left" w:pos="360"/>
        </w:tabs>
        <w:jc w:val="both"/>
        <w:rPr>
          <w:rFonts w:cs="Arial"/>
          <w:sz w:val="22"/>
          <w:szCs w:val="22"/>
        </w:rPr>
      </w:pPr>
    </w:p>
    <w:p w:rsidR="00EF73F5" w:rsidRPr="00207580" w:rsidRDefault="00EF73F5" w:rsidP="00EF73F5">
      <w:pPr>
        <w:tabs>
          <w:tab w:val="left" w:pos="360"/>
        </w:tabs>
        <w:jc w:val="both"/>
        <w:rPr>
          <w:rFonts w:cs="Arial"/>
          <w:sz w:val="22"/>
          <w:szCs w:val="22"/>
        </w:rPr>
      </w:pPr>
      <w:r w:rsidRPr="00207580">
        <w:rPr>
          <w:rFonts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EF73F5" w:rsidRPr="00207580" w:rsidRDefault="00EF73F5" w:rsidP="00EF73F5">
      <w:pPr>
        <w:tabs>
          <w:tab w:val="left" w:pos="360"/>
        </w:tabs>
        <w:jc w:val="both"/>
        <w:rPr>
          <w:rFonts w:cs="Arial"/>
          <w:sz w:val="22"/>
          <w:szCs w:val="22"/>
        </w:rPr>
      </w:pPr>
    </w:p>
    <w:p w:rsidR="00EF73F5" w:rsidRPr="00207580" w:rsidRDefault="00EF73F5" w:rsidP="00EF73F5">
      <w:pPr>
        <w:tabs>
          <w:tab w:val="left" w:pos="360"/>
        </w:tabs>
        <w:jc w:val="both"/>
        <w:rPr>
          <w:rFonts w:cs="Arial"/>
          <w:sz w:val="22"/>
          <w:szCs w:val="22"/>
        </w:rPr>
      </w:pPr>
      <w:r w:rsidRPr="00207580">
        <w:rPr>
          <w:rFonts w:cs="Arial"/>
          <w:sz w:val="22"/>
          <w:szCs w:val="22"/>
        </w:rPr>
        <w:t>За Наручиоца:</w:t>
      </w:r>
    </w:p>
    <w:p w:rsidR="00EF73F5" w:rsidRPr="00207580" w:rsidRDefault="00EF73F5" w:rsidP="00EF73F5">
      <w:pPr>
        <w:tabs>
          <w:tab w:val="left" w:pos="360"/>
        </w:tabs>
        <w:jc w:val="both"/>
        <w:rPr>
          <w:rFonts w:cs="Arial"/>
          <w:sz w:val="22"/>
          <w:szCs w:val="22"/>
        </w:rPr>
      </w:pPr>
    </w:p>
    <w:p w:rsidR="00EF73F5" w:rsidRPr="00207580" w:rsidRDefault="00EF73F5" w:rsidP="00EF73F5">
      <w:pPr>
        <w:pStyle w:val="Normal1"/>
        <w:spacing w:before="0" w:after="0"/>
        <w:jc w:val="center"/>
        <w:rPr>
          <w:lang w:val="sr-Cyrl-CS"/>
        </w:rPr>
      </w:pPr>
      <w:r w:rsidRPr="00207580">
        <w:rPr>
          <w:lang w:val="sr-Cyrl-CS"/>
        </w:rPr>
        <w:t>Пословна тајна</w:t>
      </w:r>
    </w:p>
    <w:p w:rsidR="00EF73F5" w:rsidRPr="00207580" w:rsidRDefault="00EF73F5" w:rsidP="00EF73F5">
      <w:pPr>
        <w:pStyle w:val="Normal1"/>
        <w:spacing w:before="0" w:after="0"/>
        <w:jc w:val="center"/>
        <w:rPr>
          <w:lang w:val="sr-Cyrl-CS"/>
        </w:rPr>
      </w:pPr>
      <w:r w:rsidRPr="00207580">
        <w:rPr>
          <w:lang w:val="sr-Cyrl-CS"/>
        </w:rPr>
        <w:t>Јавно предузеће „Електропривреда Србије“</w:t>
      </w:r>
    </w:p>
    <w:p w:rsidR="00EF73F5" w:rsidRPr="00207580" w:rsidRDefault="00EF73F5" w:rsidP="00EF73F5">
      <w:pPr>
        <w:pStyle w:val="Normal1"/>
        <w:spacing w:before="0" w:after="0"/>
        <w:jc w:val="center"/>
        <w:rPr>
          <w:lang w:val="sr-Cyrl-CS"/>
        </w:rPr>
      </w:pPr>
      <w:r w:rsidRPr="00207580">
        <w:rPr>
          <w:lang w:val="sr-Cyrl-CS"/>
        </w:rPr>
        <w:lastRenderedPageBreak/>
        <w:t>Царице Милице бр. 2. Београд</w:t>
      </w:r>
    </w:p>
    <w:p w:rsidR="00EF73F5" w:rsidRPr="00207580" w:rsidRDefault="00EF73F5" w:rsidP="00EF73F5">
      <w:pPr>
        <w:tabs>
          <w:tab w:val="left" w:pos="360"/>
        </w:tabs>
        <w:jc w:val="both"/>
        <w:rPr>
          <w:rFonts w:cs="Arial"/>
          <w:sz w:val="22"/>
          <w:szCs w:val="22"/>
        </w:rPr>
      </w:pPr>
      <w:r w:rsidRPr="00207580">
        <w:rPr>
          <w:rFonts w:cs="Arial"/>
          <w:sz w:val="22"/>
          <w:szCs w:val="22"/>
        </w:rPr>
        <w:t>или:</w:t>
      </w:r>
    </w:p>
    <w:p w:rsidR="00EF73F5" w:rsidRPr="00207580" w:rsidRDefault="00EF73F5" w:rsidP="00EF73F5">
      <w:pPr>
        <w:tabs>
          <w:tab w:val="left" w:pos="360"/>
        </w:tabs>
        <w:jc w:val="both"/>
        <w:rPr>
          <w:rFonts w:cs="Arial"/>
          <w:sz w:val="22"/>
          <w:szCs w:val="22"/>
        </w:rPr>
      </w:pPr>
    </w:p>
    <w:p w:rsidR="00EF73F5" w:rsidRPr="00207580" w:rsidRDefault="00EF73F5" w:rsidP="00EF73F5">
      <w:pPr>
        <w:pStyle w:val="Normal1"/>
        <w:spacing w:before="0" w:after="0"/>
        <w:jc w:val="center"/>
        <w:rPr>
          <w:lang w:val="sr-Cyrl-CS"/>
        </w:rPr>
      </w:pPr>
      <w:r w:rsidRPr="00207580">
        <w:rPr>
          <w:lang w:val="sr-Cyrl-CS"/>
        </w:rPr>
        <w:t xml:space="preserve">Поверљиво                                                         </w:t>
      </w:r>
    </w:p>
    <w:p w:rsidR="00EF73F5" w:rsidRPr="00207580" w:rsidRDefault="00EF73F5" w:rsidP="00EF73F5">
      <w:pPr>
        <w:pStyle w:val="Normal1"/>
        <w:spacing w:before="0" w:after="0"/>
        <w:jc w:val="center"/>
        <w:rPr>
          <w:lang w:val="sr-Cyrl-CS"/>
        </w:rPr>
      </w:pPr>
      <w:r w:rsidRPr="00207580">
        <w:rPr>
          <w:lang w:val="sr-Cyrl-CS"/>
        </w:rPr>
        <w:t>Јавно предузеће „Електропривреда Србије“</w:t>
      </w:r>
    </w:p>
    <w:p w:rsidR="00EF73F5" w:rsidRPr="00207580" w:rsidRDefault="00EF73F5" w:rsidP="00EF73F5">
      <w:pPr>
        <w:pStyle w:val="Normal1"/>
        <w:spacing w:before="0" w:after="0"/>
        <w:jc w:val="center"/>
        <w:rPr>
          <w:lang w:val="sr-Cyrl-CS"/>
        </w:rPr>
      </w:pPr>
      <w:r w:rsidRPr="00207580">
        <w:rPr>
          <w:lang w:val="sr-Cyrl-CS"/>
        </w:rPr>
        <w:t>Царице Милице бр. 2. Београд</w:t>
      </w:r>
    </w:p>
    <w:p w:rsidR="00EF73F5" w:rsidRPr="00207580" w:rsidRDefault="00EF73F5" w:rsidP="00EF73F5">
      <w:pPr>
        <w:tabs>
          <w:tab w:val="left" w:pos="360"/>
        </w:tabs>
        <w:jc w:val="both"/>
        <w:rPr>
          <w:rFonts w:cs="Arial"/>
          <w:sz w:val="22"/>
          <w:szCs w:val="22"/>
        </w:rPr>
      </w:pPr>
    </w:p>
    <w:p w:rsidR="00EF73F5" w:rsidRPr="00207580" w:rsidRDefault="00EF73F5" w:rsidP="00EF73F5">
      <w:pPr>
        <w:tabs>
          <w:tab w:val="left" w:pos="360"/>
        </w:tabs>
        <w:jc w:val="both"/>
        <w:rPr>
          <w:rFonts w:cs="Arial"/>
          <w:sz w:val="22"/>
          <w:szCs w:val="22"/>
        </w:rPr>
      </w:pPr>
      <w:r w:rsidRPr="00207580">
        <w:rPr>
          <w:rFonts w:cs="Arial"/>
          <w:sz w:val="22"/>
          <w:szCs w:val="22"/>
        </w:rPr>
        <w:t>За Извршиоца:</w:t>
      </w:r>
    </w:p>
    <w:p w:rsidR="00EF73F5" w:rsidRPr="00207580" w:rsidRDefault="00EF73F5" w:rsidP="00EF73F5">
      <w:pPr>
        <w:tabs>
          <w:tab w:val="left" w:pos="360"/>
        </w:tabs>
        <w:jc w:val="both"/>
        <w:rPr>
          <w:rFonts w:cs="Arial"/>
          <w:sz w:val="22"/>
          <w:szCs w:val="22"/>
        </w:rPr>
      </w:pPr>
    </w:p>
    <w:p w:rsidR="00EF73F5" w:rsidRPr="00207580" w:rsidRDefault="00EF73F5" w:rsidP="00EF73F5">
      <w:pPr>
        <w:pStyle w:val="Normal1"/>
        <w:spacing w:before="0" w:after="0"/>
        <w:jc w:val="center"/>
        <w:rPr>
          <w:lang w:val="sr-Cyrl-CS"/>
        </w:rPr>
      </w:pPr>
      <w:r w:rsidRPr="00207580">
        <w:rPr>
          <w:lang w:val="sr-Cyrl-CS"/>
        </w:rPr>
        <w:t>Пословна тајна</w:t>
      </w:r>
    </w:p>
    <w:p w:rsidR="00EF73F5" w:rsidRPr="00207580" w:rsidRDefault="00EF73F5" w:rsidP="00EF73F5">
      <w:pPr>
        <w:pStyle w:val="Normal1"/>
        <w:spacing w:before="0" w:after="0"/>
        <w:jc w:val="center"/>
        <w:rPr>
          <w:lang w:val="sr-Cyrl-CS"/>
        </w:rPr>
      </w:pPr>
      <w:r w:rsidRPr="00207580">
        <w:rPr>
          <w:lang w:val="sr-Cyrl-CS"/>
        </w:rPr>
        <w:t>___________</w:t>
      </w:r>
    </w:p>
    <w:p w:rsidR="00EF73F5" w:rsidRPr="00207580" w:rsidRDefault="00EF73F5" w:rsidP="00EF73F5">
      <w:pPr>
        <w:pStyle w:val="Normal1"/>
        <w:spacing w:before="0" w:after="0"/>
        <w:jc w:val="center"/>
        <w:rPr>
          <w:lang w:val="sr-Cyrl-CS"/>
        </w:rPr>
      </w:pPr>
      <w:r w:rsidRPr="00207580">
        <w:rPr>
          <w:lang w:val="sr-Cyrl-CS"/>
        </w:rPr>
        <w:t>_______________</w:t>
      </w:r>
    </w:p>
    <w:p w:rsidR="00EF73F5" w:rsidRPr="00207580" w:rsidRDefault="00EF73F5" w:rsidP="00EF73F5">
      <w:pPr>
        <w:pStyle w:val="Normal1"/>
        <w:spacing w:before="0" w:after="0"/>
        <w:rPr>
          <w:lang w:val="sr-Cyrl-CS"/>
        </w:rPr>
      </w:pPr>
      <w:r w:rsidRPr="00207580">
        <w:rPr>
          <w:lang w:val="sr-Cyrl-CS"/>
        </w:rPr>
        <w:t>или:</w:t>
      </w:r>
    </w:p>
    <w:p w:rsidR="00EF73F5" w:rsidRPr="00207580" w:rsidRDefault="00EF73F5" w:rsidP="00EF73F5">
      <w:pPr>
        <w:tabs>
          <w:tab w:val="left" w:pos="360"/>
        </w:tabs>
        <w:jc w:val="center"/>
        <w:rPr>
          <w:rFonts w:cs="Arial"/>
          <w:sz w:val="22"/>
          <w:szCs w:val="22"/>
        </w:rPr>
      </w:pPr>
      <w:r w:rsidRPr="00207580">
        <w:rPr>
          <w:rFonts w:cs="Arial"/>
          <w:sz w:val="22"/>
          <w:szCs w:val="22"/>
        </w:rPr>
        <w:t>Поверљиво</w:t>
      </w:r>
    </w:p>
    <w:p w:rsidR="00EF73F5" w:rsidRPr="00207580" w:rsidRDefault="00EF73F5" w:rsidP="00EF73F5">
      <w:pPr>
        <w:tabs>
          <w:tab w:val="left" w:pos="360"/>
        </w:tabs>
        <w:jc w:val="center"/>
        <w:rPr>
          <w:rFonts w:cs="Arial"/>
          <w:sz w:val="22"/>
          <w:szCs w:val="22"/>
        </w:rPr>
      </w:pPr>
      <w:r w:rsidRPr="00207580">
        <w:rPr>
          <w:rFonts w:cs="Arial"/>
          <w:sz w:val="22"/>
          <w:szCs w:val="22"/>
        </w:rPr>
        <w:t>_______________</w:t>
      </w:r>
    </w:p>
    <w:p w:rsidR="00EF73F5" w:rsidRPr="00207580" w:rsidRDefault="00EF73F5" w:rsidP="00EF73F5">
      <w:pPr>
        <w:tabs>
          <w:tab w:val="left" w:pos="360"/>
        </w:tabs>
        <w:jc w:val="center"/>
        <w:rPr>
          <w:rFonts w:cs="Arial"/>
          <w:sz w:val="22"/>
          <w:szCs w:val="22"/>
        </w:rPr>
      </w:pPr>
      <w:r w:rsidRPr="00207580">
        <w:rPr>
          <w:rFonts w:cs="Arial"/>
          <w:sz w:val="22"/>
          <w:szCs w:val="22"/>
        </w:rPr>
        <w:t>__________________</w:t>
      </w:r>
    </w:p>
    <w:p w:rsidR="00EF73F5" w:rsidRPr="00207580" w:rsidRDefault="00EF73F5" w:rsidP="00EF73F5">
      <w:pPr>
        <w:tabs>
          <w:tab w:val="left" w:pos="360"/>
        </w:tabs>
        <w:jc w:val="both"/>
        <w:rPr>
          <w:rFonts w:cs="Arial"/>
          <w:sz w:val="22"/>
          <w:szCs w:val="22"/>
        </w:rPr>
      </w:pPr>
    </w:p>
    <w:p w:rsidR="00EF73F5" w:rsidRPr="00207580" w:rsidRDefault="00EF73F5" w:rsidP="00EF73F5">
      <w:pPr>
        <w:tabs>
          <w:tab w:val="left" w:pos="360"/>
        </w:tabs>
        <w:jc w:val="both"/>
        <w:rPr>
          <w:rFonts w:cs="Arial"/>
          <w:sz w:val="22"/>
          <w:szCs w:val="22"/>
        </w:rPr>
      </w:pPr>
      <w:r w:rsidRPr="00207580">
        <w:rPr>
          <w:rFonts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EF73F5" w:rsidRPr="00207580" w:rsidRDefault="00EF73F5" w:rsidP="00EF73F5">
      <w:pPr>
        <w:tabs>
          <w:tab w:val="left" w:pos="360"/>
        </w:tabs>
        <w:jc w:val="both"/>
        <w:rPr>
          <w:rFonts w:cs="Arial"/>
          <w:sz w:val="22"/>
          <w:szCs w:val="22"/>
        </w:rPr>
      </w:pPr>
    </w:p>
    <w:p w:rsidR="00EF73F5" w:rsidRPr="00207580" w:rsidRDefault="00EF73F5" w:rsidP="00727949">
      <w:pPr>
        <w:jc w:val="center"/>
        <w:rPr>
          <w:rFonts w:cs="Arial"/>
          <w:sz w:val="22"/>
          <w:szCs w:val="22"/>
        </w:rPr>
      </w:pPr>
      <w:r w:rsidRPr="00207580">
        <w:rPr>
          <w:rFonts w:cs="Arial"/>
          <w:b/>
          <w:sz w:val="22"/>
          <w:szCs w:val="22"/>
        </w:rPr>
        <w:t>Члан 9.</w:t>
      </w:r>
    </w:p>
    <w:p w:rsidR="00EF73F5" w:rsidRPr="00207580" w:rsidRDefault="00EF73F5" w:rsidP="00EF73F5">
      <w:pPr>
        <w:tabs>
          <w:tab w:val="left" w:pos="360"/>
        </w:tabs>
        <w:jc w:val="both"/>
        <w:rPr>
          <w:rFonts w:cs="Arial"/>
          <w:sz w:val="22"/>
          <w:szCs w:val="22"/>
        </w:rPr>
      </w:pPr>
      <w:r w:rsidRPr="00207580">
        <w:rPr>
          <w:rFonts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EF73F5" w:rsidRPr="00207580" w:rsidRDefault="00EF73F5" w:rsidP="00EF73F5">
      <w:pPr>
        <w:tabs>
          <w:tab w:val="left" w:pos="360"/>
        </w:tabs>
        <w:jc w:val="both"/>
        <w:rPr>
          <w:rFonts w:cs="Arial"/>
          <w:sz w:val="22"/>
          <w:szCs w:val="22"/>
        </w:rPr>
      </w:pPr>
    </w:p>
    <w:p w:rsidR="00EF73F5" w:rsidRPr="00207580" w:rsidRDefault="00EF73F5" w:rsidP="00EF73F5">
      <w:pPr>
        <w:tabs>
          <w:tab w:val="left" w:pos="360"/>
        </w:tabs>
        <w:jc w:val="both"/>
        <w:rPr>
          <w:rFonts w:cs="Arial"/>
          <w:sz w:val="22"/>
          <w:szCs w:val="22"/>
        </w:rPr>
      </w:pPr>
      <w:r w:rsidRPr="00207580">
        <w:rPr>
          <w:rFonts w:cs="Arial"/>
          <w:sz w:val="22"/>
          <w:szCs w:val="22"/>
        </w:rPr>
        <w:t xml:space="preserve">Обавезе из овог </w:t>
      </w:r>
      <w:r w:rsidR="00337E12" w:rsidRPr="00207580">
        <w:rPr>
          <w:rFonts w:cs="Arial"/>
          <w:sz w:val="22"/>
          <w:szCs w:val="22"/>
          <w:lang w:val="sr-Cyrl-CS"/>
        </w:rPr>
        <w:t>у</w:t>
      </w:r>
      <w:r w:rsidRPr="00207580">
        <w:rPr>
          <w:rFonts w:cs="Arial"/>
          <w:sz w:val="22"/>
          <w:szCs w:val="22"/>
        </w:rPr>
        <w:t xml:space="preserve">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EF73F5" w:rsidRPr="00207580" w:rsidRDefault="00EF73F5" w:rsidP="00EF73F5">
      <w:pPr>
        <w:tabs>
          <w:tab w:val="left" w:pos="360"/>
        </w:tabs>
        <w:jc w:val="both"/>
        <w:rPr>
          <w:rFonts w:cs="Arial"/>
          <w:sz w:val="22"/>
          <w:szCs w:val="22"/>
        </w:rPr>
      </w:pPr>
    </w:p>
    <w:p w:rsidR="00EF73F5" w:rsidRPr="00207580" w:rsidRDefault="00EF73F5" w:rsidP="00EF73F5">
      <w:pPr>
        <w:pStyle w:val="normal10"/>
        <w:spacing w:before="0" w:beforeAutospacing="0" w:after="0" w:afterAutospacing="0"/>
        <w:jc w:val="center"/>
        <w:rPr>
          <w:rFonts w:ascii="Arial" w:hAnsi="Arial" w:cs="Arial"/>
          <w:sz w:val="22"/>
          <w:szCs w:val="22"/>
          <w:lang w:val="sr-Cyrl-CS"/>
        </w:rPr>
      </w:pPr>
      <w:r w:rsidRPr="00207580">
        <w:rPr>
          <w:rFonts w:ascii="Arial" w:hAnsi="Arial" w:cs="Arial"/>
          <w:b/>
          <w:sz w:val="22"/>
          <w:szCs w:val="22"/>
          <w:lang w:val="sr-Cyrl-CS"/>
        </w:rPr>
        <w:t>Члан 10.</w:t>
      </w:r>
    </w:p>
    <w:p w:rsidR="00EF73F5" w:rsidRPr="00207580" w:rsidRDefault="00EF73F5" w:rsidP="00EF73F5">
      <w:pPr>
        <w:tabs>
          <w:tab w:val="left" w:pos="360"/>
        </w:tabs>
        <w:jc w:val="both"/>
        <w:rPr>
          <w:rFonts w:cs="Arial"/>
          <w:sz w:val="22"/>
          <w:szCs w:val="22"/>
        </w:rPr>
      </w:pPr>
      <w:r w:rsidRPr="00207580">
        <w:rPr>
          <w:rFonts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EF73F5" w:rsidRPr="00207580" w:rsidRDefault="00EF73F5" w:rsidP="00EF73F5">
      <w:pPr>
        <w:jc w:val="both"/>
        <w:rPr>
          <w:rFonts w:cs="Arial"/>
          <w:sz w:val="22"/>
          <w:szCs w:val="22"/>
        </w:rPr>
      </w:pPr>
    </w:p>
    <w:p w:rsidR="00EF73F5" w:rsidRPr="00207580" w:rsidRDefault="00EF73F5" w:rsidP="00EF73F5">
      <w:pPr>
        <w:jc w:val="both"/>
        <w:rPr>
          <w:rFonts w:cs="Arial"/>
          <w:sz w:val="22"/>
          <w:szCs w:val="22"/>
        </w:rPr>
      </w:pPr>
      <w:r w:rsidRPr="00207580">
        <w:rPr>
          <w:rFonts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EF73F5" w:rsidRPr="00207580" w:rsidRDefault="00EF73F5" w:rsidP="00EF73F5">
      <w:pPr>
        <w:tabs>
          <w:tab w:val="left" w:pos="360"/>
        </w:tabs>
        <w:jc w:val="both"/>
        <w:rPr>
          <w:rFonts w:cs="Arial"/>
          <w:sz w:val="22"/>
          <w:szCs w:val="22"/>
        </w:rPr>
      </w:pPr>
    </w:p>
    <w:p w:rsidR="00EF73F5" w:rsidRPr="00207580" w:rsidRDefault="00EF73F5" w:rsidP="00EF73F5">
      <w:pPr>
        <w:pStyle w:val="normal10"/>
        <w:spacing w:before="0" w:beforeAutospacing="0" w:after="0" w:afterAutospacing="0"/>
        <w:jc w:val="center"/>
        <w:rPr>
          <w:rFonts w:ascii="Arial" w:hAnsi="Arial" w:cs="Arial"/>
          <w:sz w:val="22"/>
          <w:szCs w:val="22"/>
          <w:lang w:val="sr-Cyrl-CS"/>
        </w:rPr>
      </w:pPr>
      <w:r w:rsidRPr="00207580">
        <w:rPr>
          <w:rFonts w:ascii="Arial" w:hAnsi="Arial" w:cs="Arial"/>
          <w:b/>
          <w:sz w:val="22"/>
          <w:szCs w:val="22"/>
          <w:lang w:val="sr-Cyrl-CS"/>
        </w:rPr>
        <w:t>Члан 11.</w:t>
      </w:r>
    </w:p>
    <w:p w:rsidR="00EF73F5" w:rsidRPr="00207580" w:rsidRDefault="00EF73F5" w:rsidP="00EF73F5">
      <w:pPr>
        <w:jc w:val="both"/>
        <w:rPr>
          <w:rFonts w:cs="Arial"/>
          <w:sz w:val="22"/>
          <w:szCs w:val="22"/>
        </w:rPr>
      </w:pPr>
      <w:r w:rsidRPr="00207580">
        <w:rPr>
          <w:rFonts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EF73F5" w:rsidRPr="00207580" w:rsidRDefault="00EF73F5" w:rsidP="00EF73F5">
      <w:pPr>
        <w:rPr>
          <w:rFonts w:cs="Arial"/>
          <w:sz w:val="22"/>
          <w:szCs w:val="22"/>
        </w:rPr>
      </w:pPr>
    </w:p>
    <w:p w:rsidR="00EF73F5" w:rsidRPr="00207580" w:rsidRDefault="00EF73F5" w:rsidP="00727949">
      <w:pPr>
        <w:pStyle w:val="normal10"/>
        <w:spacing w:before="0" w:beforeAutospacing="0" w:after="0" w:afterAutospacing="0"/>
        <w:jc w:val="center"/>
        <w:rPr>
          <w:rFonts w:cs="Arial"/>
          <w:b/>
          <w:bCs/>
          <w:sz w:val="22"/>
          <w:szCs w:val="22"/>
        </w:rPr>
      </w:pPr>
      <w:r w:rsidRPr="00207580">
        <w:rPr>
          <w:rFonts w:ascii="Arial" w:hAnsi="Arial" w:cs="Arial"/>
          <w:b/>
          <w:sz w:val="22"/>
          <w:szCs w:val="22"/>
          <w:lang w:val="sr-Cyrl-CS"/>
        </w:rPr>
        <w:t>Члан 12.</w:t>
      </w:r>
    </w:p>
    <w:p w:rsidR="00EF73F5" w:rsidRPr="00207580" w:rsidRDefault="00EF73F5" w:rsidP="00EF73F5">
      <w:pPr>
        <w:jc w:val="both"/>
        <w:rPr>
          <w:rFonts w:cs="Arial"/>
          <w:sz w:val="22"/>
          <w:szCs w:val="22"/>
        </w:rPr>
      </w:pPr>
      <w:r w:rsidRPr="00207580">
        <w:rPr>
          <w:rFonts w:cs="Arial"/>
          <w:sz w:val="22"/>
          <w:szCs w:val="22"/>
        </w:rPr>
        <w:lastRenderedPageBreak/>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EF73F5" w:rsidRPr="00207580" w:rsidRDefault="00EF73F5" w:rsidP="00EF73F5">
      <w:pPr>
        <w:jc w:val="both"/>
        <w:rPr>
          <w:rFonts w:cs="Arial"/>
          <w:sz w:val="22"/>
          <w:szCs w:val="22"/>
        </w:rPr>
      </w:pPr>
    </w:p>
    <w:p w:rsidR="00EF73F5" w:rsidRPr="00207580" w:rsidRDefault="00EF73F5" w:rsidP="00EF73F5">
      <w:pPr>
        <w:jc w:val="both"/>
        <w:rPr>
          <w:rFonts w:cs="Arial"/>
          <w:sz w:val="22"/>
          <w:szCs w:val="22"/>
        </w:rPr>
      </w:pPr>
      <w:r w:rsidRPr="00207580">
        <w:rPr>
          <w:rFonts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EF73F5" w:rsidRPr="00207580" w:rsidRDefault="00EF73F5" w:rsidP="00EF73F5">
      <w:pPr>
        <w:rPr>
          <w:rFonts w:cs="Arial"/>
          <w:sz w:val="22"/>
          <w:szCs w:val="22"/>
        </w:rPr>
      </w:pPr>
    </w:p>
    <w:p w:rsidR="00EF73F5" w:rsidRPr="00207580" w:rsidRDefault="00EF73F5" w:rsidP="00727949">
      <w:pPr>
        <w:pStyle w:val="normal10"/>
        <w:spacing w:before="0" w:beforeAutospacing="0" w:after="0" w:afterAutospacing="0"/>
        <w:jc w:val="center"/>
        <w:rPr>
          <w:rFonts w:cs="Arial"/>
          <w:sz w:val="22"/>
          <w:szCs w:val="22"/>
        </w:rPr>
      </w:pPr>
      <w:r w:rsidRPr="00207580">
        <w:rPr>
          <w:rFonts w:ascii="Arial" w:hAnsi="Arial" w:cs="Arial"/>
          <w:b/>
          <w:sz w:val="22"/>
          <w:szCs w:val="22"/>
          <w:lang w:val="sr-Cyrl-CS"/>
        </w:rPr>
        <w:t>Члан 13.</w:t>
      </w:r>
    </w:p>
    <w:p w:rsidR="00EF73F5" w:rsidRPr="00207580" w:rsidRDefault="00EF73F5" w:rsidP="00EF73F5">
      <w:pPr>
        <w:jc w:val="both"/>
        <w:rPr>
          <w:rFonts w:cs="Arial"/>
          <w:sz w:val="22"/>
          <w:szCs w:val="22"/>
          <w:lang w:val="sr-Cyrl-CS"/>
        </w:rPr>
      </w:pPr>
      <w:r w:rsidRPr="00207580">
        <w:rPr>
          <w:rFonts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727949" w:rsidRPr="00207580" w:rsidRDefault="00727949" w:rsidP="00EF73F5">
      <w:pPr>
        <w:jc w:val="both"/>
        <w:rPr>
          <w:rFonts w:cs="Arial"/>
          <w:sz w:val="22"/>
          <w:szCs w:val="22"/>
          <w:lang w:val="sr-Cyrl-CS"/>
        </w:rPr>
      </w:pPr>
    </w:p>
    <w:p w:rsidR="00EF73F5" w:rsidRPr="00207580" w:rsidRDefault="00EF73F5" w:rsidP="00727949">
      <w:pPr>
        <w:pStyle w:val="normal10"/>
        <w:spacing w:before="0" w:beforeAutospacing="0" w:after="0" w:afterAutospacing="0"/>
        <w:jc w:val="center"/>
        <w:rPr>
          <w:rFonts w:cs="Arial"/>
          <w:sz w:val="22"/>
          <w:szCs w:val="22"/>
        </w:rPr>
      </w:pPr>
      <w:r w:rsidRPr="00207580">
        <w:rPr>
          <w:rFonts w:ascii="Arial" w:hAnsi="Arial" w:cs="Arial"/>
          <w:b/>
          <w:sz w:val="22"/>
          <w:szCs w:val="22"/>
          <w:lang w:val="sr-Cyrl-CS"/>
        </w:rPr>
        <w:t>Члан 14.</w:t>
      </w:r>
    </w:p>
    <w:p w:rsidR="00EF73F5" w:rsidRPr="00207580" w:rsidRDefault="00EF73F5" w:rsidP="00EF73F5">
      <w:pPr>
        <w:jc w:val="both"/>
        <w:rPr>
          <w:rFonts w:cs="Arial"/>
          <w:sz w:val="22"/>
          <w:szCs w:val="22"/>
        </w:rPr>
      </w:pPr>
      <w:r w:rsidRPr="00207580">
        <w:rPr>
          <w:rFonts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EF73F5" w:rsidRPr="00207580" w:rsidRDefault="00EF73F5" w:rsidP="00EF73F5">
      <w:pPr>
        <w:rPr>
          <w:rFonts w:cs="Arial"/>
          <w:sz w:val="22"/>
          <w:szCs w:val="22"/>
        </w:rPr>
      </w:pPr>
    </w:p>
    <w:p w:rsidR="00EF73F5" w:rsidRPr="00207580" w:rsidRDefault="00EF73F5" w:rsidP="00EF73F5">
      <w:pPr>
        <w:pStyle w:val="normal10"/>
        <w:spacing w:before="0" w:beforeAutospacing="0" w:after="0" w:afterAutospacing="0"/>
        <w:jc w:val="center"/>
        <w:rPr>
          <w:rFonts w:ascii="Arial" w:hAnsi="Arial" w:cs="Arial"/>
          <w:b/>
          <w:sz w:val="22"/>
          <w:szCs w:val="22"/>
          <w:lang w:val="sr-Cyrl-CS"/>
        </w:rPr>
      </w:pPr>
      <w:r w:rsidRPr="00207580">
        <w:rPr>
          <w:rFonts w:ascii="Arial" w:hAnsi="Arial" w:cs="Arial"/>
          <w:b/>
          <w:sz w:val="22"/>
          <w:szCs w:val="22"/>
          <w:lang w:val="sr-Cyrl-CS"/>
        </w:rPr>
        <w:t>Члан 15.</w:t>
      </w:r>
    </w:p>
    <w:p w:rsidR="00EF73F5" w:rsidRPr="00207580" w:rsidRDefault="00EF73F5" w:rsidP="00EF73F5">
      <w:pPr>
        <w:pStyle w:val="normal10"/>
        <w:spacing w:before="0" w:beforeAutospacing="0" w:after="0" w:afterAutospacing="0"/>
        <w:jc w:val="both"/>
        <w:rPr>
          <w:rFonts w:ascii="Arial" w:hAnsi="Arial" w:cs="Arial"/>
          <w:b/>
          <w:sz w:val="22"/>
          <w:szCs w:val="22"/>
          <w:lang w:val="sr-Cyrl-CS"/>
        </w:rPr>
      </w:pPr>
      <w:r w:rsidRPr="00207580">
        <w:rPr>
          <w:rFonts w:ascii="Arial" w:hAnsi="Arial" w:cs="Arial"/>
          <w:sz w:val="22"/>
          <w:szCs w:val="22"/>
          <w:lang w:val="sr-Cyrl-CS"/>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207580">
        <w:rPr>
          <w:rFonts w:ascii="Arial" w:hAnsi="Arial" w:cs="Arial"/>
          <w:b/>
          <w:sz w:val="22"/>
          <w:szCs w:val="22"/>
          <w:lang w:val="sr-Cyrl-CS"/>
        </w:rPr>
        <w:t xml:space="preserve"> </w:t>
      </w:r>
    </w:p>
    <w:p w:rsidR="00EF73F5" w:rsidRPr="00207580" w:rsidRDefault="00EF73F5" w:rsidP="00EF73F5">
      <w:pPr>
        <w:pStyle w:val="normal10"/>
        <w:spacing w:before="0" w:beforeAutospacing="0" w:after="0" w:afterAutospacing="0"/>
        <w:jc w:val="center"/>
        <w:rPr>
          <w:rFonts w:ascii="Arial" w:hAnsi="Arial" w:cs="Arial"/>
          <w:b/>
          <w:sz w:val="22"/>
          <w:szCs w:val="22"/>
          <w:lang w:val="sr-Cyrl-CS"/>
        </w:rPr>
      </w:pPr>
    </w:p>
    <w:p w:rsidR="00EF73F5" w:rsidRPr="00207580" w:rsidRDefault="00EF73F5" w:rsidP="00727949">
      <w:pPr>
        <w:pStyle w:val="normal10"/>
        <w:spacing w:before="0" w:beforeAutospacing="0" w:after="0" w:afterAutospacing="0"/>
        <w:jc w:val="center"/>
        <w:rPr>
          <w:rFonts w:ascii="Arial" w:hAnsi="Arial" w:cs="Arial"/>
          <w:sz w:val="22"/>
          <w:szCs w:val="22"/>
          <w:lang w:val="sr-Cyrl-CS"/>
        </w:rPr>
      </w:pPr>
      <w:r w:rsidRPr="00207580">
        <w:rPr>
          <w:rFonts w:ascii="Arial" w:hAnsi="Arial" w:cs="Arial"/>
          <w:b/>
          <w:sz w:val="22"/>
          <w:szCs w:val="22"/>
          <w:lang w:val="sr-Cyrl-CS"/>
        </w:rPr>
        <w:t>Члан 16.</w:t>
      </w:r>
    </w:p>
    <w:p w:rsidR="00EF73F5" w:rsidRPr="00207580" w:rsidRDefault="00EF73F5" w:rsidP="00EF73F5">
      <w:pPr>
        <w:jc w:val="both"/>
        <w:rPr>
          <w:rFonts w:cs="Arial"/>
          <w:sz w:val="22"/>
          <w:szCs w:val="22"/>
        </w:rPr>
      </w:pPr>
      <w:r w:rsidRPr="00207580">
        <w:rPr>
          <w:rFonts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EF73F5" w:rsidRPr="00207580" w:rsidRDefault="00EF73F5" w:rsidP="00EF73F5">
      <w:pPr>
        <w:jc w:val="both"/>
        <w:rPr>
          <w:rFonts w:cs="Arial"/>
          <w:sz w:val="22"/>
          <w:szCs w:val="22"/>
        </w:rPr>
      </w:pPr>
    </w:p>
    <w:p w:rsidR="00EF73F5" w:rsidRPr="00207580" w:rsidRDefault="00EF73F5" w:rsidP="00EF73F5">
      <w:pPr>
        <w:jc w:val="both"/>
        <w:rPr>
          <w:rFonts w:cs="Arial"/>
          <w:sz w:val="22"/>
          <w:szCs w:val="22"/>
        </w:rPr>
      </w:pPr>
      <w:r w:rsidRPr="00207580">
        <w:rPr>
          <w:rFonts w:cs="Arial"/>
          <w:sz w:val="22"/>
          <w:szCs w:val="22"/>
        </w:rPr>
        <w:t>Обавезе према очувању поверљивости пословне тајне и поверљивих информација које су претходно дефинисане важе трајно.</w:t>
      </w:r>
    </w:p>
    <w:p w:rsidR="00EF73F5" w:rsidRPr="00207580" w:rsidRDefault="00EF73F5" w:rsidP="00EF73F5">
      <w:pPr>
        <w:jc w:val="both"/>
        <w:rPr>
          <w:rFonts w:cs="Arial"/>
          <w:sz w:val="22"/>
          <w:szCs w:val="22"/>
        </w:rPr>
      </w:pPr>
    </w:p>
    <w:p w:rsidR="00EF73F5" w:rsidRPr="00207580" w:rsidRDefault="00EF73F5" w:rsidP="00727949">
      <w:pPr>
        <w:pStyle w:val="normal10"/>
        <w:spacing w:before="0" w:beforeAutospacing="0" w:after="0" w:afterAutospacing="0"/>
        <w:jc w:val="center"/>
        <w:rPr>
          <w:rFonts w:cs="Arial"/>
          <w:sz w:val="22"/>
          <w:szCs w:val="22"/>
        </w:rPr>
      </w:pPr>
      <w:r w:rsidRPr="00207580">
        <w:rPr>
          <w:rFonts w:ascii="Arial" w:hAnsi="Arial" w:cs="Arial"/>
          <w:b/>
          <w:sz w:val="22"/>
          <w:szCs w:val="22"/>
          <w:lang w:val="sr-Cyrl-CS"/>
        </w:rPr>
        <w:t>Члан 17.</w:t>
      </w:r>
    </w:p>
    <w:p w:rsidR="00EF73F5" w:rsidRPr="00207580" w:rsidRDefault="00EF73F5" w:rsidP="00EF73F5">
      <w:pPr>
        <w:tabs>
          <w:tab w:val="left" w:pos="360"/>
        </w:tabs>
        <w:jc w:val="both"/>
        <w:rPr>
          <w:rFonts w:cs="Arial"/>
          <w:sz w:val="22"/>
          <w:szCs w:val="22"/>
        </w:rPr>
      </w:pPr>
      <w:r w:rsidRPr="00207580">
        <w:rPr>
          <w:rFonts w:cs="Arial"/>
          <w:sz w:val="22"/>
          <w:szCs w:val="22"/>
        </w:rPr>
        <w:t>Овај Уговор је потписан у четири (4) истоветна примерка на српском језику од којих, по два (2) примерка задржава свака Страна.</w:t>
      </w:r>
    </w:p>
    <w:p w:rsidR="00EF73F5" w:rsidRPr="00207580" w:rsidRDefault="00EF73F5" w:rsidP="00EF73F5">
      <w:pPr>
        <w:tabs>
          <w:tab w:val="left" w:pos="360"/>
        </w:tabs>
        <w:jc w:val="both"/>
        <w:rPr>
          <w:rFonts w:cs="Arial"/>
          <w:sz w:val="22"/>
          <w:szCs w:val="22"/>
        </w:rPr>
      </w:pPr>
    </w:p>
    <w:p w:rsidR="00EF73F5" w:rsidRPr="00207580" w:rsidRDefault="00EF73F5" w:rsidP="00EF73F5">
      <w:pPr>
        <w:jc w:val="both"/>
        <w:rPr>
          <w:rFonts w:cs="Arial"/>
          <w:sz w:val="22"/>
          <w:szCs w:val="22"/>
        </w:rPr>
      </w:pPr>
      <w:r w:rsidRPr="00207580">
        <w:rPr>
          <w:rFonts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EF73F5" w:rsidRPr="00207580" w:rsidRDefault="00EF73F5" w:rsidP="00EF73F5">
      <w:pPr>
        <w:jc w:val="both"/>
        <w:rPr>
          <w:rFonts w:cs="Arial"/>
          <w:sz w:val="22"/>
          <w:szCs w:val="22"/>
          <w:lang w:val="sr-Cyrl-CS"/>
        </w:rPr>
      </w:pPr>
    </w:p>
    <w:p w:rsidR="00727949" w:rsidRPr="00207580" w:rsidRDefault="00727949" w:rsidP="00EF73F5">
      <w:pPr>
        <w:jc w:val="both"/>
        <w:rPr>
          <w:rFonts w:cs="Arial"/>
          <w:sz w:val="22"/>
          <w:szCs w:val="22"/>
          <w:lang w:val="sr-Cyrl-CS"/>
        </w:rPr>
      </w:pPr>
    </w:p>
    <w:p w:rsidR="00EF73F5" w:rsidRPr="00207580" w:rsidRDefault="00EF73F5" w:rsidP="00EF73F5">
      <w:pPr>
        <w:tabs>
          <w:tab w:val="left" w:pos="360"/>
        </w:tabs>
        <w:jc w:val="both"/>
        <w:rPr>
          <w:rFonts w:cs="Arial"/>
          <w:sz w:val="22"/>
          <w:szCs w:val="22"/>
        </w:rPr>
      </w:pPr>
    </w:p>
    <w:p w:rsidR="00EF73F5" w:rsidRPr="00207580" w:rsidRDefault="00EF73F5" w:rsidP="00EF73F5">
      <w:pPr>
        <w:tabs>
          <w:tab w:val="left" w:pos="1260"/>
          <w:tab w:val="left" w:pos="6480"/>
        </w:tabs>
        <w:jc w:val="center"/>
        <w:rPr>
          <w:rFonts w:cs="Arial"/>
          <w:b/>
          <w:sz w:val="22"/>
          <w:szCs w:val="22"/>
        </w:rPr>
      </w:pPr>
      <w:r w:rsidRPr="00207580">
        <w:rPr>
          <w:rFonts w:cs="Arial"/>
          <w:b/>
          <w:sz w:val="22"/>
          <w:szCs w:val="22"/>
        </w:rPr>
        <w:t>ЗА НАРУЧИОЦА</w:t>
      </w:r>
      <w:r w:rsidRPr="00207580">
        <w:rPr>
          <w:rFonts w:cs="Arial"/>
          <w:b/>
          <w:sz w:val="22"/>
          <w:szCs w:val="22"/>
        </w:rPr>
        <w:tab/>
        <w:t>ЗА ИЗВРШИОЦА</w:t>
      </w:r>
    </w:p>
    <w:p w:rsidR="00EF73F5" w:rsidRPr="00F3154D" w:rsidRDefault="00EF73F5" w:rsidP="00EF73F5">
      <w:pPr>
        <w:jc w:val="center"/>
        <w:rPr>
          <w:rFonts w:cs="Arial"/>
          <w:sz w:val="22"/>
          <w:szCs w:val="22"/>
          <w:lang w:val="sr-Cyrl-CS"/>
        </w:rPr>
      </w:pPr>
      <w:r w:rsidRPr="00207580">
        <w:rPr>
          <w:rFonts w:cs="Arial"/>
          <w:sz w:val="22"/>
          <w:szCs w:val="22"/>
        </w:rPr>
        <w:t>М.П.</w:t>
      </w:r>
    </w:p>
    <w:p w:rsidR="00367FE0" w:rsidRPr="00FE0555" w:rsidRDefault="00367FE0" w:rsidP="00EF73F5">
      <w:pPr>
        <w:jc w:val="center"/>
        <w:rPr>
          <w:rFonts w:cs="Arial"/>
          <w:sz w:val="22"/>
          <w:szCs w:val="22"/>
        </w:rPr>
      </w:pPr>
    </w:p>
    <w:sectPr w:rsidR="00367FE0" w:rsidRPr="00FE0555" w:rsidSect="009B44EE">
      <w:footerReference w:type="default" r:id="rId17"/>
      <w:footerReference w:type="first" r:id="rId18"/>
      <w:footnotePr>
        <w:pos w:val="beneathText"/>
      </w:footnotePr>
      <w:pgSz w:w="12240" w:h="15840"/>
      <w:pgMar w:top="1440" w:right="1440" w:bottom="1440" w:left="1440" w:header="720" w:footer="3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BF7" w:rsidRDefault="002E7BF7">
      <w:r>
        <w:separator/>
      </w:r>
    </w:p>
  </w:endnote>
  <w:endnote w:type="continuationSeparator" w:id="0">
    <w:p w:rsidR="002E7BF7" w:rsidRDefault="002E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A00002EF" w:usb1="4000204B" w:usb2="00000000" w:usb3="00000000" w:csb0="0000009F" w:csb1="00000000"/>
  </w:font>
  <w:font w:name="Optima">
    <w:altName w:val="Century Gothic"/>
    <w:charset w:val="00"/>
    <w:family w:val="swiss"/>
    <w:pitch w:val="variable"/>
    <w:sig w:usb0="00000007" w:usb1="00000000" w:usb2="00000000" w:usb3="00000000" w:csb0="00000093" w:csb1="00000000"/>
  </w:font>
  <w:font w:name="Nyala">
    <w:altName w:val="Times New Roman"/>
    <w:panose1 w:val="02000504070300020003"/>
    <w:charset w:val="00"/>
    <w:family w:val="auto"/>
    <w:pitch w:val="variable"/>
    <w:sig w:usb0="A000006F" w:usb1="00000000" w:usb2="000008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imesNewRomanPS-BoldMT">
    <w:charset w:val="EE"/>
    <w:family w:val="auto"/>
    <w:pitch w:val="variable"/>
  </w:font>
  <w:font w:name="Arial Bold">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25A" w:rsidRPr="00DF4679" w:rsidRDefault="00AF625A" w:rsidP="00CC4856">
    <w:pPr>
      <w:tabs>
        <w:tab w:val="center" w:pos="4320"/>
        <w:tab w:val="right" w:pos="8640"/>
      </w:tabs>
      <w:suppressAutoHyphens w:val="0"/>
      <w:jc w:val="center"/>
      <w:rPr>
        <w:rFonts w:ascii="Times New Roman" w:hAnsi="Times New Roman" w:cs="Times New Roman"/>
        <w:i/>
        <w:sz w:val="16"/>
        <w:szCs w:val="16"/>
        <w:lang w:eastAsia="en-US"/>
      </w:rPr>
    </w:pPr>
    <w:r w:rsidRPr="00DF4679">
      <w:rPr>
        <w:rFonts w:ascii="Times New Roman" w:hAnsi="Times New Roman" w:cs="Times New Roman"/>
        <w:i/>
        <w:sz w:val="16"/>
        <w:szCs w:val="16"/>
        <w:lang w:val="sr-Cyrl-CS" w:eastAsia="en-US"/>
      </w:rPr>
      <w:t>Јавно предузеће „Електропривреда Србије“</w:t>
    </w:r>
    <w:r w:rsidRPr="00DF4679">
      <w:rPr>
        <w:rFonts w:ascii="Times New Roman" w:hAnsi="Times New Roman" w:cs="Times New Roman"/>
        <w:i/>
        <w:sz w:val="16"/>
        <w:szCs w:val="16"/>
        <w:lang w:eastAsia="en-US"/>
      </w:rPr>
      <w:t xml:space="preserve"> </w:t>
    </w:r>
    <w:r w:rsidRPr="00DF4679">
      <w:rPr>
        <w:rFonts w:ascii="Times New Roman" w:hAnsi="Times New Roman" w:cs="Times New Roman"/>
        <w:i/>
        <w:sz w:val="16"/>
        <w:szCs w:val="16"/>
        <w:lang w:val="sr-Cyrl-CS" w:eastAsia="en-US"/>
      </w:rPr>
      <w:t xml:space="preserve">Београд – јавна набавка број </w:t>
    </w:r>
    <w:r w:rsidRPr="00DF4679">
      <w:rPr>
        <w:rFonts w:ascii="Times New Roman" w:hAnsi="Times New Roman" w:cs="Times New Roman"/>
        <w:i/>
        <w:sz w:val="16"/>
        <w:szCs w:val="16"/>
        <w:lang w:eastAsia="en-US"/>
      </w:rPr>
      <w:t>98/14/ДСИ</w:t>
    </w:r>
  </w:p>
  <w:p w:rsidR="00AF625A" w:rsidRPr="00DF4679" w:rsidRDefault="00AF625A" w:rsidP="00464732">
    <w:pPr>
      <w:jc w:val="center"/>
      <w:rPr>
        <w:rFonts w:ascii="Times New Roman" w:hAnsi="Times New Roman" w:cs="Times New Roman"/>
        <w:i/>
        <w:sz w:val="16"/>
        <w:szCs w:val="16"/>
        <w:lang w:val="sr-Cyrl-CS" w:eastAsia="en-US"/>
      </w:rPr>
    </w:pPr>
    <w:r w:rsidRPr="00DF4679">
      <w:rPr>
        <w:rFonts w:ascii="Times New Roman" w:hAnsi="Times New Roman" w:cs="Times New Roman"/>
        <w:i/>
        <w:sz w:val="16"/>
        <w:szCs w:val="16"/>
        <w:lang w:val="sr-Cyrl-CS" w:eastAsia="en-US"/>
      </w:rPr>
      <w:t>Конкурсна документација у отвореном поступку за јавну набавку услуг</w:t>
    </w:r>
    <w:r w:rsidRPr="00DF4679">
      <w:rPr>
        <w:rFonts w:ascii="Times New Roman" w:hAnsi="Times New Roman" w:cs="Times New Roman"/>
        <w:i/>
        <w:sz w:val="16"/>
        <w:szCs w:val="16"/>
        <w:lang w:eastAsia="en-US"/>
      </w:rPr>
      <w:t>a</w:t>
    </w:r>
    <w:r w:rsidRPr="00DF4679">
      <w:rPr>
        <w:rFonts w:ascii="Times New Roman" w:hAnsi="Times New Roman" w:cs="Times New Roman"/>
        <w:b/>
        <w:i/>
        <w:sz w:val="16"/>
        <w:szCs w:val="16"/>
        <w:lang w:eastAsia="en-US"/>
      </w:rPr>
      <w:t xml:space="preserve"> </w:t>
    </w:r>
    <w:r w:rsidRPr="00DF4679">
      <w:rPr>
        <w:rFonts w:ascii="Times New Roman" w:hAnsi="Times New Roman" w:cs="Times New Roman"/>
        <w:i/>
        <w:sz w:val="16"/>
        <w:szCs w:val="16"/>
        <w:lang w:eastAsia="en-US"/>
      </w:rPr>
      <w:t>„</w:t>
    </w:r>
    <w:r w:rsidRPr="00DF4679">
      <w:rPr>
        <w:rFonts w:ascii="Times New Roman" w:hAnsi="Times New Roman" w:cs="Times New Roman"/>
        <w:i/>
        <w:sz w:val="16"/>
        <w:szCs w:val="16"/>
        <w:lang w:val="en-US" w:eastAsia="en-US"/>
      </w:rPr>
      <w:t xml:space="preserve">Студија хемијске и микробиолошке корозије (трајности) бетонских и А/Б објеката (хидроелектране, танкване, и др.) </w:t>
    </w:r>
    <w:proofErr w:type="gramStart"/>
    <w:r w:rsidRPr="00DF4679">
      <w:rPr>
        <w:rFonts w:ascii="Times New Roman" w:hAnsi="Times New Roman" w:cs="Times New Roman"/>
        <w:i/>
        <w:sz w:val="16"/>
        <w:szCs w:val="16"/>
        <w:lang w:val="en-US" w:eastAsia="en-US"/>
      </w:rPr>
      <w:t>од</w:t>
    </w:r>
    <w:proofErr w:type="gramEnd"/>
    <w:r w:rsidRPr="00DF4679">
      <w:rPr>
        <w:rFonts w:ascii="Times New Roman" w:hAnsi="Times New Roman" w:cs="Times New Roman"/>
        <w:i/>
        <w:sz w:val="16"/>
        <w:szCs w:val="16"/>
        <w:lang w:val="en-US" w:eastAsia="en-US"/>
      </w:rPr>
      <w:t xml:space="preserve"> посебног значаја за ЈП ЕПС</w:t>
    </w:r>
    <w:r w:rsidRPr="00DF4679">
      <w:rPr>
        <w:rFonts w:ascii="Times New Roman" w:hAnsi="Times New Roman" w:cs="Times New Roman"/>
        <w:i/>
        <w:sz w:val="16"/>
        <w:szCs w:val="16"/>
        <w:lang w:eastAsia="en-US"/>
      </w:rPr>
      <w:t>“</w:t>
    </w:r>
  </w:p>
  <w:p w:rsidR="00AF625A" w:rsidRPr="0006626F" w:rsidRDefault="002F3E02" w:rsidP="00CC4856">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00AF625A"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D60FC8">
      <w:rPr>
        <w:rFonts w:ascii="Times New Roman" w:hAnsi="Times New Roman" w:cs="Times New Roman"/>
        <w:i/>
        <w:noProof/>
        <w:lang w:val="sr-Cyrl-CS" w:eastAsia="en-US"/>
      </w:rPr>
      <w:t>13</w:t>
    </w:r>
    <w:r w:rsidRPr="0006626F">
      <w:rPr>
        <w:rFonts w:ascii="Times New Roman" w:hAnsi="Times New Roman" w:cs="Times New Roman"/>
        <w:i/>
        <w:lang w:val="sr-Cyrl-CS" w:eastAsia="en-US"/>
      </w:rPr>
      <w:fldChar w:fldCharType="end"/>
    </w:r>
    <w:r w:rsidR="00AF625A"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00AF625A"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D60FC8">
      <w:rPr>
        <w:rFonts w:ascii="Times New Roman" w:hAnsi="Times New Roman" w:cs="Times New Roman"/>
        <w:i/>
        <w:noProof/>
        <w:lang w:val="sr-Cyrl-CS" w:eastAsia="en-US"/>
      </w:rPr>
      <w:t>61</w:t>
    </w:r>
    <w:r w:rsidRPr="0006626F">
      <w:rPr>
        <w:rFonts w:ascii="Times New Roman" w:hAnsi="Times New Roman" w:cs="Times New Roman"/>
        <w:i/>
        <w:lang w:val="sr-Cyrl-CS" w:eastAsia="en-US"/>
      </w:rPr>
      <w:fldChar w:fldCharType="end"/>
    </w:r>
  </w:p>
  <w:p w:rsidR="00AF625A" w:rsidRDefault="00AF62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25A" w:rsidRDefault="00AF625A" w:rsidP="0006626F">
    <w:pPr>
      <w:tabs>
        <w:tab w:val="center" w:pos="4320"/>
        <w:tab w:val="right" w:pos="8640"/>
      </w:tabs>
      <w:suppressAutoHyphens w:val="0"/>
      <w:jc w:val="center"/>
      <w:rPr>
        <w:rFonts w:ascii="Times New Roman" w:hAnsi="Times New Roman" w:cs="Times New Roman"/>
        <w:i/>
        <w:lang w:val="sr-Cyrl-CS" w:eastAsia="en-US"/>
      </w:rPr>
    </w:pPr>
  </w:p>
  <w:p w:rsidR="00AF625A" w:rsidRPr="009B44EE" w:rsidRDefault="00AF625A" w:rsidP="00DA7150">
    <w:pPr>
      <w:tabs>
        <w:tab w:val="center" w:pos="4320"/>
        <w:tab w:val="right" w:pos="8640"/>
      </w:tabs>
      <w:suppressAutoHyphens w:val="0"/>
      <w:jc w:val="center"/>
      <w:rPr>
        <w:rFonts w:ascii="Times New Roman" w:hAnsi="Times New Roman" w:cs="Times New Roman"/>
        <w:i/>
        <w:sz w:val="16"/>
        <w:szCs w:val="16"/>
        <w:lang w:eastAsia="en-US"/>
      </w:rPr>
    </w:pPr>
    <w:r w:rsidRPr="009B44EE">
      <w:rPr>
        <w:rFonts w:ascii="Times New Roman" w:hAnsi="Times New Roman" w:cs="Times New Roman"/>
        <w:i/>
        <w:sz w:val="16"/>
        <w:szCs w:val="16"/>
        <w:lang w:val="sr-Cyrl-CS" w:eastAsia="en-US"/>
      </w:rPr>
      <w:t>Јавно предузеће „Електропривреда Србије“</w:t>
    </w:r>
    <w:r w:rsidRPr="009B44EE">
      <w:rPr>
        <w:rFonts w:ascii="Times New Roman" w:hAnsi="Times New Roman" w:cs="Times New Roman"/>
        <w:i/>
        <w:sz w:val="16"/>
        <w:szCs w:val="16"/>
        <w:lang w:eastAsia="en-US"/>
      </w:rPr>
      <w:t xml:space="preserve"> </w:t>
    </w:r>
    <w:r w:rsidRPr="009B44EE">
      <w:rPr>
        <w:rFonts w:ascii="Times New Roman" w:hAnsi="Times New Roman" w:cs="Times New Roman"/>
        <w:i/>
        <w:sz w:val="16"/>
        <w:szCs w:val="16"/>
        <w:lang w:val="sr-Cyrl-CS" w:eastAsia="en-US"/>
      </w:rPr>
      <w:t xml:space="preserve">Београд – јавна набавка број </w:t>
    </w:r>
    <w:r w:rsidRPr="009B44EE">
      <w:rPr>
        <w:rFonts w:ascii="Times New Roman" w:hAnsi="Times New Roman" w:cs="Times New Roman"/>
        <w:i/>
        <w:sz w:val="16"/>
        <w:szCs w:val="16"/>
        <w:lang w:eastAsia="en-US"/>
      </w:rPr>
      <w:t>98/14/ДСИ</w:t>
    </w:r>
  </w:p>
  <w:p w:rsidR="00AF625A" w:rsidRPr="009B44EE" w:rsidRDefault="00AF625A" w:rsidP="00704970">
    <w:pPr>
      <w:jc w:val="center"/>
      <w:rPr>
        <w:rFonts w:ascii="Times New Roman" w:hAnsi="Times New Roman" w:cs="Times New Roman"/>
        <w:i/>
        <w:sz w:val="16"/>
        <w:szCs w:val="16"/>
        <w:lang w:val="sr-Cyrl-CS" w:eastAsia="en-US"/>
      </w:rPr>
    </w:pPr>
    <w:r w:rsidRPr="009B44EE">
      <w:rPr>
        <w:rFonts w:ascii="Times New Roman" w:hAnsi="Times New Roman" w:cs="Times New Roman"/>
        <w:i/>
        <w:sz w:val="16"/>
        <w:szCs w:val="16"/>
        <w:lang w:val="sr-Cyrl-CS" w:eastAsia="en-US"/>
      </w:rPr>
      <w:t>Конкурсна документација у отвореном поступку за јавну набавку услуг</w:t>
    </w:r>
    <w:r w:rsidRPr="009B44EE">
      <w:rPr>
        <w:rFonts w:ascii="Times New Roman" w:hAnsi="Times New Roman" w:cs="Times New Roman"/>
        <w:i/>
        <w:sz w:val="16"/>
        <w:szCs w:val="16"/>
        <w:lang w:eastAsia="en-US"/>
      </w:rPr>
      <w:t>a</w:t>
    </w:r>
    <w:r w:rsidRPr="009B44EE">
      <w:rPr>
        <w:rFonts w:ascii="Times New Roman" w:hAnsi="Times New Roman" w:cs="Times New Roman"/>
        <w:b/>
        <w:i/>
        <w:sz w:val="16"/>
        <w:szCs w:val="16"/>
        <w:lang w:eastAsia="en-US"/>
      </w:rPr>
      <w:t xml:space="preserve"> </w:t>
    </w:r>
    <w:r w:rsidRPr="009B44EE">
      <w:rPr>
        <w:rFonts w:ascii="Times New Roman" w:hAnsi="Times New Roman" w:cs="Times New Roman"/>
        <w:i/>
        <w:sz w:val="16"/>
        <w:szCs w:val="16"/>
        <w:lang w:eastAsia="en-US"/>
      </w:rPr>
      <w:t>„</w:t>
    </w:r>
    <w:r w:rsidRPr="009B44EE">
      <w:rPr>
        <w:rFonts w:ascii="Times New Roman" w:hAnsi="Times New Roman" w:cs="Times New Roman"/>
        <w:i/>
        <w:sz w:val="16"/>
        <w:szCs w:val="16"/>
        <w:lang w:val="en-US" w:eastAsia="en-US"/>
      </w:rPr>
      <w:t xml:space="preserve">Студија хемијске и микробиолошке корозије (трајности) бетонских и А/Б објеката (хидроелектране, танкване, и др.) </w:t>
    </w:r>
    <w:proofErr w:type="gramStart"/>
    <w:r w:rsidRPr="009B44EE">
      <w:rPr>
        <w:rFonts w:ascii="Times New Roman" w:hAnsi="Times New Roman" w:cs="Times New Roman"/>
        <w:i/>
        <w:sz w:val="16"/>
        <w:szCs w:val="16"/>
        <w:lang w:val="en-US" w:eastAsia="en-US"/>
      </w:rPr>
      <w:t>од</w:t>
    </w:r>
    <w:proofErr w:type="gramEnd"/>
    <w:r w:rsidRPr="009B44EE">
      <w:rPr>
        <w:rFonts w:ascii="Times New Roman" w:hAnsi="Times New Roman" w:cs="Times New Roman"/>
        <w:i/>
        <w:sz w:val="16"/>
        <w:szCs w:val="16"/>
        <w:lang w:val="en-US" w:eastAsia="en-US"/>
      </w:rPr>
      <w:t xml:space="preserve"> посебног значаја за ЈП ЕПС</w:t>
    </w:r>
    <w:r w:rsidRPr="009B44EE">
      <w:rPr>
        <w:rFonts w:ascii="Times New Roman" w:hAnsi="Times New Roman" w:cs="Times New Roman"/>
        <w:i/>
        <w:sz w:val="16"/>
        <w:szCs w:val="16"/>
        <w:lang w:eastAsia="en-US"/>
      </w:rPr>
      <w:t>“</w:t>
    </w:r>
  </w:p>
  <w:p w:rsidR="00AF625A" w:rsidRPr="0006626F" w:rsidRDefault="002F3E02" w:rsidP="0006626F">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00AF625A"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D60FC8">
      <w:rPr>
        <w:rFonts w:ascii="Times New Roman" w:hAnsi="Times New Roman" w:cs="Times New Roman"/>
        <w:i/>
        <w:noProof/>
        <w:lang w:val="sr-Cyrl-CS" w:eastAsia="en-US"/>
      </w:rPr>
      <w:t>47</w:t>
    </w:r>
    <w:r w:rsidRPr="0006626F">
      <w:rPr>
        <w:rFonts w:ascii="Times New Roman" w:hAnsi="Times New Roman" w:cs="Times New Roman"/>
        <w:i/>
        <w:lang w:val="sr-Cyrl-CS" w:eastAsia="en-US"/>
      </w:rPr>
      <w:fldChar w:fldCharType="end"/>
    </w:r>
    <w:r w:rsidR="00AF625A"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00AF625A"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D60FC8">
      <w:rPr>
        <w:rFonts w:ascii="Times New Roman" w:hAnsi="Times New Roman" w:cs="Times New Roman"/>
        <w:i/>
        <w:noProof/>
        <w:lang w:val="sr-Cyrl-CS" w:eastAsia="en-US"/>
      </w:rPr>
      <w:t>61</w:t>
    </w:r>
    <w:r w:rsidRPr="0006626F">
      <w:rPr>
        <w:rFonts w:ascii="Times New Roman" w:hAnsi="Times New Roman" w:cs="Times New Roman"/>
        <w:i/>
        <w:lang w:val="sr-Cyrl-CS" w:eastAsia="en-US"/>
      </w:rPr>
      <w:fldChar w:fldCharType="end"/>
    </w:r>
  </w:p>
  <w:p w:rsidR="00AF625A" w:rsidRPr="00E42CBC" w:rsidRDefault="00AF625A" w:rsidP="00E42CBC">
    <w:pPr>
      <w:pStyle w:val="Footer"/>
      <w:ind w:right="360"/>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25A" w:rsidRPr="00607C04" w:rsidRDefault="00AF62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BF7" w:rsidRDefault="002E7BF7">
      <w:r>
        <w:separator/>
      </w:r>
    </w:p>
  </w:footnote>
  <w:footnote w:type="continuationSeparator" w:id="0">
    <w:p w:rsidR="002E7BF7" w:rsidRDefault="002E7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440"/>
        </w:tabs>
        <w:ind w:left="1440" w:hanging="360"/>
      </w:pPr>
      <w:rPr>
        <w:rFonts w:ascii="Times New Roman" w:hAnsi="Times New Roman"/>
      </w:rPr>
    </w:lvl>
  </w:abstractNum>
  <w:abstractNum w:abstractNumId="2">
    <w:nsid w:val="00000003"/>
    <w:multiLevelType w:val="singleLevel"/>
    <w:tmpl w:val="00000003"/>
    <w:name w:val="WW8Num5"/>
    <w:lvl w:ilvl="0">
      <w:numFmt w:val="bullet"/>
      <w:lvlText w:val="-"/>
      <w:lvlJc w:val="left"/>
      <w:pPr>
        <w:tabs>
          <w:tab w:val="num" w:pos="810"/>
        </w:tabs>
        <w:ind w:left="810" w:hanging="360"/>
      </w:pPr>
      <w:rPr>
        <w:rFonts w:ascii="Times New Roman" w:hAnsi="Times New Roman"/>
      </w:rPr>
    </w:lvl>
  </w:abstractNum>
  <w:abstractNum w:abstractNumId="3">
    <w:nsid w:val="00000004"/>
    <w:multiLevelType w:val="singleLevel"/>
    <w:tmpl w:val="00000004"/>
    <w:name w:val="WW8Num7"/>
    <w:lvl w:ilvl="0">
      <w:start w:val="2"/>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8"/>
    <w:lvl w:ilvl="0">
      <w:start w:val="2"/>
      <w:numFmt w:val="bullet"/>
      <w:lvlText w:val="-"/>
      <w:lvlJc w:val="left"/>
      <w:pPr>
        <w:tabs>
          <w:tab w:val="num" w:pos="720"/>
        </w:tabs>
        <w:ind w:left="720" w:hanging="360"/>
      </w:pPr>
      <w:rPr>
        <w:rFonts w:ascii="Times New Roman" w:hAnsi="Times New Roman"/>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6">
    <w:nsid w:val="00000007"/>
    <w:multiLevelType w:val="singleLevel"/>
    <w:tmpl w:val="12E669B6"/>
    <w:lvl w:ilvl="0">
      <w:start w:val="1"/>
      <w:numFmt w:val="decimal"/>
      <w:lvlText w:val="%1."/>
      <w:lvlJc w:val="left"/>
      <w:pPr>
        <w:ind w:left="720" w:hanging="360"/>
      </w:pPr>
      <w:rPr>
        <w:b/>
      </w:rPr>
    </w:lvl>
  </w:abstractNum>
  <w:abstractNum w:abstractNumId="7">
    <w:nsid w:val="00000008"/>
    <w:multiLevelType w:val="singleLevel"/>
    <w:tmpl w:val="00000008"/>
    <w:name w:val="WW8Num15"/>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16"/>
    <w:lvl w:ilvl="0">
      <w:numFmt w:val="bullet"/>
      <w:lvlText w:val="-"/>
      <w:lvlJc w:val="left"/>
      <w:pPr>
        <w:tabs>
          <w:tab w:val="num" w:pos="720"/>
        </w:tabs>
        <w:ind w:left="720" w:hanging="360"/>
      </w:pPr>
      <w:rPr>
        <w:rFonts w:ascii="Times New Roman" w:hAnsi="Times New Roman"/>
      </w:rPr>
    </w:lvl>
  </w:abstractNum>
  <w:abstractNum w:abstractNumId="9">
    <w:nsid w:val="0000000A"/>
    <w:multiLevelType w:val="singleLevel"/>
    <w:tmpl w:val="0000000A"/>
    <w:name w:val="WW8Num17"/>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8"/>
    <w:lvl w:ilvl="0">
      <w:numFmt w:val="bullet"/>
      <w:lvlText w:val="-"/>
      <w:lvlJc w:val="left"/>
      <w:pPr>
        <w:tabs>
          <w:tab w:val="num" w:pos="720"/>
        </w:tabs>
        <w:ind w:left="720" w:hanging="360"/>
      </w:pPr>
      <w:rPr>
        <w:rFonts w:ascii="Times New Roman" w:hAnsi="Times New Roman"/>
      </w:rPr>
    </w:lvl>
  </w:abstractNum>
  <w:abstractNum w:abstractNumId="11">
    <w:nsid w:val="0000000C"/>
    <w:multiLevelType w:val="singleLevel"/>
    <w:tmpl w:val="0000000C"/>
    <w:name w:val="WW8Num20"/>
    <w:lvl w:ilvl="0">
      <w:numFmt w:val="bullet"/>
      <w:lvlText w:val="-"/>
      <w:lvlJc w:val="left"/>
      <w:pPr>
        <w:tabs>
          <w:tab w:val="num" w:pos="720"/>
        </w:tabs>
        <w:ind w:left="720" w:hanging="360"/>
      </w:pPr>
      <w:rPr>
        <w:rFonts w:ascii="Times New Roman" w:hAnsi="Times New Roman"/>
      </w:rPr>
    </w:lvl>
  </w:abstractNum>
  <w:abstractNum w:abstractNumId="12">
    <w:nsid w:val="0000000D"/>
    <w:multiLevelType w:val="singleLevel"/>
    <w:tmpl w:val="0000000D"/>
    <w:name w:val="WW8Num21"/>
    <w:lvl w:ilvl="0">
      <w:numFmt w:val="bullet"/>
      <w:lvlText w:val="-"/>
      <w:lvlJc w:val="left"/>
      <w:pPr>
        <w:tabs>
          <w:tab w:val="num" w:pos="720"/>
        </w:tabs>
        <w:ind w:left="720" w:hanging="360"/>
      </w:pPr>
      <w:rPr>
        <w:rFonts w:ascii="Times New Roman" w:hAnsi="Times New Roman"/>
      </w:rPr>
    </w:lvl>
  </w:abstractNum>
  <w:abstractNum w:abstractNumId="13">
    <w:nsid w:val="0000000E"/>
    <w:multiLevelType w:val="singleLevel"/>
    <w:tmpl w:val="0000000E"/>
    <w:name w:val="WW8Num23"/>
    <w:lvl w:ilvl="0">
      <w:numFmt w:val="bullet"/>
      <w:lvlText w:val="-"/>
      <w:lvlJc w:val="left"/>
      <w:pPr>
        <w:tabs>
          <w:tab w:val="num" w:pos="720"/>
        </w:tabs>
        <w:ind w:left="720" w:hanging="360"/>
      </w:pPr>
      <w:rPr>
        <w:rFonts w:ascii="Times New Roman" w:hAnsi="Times New Roman"/>
      </w:rPr>
    </w:lvl>
  </w:abstractNum>
  <w:abstractNum w:abstractNumId="14">
    <w:nsid w:val="0000000F"/>
    <w:multiLevelType w:val="singleLevel"/>
    <w:tmpl w:val="0000000F"/>
    <w:name w:val="WW8Num24"/>
    <w:lvl w:ilvl="0">
      <w:numFmt w:val="bullet"/>
      <w:lvlText w:val="-"/>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25"/>
    <w:lvl w:ilvl="0">
      <w:numFmt w:val="bullet"/>
      <w:lvlText w:val="-"/>
      <w:lvlJc w:val="left"/>
      <w:pPr>
        <w:tabs>
          <w:tab w:val="num" w:pos="770"/>
        </w:tabs>
        <w:ind w:left="770" w:hanging="360"/>
      </w:pPr>
      <w:rPr>
        <w:rFonts w:ascii="Arial" w:hAnsi="Arial"/>
      </w:rPr>
    </w:lvl>
  </w:abstractNum>
  <w:abstractNum w:abstractNumId="16">
    <w:nsid w:val="00000011"/>
    <w:multiLevelType w:val="singleLevel"/>
    <w:tmpl w:val="00000011"/>
    <w:name w:val="WW8Num28"/>
    <w:lvl w:ilvl="0">
      <w:start w:val="1"/>
      <w:numFmt w:val="decimal"/>
      <w:lvlText w:val="%1."/>
      <w:lvlJc w:val="left"/>
      <w:pPr>
        <w:tabs>
          <w:tab w:val="num" w:pos="720"/>
        </w:tabs>
        <w:ind w:left="720" w:hanging="360"/>
      </w:pPr>
      <w:rPr>
        <w:rFonts w:cs="Times New Roman"/>
      </w:rPr>
    </w:lvl>
  </w:abstractNum>
  <w:abstractNum w:abstractNumId="17">
    <w:nsid w:val="00000012"/>
    <w:multiLevelType w:val="singleLevel"/>
    <w:tmpl w:val="00000012"/>
    <w:name w:val="WW8Num34"/>
    <w:lvl w:ilvl="0">
      <w:start w:val="1"/>
      <w:numFmt w:val="decimal"/>
      <w:lvlText w:val="%1."/>
      <w:lvlJc w:val="left"/>
      <w:pPr>
        <w:tabs>
          <w:tab w:val="num" w:pos="1080"/>
        </w:tabs>
        <w:ind w:left="1080" w:hanging="360"/>
      </w:pPr>
      <w:rPr>
        <w:rFonts w:cs="Times New Roman"/>
      </w:rPr>
    </w:lvl>
  </w:abstractNum>
  <w:abstractNum w:abstractNumId="18">
    <w:nsid w:val="00000013"/>
    <w:multiLevelType w:val="singleLevel"/>
    <w:tmpl w:val="00000013"/>
    <w:name w:val="WW8Num37"/>
    <w:lvl w:ilvl="0">
      <w:start w:val="1"/>
      <w:numFmt w:val="decimal"/>
      <w:lvlText w:val="%1."/>
      <w:lvlJc w:val="left"/>
      <w:pPr>
        <w:tabs>
          <w:tab w:val="num" w:pos="720"/>
        </w:tabs>
        <w:ind w:left="720" w:hanging="360"/>
      </w:pPr>
      <w:rPr>
        <w:rFonts w:cs="Times New Roman"/>
        <w:b w:val="0"/>
      </w:rPr>
    </w:lvl>
  </w:abstractNum>
  <w:abstractNum w:abstractNumId="19">
    <w:nsid w:val="00000014"/>
    <w:multiLevelType w:val="singleLevel"/>
    <w:tmpl w:val="00000014"/>
    <w:name w:val="WW8Num39"/>
    <w:lvl w:ilvl="0">
      <w:numFmt w:val="bullet"/>
      <w:lvlText w:val="-"/>
      <w:lvlJc w:val="left"/>
      <w:pPr>
        <w:tabs>
          <w:tab w:val="num" w:pos="720"/>
        </w:tabs>
        <w:ind w:left="720" w:hanging="360"/>
      </w:pPr>
      <w:rPr>
        <w:rFonts w:ascii="Times New Roman" w:hAnsi="Times New Roman"/>
      </w:rPr>
    </w:lvl>
  </w:abstractNum>
  <w:abstractNum w:abstractNumId="20">
    <w:nsid w:val="00000015"/>
    <w:multiLevelType w:val="singleLevel"/>
    <w:tmpl w:val="00000015"/>
    <w:name w:val="WW8Num42"/>
    <w:lvl w:ilvl="0">
      <w:numFmt w:val="bullet"/>
      <w:lvlText w:val="-"/>
      <w:lvlJc w:val="left"/>
      <w:pPr>
        <w:tabs>
          <w:tab w:val="num" w:pos="360"/>
        </w:tabs>
        <w:ind w:left="360" w:hanging="360"/>
      </w:pPr>
      <w:rPr>
        <w:rFonts w:ascii="Times New Roman" w:hAnsi="Times New Roman"/>
      </w:rPr>
    </w:lvl>
  </w:abstractNum>
  <w:abstractNum w:abstractNumId="21">
    <w:nsid w:val="00000016"/>
    <w:multiLevelType w:val="multilevel"/>
    <w:tmpl w:val="00000016"/>
    <w:name w:val="WW8Num4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4">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119001EC"/>
    <w:multiLevelType w:val="hybridMultilevel"/>
    <w:tmpl w:val="4D841D1C"/>
    <w:lvl w:ilvl="0" w:tplc="590A6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2806194"/>
    <w:multiLevelType w:val="multilevel"/>
    <w:tmpl w:val="2CEE293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nsid w:val="13304A37"/>
    <w:multiLevelType w:val="hybridMultilevel"/>
    <w:tmpl w:val="ABB0FD0C"/>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1E056BF9"/>
    <w:multiLevelType w:val="hybridMultilevel"/>
    <w:tmpl w:val="F768FD1A"/>
    <w:lvl w:ilvl="0" w:tplc="6B7837FE">
      <w:numFmt w:val="bullet"/>
      <w:lvlText w:val="-"/>
      <w:lvlJc w:val="left"/>
      <w:pPr>
        <w:ind w:left="720" w:hanging="360"/>
      </w:pPr>
      <w:rPr>
        <w:rFonts w:ascii="Times New Roman" w:eastAsia="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33">
    <w:nsid w:val="22303E88"/>
    <w:multiLevelType w:val="multilevel"/>
    <w:tmpl w:val="3F1458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nsid w:val="237323DA"/>
    <w:multiLevelType w:val="hybridMultilevel"/>
    <w:tmpl w:val="55AE78F0"/>
    <w:lvl w:ilvl="0" w:tplc="081A0003">
      <w:start w:val="1"/>
      <w:numFmt w:val="bullet"/>
      <w:lvlText w:val="o"/>
      <w:lvlJc w:val="left"/>
      <w:pPr>
        <w:ind w:left="1800" w:hanging="360"/>
      </w:pPr>
      <w:rPr>
        <w:rFonts w:ascii="Courier New" w:hAnsi="Courier New" w:cs="Courier New"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35">
    <w:nsid w:val="2B592381"/>
    <w:multiLevelType w:val="hybridMultilevel"/>
    <w:tmpl w:val="67104424"/>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36">
    <w:nsid w:val="31A13C32"/>
    <w:multiLevelType w:val="hybridMultilevel"/>
    <w:tmpl w:val="8F369FC2"/>
    <w:lvl w:ilvl="0" w:tplc="E9422C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1B644BA"/>
    <w:multiLevelType w:val="hybridMultilevel"/>
    <w:tmpl w:val="B930EC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9">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41">
    <w:nsid w:val="3F597599"/>
    <w:multiLevelType w:val="hybridMultilevel"/>
    <w:tmpl w:val="4F7E1618"/>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42">
    <w:nsid w:val="46F27A70"/>
    <w:multiLevelType w:val="hybridMultilevel"/>
    <w:tmpl w:val="2E72582E"/>
    <w:lvl w:ilvl="0" w:tplc="590A6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7ED01B6"/>
    <w:multiLevelType w:val="hybridMultilevel"/>
    <w:tmpl w:val="CE6EE328"/>
    <w:lvl w:ilvl="0" w:tplc="38A6A4E4">
      <w:start w:val="2"/>
      <w:numFmt w:val="bullet"/>
      <w:lvlText w:val="-"/>
      <w:lvlJc w:val="left"/>
      <w:pPr>
        <w:ind w:left="1080" w:hanging="360"/>
      </w:pPr>
      <w:rPr>
        <w:rFonts w:ascii="Arial" w:eastAsia="TimesNewRomanPSMT" w:hAnsi="Arial" w:cs="Arial" w:hint="default"/>
        <w:b/>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44">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45">
    <w:nsid w:val="4FEE1E87"/>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50743AA1"/>
    <w:multiLevelType w:val="multilevel"/>
    <w:tmpl w:val="6FC427B4"/>
    <w:lvl w:ilvl="0">
      <w:start w:val="1"/>
      <w:numFmt w:val="decimal"/>
      <w:lvlText w:val="%1."/>
      <w:lvlJc w:val="left"/>
      <w:pPr>
        <w:tabs>
          <w:tab w:val="num" w:pos="0"/>
        </w:tabs>
        <w:ind w:left="0" w:firstLine="0"/>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701"/>
        </w:tabs>
        <w:ind w:left="1701" w:hanging="1701"/>
      </w:pPr>
    </w:lvl>
    <w:lvl w:ilvl="4">
      <w:start w:val="1"/>
      <w:numFmt w:val="decimal"/>
      <w:lvlText w:val="%1.%2.%3.%4.%5."/>
      <w:lvlJc w:val="left"/>
      <w:pPr>
        <w:tabs>
          <w:tab w:val="num" w:pos="1701"/>
        </w:tabs>
        <w:ind w:left="1701" w:hanging="1701"/>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47">
    <w:nsid w:val="5B9E0248"/>
    <w:multiLevelType w:val="hybridMultilevel"/>
    <w:tmpl w:val="B930EC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7EA40AA"/>
    <w:multiLevelType w:val="hybridMultilevel"/>
    <w:tmpl w:val="9D8CA33C"/>
    <w:lvl w:ilvl="0" w:tplc="7C2AD624">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49">
    <w:nsid w:val="6B492139"/>
    <w:multiLevelType w:val="hybridMultilevel"/>
    <w:tmpl w:val="1456A7CA"/>
    <w:lvl w:ilvl="0" w:tplc="942AA436">
      <w:start w:val="20"/>
      <w:numFmt w:val="bullet"/>
      <w:lvlText w:val="-"/>
      <w:lvlJc w:val="left"/>
      <w:pPr>
        <w:ind w:left="644" w:hanging="360"/>
      </w:pPr>
      <w:rPr>
        <w:rFonts w:ascii="Arial" w:eastAsia="Arial Narrow" w:hAnsi="Arial" w:cs="Arial" w:hint="default"/>
      </w:rPr>
    </w:lvl>
    <w:lvl w:ilvl="1" w:tplc="081A0019" w:tentative="1">
      <w:start w:val="1"/>
      <w:numFmt w:val="bullet"/>
      <w:lvlText w:val="o"/>
      <w:lvlJc w:val="left"/>
      <w:pPr>
        <w:ind w:left="2163" w:hanging="360"/>
      </w:pPr>
      <w:rPr>
        <w:rFonts w:ascii="Courier New" w:hAnsi="Courier New" w:cs="Courier New" w:hint="default"/>
      </w:rPr>
    </w:lvl>
    <w:lvl w:ilvl="2" w:tplc="081A001B" w:tentative="1">
      <w:start w:val="1"/>
      <w:numFmt w:val="bullet"/>
      <w:lvlText w:val=""/>
      <w:lvlJc w:val="left"/>
      <w:pPr>
        <w:ind w:left="2883" w:hanging="360"/>
      </w:pPr>
      <w:rPr>
        <w:rFonts w:ascii="Wingdings" w:hAnsi="Wingdings" w:hint="default"/>
      </w:rPr>
    </w:lvl>
    <w:lvl w:ilvl="3" w:tplc="081A000F" w:tentative="1">
      <w:start w:val="1"/>
      <w:numFmt w:val="bullet"/>
      <w:lvlText w:val=""/>
      <w:lvlJc w:val="left"/>
      <w:pPr>
        <w:ind w:left="3603" w:hanging="360"/>
      </w:pPr>
      <w:rPr>
        <w:rFonts w:ascii="Symbol" w:hAnsi="Symbol" w:hint="default"/>
      </w:rPr>
    </w:lvl>
    <w:lvl w:ilvl="4" w:tplc="081A0019" w:tentative="1">
      <w:start w:val="1"/>
      <w:numFmt w:val="bullet"/>
      <w:lvlText w:val="o"/>
      <w:lvlJc w:val="left"/>
      <w:pPr>
        <w:ind w:left="4323" w:hanging="360"/>
      </w:pPr>
      <w:rPr>
        <w:rFonts w:ascii="Courier New" w:hAnsi="Courier New" w:cs="Courier New" w:hint="default"/>
      </w:rPr>
    </w:lvl>
    <w:lvl w:ilvl="5" w:tplc="081A001B" w:tentative="1">
      <w:start w:val="1"/>
      <w:numFmt w:val="bullet"/>
      <w:lvlText w:val=""/>
      <w:lvlJc w:val="left"/>
      <w:pPr>
        <w:ind w:left="5043" w:hanging="360"/>
      </w:pPr>
      <w:rPr>
        <w:rFonts w:ascii="Wingdings" w:hAnsi="Wingdings" w:hint="default"/>
      </w:rPr>
    </w:lvl>
    <w:lvl w:ilvl="6" w:tplc="081A000F" w:tentative="1">
      <w:start w:val="1"/>
      <w:numFmt w:val="bullet"/>
      <w:lvlText w:val=""/>
      <w:lvlJc w:val="left"/>
      <w:pPr>
        <w:ind w:left="5763" w:hanging="360"/>
      </w:pPr>
      <w:rPr>
        <w:rFonts w:ascii="Symbol" w:hAnsi="Symbol" w:hint="default"/>
      </w:rPr>
    </w:lvl>
    <w:lvl w:ilvl="7" w:tplc="081A0019" w:tentative="1">
      <w:start w:val="1"/>
      <w:numFmt w:val="bullet"/>
      <w:lvlText w:val="o"/>
      <w:lvlJc w:val="left"/>
      <w:pPr>
        <w:ind w:left="6483" w:hanging="360"/>
      </w:pPr>
      <w:rPr>
        <w:rFonts w:ascii="Courier New" w:hAnsi="Courier New" w:cs="Courier New" w:hint="default"/>
      </w:rPr>
    </w:lvl>
    <w:lvl w:ilvl="8" w:tplc="081A001B" w:tentative="1">
      <w:start w:val="1"/>
      <w:numFmt w:val="bullet"/>
      <w:lvlText w:val=""/>
      <w:lvlJc w:val="left"/>
      <w:pPr>
        <w:ind w:left="7203" w:hanging="360"/>
      </w:pPr>
      <w:rPr>
        <w:rFonts w:ascii="Wingdings" w:hAnsi="Wingdings" w:hint="default"/>
      </w:rPr>
    </w:lvl>
  </w:abstractNum>
  <w:abstractNum w:abstractNumId="50">
    <w:nsid w:val="6CA966E2"/>
    <w:multiLevelType w:val="hybridMultilevel"/>
    <w:tmpl w:val="083C3788"/>
    <w:lvl w:ilvl="0" w:tplc="081A0011">
      <w:start w:val="1"/>
      <w:numFmt w:val="decimal"/>
      <w:lvlText w:val="%1."/>
      <w:lvlJc w:val="left"/>
      <w:pPr>
        <w:ind w:left="720" w:hanging="360"/>
      </w:pPr>
      <w:rPr>
        <w:rFonts w:hint="default"/>
        <w:b w:val="0"/>
      </w:rPr>
    </w:lvl>
    <w:lvl w:ilvl="1" w:tplc="6E60F05A">
      <w:start w:val="1"/>
      <w:numFmt w:val="bullet"/>
      <w:lvlText w:val="-"/>
      <w:lvlJc w:val="left"/>
      <w:pPr>
        <w:ind w:left="1800" w:hanging="72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D6A4E90"/>
    <w:multiLevelType w:val="multilevel"/>
    <w:tmpl w:val="81B0A076"/>
    <w:lvl w:ilvl="0">
      <w:start w:val="4"/>
      <w:numFmt w:val="decimal"/>
      <w:lvlText w:val="%1."/>
      <w:lvlJc w:val="left"/>
      <w:pPr>
        <w:ind w:left="390" w:hanging="39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2">
    <w:nsid w:val="71411954"/>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71A75436"/>
    <w:multiLevelType w:val="hybridMultilevel"/>
    <w:tmpl w:val="0B2C0528"/>
    <w:lvl w:ilvl="0" w:tplc="081A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42"/>
  </w:num>
  <w:num w:numId="3">
    <w:abstractNumId w:val="26"/>
  </w:num>
  <w:num w:numId="4">
    <w:abstractNumId w:val="33"/>
  </w:num>
  <w:num w:numId="5">
    <w:abstractNumId w:val="30"/>
  </w:num>
  <w:num w:numId="6">
    <w:abstractNumId w:val="6"/>
  </w:num>
  <w:num w:numId="7">
    <w:abstractNumId w:val="5"/>
  </w:num>
  <w:num w:numId="8">
    <w:abstractNumId w:val="51"/>
  </w:num>
  <w:num w:numId="9">
    <w:abstractNumId w:val="27"/>
  </w:num>
  <w:num w:numId="10">
    <w:abstractNumId w:val="36"/>
  </w:num>
  <w:num w:numId="11">
    <w:abstractNumId w:val="41"/>
  </w:num>
  <w:num w:numId="12">
    <w:abstractNumId w:val="25"/>
  </w:num>
  <w:num w:numId="13">
    <w:abstractNumId w:val="32"/>
  </w:num>
  <w:num w:numId="14">
    <w:abstractNumId w:val="53"/>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47"/>
  </w:num>
  <w:num w:numId="18">
    <w:abstractNumId w:val="45"/>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45"/>
    <w:lvlOverride w:ilvl="0">
      <w:startOverride w:val="1"/>
    </w:lvlOverride>
  </w:num>
  <w:num w:numId="26">
    <w:abstractNumId w:val="50"/>
  </w:num>
  <w:num w:numId="27">
    <w:abstractNumId w:val="35"/>
  </w:num>
  <w:num w:numId="28">
    <w:abstractNumId w:val="40"/>
  </w:num>
  <w:num w:numId="29">
    <w:abstractNumId w:val="29"/>
  </w:num>
  <w:num w:numId="30">
    <w:abstractNumId w:val="55"/>
  </w:num>
  <w:num w:numId="31">
    <w:abstractNumId w:val="34"/>
  </w:num>
  <w:num w:numId="32">
    <w:abstractNumId w:val="48"/>
  </w:num>
  <w:num w:numId="33">
    <w:abstractNumId w:val="31"/>
  </w:num>
  <w:num w:numId="34">
    <w:abstractNumId w:val="22"/>
  </w:num>
  <w:num w:numId="35">
    <w:abstractNumId w:val="23"/>
  </w:num>
  <w:num w:numId="36">
    <w:abstractNumId w:val="38"/>
  </w:num>
  <w:num w:numId="37">
    <w:abstractNumId w:val="52"/>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4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SpellingErrors/>
  <w:proofState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2"/>
  </w:compat>
  <w:rsids>
    <w:rsidRoot w:val="000577E5"/>
    <w:rsid w:val="000000BD"/>
    <w:rsid w:val="00002E42"/>
    <w:rsid w:val="00003E5D"/>
    <w:rsid w:val="000056C5"/>
    <w:rsid w:val="000069B5"/>
    <w:rsid w:val="00011C87"/>
    <w:rsid w:val="00011D17"/>
    <w:rsid w:val="000143C1"/>
    <w:rsid w:val="000149AA"/>
    <w:rsid w:val="00017380"/>
    <w:rsid w:val="00017994"/>
    <w:rsid w:val="00020129"/>
    <w:rsid w:val="00020FE3"/>
    <w:rsid w:val="00021DD9"/>
    <w:rsid w:val="00022F0A"/>
    <w:rsid w:val="0002312A"/>
    <w:rsid w:val="000250BA"/>
    <w:rsid w:val="00026B61"/>
    <w:rsid w:val="00026D98"/>
    <w:rsid w:val="00030423"/>
    <w:rsid w:val="00031213"/>
    <w:rsid w:val="00033405"/>
    <w:rsid w:val="00033DE0"/>
    <w:rsid w:val="00033FDF"/>
    <w:rsid w:val="00035732"/>
    <w:rsid w:val="00037D69"/>
    <w:rsid w:val="00041B8E"/>
    <w:rsid w:val="000439FF"/>
    <w:rsid w:val="00043B96"/>
    <w:rsid w:val="00043BF6"/>
    <w:rsid w:val="000459A8"/>
    <w:rsid w:val="00047F20"/>
    <w:rsid w:val="00051E7B"/>
    <w:rsid w:val="000521B6"/>
    <w:rsid w:val="00053D3E"/>
    <w:rsid w:val="00055017"/>
    <w:rsid w:val="0005595F"/>
    <w:rsid w:val="00056906"/>
    <w:rsid w:val="000577E5"/>
    <w:rsid w:val="00062EB2"/>
    <w:rsid w:val="00064BE4"/>
    <w:rsid w:val="0006626F"/>
    <w:rsid w:val="00066383"/>
    <w:rsid w:val="00071832"/>
    <w:rsid w:val="00072C4D"/>
    <w:rsid w:val="000730D6"/>
    <w:rsid w:val="00075C41"/>
    <w:rsid w:val="00077F77"/>
    <w:rsid w:val="00081154"/>
    <w:rsid w:val="00082D08"/>
    <w:rsid w:val="00082E61"/>
    <w:rsid w:val="00083A6C"/>
    <w:rsid w:val="0009034E"/>
    <w:rsid w:val="00090C5D"/>
    <w:rsid w:val="00092280"/>
    <w:rsid w:val="00093ADC"/>
    <w:rsid w:val="00094614"/>
    <w:rsid w:val="000963E3"/>
    <w:rsid w:val="000A06DE"/>
    <w:rsid w:val="000A0DD4"/>
    <w:rsid w:val="000A3EB0"/>
    <w:rsid w:val="000A5616"/>
    <w:rsid w:val="000A7B4C"/>
    <w:rsid w:val="000B062B"/>
    <w:rsid w:val="000B0B51"/>
    <w:rsid w:val="000B2059"/>
    <w:rsid w:val="000B28FE"/>
    <w:rsid w:val="000B49C7"/>
    <w:rsid w:val="000B57EE"/>
    <w:rsid w:val="000B6428"/>
    <w:rsid w:val="000C076F"/>
    <w:rsid w:val="000C11B4"/>
    <w:rsid w:val="000C67B8"/>
    <w:rsid w:val="000C7DB6"/>
    <w:rsid w:val="000D1ED3"/>
    <w:rsid w:val="000E0E22"/>
    <w:rsid w:val="000E43EC"/>
    <w:rsid w:val="000E5268"/>
    <w:rsid w:val="000E5FC3"/>
    <w:rsid w:val="000E6144"/>
    <w:rsid w:val="000F0129"/>
    <w:rsid w:val="000F2AD7"/>
    <w:rsid w:val="000F4534"/>
    <w:rsid w:val="000F479C"/>
    <w:rsid w:val="000F5D24"/>
    <w:rsid w:val="000F6B31"/>
    <w:rsid w:val="001004D4"/>
    <w:rsid w:val="00100CB1"/>
    <w:rsid w:val="00100EA8"/>
    <w:rsid w:val="00101017"/>
    <w:rsid w:val="00106442"/>
    <w:rsid w:val="001066FE"/>
    <w:rsid w:val="00110B81"/>
    <w:rsid w:val="0011137E"/>
    <w:rsid w:val="00113C30"/>
    <w:rsid w:val="00115738"/>
    <w:rsid w:val="00116BB8"/>
    <w:rsid w:val="0012042A"/>
    <w:rsid w:val="00125344"/>
    <w:rsid w:val="001254CD"/>
    <w:rsid w:val="001263DC"/>
    <w:rsid w:val="00126B74"/>
    <w:rsid w:val="00130532"/>
    <w:rsid w:val="00132495"/>
    <w:rsid w:val="00132C9D"/>
    <w:rsid w:val="00133755"/>
    <w:rsid w:val="00134E82"/>
    <w:rsid w:val="00135297"/>
    <w:rsid w:val="00135CAD"/>
    <w:rsid w:val="00135ECF"/>
    <w:rsid w:val="00137B63"/>
    <w:rsid w:val="00143D6E"/>
    <w:rsid w:val="00144ECB"/>
    <w:rsid w:val="00147357"/>
    <w:rsid w:val="0015292F"/>
    <w:rsid w:val="00152D0C"/>
    <w:rsid w:val="0015397B"/>
    <w:rsid w:val="001539F5"/>
    <w:rsid w:val="00156A2E"/>
    <w:rsid w:val="00157FE5"/>
    <w:rsid w:val="00160A22"/>
    <w:rsid w:val="001611AD"/>
    <w:rsid w:val="00162815"/>
    <w:rsid w:val="00162C85"/>
    <w:rsid w:val="001638FD"/>
    <w:rsid w:val="00174211"/>
    <w:rsid w:val="00174FE0"/>
    <w:rsid w:val="00175B84"/>
    <w:rsid w:val="00175CC9"/>
    <w:rsid w:val="00183F70"/>
    <w:rsid w:val="00184945"/>
    <w:rsid w:val="001851D7"/>
    <w:rsid w:val="001878D7"/>
    <w:rsid w:val="00191019"/>
    <w:rsid w:val="00191DF1"/>
    <w:rsid w:val="001920C5"/>
    <w:rsid w:val="0019216F"/>
    <w:rsid w:val="0019318C"/>
    <w:rsid w:val="00193763"/>
    <w:rsid w:val="001955E7"/>
    <w:rsid w:val="001962A4"/>
    <w:rsid w:val="00196A98"/>
    <w:rsid w:val="001A0B32"/>
    <w:rsid w:val="001A1133"/>
    <w:rsid w:val="001A3A60"/>
    <w:rsid w:val="001A4189"/>
    <w:rsid w:val="001A5F5C"/>
    <w:rsid w:val="001A6604"/>
    <w:rsid w:val="001A6876"/>
    <w:rsid w:val="001A6D29"/>
    <w:rsid w:val="001A6E61"/>
    <w:rsid w:val="001A7C70"/>
    <w:rsid w:val="001B044D"/>
    <w:rsid w:val="001B0E58"/>
    <w:rsid w:val="001B0E7B"/>
    <w:rsid w:val="001B4586"/>
    <w:rsid w:val="001B4E75"/>
    <w:rsid w:val="001C1129"/>
    <w:rsid w:val="001C19B3"/>
    <w:rsid w:val="001C2507"/>
    <w:rsid w:val="001C3517"/>
    <w:rsid w:val="001C5E08"/>
    <w:rsid w:val="001D0540"/>
    <w:rsid w:val="001D1A4F"/>
    <w:rsid w:val="001D1BCF"/>
    <w:rsid w:val="001D2903"/>
    <w:rsid w:val="001D297B"/>
    <w:rsid w:val="001D34D1"/>
    <w:rsid w:val="001D38A1"/>
    <w:rsid w:val="001D4019"/>
    <w:rsid w:val="001D5016"/>
    <w:rsid w:val="001D5220"/>
    <w:rsid w:val="001D569E"/>
    <w:rsid w:val="001D78FA"/>
    <w:rsid w:val="001D7DC8"/>
    <w:rsid w:val="001E651B"/>
    <w:rsid w:val="001E6740"/>
    <w:rsid w:val="001E68D5"/>
    <w:rsid w:val="001E7C2E"/>
    <w:rsid w:val="001F28F7"/>
    <w:rsid w:val="001F33DA"/>
    <w:rsid w:val="001F349B"/>
    <w:rsid w:val="001F3CBB"/>
    <w:rsid w:val="001F5463"/>
    <w:rsid w:val="001F5A71"/>
    <w:rsid w:val="001F6303"/>
    <w:rsid w:val="00200260"/>
    <w:rsid w:val="00200A4A"/>
    <w:rsid w:val="00201DD1"/>
    <w:rsid w:val="0020223D"/>
    <w:rsid w:val="00205198"/>
    <w:rsid w:val="00207580"/>
    <w:rsid w:val="00207BF4"/>
    <w:rsid w:val="002117D7"/>
    <w:rsid w:val="00211A5A"/>
    <w:rsid w:val="0021227B"/>
    <w:rsid w:val="0021228E"/>
    <w:rsid w:val="00212CAF"/>
    <w:rsid w:val="0021540B"/>
    <w:rsid w:val="002171BF"/>
    <w:rsid w:val="002172C6"/>
    <w:rsid w:val="00217E80"/>
    <w:rsid w:val="00220770"/>
    <w:rsid w:val="00220EE2"/>
    <w:rsid w:val="0022175F"/>
    <w:rsid w:val="00223BAB"/>
    <w:rsid w:val="00224537"/>
    <w:rsid w:val="002257EE"/>
    <w:rsid w:val="00230BE3"/>
    <w:rsid w:val="00232387"/>
    <w:rsid w:val="00232412"/>
    <w:rsid w:val="002337EA"/>
    <w:rsid w:val="002534C1"/>
    <w:rsid w:val="00253693"/>
    <w:rsid w:val="00253D55"/>
    <w:rsid w:val="00254958"/>
    <w:rsid w:val="00254B50"/>
    <w:rsid w:val="0026386A"/>
    <w:rsid w:val="00263C71"/>
    <w:rsid w:val="00265710"/>
    <w:rsid w:val="00266B20"/>
    <w:rsid w:val="00266C41"/>
    <w:rsid w:val="00270F3A"/>
    <w:rsid w:val="002736DB"/>
    <w:rsid w:val="0027699F"/>
    <w:rsid w:val="00276A0E"/>
    <w:rsid w:val="0027724D"/>
    <w:rsid w:val="002778D9"/>
    <w:rsid w:val="00282097"/>
    <w:rsid w:val="0028419D"/>
    <w:rsid w:val="002842CD"/>
    <w:rsid w:val="00290272"/>
    <w:rsid w:val="00290444"/>
    <w:rsid w:val="002906B5"/>
    <w:rsid w:val="00291C63"/>
    <w:rsid w:val="00294A3B"/>
    <w:rsid w:val="00295D6C"/>
    <w:rsid w:val="002971C7"/>
    <w:rsid w:val="002A0D05"/>
    <w:rsid w:val="002A1271"/>
    <w:rsid w:val="002A16FC"/>
    <w:rsid w:val="002A1CED"/>
    <w:rsid w:val="002A2DAE"/>
    <w:rsid w:val="002A4169"/>
    <w:rsid w:val="002A4FFB"/>
    <w:rsid w:val="002A5325"/>
    <w:rsid w:val="002A54CB"/>
    <w:rsid w:val="002A64E9"/>
    <w:rsid w:val="002A707D"/>
    <w:rsid w:val="002B0631"/>
    <w:rsid w:val="002B096E"/>
    <w:rsid w:val="002B20D9"/>
    <w:rsid w:val="002B373D"/>
    <w:rsid w:val="002B3A59"/>
    <w:rsid w:val="002B43EB"/>
    <w:rsid w:val="002B500A"/>
    <w:rsid w:val="002B7513"/>
    <w:rsid w:val="002C0BC5"/>
    <w:rsid w:val="002C1CE1"/>
    <w:rsid w:val="002C4AD6"/>
    <w:rsid w:val="002C4E72"/>
    <w:rsid w:val="002D030F"/>
    <w:rsid w:val="002D06EE"/>
    <w:rsid w:val="002D1515"/>
    <w:rsid w:val="002D19E4"/>
    <w:rsid w:val="002D26F9"/>
    <w:rsid w:val="002D3031"/>
    <w:rsid w:val="002D6E3E"/>
    <w:rsid w:val="002E0079"/>
    <w:rsid w:val="002E117D"/>
    <w:rsid w:val="002E4EBC"/>
    <w:rsid w:val="002E6839"/>
    <w:rsid w:val="002E7346"/>
    <w:rsid w:val="002E798C"/>
    <w:rsid w:val="002E7BF7"/>
    <w:rsid w:val="002E7DE9"/>
    <w:rsid w:val="002F0685"/>
    <w:rsid w:val="002F1E53"/>
    <w:rsid w:val="002F2333"/>
    <w:rsid w:val="002F2BD9"/>
    <w:rsid w:val="002F3E02"/>
    <w:rsid w:val="002F5A3E"/>
    <w:rsid w:val="002F6B1B"/>
    <w:rsid w:val="002F75E6"/>
    <w:rsid w:val="00300443"/>
    <w:rsid w:val="003016A1"/>
    <w:rsid w:val="00301EEB"/>
    <w:rsid w:val="00302D4F"/>
    <w:rsid w:val="00304EF9"/>
    <w:rsid w:val="00306D94"/>
    <w:rsid w:val="003076D9"/>
    <w:rsid w:val="00310262"/>
    <w:rsid w:val="0031063D"/>
    <w:rsid w:val="0031079A"/>
    <w:rsid w:val="00312ECF"/>
    <w:rsid w:val="00315843"/>
    <w:rsid w:val="0031681E"/>
    <w:rsid w:val="003170A5"/>
    <w:rsid w:val="00317309"/>
    <w:rsid w:val="0032096D"/>
    <w:rsid w:val="00320ABB"/>
    <w:rsid w:val="00321216"/>
    <w:rsid w:val="00321DC2"/>
    <w:rsid w:val="00323699"/>
    <w:rsid w:val="00323E43"/>
    <w:rsid w:val="00324C16"/>
    <w:rsid w:val="00325304"/>
    <w:rsid w:val="00326868"/>
    <w:rsid w:val="00330322"/>
    <w:rsid w:val="00330344"/>
    <w:rsid w:val="00330FCF"/>
    <w:rsid w:val="00331652"/>
    <w:rsid w:val="003317B4"/>
    <w:rsid w:val="00331EC2"/>
    <w:rsid w:val="00331FCD"/>
    <w:rsid w:val="00333A9B"/>
    <w:rsid w:val="00334FFA"/>
    <w:rsid w:val="00335F00"/>
    <w:rsid w:val="0033739F"/>
    <w:rsid w:val="00337A3C"/>
    <w:rsid w:val="00337E12"/>
    <w:rsid w:val="0034489C"/>
    <w:rsid w:val="00345A3E"/>
    <w:rsid w:val="00345D2C"/>
    <w:rsid w:val="00346360"/>
    <w:rsid w:val="00350DBC"/>
    <w:rsid w:val="00354046"/>
    <w:rsid w:val="00354A99"/>
    <w:rsid w:val="00355A58"/>
    <w:rsid w:val="00355DBC"/>
    <w:rsid w:val="0035667F"/>
    <w:rsid w:val="00357AA6"/>
    <w:rsid w:val="00362488"/>
    <w:rsid w:val="003628E7"/>
    <w:rsid w:val="00363B36"/>
    <w:rsid w:val="003641CE"/>
    <w:rsid w:val="00365737"/>
    <w:rsid w:val="003657E1"/>
    <w:rsid w:val="00366AEC"/>
    <w:rsid w:val="00367FE0"/>
    <w:rsid w:val="003716C5"/>
    <w:rsid w:val="003734B2"/>
    <w:rsid w:val="003759A0"/>
    <w:rsid w:val="00375EAC"/>
    <w:rsid w:val="00376D0A"/>
    <w:rsid w:val="003802E6"/>
    <w:rsid w:val="003829F1"/>
    <w:rsid w:val="00384183"/>
    <w:rsid w:val="00390775"/>
    <w:rsid w:val="003918CF"/>
    <w:rsid w:val="00394520"/>
    <w:rsid w:val="0039594C"/>
    <w:rsid w:val="00395CED"/>
    <w:rsid w:val="00395D9B"/>
    <w:rsid w:val="003A0C8F"/>
    <w:rsid w:val="003A6161"/>
    <w:rsid w:val="003B08D7"/>
    <w:rsid w:val="003B1449"/>
    <w:rsid w:val="003B2EB1"/>
    <w:rsid w:val="003C0696"/>
    <w:rsid w:val="003C1A44"/>
    <w:rsid w:val="003C25C3"/>
    <w:rsid w:val="003C3667"/>
    <w:rsid w:val="003C4FA3"/>
    <w:rsid w:val="003C5012"/>
    <w:rsid w:val="003C612A"/>
    <w:rsid w:val="003D2F54"/>
    <w:rsid w:val="003D330A"/>
    <w:rsid w:val="003D45B6"/>
    <w:rsid w:val="003D6274"/>
    <w:rsid w:val="003D663D"/>
    <w:rsid w:val="003D7423"/>
    <w:rsid w:val="003E0283"/>
    <w:rsid w:val="003E12AB"/>
    <w:rsid w:val="003E13D7"/>
    <w:rsid w:val="003E25F8"/>
    <w:rsid w:val="003E2AC1"/>
    <w:rsid w:val="003E2DF8"/>
    <w:rsid w:val="003E4E6D"/>
    <w:rsid w:val="003E5D63"/>
    <w:rsid w:val="003E64AA"/>
    <w:rsid w:val="003E680E"/>
    <w:rsid w:val="003E718A"/>
    <w:rsid w:val="003F08AD"/>
    <w:rsid w:val="003F08C6"/>
    <w:rsid w:val="003F0E93"/>
    <w:rsid w:val="003F4C01"/>
    <w:rsid w:val="003F691F"/>
    <w:rsid w:val="003F6BB8"/>
    <w:rsid w:val="004019A9"/>
    <w:rsid w:val="00402259"/>
    <w:rsid w:val="00402D9F"/>
    <w:rsid w:val="00404A7F"/>
    <w:rsid w:val="0040694E"/>
    <w:rsid w:val="004071DB"/>
    <w:rsid w:val="00412C90"/>
    <w:rsid w:val="0041632E"/>
    <w:rsid w:val="0041749B"/>
    <w:rsid w:val="00420239"/>
    <w:rsid w:val="00420F1C"/>
    <w:rsid w:val="00421268"/>
    <w:rsid w:val="004261B8"/>
    <w:rsid w:val="00426381"/>
    <w:rsid w:val="004264A7"/>
    <w:rsid w:val="004277AC"/>
    <w:rsid w:val="00427F05"/>
    <w:rsid w:val="00430261"/>
    <w:rsid w:val="00431480"/>
    <w:rsid w:val="00432029"/>
    <w:rsid w:val="00434166"/>
    <w:rsid w:val="0043518E"/>
    <w:rsid w:val="00435CD5"/>
    <w:rsid w:val="00437501"/>
    <w:rsid w:val="00440B17"/>
    <w:rsid w:val="00441800"/>
    <w:rsid w:val="00441D8F"/>
    <w:rsid w:val="00453AFF"/>
    <w:rsid w:val="00453C71"/>
    <w:rsid w:val="004548B2"/>
    <w:rsid w:val="00462278"/>
    <w:rsid w:val="00462AAD"/>
    <w:rsid w:val="004632D1"/>
    <w:rsid w:val="00464732"/>
    <w:rsid w:val="00465032"/>
    <w:rsid w:val="00465F45"/>
    <w:rsid w:val="00466856"/>
    <w:rsid w:val="00467552"/>
    <w:rsid w:val="00467972"/>
    <w:rsid w:val="0047095A"/>
    <w:rsid w:val="00471182"/>
    <w:rsid w:val="004734AD"/>
    <w:rsid w:val="00474832"/>
    <w:rsid w:val="00474AFE"/>
    <w:rsid w:val="00474CD3"/>
    <w:rsid w:val="0047500C"/>
    <w:rsid w:val="00481204"/>
    <w:rsid w:val="00481241"/>
    <w:rsid w:val="00483E95"/>
    <w:rsid w:val="00484F9A"/>
    <w:rsid w:val="0048511D"/>
    <w:rsid w:val="00485C95"/>
    <w:rsid w:val="00487EDF"/>
    <w:rsid w:val="00490BF5"/>
    <w:rsid w:val="00491C81"/>
    <w:rsid w:val="0049200F"/>
    <w:rsid w:val="00492536"/>
    <w:rsid w:val="00492711"/>
    <w:rsid w:val="0049403B"/>
    <w:rsid w:val="00495FDC"/>
    <w:rsid w:val="00497888"/>
    <w:rsid w:val="004A1B8E"/>
    <w:rsid w:val="004A2866"/>
    <w:rsid w:val="004A53E0"/>
    <w:rsid w:val="004A73F3"/>
    <w:rsid w:val="004A78BD"/>
    <w:rsid w:val="004A7B47"/>
    <w:rsid w:val="004B0320"/>
    <w:rsid w:val="004B1E27"/>
    <w:rsid w:val="004B1E5F"/>
    <w:rsid w:val="004B2F52"/>
    <w:rsid w:val="004B2F92"/>
    <w:rsid w:val="004B3D30"/>
    <w:rsid w:val="004B4823"/>
    <w:rsid w:val="004B754F"/>
    <w:rsid w:val="004B7A04"/>
    <w:rsid w:val="004C1576"/>
    <w:rsid w:val="004C1734"/>
    <w:rsid w:val="004C17F3"/>
    <w:rsid w:val="004C4F0F"/>
    <w:rsid w:val="004C7291"/>
    <w:rsid w:val="004D52E1"/>
    <w:rsid w:val="004D6F84"/>
    <w:rsid w:val="004E1160"/>
    <w:rsid w:val="004E2AC9"/>
    <w:rsid w:val="004E3B18"/>
    <w:rsid w:val="004E44CF"/>
    <w:rsid w:val="004E4A50"/>
    <w:rsid w:val="004E6F1F"/>
    <w:rsid w:val="004F036B"/>
    <w:rsid w:val="004F0F36"/>
    <w:rsid w:val="004F2001"/>
    <w:rsid w:val="004F20B4"/>
    <w:rsid w:val="004F292B"/>
    <w:rsid w:val="004F2D59"/>
    <w:rsid w:val="004F2DF9"/>
    <w:rsid w:val="004F2EDF"/>
    <w:rsid w:val="004F589C"/>
    <w:rsid w:val="004F58A2"/>
    <w:rsid w:val="004F5EFD"/>
    <w:rsid w:val="004F5F90"/>
    <w:rsid w:val="004F7FF3"/>
    <w:rsid w:val="00502241"/>
    <w:rsid w:val="00502991"/>
    <w:rsid w:val="00502B6F"/>
    <w:rsid w:val="0050310D"/>
    <w:rsid w:val="00503CAE"/>
    <w:rsid w:val="005045ED"/>
    <w:rsid w:val="00504942"/>
    <w:rsid w:val="0050578F"/>
    <w:rsid w:val="0050772E"/>
    <w:rsid w:val="00510DC3"/>
    <w:rsid w:val="0051313C"/>
    <w:rsid w:val="005139B7"/>
    <w:rsid w:val="005147D5"/>
    <w:rsid w:val="00522284"/>
    <w:rsid w:val="00522F3E"/>
    <w:rsid w:val="005236E8"/>
    <w:rsid w:val="0052568E"/>
    <w:rsid w:val="00526315"/>
    <w:rsid w:val="00526C58"/>
    <w:rsid w:val="0053141A"/>
    <w:rsid w:val="00531457"/>
    <w:rsid w:val="00533DFF"/>
    <w:rsid w:val="00533FA1"/>
    <w:rsid w:val="00534494"/>
    <w:rsid w:val="00535F7A"/>
    <w:rsid w:val="00536E1C"/>
    <w:rsid w:val="00540525"/>
    <w:rsid w:val="0054153C"/>
    <w:rsid w:val="00543EB7"/>
    <w:rsid w:val="00545F5E"/>
    <w:rsid w:val="00546C52"/>
    <w:rsid w:val="00550403"/>
    <w:rsid w:val="00551656"/>
    <w:rsid w:val="0055370C"/>
    <w:rsid w:val="00554A12"/>
    <w:rsid w:val="00554AD6"/>
    <w:rsid w:val="00554D40"/>
    <w:rsid w:val="00555C0C"/>
    <w:rsid w:val="00562188"/>
    <w:rsid w:val="0056273A"/>
    <w:rsid w:val="0056318A"/>
    <w:rsid w:val="0056416B"/>
    <w:rsid w:val="0056488B"/>
    <w:rsid w:val="0056745A"/>
    <w:rsid w:val="00567980"/>
    <w:rsid w:val="00567AF8"/>
    <w:rsid w:val="00570E57"/>
    <w:rsid w:val="00573F2F"/>
    <w:rsid w:val="0057776D"/>
    <w:rsid w:val="00581ED4"/>
    <w:rsid w:val="00584903"/>
    <w:rsid w:val="00590E85"/>
    <w:rsid w:val="005912E5"/>
    <w:rsid w:val="0059250E"/>
    <w:rsid w:val="00592EFF"/>
    <w:rsid w:val="00592F1E"/>
    <w:rsid w:val="00593040"/>
    <w:rsid w:val="005964E5"/>
    <w:rsid w:val="005A05FD"/>
    <w:rsid w:val="005A2808"/>
    <w:rsid w:val="005A3501"/>
    <w:rsid w:val="005A53DE"/>
    <w:rsid w:val="005A549E"/>
    <w:rsid w:val="005A5DC4"/>
    <w:rsid w:val="005B0666"/>
    <w:rsid w:val="005B1B13"/>
    <w:rsid w:val="005B315A"/>
    <w:rsid w:val="005B4CCF"/>
    <w:rsid w:val="005B6040"/>
    <w:rsid w:val="005C2145"/>
    <w:rsid w:val="005D04BD"/>
    <w:rsid w:val="005D3BE4"/>
    <w:rsid w:val="005D5F42"/>
    <w:rsid w:val="005D6367"/>
    <w:rsid w:val="005E0FAF"/>
    <w:rsid w:val="005E31F6"/>
    <w:rsid w:val="005E3BD0"/>
    <w:rsid w:val="005E48FF"/>
    <w:rsid w:val="005F01FC"/>
    <w:rsid w:val="005F05CB"/>
    <w:rsid w:val="005F2C79"/>
    <w:rsid w:val="005F45FE"/>
    <w:rsid w:val="005F47A9"/>
    <w:rsid w:val="006005E2"/>
    <w:rsid w:val="00601D78"/>
    <w:rsid w:val="00603710"/>
    <w:rsid w:val="00607C04"/>
    <w:rsid w:val="006104E5"/>
    <w:rsid w:val="00612913"/>
    <w:rsid w:val="00613B5B"/>
    <w:rsid w:val="0061513D"/>
    <w:rsid w:val="00616A7B"/>
    <w:rsid w:val="00617209"/>
    <w:rsid w:val="00622706"/>
    <w:rsid w:val="00624FCC"/>
    <w:rsid w:val="0062530E"/>
    <w:rsid w:val="00625769"/>
    <w:rsid w:val="00626251"/>
    <w:rsid w:val="006265C3"/>
    <w:rsid w:val="00627423"/>
    <w:rsid w:val="006278C7"/>
    <w:rsid w:val="006347F5"/>
    <w:rsid w:val="00635064"/>
    <w:rsid w:val="00635D9A"/>
    <w:rsid w:val="00636BA9"/>
    <w:rsid w:val="006378AF"/>
    <w:rsid w:val="00640370"/>
    <w:rsid w:val="00640AF1"/>
    <w:rsid w:val="00641159"/>
    <w:rsid w:val="00641677"/>
    <w:rsid w:val="00641AFE"/>
    <w:rsid w:val="006450D2"/>
    <w:rsid w:val="00650A5F"/>
    <w:rsid w:val="006511E4"/>
    <w:rsid w:val="00652018"/>
    <w:rsid w:val="006532F7"/>
    <w:rsid w:val="00655101"/>
    <w:rsid w:val="00662E3B"/>
    <w:rsid w:val="006643B9"/>
    <w:rsid w:val="006647F9"/>
    <w:rsid w:val="006659AC"/>
    <w:rsid w:val="0066746F"/>
    <w:rsid w:val="00667FBC"/>
    <w:rsid w:val="006710FD"/>
    <w:rsid w:val="00673003"/>
    <w:rsid w:val="00673F96"/>
    <w:rsid w:val="00676537"/>
    <w:rsid w:val="00677355"/>
    <w:rsid w:val="00677AE6"/>
    <w:rsid w:val="006804D0"/>
    <w:rsid w:val="006810A9"/>
    <w:rsid w:val="00681AFA"/>
    <w:rsid w:val="00683831"/>
    <w:rsid w:val="00684EED"/>
    <w:rsid w:val="006912EA"/>
    <w:rsid w:val="00691B14"/>
    <w:rsid w:val="006924DA"/>
    <w:rsid w:val="0069453A"/>
    <w:rsid w:val="0069552D"/>
    <w:rsid w:val="00695650"/>
    <w:rsid w:val="006973C4"/>
    <w:rsid w:val="006A0A62"/>
    <w:rsid w:val="006A0AC5"/>
    <w:rsid w:val="006A3BB7"/>
    <w:rsid w:val="006A3C22"/>
    <w:rsid w:val="006A4F87"/>
    <w:rsid w:val="006B22EE"/>
    <w:rsid w:val="006B2C72"/>
    <w:rsid w:val="006B3053"/>
    <w:rsid w:val="006B389D"/>
    <w:rsid w:val="006B4A4A"/>
    <w:rsid w:val="006B4B79"/>
    <w:rsid w:val="006B6987"/>
    <w:rsid w:val="006B70E5"/>
    <w:rsid w:val="006B763B"/>
    <w:rsid w:val="006C0CE7"/>
    <w:rsid w:val="006C1AC5"/>
    <w:rsid w:val="006C333D"/>
    <w:rsid w:val="006C3B3B"/>
    <w:rsid w:val="006C5883"/>
    <w:rsid w:val="006C6471"/>
    <w:rsid w:val="006D037D"/>
    <w:rsid w:val="006D115B"/>
    <w:rsid w:val="006D22EE"/>
    <w:rsid w:val="006D2A38"/>
    <w:rsid w:val="006D36E6"/>
    <w:rsid w:val="006D3720"/>
    <w:rsid w:val="006D50B8"/>
    <w:rsid w:val="006D52D3"/>
    <w:rsid w:val="006D6463"/>
    <w:rsid w:val="006D64AD"/>
    <w:rsid w:val="006D6B64"/>
    <w:rsid w:val="006D7F26"/>
    <w:rsid w:val="006E64E1"/>
    <w:rsid w:val="006E7E3D"/>
    <w:rsid w:val="006F3935"/>
    <w:rsid w:val="006F4283"/>
    <w:rsid w:val="006F53E5"/>
    <w:rsid w:val="006F6BB2"/>
    <w:rsid w:val="006F7B49"/>
    <w:rsid w:val="00701165"/>
    <w:rsid w:val="0070133F"/>
    <w:rsid w:val="00701B9A"/>
    <w:rsid w:val="007020DB"/>
    <w:rsid w:val="00704970"/>
    <w:rsid w:val="007054F8"/>
    <w:rsid w:val="00706F1F"/>
    <w:rsid w:val="00710157"/>
    <w:rsid w:val="007119D4"/>
    <w:rsid w:val="007121D3"/>
    <w:rsid w:val="0071241D"/>
    <w:rsid w:val="007125C5"/>
    <w:rsid w:val="00715F45"/>
    <w:rsid w:val="0072076A"/>
    <w:rsid w:val="007208C9"/>
    <w:rsid w:val="00721EC5"/>
    <w:rsid w:val="00724433"/>
    <w:rsid w:val="00724458"/>
    <w:rsid w:val="0072512C"/>
    <w:rsid w:val="00726E53"/>
    <w:rsid w:val="00727949"/>
    <w:rsid w:val="00731824"/>
    <w:rsid w:val="00732900"/>
    <w:rsid w:val="0073294A"/>
    <w:rsid w:val="007334F7"/>
    <w:rsid w:val="00736913"/>
    <w:rsid w:val="00737837"/>
    <w:rsid w:val="00742BDA"/>
    <w:rsid w:val="00744B9D"/>
    <w:rsid w:val="00744CB5"/>
    <w:rsid w:val="00744FE2"/>
    <w:rsid w:val="0074524C"/>
    <w:rsid w:val="00745CF0"/>
    <w:rsid w:val="007466B5"/>
    <w:rsid w:val="0074724A"/>
    <w:rsid w:val="0075091A"/>
    <w:rsid w:val="00750EF8"/>
    <w:rsid w:val="00751360"/>
    <w:rsid w:val="00752A35"/>
    <w:rsid w:val="0075312D"/>
    <w:rsid w:val="00754828"/>
    <w:rsid w:val="00755348"/>
    <w:rsid w:val="00757251"/>
    <w:rsid w:val="00760AC6"/>
    <w:rsid w:val="007623F3"/>
    <w:rsid w:val="00762454"/>
    <w:rsid w:val="00762D48"/>
    <w:rsid w:val="007655B5"/>
    <w:rsid w:val="007712A5"/>
    <w:rsid w:val="00771C75"/>
    <w:rsid w:val="00776EC2"/>
    <w:rsid w:val="00782A03"/>
    <w:rsid w:val="007836BF"/>
    <w:rsid w:val="00783E24"/>
    <w:rsid w:val="00784129"/>
    <w:rsid w:val="007844EC"/>
    <w:rsid w:val="00785A35"/>
    <w:rsid w:val="00786DD1"/>
    <w:rsid w:val="00787EE3"/>
    <w:rsid w:val="00790B12"/>
    <w:rsid w:val="00792CEE"/>
    <w:rsid w:val="00796F71"/>
    <w:rsid w:val="007975D2"/>
    <w:rsid w:val="007A043C"/>
    <w:rsid w:val="007A504C"/>
    <w:rsid w:val="007A65CE"/>
    <w:rsid w:val="007A6D66"/>
    <w:rsid w:val="007A7230"/>
    <w:rsid w:val="007A72B9"/>
    <w:rsid w:val="007B0AC8"/>
    <w:rsid w:val="007B0B9B"/>
    <w:rsid w:val="007B3C68"/>
    <w:rsid w:val="007B6C30"/>
    <w:rsid w:val="007C2636"/>
    <w:rsid w:val="007C2641"/>
    <w:rsid w:val="007C3738"/>
    <w:rsid w:val="007C3F3C"/>
    <w:rsid w:val="007D1324"/>
    <w:rsid w:val="007D206F"/>
    <w:rsid w:val="007D2FED"/>
    <w:rsid w:val="007D4430"/>
    <w:rsid w:val="007D585B"/>
    <w:rsid w:val="007E022F"/>
    <w:rsid w:val="007E108E"/>
    <w:rsid w:val="007E13E2"/>
    <w:rsid w:val="007E427B"/>
    <w:rsid w:val="007F016B"/>
    <w:rsid w:val="007F0FF9"/>
    <w:rsid w:val="007F35B3"/>
    <w:rsid w:val="007F3AC2"/>
    <w:rsid w:val="007F430E"/>
    <w:rsid w:val="007F4CA0"/>
    <w:rsid w:val="007F5B20"/>
    <w:rsid w:val="007F6614"/>
    <w:rsid w:val="008006F5"/>
    <w:rsid w:val="00800946"/>
    <w:rsid w:val="00800E6C"/>
    <w:rsid w:val="0080234F"/>
    <w:rsid w:val="00802CC8"/>
    <w:rsid w:val="00802DE8"/>
    <w:rsid w:val="00810990"/>
    <w:rsid w:val="00810B87"/>
    <w:rsid w:val="00812E17"/>
    <w:rsid w:val="00814E99"/>
    <w:rsid w:val="008158F0"/>
    <w:rsid w:val="00816381"/>
    <w:rsid w:val="00817337"/>
    <w:rsid w:val="0082089F"/>
    <w:rsid w:val="00821025"/>
    <w:rsid w:val="0082137E"/>
    <w:rsid w:val="00821937"/>
    <w:rsid w:val="00822F21"/>
    <w:rsid w:val="0082684A"/>
    <w:rsid w:val="00826A46"/>
    <w:rsid w:val="00827505"/>
    <w:rsid w:val="008309A0"/>
    <w:rsid w:val="00832207"/>
    <w:rsid w:val="00834EF1"/>
    <w:rsid w:val="00834FE0"/>
    <w:rsid w:val="008372AF"/>
    <w:rsid w:val="008405BB"/>
    <w:rsid w:val="008435AF"/>
    <w:rsid w:val="0084401B"/>
    <w:rsid w:val="008442E3"/>
    <w:rsid w:val="008458C7"/>
    <w:rsid w:val="008463C3"/>
    <w:rsid w:val="00846459"/>
    <w:rsid w:val="00847068"/>
    <w:rsid w:val="00847632"/>
    <w:rsid w:val="00847A04"/>
    <w:rsid w:val="00847B67"/>
    <w:rsid w:val="00847F30"/>
    <w:rsid w:val="00850B1D"/>
    <w:rsid w:val="0085180E"/>
    <w:rsid w:val="0085381E"/>
    <w:rsid w:val="00853E36"/>
    <w:rsid w:val="008543B8"/>
    <w:rsid w:val="0085501E"/>
    <w:rsid w:val="00856198"/>
    <w:rsid w:val="00856ABF"/>
    <w:rsid w:val="00856BBE"/>
    <w:rsid w:val="008574D3"/>
    <w:rsid w:val="00857B55"/>
    <w:rsid w:val="00857EE2"/>
    <w:rsid w:val="00860C6F"/>
    <w:rsid w:val="008621FC"/>
    <w:rsid w:val="008628CD"/>
    <w:rsid w:val="0086303B"/>
    <w:rsid w:val="008661A8"/>
    <w:rsid w:val="008742DF"/>
    <w:rsid w:val="0087799D"/>
    <w:rsid w:val="00877AD4"/>
    <w:rsid w:val="00881A0A"/>
    <w:rsid w:val="00882298"/>
    <w:rsid w:val="00882988"/>
    <w:rsid w:val="0088413B"/>
    <w:rsid w:val="00884C08"/>
    <w:rsid w:val="00884F7E"/>
    <w:rsid w:val="00885317"/>
    <w:rsid w:val="00886ADE"/>
    <w:rsid w:val="00891E3D"/>
    <w:rsid w:val="00893738"/>
    <w:rsid w:val="00893E42"/>
    <w:rsid w:val="00895361"/>
    <w:rsid w:val="00896302"/>
    <w:rsid w:val="008A1633"/>
    <w:rsid w:val="008A278F"/>
    <w:rsid w:val="008A4103"/>
    <w:rsid w:val="008A69C6"/>
    <w:rsid w:val="008B15AB"/>
    <w:rsid w:val="008B19EA"/>
    <w:rsid w:val="008B4538"/>
    <w:rsid w:val="008B6369"/>
    <w:rsid w:val="008B647A"/>
    <w:rsid w:val="008C01E8"/>
    <w:rsid w:val="008C0DD4"/>
    <w:rsid w:val="008C41FD"/>
    <w:rsid w:val="008C57AA"/>
    <w:rsid w:val="008C6478"/>
    <w:rsid w:val="008D0E1A"/>
    <w:rsid w:val="008D26BA"/>
    <w:rsid w:val="008D3195"/>
    <w:rsid w:val="008D7B37"/>
    <w:rsid w:val="008E17DB"/>
    <w:rsid w:val="008E1A29"/>
    <w:rsid w:val="008E2235"/>
    <w:rsid w:val="008E3F85"/>
    <w:rsid w:val="008E5989"/>
    <w:rsid w:val="008E5A6B"/>
    <w:rsid w:val="008E5D49"/>
    <w:rsid w:val="008F0347"/>
    <w:rsid w:val="008F1709"/>
    <w:rsid w:val="008F2E5D"/>
    <w:rsid w:val="008F68D1"/>
    <w:rsid w:val="009021A9"/>
    <w:rsid w:val="00903B7A"/>
    <w:rsid w:val="00903D05"/>
    <w:rsid w:val="0090479A"/>
    <w:rsid w:val="00904BCA"/>
    <w:rsid w:val="00905E2F"/>
    <w:rsid w:val="0090769A"/>
    <w:rsid w:val="00911FED"/>
    <w:rsid w:val="0091516A"/>
    <w:rsid w:val="00915B48"/>
    <w:rsid w:val="009174D8"/>
    <w:rsid w:val="00921489"/>
    <w:rsid w:val="00921FC8"/>
    <w:rsid w:val="00922A5E"/>
    <w:rsid w:val="00922C02"/>
    <w:rsid w:val="009239E8"/>
    <w:rsid w:val="00925354"/>
    <w:rsid w:val="00925AFE"/>
    <w:rsid w:val="00926FBC"/>
    <w:rsid w:val="00931514"/>
    <w:rsid w:val="009338DC"/>
    <w:rsid w:val="00933A15"/>
    <w:rsid w:val="00934533"/>
    <w:rsid w:val="00942087"/>
    <w:rsid w:val="00943180"/>
    <w:rsid w:val="009456E0"/>
    <w:rsid w:val="00946751"/>
    <w:rsid w:val="009472A5"/>
    <w:rsid w:val="009515DF"/>
    <w:rsid w:val="009517DA"/>
    <w:rsid w:val="009523A1"/>
    <w:rsid w:val="00952601"/>
    <w:rsid w:val="009536F9"/>
    <w:rsid w:val="00961814"/>
    <w:rsid w:val="00961B99"/>
    <w:rsid w:val="00962521"/>
    <w:rsid w:val="00962D3E"/>
    <w:rsid w:val="00963A8B"/>
    <w:rsid w:val="00965D35"/>
    <w:rsid w:val="009671E1"/>
    <w:rsid w:val="00981913"/>
    <w:rsid w:val="00992C8A"/>
    <w:rsid w:val="00994AFB"/>
    <w:rsid w:val="009963A5"/>
    <w:rsid w:val="00997825"/>
    <w:rsid w:val="009A1DA5"/>
    <w:rsid w:val="009A2BD8"/>
    <w:rsid w:val="009A47C3"/>
    <w:rsid w:val="009A4868"/>
    <w:rsid w:val="009A49B0"/>
    <w:rsid w:val="009A61F5"/>
    <w:rsid w:val="009A6A8E"/>
    <w:rsid w:val="009A6B8B"/>
    <w:rsid w:val="009B090E"/>
    <w:rsid w:val="009B2291"/>
    <w:rsid w:val="009B27EE"/>
    <w:rsid w:val="009B44EE"/>
    <w:rsid w:val="009B4633"/>
    <w:rsid w:val="009B5F3F"/>
    <w:rsid w:val="009B7252"/>
    <w:rsid w:val="009B786C"/>
    <w:rsid w:val="009C0C52"/>
    <w:rsid w:val="009C15AA"/>
    <w:rsid w:val="009C7237"/>
    <w:rsid w:val="009C78B4"/>
    <w:rsid w:val="009D1B1F"/>
    <w:rsid w:val="009D1DF3"/>
    <w:rsid w:val="009D265B"/>
    <w:rsid w:val="009D35C4"/>
    <w:rsid w:val="009D4AB9"/>
    <w:rsid w:val="009E0147"/>
    <w:rsid w:val="009E26EB"/>
    <w:rsid w:val="009E299C"/>
    <w:rsid w:val="009E3B92"/>
    <w:rsid w:val="009E6C21"/>
    <w:rsid w:val="009E7DA4"/>
    <w:rsid w:val="009F0308"/>
    <w:rsid w:val="009F3D35"/>
    <w:rsid w:val="009F5DB5"/>
    <w:rsid w:val="00A00FC9"/>
    <w:rsid w:val="00A01572"/>
    <w:rsid w:val="00A01D46"/>
    <w:rsid w:val="00A01DC4"/>
    <w:rsid w:val="00A0412E"/>
    <w:rsid w:val="00A049A9"/>
    <w:rsid w:val="00A06CE3"/>
    <w:rsid w:val="00A12190"/>
    <w:rsid w:val="00A13BD4"/>
    <w:rsid w:val="00A15B2C"/>
    <w:rsid w:val="00A15BA3"/>
    <w:rsid w:val="00A165D7"/>
    <w:rsid w:val="00A222FF"/>
    <w:rsid w:val="00A23F0F"/>
    <w:rsid w:val="00A24BF8"/>
    <w:rsid w:val="00A2575D"/>
    <w:rsid w:val="00A3043E"/>
    <w:rsid w:val="00A31690"/>
    <w:rsid w:val="00A320FF"/>
    <w:rsid w:val="00A338D2"/>
    <w:rsid w:val="00A342B2"/>
    <w:rsid w:val="00A346E7"/>
    <w:rsid w:val="00A350CD"/>
    <w:rsid w:val="00A36360"/>
    <w:rsid w:val="00A36373"/>
    <w:rsid w:val="00A3653E"/>
    <w:rsid w:val="00A375F5"/>
    <w:rsid w:val="00A418DF"/>
    <w:rsid w:val="00A42641"/>
    <w:rsid w:val="00A51643"/>
    <w:rsid w:val="00A51C41"/>
    <w:rsid w:val="00A51E89"/>
    <w:rsid w:val="00A556DA"/>
    <w:rsid w:val="00A60C26"/>
    <w:rsid w:val="00A61E4A"/>
    <w:rsid w:val="00A622D5"/>
    <w:rsid w:val="00A6565C"/>
    <w:rsid w:val="00A72C02"/>
    <w:rsid w:val="00A72C67"/>
    <w:rsid w:val="00A74D20"/>
    <w:rsid w:val="00A75E68"/>
    <w:rsid w:val="00A75EF5"/>
    <w:rsid w:val="00A76FEC"/>
    <w:rsid w:val="00A77005"/>
    <w:rsid w:val="00A77447"/>
    <w:rsid w:val="00A8044F"/>
    <w:rsid w:val="00A811B3"/>
    <w:rsid w:val="00A82714"/>
    <w:rsid w:val="00A86BE9"/>
    <w:rsid w:val="00A901DC"/>
    <w:rsid w:val="00A9171C"/>
    <w:rsid w:val="00A9275F"/>
    <w:rsid w:val="00A9488D"/>
    <w:rsid w:val="00A977BE"/>
    <w:rsid w:val="00A97FA4"/>
    <w:rsid w:val="00AA220E"/>
    <w:rsid w:val="00AA347A"/>
    <w:rsid w:val="00AA352C"/>
    <w:rsid w:val="00AA4641"/>
    <w:rsid w:val="00AA6223"/>
    <w:rsid w:val="00AA75EE"/>
    <w:rsid w:val="00AA7B9C"/>
    <w:rsid w:val="00AB0B72"/>
    <w:rsid w:val="00AB5C64"/>
    <w:rsid w:val="00AC0D81"/>
    <w:rsid w:val="00AC1166"/>
    <w:rsid w:val="00AC118E"/>
    <w:rsid w:val="00AC17A3"/>
    <w:rsid w:val="00AC245C"/>
    <w:rsid w:val="00AC2731"/>
    <w:rsid w:val="00AC29E0"/>
    <w:rsid w:val="00AC329E"/>
    <w:rsid w:val="00AC36AC"/>
    <w:rsid w:val="00AC3D31"/>
    <w:rsid w:val="00AC4332"/>
    <w:rsid w:val="00AC4AB1"/>
    <w:rsid w:val="00AC6BAE"/>
    <w:rsid w:val="00AD013D"/>
    <w:rsid w:val="00AD0776"/>
    <w:rsid w:val="00AD0B0C"/>
    <w:rsid w:val="00AD2346"/>
    <w:rsid w:val="00AD26CA"/>
    <w:rsid w:val="00AD3273"/>
    <w:rsid w:val="00AD3F45"/>
    <w:rsid w:val="00AD40AB"/>
    <w:rsid w:val="00AD5563"/>
    <w:rsid w:val="00AD5C17"/>
    <w:rsid w:val="00AE0E0E"/>
    <w:rsid w:val="00AE231D"/>
    <w:rsid w:val="00AE6274"/>
    <w:rsid w:val="00AE6DF9"/>
    <w:rsid w:val="00AF19AF"/>
    <w:rsid w:val="00AF1F63"/>
    <w:rsid w:val="00AF39CA"/>
    <w:rsid w:val="00AF4E90"/>
    <w:rsid w:val="00AF625A"/>
    <w:rsid w:val="00AF7BA2"/>
    <w:rsid w:val="00AF7E5E"/>
    <w:rsid w:val="00B00FB7"/>
    <w:rsid w:val="00B043A6"/>
    <w:rsid w:val="00B046E2"/>
    <w:rsid w:val="00B06A4D"/>
    <w:rsid w:val="00B10EA6"/>
    <w:rsid w:val="00B10FC8"/>
    <w:rsid w:val="00B13506"/>
    <w:rsid w:val="00B1428C"/>
    <w:rsid w:val="00B168F4"/>
    <w:rsid w:val="00B168F6"/>
    <w:rsid w:val="00B17F04"/>
    <w:rsid w:val="00B24532"/>
    <w:rsid w:val="00B32945"/>
    <w:rsid w:val="00B32C5E"/>
    <w:rsid w:val="00B35162"/>
    <w:rsid w:val="00B423D1"/>
    <w:rsid w:val="00B441B2"/>
    <w:rsid w:val="00B45521"/>
    <w:rsid w:val="00B45977"/>
    <w:rsid w:val="00B45EAF"/>
    <w:rsid w:val="00B4645B"/>
    <w:rsid w:val="00B512EF"/>
    <w:rsid w:val="00B52E1A"/>
    <w:rsid w:val="00B52FB5"/>
    <w:rsid w:val="00B531A3"/>
    <w:rsid w:val="00B53A8B"/>
    <w:rsid w:val="00B540F3"/>
    <w:rsid w:val="00B5709A"/>
    <w:rsid w:val="00B57475"/>
    <w:rsid w:val="00B60927"/>
    <w:rsid w:val="00B620D9"/>
    <w:rsid w:val="00B63783"/>
    <w:rsid w:val="00B6381B"/>
    <w:rsid w:val="00B64523"/>
    <w:rsid w:val="00B64E87"/>
    <w:rsid w:val="00B65C95"/>
    <w:rsid w:val="00B6627A"/>
    <w:rsid w:val="00B701E0"/>
    <w:rsid w:val="00B7086F"/>
    <w:rsid w:val="00B730EC"/>
    <w:rsid w:val="00B7545A"/>
    <w:rsid w:val="00B75C4B"/>
    <w:rsid w:val="00B76D81"/>
    <w:rsid w:val="00B87983"/>
    <w:rsid w:val="00B90786"/>
    <w:rsid w:val="00B9282B"/>
    <w:rsid w:val="00B94C16"/>
    <w:rsid w:val="00B94FBE"/>
    <w:rsid w:val="00B964E2"/>
    <w:rsid w:val="00BA09E1"/>
    <w:rsid w:val="00BA156D"/>
    <w:rsid w:val="00BA1EDD"/>
    <w:rsid w:val="00BA2CA6"/>
    <w:rsid w:val="00BA4336"/>
    <w:rsid w:val="00BA5821"/>
    <w:rsid w:val="00BA7FA8"/>
    <w:rsid w:val="00BB3971"/>
    <w:rsid w:val="00BB4820"/>
    <w:rsid w:val="00BB5B77"/>
    <w:rsid w:val="00BB62ED"/>
    <w:rsid w:val="00BC297B"/>
    <w:rsid w:val="00BC3C81"/>
    <w:rsid w:val="00BC4027"/>
    <w:rsid w:val="00BC4EB8"/>
    <w:rsid w:val="00BC4FDB"/>
    <w:rsid w:val="00BC71F0"/>
    <w:rsid w:val="00BD0B28"/>
    <w:rsid w:val="00BD1D03"/>
    <w:rsid w:val="00BD51BD"/>
    <w:rsid w:val="00BD638F"/>
    <w:rsid w:val="00BD6F1C"/>
    <w:rsid w:val="00BD6FCB"/>
    <w:rsid w:val="00BD73C0"/>
    <w:rsid w:val="00BE056D"/>
    <w:rsid w:val="00BE2942"/>
    <w:rsid w:val="00BE3850"/>
    <w:rsid w:val="00BE4749"/>
    <w:rsid w:val="00BE53AC"/>
    <w:rsid w:val="00BF2687"/>
    <w:rsid w:val="00BF2D1A"/>
    <w:rsid w:val="00BF42B2"/>
    <w:rsid w:val="00BF5EBF"/>
    <w:rsid w:val="00BF6973"/>
    <w:rsid w:val="00BF7065"/>
    <w:rsid w:val="00BF77F8"/>
    <w:rsid w:val="00C013E2"/>
    <w:rsid w:val="00C01D50"/>
    <w:rsid w:val="00C05872"/>
    <w:rsid w:val="00C10255"/>
    <w:rsid w:val="00C1389B"/>
    <w:rsid w:val="00C13C8B"/>
    <w:rsid w:val="00C141ED"/>
    <w:rsid w:val="00C15A5A"/>
    <w:rsid w:val="00C2197B"/>
    <w:rsid w:val="00C22C51"/>
    <w:rsid w:val="00C2344B"/>
    <w:rsid w:val="00C2519D"/>
    <w:rsid w:val="00C25A76"/>
    <w:rsid w:val="00C25CE7"/>
    <w:rsid w:val="00C30BFA"/>
    <w:rsid w:val="00C3188E"/>
    <w:rsid w:val="00C3192F"/>
    <w:rsid w:val="00C3277E"/>
    <w:rsid w:val="00C33049"/>
    <w:rsid w:val="00C331FD"/>
    <w:rsid w:val="00C336A2"/>
    <w:rsid w:val="00C34754"/>
    <w:rsid w:val="00C3482F"/>
    <w:rsid w:val="00C36260"/>
    <w:rsid w:val="00C36FA2"/>
    <w:rsid w:val="00C37685"/>
    <w:rsid w:val="00C42EB7"/>
    <w:rsid w:val="00C44B10"/>
    <w:rsid w:val="00C44E54"/>
    <w:rsid w:val="00C44E9A"/>
    <w:rsid w:val="00C462BC"/>
    <w:rsid w:val="00C47D94"/>
    <w:rsid w:val="00C50686"/>
    <w:rsid w:val="00C50962"/>
    <w:rsid w:val="00C51758"/>
    <w:rsid w:val="00C53BFF"/>
    <w:rsid w:val="00C546FA"/>
    <w:rsid w:val="00C5609D"/>
    <w:rsid w:val="00C6348A"/>
    <w:rsid w:val="00C64C61"/>
    <w:rsid w:val="00C65477"/>
    <w:rsid w:val="00C65A47"/>
    <w:rsid w:val="00C66D35"/>
    <w:rsid w:val="00C67EE8"/>
    <w:rsid w:val="00C7063A"/>
    <w:rsid w:val="00C70D88"/>
    <w:rsid w:val="00C719AC"/>
    <w:rsid w:val="00C7477F"/>
    <w:rsid w:val="00C752AA"/>
    <w:rsid w:val="00C75501"/>
    <w:rsid w:val="00C7646A"/>
    <w:rsid w:val="00C77D6B"/>
    <w:rsid w:val="00C80066"/>
    <w:rsid w:val="00C80833"/>
    <w:rsid w:val="00C83D08"/>
    <w:rsid w:val="00C849FE"/>
    <w:rsid w:val="00C868F6"/>
    <w:rsid w:val="00C91493"/>
    <w:rsid w:val="00C92575"/>
    <w:rsid w:val="00C938E4"/>
    <w:rsid w:val="00C95D0B"/>
    <w:rsid w:val="00C97618"/>
    <w:rsid w:val="00CA3AB8"/>
    <w:rsid w:val="00CA435D"/>
    <w:rsid w:val="00CA78B1"/>
    <w:rsid w:val="00CB075E"/>
    <w:rsid w:val="00CB1605"/>
    <w:rsid w:val="00CB20A2"/>
    <w:rsid w:val="00CB4701"/>
    <w:rsid w:val="00CB4AA4"/>
    <w:rsid w:val="00CB4C59"/>
    <w:rsid w:val="00CB5F32"/>
    <w:rsid w:val="00CB6C84"/>
    <w:rsid w:val="00CC276A"/>
    <w:rsid w:val="00CC3650"/>
    <w:rsid w:val="00CC427D"/>
    <w:rsid w:val="00CC4856"/>
    <w:rsid w:val="00CC622A"/>
    <w:rsid w:val="00CC7F7C"/>
    <w:rsid w:val="00CD1B44"/>
    <w:rsid w:val="00CD3459"/>
    <w:rsid w:val="00CD4587"/>
    <w:rsid w:val="00CD5006"/>
    <w:rsid w:val="00CD6E8F"/>
    <w:rsid w:val="00CD7621"/>
    <w:rsid w:val="00CD7CAF"/>
    <w:rsid w:val="00CE13B4"/>
    <w:rsid w:val="00CE1A84"/>
    <w:rsid w:val="00CE2A19"/>
    <w:rsid w:val="00CE3A1B"/>
    <w:rsid w:val="00CE6299"/>
    <w:rsid w:val="00CE64B6"/>
    <w:rsid w:val="00CE751E"/>
    <w:rsid w:val="00CE7950"/>
    <w:rsid w:val="00CF132E"/>
    <w:rsid w:val="00CF1B74"/>
    <w:rsid w:val="00CF3194"/>
    <w:rsid w:val="00CF39AC"/>
    <w:rsid w:val="00CF472D"/>
    <w:rsid w:val="00CF52AF"/>
    <w:rsid w:val="00CF63B5"/>
    <w:rsid w:val="00CF6679"/>
    <w:rsid w:val="00CF67F9"/>
    <w:rsid w:val="00CF6C02"/>
    <w:rsid w:val="00CF7E7E"/>
    <w:rsid w:val="00D008F9"/>
    <w:rsid w:val="00D05B61"/>
    <w:rsid w:val="00D065E0"/>
    <w:rsid w:val="00D069B0"/>
    <w:rsid w:val="00D15C4A"/>
    <w:rsid w:val="00D15E66"/>
    <w:rsid w:val="00D1774A"/>
    <w:rsid w:val="00D17750"/>
    <w:rsid w:val="00D17B03"/>
    <w:rsid w:val="00D22ECE"/>
    <w:rsid w:val="00D25D37"/>
    <w:rsid w:val="00D26A7B"/>
    <w:rsid w:val="00D27A4E"/>
    <w:rsid w:val="00D30402"/>
    <w:rsid w:val="00D316C1"/>
    <w:rsid w:val="00D3184A"/>
    <w:rsid w:val="00D3208C"/>
    <w:rsid w:val="00D32CD5"/>
    <w:rsid w:val="00D33C90"/>
    <w:rsid w:val="00D3477D"/>
    <w:rsid w:val="00D351B1"/>
    <w:rsid w:val="00D40D72"/>
    <w:rsid w:val="00D40FF2"/>
    <w:rsid w:val="00D476C9"/>
    <w:rsid w:val="00D56E71"/>
    <w:rsid w:val="00D56F11"/>
    <w:rsid w:val="00D57044"/>
    <w:rsid w:val="00D57A5A"/>
    <w:rsid w:val="00D60A81"/>
    <w:rsid w:val="00D60FC8"/>
    <w:rsid w:val="00D61E6D"/>
    <w:rsid w:val="00D6295A"/>
    <w:rsid w:val="00D64E92"/>
    <w:rsid w:val="00D653B8"/>
    <w:rsid w:val="00D66397"/>
    <w:rsid w:val="00D66AAE"/>
    <w:rsid w:val="00D70FCC"/>
    <w:rsid w:val="00D71A1E"/>
    <w:rsid w:val="00D7428D"/>
    <w:rsid w:val="00D7597B"/>
    <w:rsid w:val="00D77146"/>
    <w:rsid w:val="00D826F6"/>
    <w:rsid w:val="00D84112"/>
    <w:rsid w:val="00D84F9D"/>
    <w:rsid w:val="00D9078C"/>
    <w:rsid w:val="00D911AC"/>
    <w:rsid w:val="00D91C29"/>
    <w:rsid w:val="00D923A1"/>
    <w:rsid w:val="00D9461E"/>
    <w:rsid w:val="00D952C2"/>
    <w:rsid w:val="00D9691F"/>
    <w:rsid w:val="00DA0AF9"/>
    <w:rsid w:val="00DA2064"/>
    <w:rsid w:val="00DA7150"/>
    <w:rsid w:val="00DB2877"/>
    <w:rsid w:val="00DB5FA2"/>
    <w:rsid w:val="00DB5FF3"/>
    <w:rsid w:val="00DC1E41"/>
    <w:rsid w:val="00DC3416"/>
    <w:rsid w:val="00DC3838"/>
    <w:rsid w:val="00DC4C11"/>
    <w:rsid w:val="00DC5004"/>
    <w:rsid w:val="00DD23D8"/>
    <w:rsid w:val="00DD5E95"/>
    <w:rsid w:val="00DD7463"/>
    <w:rsid w:val="00DD7683"/>
    <w:rsid w:val="00DE065D"/>
    <w:rsid w:val="00DE15D6"/>
    <w:rsid w:val="00DE2B96"/>
    <w:rsid w:val="00DE3F7E"/>
    <w:rsid w:val="00DE5B26"/>
    <w:rsid w:val="00DE5D4D"/>
    <w:rsid w:val="00DE6205"/>
    <w:rsid w:val="00DF0A5A"/>
    <w:rsid w:val="00DF1329"/>
    <w:rsid w:val="00DF17C3"/>
    <w:rsid w:val="00DF4491"/>
    <w:rsid w:val="00DF4679"/>
    <w:rsid w:val="00DF626E"/>
    <w:rsid w:val="00DF7347"/>
    <w:rsid w:val="00E01504"/>
    <w:rsid w:val="00E02399"/>
    <w:rsid w:val="00E051B1"/>
    <w:rsid w:val="00E05A4B"/>
    <w:rsid w:val="00E1076A"/>
    <w:rsid w:val="00E111CE"/>
    <w:rsid w:val="00E12806"/>
    <w:rsid w:val="00E1330E"/>
    <w:rsid w:val="00E13BAF"/>
    <w:rsid w:val="00E13D92"/>
    <w:rsid w:val="00E14ABE"/>
    <w:rsid w:val="00E15FA2"/>
    <w:rsid w:val="00E170D9"/>
    <w:rsid w:val="00E2152F"/>
    <w:rsid w:val="00E21CCD"/>
    <w:rsid w:val="00E2418E"/>
    <w:rsid w:val="00E2563A"/>
    <w:rsid w:val="00E30907"/>
    <w:rsid w:val="00E31670"/>
    <w:rsid w:val="00E32FB1"/>
    <w:rsid w:val="00E338F4"/>
    <w:rsid w:val="00E3535C"/>
    <w:rsid w:val="00E354F0"/>
    <w:rsid w:val="00E35FDB"/>
    <w:rsid w:val="00E3678C"/>
    <w:rsid w:val="00E42CBC"/>
    <w:rsid w:val="00E45F07"/>
    <w:rsid w:val="00E51E17"/>
    <w:rsid w:val="00E557BB"/>
    <w:rsid w:val="00E559FA"/>
    <w:rsid w:val="00E55C7B"/>
    <w:rsid w:val="00E610D9"/>
    <w:rsid w:val="00E62E1C"/>
    <w:rsid w:val="00E63863"/>
    <w:rsid w:val="00E64599"/>
    <w:rsid w:val="00E64D46"/>
    <w:rsid w:val="00E67786"/>
    <w:rsid w:val="00E67B72"/>
    <w:rsid w:val="00E70A83"/>
    <w:rsid w:val="00E72213"/>
    <w:rsid w:val="00E727B5"/>
    <w:rsid w:val="00E72BB3"/>
    <w:rsid w:val="00E732D4"/>
    <w:rsid w:val="00E750F2"/>
    <w:rsid w:val="00E752DA"/>
    <w:rsid w:val="00E84A3B"/>
    <w:rsid w:val="00E85E16"/>
    <w:rsid w:val="00E85F53"/>
    <w:rsid w:val="00E90560"/>
    <w:rsid w:val="00E92105"/>
    <w:rsid w:val="00E92517"/>
    <w:rsid w:val="00E92CA0"/>
    <w:rsid w:val="00E92CDF"/>
    <w:rsid w:val="00E95A9C"/>
    <w:rsid w:val="00E965BE"/>
    <w:rsid w:val="00EA3AAC"/>
    <w:rsid w:val="00EA4AA1"/>
    <w:rsid w:val="00EA71DC"/>
    <w:rsid w:val="00EB08F9"/>
    <w:rsid w:val="00EB27A4"/>
    <w:rsid w:val="00EB3436"/>
    <w:rsid w:val="00EB4AD3"/>
    <w:rsid w:val="00EB5880"/>
    <w:rsid w:val="00EC1A27"/>
    <w:rsid w:val="00EC3318"/>
    <w:rsid w:val="00EC498D"/>
    <w:rsid w:val="00EC55BC"/>
    <w:rsid w:val="00EC5A0B"/>
    <w:rsid w:val="00EC5A7B"/>
    <w:rsid w:val="00EC5BD1"/>
    <w:rsid w:val="00EC5D01"/>
    <w:rsid w:val="00EC6501"/>
    <w:rsid w:val="00EC780C"/>
    <w:rsid w:val="00EC789B"/>
    <w:rsid w:val="00EC7ED0"/>
    <w:rsid w:val="00ED028C"/>
    <w:rsid w:val="00ED0BE9"/>
    <w:rsid w:val="00ED1138"/>
    <w:rsid w:val="00ED16C1"/>
    <w:rsid w:val="00ED1E1D"/>
    <w:rsid w:val="00ED26F2"/>
    <w:rsid w:val="00ED307A"/>
    <w:rsid w:val="00ED5132"/>
    <w:rsid w:val="00ED58E9"/>
    <w:rsid w:val="00ED5B31"/>
    <w:rsid w:val="00ED69B8"/>
    <w:rsid w:val="00ED7E9C"/>
    <w:rsid w:val="00EE0C30"/>
    <w:rsid w:val="00EE1D4C"/>
    <w:rsid w:val="00EE30C9"/>
    <w:rsid w:val="00EE7509"/>
    <w:rsid w:val="00EE7885"/>
    <w:rsid w:val="00EF0580"/>
    <w:rsid w:val="00EF0B75"/>
    <w:rsid w:val="00EF0D82"/>
    <w:rsid w:val="00EF239A"/>
    <w:rsid w:val="00EF52D1"/>
    <w:rsid w:val="00EF5924"/>
    <w:rsid w:val="00EF5B40"/>
    <w:rsid w:val="00EF73F5"/>
    <w:rsid w:val="00F02D4B"/>
    <w:rsid w:val="00F030FD"/>
    <w:rsid w:val="00F04099"/>
    <w:rsid w:val="00F05086"/>
    <w:rsid w:val="00F05A08"/>
    <w:rsid w:val="00F122B3"/>
    <w:rsid w:val="00F1363E"/>
    <w:rsid w:val="00F139CD"/>
    <w:rsid w:val="00F13F0B"/>
    <w:rsid w:val="00F2195E"/>
    <w:rsid w:val="00F21C25"/>
    <w:rsid w:val="00F21CA1"/>
    <w:rsid w:val="00F23852"/>
    <w:rsid w:val="00F252C7"/>
    <w:rsid w:val="00F25D67"/>
    <w:rsid w:val="00F26769"/>
    <w:rsid w:val="00F300E9"/>
    <w:rsid w:val="00F31BF0"/>
    <w:rsid w:val="00F3318F"/>
    <w:rsid w:val="00F3327B"/>
    <w:rsid w:val="00F33777"/>
    <w:rsid w:val="00F366C9"/>
    <w:rsid w:val="00F37734"/>
    <w:rsid w:val="00F377CB"/>
    <w:rsid w:val="00F40AE8"/>
    <w:rsid w:val="00F41E7F"/>
    <w:rsid w:val="00F42438"/>
    <w:rsid w:val="00F4408E"/>
    <w:rsid w:val="00F47BA2"/>
    <w:rsid w:val="00F47D94"/>
    <w:rsid w:val="00F525F5"/>
    <w:rsid w:val="00F542F8"/>
    <w:rsid w:val="00F54D07"/>
    <w:rsid w:val="00F57110"/>
    <w:rsid w:val="00F57B43"/>
    <w:rsid w:val="00F60EB2"/>
    <w:rsid w:val="00F61934"/>
    <w:rsid w:val="00F61F18"/>
    <w:rsid w:val="00F6257D"/>
    <w:rsid w:val="00F65FDF"/>
    <w:rsid w:val="00F67B7D"/>
    <w:rsid w:val="00F735A9"/>
    <w:rsid w:val="00F74534"/>
    <w:rsid w:val="00F76AAA"/>
    <w:rsid w:val="00F77E07"/>
    <w:rsid w:val="00F80415"/>
    <w:rsid w:val="00F81947"/>
    <w:rsid w:val="00F81A55"/>
    <w:rsid w:val="00F820A6"/>
    <w:rsid w:val="00F83285"/>
    <w:rsid w:val="00F90073"/>
    <w:rsid w:val="00F91358"/>
    <w:rsid w:val="00F9195E"/>
    <w:rsid w:val="00F91C3A"/>
    <w:rsid w:val="00F947EE"/>
    <w:rsid w:val="00F953CD"/>
    <w:rsid w:val="00F97935"/>
    <w:rsid w:val="00FA0EDD"/>
    <w:rsid w:val="00FA331D"/>
    <w:rsid w:val="00FA57EF"/>
    <w:rsid w:val="00FA6220"/>
    <w:rsid w:val="00FB37D2"/>
    <w:rsid w:val="00FB3A93"/>
    <w:rsid w:val="00FB3C8A"/>
    <w:rsid w:val="00FB666E"/>
    <w:rsid w:val="00FC173B"/>
    <w:rsid w:val="00FC1DA4"/>
    <w:rsid w:val="00FC3D81"/>
    <w:rsid w:val="00FC57FE"/>
    <w:rsid w:val="00FC72F6"/>
    <w:rsid w:val="00FD050B"/>
    <w:rsid w:val="00FD0860"/>
    <w:rsid w:val="00FD0BBF"/>
    <w:rsid w:val="00FD23A3"/>
    <w:rsid w:val="00FD249D"/>
    <w:rsid w:val="00FD33D6"/>
    <w:rsid w:val="00FD3D0C"/>
    <w:rsid w:val="00FD4D7A"/>
    <w:rsid w:val="00FD565B"/>
    <w:rsid w:val="00FD5DC4"/>
    <w:rsid w:val="00FE1881"/>
    <w:rsid w:val="00FE248B"/>
    <w:rsid w:val="00FE40F1"/>
    <w:rsid w:val="00FE5241"/>
    <w:rsid w:val="00FE55F5"/>
    <w:rsid w:val="00FE7455"/>
    <w:rsid w:val="00FF00BA"/>
    <w:rsid w:val="00FF4A74"/>
    <w:rsid w:val="00FF4C80"/>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48463E-D8E3-4597-B3A0-965A8014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CE7"/>
    <w:pPr>
      <w:suppressAutoHyphens/>
    </w:pPr>
    <w:rPr>
      <w:rFonts w:ascii="Arial" w:hAnsi="Arial" w:cs="Calibri"/>
      <w:sz w:val="24"/>
      <w:lang w:val="am-ET" w:eastAsia="ar-SA"/>
    </w:rPr>
  </w:style>
  <w:style w:type="paragraph" w:styleId="Heading1">
    <w:name w:val="heading 1"/>
    <w:basedOn w:val="Normal"/>
    <w:next w:val="Normal"/>
    <w:qFormat/>
    <w:rsid w:val="006C0CE7"/>
    <w:pPr>
      <w:keepNext/>
      <w:numPr>
        <w:numId w:val="1"/>
      </w:numPr>
      <w:jc w:val="center"/>
      <w:outlineLvl w:val="0"/>
    </w:pPr>
    <w:rPr>
      <w:rFonts w:ascii="Times New Roman" w:hAnsi="Times New Roman"/>
      <w:b/>
      <w:lang w:val="sr-Cyrl-CS"/>
    </w:rPr>
  </w:style>
  <w:style w:type="paragraph" w:styleId="Heading2">
    <w:name w:val="heading 2"/>
    <w:basedOn w:val="Normal"/>
    <w:next w:val="Normal"/>
    <w:qFormat/>
    <w:rsid w:val="006C0CE7"/>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qFormat/>
    <w:rsid w:val="006C0CE7"/>
    <w:pPr>
      <w:keepNext/>
      <w:numPr>
        <w:ilvl w:val="2"/>
        <w:numId w:val="1"/>
      </w:numPr>
      <w:jc w:val="center"/>
      <w:outlineLvl w:val="2"/>
    </w:pPr>
    <w:rPr>
      <w:rFonts w:ascii="Arial Narrow" w:hAnsi="Arial Narrow"/>
      <w:b/>
      <w:sz w:val="32"/>
      <w:lang w:val="sr-Cyrl-CS"/>
    </w:rPr>
  </w:style>
  <w:style w:type="paragraph" w:styleId="Heading4">
    <w:name w:val="heading 4"/>
    <w:basedOn w:val="Normal"/>
    <w:next w:val="Normal"/>
    <w:qFormat/>
    <w:rsid w:val="006C0CE7"/>
    <w:pPr>
      <w:keepNext/>
      <w:numPr>
        <w:ilvl w:val="3"/>
        <w:numId w:val="1"/>
      </w:numPr>
      <w:spacing w:before="240" w:after="60"/>
      <w:outlineLvl w:val="3"/>
    </w:pPr>
    <w:rPr>
      <w:rFonts w:ascii="Times New Roman" w:hAnsi="Times New Roman"/>
      <w:b/>
      <w:bCs/>
      <w:sz w:val="28"/>
      <w:szCs w:val="28"/>
      <w:lang w:val="en-US"/>
    </w:rPr>
  </w:style>
  <w:style w:type="paragraph" w:styleId="Heading5">
    <w:name w:val="heading 5"/>
    <w:basedOn w:val="Normal"/>
    <w:next w:val="Normal"/>
    <w:qFormat/>
    <w:rsid w:val="006C0CE7"/>
    <w:pPr>
      <w:numPr>
        <w:ilvl w:val="4"/>
        <w:numId w:val="1"/>
      </w:numPr>
      <w:spacing w:before="240" w:after="60"/>
      <w:outlineLvl w:val="4"/>
    </w:pPr>
    <w:rPr>
      <w:b/>
      <w:bCs/>
      <w:i/>
      <w:iCs/>
      <w:sz w:val="26"/>
      <w:szCs w:val="26"/>
      <w:lang w:val="en-US"/>
    </w:rPr>
  </w:style>
  <w:style w:type="paragraph" w:styleId="Heading6">
    <w:name w:val="heading 6"/>
    <w:basedOn w:val="Normal"/>
    <w:next w:val="Normal"/>
    <w:qFormat/>
    <w:rsid w:val="006C0CE7"/>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qFormat/>
    <w:rsid w:val="006C0CE7"/>
    <w:pPr>
      <w:keepNext/>
      <w:keepLines/>
      <w:numPr>
        <w:ilvl w:val="6"/>
        <w:numId w:val="1"/>
      </w:numPr>
      <w:spacing w:before="200"/>
      <w:outlineLvl w:val="6"/>
    </w:pPr>
    <w:rPr>
      <w:rFonts w:ascii="Cambria" w:hAnsi="Cambria"/>
      <w:i/>
      <w:iCs/>
      <w:color w:val="404040"/>
    </w:rPr>
  </w:style>
  <w:style w:type="paragraph" w:styleId="Heading9">
    <w:name w:val="heading 9"/>
    <w:basedOn w:val="Normal"/>
    <w:next w:val="Normal"/>
    <w:qFormat/>
    <w:rsid w:val="006C0CE7"/>
    <w:pPr>
      <w:numPr>
        <w:ilvl w:val="8"/>
        <w:numId w:val="1"/>
      </w:numPr>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C0CE7"/>
    <w:rPr>
      <w:rFonts w:ascii="Times New Roman" w:hAnsi="Times New Roman"/>
    </w:rPr>
  </w:style>
  <w:style w:type="character" w:customStyle="1" w:styleId="WW8Num1z1">
    <w:name w:val="WW8Num1z1"/>
    <w:rsid w:val="006C0CE7"/>
    <w:rPr>
      <w:rFonts w:ascii="Courier New" w:hAnsi="Courier New"/>
    </w:rPr>
  </w:style>
  <w:style w:type="character" w:customStyle="1" w:styleId="WW8Num1z2">
    <w:name w:val="WW8Num1z2"/>
    <w:rsid w:val="006C0CE7"/>
    <w:rPr>
      <w:rFonts w:ascii="Wingdings" w:hAnsi="Wingdings"/>
    </w:rPr>
  </w:style>
  <w:style w:type="character" w:customStyle="1" w:styleId="WW8Num1z3">
    <w:name w:val="WW8Num1z3"/>
    <w:rsid w:val="006C0CE7"/>
    <w:rPr>
      <w:rFonts w:ascii="Symbol" w:hAnsi="Symbol"/>
    </w:rPr>
  </w:style>
  <w:style w:type="character" w:customStyle="1" w:styleId="WW8Num2z0">
    <w:name w:val="WW8Num2z0"/>
    <w:rsid w:val="006C0CE7"/>
    <w:rPr>
      <w:rFonts w:cs="Times New Roman"/>
    </w:rPr>
  </w:style>
  <w:style w:type="character" w:customStyle="1" w:styleId="WW8Num3z0">
    <w:name w:val="WW8Num3z0"/>
    <w:rsid w:val="006C0CE7"/>
    <w:rPr>
      <w:rFonts w:ascii="Times New Roman" w:hAnsi="Times New Roman"/>
    </w:rPr>
  </w:style>
  <w:style w:type="character" w:customStyle="1" w:styleId="WW8Num3z1">
    <w:name w:val="WW8Num3z1"/>
    <w:rsid w:val="006C0CE7"/>
    <w:rPr>
      <w:rFonts w:ascii="Courier New" w:hAnsi="Courier New"/>
    </w:rPr>
  </w:style>
  <w:style w:type="character" w:customStyle="1" w:styleId="WW8Num3z2">
    <w:name w:val="WW8Num3z2"/>
    <w:rsid w:val="006C0CE7"/>
    <w:rPr>
      <w:rFonts w:ascii="Wingdings" w:hAnsi="Wingdings"/>
    </w:rPr>
  </w:style>
  <w:style w:type="character" w:customStyle="1" w:styleId="WW8Num3z3">
    <w:name w:val="WW8Num3z3"/>
    <w:rsid w:val="006C0CE7"/>
    <w:rPr>
      <w:rFonts w:ascii="Symbol" w:hAnsi="Symbol"/>
    </w:rPr>
  </w:style>
  <w:style w:type="character" w:customStyle="1" w:styleId="WW8Num4z0">
    <w:name w:val="WW8Num4z0"/>
    <w:rsid w:val="006C0CE7"/>
    <w:rPr>
      <w:rFonts w:cs="Times New Roman"/>
    </w:rPr>
  </w:style>
  <w:style w:type="character" w:customStyle="1" w:styleId="WW8Num5z0">
    <w:name w:val="WW8Num5z0"/>
    <w:rsid w:val="006C0CE7"/>
    <w:rPr>
      <w:rFonts w:ascii="Times New Roman" w:hAnsi="Times New Roman"/>
    </w:rPr>
  </w:style>
  <w:style w:type="character" w:customStyle="1" w:styleId="WW8Num5z1">
    <w:name w:val="WW8Num5z1"/>
    <w:rsid w:val="006C0CE7"/>
    <w:rPr>
      <w:rFonts w:ascii="Courier New" w:hAnsi="Courier New"/>
    </w:rPr>
  </w:style>
  <w:style w:type="character" w:customStyle="1" w:styleId="WW8Num5z2">
    <w:name w:val="WW8Num5z2"/>
    <w:rsid w:val="006C0CE7"/>
    <w:rPr>
      <w:rFonts w:ascii="Wingdings" w:hAnsi="Wingdings"/>
    </w:rPr>
  </w:style>
  <w:style w:type="character" w:customStyle="1" w:styleId="WW8Num5z3">
    <w:name w:val="WW8Num5z3"/>
    <w:rsid w:val="006C0CE7"/>
    <w:rPr>
      <w:rFonts w:ascii="Symbol" w:hAnsi="Symbol"/>
    </w:rPr>
  </w:style>
  <w:style w:type="character" w:customStyle="1" w:styleId="WW8Num6z0">
    <w:name w:val="WW8Num6z0"/>
    <w:rsid w:val="006C0CE7"/>
    <w:rPr>
      <w:rFonts w:cs="Times New Roman"/>
    </w:rPr>
  </w:style>
  <w:style w:type="character" w:customStyle="1" w:styleId="WW8Num7z0">
    <w:name w:val="WW8Num7z0"/>
    <w:rsid w:val="006C0CE7"/>
    <w:rPr>
      <w:rFonts w:ascii="Times New Roman" w:hAnsi="Times New Roman"/>
    </w:rPr>
  </w:style>
  <w:style w:type="character" w:customStyle="1" w:styleId="WW8Num8z0">
    <w:name w:val="WW8Num8z0"/>
    <w:rsid w:val="006C0CE7"/>
    <w:rPr>
      <w:rFonts w:ascii="Times New Roman" w:hAnsi="Times New Roman"/>
    </w:rPr>
  </w:style>
  <w:style w:type="character" w:customStyle="1" w:styleId="WW8Num9z0">
    <w:name w:val="WW8Num9z0"/>
    <w:rsid w:val="006C0CE7"/>
    <w:rPr>
      <w:rFonts w:cs="Times New Roman"/>
    </w:rPr>
  </w:style>
  <w:style w:type="character" w:customStyle="1" w:styleId="WW8Num9z1">
    <w:name w:val="WW8Num9z1"/>
    <w:rsid w:val="006C0CE7"/>
    <w:rPr>
      <w:rFonts w:cs="Times New Roman"/>
      <w:b/>
    </w:rPr>
  </w:style>
  <w:style w:type="character" w:customStyle="1" w:styleId="WW8Num10z0">
    <w:name w:val="WW8Num10z0"/>
    <w:rsid w:val="006C0CE7"/>
    <w:rPr>
      <w:rFonts w:cs="Times New Roman"/>
    </w:rPr>
  </w:style>
  <w:style w:type="character" w:customStyle="1" w:styleId="WW8Num11z0">
    <w:name w:val="WW8Num11z0"/>
    <w:rsid w:val="006C0CE7"/>
    <w:rPr>
      <w:rFonts w:ascii="Times New Roman" w:hAnsi="Times New Roman"/>
    </w:rPr>
  </w:style>
  <w:style w:type="character" w:customStyle="1" w:styleId="WW8Num11z1">
    <w:name w:val="WW8Num11z1"/>
    <w:rsid w:val="006C0CE7"/>
    <w:rPr>
      <w:rFonts w:ascii="Courier New" w:hAnsi="Courier New"/>
    </w:rPr>
  </w:style>
  <w:style w:type="character" w:customStyle="1" w:styleId="WW8Num11z2">
    <w:name w:val="WW8Num11z2"/>
    <w:rsid w:val="006C0CE7"/>
    <w:rPr>
      <w:rFonts w:ascii="Wingdings" w:hAnsi="Wingdings"/>
    </w:rPr>
  </w:style>
  <w:style w:type="character" w:customStyle="1" w:styleId="WW8Num11z3">
    <w:name w:val="WW8Num11z3"/>
    <w:rsid w:val="006C0CE7"/>
    <w:rPr>
      <w:rFonts w:ascii="Symbol" w:hAnsi="Symbol"/>
    </w:rPr>
  </w:style>
  <w:style w:type="character" w:customStyle="1" w:styleId="WW8Num12z0">
    <w:name w:val="WW8Num12z0"/>
    <w:rsid w:val="006C0CE7"/>
    <w:rPr>
      <w:rFonts w:ascii="Times New Roman" w:hAnsi="Times New Roman"/>
    </w:rPr>
  </w:style>
  <w:style w:type="character" w:customStyle="1" w:styleId="WW8Num12z1">
    <w:name w:val="WW8Num12z1"/>
    <w:rsid w:val="006C0CE7"/>
    <w:rPr>
      <w:rFonts w:ascii="Courier New" w:hAnsi="Courier New"/>
    </w:rPr>
  </w:style>
  <w:style w:type="character" w:customStyle="1" w:styleId="WW8Num12z2">
    <w:name w:val="WW8Num12z2"/>
    <w:rsid w:val="006C0CE7"/>
    <w:rPr>
      <w:rFonts w:ascii="Wingdings" w:hAnsi="Wingdings"/>
    </w:rPr>
  </w:style>
  <w:style w:type="character" w:customStyle="1" w:styleId="WW8Num12z3">
    <w:name w:val="WW8Num12z3"/>
    <w:rsid w:val="006C0CE7"/>
    <w:rPr>
      <w:rFonts w:ascii="Symbol" w:hAnsi="Symbol"/>
    </w:rPr>
  </w:style>
  <w:style w:type="character" w:customStyle="1" w:styleId="WW8Num13z0">
    <w:name w:val="WW8Num13z0"/>
    <w:rsid w:val="006C0CE7"/>
    <w:rPr>
      <w:rFonts w:cs="Times New Roman"/>
    </w:rPr>
  </w:style>
  <w:style w:type="character" w:customStyle="1" w:styleId="WW8Num14z0">
    <w:name w:val="WW8Num14z0"/>
    <w:rsid w:val="006C0CE7"/>
    <w:rPr>
      <w:rFonts w:cs="Times New Roman"/>
    </w:rPr>
  </w:style>
  <w:style w:type="character" w:customStyle="1" w:styleId="WW8Num15z0">
    <w:name w:val="WW8Num15z0"/>
    <w:rsid w:val="006C0CE7"/>
    <w:rPr>
      <w:rFonts w:cs="Times New Roman"/>
    </w:rPr>
  </w:style>
  <w:style w:type="character" w:customStyle="1" w:styleId="WW8Num16z0">
    <w:name w:val="WW8Num16z0"/>
    <w:rsid w:val="006C0CE7"/>
    <w:rPr>
      <w:rFonts w:ascii="Times New Roman" w:hAnsi="Times New Roman"/>
    </w:rPr>
  </w:style>
  <w:style w:type="character" w:customStyle="1" w:styleId="WW8Num16z1">
    <w:name w:val="WW8Num16z1"/>
    <w:rsid w:val="006C0CE7"/>
    <w:rPr>
      <w:rFonts w:ascii="Courier New" w:hAnsi="Courier New"/>
    </w:rPr>
  </w:style>
  <w:style w:type="character" w:customStyle="1" w:styleId="WW8Num16z2">
    <w:name w:val="WW8Num16z2"/>
    <w:rsid w:val="006C0CE7"/>
    <w:rPr>
      <w:rFonts w:ascii="Wingdings" w:hAnsi="Wingdings"/>
    </w:rPr>
  </w:style>
  <w:style w:type="character" w:customStyle="1" w:styleId="WW8Num16z3">
    <w:name w:val="WW8Num16z3"/>
    <w:rsid w:val="006C0CE7"/>
    <w:rPr>
      <w:rFonts w:ascii="Symbol" w:hAnsi="Symbol"/>
    </w:rPr>
  </w:style>
  <w:style w:type="character" w:customStyle="1" w:styleId="WW8Num17z0">
    <w:name w:val="WW8Num17z0"/>
    <w:rsid w:val="006C0CE7"/>
    <w:rPr>
      <w:rFonts w:cs="Times New Roman"/>
    </w:rPr>
  </w:style>
  <w:style w:type="character" w:customStyle="1" w:styleId="WW8Num18z0">
    <w:name w:val="WW8Num18z0"/>
    <w:rsid w:val="006C0CE7"/>
    <w:rPr>
      <w:rFonts w:ascii="Times New Roman" w:hAnsi="Times New Roman"/>
    </w:rPr>
  </w:style>
  <w:style w:type="character" w:customStyle="1" w:styleId="WW8Num18z1">
    <w:name w:val="WW8Num18z1"/>
    <w:rsid w:val="006C0CE7"/>
    <w:rPr>
      <w:rFonts w:ascii="Courier New" w:hAnsi="Courier New"/>
    </w:rPr>
  </w:style>
  <w:style w:type="character" w:customStyle="1" w:styleId="WW8Num18z2">
    <w:name w:val="WW8Num18z2"/>
    <w:rsid w:val="006C0CE7"/>
    <w:rPr>
      <w:rFonts w:ascii="Wingdings" w:hAnsi="Wingdings"/>
    </w:rPr>
  </w:style>
  <w:style w:type="character" w:customStyle="1" w:styleId="WW8Num18z3">
    <w:name w:val="WW8Num18z3"/>
    <w:rsid w:val="006C0CE7"/>
    <w:rPr>
      <w:rFonts w:ascii="Symbol" w:hAnsi="Symbol"/>
    </w:rPr>
  </w:style>
  <w:style w:type="character" w:customStyle="1" w:styleId="WW8Num19z0">
    <w:name w:val="WW8Num19z0"/>
    <w:rsid w:val="006C0CE7"/>
    <w:rPr>
      <w:rFonts w:ascii="Times New Roman" w:hAnsi="Times New Roman"/>
    </w:rPr>
  </w:style>
  <w:style w:type="character" w:customStyle="1" w:styleId="WW8Num19z1">
    <w:name w:val="WW8Num19z1"/>
    <w:rsid w:val="006C0CE7"/>
    <w:rPr>
      <w:rFonts w:ascii="Courier New" w:hAnsi="Courier New"/>
    </w:rPr>
  </w:style>
  <w:style w:type="character" w:customStyle="1" w:styleId="WW8Num19z2">
    <w:name w:val="WW8Num19z2"/>
    <w:rsid w:val="006C0CE7"/>
    <w:rPr>
      <w:rFonts w:ascii="Wingdings" w:hAnsi="Wingdings"/>
    </w:rPr>
  </w:style>
  <w:style w:type="character" w:customStyle="1" w:styleId="WW8Num19z3">
    <w:name w:val="WW8Num19z3"/>
    <w:rsid w:val="006C0CE7"/>
    <w:rPr>
      <w:rFonts w:ascii="Symbol" w:hAnsi="Symbol"/>
    </w:rPr>
  </w:style>
  <w:style w:type="character" w:customStyle="1" w:styleId="WW8Num20z0">
    <w:name w:val="WW8Num20z0"/>
    <w:rsid w:val="006C0CE7"/>
    <w:rPr>
      <w:rFonts w:ascii="Times New Roman" w:hAnsi="Times New Roman"/>
    </w:rPr>
  </w:style>
  <w:style w:type="character" w:customStyle="1" w:styleId="WW8Num20z1">
    <w:name w:val="WW8Num20z1"/>
    <w:rsid w:val="006C0CE7"/>
    <w:rPr>
      <w:rFonts w:ascii="Courier New" w:hAnsi="Courier New"/>
    </w:rPr>
  </w:style>
  <w:style w:type="character" w:customStyle="1" w:styleId="WW8Num20z2">
    <w:name w:val="WW8Num20z2"/>
    <w:rsid w:val="006C0CE7"/>
    <w:rPr>
      <w:rFonts w:ascii="Wingdings" w:hAnsi="Wingdings"/>
    </w:rPr>
  </w:style>
  <w:style w:type="character" w:customStyle="1" w:styleId="WW8Num20z3">
    <w:name w:val="WW8Num20z3"/>
    <w:rsid w:val="006C0CE7"/>
    <w:rPr>
      <w:rFonts w:ascii="Symbol" w:hAnsi="Symbol"/>
    </w:rPr>
  </w:style>
  <w:style w:type="character" w:customStyle="1" w:styleId="WW8Num21z0">
    <w:name w:val="WW8Num21z0"/>
    <w:rsid w:val="006C0CE7"/>
    <w:rPr>
      <w:rFonts w:ascii="Times New Roman" w:eastAsia="Times New Roman" w:hAnsi="Times New Roman"/>
    </w:rPr>
  </w:style>
  <w:style w:type="character" w:customStyle="1" w:styleId="WW8Num21z1">
    <w:name w:val="WW8Num21z1"/>
    <w:rsid w:val="006C0CE7"/>
    <w:rPr>
      <w:rFonts w:ascii="Courier New" w:hAnsi="Courier New"/>
    </w:rPr>
  </w:style>
  <w:style w:type="character" w:customStyle="1" w:styleId="WW8Num21z2">
    <w:name w:val="WW8Num21z2"/>
    <w:rsid w:val="006C0CE7"/>
    <w:rPr>
      <w:rFonts w:ascii="Wingdings" w:hAnsi="Wingdings"/>
    </w:rPr>
  </w:style>
  <w:style w:type="character" w:customStyle="1" w:styleId="WW8Num21z3">
    <w:name w:val="WW8Num21z3"/>
    <w:rsid w:val="006C0CE7"/>
    <w:rPr>
      <w:rFonts w:ascii="Symbol" w:hAnsi="Symbol"/>
    </w:rPr>
  </w:style>
  <w:style w:type="character" w:customStyle="1" w:styleId="WW8Num22z0">
    <w:name w:val="WW8Num22z0"/>
    <w:rsid w:val="006C0CE7"/>
    <w:rPr>
      <w:rFonts w:ascii="Times New Roman" w:hAnsi="Times New Roman"/>
    </w:rPr>
  </w:style>
  <w:style w:type="character" w:customStyle="1" w:styleId="WW8Num23z0">
    <w:name w:val="WW8Num23z0"/>
    <w:rsid w:val="006C0CE7"/>
    <w:rPr>
      <w:rFonts w:ascii="Times New Roman" w:eastAsia="Times New Roman" w:hAnsi="Times New Roman"/>
    </w:rPr>
  </w:style>
  <w:style w:type="character" w:customStyle="1" w:styleId="WW8Num23z1">
    <w:name w:val="WW8Num23z1"/>
    <w:rsid w:val="006C0CE7"/>
    <w:rPr>
      <w:rFonts w:ascii="Courier New" w:hAnsi="Courier New"/>
    </w:rPr>
  </w:style>
  <w:style w:type="character" w:customStyle="1" w:styleId="WW8Num23z2">
    <w:name w:val="WW8Num23z2"/>
    <w:rsid w:val="006C0CE7"/>
    <w:rPr>
      <w:rFonts w:ascii="Wingdings" w:hAnsi="Wingdings"/>
    </w:rPr>
  </w:style>
  <w:style w:type="character" w:customStyle="1" w:styleId="WW8Num23z3">
    <w:name w:val="WW8Num23z3"/>
    <w:rsid w:val="006C0CE7"/>
    <w:rPr>
      <w:rFonts w:ascii="Symbol" w:hAnsi="Symbol"/>
    </w:rPr>
  </w:style>
  <w:style w:type="character" w:customStyle="1" w:styleId="WW8Num24z0">
    <w:name w:val="WW8Num24z0"/>
    <w:rsid w:val="006C0CE7"/>
    <w:rPr>
      <w:rFonts w:ascii="Times New Roman" w:hAnsi="Times New Roman"/>
    </w:rPr>
  </w:style>
  <w:style w:type="character" w:customStyle="1" w:styleId="WW8Num24z1">
    <w:name w:val="WW8Num24z1"/>
    <w:rsid w:val="006C0CE7"/>
    <w:rPr>
      <w:rFonts w:ascii="Courier New" w:hAnsi="Courier New"/>
    </w:rPr>
  </w:style>
  <w:style w:type="character" w:customStyle="1" w:styleId="WW8Num24z2">
    <w:name w:val="WW8Num24z2"/>
    <w:rsid w:val="006C0CE7"/>
    <w:rPr>
      <w:rFonts w:ascii="Wingdings" w:hAnsi="Wingdings"/>
    </w:rPr>
  </w:style>
  <w:style w:type="character" w:customStyle="1" w:styleId="WW8Num24z3">
    <w:name w:val="WW8Num24z3"/>
    <w:rsid w:val="006C0CE7"/>
    <w:rPr>
      <w:rFonts w:ascii="Symbol" w:hAnsi="Symbol"/>
    </w:rPr>
  </w:style>
  <w:style w:type="character" w:customStyle="1" w:styleId="WW8Num25z0">
    <w:name w:val="WW8Num25z0"/>
    <w:rsid w:val="006C0CE7"/>
    <w:rPr>
      <w:rFonts w:ascii="Arial" w:eastAsia="Times New Roman" w:hAnsi="Arial"/>
    </w:rPr>
  </w:style>
  <w:style w:type="character" w:customStyle="1" w:styleId="WW8Num25z1">
    <w:name w:val="WW8Num25z1"/>
    <w:rsid w:val="006C0CE7"/>
    <w:rPr>
      <w:rFonts w:ascii="Courier New" w:hAnsi="Courier New"/>
    </w:rPr>
  </w:style>
  <w:style w:type="character" w:customStyle="1" w:styleId="WW8Num25z2">
    <w:name w:val="WW8Num25z2"/>
    <w:rsid w:val="006C0CE7"/>
    <w:rPr>
      <w:rFonts w:ascii="Wingdings" w:hAnsi="Wingdings"/>
    </w:rPr>
  </w:style>
  <w:style w:type="character" w:customStyle="1" w:styleId="WW8Num25z3">
    <w:name w:val="WW8Num25z3"/>
    <w:rsid w:val="006C0CE7"/>
    <w:rPr>
      <w:rFonts w:ascii="Symbol" w:hAnsi="Symbol"/>
    </w:rPr>
  </w:style>
  <w:style w:type="character" w:customStyle="1" w:styleId="WW8Num26z0">
    <w:name w:val="WW8Num26z0"/>
    <w:rsid w:val="006C0CE7"/>
    <w:rPr>
      <w:rFonts w:cs="Times New Roman"/>
    </w:rPr>
  </w:style>
  <w:style w:type="character" w:customStyle="1" w:styleId="WW8Num27z0">
    <w:name w:val="WW8Num27z0"/>
    <w:rsid w:val="006C0CE7"/>
    <w:rPr>
      <w:rFonts w:ascii="Times New Roman" w:hAnsi="Times New Roman"/>
    </w:rPr>
  </w:style>
  <w:style w:type="character" w:customStyle="1" w:styleId="WW8Num27z1">
    <w:name w:val="WW8Num27z1"/>
    <w:rsid w:val="006C0CE7"/>
    <w:rPr>
      <w:rFonts w:ascii="Courier New" w:hAnsi="Courier New"/>
    </w:rPr>
  </w:style>
  <w:style w:type="character" w:customStyle="1" w:styleId="WW8Num27z2">
    <w:name w:val="WW8Num27z2"/>
    <w:rsid w:val="006C0CE7"/>
    <w:rPr>
      <w:rFonts w:ascii="Wingdings" w:hAnsi="Wingdings"/>
    </w:rPr>
  </w:style>
  <w:style w:type="character" w:customStyle="1" w:styleId="WW8Num27z3">
    <w:name w:val="WW8Num27z3"/>
    <w:rsid w:val="006C0CE7"/>
    <w:rPr>
      <w:rFonts w:ascii="Symbol" w:hAnsi="Symbol"/>
    </w:rPr>
  </w:style>
  <w:style w:type="character" w:customStyle="1" w:styleId="WW8Num28z0">
    <w:name w:val="WW8Num28z0"/>
    <w:rsid w:val="006C0CE7"/>
    <w:rPr>
      <w:rFonts w:cs="Times New Roman"/>
    </w:rPr>
  </w:style>
  <w:style w:type="character" w:customStyle="1" w:styleId="WW8Num29z0">
    <w:name w:val="WW8Num29z0"/>
    <w:rsid w:val="006C0CE7"/>
    <w:rPr>
      <w:rFonts w:cs="Times New Roman"/>
    </w:rPr>
  </w:style>
  <w:style w:type="character" w:customStyle="1" w:styleId="WW8Num30z0">
    <w:name w:val="WW8Num30z0"/>
    <w:rsid w:val="006C0CE7"/>
    <w:rPr>
      <w:rFonts w:ascii="Times New Roman" w:hAnsi="Times New Roman"/>
    </w:rPr>
  </w:style>
  <w:style w:type="character" w:customStyle="1" w:styleId="WW8Num30z1">
    <w:name w:val="WW8Num30z1"/>
    <w:rsid w:val="006C0CE7"/>
    <w:rPr>
      <w:rFonts w:ascii="Courier New" w:hAnsi="Courier New"/>
    </w:rPr>
  </w:style>
  <w:style w:type="character" w:customStyle="1" w:styleId="WW8Num30z2">
    <w:name w:val="WW8Num30z2"/>
    <w:rsid w:val="006C0CE7"/>
    <w:rPr>
      <w:rFonts w:ascii="Wingdings" w:hAnsi="Wingdings"/>
    </w:rPr>
  </w:style>
  <w:style w:type="character" w:customStyle="1" w:styleId="WW8Num30z3">
    <w:name w:val="WW8Num30z3"/>
    <w:rsid w:val="006C0CE7"/>
    <w:rPr>
      <w:rFonts w:ascii="Symbol" w:hAnsi="Symbol"/>
    </w:rPr>
  </w:style>
  <w:style w:type="character" w:customStyle="1" w:styleId="WW8Num31z0">
    <w:name w:val="WW8Num31z0"/>
    <w:rsid w:val="006C0CE7"/>
    <w:rPr>
      <w:rFonts w:cs="Times New Roman"/>
    </w:rPr>
  </w:style>
  <w:style w:type="character" w:customStyle="1" w:styleId="WW8Num32z0">
    <w:name w:val="WW8Num32z0"/>
    <w:rsid w:val="006C0CE7"/>
    <w:rPr>
      <w:rFonts w:cs="Times New Roman"/>
    </w:rPr>
  </w:style>
  <w:style w:type="character" w:customStyle="1" w:styleId="WW8Num33z0">
    <w:name w:val="WW8Num33z0"/>
    <w:rsid w:val="006C0CE7"/>
    <w:rPr>
      <w:rFonts w:cs="Times New Roman"/>
    </w:rPr>
  </w:style>
  <w:style w:type="character" w:customStyle="1" w:styleId="WW8Num34z0">
    <w:name w:val="WW8Num34z0"/>
    <w:rsid w:val="006C0CE7"/>
    <w:rPr>
      <w:rFonts w:cs="Times New Roman"/>
    </w:rPr>
  </w:style>
  <w:style w:type="character" w:customStyle="1" w:styleId="WW8Num35z0">
    <w:name w:val="WW8Num35z0"/>
    <w:rsid w:val="006C0CE7"/>
    <w:rPr>
      <w:rFonts w:cs="Times New Roman"/>
    </w:rPr>
  </w:style>
  <w:style w:type="character" w:customStyle="1" w:styleId="WW8Num36z0">
    <w:name w:val="WW8Num36z0"/>
    <w:rsid w:val="006C0CE7"/>
    <w:rPr>
      <w:rFonts w:ascii="Arial" w:eastAsia="Times New Roman" w:hAnsi="Arial"/>
    </w:rPr>
  </w:style>
  <w:style w:type="character" w:customStyle="1" w:styleId="WW8Num36z1">
    <w:name w:val="WW8Num36z1"/>
    <w:rsid w:val="006C0CE7"/>
    <w:rPr>
      <w:rFonts w:cs="Times New Roman"/>
    </w:rPr>
  </w:style>
  <w:style w:type="character" w:customStyle="1" w:styleId="WW8Num37z0">
    <w:name w:val="WW8Num37z0"/>
    <w:rsid w:val="006C0CE7"/>
    <w:rPr>
      <w:rFonts w:cs="Times New Roman"/>
      <w:b w:val="0"/>
    </w:rPr>
  </w:style>
  <w:style w:type="character" w:customStyle="1" w:styleId="WW8Num37z1">
    <w:name w:val="WW8Num37z1"/>
    <w:rsid w:val="006C0CE7"/>
    <w:rPr>
      <w:rFonts w:cs="Times New Roman"/>
    </w:rPr>
  </w:style>
  <w:style w:type="character" w:customStyle="1" w:styleId="WW8Num38z0">
    <w:name w:val="WW8Num38z0"/>
    <w:rsid w:val="006C0CE7"/>
    <w:rPr>
      <w:rFonts w:ascii="Symbol" w:hAnsi="Symbol"/>
    </w:rPr>
  </w:style>
  <w:style w:type="character" w:customStyle="1" w:styleId="WW8Num38z1">
    <w:name w:val="WW8Num38z1"/>
    <w:rsid w:val="006C0CE7"/>
    <w:rPr>
      <w:rFonts w:ascii="Courier New" w:hAnsi="Courier New"/>
    </w:rPr>
  </w:style>
  <w:style w:type="character" w:customStyle="1" w:styleId="WW8Num38z2">
    <w:name w:val="WW8Num38z2"/>
    <w:rsid w:val="006C0CE7"/>
    <w:rPr>
      <w:rFonts w:ascii="Wingdings" w:hAnsi="Wingdings"/>
    </w:rPr>
  </w:style>
  <w:style w:type="character" w:customStyle="1" w:styleId="WW8Num39z0">
    <w:name w:val="WW8Num39z0"/>
    <w:rsid w:val="006C0CE7"/>
    <w:rPr>
      <w:rFonts w:ascii="Times New Roman" w:hAnsi="Times New Roman"/>
    </w:rPr>
  </w:style>
  <w:style w:type="character" w:customStyle="1" w:styleId="WW8Num39z1">
    <w:name w:val="WW8Num39z1"/>
    <w:rsid w:val="006C0CE7"/>
    <w:rPr>
      <w:rFonts w:ascii="Courier New" w:hAnsi="Courier New"/>
    </w:rPr>
  </w:style>
  <w:style w:type="character" w:customStyle="1" w:styleId="WW8Num39z2">
    <w:name w:val="WW8Num39z2"/>
    <w:rsid w:val="006C0CE7"/>
    <w:rPr>
      <w:rFonts w:ascii="Wingdings" w:hAnsi="Wingdings"/>
    </w:rPr>
  </w:style>
  <w:style w:type="character" w:customStyle="1" w:styleId="WW8Num39z3">
    <w:name w:val="WW8Num39z3"/>
    <w:rsid w:val="006C0CE7"/>
    <w:rPr>
      <w:rFonts w:ascii="Symbol" w:hAnsi="Symbol"/>
    </w:rPr>
  </w:style>
  <w:style w:type="character" w:customStyle="1" w:styleId="WW8Num40z0">
    <w:name w:val="WW8Num40z0"/>
    <w:rsid w:val="006C0CE7"/>
    <w:rPr>
      <w:rFonts w:cs="Times New Roman"/>
    </w:rPr>
  </w:style>
  <w:style w:type="character" w:customStyle="1" w:styleId="WW8Num41z0">
    <w:name w:val="WW8Num41z0"/>
    <w:rsid w:val="006C0CE7"/>
    <w:rPr>
      <w:rFonts w:ascii="Times New Roman" w:hAnsi="Times New Roman"/>
    </w:rPr>
  </w:style>
  <w:style w:type="character" w:customStyle="1" w:styleId="WW8Num41z1">
    <w:name w:val="WW8Num41z1"/>
    <w:rsid w:val="006C0CE7"/>
    <w:rPr>
      <w:rFonts w:cs="Times New Roman"/>
    </w:rPr>
  </w:style>
  <w:style w:type="character" w:customStyle="1" w:styleId="WW8Num42z0">
    <w:name w:val="WW8Num42z0"/>
    <w:rsid w:val="006C0CE7"/>
    <w:rPr>
      <w:rFonts w:ascii="Times New Roman" w:hAnsi="Times New Roman"/>
    </w:rPr>
  </w:style>
  <w:style w:type="character" w:customStyle="1" w:styleId="WW8Num43z0">
    <w:name w:val="WW8Num43z0"/>
    <w:rsid w:val="006C0CE7"/>
    <w:rPr>
      <w:rFonts w:cs="Times New Roman"/>
    </w:rPr>
  </w:style>
  <w:style w:type="character" w:customStyle="1" w:styleId="WW8Num43z1">
    <w:name w:val="WW8Num43z1"/>
    <w:rsid w:val="006C0CE7"/>
    <w:rPr>
      <w:rFonts w:cs="Times New Roman"/>
      <w:b/>
    </w:rPr>
  </w:style>
  <w:style w:type="character" w:customStyle="1" w:styleId="WW8Num44z0">
    <w:name w:val="WW8Num44z0"/>
    <w:rsid w:val="006C0CE7"/>
    <w:rPr>
      <w:rFonts w:ascii="Arial" w:eastAsia="Times New Roman" w:hAnsi="Arial"/>
    </w:rPr>
  </w:style>
  <w:style w:type="character" w:customStyle="1" w:styleId="WW8Num44z1">
    <w:name w:val="WW8Num44z1"/>
    <w:rsid w:val="006C0CE7"/>
    <w:rPr>
      <w:rFonts w:ascii="Courier New" w:hAnsi="Courier New"/>
    </w:rPr>
  </w:style>
  <w:style w:type="character" w:customStyle="1" w:styleId="WW8Num44z2">
    <w:name w:val="WW8Num44z2"/>
    <w:rsid w:val="006C0CE7"/>
    <w:rPr>
      <w:rFonts w:ascii="Wingdings" w:hAnsi="Wingdings"/>
    </w:rPr>
  </w:style>
  <w:style w:type="character" w:customStyle="1" w:styleId="WW8Num44z3">
    <w:name w:val="WW8Num44z3"/>
    <w:rsid w:val="006C0CE7"/>
    <w:rPr>
      <w:rFonts w:ascii="Symbol" w:hAnsi="Symbol"/>
    </w:rPr>
  </w:style>
  <w:style w:type="character" w:customStyle="1" w:styleId="WW8Num45z0">
    <w:name w:val="WW8Num45z0"/>
    <w:rsid w:val="006C0CE7"/>
    <w:rPr>
      <w:rFonts w:ascii="Times New Roman" w:hAnsi="Times New Roman"/>
    </w:rPr>
  </w:style>
  <w:style w:type="character" w:customStyle="1" w:styleId="WW8Num45z1">
    <w:name w:val="WW8Num45z1"/>
    <w:rsid w:val="006C0CE7"/>
    <w:rPr>
      <w:rFonts w:ascii="Courier New" w:hAnsi="Courier New"/>
    </w:rPr>
  </w:style>
  <w:style w:type="character" w:customStyle="1" w:styleId="WW8Num45z2">
    <w:name w:val="WW8Num45z2"/>
    <w:rsid w:val="006C0CE7"/>
    <w:rPr>
      <w:rFonts w:ascii="Wingdings" w:hAnsi="Wingdings"/>
    </w:rPr>
  </w:style>
  <w:style w:type="character" w:customStyle="1" w:styleId="WW8Num45z3">
    <w:name w:val="WW8Num45z3"/>
    <w:rsid w:val="006C0CE7"/>
    <w:rPr>
      <w:rFonts w:ascii="Symbol" w:hAnsi="Symbol"/>
    </w:rPr>
  </w:style>
  <w:style w:type="character" w:customStyle="1" w:styleId="WW8Num46z0">
    <w:name w:val="WW8Num46z0"/>
    <w:rsid w:val="006C0CE7"/>
    <w:rPr>
      <w:rFonts w:ascii="Times New Roman" w:hAnsi="Times New Roman"/>
    </w:rPr>
  </w:style>
  <w:style w:type="character" w:customStyle="1" w:styleId="WW8Num46z1">
    <w:name w:val="WW8Num46z1"/>
    <w:rsid w:val="006C0CE7"/>
    <w:rPr>
      <w:rFonts w:ascii="Courier New" w:hAnsi="Courier New"/>
    </w:rPr>
  </w:style>
  <w:style w:type="character" w:customStyle="1" w:styleId="WW8Num46z2">
    <w:name w:val="WW8Num46z2"/>
    <w:rsid w:val="006C0CE7"/>
    <w:rPr>
      <w:rFonts w:ascii="Wingdings" w:hAnsi="Wingdings"/>
    </w:rPr>
  </w:style>
  <w:style w:type="character" w:customStyle="1" w:styleId="WW8Num46z3">
    <w:name w:val="WW8Num46z3"/>
    <w:rsid w:val="006C0CE7"/>
    <w:rPr>
      <w:rFonts w:ascii="Symbol" w:hAnsi="Symbol"/>
    </w:rPr>
  </w:style>
  <w:style w:type="character" w:customStyle="1" w:styleId="WW8Num47z0">
    <w:name w:val="WW8Num47z0"/>
    <w:rsid w:val="006C0CE7"/>
    <w:rPr>
      <w:rFonts w:cs="Times New Roman"/>
    </w:rPr>
  </w:style>
  <w:style w:type="character" w:customStyle="1" w:styleId="Heading1Char">
    <w:name w:val="Heading 1 Char"/>
    <w:rsid w:val="006C0CE7"/>
    <w:rPr>
      <w:rFonts w:ascii="Times New Roman" w:hAnsi="Times New Roman" w:cs="Times New Roman"/>
      <w:b/>
      <w:sz w:val="20"/>
      <w:szCs w:val="20"/>
      <w:lang w:val="sr-Cyrl-CS"/>
    </w:rPr>
  </w:style>
  <w:style w:type="character" w:customStyle="1" w:styleId="Heading2Char">
    <w:name w:val="Heading 2 Char"/>
    <w:rsid w:val="006C0CE7"/>
    <w:rPr>
      <w:rFonts w:ascii="Cambria" w:hAnsi="Cambria" w:cs="Times New Roman"/>
      <w:b/>
      <w:bCs/>
      <w:color w:val="4F81BD"/>
      <w:sz w:val="26"/>
      <w:szCs w:val="26"/>
      <w:lang w:val="am-ET"/>
    </w:rPr>
  </w:style>
  <w:style w:type="character" w:customStyle="1" w:styleId="Heading3Char">
    <w:name w:val="Heading 3 Char"/>
    <w:rsid w:val="006C0CE7"/>
    <w:rPr>
      <w:rFonts w:ascii="Arial Narrow" w:hAnsi="Arial Narrow" w:cs="Times New Roman"/>
      <w:b/>
      <w:sz w:val="20"/>
      <w:szCs w:val="20"/>
      <w:lang w:val="sr-Cyrl-CS"/>
    </w:rPr>
  </w:style>
  <w:style w:type="character" w:customStyle="1" w:styleId="Heading4Char">
    <w:name w:val="Heading 4 Char"/>
    <w:rsid w:val="006C0CE7"/>
    <w:rPr>
      <w:rFonts w:ascii="Times New Roman" w:hAnsi="Times New Roman" w:cs="Times New Roman"/>
      <w:b/>
      <w:bCs/>
      <w:sz w:val="28"/>
      <w:szCs w:val="28"/>
    </w:rPr>
  </w:style>
  <w:style w:type="character" w:customStyle="1" w:styleId="Heading5Char">
    <w:name w:val="Heading 5 Char"/>
    <w:rsid w:val="006C0CE7"/>
    <w:rPr>
      <w:rFonts w:ascii="Arial" w:hAnsi="Arial" w:cs="Times New Roman"/>
      <w:b/>
      <w:bCs/>
      <w:i/>
      <w:iCs/>
      <w:sz w:val="26"/>
      <w:szCs w:val="26"/>
    </w:rPr>
  </w:style>
  <w:style w:type="character" w:customStyle="1" w:styleId="Heading6Char">
    <w:name w:val="Heading 6 Char"/>
    <w:rsid w:val="006C0CE7"/>
    <w:rPr>
      <w:rFonts w:ascii="Cambria" w:hAnsi="Cambria" w:cs="Times New Roman"/>
      <w:i/>
      <w:iCs/>
      <w:color w:val="243F60"/>
      <w:sz w:val="20"/>
      <w:szCs w:val="20"/>
      <w:lang w:val="am-ET"/>
    </w:rPr>
  </w:style>
  <w:style w:type="character" w:customStyle="1" w:styleId="Heading7Char">
    <w:name w:val="Heading 7 Char"/>
    <w:rsid w:val="006C0CE7"/>
    <w:rPr>
      <w:rFonts w:ascii="Cambria" w:hAnsi="Cambria" w:cs="Times New Roman"/>
      <w:i/>
      <w:iCs/>
      <w:color w:val="404040"/>
      <w:sz w:val="20"/>
      <w:szCs w:val="20"/>
      <w:lang w:val="am-ET"/>
    </w:rPr>
  </w:style>
  <w:style w:type="character" w:customStyle="1" w:styleId="Heading9Char">
    <w:name w:val="Heading 9 Char"/>
    <w:rsid w:val="006C0CE7"/>
    <w:rPr>
      <w:rFonts w:ascii="Arial" w:hAnsi="Arial" w:cs="Arial"/>
    </w:rPr>
  </w:style>
  <w:style w:type="character" w:customStyle="1" w:styleId="TitleChar">
    <w:name w:val="Title Char"/>
    <w:rsid w:val="006C0CE7"/>
    <w:rPr>
      <w:rFonts w:ascii="Times New Roman" w:hAnsi="Times New Roman" w:cs="Times New Roman"/>
      <w:b/>
      <w:sz w:val="20"/>
      <w:szCs w:val="20"/>
      <w:lang w:val="sr-Cyrl-CS"/>
    </w:rPr>
  </w:style>
  <w:style w:type="character" w:customStyle="1" w:styleId="BodyTextIndentChar">
    <w:name w:val="Body Text Indent Char"/>
    <w:rsid w:val="006C0CE7"/>
    <w:rPr>
      <w:rFonts w:ascii="Arial Narrow" w:hAnsi="Arial Narrow" w:cs="Times New Roman"/>
      <w:sz w:val="20"/>
      <w:szCs w:val="20"/>
      <w:lang w:val="sr-Cyrl-CS"/>
    </w:rPr>
  </w:style>
  <w:style w:type="character" w:customStyle="1" w:styleId="BodyTextChar">
    <w:name w:val="Body Text Char"/>
    <w:rsid w:val="006C0CE7"/>
    <w:rPr>
      <w:rFonts w:ascii="Times New Roman" w:hAnsi="Times New Roman" w:cs="Times New Roman"/>
      <w:sz w:val="20"/>
      <w:szCs w:val="20"/>
      <w:lang w:val="sr-Cyrl-CS"/>
    </w:rPr>
  </w:style>
  <w:style w:type="character" w:styleId="PageNumber">
    <w:name w:val="page number"/>
    <w:rsid w:val="006C0CE7"/>
    <w:rPr>
      <w:rFonts w:cs="Times New Roman"/>
    </w:rPr>
  </w:style>
  <w:style w:type="character" w:customStyle="1" w:styleId="FooterChar">
    <w:name w:val="Footer Char"/>
    <w:uiPriority w:val="99"/>
    <w:rsid w:val="006C0CE7"/>
    <w:rPr>
      <w:rFonts w:ascii="Times New Roman" w:hAnsi="Times New Roman" w:cs="Times New Roman"/>
      <w:sz w:val="20"/>
      <w:szCs w:val="20"/>
      <w:lang w:val="sr-Cyrl-CS"/>
    </w:rPr>
  </w:style>
  <w:style w:type="character" w:customStyle="1" w:styleId="HeaderChar">
    <w:name w:val="Header Char"/>
    <w:uiPriority w:val="99"/>
    <w:rsid w:val="006C0CE7"/>
    <w:rPr>
      <w:rFonts w:ascii="Arial" w:hAnsi="Arial" w:cs="Times New Roman"/>
      <w:sz w:val="20"/>
      <w:szCs w:val="20"/>
      <w:lang w:val="am-ET"/>
    </w:rPr>
  </w:style>
  <w:style w:type="character" w:customStyle="1" w:styleId="BalloonTextChar">
    <w:name w:val="Balloon Text Char"/>
    <w:rsid w:val="006C0CE7"/>
    <w:rPr>
      <w:rFonts w:ascii="Tahoma" w:hAnsi="Tahoma" w:cs="Tahoma"/>
      <w:sz w:val="16"/>
      <w:szCs w:val="16"/>
      <w:lang w:val="am-ET"/>
    </w:rPr>
  </w:style>
  <w:style w:type="character" w:customStyle="1" w:styleId="BodyTextIndent2Char">
    <w:name w:val="Body Text Indent 2 Char"/>
    <w:rsid w:val="006C0CE7"/>
    <w:rPr>
      <w:rFonts w:ascii="Arial" w:hAnsi="Arial" w:cs="Times New Roman"/>
      <w:sz w:val="20"/>
      <w:szCs w:val="20"/>
      <w:lang w:val="am-ET"/>
    </w:rPr>
  </w:style>
  <w:style w:type="character" w:customStyle="1" w:styleId="BodyText2Char">
    <w:name w:val="Body Text 2 Char"/>
    <w:rsid w:val="006C0CE7"/>
    <w:rPr>
      <w:rFonts w:ascii="Arial" w:hAnsi="Arial" w:cs="Times New Roman"/>
      <w:sz w:val="20"/>
      <w:szCs w:val="20"/>
      <w:lang w:val="am-ET"/>
    </w:rPr>
  </w:style>
  <w:style w:type="paragraph" w:customStyle="1" w:styleId="Heading">
    <w:name w:val="Heading"/>
    <w:basedOn w:val="Normal"/>
    <w:next w:val="BodyText"/>
    <w:rsid w:val="006C0CE7"/>
    <w:pPr>
      <w:keepNext/>
      <w:spacing w:before="240" w:after="120"/>
    </w:pPr>
    <w:rPr>
      <w:rFonts w:eastAsia="MS Mincho" w:cs="Tahoma"/>
      <w:sz w:val="28"/>
      <w:szCs w:val="28"/>
    </w:rPr>
  </w:style>
  <w:style w:type="paragraph" w:styleId="BodyText">
    <w:name w:val="Body Text"/>
    <w:basedOn w:val="Normal"/>
    <w:rsid w:val="006C0CE7"/>
    <w:pPr>
      <w:jc w:val="both"/>
    </w:pPr>
    <w:rPr>
      <w:rFonts w:ascii="Times New Roman" w:hAnsi="Times New Roman"/>
      <w:lang w:val="sr-Cyrl-CS"/>
    </w:rPr>
  </w:style>
  <w:style w:type="paragraph" w:styleId="List">
    <w:name w:val="List"/>
    <w:basedOn w:val="BodyText"/>
    <w:semiHidden/>
    <w:rsid w:val="006C0CE7"/>
    <w:rPr>
      <w:rFonts w:cs="Tahoma"/>
    </w:rPr>
  </w:style>
  <w:style w:type="paragraph" w:styleId="Caption">
    <w:name w:val="caption"/>
    <w:basedOn w:val="Normal"/>
    <w:qFormat/>
    <w:rsid w:val="006C0CE7"/>
    <w:pPr>
      <w:suppressLineNumbers/>
      <w:spacing w:before="120" w:after="120"/>
    </w:pPr>
    <w:rPr>
      <w:rFonts w:cs="Tahoma"/>
      <w:i/>
      <w:iCs/>
      <w:szCs w:val="24"/>
    </w:rPr>
  </w:style>
  <w:style w:type="paragraph" w:customStyle="1" w:styleId="Index">
    <w:name w:val="Index"/>
    <w:basedOn w:val="Normal"/>
    <w:rsid w:val="006C0CE7"/>
    <w:pPr>
      <w:suppressLineNumbers/>
    </w:pPr>
    <w:rPr>
      <w:rFonts w:cs="Tahoma"/>
    </w:rPr>
  </w:style>
  <w:style w:type="paragraph" w:styleId="Title">
    <w:name w:val="Title"/>
    <w:basedOn w:val="Normal"/>
    <w:next w:val="Subtitle"/>
    <w:qFormat/>
    <w:rsid w:val="006C0CE7"/>
    <w:pPr>
      <w:jc w:val="center"/>
    </w:pPr>
    <w:rPr>
      <w:rFonts w:ascii="Times New Roman" w:hAnsi="Times New Roman"/>
      <w:b/>
      <w:lang w:val="sr-Cyrl-CS"/>
    </w:rPr>
  </w:style>
  <w:style w:type="paragraph" w:styleId="Subtitle">
    <w:name w:val="Subtitle"/>
    <w:basedOn w:val="Heading"/>
    <w:next w:val="BodyText"/>
    <w:qFormat/>
    <w:rsid w:val="006C0CE7"/>
    <w:pPr>
      <w:jc w:val="center"/>
    </w:pPr>
    <w:rPr>
      <w:i/>
      <w:iCs/>
    </w:rPr>
  </w:style>
  <w:style w:type="paragraph" w:styleId="BodyTextIndent">
    <w:name w:val="Body Text Indent"/>
    <w:basedOn w:val="Normal"/>
    <w:semiHidden/>
    <w:rsid w:val="006C0CE7"/>
    <w:pPr>
      <w:spacing w:line="360" w:lineRule="auto"/>
      <w:jc w:val="center"/>
    </w:pPr>
    <w:rPr>
      <w:rFonts w:ascii="Arial Narrow" w:hAnsi="Arial Narrow"/>
      <w:lang w:val="sr-Cyrl-CS"/>
    </w:rPr>
  </w:style>
  <w:style w:type="paragraph" w:styleId="Footer">
    <w:name w:val="footer"/>
    <w:basedOn w:val="Normal"/>
    <w:uiPriority w:val="99"/>
    <w:rsid w:val="006C0CE7"/>
    <w:rPr>
      <w:rFonts w:ascii="Times New Roman" w:hAnsi="Times New Roman"/>
      <w:lang w:val="sr-Cyrl-CS"/>
    </w:rPr>
  </w:style>
  <w:style w:type="paragraph" w:styleId="Header">
    <w:name w:val="header"/>
    <w:basedOn w:val="Normal"/>
    <w:rsid w:val="006C0CE7"/>
  </w:style>
  <w:style w:type="paragraph" w:styleId="BalloonText">
    <w:name w:val="Balloon Text"/>
    <w:basedOn w:val="Normal"/>
    <w:rsid w:val="006C0CE7"/>
    <w:rPr>
      <w:rFonts w:ascii="Tahoma" w:hAnsi="Tahoma" w:cs="Tahoma"/>
      <w:sz w:val="16"/>
      <w:szCs w:val="16"/>
    </w:rPr>
  </w:style>
  <w:style w:type="paragraph" w:styleId="ListParagraph">
    <w:name w:val="List Paragraph"/>
    <w:aliases w:val="Liste 1"/>
    <w:basedOn w:val="Normal"/>
    <w:link w:val="ListParagraphChar"/>
    <w:uiPriority w:val="34"/>
    <w:qFormat/>
    <w:rsid w:val="006C0CE7"/>
    <w:pPr>
      <w:ind w:left="720"/>
    </w:pPr>
    <w:rPr>
      <w:rFonts w:cs="Times New Roman"/>
    </w:rPr>
  </w:style>
  <w:style w:type="paragraph" w:styleId="BodyTextIndent2">
    <w:name w:val="Body Text Indent 2"/>
    <w:basedOn w:val="Normal"/>
    <w:rsid w:val="006C0CE7"/>
    <w:pPr>
      <w:spacing w:after="120" w:line="480" w:lineRule="auto"/>
      <w:ind w:left="360"/>
    </w:pPr>
  </w:style>
  <w:style w:type="paragraph" w:styleId="BodyText2">
    <w:name w:val="Body Text 2"/>
    <w:basedOn w:val="Normal"/>
    <w:rsid w:val="006C0CE7"/>
    <w:pPr>
      <w:spacing w:after="120" w:line="480" w:lineRule="auto"/>
    </w:pPr>
  </w:style>
  <w:style w:type="paragraph" w:customStyle="1" w:styleId="TableContents">
    <w:name w:val="Table Contents"/>
    <w:basedOn w:val="Normal"/>
    <w:rsid w:val="006C0CE7"/>
    <w:pPr>
      <w:suppressLineNumbers/>
    </w:pPr>
  </w:style>
  <w:style w:type="paragraph" w:customStyle="1" w:styleId="TableHeading">
    <w:name w:val="Table Heading"/>
    <w:basedOn w:val="TableContents"/>
    <w:rsid w:val="006C0CE7"/>
    <w:pPr>
      <w:jc w:val="center"/>
    </w:pPr>
    <w:rPr>
      <w:b/>
      <w:bCs/>
    </w:rPr>
  </w:style>
  <w:style w:type="paragraph" w:customStyle="1" w:styleId="Framecontents">
    <w:name w:val="Frame contents"/>
    <w:basedOn w:val="BodyText"/>
    <w:rsid w:val="006C0CE7"/>
  </w:style>
  <w:style w:type="character" w:styleId="Hyperlink">
    <w:name w:val="Hyperlink"/>
    <w:rsid w:val="00330344"/>
    <w:rPr>
      <w:color w:val="0000FF"/>
      <w:u w:val="single"/>
    </w:rPr>
  </w:style>
  <w:style w:type="paragraph" w:customStyle="1" w:styleId="ListParagraphCharChar">
    <w:name w:val="List Paragraph Char Char"/>
    <w:basedOn w:val="Normal"/>
    <w:link w:val="ListParagraphCharCharChar"/>
    <w:uiPriority w:val="34"/>
    <w:qFormat/>
    <w:rsid w:val="00522284"/>
    <w:pPr>
      <w:suppressAutoHyphens w:val="0"/>
      <w:ind w:left="720"/>
      <w:contextualSpacing/>
    </w:pPr>
    <w:rPr>
      <w:rFonts w:ascii="Times New Roman" w:hAnsi="Times New Roman" w:cs="Times New Roman"/>
      <w:szCs w:val="24"/>
    </w:rPr>
  </w:style>
  <w:style w:type="character" w:customStyle="1" w:styleId="ListParagraphCharCharChar">
    <w:name w:val="List Paragraph Char Char Char"/>
    <w:link w:val="ListParagraphCharChar"/>
    <w:uiPriority w:val="34"/>
    <w:rsid w:val="00522284"/>
    <w:rPr>
      <w:sz w:val="24"/>
      <w:szCs w:val="24"/>
    </w:rPr>
  </w:style>
  <w:style w:type="table" w:customStyle="1" w:styleId="TableGrid1">
    <w:name w:val="Table Grid1"/>
    <w:basedOn w:val="TableNormal"/>
    <w:next w:val="TableGrid"/>
    <w:locked/>
    <w:rsid w:val="00F542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F5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81A0A"/>
  </w:style>
  <w:style w:type="paragraph" w:styleId="HTMLPreformatted">
    <w:name w:val="HTML Preformatted"/>
    <w:basedOn w:val="Normal"/>
    <w:link w:val="HTMLPreformattedChar"/>
    <w:uiPriority w:val="99"/>
    <w:unhideWhenUsed/>
    <w:rsid w:val="0088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rPr>
  </w:style>
  <w:style w:type="character" w:customStyle="1" w:styleId="HTMLPreformattedChar">
    <w:name w:val="HTML Preformatted Char"/>
    <w:link w:val="HTMLPreformatted"/>
    <w:uiPriority w:val="99"/>
    <w:rsid w:val="00881A0A"/>
    <w:rPr>
      <w:rFonts w:ascii="Courier New" w:eastAsia="Calibri" w:hAnsi="Courier New" w:cs="Courier New"/>
      <w:color w:val="000000"/>
    </w:rPr>
  </w:style>
  <w:style w:type="paragraph" w:styleId="NormalWeb">
    <w:name w:val="Normal (Web)"/>
    <w:basedOn w:val="Normal"/>
    <w:rsid w:val="00881A0A"/>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881A0A"/>
    <w:pPr>
      <w:suppressAutoHyphens w:val="0"/>
    </w:pPr>
    <w:rPr>
      <w:rFonts w:ascii="Consolas" w:eastAsia="Calibri" w:hAnsi="Consolas" w:cs="Times New Roman"/>
      <w:sz w:val="21"/>
      <w:szCs w:val="21"/>
    </w:rPr>
  </w:style>
  <w:style w:type="character" w:customStyle="1" w:styleId="PlainTextChar">
    <w:name w:val="Plain Text Char"/>
    <w:link w:val="PlainText"/>
    <w:rsid w:val="00881A0A"/>
    <w:rPr>
      <w:rFonts w:ascii="Consolas" w:eastAsia="Calibri" w:hAnsi="Consolas"/>
      <w:sz w:val="21"/>
      <w:szCs w:val="21"/>
    </w:rPr>
  </w:style>
  <w:style w:type="table" w:customStyle="1" w:styleId="TableGrid2">
    <w:name w:val="Table Grid2"/>
    <w:basedOn w:val="TableNormal"/>
    <w:next w:val="TableGrid"/>
    <w:uiPriority w:val="39"/>
    <w:rsid w:val="00E51E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29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367FE0"/>
    <w:rPr>
      <w:b/>
      <w:bCs/>
      <w:smallCaps/>
      <w:spacing w:val="5"/>
    </w:rPr>
  </w:style>
  <w:style w:type="paragraph" w:customStyle="1" w:styleId="ArrialNarrow">
    <w:name w:val="Arrial Narrow"/>
    <w:aliases w:val="3 pt,Arial Narrow"/>
    <w:basedOn w:val="BodyText"/>
    <w:rsid w:val="00367FE0"/>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367FE0"/>
    <w:pPr>
      <w:suppressAutoHyphens w:val="0"/>
      <w:spacing w:before="120" w:after="120"/>
      <w:jc w:val="both"/>
    </w:pPr>
    <w:rPr>
      <w:rFonts w:ascii="Optima" w:hAnsi="Optima" w:cs="Times New Roman"/>
      <w:sz w:val="22"/>
      <w:lang w:val="en-GB" w:eastAsia="en-US"/>
    </w:rPr>
  </w:style>
  <w:style w:type="paragraph" w:customStyle="1" w:styleId="Default">
    <w:name w:val="Default"/>
    <w:rsid w:val="00704970"/>
    <w:pPr>
      <w:autoSpaceDE w:val="0"/>
      <w:autoSpaceDN w:val="0"/>
      <w:adjustRightInd w:val="0"/>
    </w:pPr>
    <w:rPr>
      <w:color w:val="000000"/>
      <w:sz w:val="24"/>
      <w:szCs w:val="24"/>
    </w:rPr>
  </w:style>
  <w:style w:type="paragraph" w:customStyle="1" w:styleId="Normal1">
    <w:name w:val="Normal1"/>
    <w:basedOn w:val="Normal"/>
    <w:rsid w:val="00B53A8B"/>
    <w:pPr>
      <w:spacing w:before="280" w:after="280"/>
      <w:jc w:val="both"/>
    </w:pPr>
    <w:rPr>
      <w:rFonts w:eastAsia="TimesNewRomanPSMT" w:cs="Arial"/>
      <w:sz w:val="22"/>
      <w:szCs w:val="22"/>
      <w:lang w:val="en-US"/>
    </w:rPr>
  </w:style>
  <w:style w:type="character" w:customStyle="1" w:styleId="ListParagraphChar">
    <w:name w:val="List Paragraph Char"/>
    <w:aliases w:val="Liste 1 Char"/>
    <w:link w:val="ListParagraph"/>
    <w:uiPriority w:val="34"/>
    <w:rsid w:val="00B53A8B"/>
    <w:rPr>
      <w:rFonts w:ascii="Arial" w:hAnsi="Arial" w:cs="Calibri"/>
      <w:sz w:val="24"/>
      <w:lang w:val="am-ET" w:eastAsia="ar-SA"/>
    </w:rPr>
  </w:style>
  <w:style w:type="paragraph" w:customStyle="1" w:styleId="Napomena">
    <w:name w:val="Napomena"/>
    <w:basedOn w:val="BodyText"/>
    <w:link w:val="NapomenaChar"/>
    <w:qFormat/>
    <w:rsid w:val="00B53A8B"/>
    <w:pPr>
      <w:spacing w:after="180"/>
    </w:pPr>
    <w:rPr>
      <w:rFonts w:ascii="Arial" w:eastAsia="TimesNewRomanPSMT" w:hAnsi="Arial" w:cs="Times New Roman"/>
      <w:b/>
      <w:szCs w:val="24"/>
    </w:rPr>
  </w:style>
  <w:style w:type="character" w:customStyle="1" w:styleId="NapomenaChar">
    <w:name w:val="Napomena Char"/>
    <w:link w:val="Napomena"/>
    <w:rsid w:val="00B53A8B"/>
    <w:rPr>
      <w:rFonts w:ascii="Arial" w:eastAsia="TimesNewRomanPSMT" w:hAnsi="Arial"/>
      <w:b/>
      <w:sz w:val="24"/>
      <w:szCs w:val="24"/>
      <w:lang w:val="sr-Cyrl-CS" w:eastAsia="ar-SA"/>
    </w:rPr>
  </w:style>
  <w:style w:type="paragraph" w:customStyle="1" w:styleId="normal10">
    <w:name w:val="normal1"/>
    <w:basedOn w:val="Normal"/>
    <w:rsid w:val="00B53A8B"/>
    <w:pPr>
      <w:suppressAutoHyphens w:val="0"/>
      <w:spacing w:before="100" w:beforeAutospacing="1" w:after="100" w:afterAutospacing="1"/>
    </w:pPr>
    <w:rPr>
      <w:rFonts w:ascii="Times New Roman" w:eastAsia="MS Mincho" w:hAnsi="Times New Roman" w:cs="Times New Roman"/>
      <w:szCs w:val="24"/>
      <w:lang w:val="en-US" w:eastAsia="ja-JP"/>
    </w:rPr>
  </w:style>
  <w:style w:type="paragraph" w:customStyle="1" w:styleId="Bulit02">
    <w:name w:val="Bulit 02"/>
    <w:basedOn w:val="Normal"/>
    <w:link w:val="Bulit02Char"/>
    <w:qFormat/>
    <w:rsid w:val="00961B99"/>
    <w:pPr>
      <w:numPr>
        <w:numId w:val="24"/>
      </w:numPr>
      <w:spacing w:after="180"/>
      <w:jc w:val="both"/>
    </w:pPr>
    <w:rPr>
      <w:rFonts w:eastAsia="TimesNewRomanPSMT" w:cs="Times New Roman"/>
      <w:sz w:val="22"/>
      <w:szCs w:val="24"/>
    </w:rPr>
  </w:style>
  <w:style w:type="character" w:customStyle="1" w:styleId="Bulit02Char">
    <w:name w:val="Bulit 02 Char"/>
    <w:link w:val="Bulit02"/>
    <w:rsid w:val="00961B99"/>
    <w:rPr>
      <w:rFonts w:ascii="Arial" w:eastAsia="TimesNewRomanPSMT" w:hAnsi="Arial"/>
      <w:sz w:val="22"/>
      <w:szCs w:val="24"/>
    </w:rPr>
  </w:style>
  <w:style w:type="paragraph" w:customStyle="1" w:styleId="Bulit03">
    <w:name w:val="Bulit 03"/>
    <w:basedOn w:val="Bulit02"/>
    <w:link w:val="Bulit03Char"/>
    <w:qFormat/>
    <w:rsid w:val="00961B99"/>
    <w:pPr>
      <w:numPr>
        <w:ilvl w:val="1"/>
      </w:numPr>
    </w:pPr>
  </w:style>
  <w:style w:type="paragraph" w:customStyle="1" w:styleId="Lista03">
    <w:name w:val="Lista 03"/>
    <w:basedOn w:val="Normal"/>
    <w:link w:val="Lista03Char"/>
    <w:qFormat/>
    <w:rsid w:val="00961B99"/>
    <w:pPr>
      <w:spacing w:after="180"/>
      <w:ind w:left="1080"/>
      <w:jc w:val="both"/>
    </w:pPr>
    <w:rPr>
      <w:rFonts w:eastAsia="TimesNewRomanPSMT" w:cs="Times New Roman"/>
      <w:sz w:val="22"/>
      <w:szCs w:val="24"/>
    </w:rPr>
  </w:style>
  <w:style w:type="character" w:customStyle="1" w:styleId="Bulit03Char">
    <w:name w:val="Bulit 03 Char"/>
    <w:link w:val="Bulit03"/>
    <w:rsid w:val="00961B99"/>
    <w:rPr>
      <w:rFonts w:ascii="Arial" w:eastAsia="TimesNewRomanPSMT" w:hAnsi="Arial"/>
      <w:sz w:val="22"/>
      <w:szCs w:val="24"/>
    </w:rPr>
  </w:style>
  <w:style w:type="character" w:customStyle="1" w:styleId="Lista03Char">
    <w:name w:val="Lista 03 Char"/>
    <w:link w:val="Lista03"/>
    <w:rsid w:val="00961B99"/>
    <w:rPr>
      <w:rFonts w:ascii="Arial" w:eastAsia="TimesNewRomanPSMT" w:hAnsi="Arial"/>
      <w:sz w:val="22"/>
      <w:szCs w:val="24"/>
      <w:lang w:eastAsia="ar-SA"/>
    </w:rPr>
  </w:style>
  <w:style w:type="paragraph" w:customStyle="1" w:styleId="Nazivobrasca">
    <w:name w:val="Naziv obrasca"/>
    <w:basedOn w:val="Heading1"/>
    <w:link w:val="NazivobrascaChar"/>
    <w:qFormat/>
    <w:rsid w:val="001A0B32"/>
    <w:pPr>
      <w:keepNext w:val="0"/>
      <w:numPr>
        <w:numId w:val="0"/>
      </w:numPr>
      <w:spacing w:before="360" w:after="240"/>
    </w:pPr>
    <w:rPr>
      <w:rFonts w:ascii="Arial" w:hAnsi="Arial" w:cs="Times New Roman"/>
      <w:szCs w:val="22"/>
    </w:rPr>
  </w:style>
  <w:style w:type="paragraph" w:customStyle="1" w:styleId="Brojobrasca">
    <w:name w:val="Broj obrasca"/>
    <w:basedOn w:val="Normal"/>
    <w:link w:val="BrojobrascaChar"/>
    <w:qFormat/>
    <w:rsid w:val="001A0B32"/>
    <w:pPr>
      <w:spacing w:after="180"/>
      <w:jc w:val="right"/>
    </w:pPr>
    <w:rPr>
      <w:rFonts w:ascii="Arial Narrow" w:eastAsia="TimesNewRomanPSMT" w:hAnsi="Arial Narrow" w:cs="Times New Roman"/>
      <w:b/>
      <w:sz w:val="22"/>
      <w:szCs w:val="24"/>
      <w:lang w:val="sr-Latn-CS"/>
    </w:rPr>
  </w:style>
  <w:style w:type="character" w:customStyle="1" w:styleId="NazivobrascaChar">
    <w:name w:val="Naziv obrasca Char"/>
    <w:link w:val="Nazivobrasca"/>
    <w:rsid w:val="001A0B32"/>
    <w:rPr>
      <w:rFonts w:ascii="Arial" w:hAnsi="Arial"/>
      <w:b/>
      <w:sz w:val="24"/>
      <w:szCs w:val="22"/>
      <w:lang w:val="sr-Cyrl-CS" w:eastAsia="ar-SA"/>
    </w:rPr>
  </w:style>
  <w:style w:type="character" w:customStyle="1" w:styleId="BrojobrascaChar">
    <w:name w:val="Broj obrasca Char"/>
    <w:link w:val="Brojobrasca"/>
    <w:rsid w:val="001A0B32"/>
    <w:rPr>
      <w:rFonts w:ascii="Arial Narrow" w:eastAsia="TimesNewRomanPSMT" w:hAnsi="Arial Narrow"/>
      <w:b/>
      <w:sz w:val="22"/>
      <w:szCs w:val="24"/>
      <w:lang w:val="sr-Latn-CS" w:eastAsia="ar-SA"/>
    </w:rPr>
  </w:style>
  <w:style w:type="character" w:customStyle="1" w:styleId="Bodytext6">
    <w:name w:val="Body text (6)_"/>
    <w:link w:val="Bodytext60"/>
    <w:rsid w:val="001A0B32"/>
    <w:rPr>
      <w:b/>
      <w:bCs/>
      <w:sz w:val="21"/>
      <w:szCs w:val="21"/>
      <w:shd w:val="clear" w:color="auto" w:fill="FFFFFF"/>
    </w:rPr>
  </w:style>
  <w:style w:type="character" w:customStyle="1" w:styleId="Bodytext20">
    <w:name w:val="Body text (2)_"/>
    <w:link w:val="Bodytext21"/>
    <w:rsid w:val="001A0B32"/>
    <w:rPr>
      <w:sz w:val="21"/>
      <w:szCs w:val="21"/>
      <w:shd w:val="clear" w:color="auto" w:fill="FFFFFF"/>
    </w:rPr>
  </w:style>
  <w:style w:type="character" w:customStyle="1" w:styleId="Bodytext28pt">
    <w:name w:val="Body text (2) + 8 pt"/>
    <w:rsid w:val="001A0B3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7105pt">
    <w:name w:val="Body text (7) + 10;5 pt"/>
    <w:rsid w:val="001A0B32"/>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2Bold">
    <w:name w:val="Body text (2) + Bold"/>
    <w:rsid w:val="001A0B32"/>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8">
    <w:name w:val="Body text (8)_"/>
    <w:link w:val="Bodytext80"/>
    <w:rsid w:val="001A0B32"/>
    <w:rPr>
      <w:spacing w:val="10"/>
      <w:sz w:val="19"/>
      <w:szCs w:val="19"/>
      <w:shd w:val="clear" w:color="auto" w:fill="FFFFFF"/>
    </w:rPr>
  </w:style>
  <w:style w:type="paragraph" w:customStyle="1" w:styleId="Bodytext80">
    <w:name w:val="Body text (8)"/>
    <w:basedOn w:val="Normal"/>
    <w:link w:val="Bodytext8"/>
    <w:rsid w:val="001A0B32"/>
    <w:pPr>
      <w:widowControl w:val="0"/>
      <w:shd w:val="clear" w:color="auto" w:fill="FFFFFF"/>
      <w:suppressAutoHyphens w:val="0"/>
      <w:spacing w:before="240" w:after="240" w:line="0" w:lineRule="atLeast"/>
      <w:jc w:val="both"/>
    </w:pPr>
    <w:rPr>
      <w:rFonts w:ascii="Times New Roman" w:hAnsi="Times New Roman" w:cs="Times New Roman"/>
      <w:spacing w:val="10"/>
      <w:sz w:val="19"/>
      <w:szCs w:val="19"/>
    </w:rPr>
  </w:style>
  <w:style w:type="paragraph" w:customStyle="1" w:styleId="Bodytext21">
    <w:name w:val="Body text (2)"/>
    <w:basedOn w:val="Normal"/>
    <w:link w:val="Bodytext20"/>
    <w:rsid w:val="001A0B32"/>
    <w:pPr>
      <w:widowControl w:val="0"/>
      <w:shd w:val="clear" w:color="auto" w:fill="FFFFFF"/>
      <w:suppressAutoHyphens w:val="0"/>
      <w:spacing w:before="240" w:line="250" w:lineRule="exact"/>
      <w:jc w:val="both"/>
    </w:pPr>
    <w:rPr>
      <w:rFonts w:ascii="Times New Roman" w:hAnsi="Times New Roman" w:cs="Times New Roman"/>
      <w:sz w:val="21"/>
      <w:szCs w:val="21"/>
    </w:rPr>
  </w:style>
  <w:style w:type="paragraph" w:customStyle="1" w:styleId="Bodytext60">
    <w:name w:val="Body text (6)"/>
    <w:basedOn w:val="Normal"/>
    <w:link w:val="Bodytext6"/>
    <w:rsid w:val="001A0B32"/>
    <w:pPr>
      <w:widowControl w:val="0"/>
      <w:shd w:val="clear" w:color="auto" w:fill="FFFFFF"/>
      <w:suppressAutoHyphens w:val="0"/>
      <w:spacing w:before="60" w:after="240" w:line="0" w:lineRule="atLeast"/>
      <w:jc w:val="center"/>
    </w:pPr>
    <w:rPr>
      <w:rFonts w:ascii="Times New Roman" w:hAnsi="Times New Roman" w:cs="Times New Roman"/>
      <w:b/>
      <w:bCs/>
      <w:sz w:val="21"/>
      <w:szCs w:val="21"/>
    </w:rPr>
  </w:style>
  <w:style w:type="character" w:customStyle="1" w:styleId="Headerorfooter">
    <w:name w:val="Header or footer"/>
    <w:rsid w:val="001A0B3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styleId="CommentReference">
    <w:name w:val="annotation reference"/>
    <w:uiPriority w:val="99"/>
    <w:semiHidden/>
    <w:unhideWhenUsed/>
    <w:rsid w:val="00DB5FF3"/>
    <w:rPr>
      <w:sz w:val="16"/>
      <w:szCs w:val="16"/>
    </w:rPr>
  </w:style>
  <w:style w:type="paragraph" w:styleId="CommentText">
    <w:name w:val="annotation text"/>
    <w:basedOn w:val="Normal"/>
    <w:link w:val="CommentTextChar"/>
    <w:uiPriority w:val="99"/>
    <w:unhideWhenUsed/>
    <w:rsid w:val="00DB5FF3"/>
    <w:rPr>
      <w:rFonts w:cs="Times New Roman"/>
      <w:sz w:val="20"/>
    </w:rPr>
  </w:style>
  <w:style w:type="character" w:customStyle="1" w:styleId="CommentTextChar">
    <w:name w:val="Comment Text Char"/>
    <w:link w:val="CommentText"/>
    <w:uiPriority w:val="99"/>
    <w:semiHidden/>
    <w:rsid w:val="00DB5FF3"/>
    <w:rPr>
      <w:rFonts w:ascii="Arial" w:hAnsi="Arial" w:cs="Calibri"/>
      <w:lang w:val="am-ET" w:eastAsia="ar-SA"/>
    </w:rPr>
  </w:style>
  <w:style w:type="paragraph" w:styleId="CommentSubject">
    <w:name w:val="annotation subject"/>
    <w:basedOn w:val="CommentText"/>
    <w:next w:val="CommentText"/>
    <w:link w:val="CommentSubjectChar"/>
    <w:uiPriority w:val="99"/>
    <w:semiHidden/>
    <w:unhideWhenUsed/>
    <w:rsid w:val="00DB5FF3"/>
    <w:rPr>
      <w:b/>
      <w:bCs/>
    </w:rPr>
  </w:style>
  <w:style w:type="character" w:customStyle="1" w:styleId="CommentSubjectChar">
    <w:name w:val="Comment Subject Char"/>
    <w:link w:val="CommentSubject"/>
    <w:uiPriority w:val="99"/>
    <w:semiHidden/>
    <w:rsid w:val="00DB5FF3"/>
    <w:rPr>
      <w:rFonts w:ascii="Arial" w:hAnsi="Arial" w:cs="Calibri"/>
      <w:b/>
      <w:bCs/>
      <w:lang w:val="am-ET" w:eastAsia="ar-SA"/>
    </w:rPr>
  </w:style>
  <w:style w:type="character" w:customStyle="1" w:styleId="CommentTextChar1">
    <w:name w:val="Comment Text Char1"/>
    <w:locked/>
    <w:rsid w:val="001D1BCF"/>
    <w:rPr>
      <w:lang w:val="sr-Cyrl-CS" w:eastAsia="ar-SA"/>
    </w:rPr>
  </w:style>
  <w:style w:type="paragraph" w:customStyle="1" w:styleId="Bulit01">
    <w:name w:val="Bulit 01"/>
    <w:basedOn w:val="Normal"/>
    <w:link w:val="Bulit01Char"/>
    <w:qFormat/>
    <w:rsid w:val="00B046E2"/>
    <w:pPr>
      <w:numPr>
        <w:numId w:val="36"/>
      </w:numPr>
      <w:spacing w:after="180"/>
      <w:jc w:val="both"/>
    </w:pPr>
    <w:rPr>
      <w:rFonts w:eastAsia="TimesNewRomanPSMT" w:cs="Times New Roman"/>
      <w:snapToGrid w:val="0"/>
      <w:szCs w:val="24"/>
    </w:rPr>
  </w:style>
  <w:style w:type="character" w:customStyle="1" w:styleId="Bulit01Char">
    <w:name w:val="Bulit 01 Char"/>
    <w:link w:val="Bulit01"/>
    <w:rsid w:val="00B046E2"/>
    <w:rPr>
      <w:rFonts w:ascii="Arial" w:eastAsia="TimesNewRomanPSMT" w:hAnsi="Arial"/>
      <w:snapToGrid w:val="0"/>
      <w:sz w:val="24"/>
      <w:szCs w:val="24"/>
      <w:lang w:val="am-E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9125">
      <w:bodyDiv w:val="1"/>
      <w:marLeft w:val="0"/>
      <w:marRight w:val="0"/>
      <w:marTop w:val="0"/>
      <w:marBottom w:val="0"/>
      <w:divBdr>
        <w:top w:val="none" w:sz="0" w:space="0" w:color="auto"/>
        <w:left w:val="none" w:sz="0" w:space="0" w:color="auto"/>
        <w:bottom w:val="none" w:sz="0" w:space="0" w:color="auto"/>
        <w:right w:val="none" w:sz="0" w:space="0" w:color="auto"/>
      </w:divBdr>
    </w:div>
    <w:div w:id="191722932">
      <w:bodyDiv w:val="1"/>
      <w:marLeft w:val="0"/>
      <w:marRight w:val="0"/>
      <w:marTop w:val="0"/>
      <w:marBottom w:val="0"/>
      <w:divBdr>
        <w:top w:val="none" w:sz="0" w:space="0" w:color="auto"/>
        <w:left w:val="none" w:sz="0" w:space="0" w:color="auto"/>
        <w:bottom w:val="none" w:sz="0" w:space="0" w:color="auto"/>
        <w:right w:val="none" w:sz="0" w:space="0" w:color="auto"/>
      </w:divBdr>
    </w:div>
    <w:div w:id="194856448">
      <w:bodyDiv w:val="1"/>
      <w:marLeft w:val="0"/>
      <w:marRight w:val="0"/>
      <w:marTop w:val="0"/>
      <w:marBottom w:val="0"/>
      <w:divBdr>
        <w:top w:val="none" w:sz="0" w:space="0" w:color="auto"/>
        <w:left w:val="none" w:sz="0" w:space="0" w:color="auto"/>
        <w:bottom w:val="none" w:sz="0" w:space="0" w:color="auto"/>
        <w:right w:val="none" w:sz="0" w:space="0" w:color="auto"/>
      </w:divBdr>
    </w:div>
    <w:div w:id="530604587">
      <w:bodyDiv w:val="1"/>
      <w:marLeft w:val="0"/>
      <w:marRight w:val="0"/>
      <w:marTop w:val="0"/>
      <w:marBottom w:val="0"/>
      <w:divBdr>
        <w:top w:val="none" w:sz="0" w:space="0" w:color="auto"/>
        <w:left w:val="none" w:sz="0" w:space="0" w:color="auto"/>
        <w:bottom w:val="none" w:sz="0" w:space="0" w:color="auto"/>
        <w:right w:val="none" w:sz="0" w:space="0" w:color="auto"/>
      </w:divBdr>
    </w:div>
    <w:div w:id="537743597">
      <w:bodyDiv w:val="1"/>
      <w:marLeft w:val="0"/>
      <w:marRight w:val="0"/>
      <w:marTop w:val="0"/>
      <w:marBottom w:val="0"/>
      <w:divBdr>
        <w:top w:val="none" w:sz="0" w:space="0" w:color="auto"/>
        <w:left w:val="none" w:sz="0" w:space="0" w:color="auto"/>
        <w:bottom w:val="none" w:sz="0" w:space="0" w:color="auto"/>
        <w:right w:val="none" w:sz="0" w:space="0" w:color="auto"/>
      </w:divBdr>
    </w:div>
    <w:div w:id="585454898">
      <w:bodyDiv w:val="1"/>
      <w:marLeft w:val="0"/>
      <w:marRight w:val="0"/>
      <w:marTop w:val="0"/>
      <w:marBottom w:val="0"/>
      <w:divBdr>
        <w:top w:val="none" w:sz="0" w:space="0" w:color="auto"/>
        <w:left w:val="none" w:sz="0" w:space="0" w:color="auto"/>
        <w:bottom w:val="none" w:sz="0" w:space="0" w:color="auto"/>
        <w:right w:val="none" w:sz="0" w:space="0" w:color="auto"/>
      </w:divBdr>
    </w:div>
    <w:div w:id="694887660">
      <w:bodyDiv w:val="1"/>
      <w:marLeft w:val="0"/>
      <w:marRight w:val="0"/>
      <w:marTop w:val="0"/>
      <w:marBottom w:val="0"/>
      <w:divBdr>
        <w:top w:val="none" w:sz="0" w:space="0" w:color="auto"/>
        <w:left w:val="none" w:sz="0" w:space="0" w:color="auto"/>
        <w:bottom w:val="none" w:sz="0" w:space="0" w:color="auto"/>
        <w:right w:val="none" w:sz="0" w:space="0" w:color="auto"/>
      </w:divBdr>
    </w:div>
    <w:div w:id="1045954620">
      <w:bodyDiv w:val="1"/>
      <w:marLeft w:val="0"/>
      <w:marRight w:val="0"/>
      <w:marTop w:val="0"/>
      <w:marBottom w:val="0"/>
      <w:divBdr>
        <w:top w:val="none" w:sz="0" w:space="0" w:color="auto"/>
        <w:left w:val="none" w:sz="0" w:space="0" w:color="auto"/>
        <w:bottom w:val="none" w:sz="0" w:space="0" w:color="auto"/>
        <w:right w:val="none" w:sz="0" w:space="0" w:color="auto"/>
      </w:divBdr>
    </w:div>
    <w:div w:id="1279995657">
      <w:bodyDiv w:val="1"/>
      <w:marLeft w:val="0"/>
      <w:marRight w:val="0"/>
      <w:marTop w:val="0"/>
      <w:marBottom w:val="0"/>
      <w:divBdr>
        <w:top w:val="none" w:sz="0" w:space="0" w:color="auto"/>
        <w:left w:val="none" w:sz="0" w:space="0" w:color="auto"/>
        <w:bottom w:val="none" w:sz="0" w:space="0" w:color="auto"/>
        <w:right w:val="none" w:sz="0" w:space="0" w:color="auto"/>
      </w:divBdr>
    </w:div>
    <w:div w:id="1528834472">
      <w:bodyDiv w:val="1"/>
      <w:marLeft w:val="0"/>
      <w:marRight w:val="0"/>
      <w:marTop w:val="0"/>
      <w:marBottom w:val="0"/>
      <w:divBdr>
        <w:top w:val="none" w:sz="0" w:space="0" w:color="auto"/>
        <w:left w:val="none" w:sz="0" w:space="0" w:color="auto"/>
        <w:bottom w:val="none" w:sz="0" w:space="0" w:color="auto"/>
        <w:right w:val="none" w:sz="0" w:space="0" w:color="auto"/>
      </w:divBdr>
    </w:div>
    <w:div w:id="1672561286">
      <w:bodyDiv w:val="1"/>
      <w:marLeft w:val="0"/>
      <w:marRight w:val="0"/>
      <w:marTop w:val="0"/>
      <w:marBottom w:val="0"/>
      <w:divBdr>
        <w:top w:val="none" w:sz="0" w:space="0" w:color="auto"/>
        <w:left w:val="none" w:sz="0" w:space="0" w:color="auto"/>
        <w:bottom w:val="none" w:sz="0" w:space="0" w:color="auto"/>
        <w:right w:val="none" w:sz="0" w:space="0" w:color="auto"/>
      </w:divBdr>
    </w:div>
    <w:div w:id="1692952345">
      <w:bodyDiv w:val="1"/>
      <w:marLeft w:val="0"/>
      <w:marRight w:val="0"/>
      <w:marTop w:val="0"/>
      <w:marBottom w:val="0"/>
      <w:divBdr>
        <w:top w:val="none" w:sz="0" w:space="0" w:color="auto"/>
        <w:left w:val="none" w:sz="0" w:space="0" w:color="auto"/>
        <w:bottom w:val="none" w:sz="0" w:space="0" w:color="auto"/>
        <w:right w:val="none" w:sz="0" w:space="0" w:color="auto"/>
      </w:divBdr>
    </w:div>
    <w:div w:id="1975018519">
      <w:bodyDiv w:val="1"/>
      <w:marLeft w:val="0"/>
      <w:marRight w:val="0"/>
      <w:marTop w:val="0"/>
      <w:marBottom w:val="0"/>
      <w:divBdr>
        <w:top w:val="none" w:sz="0" w:space="0" w:color="auto"/>
        <w:left w:val="none" w:sz="0" w:space="0" w:color="auto"/>
        <w:bottom w:val="none" w:sz="0" w:space="0" w:color="auto"/>
        <w:right w:val="none" w:sz="0" w:space="0" w:color="auto"/>
      </w:divBdr>
    </w:div>
    <w:div w:id="201996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pzzs.go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poreskauprava.go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nina.nikolajevic@eps.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nikolajevic@eps.rs" TargetMode="External"/><Relationship Id="rId5" Type="http://schemas.openxmlformats.org/officeDocument/2006/relationships/webSettings" Target="webSettings.xml"/><Relationship Id="rId15" Type="http://schemas.openxmlformats.org/officeDocument/2006/relationships/hyperlink" Target="mailto:nina.nikolajevic@eps.rs" TargetMode="External"/><Relationship Id="rId23" Type="http://schemas.openxmlformats.org/officeDocument/2006/relationships/customXml" Target="../customXml/item4.xml"/><Relationship Id="rId10" Type="http://schemas.openxmlformats.org/officeDocument/2006/relationships/hyperlink" Target="http://www.eps.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inrzs.gov.r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FE429-A6F8-42D0-9DE1-2E4AA416AA00}"/>
</file>

<file path=customXml/itemProps2.xml><?xml version="1.0" encoding="utf-8"?>
<ds:datastoreItem xmlns:ds="http://schemas.openxmlformats.org/officeDocument/2006/customXml" ds:itemID="{1BEB662F-487F-4A61-9093-C3C664432E04}"/>
</file>

<file path=customXml/itemProps3.xml><?xml version="1.0" encoding="utf-8"?>
<ds:datastoreItem xmlns:ds="http://schemas.openxmlformats.org/officeDocument/2006/customXml" ds:itemID="{A9B9968E-278A-4792-8101-70B18CB62EEA}"/>
</file>

<file path=customXml/itemProps4.xml><?xml version="1.0" encoding="utf-8"?>
<ds:datastoreItem xmlns:ds="http://schemas.openxmlformats.org/officeDocument/2006/customXml" ds:itemID="{9F9A51FD-2498-4B3A-85B8-07862FDE9A73}"/>
</file>

<file path=docProps/app.xml><?xml version="1.0" encoding="utf-8"?>
<Properties xmlns="http://schemas.openxmlformats.org/officeDocument/2006/extended-properties" xmlns:vt="http://schemas.openxmlformats.org/officeDocument/2006/docPropsVTypes">
  <Template>Normal</Template>
  <TotalTime>124</TotalTime>
  <Pages>61</Pages>
  <Words>17963</Words>
  <Characters>102394</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120117</CharactersWithSpaces>
  <SharedDoc>false</SharedDoc>
  <HLinks>
    <vt:vector size="30" baseType="variant">
      <vt:variant>
        <vt:i4>5964876</vt:i4>
      </vt:variant>
      <vt:variant>
        <vt:i4>12</vt:i4>
      </vt:variant>
      <vt:variant>
        <vt:i4>0</vt:i4>
      </vt:variant>
      <vt:variant>
        <vt:i4>5</vt:i4>
      </vt:variant>
      <vt:variant>
        <vt:lpwstr/>
      </vt:variant>
      <vt:variant>
        <vt:lpwstr>_ОБРАЗАЦ_ТРОШКОВА_ПРИПРЕМЕ</vt:lpwstr>
      </vt:variant>
      <vt:variant>
        <vt:i4>5111899</vt:i4>
      </vt:variant>
      <vt:variant>
        <vt:i4>9</vt:i4>
      </vt:variant>
      <vt:variant>
        <vt:i4>0</vt:i4>
      </vt:variant>
      <vt:variant>
        <vt:i4>5</vt:i4>
      </vt:variant>
      <vt:variant>
        <vt:lpwstr>http://www.minrzs.gov.rs/</vt:lpwstr>
      </vt:variant>
      <vt:variant>
        <vt:lpwstr/>
      </vt:variant>
      <vt:variant>
        <vt:i4>2621484</vt:i4>
      </vt:variant>
      <vt:variant>
        <vt:i4>6</vt:i4>
      </vt:variant>
      <vt:variant>
        <vt:i4>0</vt:i4>
      </vt:variant>
      <vt:variant>
        <vt:i4>5</vt:i4>
      </vt:variant>
      <vt:variant>
        <vt:lpwstr>http://www.merz.gov.rs/</vt:lpwstr>
      </vt:variant>
      <vt:variant>
        <vt:lpwstr/>
      </vt:variant>
      <vt:variant>
        <vt:i4>458844</vt:i4>
      </vt:variant>
      <vt:variant>
        <vt:i4>3</vt:i4>
      </vt:variant>
      <vt:variant>
        <vt:i4>0</vt:i4>
      </vt:variant>
      <vt:variant>
        <vt:i4>5</vt:i4>
      </vt:variant>
      <vt:variant>
        <vt:lpwstr>http://www.poreskauprava.gov.rs/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Nikolajevic</cp:lastModifiedBy>
  <cp:revision>32</cp:revision>
  <cp:lastPrinted>2014-01-16T10:08:00Z</cp:lastPrinted>
  <dcterms:created xsi:type="dcterms:W3CDTF">2015-03-16T16:10:00Z</dcterms:created>
  <dcterms:modified xsi:type="dcterms:W3CDTF">2015-03-17T14:50:00Z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