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BF8" w:rsidRPr="00991A45" w:rsidRDefault="00E16BF8" w:rsidP="00E16BF8">
      <w:pPr>
        <w:pStyle w:val="BodyText"/>
        <w:rPr>
          <w:rFonts w:ascii="Arial" w:hAnsi="Arial" w:cs="Arial"/>
          <w:szCs w:val="24"/>
        </w:rPr>
      </w:pPr>
      <w:r w:rsidRPr="00991A45">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Pr="00991A45" w:rsidRDefault="00E16BF8" w:rsidP="00E16BF8">
      <w:pPr>
        <w:pStyle w:val="Title"/>
        <w:rPr>
          <w:rFonts w:ascii="Arial" w:hAnsi="Arial" w:cs="Arial"/>
          <w:szCs w:val="24"/>
        </w:rPr>
      </w:pPr>
      <w:r w:rsidRPr="00991A45">
        <w:rPr>
          <w:rFonts w:ascii="Arial" w:hAnsi="Arial" w:cs="Arial"/>
          <w:szCs w:val="24"/>
        </w:rPr>
        <w:t>НАРУЧИЛАЦ</w:t>
      </w:r>
    </w:p>
    <w:p w:rsidR="00E16BF8" w:rsidRPr="00991A45" w:rsidRDefault="00E16BF8" w:rsidP="00E16BF8">
      <w:pPr>
        <w:pStyle w:val="Title"/>
        <w:jc w:val="left"/>
        <w:rPr>
          <w:rFonts w:ascii="Arial" w:hAnsi="Arial" w:cs="Arial"/>
          <w:szCs w:val="24"/>
        </w:rPr>
      </w:pPr>
    </w:p>
    <w:p w:rsidR="00E16BF8" w:rsidRPr="00991A45" w:rsidRDefault="00E16BF8" w:rsidP="00E16BF8">
      <w:pPr>
        <w:pStyle w:val="Title"/>
        <w:rPr>
          <w:rFonts w:ascii="Arial" w:hAnsi="Arial" w:cs="Arial"/>
          <w:szCs w:val="24"/>
        </w:rPr>
      </w:pPr>
      <w:r w:rsidRPr="00991A45">
        <w:rPr>
          <w:rFonts w:ascii="Arial" w:hAnsi="Arial" w:cs="Arial"/>
          <w:szCs w:val="24"/>
        </w:rPr>
        <w:t>ЈАВНО ПРЕДУЗЕЋЕ</w:t>
      </w:r>
    </w:p>
    <w:p w:rsidR="00E16BF8" w:rsidRPr="00991A45" w:rsidRDefault="00E16BF8" w:rsidP="00E16BF8">
      <w:pPr>
        <w:pStyle w:val="Title"/>
        <w:rPr>
          <w:rFonts w:ascii="Arial" w:hAnsi="Arial" w:cs="Arial"/>
          <w:szCs w:val="24"/>
        </w:rPr>
      </w:pPr>
      <w:r w:rsidRPr="00991A45">
        <w:rPr>
          <w:rFonts w:ascii="Arial" w:hAnsi="Arial" w:cs="Arial"/>
          <w:szCs w:val="24"/>
        </w:rPr>
        <w:t>„ЕЛЕКТРОПРИВРЕДА СРБИЈЕ“</w:t>
      </w:r>
    </w:p>
    <w:p w:rsidR="00E16BF8" w:rsidRPr="00991A45" w:rsidRDefault="00E16BF8" w:rsidP="00E16BF8">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t>БЕОГРАД</w:t>
      </w:r>
    </w:p>
    <w:p w:rsidR="00E16BF8" w:rsidRPr="00991A45" w:rsidRDefault="00E16BF8" w:rsidP="00E16BF8">
      <w:pPr>
        <w:pStyle w:val="Title"/>
        <w:rPr>
          <w:rFonts w:ascii="Arial" w:hAnsi="Arial" w:cs="Arial"/>
          <w:szCs w:val="24"/>
        </w:rPr>
      </w:pPr>
      <w:r w:rsidRPr="00991A45">
        <w:rPr>
          <w:rFonts w:ascii="Arial" w:hAnsi="Arial" w:cs="Arial"/>
          <w:szCs w:val="24"/>
        </w:rPr>
        <w:t>УЛИЦА ЦАРИЦЕ МИЛИЦЕ БРОЈ 2</w:t>
      </w: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pStyle w:val="BodyText"/>
        <w:jc w:val="center"/>
        <w:rPr>
          <w:rFonts w:ascii="Arial" w:hAnsi="Arial" w:cs="Arial"/>
          <w:b/>
          <w:szCs w:val="24"/>
        </w:rPr>
      </w:pPr>
      <w:r w:rsidRPr="00991A45">
        <w:rPr>
          <w:rFonts w:ascii="Arial" w:hAnsi="Arial" w:cs="Arial"/>
          <w:b/>
          <w:szCs w:val="24"/>
        </w:rPr>
        <w:t>КОНКУРСНА ДОКУМЕНТАЦИЈА</w:t>
      </w:r>
    </w:p>
    <w:p w:rsidR="00E16BF8" w:rsidRPr="00991A45" w:rsidRDefault="00E16BF8" w:rsidP="00E16BF8">
      <w:pPr>
        <w:pStyle w:val="BodyText"/>
        <w:rPr>
          <w:rFonts w:ascii="Arial" w:hAnsi="Arial" w:cs="Arial"/>
          <w:szCs w:val="24"/>
        </w:rPr>
      </w:pPr>
    </w:p>
    <w:p w:rsidR="00E16BF8" w:rsidRPr="00991A45" w:rsidRDefault="00E16BF8" w:rsidP="00E16BF8">
      <w:pPr>
        <w:pStyle w:val="BodyText"/>
        <w:jc w:val="center"/>
        <w:rPr>
          <w:rFonts w:ascii="Arial" w:hAnsi="Arial" w:cs="Arial"/>
          <w:b/>
          <w:szCs w:val="24"/>
        </w:rPr>
      </w:pPr>
      <w:r w:rsidRPr="00991A45">
        <w:rPr>
          <w:rFonts w:ascii="Arial" w:hAnsi="Arial" w:cs="Arial"/>
          <w:b/>
          <w:szCs w:val="24"/>
        </w:rPr>
        <w:t>ЗА ЈАВНУ НАБАВКУ УСЛУГА</w:t>
      </w:r>
    </w:p>
    <w:p w:rsidR="00E16BF8" w:rsidRPr="00991A45" w:rsidRDefault="00E16BF8" w:rsidP="00E16BF8">
      <w:pPr>
        <w:jc w:val="center"/>
        <w:rPr>
          <w:rFonts w:ascii="Arial" w:hAnsi="Arial" w:cs="Arial"/>
          <w:szCs w:val="24"/>
        </w:rPr>
      </w:pPr>
    </w:p>
    <w:p w:rsidR="00E16BF8" w:rsidRPr="00521704" w:rsidRDefault="00E16BF8" w:rsidP="00E16BF8">
      <w:pPr>
        <w:pStyle w:val="BodyText"/>
        <w:jc w:val="center"/>
        <w:rPr>
          <w:rFonts w:ascii="Arial" w:hAnsi="Arial" w:cs="Arial"/>
          <w:b/>
          <w:szCs w:val="24"/>
        </w:rPr>
      </w:pPr>
      <w:r>
        <w:rPr>
          <w:rFonts w:ascii="Arial" w:hAnsi="Arial" w:cs="Arial"/>
          <w:b/>
          <w:szCs w:val="24"/>
        </w:rPr>
        <w:t>ИКТ ОДРЖАВАЊЕ – РАЧУНАРСКА И КОМУНИКАЦИОНА ОПРЕМА</w:t>
      </w:r>
    </w:p>
    <w:p w:rsidR="00E16BF8" w:rsidRPr="00991A45" w:rsidRDefault="00E16BF8" w:rsidP="00E16BF8">
      <w:pPr>
        <w:pStyle w:val="BodyText"/>
        <w:jc w:val="center"/>
        <w:rPr>
          <w:rFonts w:ascii="Arial" w:hAnsi="Arial" w:cs="Arial"/>
          <w:b/>
          <w:szCs w:val="24"/>
        </w:rPr>
      </w:pPr>
    </w:p>
    <w:p w:rsidR="00E16BF8" w:rsidRPr="00991A45" w:rsidRDefault="00E16BF8" w:rsidP="00E16BF8">
      <w:pPr>
        <w:pStyle w:val="BodyText"/>
        <w:jc w:val="center"/>
        <w:rPr>
          <w:rFonts w:ascii="Arial" w:hAnsi="Arial" w:cs="Arial"/>
          <w:szCs w:val="24"/>
        </w:rPr>
      </w:pPr>
      <w:r w:rsidRPr="00991A45">
        <w:rPr>
          <w:rFonts w:ascii="Arial" w:hAnsi="Arial" w:cs="Arial"/>
          <w:szCs w:val="24"/>
        </w:rPr>
        <w:t xml:space="preserve"> </w:t>
      </w:r>
    </w:p>
    <w:p w:rsidR="00E16BF8" w:rsidRPr="00991A45" w:rsidRDefault="00E16BF8" w:rsidP="00E16BF8">
      <w:pPr>
        <w:pStyle w:val="BodyText"/>
        <w:jc w:val="center"/>
        <w:rPr>
          <w:rFonts w:ascii="Arial" w:hAnsi="Arial" w:cs="Arial"/>
          <w:b/>
          <w:szCs w:val="24"/>
        </w:rPr>
      </w:pPr>
      <w:r w:rsidRPr="00991A45">
        <w:rPr>
          <w:rFonts w:ascii="Arial" w:hAnsi="Arial" w:cs="Arial"/>
          <w:b/>
          <w:szCs w:val="24"/>
        </w:rPr>
        <w:t>- У ПОСТУПКУ</w:t>
      </w:r>
      <w:r>
        <w:rPr>
          <w:rFonts w:ascii="Arial" w:hAnsi="Arial" w:cs="Arial"/>
          <w:b/>
          <w:szCs w:val="24"/>
        </w:rPr>
        <w:t xml:space="preserve"> ЈАВНЕ НАБАВКЕ МАЛЕ ВРЕДНОСТИ</w:t>
      </w:r>
      <w:r w:rsidRPr="00991A45">
        <w:rPr>
          <w:rFonts w:ascii="Arial" w:hAnsi="Arial" w:cs="Arial"/>
          <w:b/>
          <w:szCs w:val="24"/>
        </w:rPr>
        <w:t xml:space="preserve"> -</w:t>
      </w: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Pr="00991A45" w:rsidRDefault="00E16BF8" w:rsidP="00E16BF8">
      <w:pPr>
        <w:pStyle w:val="BodyText"/>
        <w:jc w:val="center"/>
        <w:rPr>
          <w:rFonts w:ascii="Arial" w:hAnsi="Arial" w:cs="Arial"/>
          <w:b/>
          <w:szCs w:val="24"/>
        </w:rPr>
      </w:pPr>
      <w:r w:rsidRPr="00991A45">
        <w:rPr>
          <w:rFonts w:ascii="Arial" w:hAnsi="Arial" w:cs="Arial"/>
          <w:b/>
          <w:szCs w:val="24"/>
        </w:rPr>
        <w:t xml:space="preserve">ЈАВНА НАБАВКА </w:t>
      </w:r>
      <w:r>
        <w:rPr>
          <w:rFonts w:ascii="Arial" w:hAnsi="Arial" w:cs="Arial"/>
          <w:b/>
          <w:szCs w:val="24"/>
        </w:rPr>
        <w:t>06/15</w:t>
      </w: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Default="00E16BF8" w:rsidP="00E16BF8">
      <w:pPr>
        <w:pStyle w:val="BodyText"/>
        <w:rPr>
          <w:rFonts w:ascii="Arial" w:hAnsi="Arial" w:cs="Arial"/>
          <w:szCs w:val="24"/>
          <w:lang w:val="en-US"/>
        </w:rPr>
      </w:pPr>
    </w:p>
    <w:p w:rsidR="004411FA" w:rsidRPr="004411FA" w:rsidRDefault="004411FA" w:rsidP="00E16BF8">
      <w:pPr>
        <w:pStyle w:val="BodyText"/>
        <w:rPr>
          <w:rFonts w:ascii="Arial" w:hAnsi="Arial" w:cs="Arial"/>
          <w:szCs w:val="24"/>
          <w:lang w:val="en-US"/>
        </w:rPr>
      </w:pPr>
    </w:p>
    <w:p w:rsidR="00E16BF8" w:rsidRPr="00991A45" w:rsidRDefault="00E16BF8" w:rsidP="00E16BF8">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w:t>
      </w:r>
      <w:r w:rsidRPr="0077537F">
        <w:rPr>
          <w:rFonts w:ascii="Arial" w:eastAsia="Arial Unicode MS" w:hAnsi="Arial" w:cs="Arial"/>
          <w:kern w:val="2"/>
          <w:szCs w:val="24"/>
        </w:rPr>
        <w:t xml:space="preserve">број </w:t>
      </w:r>
      <w:r w:rsidR="00470E94">
        <w:rPr>
          <w:rFonts w:ascii="Arial" w:eastAsia="Arial Unicode MS" w:hAnsi="Arial" w:cs="Arial"/>
          <w:kern w:val="2"/>
          <w:szCs w:val="24"/>
          <w:lang w:val="en-US"/>
        </w:rPr>
        <w:t xml:space="preserve">12.01. </w:t>
      </w:r>
      <w:r w:rsidRPr="0077537F">
        <w:rPr>
          <w:rFonts w:ascii="Arial" w:eastAsia="Arial Unicode MS" w:hAnsi="Arial" w:cs="Arial"/>
          <w:kern w:val="2"/>
          <w:szCs w:val="24"/>
        </w:rPr>
        <w:t>25</w:t>
      </w:r>
      <w:r w:rsidRPr="0077537F">
        <w:rPr>
          <w:rFonts w:ascii="Arial" w:eastAsia="Arial Unicode MS" w:hAnsi="Arial" w:cs="Arial"/>
          <w:kern w:val="2"/>
          <w:szCs w:val="24"/>
          <w:lang w:val="en-US"/>
        </w:rPr>
        <w:t>83</w:t>
      </w:r>
      <w:r w:rsidRPr="0077537F">
        <w:rPr>
          <w:rFonts w:ascii="Arial" w:eastAsia="Arial Unicode MS" w:hAnsi="Arial" w:cs="Arial"/>
          <w:kern w:val="2"/>
          <w:szCs w:val="24"/>
        </w:rPr>
        <w:t>/</w:t>
      </w:r>
      <w:r w:rsidR="00470E94">
        <w:rPr>
          <w:rFonts w:ascii="Arial" w:eastAsia="Arial Unicode MS" w:hAnsi="Arial" w:cs="Arial"/>
          <w:kern w:val="2"/>
          <w:szCs w:val="24"/>
          <w:lang w:val="en-US"/>
        </w:rPr>
        <w:t>13</w:t>
      </w:r>
      <w:r w:rsidRPr="0077537F">
        <w:rPr>
          <w:rFonts w:ascii="Arial" w:eastAsia="Arial Unicode MS" w:hAnsi="Arial" w:cs="Arial"/>
          <w:kern w:val="2"/>
          <w:szCs w:val="24"/>
        </w:rPr>
        <w:t>-1</w:t>
      </w:r>
      <w:r w:rsidRPr="0077537F">
        <w:rPr>
          <w:rFonts w:ascii="Arial" w:eastAsia="Arial Unicode MS" w:hAnsi="Arial" w:cs="Arial"/>
          <w:kern w:val="2"/>
          <w:szCs w:val="24"/>
          <w:lang w:val="en-US"/>
        </w:rPr>
        <w:t>5</w:t>
      </w:r>
      <w:r w:rsidRPr="0077537F">
        <w:rPr>
          <w:rFonts w:ascii="Arial" w:eastAsia="Arial Unicode MS" w:hAnsi="Arial" w:cs="Arial"/>
          <w:kern w:val="2"/>
          <w:szCs w:val="24"/>
        </w:rPr>
        <w:t xml:space="preserve"> од  </w:t>
      </w:r>
      <w:r w:rsidR="00470E94">
        <w:rPr>
          <w:rFonts w:ascii="Arial" w:eastAsia="Arial Unicode MS" w:hAnsi="Arial" w:cs="Arial"/>
          <w:kern w:val="2"/>
          <w:szCs w:val="24"/>
          <w:lang w:val="en-US"/>
        </w:rPr>
        <w:t>31.12</w:t>
      </w:r>
      <w:r w:rsidRPr="0077537F">
        <w:rPr>
          <w:rFonts w:ascii="Arial" w:eastAsia="Arial Unicode MS" w:hAnsi="Arial" w:cs="Arial"/>
          <w:kern w:val="2"/>
          <w:szCs w:val="24"/>
        </w:rPr>
        <w:t>.2015. године)</w:t>
      </w:r>
    </w:p>
    <w:p w:rsidR="00E16BF8" w:rsidRPr="00991A45" w:rsidRDefault="00E16BF8" w:rsidP="00E16BF8">
      <w:pPr>
        <w:pStyle w:val="BodyText"/>
        <w:ind w:left="5103"/>
        <w:rPr>
          <w:rFonts w:ascii="Arial" w:hAnsi="Arial" w:cs="Arial"/>
          <w:szCs w:val="24"/>
        </w:rPr>
      </w:pPr>
    </w:p>
    <w:p w:rsidR="00E16BF8" w:rsidRPr="00991A45" w:rsidRDefault="00E16BF8" w:rsidP="00E16BF8">
      <w:pPr>
        <w:pStyle w:val="BodyText"/>
        <w:ind w:left="5103"/>
        <w:rPr>
          <w:rFonts w:ascii="Arial" w:hAnsi="Arial" w:cs="Arial"/>
          <w:szCs w:val="24"/>
        </w:rPr>
      </w:pPr>
    </w:p>
    <w:p w:rsidR="00E16BF8" w:rsidRPr="00991A45" w:rsidRDefault="00E16BF8" w:rsidP="00E16BF8">
      <w:pPr>
        <w:pStyle w:val="BodyText"/>
        <w:ind w:left="5103"/>
        <w:rPr>
          <w:rFonts w:ascii="Arial" w:hAnsi="Arial" w:cs="Arial"/>
          <w:szCs w:val="24"/>
        </w:rPr>
      </w:pPr>
    </w:p>
    <w:p w:rsidR="00E16BF8" w:rsidRPr="00991A45" w:rsidRDefault="00E16BF8" w:rsidP="00E16BF8">
      <w:pPr>
        <w:pStyle w:val="BodyText"/>
        <w:ind w:left="5103"/>
        <w:rPr>
          <w:rFonts w:ascii="Arial" w:hAnsi="Arial" w:cs="Arial"/>
          <w:szCs w:val="24"/>
        </w:rPr>
      </w:pPr>
    </w:p>
    <w:p w:rsidR="00E16BF8" w:rsidRDefault="00E16BF8" w:rsidP="00E16BF8">
      <w:pPr>
        <w:pStyle w:val="BodyText"/>
        <w:ind w:left="5103"/>
        <w:rPr>
          <w:rFonts w:ascii="Arial" w:hAnsi="Arial" w:cs="Arial"/>
          <w:szCs w:val="24"/>
        </w:rPr>
      </w:pPr>
    </w:p>
    <w:p w:rsidR="00E16BF8" w:rsidRDefault="00E16BF8" w:rsidP="00E16BF8">
      <w:pPr>
        <w:pStyle w:val="BodyText"/>
        <w:ind w:left="5103"/>
        <w:rPr>
          <w:rFonts w:ascii="Arial" w:hAnsi="Arial" w:cs="Arial"/>
          <w:szCs w:val="24"/>
        </w:rPr>
      </w:pPr>
    </w:p>
    <w:p w:rsidR="00E16BF8" w:rsidRDefault="00E16BF8" w:rsidP="00E16BF8">
      <w:pPr>
        <w:pStyle w:val="BodyText"/>
        <w:ind w:left="5103"/>
        <w:rPr>
          <w:rFonts w:ascii="Arial" w:hAnsi="Arial" w:cs="Arial"/>
          <w:szCs w:val="24"/>
        </w:rPr>
      </w:pPr>
    </w:p>
    <w:p w:rsidR="00E16BF8" w:rsidRPr="00991A45" w:rsidRDefault="00E16BF8" w:rsidP="00E16BF8">
      <w:pPr>
        <w:pStyle w:val="BodyText"/>
        <w:ind w:left="5103"/>
        <w:rPr>
          <w:rFonts w:ascii="Arial" w:hAnsi="Arial" w:cs="Arial"/>
          <w:szCs w:val="24"/>
        </w:rPr>
      </w:pPr>
    </w:p>
    <w:p w:rsidR="00E16BF8" w:rsidRPr="00991A45" w:rsidRDefault="00E16BF8" w:rsidP="00E16BF8">
      <w:pPr>
        <w:pStyle w:val="BodyText"/>
        <w:rPr>
          <w:rFonts w:ascii="Arial" w:hAnsi="Arial" w:cs="Arial"/>
          <w:szCs w:val="24"/>
        </w:rPr>
      </w:pPr>
    </w:p>
    <w:p w:rsidR="00E16BF8" w:rsidRDefault="00E16BF8" w:rsidP="00E16BF8">
      <w:pPr>
        <w:pStyle w:val="BodyText"/>
        <w:rPr>
          <w:rFonts w:ascii="Arial" w:hAnsi="Arial" w:cs="Arial"/>
          <w:szCs w:val="24"/>
        </w:rPr>
      </w:pPr>
    </w:p>
    <w:p w:rsidR="00BC1C96" w:rsidRDefault="00BC1C96" w:rsidP="00E16BF8">
      <w:pPr>
        <w:pStyle w:val="BodyText"/>
        <w:rPr>
          <w:rFonts w:ascii="Arial" w:hAnsi="Arial" w:cs="Arial"/>
          <w:szCs w:val="24"/>
        </w:rPr>
      </w:pPr>
    </w:p>
    <w:p w:rsidR="00BC1C96" w:rsidRPr="00991A45" w:rsidRDefault="00BC1C96" w:rsidP="00E16BF8">
      <w:pPr>
        <w:pStyle w:val="BodyText"/>
        <w:rPr>
          <w:rFonts w:ascii="Arial" w:hAnsi="Arial" w:cs="Arial"/>
          <w:szCs w:val="24"/>
        </w:rPr>
      </w:pPr>
    </w:p>
    <w:p w:rsidR="00E16BF8" w:rsidRPr="00991A45" w:rsidRDefault="00E16BF8" w:rsidP="00E16BF8">
      <w:pPr>
        <w:jc w:val="center"/>
        <w:rPr>
          <w:rFonts w:ascii="Arial" w:hAnsi="Arial" w:cs="Arial"/>
          <w:b/>
          <w:szCs w:val="24"/>
        </w:rPr>
      </w:pPr>
      <w:r w:rsidRPr="00991A45">
        <w:rPr>
          <w:rFonts w:ascii="Arial" w:hAnsi="Arial" w:cs="Arial"/>
          <w:b/>
          <w:szCs w:val="24"/>
        </w:rPr>
        <w:t xml:space="preserve">Београд, </w:t>
      </w:r>
      <w:r>
        <w:rPr>
          <w:rFonts w:ascii="Arial" w:hAnsi="Arial" w:cs="Arial"/>
          <w:b/>
          <w:szCs w:val="24"/>
        </w:rPr>
        <w:t>децембар</w:t>
      </w:r>
      <w:r>
        <w:rPr>
          <w:rFonts w:ascii="Arial" w:hAnsi="Arial" w:cs="Arial"/>
          <w:b/>
          <w:szCs w:val="24"/>
          <w:lang w:val="en-US"/>
        </w:rPr>
        <w:t xml:space="preserve"> </w:t>
      </w:r>
      <w:r w:rsidRPr="00991A45">
        <w:rPr>
          <w:rFonts w:ascii="Arial" w:hAnsi="Arial" w:cs="Arial"/>
          <w:b/>
          <w:szCs w:val="24"/>
        </w:rPr>
        <w:t>2015. године</w:t>
      </w:r>
    </w:p>
    <w:p w:rsidR="00E16BF8" w:rsidRPr="00991A45" w:rsidRDefault="00E16BF8" w:rsidP="00E16BF8">
      <w:pPr>
        <w:pStyle w:val="BodyText"/>
        <w:rPr>
          <w:rFonts w:ascii="Arial" w:hAnsi="Arial" w:cs="Arial"/>
          <w:szCs w:val="24"/>
        </w:rPr>
      </w:pPr>
      <w:r w:rsidRPr="00991A45">
        <w:rPr>
          <w:rFonts w:ascii="Arial" w:hAnsi="Arial" w:cs="Arial"/>
          <w:szCs w:val="24"/>
        </w:rPr>
        <w:br w:type="page"/>
      </w:r>
    </w:p>
    <w:p w:rsidR="00E16BF8" w:rsidRPr="00991A45" w:rsidRDefault="00E16BF8" w:rsidP="00E16BF8">
      <w:pPr>
        <w:spacing w:line="100" w:lineRule="atLeast"/>
        <w:jc w:val="both"/>
        <w:rPr>
          <w:rFonts w:ascii="Arial" w:eastAsia="TimesNewRomanPSMT" w:hAnsi="Arial" w:cs="Arial"/>
          <w:color w:val="000000"/>
          <w:kern w:val="2"/>
          <w:sz w:val="22"/>
          <w:szCs w:val="22"/>
        </w:rPr>
      </w:pPr>
      <w:r w:rsidRPr="00991A45">
        <w:rPr>
          <w:rFonts w:ascii="Arial" w:eastAsia="TimesNewRomanPSMT" w:hAnsi="Arial" w:cs="Arial"/>
          <w:color w:val="000000"/>
          <w:kern w:val="2"/>
          <w:sz w:val="22"/>
          <w:szCs w:val="22"/>
        </w:rPr>
        <w:lastRenderedPageBreak/>
        <w:t>На основу чл</w:t>
      </w:r>
      <w:r>
        <w:rPr>
          <w:rFonts w:ascii="Arial" w:eastAsia="TimesNewRomanPSMT" w:hAnsi="Arial" w:cs="Arial"/>
          <w:color w:val="000000"/>
          <w:kern w:val="2"/>
          <w:sz w:val="22"/>
          <w:szCs w:val="22"/>
        </w:rPr>
        <w:t>ана 39</w:t>
      </w:r>
      <w:r w:rsidRPr="00991A45">
        <w:rPr>
          <w:rFonts w:ascii="Arial" w:eastAsia="TimesNewRomanPSMT" w:hAnsi="Arial" w:cs="Arial"/>
          <w:color w:val="000000"/>
          <w:kern w:val="2"/>
          <w:sz w:val="22"/>
          <w:szCs w:val="22"/>
        </w:rPr>
        <w:t>. и 61. Закона о јавним набавк</w:t>
      </w:r>
      <w:r>
        <w:rPr>
          <w:rFonts w:ascii="Arial" w:eastAsia="TimesNewRomanPSMT" w:hAnsi="Arial" w:cs="Arial"/>
          <w:color w:val="000000"/>
          <w:kern w:val="2"/>
          <w:sz w:val="22"/>
          <w:szCs w:val="22"/>
        </w:rPr>
        <w:t>ама („Сл. гласник РС” бр. 124/</w:t>
      </w:r>
      <w:r w:rsidRPr="00991A45">
        <w:rPr>
          <w:rFonts w:ascii="Arial" w:eastAsia="TimesNewRomanPSMT" w:hAnsi="Arial" w:cs="Arial"/>
          <w:color w:val="000000"/>
          <w:kern w:val="2"/>
          <w:sz w:val="22"/>
          <w:szCs w:val="22"/>
        </w:rPr>
        <w:t>12</w:t>
      </w:r>
      <w:r>
        <w:rPr>
          <w:rFonts w:ascii="Arial" w:eastAsia="TimesNewRomanPSMT" w:hAnsi="Arial" w:cs="Arial"/>
          <w:color w:val="000000"/>
          <w:kern w:val="2"/>
          <w:sz w:val="22"/>
          <w:szCs w:val="22"/>
        </w:rPr>
        <w:t xml:space="preserve"> </w:t>
      </w:r>
      <w:r w:rsidR="00F40567">
        <w:rPr>
          <w:rFonts w:ascii="Arial" w:eastAsia="TimesNewRomanPSMT" w:hAnsi="Arial" w:cs="Arial"/>
          <w:color w:val="000000"/>
          <w:kern w:val="2"/>
          <w:sz w:val="22"/>
          <w:szCs w:val="22"/>
        </w:rPr>
        <w:t>и</w:t>
      </w:r>
      <w:r w:rsidR="00476272">
        <w:rPr>
          <w:rFonts w:ascii="Arial" w:eastAsia="TimesNewRomanPSMT" w:hAnsi="Arial" w:cs="Arial"/>
          <w:color w:val="000000"/>
          <w:kern w:val="2"/>
          <w:sz w:val="22"/>
          <w:szCs w:val="22"/>
          <w:lang w:val="en-US"/>
        </w:rPr>
        <w:t xml:space="preserve">, </w:t>
      </w:r>
      <w:r>
        <w:rPr>
          <w:rFonts w:ascii="Arial" w:eastAsia="TimesNewRomanPSMT" w:hAnsi="Arial" w:cs="Arial"/>
          <w:color w:val="000000"/>
          <w:kern w:val="2"/>
          <w:sz w:val="22"/>
          <w:szCs w:val="22"/>
        </w:rPr>
        <w:t xml:space="preserve"> 14/15</w:t>
      </w:r>
      <w:r w:rsidRPr="00991A45">
        <w:rPr>
          <w:rFonts w:ascii="Arial" w:eastAsia="TimesNewRomanPSMT" w:hAnsi="Arial" w:cs="Arial"/>
          <w:color w:val="000000"/>
          <w:kern w:val="2"/>
          <w:sz w:val="22"/>
          <w:szCs w:val="22"/>
        </w:rPr>
        <w:t xml:space="preserve">), </w:t>
      </w:r>
      <w:r>
        <w:rPr>
          <w:rFonts w:ascii="Arial" w:hAnsi="Arial" w:cs="Arial"/>
          <w:color w:val="000000"/>
          <w:kern w:val="2"/>
          <w:sz w:val="22"/>
          <w:szCs w:val="22"/>
        </w:rPr>
        <w:t>самосталног члана 88. Закона о изменама и допунама Закона о јавним набавкама (Сл. гласник РС“ бр. 68/15),</w:t>
      </w:r>
      <w:r>
        <w:rPr>
          <w:rFonts w:ascii="Arial" w:hAnsi="Arial" w:cs="Arial"/>
          <w:color w:val="000000"/>
          <w:kern w:val="2"/>
          <w:sz w:val="22"/>
          <w:szCs w:val="22"/>
          <w:lang w:val="en-US"/>
        </w:rPr>
        <w:t xml:space="preserve"> </w:t>
      </w:r>
      <w:r w:rsidRPr="00991A45">
        <w:rPr>
          <w:rFonts w:ascii="Arial" w:eastAsia="TimesNewRomanPSMT" w:hAnsi="Arial" w:cs="Arial"/>
          <w:color w:val="000000"/>
          <w:kern w:val="2"/>
          <w:sz w:val="22"/>
          <w:szCs w:val="22"/>
        </w:rPr>
        <w:t>чл</w:t>
      </w:r>
      <w:r>
        <w:rPr>
          <w:rFonts w:ascii="Arial" w:eastAsia="TimesNewRomanPSMT" w:hAnsi="Arial" w:cs="Arial"/>
          <w:color w:val="000000"/>
          <w:kern w:val="2"/>
          <w:sz w:val="22"/>
          <w:szCs w:val="22"/>
        </w:rPr>
        <w:t>ана 6</w:t>
      </w:r>
      <w:r w:rsidRPr="00991A45">
        <w:rPr>
          <w:rFonts w:ascii="Arial" w:eastAsia="TimesNewRomanPSMT"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Pr>
          <w:rFonts w:ascii="Arial" w:eastAsia="TimesNewRomanPSMT" w:hAnsi="Arial" w:cs="Arial"/>
          <w:color w:val="000000"/>
          <w:kern w:val="2"/>
          <w:sz w:val="22"/>
          <w:szCs w:val="22"/>
        </w:rPr>
        <w:t>лова („Сл. гласник РС” бр. 29/</w:t>
      </w:r>
      <w:r w:rsidRPr="00991A45">
        <w:rPr>
          <w:rFonts w:ascii="Arial" w:eastAsia="TimesNewRomanPSMT" w:hAnsi="Arial" w:cs="Arial"/>
          <w:color w:val="000000"/>
          <w:kern w:val="2"/>
          <w:sz w:val="22"/>
          <w:szCs w:val="22"/>
        </w:rPr>
        <w:t>13</w:t>
      </w:r>
      <w:r>
        <w:rPr>
          <w:rFonts w:ascii="Arial" w:eastAsia="TimesNewRomanPSMT" w:hAnsi="Arial" w:cs="Arial"/>
          <w:color w:val="000000"/>
          <w:kern w:val="2"/>
          <w:sz w:val="22"/>
          <w:szCs w:val="22"/>
        </w:rPr>
        <w:t xml:space="preserve"> </w:t>
      </w:r>
      <w:r w:rsidR="00476272">
        <w:rPr>
          <w:rFonts w:ascii="Arial" w:eastAsia="TimesNewRomanPSMT" w:hAnsi="Arial" w:cs="Arial"/>
          <w:color w:val="000000"/>
          <w:kern w:val="2"/>
          <w:sz w:val="22"/>
          <w:szCs w:val="22"/>
        </w:rPr>
        <w:t>,</w:t>
      </w:r>
      <w:r>
        <w:rPr>
          <w:rFonts w:ascii="Arial" w:eastAsia="TimesNewRomanPSMT" w:hAnsi="Arial" w:cs="Arial"/>
          <w:color w:val="000000"/>
          <w:kern w:val="2"/>
          <w:sz w:val="22"/>
          <w:szCs w:val="22"/>
        </w:rPr>
        <w:t xml:space="preserve"> 103/</w:t>
      </w:r>
      <w:r w:rsidRPr="00991A45">
        <w:rPr>
          <w:rFonts w:ascii="Arial" w:eastAsia="TimesNewRomanPSMT" w:hAnsi="Arial" w:cs="Arial"/>
          <w:color w:val="000000"/>
          <w:kern w:val="2"/>
          <w:sz w:val="22"/>
          <w:szCs w:val="22"/>
        </w:rPr>
        <w:t xml:space="preserve">13), </w:t>
      </w:r>
      <w:r w:rsidRPr="00991A45">
        <w:rPr>
          <w:rFonts w:ascii="Arial" w:eastAsia="Arial Unicode MS" w:hAnsi="Arial" w:cs="Arial"/>
          <w:color w:val="000000"/>
          <w:kern w:val="2"/>
          <w:sz w:val="22"/>
          <w:szCs w:val="22"/>
        </w:rPr>
        <w:t>Одлуке о покретању поступка јавне набавке</w:t>
      </w:r>
      <w:r>
        <w:rPr>
          <w:rFonts w:ascii="Arial" w:eastAsia="Arial Unicode MS" w:hAnsi="Arial" w:cs="Arial"/>
          <w:color w:val="000000"/>
          <w:kern w:val="2"/>
          <w:sz w:val="22"/>
          <w:szCs w:val="22"/>
        </w:rPr>
        <w:t xml:space="preserve"> мале вредности</w:t>
      </w:r>
      <w:r w:rsidRPr="00991A45">
        <w:rPr>
          <w:rFonts w:ascii="Arial" w:eastAsia="Arial Unicode MS" w:hAnsi="Arial" w:cs="Arial"/>
          <w:color w:val="000000"/>
          <w:kern w:val="2"/>
          <w:sz w:val="22"/>
          <w:szCs w:val="22"/>
        </w:rPr>
        <w:t xml:space="preserve"> број </w:t>
      </w:r>
      <w:r>
        <w:rPr>
          <w:rFonts w:ascii="Arial" w:eastAsia="Arial Unicode MS" w:hAnsi="Arial" w:cs="Arial"/>
          <w:color w:val="000000"/>
          <w:kern w:val="2"/>
          <w:sz w:val="22"/>
          <w:szCs w:val="22"/>
        </w:rPr>
        <w:t>06/15</w:t>
      </w:r>
      <w:r w:rsidRPr="00991A45">
        <w:rPr>
          <w:rFonts w:ascii="Arial" w:eastAsia="Arial Unicode MS" w:hAnsi="Arial" w:cs="Arial"/>
          <w:color w:val="000000"/>
          <w:kern w:val="2"/>
          <w:sz w:val="22"/>
          <w:szCs w:val="22"/>
        </w:rPr>
        <w:t xml:space="preserve">, </w:t>
      </w:r>
      <w:r w:rsidRPr="00005800">
        <w:rPr>
          <w:rFonts w:ascii="Arial" w:eastAsia="Arial Unicode MS" w:hAnsi="Arial" w:cs="Arial"/>
          <w:color w:val="000000"/>
          <w:kern w:val="2"/>
          <w:sz w:val="22"/>
          <w:szCs w:val="22"/>
        </w:rPr>
        <w:t xml:space="preserve">број </w:t>
      </w:r>
      <w:r w:rsidRPr="00005800">
        <w:rPr>
          <w:rFonts w:ascii="Arial" w:eastAsia="Arial Unicode MS" w:hAnsi="Arial" w:cs="Arial"/>
          <w:color w:val="000000"/>
          <w:kern w:val="2"/>
          <w:sz w:val="22"/>
          <w:szCs w:val="22"/>
          <w:lang w:val="en-US"/>
        </w:rPr>
        <w:t>25</w:t>
      </w:r>
      <w:r>
        <w:rPr>
          <w:rFonts w:ascii="Arial" w:eastAsia="Arial Unicode MS" w:hAnsi="Arial" w:cs="Arial"/>
          <w:color w:val="000000"/>
          <w:kern w:val="2"/>
          <w:sz w:val="22"/>
          <w:szCs w:val="22"/>
        </w:rPr>
        <w:t>83</w:t>
      </w:r>
      <w:r w:rsidRPr="00005800">
        <w:rPr>
          <w:rFonts w:ascii="Arial" w:eastAsia="Arial Unicode MS" w:hAnsi="Arial" w:cs="Arial"/>
          <w:color w:val="000000"/>
          <w:kern w:val="2"/>
          <w:sz w:val="22"/>
          <w:szCs w:val="22"/>
          <w:lang w:val="en-US"/>
        </w:rPr>
        <w:t>/2</w:t>
      </w:r>
      <w:r w:rsidRPr="00005800">
        <w:rPr>
          <w:rFonts w:ascii="Arial" w:eastAsia="Arial Unicode MS" w:hAnsi="Arial" w:cs="Arial"/>
          <w:color w:val="000000"/>
          <w:kern w:val="2"/>
          <w:sz w:val="22"/>
          <w:szCs w:val="22"/>
        </w:rPr>
        <w:t>-</w:t>
      </w:r>
      <w:r w:rsidRPr="00005800">
        <w:rPr>
          <w:rFonts w:ascii="Arial" w:eastAsia="Arial Unicode MS" w:hAnsi="Arial" w:cs="Arial"/>
          <w:color w:val="000000"/>
          <w:kern w:val="2"/>
          <w:sz w:val="22"/>
          <w:szCs w:val="22"/>
          <w:lang w:val="en-US"/>
        </w:rPr>
        <w:t>15</w:t>
      </w:r>
      <w:r w:rsidRPr="00005800">
        <w:rPr>
          <w:rFonts w:ascii="Arial" w:eastAsia="Arial Unicode MS" w:hAnsi="Arial" w:cs="Arial"/>
          <w:color w:val="000000"/>
          <w:kern w:val="2"/>
          <w:sz w:val="22"/>
          <w:szCs w:val="22"/>
        </w:rPr>
        <w:t xml:space="preserve"> oд </w:t>
      </w:r>
      <w:r w:rsidRPr="00005800">
        <w:rPr>
          <w:rFonts w:ascii="Arial" w:eastAsia="Arial Unicode MS" w:hAnsi="Arial" w:cs="Arial"/>
          <w:color w:val="000000"/>
          <w:kern w:val="2"/>
          <w:sz w:val="22"/>
          <w:szCs w:val="22"/>
          <w:lang w:val="en-US"/>
        </w:rPr>
        <w:t>27.05</w:t>
      </w:r>
      <w:r>
        <w:rPr>
          <w:rFonts w:ascii="Arial" w:eastAsia="Arial Unicode MS" w:hAnsi="Arial" w:cs="Arial"/>
          <w:color w:val="000000"/>
          <w:kern w:val="2"/>
          <w:sz w:val="22"/>
          <w:szCs w:val="22"/>
          <w:lang w:val="en-US"/>
        </w:rPr>
        <w:t>.</w:t>
      </w:r>
      <w:r w:rsidRPr="00005800">
        <w:rPr>
          <w:rFonts w:ascii="Arial" w:eastAsia="Arial Unicode MS" w:hAnsi="Arial" w:cs="Arial"/>
          <w:color w:val="000000"/>
          <w:kern w:val="2"/>
          <w:sz w:val="22"/>
          <w:szCs w:val="22"/>
        </w:rPr>
        <w:t>201</w:t>
      </w:r>
      <w:r>
        <w:rPr>
          <w:rFonts w:ascii="Arial" w:eastAsia="Arial Unicode MS" w:hAnsi="Arial" w:cs="Arial"/>
          <w:color w:val="000000"/>
          <w:kern w:val="2"/>
          <w:sz w:val="22"/>
          <w:szCs w:val="22"/>
          <w:lang w:val="en-US"/>
        </w:rPr>
        <w:t>5</w:t>
      </w:r>
      <w:r w:rsidRPr="00005800">
        <w:rPr>
          <w:rFonts w:ascii="Arial" w:eastAsia="Arial Unicode MS" w:hAnsi="Arial" w:cs="Arial"/>
          <w:color w:val="000000"/>
          <w:kern w:val="2"/>
          <w:sz w:val="22"/>
          <w:szCs w:val="22"/>
        </w:rPr>
        <w:t>. године</w:t>
      </w:r>
      <w:r w:rsidRPr="00991A45">
        <w:rPr>
          <w:rFonts w:ascii="Arial" w:eastAsia="Arial Unicode MS" w:hAnsi="Arial" w:cs="Arial"/>
          <w:color w:val="000000"/>
          <w:kern w:val="2"/>
          <w:sz w:val="22"/>
          <w:szCs w:val="22"/>
        </w:rPr>
        <w:t xml:space="preserve"> и Решења о образовању комисије за јавну набавку број </w:t>
      </w:r>
      <w:r w:rsidRPr="00005800">
        <w:rPr>
          <w:rFonts w:ascii="Arial" w:eastAsia="Arial Unicode MS" w:hAnsi="Arial" w:cs="Arial"/>
          <w:color w:val="000000"/>
          <w:kern w:val="2"/>
          <w:sz w:val="22"/>
          <w:szCs w:val="22"/>
          <w:lang w:val="en-US"/>
        </w:rPr>
        <w:t>25</w:t>
      </w:r>
      <w:r>
        <w:rPr>
          <w:rFonts w:ascii="Arial" w:eastAsia="Arial Unicode MS" w:hAnsi="Arial" w:cs="Arial"/>
          <w:color w:val="000000"/>
          <w:kern w:val="2"/>
          <w:sz w:val="22"/>
          <w:szCs w:val="22"/>
        </w:rPr>
        <w:t>83</w:t>
      </w:r>
      <w:r w:rsidRPr="00005800">
        <w:rPr>
          <w:rFonts w:ascii="Arial" w:eastAsia="Arial Unicode MS" w:hAnsi="Arial" w:cs="Arial"/>
          <w:color w:val="000000"/>
          <w:kern w:val="2"/>
          <w:sz w:val="22"/>
          <w:szCs w:val="22"/>
          <w:lang w:val="en-US"/>
        </w:rPr>
        <w:t>/</w:t>
      </w:r>
      <w:r>
        <w:rPr>
          <w:rFonts w:ascii="Arial" w:eastAsia="Arial Unicode MS" w:hAnsi="Arial" w:cs="Arial"/>
          <w:color w:val="000000"/>
          <w:kern w:val="2"/>
          <w:sz w:val="22"/>
          <w:szCs w:val="22"/>
          <w:lang w:val="en-US"/>
        </w:rPr>
        <w:t>3</w:t>
      </w:r>
      <w:r w:rsidRPr="00005800">
        <w:rPr>
          <w:rFonts w:ascii="Arial" w:eastAsia="Arial Unicode MS" w:hAnsi="Arial" w:cs="Arial"/>
          <w:color w:val="000000"/>
          <w:kern w:val="2"/>
          <w:sz w:val="22"/>
          <w:szCs w:val="22"/>
        </w:rPr>
        <w:t>-</w:t>
      </w:r>
      <w:r w:rsidRPr="00005800">
        <w:rPr>
          <w:rFonts w:ascii="Arial" w:eastAsia="Arial Unicode MS" w:hAnsi="Arial" w:cs="Arial"/>
          <w:color w:val="000000"/>
          <w:kern w:val="2"/>
          <w:sz w:val="22"/>
          <w:szCs w:val="22"/>
          <w:lang w:val="en-US"/>
        </w:rPr>
        <w:t>15</w:t>
      </w:r>
      <w:r w:rsidRPr="00005800">
        <w:rPr>
          <w:rFonts w:ascii="Arial" w:eastAsia="Arial Unicode MS" w:hAnsi="Arial" w:cs="Arial"/>
          <w:color w:val="000000"/>
          <w:kern w:val="2"/>
          <w:sz w:val="22"/>
          <w:szCs w:val="22"/>
        </w:rPr>
        <w:t xml:space="preserve"> oд </w:t>
      </w:r>
      <w:r w:rsidRPr="00005800">
        <w:rPr>
          <w:rFonts w:ascii="Arial" w:eastAsia="Arial Unicode MS" w:hAnsi="Arial" w:cs="Arial"/>
          <w:color w:val="000000"/>
          <w:kern w:val="2"/>
          <w:sz w:val="22"/>
          <w:szCs w:val="22"/>
          <w:lang w:val="en-US"/>
        </w:rPr>
        <w:t>27.05</w:t>
      </w:r>
      <w:r>
        <w:rPr>
          <w:rFonts w:ascii="Arial" w:eastAsia="Arial Unicode MS" w:hAnsi="Arial" w:cs="Arial"/>
          <w:color w:val="000000"/>
          <w:kern w:val="2"/>
          <w:sz w:val="22"/>
          <w:szCs w:val="22"/>
          <w:lang w:val="en-US"/>
        </w:rPr>
        <w:t>.</w:t>
      </w:r>
      <w:r w:rsidRPr="00005800">
        <w:rPr>
          <w:rFonts w:ascii="Arial" w:eastAsia="Arial Unicode MS" w:hAnsi="Arial" w:cs="Arial"/>
          <w:color w:val="000000"/>
          <w:kern w:val="2"/>
          <w:sz w:val="22"/>
          <w:szCs w:val="22"/>
        </w:rPr>
        <w:t>201</w:t>
      </w:r>
      <w:r>
        <w:rPr>
          <w:rFonts w:ascii="Arial" w:eastAsia="Arial Unicode MS" w:hAnsi="Arial" w:cs="Arial"/>
          <w:color w:val="000000"/>
          <w:kern w:val="2"/>
          <w:sz w:val="22"/>
          <w:szCs w:val="22"/>
          <w:lang w:val="en-US"/>
        </w:rPr>
        <w:t xml:space="preserve">5. </w:t>
      </w:r>
      <w:r w:rsidRPr="00991A45">
        <w:rPr>
          <w:rFonts w:ascii="Arial" w:eastAsia="Arial Unicode MS" w:hAnsi="Arial" w:cs="Arial"/>
          <w:color w:val="000000"/>
          <w:kern w:val="2"/>
          <w:sz w:val="22"/>
          <w:szCs w:val="22"/>
        </w:rPr>
        <w:t>године припремљена је:</w:t>
      </w:r>
    </w:p>
    <w:p w:rsidR="00E16BF8" w:rsidRPr="00991A45" w:rsidRDefault="00E16BF8" w:rsidP="00E16BF8">
      <w:pPr>
        <w:pStyle w:val="BodyText"/>
        <w:rPr>
          <w:rFonts w:ascii="Arial" w:hAnsi="Arial" w:cs="Arial"/>
          <w:b/>
          <w:spacing w:val="80"/>
          <w:sz w:val="22"/>
          <w:szCs w:val="22"/>
        </w:rPr>
      </w:pPr>
    </w:p>
    <w:p w:rsidR="00E16BF8" w:rsidRPr="00991A45" w:rsidRDefault="00E16BF8" w:rsidP="00E16BF8">
      <w:pPr>
        <w:pStyle w:val="BodyText"/>
        <w:rPr>
          <w:rFonts w:ascii="Arial" w:hAnsi="Arial" w:cs="Arial"/>
          <w:b/>
          <w:spacing w:val="80"/>
          <w:sz w:val="20"/>
        </w:rPr>
      </w:pPr>
    </w:p>
    <w:p w:rsidR="00E16BF8" w:rsidRPr="00991A45" w:rsidRDefault="00E16BF8" w:rsidP="00E16BF8">
      <w:pPr>
        <w:pStyle w:val="BodyText"/>
        <w:jc w:val="center"/>
        <w:rPr>
          <w:rFonts w:ascii="Arial" w:hAnsi="Arial" w:cs="Arial"/>
          <w:b/>
          <w:spacing w:val="80"/>
          <w:szCs w:val="24"/>
        </w:rPr>
      </w:pPr>
      <w:r w:rsidRPr="00991A45">
        <w:rPr>
          <w:rFonts w:ascii="Arial" w:hAnsi="Arial" w:cs="Arial"/>
          <w:b/>
          <w:spacing w:val="80"/>
          <w:szCs w:val="24"/>
        </w:rPr>
        <w:t>КОНКУРСНА ДОКУМЕНТАЦИЈА</w:t>
      </w:r>
    </w:p>
    <w:p w:rsidR="00E16BF8" w:rsidRPr="00991A45" w:rsidRDefault="00E16BF8" w:rsidP="00E16BF8">
      <w:pPr>
        <w:pStyle w:val="BodyText"/>
        <w:jc w:val="center"/>
        <w:rPr>
          <w:rFonts w:ascii="Arial" w:hAnsi="Arial" w:cs="Arial"/>
          <w:b/>
          <w:spacing w:val="80"/>
          <w:szCs w:val="24"/>
        </w:rPr>
      </w:pPr>
    </w:p>
    <w:p w:rsidR="00E16BF8" w:rsidRPr="004F4790" w:rsidRDefault="00E16BF8" w:rsidP="00E16BF8">
      <w:pPr>
        <w:pStyle w:val="BodyText"/>
        <w:jc w:val="center"/>
        <w:rPr>
          <w:rFonts w:ascii="Arial" w:hAnsi="Arial" w:cs="Arial"/>
          <w:b/>
          <w:spacing w:val="80"/>
          <w:szCs w:val="24"/>
        </w:rPr>
      </w:pPr>
      <w:r w:rsidRPr="00747FD6">
        <w:rPr>
          <w:rFonts w:ascii="Arial" w:hAnsi="Arial" w:cs="Arial"/>
          <w:b/>
          <w:spacing w:val="80"/>
          <w:szCs w:val="24"/>
        </w:rPr>
        <w:t>САДРЖАЈ</w:t>
      </w:r>
      <w:r w:rsidRPr="004F4790">
        <w:rPr>
          <w:rFonts w:ascii="Arial" w:hAnsi="Arial" w:cs="Arial"/>
          <w:b/>
          <w:spacing w:val="80"/>
          <w:szCs w:val="24"/>
        </w:rPr>
        <w:t xml:space="preserve"> </w:t>
      </w:r>
    </w:p>
    <w:p w:rsidR="00E16BF8" w:rsidRPr="004F4790" w:rsidRDefault="00E16BF8" w:rsidP="00E16BF8">
      <w:pPr>
        <w:pStyle w:val="BodyText"/>
        <w:jc w:val="center"/>
        <w:rPr>
          <w:rFonts w:ascii="Arial" w:hAnsi="Arial" w:cs="Arial"/>
          <w:b/>
          <w:spacing w:val="80"/>
          <w:szCs w:val="24"/>
        </w:rPr>
      </w:pPr>
    </w:p>
    <w:p w:rsidR="00470E94" w:rsidRDefault="00072DF8">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4F4790">
        <w:rPr>
          <w:rFonts w:cs="Arial"/>
          <w:bCs w:val="0"/>
          <w:caps w:val="0"/>
        </w:rPr>
        <w:fldChar w:fldCharType="begin"/>
      </w:r>
      <w:r w:rsidR="00E16BF8" w:rsidRPr="004F4790">
        <w:rPr>
          <w:rFonts w:cs="Arial"/>
          <w:bCs w:val="0"/>
          <w:caps w:val="0"/>
        </w:rPr>
        <w:instrText>TOC \o "1-1" \u</w:instrText>
      </w:r>
      <w:r w:rsidRPr="004F4790">
        <w:rPr>
          <w:rFonts w:cs="Arial"/>
          <w:bCs w:val="0"/>
          <w:caps w:val="0"/>
        </w:rPr>
        <w:fldChar w:fldCharType="separate"/>
      </w:r>
      <w:r w:rsidR="00470E94" w:rsidRPr="00CF632A">
        <w:rPr>
          <w:rFonts w:cs="Arial"/>
          <w:noProof/>
        </w:rPr>
        <w:t>1.</w:t>
      </w:r>
      <w:r w:rsidR="00470E94">
        <w:rPr>
          <w:rFonts w:asciiTheme="minorHAnsi" w:eastAsiaTheme="minorEastAsia" w:hAnsiTheme="minorHAnsi" w:cstheme="minorBidi"/>
          <w:b w:val="0"/>
          <w:bCs w:val="0"/>
          <w:caps w:val="0"/>
          <w:noProof/>
          <w:sz w:val="22"/>
          <w:szCs w:val="22"/>
          <w:lang w:val="en-US" w:eastAsia="en-US"/>
        </w:rPr>
        <w:tab/>
      </w:r>
      <w:r w:rsidR="00470E94" w:rsidRPr="00CF632A">
        <w:rPr>
          <w:rFonts w:cs="Arial"/>
          <w:noProof/>
        </w:rPr>
        <w:t>ОПШТИ ПОДАЦИ О ЈАВНОЈ НАБАВЦИ</w:t>
      </w:r>
      <w:r w:rsidR="00470E94">
        <w:rPr>
          <w:noProof/>
        </w:rPr>
        <w:tab/>
      </w:r>
      <w:r w:rsidR="00470E94">
        <w:rPr>
          <w:noProof/>
        </w:rPr>
        <w:fldChar w:fldCharType="begin"/>
      </w:r>
      <w:r w:rsidR="00470E94">
        <w:rPr>
          <w:noProof/>
        </w:rPr>
        <w:instrText xml:space="preserve"> PAGEREF _Toc439319351 \h </w:instrText>
      </w:r>
      <w:r w:rsidR="00470E94">
        <w:rPr>
          <w:noProof/>
        </w:rPr>
      </w:r>
      <w:r w:rsidR="00470E94">
        <w:rPr>
          <w:noProof/>
        </w:rPr>
        <w:fldChar w:fldCharType="separate"/>
      </w:r>
      <w:r w:rsidR="00330A27">
        <w:rPr>
          <w:noProof/>
        </w:rPr>
        <w:t>3</w:t>
      </w:r>
      <w:r w:rsidR="00470E94">
        <w:rPr>
          <w:noProof/>
        </w:rPr>
        <w:fldChar w:fldCharType="end"/>
      </w:r>
    </w:p>
    <w:p w:rsidR="00470E94" w:rsidRDefault="00470E94">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Pr>
          <w:noProof/>
        </w:rPr>
        <w:t>2.</w:t>
      </w:r>
      <w:r>
        <w:rPr>
          <w:rFonts w:asciiTheme="minorHAnsi" w:eastAsiaTheme="minorEastAsia" w:hAnsiTheme="minorHAnsi" w:cstheme="minorBidi"/>
          <w:b w:val="0"/>
          <w:bCs w:val="0"/>
          <w:caps w:val="0"/>
          <w:noProof/>
          <w:sz w:val="22"/>
          <w:szCs w:val="22"/>
          <w:lang w:val="en-US" w:eastAsia="en-US"/>
        </w:rPr>
        <w:tab/>
      </w:r>
      <w:r>
        <w:rPr>
          <w:noProof/>
        </w:rPr>
        <w:t>ПОДАЦИ О ПРЕДМЕТУ ЈАВНЕ НАБАВКЕ</w:t>
      </w:r>
      <w:r>
        <w:rPr>
          <w:noProof/>
        </w:rPr>
        <w:tab/>
      </w:r>
      <w:r>
        <w:rPr>
          <w:noProof/>
        </w:rPr>
        <w:fldChar w:fldCharType="begin"/>
      </w:r>
      <w:r>
        <w:rPr>
          <w:noProof/>
        </w:rPr>
        <w:instrText xml:space="preserve"> PAGEREF _Toc439319352 \h </w:instrText>
      </w:r>
      <w:r>
        <w:rPr>
          <w:noProof/>
        </w:rPr>
      </w:r>
      <w:r>
        <w:rPr>
          <w:noProof/>
        </w:rPr>
        <w:fldChar w:fldCharType="separate"/>
      </w:r>
      <w:r w:rsidR="00330A27">
        <w:rPr>
          <w:noProof/>
        </w:rPr>
        <w:t>3</w:t>
      </w:r>
      <w:r>
        <w:rPr>
          <w:noProof/>
        </w:rPr>
        <w:fldChar w:fldCharType="end"/>
      </w:r>
    </w:p>
    <w:p w:rsidR="00470E94" w:rsidRDefault="00470E94">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3.</w:t>
      </w:r>
      <w:r>
        <w:rPr>
          <w:rFonts w:asciiTheme="minorHAnsi" w:eastAsiaTheme="minorEastAsia" w:hAnsiTheme="minorHAnsi" w:cstheme="minorBidi"/>
          <w:b w:val="0"/>
          <w:bCs w:val="0"/>
          <w:caps w:val="0"/>
          <w:noProof/>
          <w:sz w:val="22"/>
          <w:szCs w:val="22"/>
          <w:lang w:val="en-US" w:eastAsia="en-US"/>
        </w:rPr>
        <w:tab/>
      </w:r>
      <w:r w:rsidRPr="00CF632A">
        <w:rPr>
          <w:rFonts w:cs="Arial"/>
          <w:noProof/>
        </w:rPr>
        <w:t>УПУТСТВО ПОНУЂАЧИМА ЗА САЧИЊАВАЊЕ ПОНУДЕ</w:t>
      </w:r>
      <w:r>
        <w:rPr>
          <w:noProof/>
        </w:rPr>
        <w:tab/>
      </w:r>
      <w:r>
        <w:rPr>
          <w:noProof/>
        </w:rPr>
        <w:fldChar w:fldCharType="begin"/>
      </w:r>
      <w:r>
        <w:rPr>
          <w:noProof/>
        </w:rPr>
        <w:instrText xml:space="preserve"> PAGEREF _Toc439319353 \h </w:instrText>
      </w:r>
      <w:r>
        <w:rPr>
          <w:noProof/>
        </w:rPr>
      </w:r>
      <w:r>
        <w:rPr>
          <w:noProof/>
        </w:rPr>
        <w:fldChar w:fldCharType="separate"/>
      </w:r>
      <w:r w:rsidR="00330A27">
        <w:rPr>
          <w:noProof/>
        </w:rPr>
        <w:t>4</w:t>
      </w:r>
      <w:r>
        <w:rPr>
          <w:noProof/>
        </w:rPr>
        <w:fldChar w:fldCharType="end"/>
      </w:r>
    </w:p>
    <w:p w:rsidR="00470E94" w:rsidRDefault="00470E94">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4.</w:t>
      </w:r>
      <w:r>
        <w:rPr>
          <w:rFonts w:asciiTheme="minorHAnsi" w:eastAsiaTheme="minorEastAsia" w:hAnsiTheme="minorHAnsi" w:cstheme="minorBidi"/>
          <w:b w:val="0"/>
          <w:bCs w:val="0"/>
          <w:caps w:val="0"/>
          <w:noProof/>
          <w:sz w:val="22"/>
          <w:szCs w:val="22"/>
          <w:lang w:val="en-US" w:eastAsia="en-US"/>
        </w:rPr>
        <w:tab/>
      </w:r>
      <w:r w:rsidRPr="00CF632A">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_Toc439319354 \h </w:instrText>
      </w:r>
      <w:r>
        <w:rPr>
          <w:noProof/>
        </w:rPr>
      </w:r>
      <w:r>
        <w:rPr>
          <w:noProof/>
        </w:rPr>
        <w:fldChar w:fldCharType="separate"/>
      </w:r>
      <w:r w:rsidR="00330A27">
        <w:rPr>
          <w:noProof/>
        </w:rPr>
        <w:t>19</w:t>
      </w:r>
      <w:r>
        <w:rPr>
          <w:noProof/>
        </w:rPr>
        <w:fldChar w:fldCharType="end"/>
      </w:r>
    </w:p>
    <w:p w:rsidR="00470E94" w:rsidRDefault="00470E94">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5.</w:t>
      </w:r>
      <w:r>
        <w:rPr>
          <w:rFonts w:asciiTheme="minorHAnsi" w:eastAsiaTheme="minorEastAsia" w:hAnsiTheme="minorHAnsi" w:cstheme="minorBidi"/>
          <w:b w:val="0"/>
          <w:bCs w:val="0"/>
          <w:caps w:val="0"/>
          <w:noProof/>
          <w:sz w:val="22"/>
          <w:szCs w:val="22"/>
          <w:lang w:val="en-US" w:eastAsia="en-US"/>
        </w:rPr>
        <w:tab/>
      </w:r>
      <w:r w:rsidRPr="00CF632A">
        <w:rPr>
          <w:rFonts w:cs="Arial"/>
          <w:noProof/>
        </w:rPr>
        <w:t>ВРСТА, ТЕХНИЧКЕ КАРАКТЕРИСТИКЕ И СПЕЦИФИКАЦИЈА УСЛУГА ПРЕДМЕТНЕ ЈАВНЕ НАБАВКЕ</w:t>
      </w:r>
      <w:r>
        <w:rPr>
          <w:noProof/>
        </w:rPr>
        <w:tab/>
      </w:r>
      <w:r>
        <w:rPr>
          <w:noProof/>
        </w:rPr>
        <w:fldChar w:fldCharType="begin"/>
      </w:r>
      <w:r>
        <w:rPr>
          <w:noProof/>
        </w:rPr>
        <w:instrText xml:space="preserve"> PAGEREF _Toc439319355 \h </w:instrText>
      </w:r>
      <w:r>
        <w:rPr>
          <w:noProof/>
        </w:rPr>
      </w:r>
      <w:r>
        <w:rPr>
          <w:noProof/>
        </w:rPr>
        <w:fldChar w:fldCharType="separate"/>
      </w:r>
      <w:r w:rsidR="00330A27">
        <w:rPr>
          <w:noProof/>
        </w:rPr>
        <w:t>25</w:t>
      </w:r>
      <w:r>
        <w:rPr>
          <w:noProof/>
        </w:rPr>
        <w:fldChar w:fldCharType="end"/>
      </w:r>
    </w:p>
    <w:p w:rsidR="00470E94" w:rsidRDefault="00470E94">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6.</w:t>
      </w:r>
      <w:r>
        <w:rPr>
          <w:rFonts w:asciiTheme="minorHAnsi" w:eastAsiaTheme="minorEastAsia" w:hAnsiTheme="minorHAnsi" w:cstheme="minorBidi"/>
          <w:b w:val="0"/>
          <w:bCs w:val="0"/>
          <w:caps w:val="0"/>
          <w:noProof/>
          <w:sz w:val="22"/>
          <w:szCs w:val="22"/>
          <w:lang w:val="en-US" w:eastAsia="en-US"/>
        </w:rPr>
        <w:tab/>
      </w:r>
      <w:r w:rsidRPr="00CF632A">
        <w:rPr>
          <w:rFonts w:cs="Arial"/>
          <w:noProof/>
        </w:rPr>
        <w:t>ОБРАСЦИ</w:t>
      </w:r>
      <w:r>
        <w:rPr>
          <w:noProof/>
        </w:rPr>
        <w:tab/>
      </w:r>
      <w:r>
        <w:rPr>
          <w:noProof/>
        </w:rPr>
        <w:fldChar w:fldCharType="begin"/>
      </w:r>
      <w:r>
        <w:rPr>
          <w:noProof/>
        </w:rPr>
        <w:instrText xml:space="preserve"> PAGEREF _Toc439319356 \h </w:instrText>
      </w:r>
      <w:r>
        <w:rPr>
          <w:noProof/>
        </w:rPr>
      </w:r>
      <w:r>
        <w:rPr>
          <w:noProof/>
        </w:rPr>
        <w:fldChar w:fldCharType="separate"/>
      </w:r>
      <w:r w:rsidR="00330A27">
        <w:rPr>
          <w:noProof/>
        </w:rPr>
        <w:t>30</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1.</w:t>
      </w:r>
      <w:r>
        <w:rPr>
          <w:noProof/>
        </w:rPr>
        <w:tab/>
      </w:r>
      <w:r>
        <w:rPr>
          <w:noProof/>
        </w:rPr>
        <w:fldChar w:fldCharType="begin"/>
      </w:r>
      <w:r>
        <w:rPr>
          <w:noProof/>
        </w:rPr>
        <w:instrText xml:space="preserve"> PAGEREF _Toc439319357 \h </w:instrText>
      </w:r>
      <w:r>
        <w:rPr>
          <w:noProof/>
        </w:rPr>
      </w:r>
      <w:r>
        <w:rPr>
          <w:noProof/>
        </w:rPr>
        <w:fldChar w:fldCharType="separate"/>
      </w:r>
      <w:r w:rsidR="00330A27">
        <w:rPr>
          <w:noProof/>
        </w:rPr>
        <w:t>30</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2.</w:t>
      </w:r>
      <w:r>
        <w:rPr>
          <w:noProof/>
        </w:rPr>
        <w:tab/>
      </w:r>
      <w:r>
        <w:rPr>
          <w:noProof/>
        </w:rPr>
        <w:fldChar w:fldCharType="begin"/>
      </w:r>
      <w:r>
        <w:rPr>
          <w:noProof/>
        </w:rPr>
        <w:instrText xml:space="preserve"> PAGEREF _Toc439319358 \h </w:instrText>
      </w:r>
      <w:r>
        <w:rPr>
          <w:noProof/>
        </w:rPr>
      </w:r>
      <w:r>
        <w:rPr>
          <w:noProof/>
        </w:rPr>
        <w:fldChar w:fldCharType="separate"/>
      </w:r>
      <w:r w:rsidR="00330A27">
        <w:rPr>
          <w:noProof/>
        </w:rPr>
        <w:t>31</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3.</w:t>
      </w:r>
      <w:r>
        <w:rPr>
          <w:noProof/>
        </w:rPr>
        <w:tab/>
      </w:r>
      <w:r>
        <w:rPr>
          <w:noProof/>
        </w:rPr>
        <w:fldChar w:fldCharType="begin"/>
      </w:r>
      <w:r>
        <w:rPr>
          <w:noProof/>
        </w:rPr>
        <w:instrText xml:space="preserve"> PAGEREF _Toc439319359 \h </w:instrText>
      </w:r>
      <w:r>
        <w:rPr>
          <w:noProof/>
        </w:rPr>
      </w:r>
      <w:r>
        <w:rPr>
          <w:noProof/>
        </w:rPr>
        <w:fldChar w:fldCharType="separate"/>
      </w:r>
      <w:r w:rsidR="00330A27">
        <w:rPr>
          <w:noProof/>
        </w:rPr>
        <w:t>34</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4.</w:t>
      </w:r>
      <w:r>
        <w:rPr>
          <w:noProof/>
        </w:rPr>
        <w:tab/>
      </w:r>
      <w:r>
        <w:rPr>
          <w:noProof/>
        </w:rPr>
        <w:fldChar w:fldCharType="begin"/>
      </w:r>
      <w:r>
        <w:rPr>
          <w:noProof/>
        </w:rPr>
        <w:instrText xml:space="preserve"> PAGEREF _Toc439319360 \h </w:instrText>
      </w:r>
      <w:r>
        <w:rPr>
          <w:noProof/>
        </w:rPr>
      </w:r>
      <w:r>
        <w:rPr>
          <w:noProof/>
        </w:rPr>
        <w:fldChar w:fldCharType="separate"/>
      </w:r>
      <w:r w:rsidR="00330A27">
        <w:rPr>
          <w:noProof/>
        </w:rPr>
        <w:t>35</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5.</w:t>
      </w:r>
      <w:r>
        <w:rPr>
          <w:noProof/>
        </w:rPr>
        <w:tab/>
      </w:r>
      <w:r>
        <w:rPr>
          <w:noProof/>
        </w:rPr>
        <w:fldChar w:fldCharType="begin"/>
      </w:r>
      <w:r>
        <w:rPr>
          <w:noProof/>
        </w:rPr>
        <w:instrText xml:space="preserve"> PAGEREF _Toc439319361 \h </w:instrText>
      </w:r>
      <w:r>
        <w:rPr>
          <w:noProof/>
        </w:rPr>
      </w:r>
      <w:r>
        <w:rPr>
          <w:noProof/>
        </w:rPr>
        <w:fldChar w:fldCharType="separate"/>
      </w:r>
      <w:r w:rsidR="00330A27">
        <w:rPr>
          <w:noProof/>
        </w:rPr>
        <w:t>40</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6.</w:t>
      </w:r>
      <w:r>
        <w:rPr>
          <w:noProof/>
        </w:rPr>
        <w:tab/>
      </w:r>
      <w:r>
        <w:rPr>
          <w:noProof/>
        </w:rPr>
        <w:fldChar w:fldCharType="begin"/>
      </w:r>
      <w:r>
        <w:rPr>
          <w:noProof/>
        </w:rPr>
        <w:instrText xml:space="preserve"> PAGEREF _Toc439319362 \h </w:instrText>
      </w:r>
      <w:r>
        <w:rPr>
          <w:noProof/>
        </w:rPr>
      </w:r>
      <w:r>
        <w:rPr>
          <w:noProof/>
        </w:rPr>
        <w:fldChar w:fldCharType="separate"/>
      </w:r>
      <w:r w:rsidR="00330A27">
        <w:rPr>
          <w:noProof/>
        </w:rPr>
        <w:t>42</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7.</w:t>
      </w:r>
      <w:r>
        <w:rPr>
          <w:noProof/>
        </w:rPr>
        <w:tab/>
      </w:r>
      <w:r>
        <w:rPr>
          <w:noProof/>
        </w:rPr>
        <w:fldChar w:fldCharType="begin"/>
      </w:r>
      <w:r>
        <w:rPr>
          <w:noProof/>
        </w:rPr>
        <w:instrText xml:space="preserve"> PAGEREF _Toc439319363 \h </w:instrText>
      </w:r>
      <w:r>
        <w:rPr>
          <w:noProof/>
        </w:rPr>
      </w:r>
      <w:r>
        <w:rPr>
          <w:noProof/>
        </w:rPr>
        <w:fldChar w:fldCharType="separate"/>
      </w:r>
      <w:r w:rsidR="00330A27">
        <w:rPr>
          <w:noProof/>
        </w:rPr>
        <w:t>43</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8</w:t>
      </w:r>
      <w:r w:rsidRPr="00CF632A">
        <w:rPr>
          <w:rFonts w:cs="Arial"/>
          <w:i/>
          <w:noProof/>
        </w:rPr>
        <w:t>.</w:t>
      </w:r>
      <w:r>
        <w:rPr>
          <w:noProof/>
        </w:rPr>
        <w:tab/>
      </w:r>
      <w:r>
        <w:rPr>
          <w:noProof/>
        </w:rPr>
        <w:fldChar w:fldCharType="begin"/>
      </w:r>
      <w:r>
        <w:rPr>
          <w:noProof/>
        </w:rPr>
        <w:instrText xml:space="preserve"> PAGEREF _Toc439319364 \h </w:instrText>
      </w:r>
      <w:r>
        <w:rPr>
          <w:noProof/>
        </w:rPr>
      </w:r>
      <w:r>
        <w:rPr>
          <w:noProof/>
        </w:rPr>
        <w:fldChar w:fldCharType="separate"/>
      </w:r>
      <w:r w:rsidR="00330A27">
        <w:rPr>
          <w:noProof/>
        </w:rPr>
        <w:t>44</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9</w:t>
      </w:r>
      <w:r w:rsidRPr="00CF632A">
        <w:rPr>
          <w:rFonts w:cs="Arial"/>
          <w:i/>
          <w:noProof/>
        </w:rPr>
        <w:t>.</w:t>
      </w:r>
      <w:r>
        <w:rPr>
          <w:noProof/>
        </w:rPr>
        <w:tab/>
      </w:r>
      <w:r>
        <w:rPr>
          <w:noProof/>
        </w:rPr>
        <w:fldChar w:fldCharType="begin"/>
      </w:r>
      <w:r>
        <w:rPr>
          <w:noProof/>
        </w:rPr>
        <w:instrText xml:space="preserve"> PAGEREF _Toc439319365 \h </w:instrText>
      </w:r>
      <w:r>
        <w:rPr>
          <w:noProof/>
        </w:rPr>
      </w:r>
      <w:r>
        <w:rPr>
          <w:noProof/>
        </w:rPr>
        <w:fldChar w:fldCharType="separate"/>
      </w:r>
      <w:r w:rsidR="00330A27">
        <w:rPr>
          <w:noProof/>
        </w:rPr>
        <w:t>45</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sidRPr="00CF632A">
        <w:rPr>
          <w:rFonts w:cs="Arial"/>
          <w:noProof/>
        </w:rPr>
        <w:t>ОБРАЗАЦ 10.</w:t>
      </w:r>
      <w:r>
        <w:rPr>
          <w:noProof/>
        </w:rPr>
        <w:tab/>
      </w:r>
      <w:r>
        <w:rPr>
          <w:noProof/>
        </w:rPr>
        <w:fldChar w:fldCharType="begin"/>
      </w:r>
      <w:r>
        <w:rPr>
          <w:noProof/>
        </w:rPr>
        <w:instrText xml:space="preserve"> PAGEREF _Toc439319366 \h </w:instrText>
      </w:r>
      <w:r>
        <w:rPr>
          <w:noProof/>
        </w:rPr>
      </w:r>
      <w:r>
        <w:rPr>
          <w:noProof/>
        </w:rPr>
        <w:fldChar w:fldCharType="separate"/>
      </w:r>
      <w:r w:rsidR="00330A27">
        <w:rPr>
          <w:noProof/>
        </w:rPr>
        <w:t>46</w:t>
      </w:r>
      <w:r>
        <w:rPr>
          <w:noProof/>
        </w:rPr>
        <w:fldChar w:fldCharType="end"/>
      </w:r>
    </w:p>
    <w:p w:rsidR="00470E94" w:rsidRDefault="00470E94">
      <w:pPr>
        <w:pStyle w:val="TOC1"/>
        <w:tabs>
          <w:tab w:val="right" w:leader="dot" w:pos="9058"/>
        </w:tabs>
        <w:rPr>
          <w:rFonts w:asciiTheme="minorHAnsi" w:eastAsiaTheme="minorEastAsia" w:hAnsiTheme="minorHAnsi" w:cstheme="minorBidi"/>
          <w:b w:val="0"/>
          <w:bCs w:val="0"/>
          <w:caps w:val="0"/>
          <w:noProof/>
          <w:sz w:val="22"/>
          <w:szCs w:val="22"/>
          <w:lang w:val="en-US" w:eastAsia="en-US"/>
        </w:rPr>
      </w:pPr>
      <w:r>
        <w:rPr>
          <w:noProof/>
        </w:rPr>
        <w:t>ОБРАЗАЦ 11.</w:t>
      </w:r>
      <w:r>
        <w:rPr>
          <w:noProof/>
        </w:rPr>
        <w:tab/>
      </w:r>
      <w:r>
        <w:rPr>
          <w:noProof/>
        </w:rPr>
        <w:fldChar w:fldCharType="begin"/>
      </w:r>
      <w:r>
        <w:rPr>
          <w:noProof/>
        </w:rPr>
        <w:instrText xml:space="preserve"> PAGEREF _Toc439319367 \h </w:instrText>
      </w:r>
      <w:r>
        <w:rPr>
          <w:noProof/>
        </w:rPr>
      </w:r>
      <w:r>
        <w:rPr>
          <w:noProof/>
        </w:rPr>
        <w:fldChar w:fldCharType="separate"/>
      </w:r>
      <w:r w:rsidR="00330A27">
        <w:rPr>
          <w:noProof/>
        </w:rPr>
        <w:t>58</w:t>
      </w:r>
      <w:r>
        <w:rPr>
          <w:noProof/>
        </w:rPr>
        <w:fldChar w:fldCharType="end"/>
      </w:r>
    </w:p>
    <w:p w:rsidR="00E16BF8" w:rsidRDefault="00072DF8" w:rsidP="00E16BF8">
      <w:pPr>
        <w:pStyle w:val="TOC1"/>
        <w:tabs>
          <w:tab w:val="right" w:leader="dot" w:pos="9062"/>
        </w:tabs>
        <w:rPr>
          <w:rFonts w:cs="Arial"/>
          <w:noProof/>
        </w:rPr>
      </w:pPr>
      <w:r w:rsidRPr="004F4790">
        <w:rPr>
          <w:rFonts w:cs="Arial"/>
          <w:b w:val="0"/>
          <w:bCs w:val="0"/>
          <w:caps w:val="0"/>
        </w:rPr>
        <w:fldChar w:fldCharType="end"/>
      </w:r>
      <w:r w:rsidR="00E16BF8">
        <w:rPr>
          <w:rFonts w:cs="Arial"/>
          <w:noProof/>
        </w:rPr>
        <w:t>ОБРАЗАЦ 11.</w:t>
      </w:r>
      <w:r w:rsidR="00E16BF8">
        <w:rPr>
          <w:rFonts w:cs="Arial"/>
          <w:noProof/>
        </w:rPr>
        <w:tab/>
      </w:r>
    </w:p>
    <w:p w:rsidR="00E16BF8" w:rsidRPr="00991A45" w:rsidRDefault="00E16BF8" w:rsidP="00E16BF8">
      <w:pPr>
        <w:pStyle w:val="BodyText"/>
        <w:rPr>
          <w:rFonts w:ascii="Arial" w:hAnsi="Arial" w:cs="Arial"/>
          <w:b/>
          <w:bCs/>
          <w:caps/>
          <w:sz w:val="20"/>
        </w:rPr>
      </w:pPr>
    </w:p>
    <w:p w:rsidR="00E16BF8" w:rsidRPr="00991A45" w:rsidRDefault="00E16BF8" w:rsidP="00E16BF8">
      <w:pPr>
        <w:pStyle w:val="BodyText"/>
        <w:rPr>
          <w:rFonts w:ascii="Arial" w:hAnsi="Arial" w:cs="Arial"/>
          <w:b/>
          <w:bCs/>
          <w:caps/>
          <w:sz w:val="20"/>
        </w:rPr>
      </w:pPr>
    </w:p>
    <w:p w:rsidR="00E16BF8" w:rsidRPr="00991A45" w:rsidRDefault="00E16BF8" w:rsidP="00E16BF8">
      <w:pPr>
        <w:pStyle w:val="BodyText"/>
        <w:rPr>
          <w:rFonts w:ascii="Arial" w:hAnsi="Arial" w:cs="Arial"/>
          <w:sz w:val="20"/>
        </w:rPr>
      </w:pPr>
    </w:p>
    <w:p w:rsidR="00E16BF8" w:rsidRPr="00470E94" w:rsidRDefault="00E16BF8" w:rsidP="00E16BF8">
      <w:pPr>
        <w:pStyle w:val="BodyText"/>
        <w:jc w:val="right"/>
        <w:rPr>
          <w:rFonts w:ascii="Arial" w:hAnsi="Arial" w:cs="Arial"/>
          <w:b/>
          <w:szCs w:val="24"/>
          <w:lang w:val="en-US"/>
        </w:rPr>
      </w:pPr>
      <w:r w:rsidRPr="00991A45">
        <w:rPr>
          <w:rFonts w:ascii="Arial" w:hAnsi="Arial" w:cs="Arial"/>
          <w:szCs w:val="24"/>
        </w:rPr>
        <w:t xml:space="preserve">                                           Укупан број страна документације</w:t>
      </w:r>
      <w:r w:rsidRPr="005F10B7">
        <w:rPr>
          <w:rFonts w:ascii="Arial" w:hAnsi="Arial" w:cs="Arial"/>
          <w:szCs w:val="24"/>
        </w:rPr>
        <w:t xml:space="preserve">: </w:t>
      </w:r>
      <w:r w:rsidR="00470E94">
        <w:rPr>
          <w:rFonts w:ascii="Arial" w:hAnsi="Arial" w:cs="Arial"/>
          <w:szCs w:val="24"/>
          <w:lang w:val="en-US"/>
        </w:rPr>
        <w:t>63</w:t>
      </w:r>
    </w:p>
    <w:p w:rsidR="00E16BF8" w:rsidRPr="00991A45" w:rsidRDefault="00E16BF8" w:rsidP="00E16BF8">
      <w:pPr>
        <w:pStyle w:val="Heading10"/>
        <w:numPr>
          <w:ilvl w:val="0"/>
          <w:numId w:val="5"/>
        </w:numPr>
        <w:rPr>
          <w:rFonts w:cs="Arial"/>
          <w:sz w:val="24"/>
          <w:szCs w:val="24"/>
        </w:rPr>
      </w:pPr>
      <w:r w:rsidRPr="00991A45">
        <w:rPr>
          <w:rFonts w:cs="Arial"/>
          <w:sz w:val="24"/>
          <w:szCs w:val="24"/>
        </w:rPr>
        <w:br w:type="page"/>
      </w:r>
      <w:bookmarkStart w:id="0" w:name="_Toc374917436"/>
      <w:bookmarkStart w:id="1" w:name="_Toc415142476"/>
      <w:bookmarkStart w:id="2" w:name="_Toc439319351"/>
      <w:r w:rsidRPr="00991A45">
        <w:rPr>
          <w:rFonts w:cs="Arial"/>
          <w:sz w:val="24"/>
          <w:szCs w:val="24"/>
        </w:rPr>
        <w:lastRenderedPageBreak/>
        <w:t xml:space="preserve">ОПШТИ ПОДАЦИ О ЈАВНОЈ </w:t>
      </w:r>
      <w:bookmarkEnd w:id="0"/>
      <w:r w:rsidRPr="00991A45">
        <w:rPr>
          <w:rFonts w:cs="Arial"/>
          <w:sz w:val="24"/>
          <w:szCs w:val="24"/>
        </w:rPr>
        <w:t>НАБАВЦИ</w:t>
      </w:r>
      <w:bookmarkEnd w:id="1"/>
      <w:bookmarkEnd w:id="2"/>
    </w:p>
    <w:p w:rsidR="00E16BF8" w:rsidRPr="00991A45" w:rsidRDefault="00E16BF8" w:rsidP="00E16BF8">
      <w:pPr>
        <w:rPr>
          <w:rFonts w:ascii="Arial" w:hAnsi="Arial" w:cs="Arial"/>
          <w:szCs w:val="24"/>
        </w:rPr>
      </w:pPr>
    </w:p>
    <w:p w:rsidR="00E16BF8" w:rsidRPr="00991A45" w:rsidRDefault="00E16BF8" w:rsidP="00E16BF8">
      <w:pPr>
        <w:jc w:val="center"/>
        <w:rPr>
          <w:rFonts w:ascii="Arial" w:hAnsi="Arial" w:cs="Arial"/>
          <w:b/>
        </w:rPr>
      </w:pPr>
    </w:p>
    <w:p w:rsidR="00E16BF8" w:rsidRPr="00991A45" w:rsidRDefault="00E16BF8" w:rsidP="00E16BF8">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Назив, адреса и интернет страница Наручиоца: ЈАВНО ПРЕДУЗЕЋЕ „ЕЛЕКТРОПРИВРЕДА СРБИЈЕ“ Београд, </w:t>
      </w:r>
      <w:r w:rsidR="00AB1F99">
        <w:rPr>
          <w:rFonts w:ascii="Arial" w:hAnsi="Arial" w:cs="Arial"/>
          <w:sz w:val="24"/>
          <w:szCs w:val="24"/>
        </w:rPr>
        <w:t>Улица ц</w:t>
      </w:r>
      <w:r w:rsidRPr="00991A45">
        <w:rPr>
          <w:rFonts w:ascii="Arial" w:hAnsi="Arial" w:cs="Arial"/>
          <w:sz w:val="24"/>
          <w:szCs w:val="24"/>
        </w:rPr>
        <w:t xml:space="preserve">арице Милице бр. 2.,   </w:t>
      </w:r>
      <w:hyperlink r:id="rId10" w:history="1">
        <w:r w:rsidRPr="00991A45">
          <w:rPr>
            <w:rStyle w:val="Hyperlink"/>
            <w:rFonts w:ascii="Arial" w:hAnsi="Arial" w:cs="Arial"/>
            <w:sz w:val="24"/>
            <w:szCs w:val="24"/>
          </w:rPr>
          <w:t>www.eps.rs</w:t>
        </w:r>
      </w:hyperlink>
    </w:p>
    <w:p w:rsidR="00E16BF8" w:rsidRPr="00991A45" w:rsidRDefault="00E16BF8" w:rsidP="00E16BF8">
      <w:pPr>
        <w:pStyle w:val="ListParagraph"/>
        <w:widowControl w:val="0"/>
        <w:spacing w:after="0" w:line="240" w:lineRule="auto"/>
        <w:contextualSpacing w:val="0"/>
        <w:jc w:val="both"/>
        <w:rPr>
          <w:rFonts w:ascii="Arial" w:hAnsi="Arial" w:cs="Arial"/>
          <w:sz w:val="24"/>
          <w:szCs w:val="24"/>
        </w:rPr>
      </w:pPr>
    </w:p>
    <w:p w:rsidR="00E16BF8" w:rsidRPr="00991A45" w:rsidRDefault="00E16BF8" w:rsidP="00E16BF8">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Врста поступка: </w:t>
      </w:r>
      <w:r>
        <w:rPr>
          <w:rFonts w:ascii="Arial" w:hAnsi="Arial" w:cs="Arial"/>
          <w:sz w:val="24"/>
          <w:szCs w:val="24"/>
          <w:lang w:val="sr-Cyrl-CS"/>
        </w:rPr>
        <w:t>Поступак јавне набавке мале вредности</w:t>
      </w:r>
      <w:r>
        <w:rPr>
          <w:rFonts w:ascii="Arial" w:hAnsi="Arial" w:cs="Arial"/>
          <w:sz w:val="24"/>
          <w:szCs w:val="24"/>
        </w:rPr>
        <w:t xml:space="preserve"> у складу са чланом 3</w:t>
      </w:r>
      <w:r>
        <w:rPr>
          <w:rFonts w:ascii="Arial" w:hAnsi="Arial" w:cs="Arial"/>
          <w:sz w:val="24"/>
          <w:szCs w:val="24"/>
          <w:lang w:val="sr-Cyrl-CS"/>
        </w:rPr>
        <w:t>9</w:t>
      </w:r>
      <w:r w:rsidRPr="00991A45">
        <w:rPr>
          <w:rFonts w:ascii="Arial" w:hAnsi="Arial" w:cs="Arial"/>
          <w:sz w:val="24"/>
          <w:szCs w:val="24"/>
        </w:rPr>
        <w:t>. Закона о јавним набавкама (</w:t>
      </w:r>
      <w:r>
        <w:rPr>
          <w:rFonts w:ascii="Arial" w:hAnsi="Arial" w:cs="Arial"/>
          <w:sz w:val="24"/>
          <w:szCs w:val="24"/>
          <w:lang w:val="sr-Cyrl-CS"/>
        </w:rPr>
        <w:t>„</w:t>
      </w:r>
      <w:r w:rsidRPr="00991A45">
        <w:rPr>
          <w:rFonts w:ascii="Arial" w:hAnsi="Arial" w:cs="Arial"/>
          <w:sz w:val="24"/>
          <w:szCs w:val="24"/>
        </w:rPr>
        <w:t>Сл. гласник РС</w:t>
      </w:r>
      <w:r>
        <w:rPr>
          <w:rFonts w:ascii="Arial" w:hAnsi="Arial" w:cs="Arial"/>
          <w:sz w:val="24"/>
          <w:szCs w:val="24"/>
          <w:lang w:val="sr-Cyrl-CS"/>
        </w:rPr>
        <w:t>“</w:t>
      </w:r>
      <w:r w:rsidRPr="00991A45">
        <w:rPr>
          <w:rFonts w:ascii="Arial" w:hAnsi="Arial" w:cs="Arial"/>
          <w:sz w:val="24"/>
          <w:szCs w:val="24"/>
        </w:rPr>
        <w:t xml:space="preserve"> бр. </w:t>
      </w:r>
      <w:r>
        <w:rPr>
          <w:rFonts w:ascii="Arial" w:hAnsi="Arial" w:cs="Arial"/>
          <w:sz w:val="24"/>
          <w:szCs w:val="24"/>
        </w:rPr>
        <w:t>124/12 и 14/15</w:t>
      </w:r>
      <w:r w:rsidRPr="00991A45">
        <w:rPr>
          <w:rFonts w:ascii="Arial" w:hAnsi="Arial" w:cs="Arial"/>
          <w:sz w:val="24"/>
          <w:szCs w:val="24"/>
        </w:rPr>
        <w:t>)</w:t>
      </w:r>
      <w:r>
        <w:rPr>
          <w:rFonts w:ascii="Arial" w:hAnsi="Arial" w:cs="Arial"/>
          <w:sz w:val="24"/>
          <w:szCs w:val="24"/>
          <w:lang w:val="sr-Cyrl-CS"/>
        </w:rPr>
        <w:t>,</w:t>
      </w:r>
      <w:r w:rsidR="00471022">
        <w:rPr>
          <w:rFonts w:ascii="Arial" w:hAnsi="Arial" w:cs="Arial"/>
          <w:sz w:val="24"/>
          <w:szCs w:val="24"/>
          <w:lang w:val="en-US"/>
        </w:rPr>
        <w:t xml:space="preserve"> </w:t>
      </w:r>
      <w:r>
        <w:rPr>
          <w:rFonts w:ascii="Arial" w:hAnsi="Arial" w:cs="Arial"/>
          <w:sz w:val="24"/>
          <w:szCs w:val="24"/>
          <w:lang w:val="sr-Cyrl-CS"/>
        </w:rPr>
        <w:t>а вези са чланом 88. Закона о изменама и допунама Закона о јавним набавкама („Сл. гласник РС“ бр. 68/15)</w:t>
      </w:r>
    </w:p>
    <w:p w:rsidR="00E16BF8" w:rsidRPr="00991A45" w:rsidRDefault="00E16BF8" w:rsidP="00E16BF8">
      <w:pPr>
        <w:widowControl w:val="0"/>
        <w:jc w:val="both"/>
        <w:rPr>
          <w:rFonts w:ascii="Arial" w:hAnsi="Arial" w:cs="Arial"/>
          <w:szCs w:val="24"/>
        </w:rPr>
      </w:pPr>
    </w:p>
    <w:p w:rsidR="00E16BF8" w:rsidRPr="00991A45" w:rsidRDefault="00E16BF8" w:rsidP="00E16BF8">
      <w:pPr>
        <w:pStyle w:val="ListParagraph"/>
        <w:widowControl w:val="0"/>
        <w:numPr>
          <w:ilvl w:val="0"/>
          <w:numId w:val="10"/>
        </w:numPr>
        <w:spacing w:after="0" w:line="240" w:lineRule="auto"/>
        <w:jc w:val="both"/>
        <w:rPr>
          <w:rFonts w:ascii="Arial" w:hAnsi="Arial" w:cs="Arial"/>
          <w:sz w:val="24"/>
          <w:szCs w:val="24"/>
        </w:rPr>
      </w:pPr>
      <w:r w:rsidRPr="00991A45">
        <w:rPr>
          <w:rFonts w:ascii="Arial" w:hAnsi="Arial" w:cs="Arial"/>
          <w:sz w:val="24"/>
          <w:szCs w:val="24"/>
        </w:rPr>
        <w:t>Предмет поступка јавне набавк</w:t>
      </w:r>
      <w:r w:rsidRPr="00991A45">
        <w:rPr>
          <w:rFonts w:ascii="Arial" w:hAnsi="Arial" w:cs="Arial"/>
          <w:sz w:val="24"/>
          <w:szCs w:val="24"/>
          <w:lang w:val="sr-Cyrl-CS"/>
        </w:rPr>
        <w:t>е: услуге „</w:t>
      </w:r>
      <w:r>
        <w:rPr>
          <w:rFonts w:ascii="Arial" w:hAnsi="Arial" w:cs="Arial"/>
          <w:sz w:val="24"/>
          <w:szCs w:val="24"/>
          <w:lang w:val="sr-Cyrl-CS"/>
        </w:rPr>
        <w:t>ИКТ одржавање – рачунарска и комуникациона опрема</w:t>
      </w:r>
      <w:r w:rsidRPr="00991A45">
        <w:rPr>
          <w:rFonts w:ascii="Arial" w:hAnsi="Arial" w:cs="Arial"/>
          <w:sz w:val="24"/>
          <w:szCs w:val="24"/>
          <w:lang w:val="sr-Cyrl-CS"/>
        </w:rPr>
        <w:t>“</w:t>
      </w:r>
    </w:p>
    <w:p w:rsidR="00E16BF8" w:rsidRPr="00991A45" w:rsidRDefault="00E16BF8" w:rsidP="00E16BF8">
      <w:pPr>
        <w:widowControl w:val="0"/>
        <w:jc w:val="both"/>
        <w:rPr>
          <w:rFonts w:ascii="Arial" w:hAnsi="Arial" w:cs="Arial"/>
          <w:szCs w:val="24"/>
        </w:rPr>
      </w:pPr>
    </w:p>
    <w:p w:rsidR="00E16BF8" w:rsidRPr="00991A45" w:rsidRDefault="00E16BF8" w:rsidP="00E16BF8">
      <w:pPr>
        <w:pStyle w:val="ListParagraph"/>
        <w:widowControl w:val="0"/>
        <w:numPr>
          <w:ilvl w:val="0"/>
          <w:numId w:val="10"/>
        </w:numPr>
        <w:spacing w:after="0" w:line="240" w:lineRule="auto"/>
        <w:contextualSpacing w:val="0"/>
        <w:jc w:val="both"/>
        <w:rPr>
          <w:rFonts w:ascii="Arial" w:hAnsi="Arial" w:cs="Arial"/>
          <w:sz w:val="24"/>
          <w:szCs w:val="24"/>
        </w:rPr>
      </w:pPr>
      <w:r w:rsidRPr="00991A45">
        <w:rPr>
          <w:rFonts w:ascii="Arial" w:hAnsi="Arial" w:cs="Arial"/>
          <w:sz w:val="24"/>
          <w:szCs w:val="24"/>
        </w:rPr>
        <w:t>Резервисана набавка: не</w:t>
      </w:r>
    </w:p>
    <w:p w:rsidR="00E16BF8" w:rsidRPr="00991A45" w:rsidRDefault="00E16BF8" w:rsidP="00E16BF8">
      <w:pPr>
        <w:widowControl w:val="0"/>
        <w:jc w:val="both"/>
        <w:rPr>
          <w:rFonts w:ascii="Arial" w:hAnsi="Arial" w:cs="Arial"/>
          <w:szCs w:val="24"/>
        </w:rPr>
      </w:pPr>
    </w:p>
    <w:p w:rsidR="00E16BF8" w:rsidRPr="007D7B13" w:rsidRDefault="00E16BF8" w:rsidP="00E16BF8">
      <w:pPr>
        <w:pStyle w:val="ListParagraph"/>
        <w:widowControl w:val="0"/>
        <w:numPr>
          <w:ilvl w:val="0"/>
          <w:numId w:val="10"/>
        </w:numPr>
        <w:spacing w:after="0" w:line="240" w:lineRule="auto"/>
        <w:contextualSpacing w:val="0"/>
        <w:jc w:val="both"/>
        <w:rPr>
          <w:rFonts w:ascii="Arial" w:hAnsi="Arial" w:cs="Arial"/>
          <w:szCs w:val="24"/>
        </w:rPr>
      </w:pPr>
      <w:r w:rsidRPr="007D7B13">
        <w:rPr>
          <w:rFonts w:ascii="Arial" w:hAnsi="Arial" w:cs="Arial"/>
          <w:sz w:val="24"/>
          <w:szCs w:val="24"/>
        </w:rPr>
        <w:t xml:space="preserve">Контакт: Сања Аликалфић, адреса електронске поште </w:t>
      </w:r>
      <w:hyperlink r:id="rId11" w:history="1">
        <w:r w:rsidRPr="000400B6">
          <w:rPr>
            <w:rStyle w:val="Hyperlink"/>
            <w:rFonts w:ascii="Arial" w:hAnsi="Arial" w:cs="Arial"/>
            <w:sz w:val="24"/>
            <w:szCs w:val="24"/>
          </w:rPr>
          <w:t>sanja.alikalfic@eps.rs</w:t>
        </w:r>
      </w:hyperlink>
      <w:r w:rsidR="00470E94">
        <w:rPr>
          <w:rFonts w:ascii="Arial" w:hAnsi="Arial" w:cs="Arial"/>
          <w:sz w:val="24"/>
          <w:szCs w:val="24"/>
        </w:rPr>
        <w:t xml:space="preserve"> </w:t>
      </w:r>
      <w:r w:rsidR="00470E94">
        <w:rPr>
          <w:rFonts w:ascii="Arial" w:hAnsi="Arial" w:cs="Arial"/>
          <w:sz w:val="24"/>
          <w:szCs w:val="24"/>
          <w:lang w:val="sr-Cyrl-RS"/>
        </w:rPr>
        <w:t xml:space="preserve">и Славица Васић, </w:t>
      </w:r>
      <w:r w:rsidR="00470E94" w:rsidRPr="007D7B13">
        <w:rPr>
          <w:rFonts w:ascii="Arial" w:hAnsi="Arial" w:cs="Arial"/>
          <w:sz w:val="24"/>
          <w:szCs w:val="24"/>
        </w:rPr>
        <w:t>адреса електронске поште</w:t>
      </w:r>
      <w:r w:rsidR="00470E94">
        <w:rPr>
          <w:rFonts w:ascii="Arial" w:hAnsi="Arial" w:cs="Arial"/>
          <w:sz w:val="24"/>
          <w:szCs w:val="24"/>
          <w:lang w:val="sr-Cyrl-RS"/>
        </w:rPr>
        <w:t xml:space="preserve"> </w:t>
      </w:r>
      <w:r w:rsidR="00470E94">
        <w:rPr>
          <w:rFonts w:ascii="Arial" w:hAnsi="Arial" w:cs="Arial"/>
          <w:sz w:val="24"/>
          <w:szCs w:val="24"/>
          <w:lang w:val="en-US"/>
        </w:rPr>
        <w:t>slavica.vasic@eps.rs</w:t>
      </w: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3300E">
      <w:pPr>
        <w:pStyle w:val="Heading10"/>
        <w:numPr>
          <w:ilvl w:val="0"/>
          <w:numId w:val="5"/>
        </w:numPr>
      </w:pPr>
      <w:bookmarkStart w:id="3" w:name="_Toc439319352"/>
      <w:r w:rsidRPr="00991A45">
        <w:t>ПОДАЦИ О ПРЕДМЕТУ ЈАВНЕ НАБАВКЕ</w:t>
      </w:r>
      <w:bookmarkEnd w:id="3"/>
    </w:p>
    <w:p w:rsidR="00E16BF8" w:rsidRPr="00991A45" w:rsidRDefault="00E16BF8" w:rsidP="00E16BF8">
      <w:pPr>
        <w:pStyle w:val="ListParagraph"/>
        <w:spacing w:after="0" w:line="240" w:lineRule="auto"/>
        <w:rPr>
          <w:rFonts w:ascii="Arial" w:hAnsi="Arial" w:cs="Arial"/>
          <w:b/>
          <w:sz w:val="24"/>
          <w:szCs w:val="24"/>
        </w:rPr>
      </w:pPr>
    </w:p>
    <w:p w:rsidR="00E16BF8" w:rsidRPr="00991A45" w:rsidRDefault="00E16BF8" w:rsidP="00E16BF8">
      <w:pPr>
        <w:rPr>
          <w:rFonts w:ascii="Arial" w:hAnsi="Arial" w:cs="Arial"/>
          <w:b/>
          <w:szCs w:val="24"/>
        </w:rPr>
      </w:pPr>
    </w:p>
    <w:p w:rsidR="00E16BF8" w:rsidRPr="00991A45" w:rsidRDefault="00E16BF8" w:rsidP="00E16BF8">
      <w:pPr>
        <w:pStyle w:val="ListParagraph"/>
        <w:widowControl w:val="0"/>
        <w:numPr>
          <w:ilvl w:val="0"/>
          <w:numId w:val="11"/>
        </w:numPr>
        <w:spacing w:after="0" w:line="240" w:lineRule="auto"/>
        <w:jc w:val="both"/>
        <w:rPr>
          <w:rFonts w:ascii="Arial" w:hAnsi="Arial" w:cs="Arial"/>
          <w:sz w:val="24"/>
          <w:szCs w:val="24"/>
        </w:rPr>
      </w:pPr>
      <w:r w:rsidRPr="00991A45">
        <w:rPr>
          <w:rFonts w:ascii="Arial" w:hAnsi="Arial" w:cs="Arial"/>
          <w:sz w:val="24"/>
          <w:szCs w:val="24"/>
        </w:rPr>
        <w:t xml:space="preserve">Опис предмета набавке, назив и ознака из општег речника набавке: </w:t>
      </w:r>
      <w:r w:rsidRPr="00991A45">
        <w:rPr>
          <w:rFonts w:ascii="Arial" w:hAnsi="Arial" w:cs="Arial"/>
          <w:sz w:val="24"/>
          <w:szCs w:val="24"/>
          <w:lang w:val="sr-Cyrl-CS"/>
        </w:rPr>
        <w:t>услуге „</w:t>
      </w:r>
      <w:r>
        <w:rPr>
          <w:rFonts w:ascii="Arial" w:hAnsi="Arial" w:cs="Arial"/>
          <w:sz w:val="24"/>
          <w:szCs w:val="24"/>
          <w:lang w:val="sr-Cyrl-CS"/>
        </w:rPr>
        <w:t>ИКТ одржавање – рачунарска и комуникациона опрема</w:t>
      </w:r>
      <w:r w:rsidRPr="00991A45">
        <w:rPr>
          <w:rFonts w:ascii="Arial" w:hAnsi="Arial" w:cs="Arial"/>
          <w:sz w:val="24"/>
          <w:szCs w:val="24"/>
          <w:lang w:val="sr-Cyrl-CS"/>
        </w:rPr>
        <w:t>“</w:t>
      </w:r>
      <w:r w:rsidRPr="00991A45">
        <w:rPr>
          <w:rFonts w:ascii="Arial" w:hAnsi="Arial" w:cs="Arial"/>
          <w:sz w:val="24"/>
          <w:szCs w:val="24"/>
        </w:rPr>
        <w:t>,</w:t>
      </w:r>
      <w:r>
        <w:rPr>
          <w:rFonts w:ascii="Arial" w:hAnsi="Arial" w:cs="Arial"/>
          <w:sz w:val="24"/>
          <w:szCs w:val="24"/>
        </w:rPr>
        <w:t xml:space="preserve"> назив и ознака из o</w:t>
      </w:r>
      <w:r w:rsidRPr="00991A45">
        <w:rPr>
          <w:rFonts w:ascii="Arial" w:hAnsi="Arial" w:cs="Arial"/>
          <w:sz w:val="24"/>
          <w:szCs w:val="24"/>
        </w:rPr>
        <w:t xml:space="preserve">пштег речника набавке: </w:t>
      </w:r>
      <w:r>
        <w:rPr>
          <w:rFonts w:ascii="Arial" w:hAnsi="Arial" w:cs="Arial"/>
          <w:sz w:val="24"/>
          <w:szCs w:val="24"/>
          <w:lang w:val="sr-Cyrl-CS"/>
        </w:rPr>
        <w:t>рачунарска опрема</w:t>
      </w:r>
      <w:r w:rsidRPr="00991A45">
        <w:rPr>
          <w:rFonts w:ascii="Arial" w:hAnsi="Arial" w:cs="Arial"/>
          <w:sz w:val="24"/>
          <w:szCs w:val="24"/>
          <w:lang w:val="sr-Cyrl-CS"/>
        </w:rPr>
        <w:t xml:space="preserve"> </w:t>
      </w:r>
      <w:r>
        <w:rPr>
          <w:rFonts w:ascii="Arial" w:hAnsi="Arial" w:cs="Arial"/>
          <w:sz w:val="24"/>
          <w:szCs w:val="24"/>
          <w:lang w:val="sr-Cyrl-CS"/>
        </w:rPr>
        <w:t>–</w:t>
      </w:r>
      <w:r w:rsidRPr="00991A45">
        <w:rPr>
          <w:rFonts w:ascii="Arial" w:hAnsi="Arial" w:cs="Arial"/>
          <w:sz w:val="24"/>
          <w:szCs w:val="24"/>
        </w:rPr>
        <w:t xml:space="preserve"> </w:t>
      </w:r>
      <w:r>
        <w:rPr>
          <w:rFonts w:ascii="Arial" w:hAnsi="Arial" w:cs="Arial"/>
          <w:sz w:val="24"/>
          <w:szCs w:val="24"/>
          <w:lang w:val="sr-Cyrl-CS"/>
        </w:rPr>
        <w:t>30230000 и телекомуникациона опрема 32522000</w:t>
      </w:r>
    </w:p>
    <w:p w:rsidR="00E16BF8" w:rsidRPr="00991A45" w:rsidRDefault="00E16BF8" w:rsidP="00E16BF8">
      <w:pPr>
        <w:pStyle w:val="ListParagraph"/>
        <w:widowControl w:val="0"/>
        <w:spacing w:after="0" w:line="240" w:lineRule="auto"/>
        <w:jc w:val="both"/>
        <w:rPr>
          <w:rFonts w:ascii="Arial" w:hAnsi="Arial" w:cs="Arial"/>
          <w:sz w:val="24"/>
          <w:szCs w:val="24"/>
        </w:rPr>
      </w:pPr>
    </w:p>
    <w:p w:rsidR="00E16BF8" w:rsidRPr="00991A45" w:rsidRDefault="00E16BF8" w:rsidP="00E16BF8">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lang w:eastAsia="sr-Latn-CS"/>
        </w:rPr>
        <w:t>Опис партије, назив и ознака из општег речника набавке:</w:t>
      </w:r>
      <w:r w:rsidRPr="00991A45">
        <w:rPr>
          <w:rFonts w:ascii="Arial" w:hAnsi="Arial" w:cs="Arial"/>
          <w:sz w:val="24"/>
          <w:szCs w:val="24"/>
          <w:lang w:val="sr-Cyrl-CS" w:eastAsia="sr-Latn-CS"/>
        </w:rPr>
        <w:t xml:space="preserve"> нема</w:t>
      </w:r>
    </w:p>
    <w:p w:rsidR="00E16BF8" w:rsidRPr="00991A45" w:rsidRDefault="00E16BF8" w:rsidP="00E16BF8">
      <w:pPr>
        <w:widowControl w:val="0"/>
        <w:tabs>
          <w:tab w:val="left" w:pos="735"/>
        </w:tabs>
        <w:jc w:val="both"/>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suppressAutoHyphens w:val="0"/>
        <w:rPr>
          <w:rFonts w:ascii="Arial" w:hAnsi="Arial" w:cs="Arial"/>
          <w:szCs w:val="24"/>
        </w:rPr>
      </w:pPr>
      <w:r w:rsidRPr="00991A45">
        <w:rPr>
          <w:rFonts w:ascii="Arial" w:hAnsi="Arial" w:cs="Arial"/>
          <w:szCs w:val="24"/>
        </w:rPr>
        <w:br w:type="page"/>
      </w:r>
    </w:p>
    <w:p w:rsidR="00E16BF8" w:rsidRPr="00991A45" w:rsidRDefault="00E16BF8" w:rsidP="00E16BF8">
      <w:pPr>
        <w:pStyle w:val="Heading10"/>
        <w:numPr>
          <w:ilvl w:val="0"/>
          <w:numId w:val="5"/>
        </w:numPr>
        <w:rPr>
          <w:rFonts w:cs="Arial"/>
          <w:sz w:val="24"/>
          <w:szCs w:val="24"/>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74917437"/>
      <w:bookmarkStart w:id="175" w:name="_Toc415142477"/>
      <w:bookmarkStart w:id="176" w:name="_Toc43931935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991A45">
        <w:rPr>
          <w:rFonts w:cs="Arial"/>
          <w:sz w:val="24"/>
          <w:szCs w:val="24"/>
        </w:rPr>
        <w:lastRenderedPageBreak/>
        <w:t>УПУТСТВО ПОНУЂАЧИМА ЗА САЧИЊАВАЊЕ ПОНУДЕ</w:t>
      </w:r>
      <w:bookmarkEnd w:id="172"/>
      <w:bookmarkEnd w:id="173"/>
      <w:bookmarkEnd w:id="174"/>
      <w:bookmarkEnd w:id="175"/>
      <w:bookmarkEnd w:id="176"/>
    </w:p>
    <w:p w:rsidR="00E16BF8" w:rsidRPr="00991A45" w:rsidRDefault="00E16BF8" w:rsidP="00E16BF8">
      <w:pPr>
        <w:jc w:val="both"/>
        <w:rPr>
          <w:rFonts w:ascii="Arial" w:hAnsi="Arial" w:cs="Arial"/>
          <w:szCs w:val="24"/>
        </w:rPr>
      </w:pPr>
    </w:p>
    <w:p w:rsidR="00E16BF8" w:rsidRPr="00991A45" w:rsidRDefault="00E16BF8" w:rsidP="00E16BF8">
      <w:pPr>
        <w:ind w:firstLine="720"/>
        <w:jc w:val="both"/>
        <w:rPr>
          <w:rFonts w:ascii="Arial" w:hAnsi="Arial" w:cs="Arial"/>
          <w:szCs w:val="24"/>
        </w:rPr>
      </w:pPr>
      <w:r w:rsidRPr="00991A45">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E16BF8" w:rsidRPr="00991A45" w:rsidRDefault="00E16BF8" w:rsidP="00E16BF8">
      <w:pPr>
        <w:ind w:firstLine="720"/>
        <w:jc w:val="both"/>
        <w:rPr>
          <w:rFonts w:ascii="Arial" w:hAnsi="Arial" w:cs="Arial"/>
          <w:szCs w:val="24"/>
        </w:rPr>
      </w:pPr>
      <w:r w:rsidRPr="00991A45">
        <w:rPr>
          <w:rFonts w:ascii="Arial" w:hAnsi="Arial" w:cs="Arial"/>
          <w:szCs w:val="24"/>
        </w:rPr>
        <w:t>Понуђач мора да испуњава све услове одређене Законом о јавним набавкама (у даљем тексту</w:t>
      </w:r>
      <w:r>
        <w:rPr>
          <w:rFonts w:ascii="Arial" w:hAnsi="Arial" w:cs="Arial"/>
          <w:szCs w:val="24"/>
        </w:rPr>
        <w:t xml:space="preserve"> и као</w:t>
      </w:r>
      <w:r w:rsidRPr="00991A45">
        <w:rPr>
          <w:rFonts w:ascii="Arial" w:hAnsi="Arial" w:cs="Arial"/>
          <w:szCs w:val="24"/>
        </w:rPr>
        <w:t>: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E16BF8" w:rsidRPr="00991A45" w:rsidRDefault="00E16BF8" w:rsidP="00E16BF8">
      <w:pPr>
        <w:ind w:firstLine="720"/>
        <w:jc w:val="both"/>
        <w:rPr>
          <w:rFonts w:ascii="Arial" w:hAnsi="Arial" w:cs="Arial"/>
          <w:szCs w:val="24"/>
        </w:rPr>
      </w:pPr>
      <w:r w:rsidRPr="00991A45">
        <w:rPr>
          <w:rFonts w:ascii="Arial" w:hAnsi="Arial" w:cs="Arial"/>
          <w:szCs w:val="24"/>
        </w:rPr>
        <w:t>Врста, техничке карактеристике и спецификација предмета јавне набавке дата је у Одељку 5. конкурсне документације.</w:t>
      </w:r>
    </w:p>
    <w:p w:rsidR="00E16BF8" w:rsidRPr="00991A45" w:rsidRDefault="00E16BF8" w:rsidP="00E16BF8">
      <w:pPr>
        <w:jc w:val="both"/>
        <w:rPr>
          <w:rFonts w:ascii="Arial" w:hAnsi="Arial" w:cs="Arial"/>
          <w:szCs w:val="24"/>
        </w:rPr>
      </w:pPr>
    </w:p>
    <w:p w:rsidR="00E16BF8" w:rsidRPr="00991A45" w:rsidRDefault="00E16BF8" w:rsidP="00E16BF8">
      <w:pPr>
        <w:pStyle w:val="Heading2"/>
        <w:rPr>
          <w:rFonts w:cs="Arial"/>
          <w:szCs w:val="24"/>
        </w:rPr>
      </w:pPr>
      <w:bookmarkStart w:id="177" w:name="_Toc297798705"/>
      <w:r w:rsidRPr="00991A45">
        <w:rPr>
          <w:rFonts w:cs="Arial"/>
          <w:szCs w:val="24"/>
        </w:rPr>
        <w:t>3.1</w:t>
      </w:r>
      <w:r w:rsidRPr="00991A45">
        <w:rPr>
          <w:rFonts w:cs="Arial"/>
          <w:szCs w:val="24"/>
        </w:rPr>
        <w:tab/>
        <w:t>ПОДАЦИ О ЈЕЗИКУ У ПОСТУПКУ ЈАВНЕ НАБАВКЕ</w:t>
      </w:r>
    </w:p>
    <w:p w:rsidR="00E16BF8" w:rsidRPr="00991A45" w:rsidRDefault="00E16BF8" w:rsidP="00E16BF8">
      <w:pPr>
        <w:rPr>
          <w:rFonts w:ascii="Arial" w:hAnsi="Arial" w:cs="Arial"/>
          <w:szCs w:val="24"/>
        </w:rPr>
      </w:pP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Наручилац је припремио конкурсну документацију </w:t>
      </w:r>
      <w:r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rsidR="00E16BF8" w:rsidRPr="00224D9E" w:rsidRDefault="00E16BF8" w:rsidP="00E16BF8">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Pr="001C4B47">
        <w:rPr>
          <w:rFonts w:ascii="Arial" w:hAnsi="Arial" w:cs="Arial"/>
          <w:szCs w:val="24"/>
        </w:rPr>
        <w:t>српском језику</w:t>
      </w:r>
      <w:r>
        <w:rPr>
          <w:rFonts w:ascii="Arial" w:hAnsi="Arial" w:cs="Arial"/>
          <w:szCs w:val="24"/>
          <w:lang w:val="en-US"/>
        </w:rPr>
        <w:t>.</w:t>
      </w:r>
    </w:p>
    <w:p w:rsidR="00E16BF8" w:rsidRPr="00991A45" w:rsidRDefault="00E16BF8" w:rsidP="00E16BF8">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 исти мора бити преведен на српски језик и оверен од стране овлашћеног преводиоца.</w:t>
      </w:r>
    </w:p>
    <w:p w:rsidR="00E16BF8" w:rsidRPr="00991A45" w:rsidRDefault="00E16BF8" w:rsidP="00E16BF8">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rsidR="00E16BF8" w:rsidRPr="00E3300E" w:rsidRDefault="00E16BF8" w:rsidP="00E3300E"/>
    <w:p w:rsidR="00E16BF8" w:rsidRPr="00991A45" w:rsidRDefault="00E16BF8" w:rsidP="00E16BF8">
      <w:pPr>
        <w:pStyle w:val="Heading2"/>
        <w:rPr>
          <w:rFonts w:cs="Arial"/>
          <w:szCs w:val="24"/>
        </w:rPr>
      </w:pPr>
      <w:r w:rsidRPr="00991A45">
        <w:rPr>
          <w:rFonts w:cs="Arial"/>
          <w:szCs w:val="24"/>
        </w:rPr>
        <w:t xml:space="preserve">3.2 </w:t>
      </w:r>
      <w:r w:rsidRPr="00991A45">
        <w:rPr>
          <w:rFonts w:cs="Arial"/>
          <w:szCs w:val="24"/>
        </w:rPr>
        <w:tab/>
        <w:t>НАЧИН САСТАВЉАЊА ПОНУДЕ И ПОПУЊАВАЊА ОБРАСЦА ПОНУДЕ</w:t>
      </w:r>
      <w:bookmarkEnd w:id="177"/>
    </w:p>
    <w:p w:rsidR="00E16BF8" w:rsidRPr="00991A45" w:rsidRDefault="00E16BF8" w:rsidP="00E16BF8">
      <w:pPr>
        <w:rPr>
          <w:rFonts w:ascii="Arial" w:hAnsi="Arial" w:cs="Arial"/>
          <w:szCs w:val="24"/>
        </w:rPr>
      </w:pPr>
    </w:p>
    <w:p w:rsidR="00E16BF8" w:rsidRPr="00991A45" w:rsidRDefault="00E16BF8" w:rsidP="00E16BF8">
      <w:pPr>
        <w:ind w:firstLine="709"/>
        <w:jc w:val="both"/>
        <w:rPr>
          <w:rFonts w:ascii="Arial" w:hAnsi="Arial" w:cs="Arial"/>
          <w:szCs w:val="24"/>
        </w:rPr>
      </w:pPr>
      <w:r w:rsidRPr="00991A45">
        <w:rPr>
          <w:rFonts w:ascii="Arial" w:hAnsi="Arial" w:cs="Arial"/>
          <w:szCs w:val="24"/>
        </w:rPr>
        <w:t xml:space="preserve">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w:t>
      </w:r>
      <w:r w:rsidRPr="00991A45">
        <w:rPr>
          <w:rFonts w:ascii="Arial" w:hAnsi="Arial" w:cs="Arial"/>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91A45">
        <w:rPr>
          <w:rFonts w:ascii="Arial" w:hAnsi="Arial" w:cs="Arial"/>
          <w:szCs w:val="24"/>
        </w:rPr>
        <w:t>.</w:t>
      </w:r>
    </w:p>
    <w:p w:rsidR="00E16BF8" w:rsidRPr="00991A45" w:rsidRDefault="00E16BF8" w:rsidP="00E16BF8">
      <w:pPr>
        <w:ind w:firstLine="709"/>
        <w:jc w:val="both"/>
        <w:rPr>
          <w:rFonts w:ascii="Arial" w:hAnsi="Arial" w:cs="Arial"/>
          <w:szCs w:val="24"/>
        </w:rPr>
      </w:pPr>
      <w:r w:rsidRPr="00991A45">
        <w:rPr>
          <w:rFonts w:ascii="Arial" w:hAnsi="Arial" w:cs="Arial"/>
          <w:szCs w:val="24"/>
        </w:rPr>
        <w:t>Понуђач је обавезан да у Обрасцу понуде наведе:</w:t>
      </w:r>
      <w:r>
        <w:rPr>
          <w:rFonts w:ascii="Arial" w:hAnsi="Arial" w:cs="Arial"/>
          <w:szCs w:val="24"/>
          <w:lang w:val="en-US"/>
        </w:rPr>
        <w:t xml:space="preserve"> </w:t>
      </w:r>
      <w:r w:rsidRPr="00991A45">
        <w:rPr>
          <w:rFonts w:ascii="Arial" w:hAnsi="Arial" w:cs="Arial"/>
          <w:szCs w:val="24"/>
        </w:rPr>
        <w:t>укупну цену без ПДВ-а, рок важења понуде, као и остале елементе из Обрасца понуде.</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E16BF8" w:rsidRPr="00991A45" w:rsidRDefault="00E16BF8" w:rsidP="00E16BF8">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470E94">
        <w:rPr>
          <w:rFonts w:ascii="Arial" w:hAnsi="Arial" w:cs="Arial"/>
          <w:szCs w:val="24"/>
          <w:lang w:val="sr-Cyrl-RS"/>
        </w:rPr>
        <w:t>Балканска</w:t>
      </w:r>
      <w:r>
        <w:rPr>
          <w:rFonts w:ascii="Arial" w:hAnsi="Arial" w:cs="Arial"/>
          <w:szCs w:val="24"/>
        </w:rPr>
        <w:t xml:space="preserve"> </w:t>
      </w:r>
      <w:r w:rsidRPr="00991A45">
        <w:rPr>
          <w:rFonts w:ascii="Arial" w:hAnsi="Arial" w:cs="Arial"/>
          <w:szCs w:val="24"/>
        </w:rPr>
        <w:t>бр.</w:t>
      </w:r>
      <w:r w:rsidR="00470E94">
        <w:rPr>
          <w:rFonts w:ascii="Arial" w:hAnsi="Arial" w:cs="Arial"/>
          <w:szCs w:val="24"/>
          <w:lang w:val="sr-Cyrl-RS"/>
        </w:rPr>
        <w:t xml:space="preserve"> 13</w:t>
      </w:r>
      <w:r w:rsidRPr="00991A45">
        <w:rPr>
          <w:rFonts w:ascii="Arial" w:hAnsi="Arial" w:cs="Arial"/>
          <w:szCs w:val="24"/>
        </w:rPr>
        <w:t xml:space="preserve">, ПАК </w:t>
      </w:r>
      <w:r w:rsidR="00B150D4">
        <w:rPr>
          <w:rFonts w:ascii="Arial" w:hAnsi="Arial" w:cs="Arial"/>
          <w:szCs w:val="24"/>
        </w:rPr>
        <w:t xml:space="preserve">103925 </w:t>
      </w:r>
      <w:bookmarkStart w:id="178" w:name="_GoBack"/>
      <w:bookmarkEnd w:id="178"/>
      <w:r w:rsidRPr="00991A45">
        <w:rPr>
          <w:rFonts w:ascii="Arial" w:hAnsi="Arial" w:cs="Arial"/>
          <w:szCs w:val="24"/>
        </w:rPr>
        <w:t xml:space="preserve">- писарница - са назнаком: „Понуда за јавну набавку </w:t>
      </w:r>
      <w:r>
        <w:rPr>
          <w:rFonts w:ascii="Arial" w:hAnsi="Arial" w:cs="Arial"/>
          <w:szCs w:val="24"/>
        </w:rPr>
        <w:t xml:space="preserve">мале вредности </w:t>
      </w:r>
      <w:r w:rsidRPr="00991A45">
        <w:rPr>
          <w:rFonts w:ascii="Arial" w:hAnsi="Arial" w:cs="Arial"/>
          <w:szCs w:val="24"/>
        </w:rPr>
        <w:t>услуга „</w:t>
      </w:r>
      <w:r>
        <w:rPr>
          <w:rFonts w:ascii="Arial" w:hAnsi="Arial" w:cs="Arial"/>
          <w:szCs w:val="24"/>
        </w:rPr>
        <w:t>ИКТ одржавање – рачунарска и комуникациона опрема</w:t>
      </w:r>
      <w:r w:rsidRPr="00991A45">
        <w:rPr>
          <w:rFonts w:ascii="Arial" w:hAnsi="Arial" w:cs="Arial"/>
          <w:szCs w:val="24"/>
        </w:rPr>
        <w:t xml:space="preserve"> - Јавна набавка број </w:t>
      </w:r>
      <w:r>
        <w:rPr>
          <w:rFonts w:ascii="Arial" w:hAnsi="Arial" w:cs="Arial"/>
          <w:szCs w:val="24"/>
        </w:rPr>
        <w:t>06/15</w:t>
      </w:r>
      <w:r w:rsidRPr="00991A45">
        <w:rPr>
          <w:rFonts w:ascii="Arial" w:hAnsi="Arial" w:cs="Arial"/>
          <w:szCs w:val="24"/>
        </w:rPr>
        <w:t xml:space="preserve"> - НЕ ОТВАРАТИ“. </w:t>
      </w:r>
    </w:p>
    <w:p w:rsidR="00E16BF8" w:rsidRPr="00991A45" w:rsidRDefault="00E16BF8" w:rsidP="00E16BF8">
      <w:pPr>
        <w:ind w:firstLine="708"/>
        <w:jc w:val="both"/>
        <w:rPr>
          <w:rFonts w:ascii="Arial" w:hAnsi="Arial" w:cs="Arial"/>
          <w:szCs w:val="24"/>
        </w:rPr>
      </w:pPr>
      <w:r w:rsidRPr="00991A45">
        <w:rPr>
          <w:rFonts w:ascii="Arial" w:hAnsi="Arial" w:cs="Arial"/>
          <w:szCs w:val="24"/>
        </w:rPr>
        <w:lastRenderedPageBreak/>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E16BF8" w:rsidRPr="00991A45" w:rsidRDefault="00E16BF8" w:rsidP="00E16BF8">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rsidR="00E16BF8" w:rsidRPr="00991A45" w:rsidRDefault="00E16BF8" w:rsidP="00E16BF8">
      <w:pPr>
        <w:rPr>
          <w:rFonts w:ascii="Arial" w:hAnsi="Arial" w:cs="Arial"/>
          <w:szCs w:val="24"/>
        </w:rPr>
      </w:pPr>
    </w:p>
    <w:p w:rsidR="00E16BF8" w:rsidRPr="00991A45" w:rsidRDefault="00E16BF8" w:rsidP="00E16BF8">
      <w:pPr>
        <w:pStyle w:val="Heading2"/>
        <w:ind w:left="0" w:firstLine="0"/>
        <w:rPr>
          <w:rFonts w:cs="Arial"/>
          <w:szCs w:val="24"/>
        </w:rPr>
      </w:pPr>
      <w:bookmarkStart w:id="179" w:name="_Toc297798706"/>
      <w:r w:rsidRPr="00991A45">
        <w:rPr>
          <w:rFonts w:cs="Arial"/>
          <w:szCs w:val="24"/>
        </w:rPr>
        <w:t>3.3</w:t>
      </w:r>
      <w:r w:rsidRPr="00991A45">
        <w:rPr>
          <w:rFonts w:cs="Arial"/>
          <w:szCs w:val="24"/>
        </w:rPr>
        <w:tab/>
        <w:t>ПОДНОШЕЊЕ</w:t>
      </w:r>
      <w:bookmarkEnd w:id="179"/>
      <w:r w:rsidRPr="00991A45">
        <w:rPr>
          <w:rFonts w:cs="Arial"/>
          <w:szCs w:val="24"/>
        </w:rPr>
        <w:t>, ИЗМЕНА, ДОПУНА И ОПОЗИВ ПОНУДЕ</w:t>
      </w:r>
    </w:p>
    <w:p w:rsidR="00E16BF8" w:rsidRPr="00991A45" w:rsidRDefault="00E16BF8" w:rsidP="00E16BF8">
      <w:pPr>
        <w:ind w:firstLine="720"/>
        <w:jc w:val="both"/>
        <w:rPr>
          <w:rFonts w:ascii="Arial" w:hAnsi="Arial" w:cs="Arial"/>
          <w:szCs w:val="24"/>
        </w:rPr>
      </w:pPr>
    </w:p>
    <w:p w:rsidR="00E16BF8" w:rsidRPr="00991A45" w:rsidRDefault="00E16BF8" w:rsidP="00E16BF8">
      <w:pPr>
        <w:ind w:firstLine="720"/>
        <w:jc w:val="both"/>
        <w:rPr>
          <w:rFonts w:ascii="Arial" w:hAnsi="Arial" w:cs="Arial"/>
          <w:szCs w:val="24"/>
        </w:rPr>
      </w:pPr>
      <w:r w:rsidRPr="00991A45">
        <w:rPr>
          <w:rFonts w:ascii="Arial" w:hAnsi="Arial" w:cs="Arial"/>
          <w:szCs w:val="24"/>
        </w:rPr>
        <w:t>Понуђач може поднети само једну понуду.</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Понуду може поднети понуђач самостално, група понуђача, као и понуђач са подизвођачем. </w:t>
      </w:r>
    </w:p>
    <w:p w:rsidR="00E16BF8" w:rsidRPr="00991A45" w:rsidRDefault="00E16BF8" w:rsidP="00E16BF8">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E16BF8" w:rsidRPr="00991A45" w:rsidRDefault="00E16BF8" w:rsidP="00E16BF8">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Pr>
          <w:rFonts w:ascii="Arial" w:hAnsi="Arial" w:cs="Arial"/>
          <w:szCs w:val="24"/>
        </w:rPr>
        <w:t xml:space="preserve">мале вредности </w:t>
      </w:r>
      <w:r w:rsidRPr="00991A45">
        <w:rPr>
          <w:rFonts w:ascii="Arial" w:hAnsi="Arial" w:cs="Arial"/>
          <w:szCs w:val="24"/>
        </w:rPr>
        <w:t>услуга „</w:t>
      </w:r>
      <w:r>
        <w:rPr>
          <w:rFonts w:ascii="Arial" w:hAnsi="Arial" w:cs="Arial"/>
          <w:szCs w:val="24"/>
        </w:rPr>
        <w:t>ИКТ одржавање – рачунарска и комуникациона опрема</w:t>
      </w:r>
      <w:r w:rsidRPr="00991A45">
        <w:rPr>
          <w:rFonts w:ascii="Arial" w:hAnsi="Arial" w:cs="Arial"/>
          <w:szCs w:val="24"/>
        </w:rPr>
        <w:t xml:space="preserve"> - Јавна набавка број </w:t>
      </w:r>
      <w:r>
        <w:rPr>
          <w:rFonts w:ascii="Arial" w:hAnsi="Arial" w:cs="Arial"/>
          <w:szCs w:val="24"/>
        </w:rPr>
        <w:t>06/15</w:t>
      </w:r>
      <w:r w:rsidRPr="00991A45">
        <w:rPr>
          <w:rFonts w:ascii="Arial" w:hAnsi="Arial" w:cs="Arial"/>
          <w:szCs w:val="24"/>
        </w:rPr>
        <w:t xml:space="preserve"> – НЕ ОТВАРАТИ“.</w:t>
      </w:r>
    </w:p>
    <w:p w:rsidR="00E16BF8" w:rsidRPr="00991A45" w:rsidRDefault="00E16BF8" w:rsidP="00E16BF8">
      <w:pPr>
        <w:ind w:firstLine="708"/>
        <w:jc w:val="both"/>
        <w:rPr>
          <w:rFonts w:ascii="Arial" w:hAnsi="Arial" w:cs="Arial"/>
          <w:szCs w:val="24"/>
        </w:rPr>
      </w:pPr>
      <w:r w:rsidRPr="00991A45">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E16BF8" w:rsidRPr="00991A45" w:rsidRDefault="00E16BF8" w:rsidP="00E16BF8">
      <w:pPr>
        <w:ind w:firstLine="708"/>
        <w:jc w:val="both"/>
        <w:rPr>
          <w:rFonts w:ascii="Arial" w:hAnsi="Arial" w:cs="Arial"/>
          <w:szCs w:val="24"/>
        </w:rPr>
      </w:pPr>
      <w:r w:rsidRPr="00991A45">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Pr>
          <w:rFonts w:ascii="Arial" w:hAnsi="Arial" w:cs="Arial"/>
          <w:szCs w:val="24"/>
        </w:rPr>
        <w:t xml:space="preserve">мале вредности </w:t>
      </w:r>
      <w:r w:rsidRPr="00991A45">
        <w:rPr>
          <w:rFonts w:ascii="Arial" w:hAnsi="Arial" w:cs="Arial"/>
          <w:szCs w:val="24"/>
        </w:rPr>
        <w:t>услуга „</w:t>
      </w:r>
      <w:r>
        <w:rPr>
          <w:rFonts w:ascii="Arial" w:hAnsi="Arial" w:cs="Arial"/>
          <w:szCs w:val="24"/>
        </w:rPr>
        <w:t>ИКТ одржавање – рачунарска и комуникациона опрема</w:t>
      </w:r>
      <w:r w:rsidRPr="00991A45">
        <w:rPr>
          <w:rFonts w:ascii="Arial" w:hAnsi="Arial" w:cs="Arial"/>
          <w:szCs w:val="24"/>
        </w:rPr>
        <w:t xml:space="preserve"> - Јавна набавка број </w:t>
      </w:r>
      <w:r>
        <w:rPr>
          <w:rFonts w:ascii="Arial" w:hAnsi="Arial" w:cs="Arial"/>
          <w:szCs w:val="24"/>
        </w:rPr>
        <w:t>06/15</w:t>
      </w:r>
      <w:r w:rsidRPr="00991A45">
        <w:rPr>
          <w:rFonts w:ascii="Arial" w:hAnsi="Arial" w:cs="Arial"/>
          <w:szCs w:val="24"/>
        </w:rPr>
        <w:t xml:space="preserve"> – НЕ ОТВАРАТИ“.</w:t>
      </w:r>
    </w:p>
    <w:p w:rsidR="00E16BF8" w:rsidRPr="00991A45" w:rsidRDefault="00E16BF8" w:rsidP="00E16BF8">
      <w:pPr>
        <w:ind w:firstLine="708"/>
        <w:jc w:val="both"/>
        <w:rPr>
          <w:rFonts w:ascii="Arial" w:hAnsi="Arial" w:cs="Arial"/>
          <w:szCs w:val="24"/>
        </w:rPr>
      </w:pPr>
      <w:r w:rsidRPr="00991A45">
        <w:rPr>
          <w:rFonts w:ascii="Arial" w:hAnsi="Arial" w:cs="Arial"/>
          <w:szCs w:val="24"/>
        </w:rPr>
        <w:t xml:space="preserve">У случају опозива поднете понуде пре истека рока за подношење понуда, Наручилац такву понуду неће отварати, већ ће је </w:t>
      </w:r>
      <w:r w:rsidRPr="00935056">
        <w:rPr>
          <w:rFonts w:ascii="Arial" w:hAnsi="Arial" w:cs="Arial"/>
          <w:szCs w:val="24"/>
        </w:rPr>
        <w:t>неотворену вратити</w:t>
      </w:r>
      <w:r w:rsidRPr="00991A45">
        <w:rPr>
          <w:rFonts w:ascii="Arial" w:hAnsi="Arial" w:cs="Arial"/>
          <w:szCs w:val="24"/>
        </w:rPr>
        <w:t xml:space="preserve"> понуђачу.</w:t>
      </w:r>
    </w:p>
    <w:p w:rsidR="00E16BF8" w:rsidRPr="00991A45" w:rsidRDefault="00E16BF8" w:rsidP="00E16BF8">
      <w:pPr>
        <w:ind w:firstLine="708"/>
        <w:jc w:val="both"/>
        <w:rPr>
          <w:rFonts w:ascii="Arial" w:hAnsi="Arial" w:cs="Arial"/>
          <w:szCs w:val="24"/>
        </w:rPr>
      </w:pPr>
      <w:r w:rsidRPr="00991A45">
        <w:rPr>
          <w:rFonts w:ascii="Arial" w:hAnsi="Arial" w:cs="Arial"/>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E16BF8" w:rsidRPr="00991A45" w:rsidRDefault="00E16BF8" w:rsidP="00E16BF8">
      <w:pPr>
        <w:suppressAutoHyphens w:val="0"/>
        <w:rPr>
          <w:rFonts w:ascii="Arial" w:hAnsi="Arial" w:cs="Arial"/>
          <w:b/>
          <w:szCs w:val="24"/>
        </w:rPr>
      </w:pPr>
      <w:bookmarkStart w:id="180" w:name="_Toc297798707"/>
    </w:p>
    <w:p w:rsidR="00E16BF8" w:rsidRPr="00991A45" w:rsidRDefault="00E16BF8" w:rsidP="00E16BF8">
      <w:pPr>
        <w:pStyle w:val="Heading2"/>
        <w:rPr>
          <w:rFonts w:cs="Arial"/>
          <w:szCs w:val="24"/>
        </w:rPr>
      </w:pPr>
      <w:r w:rsidRPr="00991A45">
        <w:rPr>
          <w:rFonts w:cs="Arial"/>
          <w:szCs w:val="24"/>
        </w:rPr>
        <w:t>3.4</w:t>
      </w:r>
      <w:r w:rsidRPr="00991A45">
        <w:rPr>
          <w:rFonts w:cs="Arial"/>
          <w:szCs w:val="24"/>
        </w:rPr>
        <w:tab/>
      </w:r>
      <w:bookmarkEnd w:id="180"/>
      <w:r w:rsidRPr="00991A45">
        <w:rPr>
          <w:rFonts w:cs="Arial"/>
          <w:szCs w:val="24"/>
        </w:rPr>
        <w:t>ПАРТИЈЕ</w:t>
      </w:r>
    </w:p>
    <w:p w:rsidR="00E16BF8" w:rsidRPr="00991A45" w:rsidRDefault="00E16BF8" w:rsidP="00E16BF8">
      <w:pPr>
        <w:jc w:val="both"/>
        <w:rPr>
          <w:rFonts w:ascii="Arial" w:hAnsi="Arial" w:cs="Arial"/>
          <w:szCs w:val="24"/>
        </w:rPr>
      </w:pPr>
    </w:p>
    <w:p w:rsidR="00E16BF8" w:rsidRPr="00991A45" w:rsidRDefault="00E16BF8" w:rsidP="00E16BF8">
      <w:pPr>
        <w:ind w:firstLine="708"/>
        <w:jc w:val="both"/>
        <w:rPr>
          <w:rFonts w:ascii="Arial" w:hAnsi="Arial" w:cs="Arial"/>
          <w:szCs w:val="24"/>
        </w:rPr>
      </w:pPr>
      <w:r w:rsidRPr="00991A45">
        <w:rPr>
          <w:rFonts w:ascii="Arial" w:hAnsi="Arial" w:cs="Arial"/>
          <w:szCs w:val="24"/>
        </w:rPr>
        <w:t>Предметна јавна набавка није обликована по партијама.</w:t>
      </w:r>
    </w:p>
    <w:p w:rsidR="00E16BF8" w:rsidRPr="00991A45" w:rsidRDefault="00E16BF8" w:rsidP="00E16BF8">
      <w:pPr>
        <w:ind w:firstLine="720"/>
        <w:jc w:val="both"/>
        <w:rPr>
          <w:rFonts w:ascii="Arial" w:hAnsi="Arial" w:cs="Arial"/>
          <w:szCs w:val="24"/>
        </w:rPr>
      </w:pPr>
    </w:p>
    <w:p w:rsidR="00E16BF8" w:rsidRPr="00991A45" w:rsidRDefault="00E16BF8" w:rsidP="00E16BF8">
      <w:pPr>
        <w:pStyle w:val="Heading2"/>
        <w:ind w:left="0" w:firstLine="0"/>
        <w:rPr>
          <w:rFonts w:cs="Arial"/>
          <w:szCs w:val="24"/>
        </w:rPr>
      </w:pPr>
      <w:r w:rsidRPr="00991A45">
        <w:rPr>
          <w:rFonts w:cs="Arial"/>
          <w:szCs w:val="24"/>
        </w:rPr>
        <w:t>3.5</w:t>
      </w:r>
      <w:r w:rsidRPr="00991A45">
        <w:rPr>
          <w:rFonts w:cs="Arial"/>
          <w:szCs w:val="24"/>
        </w:rPr>
        <w:tab/>
        <w:t xml:space="preserve">ПОНУДА СА ВАРИЈАНТАМА </w:t>
      </w:r>
    </w:p>
    <w:p w:rsidR="00E16BF8" w:rsidRPr="00991A45" w:rsidRDefault="00E16BF8" w:rsidP="00E16BF8">
      <w:pPr>
        <w:ind w:firstLine="708"/>
        <w:rPr>
          <w:rFonts w:ascii="Arial" w:hAnsi="Arial" w:cs="Arial"/>
          <w:szCs w:val="24"/>
        </w:rPr>
      </w:pPr>
    </w:p>
    <w:p w:rsidR="00E16BF8" w:rsidRPr="00991A45" w:rsidRDefault="00E16BF8" w:rsidP="00E16BF8">
      <w:pPr>
        <w:ind w:firstLine="708"/>
        <w:rPr>
          <w:rFonts w:ascii="Arial" w:hAnsi="Arial" w:cs="Arial"/>
          <w:szCs w:val="24"/>
        </w:rPr>
      </w:pPr>
      <w:r w:rsidRPr="00991A45">
        <w:rPr>
          <w:rFonts w:ascii="Arial" w:hAnsi="Arial" w:cs="Arial"/>
          <w:szCs w:val="24"/>
        </w:rPr>
        <w:t xml:space="preserve">Понуда са варијантама није дозвољена. </w:t>
      </w:r>
    </w:p>
    <w:p w:rsidR="00E16BF8" w:rsidRPr="00991A45" w:rsidRDefault="00E16BF8" w:rsidP="00E16BF8">
      <w:pPr>
        <w:ind w:firstLine="708"/>
        <w:rPr>
          <w:rFonts w:ascii="Arial" w:hAnsi="Arial" w:cs="Arial"/>
          <w:szCs w:val="24"/>
        </w:rPr>
      </w:pPr>
    </w:p>
    <w:p w:rsidR="00E16BF8" w:rsidRPr="00991A45" w:rsidRDefault="00E16BF8" w:rsidP="00E16BF8">
      <w:pPr>
        <w:pStyle w:val="Heading2"/>
        <w:rPr>
          <w:rFonts w:cs="Arial"/>
          <w:szCs w:val="24"/>
        </w:rPr>
      </w:pPr>
      <w:r w:rsidRPr="00991A45">
        <w:rPr>
          <w:rFonts w:cs="Arial"/>
          <w:szCs w:val="24"/>
        </w:rPr>
        <w:t>3.6</w:t>
      </w:r>
      <w:r w:rsidRPr="00991A45">
        <w:rPr>
          <w:rFonts w:cs="Arial"/>
          <w:b w:val="0"/>
          <w:szCs w:val="24"/>
        </w:rPr>
        <w:tab/>
      </w:r>
      <w:r w:rsidRPr="00991A45">
        <w:rPr>
          <w:rFonts w:cs="Arial"/>
          <w:szCs w:val="24"/>
        </w:rPr>
        <w:t>РОК ЗА ПОДНОШЕЊЕ ПОНУДА И ОТВАРАЊЕ ПОНУДА</w:t>
      </w:r>
    </w:p>
    <w:p w:rsidR="00E16BF8" w:rsidRPr="00F33B97" w:rsidRDefault="00E16BF8" w:rsidP="00E16BF8">
      <w:pPr>
        <w:tabs>
          <w:tab w:val="left" w:pos="993"/>
        </w:tabs>
        <w:jc w:val="both"/>
        <w:rPr>
          <w:rFonts w:ascii="Arial" w:hAnsi="Arial" w:cs="Arial"/>
          <w:szCs w:val="24"/>
        </w:rPr>
      </w:pPr>
    </w:p>
    <w:p w:rsidR="00E16BF8" w:rsidRPr="00991A45" w:rsidRDefault="00E16BF8" w:rsidP="00E16BF8">
      <w:pPr>
        <w:ind w:firstLine="720"/>
        <w:jc w:val="both"/>
        <w:rPr>
          <w:rFonts w:ascii="Arial" w:hAnsi="Arial" w:cs="Arial"/>
          <w:szCs w:val="24"/>
        </w:rPr>
      </w:pPr>
      <w:r w:rsidRPr="00991A45">
        <w:rPr>
          <w:rFonts w:ascii="Arial" w:hAnsi="Arial" w:cs="Arial"/>
          <w:szCs w:val="24"/>
        </w:rPr>
        <w:t>Благовременим се сматрају понуде које су примљене и оверене печатом пријема у писар</w:t>
      </w:r>
      <w:r>
        <w:rPr>
          <w:rFonts w:ascii="Arial" w:hAnsi="Arial" w:cs="Arial"/>
          <w:szCs w:val="24"/>
        </w:rPr>
        <w:t xml:space="preserve">ници Наручиоца, најкасније до </w:t>
      </w:r>
      <w:r w:rsidR="00470E94">
        <w:rPr>
          <w:rFonts w:ascii="Arial" w:hAnsi="Arial" w:cs="Arial"/>
          <w:szCs w:val="24"/>
          <w:lang w:val="sr-Cyrl-RS"/>
        </w:rPr>
        <w:t>13:00</w:t>
      </w:r>
      <w:r w:rsidRPr="00991A45">
        <w:rPr>
          <w:rFonts w:ascii="Arial" w:hAnsi="Arial" w:cs="Arial"/>
          <w:szCs w:val="24"/>
        </w:rPr>
        <w:t xml:space="preserve"> часова </w:t>
      </w:r>
      <w:r w:rsidR="00470E94">
        <w:rPr>
          <w:rFonts w:ascii="Arial" w:hAnsi="Arial" w:cs="Arial"/>
          <w:szCs w:val="24"/>
          <w:lang w:val="sr-Cyrl-RS"/>
        </w:rPr>
        <w:t>8</w:t>
      </w:r>
      <w:r w:rsidRPr="00991A45">
        <w:rPr>
          <w:rFonts w:ascii="Arial" w:hAnsi="Arial" w:cs="Arial"/>
          <w:szCs w:val="24"/>
        </w:rPr>
        <w:t xml:space="preserve"> (словима: </w:t>
      </w:r>
      <w:r w:rsidR="00470E94">
        <w:rPr>
          <w:rFonts w:ascii="Arial" w:hAnsi="Arial" w:cs="Arial"/>
          <w:szCs w:val="24"/>
          <w:lang w:val="sr-Cyrl-RS"/>
        </w:rPr>
        <w:t>осмог</w:t>
      </w:r>
      <w:r w:rsidRPr="00991A45">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rsidR="00E16BF8" w:rsidRPr="0077537F" w:rsidRDefault="00E16BF8" w:rsidP="00E16BF8">
      <w:pPr>
        <w:ind w:firstLine="710"/>
        <w:jc w:val="both"/>
        <w:rPr>
          <w:rFonts w:ascii="Arial" w:hAnsi="Arial" w:cs="Arial"/>
          <w:b/>
          <w:szCs w:val="24"/>
        </w:rPr>
      </w:pPr>
      <w:r w:rsidRPr="0077537F">
        <w:rPr>
          <w:rFonts w:ascii="Arial" w:hAnsi="Arial" w:cs="Arial"/>
          <w:szCs w:val="24"/>
        </w:rPr>
        <w:lastRenderedPageBreak/>
        <w:t>Имајући у виду да је позив за пр</w:t>
      </w:r>
      <w:r w:rsidR="00470E94">
        <w:rPr>
          <w:rFonts w:ascii="Arial" w:hAnsi="Arial" w:cs="Arial"/>
          <w:szCs w:val="24"/>
        </w:rPr>
        <w:t>едметну набавку објављен дана 31</w:t>
      </w:r>
      <w:r w:rsidRPr="0077537F">
        <w:rPr>
          <w:rFonts w:ascii="Arial" w:hAnsi="Arial" w:cs="Arial"/>
          <w:szCs w:val="24"/>
        </w:rPr>
        <w:t>.</w:t>
      </w:r>
      <w:r w:rsidR="00470E94">
        <w:rPr>
          <w:rFonts w:ascii="Arial" w:hAnsi="Arial" w:cs="Arial"/>
          <w:szCs w:val="24"/>
          <w:lang w:val="sr-Cyrl-RS"/>
        </w:rPr>
        <w:t>12</w:t>
      </w:r>
      <w:r w:rsidRPr="0077537F">
        <w:rPr>
          <w:rFonts w:ascii="Arial" w:hAnsi="Arial" w:cs="Arial"/>
          <w:szCs w:val="24"/>
        </w:rPr>
        <w:t xml:space="preserve">.2015. године на Порталу јавних набавки то је самим тим рок за подношење понуда </w:t>
      </w:r>
      <w:r w:rsidR="00470E94">
        <w:rPr>
          <w:rFonts w:ascii="Arial" w:hAnsi="Arial" w:cs="Arial"/>
          <w:szCs w:val="24"/>
          <w:lang w:val="sr-Cyrl-RS"/>
        </w:rPr>
        <w:t>08</w:t>
      </w:r>
      <w:r w:rsidRPr="0077537F">
        <w:rPr>
          <w:rFonts w:ascii="Arial" w:hAnsi="Arial" w:cs="Arial"/>
          <w:b/>
          <w:szCs w:val="24"/>
        </w:rPr>
        <w:t>.</w:t>
      </w:r>
      <w:r w:rsidR="00470E94">
        <w:rPr>
          <w:rFonts w:ascii="Arial" w:hAnsi="Arial" w:cs="Arial"/>
          <w:b/>
          <w:szCs w:val="24"/>
          <w:lang w:val="sr-Cyrl-RS"/>
        </w:rPr>
        <w:t>01</w:t>
      </w:r>
      <w:r w:rsidR="00470E94">
        <w:rPr>
          <w:rFonts w:ascii="Arial" w:hAnsi="Arial" w:cs="Arial"/>
          <w:b/>
          <w:szCs w:val="24"/>
        </w:rPr>
        <w:t>.2016</w:t>
      </w:r>
      <w:r w:rsidRPr="0077537F">
        <w:rPr>
          <w:rFonts w:ascii="Arial" w:hAnsi="Arial" w:cs="Arial"/>
          <w:b/>
          <w:szCs w:val="24"/>
        </w:rPr>
        <w:t xml:space="preserve">. године до </w:t>
      </w:r>
      <w:r w:rsidR="00470E94">
        <w:rPr>
          <w:rFonts w:ascii="Arial" w:hAnsi="Arial" w:cs="Arial"/>
          <w:b/>
          <w:szCs w:val="24"/>
          <w:lang w:val="sr-Cyrl-RS"/>
        </w:rPr>
        <w:t>13:00</w:t>
      </w:r>
      <w:r w:rsidRPr="0077537F">
        <w:rPr>
          <w:rFonts w:ascii="Arial" w:hAnsi="Arial" w:cs="Arial"/>
          <w:b/>
          <w:szCs w:val="24"/>
        </w:rPr>
        <w:t xml:space="preserve"> часова.</w:t>
      </w:r>
    </w:p>
    <w:p w:rsidR="00E16BF8" w:rsidRPr="0077537F" w:rsidRDefault="00E16BF8" w:rsidP="00E16BF8">
      <w:pPr>
        <w:ind w:firstLine="720"/>
        <w:jc w:val="both"/>
        <w:rPr>
          <w:rFonts w:ascii="Arial" w:hAnsi="Arial" w:cs="Arial"/>
          <w:szCs w:val="24"/>
        </w:rPr>
      </w:pPr>
      <w:r w:rsidRPr="0077537F">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E16BF8" w:rsidRPr="00991A45" w:rsidRDefault="00E16BF8" w:rsidP="00E16BF8">
      <w:pPr>
        <w:ind w:firstLine="720"/>
        <w:jc w:val="both"/>
        <w:rPr>
          <w:rFonts w:ascii="Arial" w:hAnsi="Arial" w:cs="Arial"/>
          <w:szCs w:val="24"/>
        </w:rPr>
      </w:pPr>
      <w:r w:rsidRPr="0077537F">
        <w:rPr>
          <w:rFonts w:ascii="Arial" w:hAnsi="Arial" w:cs="Arial"/>
          <w:szCs w:val="24"/>
        </w:rPr>
        <w:t xml:space="preserve">Комисија за јавне набавке ће благовремено поднете понуде јавно отворити дана </w:t>
      </w:r>
      <w:r w:rsidR="00470E94">
        <w:rPr>
          <w:rFonts w:ascii="Arial" w:hAnsi="Arial" w:cs="Arial"/>
          <w:b/>
          <w:szCs w:val="24"/>
          <w:lang w:val="sr-Cyrl-RS"/>
        </w:rPr>
        <w:t>08.01.2016.</w:t>
      </w:r>
      <w:r w:rsidRPr="0077537F">
        <w:rPr>
          <w:rFonts w:ascii="Arial" w:hAnsi="Arial" w:cs="Arial"/>
          <w:b/>
          <w:szCs w:val="24"/>
        </w:rPr>
        <w:t xml:space="preserve"> године у </w:t>
      </w:r>
      <w:r w:rsidR="00470E94">
        <w:rPr>
          <w:rFonts w:ascii="Arial" w:hAnsi="Arial" w:cs="Arial"/>
          <w:b/>
          <w:szCs w:val="24"/>
          <w:lang w:val="sr-Cyrl-RS"/>
        </w:rPr>
        <w:t>13:30</w:t>
      </w:r>
      <w:r w:rsidRPr="00991A45">
        <w:rPr>
          <w:rFonts w:ascii="Arial" w:hAnsi="Arial" w:cs="Arial"/>
          <w:szCs w:val="24"/>
        </w:rPr>
        <w:t xml:space="preserve"> часова у просторијама Јавног предузећа „Електропривреда Србије“, Београд, </w:t>
      </w:r>
      <w:r w:rsidRPr="00991A45">
        <w:rPr>
          <w:rFonts w:ascii="Arial" w:hAnsi="Arial" w:cs="Arial"/>
        </w:rPr>
        <w:t xml:space="preserve">Улица </w:t>
      </w:r>
      <w:r w:rsidR="00470E94">
        <w:rPr>
          <w:rFonts w:ascii="Arial" w:hAnsi="Arial" w:cs="Arial"/>
          <w:lang w:val="sr-Cyrl-RS"/>
        </w:rPr>
        <w:t>Балканска број 13.</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Pr>
          <w:rFonts w:ascii="Arial" w:hAnsi="Arial" w:cs="Arial"/>
          <w:szCs w:val="24"/>
        </w:rPr>
        <w:t>писано</w:t>
      </w:r>
      <w:r w:rsidRPr="00991A45">
        <w:rPr>
          <w:rFonts w:ascii="Arial" w:hAnsi="Arial" w:cs="Arial"/>
          <w:szCs w:val="24"/>
        </w:rPr>
        <w:t xml:space="preserve">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E16BF8" w:rsidRPr="00991A45" w:rsidRDefault="00E16BF8" w:rsidP="00E16BF8">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rsidR="00E16BF8" w:rsidRPr="00991A45" w:rsidRDefault="00E16BF8" w:rsidP="00E16BF8">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E16BF8" w:rsidRPr="00991A45" w:rsidRDefault="00E16BF8" w:rsidP="00E16BF8">
      <w:pPr>
        <w:ind w:firstLine="709"/>
        <w:jc w:val="both"/>
        <w:rPr>
          <w:rFonts w:ascii="Arial" w:hAnsi="Arial" w:cs="Arial"/>
          <w:szCs w:val="24"/>
        </w:rPr>
      </w:pPr>
      <w:r w:rsidRPr="00991A45">
        <w:rPr>
          <w:rFonts w:ascii="Arial" w:hAnsi="Arial" w:cs="Arial"/>
          <w:szCs w:val="24"/>
        </w:rPr>
        <w:t>Наручилац ће</w:t>
      </w:r>
      <w:r>
        <w:rPr>
          <w:rFonts w:ascii="Arial" w:hAnsi="Arial" w:cs="Arial"/>
          <w:szCs w:val="24"/>
        </w:rPr>
        <w:t xml:space="preserve"> у року од три</w:t>
      </w:r>
      <w:r w:rsidRPr="00991A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16BF8" w:rsidRPr="00991A45" w:rsidRDefault="00E16BF8" w:rsidP="00E16BF8">
      <w:pPr>
        <w:ind w:firstLine="709"/>
        <w:jc w:val="both"/>
        <w:rPr>
          <w:rFonts w:ascii="Arial" w:hAnsi="Arial" w:cs="Arial"/>
          <w:szCs w:val="24"/>
        </w:rPr>
      </w:pPr>
    </w:p>
    <w:p w:rsidR="00E16BF8" w:rsidRPr="00991A45" w:rsidRDefault="00E16BF8" w:rsidP="00E16BF8">
      <w:pPr>
        <w:pStyle w:val="Heading2"/>
        <w:rPr>
          <w:rFonts w:cs="Arial"/>
          <w:szCs w:val="24"/>
        </w:rPr>
      </w:pPr>
      <w:r w:rsidRPr="00991A45">
        <w:rPr>
          <w:rFonts w:cs="Arial"/>
          <w:szCs w:val="24"/>
        </w:rPr>
        <w:t>3.7</w:t>
      </w:r>
      <w:r w:rsidRPr="00991A45">
        <w:rPr>
          <w:rFonts w:cs="Arial"/>
          <w:szCs w:val="24"/>
        </w:rPr>
        <w:tab/>
        <w:t>ПОДИЗВОЂАЧИ</w:t>
      </w:r>
    </w:p>
    <w:p w:rsidR="00E16BF8" w:rsidRPr="00991A45" w:rsidRDefault="00E16BF8" w:rsidP="00E16BF8">
      <w:pPr>
        <w:rPr>
          <w:rFonts w:ascii="Arial" w:hAnsi="Arial" w:cs="Arial"/>
          <w:szCs w:val="24"/>
        </w:rPr>
      </w:pPr>
    </w:p>
    <w:p w:rsidR="00E16BF8" w:rsidRPr="00991A45" w:rsidRDefault="00E16BF8" w:rsidP="00E16BF8">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E16BF8" w:rsidRPr="00991A45" w:rsidRDefault="00E16BF8" w:rsidP="00E16BF8">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E16BF8" w:rsidRPr="00991A45" w:rsidRDefault="00E16BF8" w:rsidP="00E16BF8">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Сваки подизвођач, којега понуђач ангажује, мора да испуњава услове из члана 75. став 1. тачка 1) до 4) Закона, што доказује достављањем </w:t>
      </w:r>
      <w:r>
        <w:rPr>
          <w:rFonts w:ascii="Arial" w:hAnsi="Arial" w:cs="Arial"/>
          <w:szCs w:val="24"/>
        </w:rPr>
        <w:t xml:space="preserve">Изјаве и </w:t>
      </w:r>
      <w:r w:rsidRPr="00991A45">
        <w:rPr>
          <w:rFonts w:ascii="Arial" w:hAnsi="Arial" w:cs="Arial"/>
          <w:szCs w:val="24"/>
        </w:rPr>
        <w:t>доказа наведених одељку Услови за учешће из члана 75. и 76. Закона и Упутство како се доказује испуњеност тих услова.</w:t>
      </w:r>
    </w:p>
    <w:p w:rsidR="00E16BF8" w:rsidRPr="00991A45" w:rsidRDefault="00E16BF8" w:rsidP="00E16BF8">
      <w:pPr>
        <w:ind w:firstLine="720"/>
        <w:jc w:val="both"/>
        <w:rPr>
          <w:rFonts w:ascii="Arial" w:hAnsi="Arial" w:cs="Arial"/>
          <w:szCs w:val="24"/>
        </w:rPr>
      </w:pPr>
      <w:r w:rsidRPr="00991A45">
        <w:rPr>
          <w:rFonts w:ascii="Arial" w:hAnsi="Arial" w:cs="Arial"/>
          <w:szCs w:val="24"/>
        </w:rPr>
        <w:t>Додатне услове у вези са капацитетима понуђач испуњава самостално, без обзира на агажовање подизвођача.</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Све обрасце у понуди потписује и оверава понуђач, изузев Обрасца 3. </w:t>
      </w:r>
      <w:r>
        <w:rPr>
          <w:rFonts w:ascii="Arial" w:hAnsi="Arial" w:cs="Arial"/>
          <w:szCs w:val="24"/>
        </w:rPr>
        <w:t xml:space="preserve">и </w:t>
      </w:r>
      <w:r w:rsidRPr="00971F7D">
        <w:rPr>
          <w:rFonts w:ascii="Arial" w:hAnsi="Arial" w:cs="Arial"/>
          <w:szCs w:val="24"/>
        </w:rPr>
        <w:t>Обрасца 9. које</w:t>
      </w:r>
      <w:r w:rsidRPr="00991A45">
        <w:rPr>
          <w:rFonts w:ascii="Arial" w:hAnsi="Arial" w:cs="Arial"/>
          <w:szCs w:val="24"/>
        </w:rPr>
        <w:t xml:space="preserve"> попуњава, потписује и оверава сваки подизвођач у своје име.</w:t>
      </w:r>
    </w:p>
    <w:p w:rsidR="00E16BF8" w:rsidRPr="00991A45" w:rsidRDefault="00E16BF8" w:rsidP="00E16BF8">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уговорене набавке, без обзира на број подизвођача.</w:t>
      </w:r>
    </w:p>
    <w:p w:rsidR="00E16BF8" w:rsidRPr="00991A45" w:rsidRDefault="00E16BF8" w:rsidP="00E16BF8">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E16BF8" w:rsidRPr="00991A45" w:rsidRDefault="00E16BF8" w:rsidP="00E16BF8">
      <w:pPr>
        <w:ind w:firstLine="720"/>
        <w:jc w:val="both"/>
        <w:rPr>
          <w:rFonts w:ascii="Arial" w:hAnsi="Arial" w:cs="Arial"/>
          <w:b/>
          <w:bCs/>
          <w:sz w:val="22"/>
          <w:szCs w:val="22"/>
        </w:rPr>
      </w:pPr>
      <w:r w:rsidRPr="00991A45">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w:t>
      </w:r>
      <w:r w:rsidRPr="00991A45">
        <w:rPr>
          <w:rFonts w:ascii="Arial" w:hAnsi="Arial" w:cs="Arial"/>
          <w:szCs w:val="24"/>
        </w:rPr>
        <w:lastRenderedPageBreak/>
        <w:t>трајнија неспособност плаћања, ако то лице испуњава све услове одређене за подизвођача и уколико добије претходну сагласност наручиоца.</w:t>
      </w:r>
    </w:p>
    <w:p w:rsidR="00E16BF8" w:rsidRPr="00991A45" w:rsidRDefault="00E16BF8" w:rsidP="00E16BF8">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rsidR="00E16BF8" w:rsidRPr="00991A45" w:rsidRDefault="00E16BF8" w:rsidP="00E16BF8">
      <w:pPr>
        <w:ind w:firstLine="709"/>
        <w:jc w:val="both"/>
        <w:rPr>
          <w:rFonts w:ascii="Arial" w:hAnsi="Arial" w:cs="Arial"/>
          <w:szCs w:val="24"/>
        </w:rPr>
      </w:pPr>
    </w:p>
    <w:p w:rsidR="00E16BF8" w:rsidRPr="00991A45" w:rsidRDefault="00E16BF8" w:rsidP="00E16BF8">
      <w:pPr>
        <w:pStyle w:val="Heading2"/>
        <w:rPr>
          <w:rFonts w:cs="Arial"/>
          <w:szCs w:val="24"/>
        </w:rPr>
      </w:pPr>
      <w:bookmarkStart w:id="181" w:name="_Toc297798721"/>
      <w:r w:rsidRPr="00991A45">
        <w:rPr>
          <w:rFonts w:cs="Arial"/>
          <w:szCs w:val="24"/>
        </w:rPr>
        <w:t xml:space="preserve">3.8 </w:t>
      </w:r>
      <w:r w:rsidRPr="00991A45">
        <w:rPr>
          <w:rFonts w:cs="Arial"/>
          <w:szCs w:val="24"/>
        </w:rPr>
        <w:tab/>
        <w:t>ГРУПА ПОНУЂАЧА (ЗАЈЕДНИЧКА ПОНУДА)</w:t>
      </w:r>
      <w:bookmarkEnd w:id="181"/>
    </w:p>
    <w:p w:rsidR="00E16BF8" w:rsidRPr="00991A45" w:rsidRDefault="00E16BF8" w:rsidP="00E16BF8">
      <w:pPr>
        <w:rPr>
          <w:rFonts w:ascii="Arial" w:hAnsi="Arial" w:cs="Arial"/>
          <w:szCs w:val="24"/>
        </w:rPr>
      </w:pPr>
    </w:p>
    <w:p w:rsidR="00E16BF8" w:rsidRPr="00991A45" w:rsidRDefault="00E16BF8" w:rsidP="00E16BF8">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w:t>
      </w:r>
      <w:r>
        <w:rPr>
          <w:rFonts w:ascii="Arial" w:hAnsi="Arial" w:cs="Arial"/>
          <w:szCs w:val="24"/>
        </w:rPr>
        <w:t>атке прописане члан 81. став 4</w:t>
      </w:r>
      <w:r>
        <w:rPr>
          <w:rFonts w:ascii="Arial" w:hAnsi="Arial" w:cs="Arial"/>
          <w:szCs w:val="24"/>
          <w:lang w:val="en-US"/>
        </w:rPr>
        <w:t xml:space="preserve">, 5. </w:t>
      </w:r>
      <w:r>
        <w:rPr>
          <w:rFonts w:ascii="Arial" w:hAnsi="Arial" w:cs="Arial"/>
          <w:szCs w:val="24"/>
        </w:rPr>
        <w:t xml:space="preserve">и 7. </w:t>
      </w:r>
      <w:r w:rsidRPr="00991A45">
        <w:rPr>
          <w:rFonts w:ascii="Arial" w:hAnsi="Arial" w:cs="Arial"/>
          <w:szCs w:val="24"/>
        </w:rPr>
        <w:t xml:space="preserve">Закона о јавним набавкама и то податке о: </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понуђачу који ће у име групе понуђача потписати уговор;</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понуђачу који ће у име групе понуђача дати средство обезбеђења;</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понуђачу који ће издати рачун;</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рачуну на који ће бити извршено плаћање;</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 xml:space="preserve">обавезама сваког од понуђача из групе понуђача за извршење уговора, </w:t>
      </w:r>
    </w:p>
    <w:p w:rsidR="00E16BF8" w:rsidRPr="00991A45" w:rsidRDefault="00E16BF8" w:rsidP="00E16BF8">
      <w:pPr>
        <w:pStyle w:val="ListParagraph"/>
        <w:numPr>
          <w:ilvl w:val="1"/>
          <w:numId w:val="20"/>
        </w:numPr>
        <w:spacing w:after="0" w:line="240" w:lineRule="auto"/>
        <w:ind w:left="1080" w:hanging="360"/>
        <w:jc w:val="both"/>
        <w:rPr>
          <w:rFonts w:ascii="Arial" w:hAnsi="Arial" w:cs="Arial"/>
          <w:sz w:val="24"/>
          <w:szCs w:val="24"/>
        </w:rPr>
      </w:pPr>
      <w:r w:rsidRPr="00991A45">
        <w:rPr>
          <w:rFonts w:ascii="Arial" w:hAnsi="Arial" w:cs="Arial"/>
          <w:sz w:val="24"/>
          <w:szCs w:val="24"/>
        </w:rPr>
        <w:t>неограниченој, солидарној одговорности сваког члана, према Наручиоцу.</w:t>
      </w:r>
    </w:p>
    <w:p w:rsidR="00E16BF8" w:rsidRPr="00991A45" w:rsidRDefault="00E16BF8" w:rsidP="00E16BF8">
      <w:pPr>
        <w:ind w:firstLine="709"/>
        <w:jc w:val="both"/>
        <w:rPr>
          <w:rFonts w:ascii="Arial" w:hAnsi="Arial" w:cs="Arial"/>
          <w:szCs w:val="24"/>
        </w:rPr>
      </w:pPr>
      <w:r w:rsidRPr="00991A45">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Понуђачи из групе понуђача, одговарају Наручиоцу неограничено солидарно у складу са Законом. </w:t>
      </w:r>
    </w:p>
    <w:p w:rsidR="00E16BF8" w:rsidRPr="00991A45" w:rsidRDefault="00E16BF8" w:rsidP="00E16BF8">
      <w:pPr>
        <w:ind w:firstLine="709"/>
        <w:jc w:val="both"/>
        <w:rPr>
          <w:rFonts w:ascii="Arial" w:hAnsi="Arial" w:cs="Arial"/>
          <w:szCs w:val="24"/>
        </w:rPr>
      </w:pPr>
      <w:r w:rsidRPr="00991A45">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w:t>
      </w:r>
      <w:r>
        <w:rPr>
          <w:rFonts w:ascii="Arial" w:hAnsi="Arial" w:cs="Arial"/>
          <w:szCs w:val="24"/>
        </w:rPr>
        <w:t xml:space="preserve">Изјаве и </w:t>
      </w:r>
      <w:r w:rsidRPr="00991A45">
        <w:rPr>
          <w:rFonts w:ascii="Arial" w:hAnsi="Arial" w:cs="Arial"/>
          <w:szCs w:val="24"/>
        </w:rPr>
        <w:t>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16BF8" w:rsidRPr="00991A45" w:rsidRDefault="00E16BF8" w:rsidP="00E16BF8">
      <w:pPr>
        <w:ind w:firstLine="720"/>
        <w:jc w:val="both"/>
        <w:rPr>
          <w:rFonts w:ascii="Arial" w:hAnsi="Arial" w:cs="Arial"/>
          <w:szCs w:val="24"/>
          <w:lang w:eastAsia="en-US" w:bidi="en-US"/>
        </w:rPr>
      </w:pPr>
      <w:r w:rsidRPr="00991A45">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Pr>
          <w:rFonts w:ascii="Arial" w:hAnsi="Arial" w:cs="Arial"/>
          <w:szCs w:val="24"/>
          <w:lang w:eastAsia="en-US" w:bidi="en-US"/>
        </w:rPr>
        <w:t xml:space="preserve"> 1,</w:t>
      </w:r>
      <w:r w:rsidRPr="00991A45">
        <w:rPr>
          <w:rFonts w:ascii="Arial" w:hAnsi="Arial" w:cs="Arial"/>
          <w:szCs w:val="24"/>
          <w:lang w:eastAsia="en-US" w:bidi="en-US"/>
        </w:rPr>
        <w:t xml:space="preserve"> Обрасца 3. </w:t>
      </w:r>
      <w:r>
        <w:rPr>
          <w:rFonts w:ascii="Arial" w:hAnsi="Arial" w:cs="Arial"/>
          <w:szCs w:val="24"/>
          <w:lang w:eastAsia="en-US" w:bidi="en-US"/>
        </w:rPr>
        <w:t xml:space="preserve">и </w:t>
      </w:r>
      <w:r w:rsidRPr="00971F7D">
        <w:rPr>
          <w:rFonts w:ascii="Arial" w:hAnsi="Arial" w:cs="Arial"/>
          <w:szCs w:val="24"/>
          <w:lang w:eastAsia="en-US" w:bidi="en-US"/>
        </w:rPr>
        <w:t>Обрасца 9.</w:t>
      </w:r>
      <w:r>
        <w:rPr>
          <w:rFonts w:ascii="Arial" w:hAnsi="Arial" w:cs="Arial"/>
          <w:szCs w:val="24"/>
          <w:lang w:eastAsia="en-US" w:bidi="en-US"/>
        </w:rPr>
        <w:t xml:space="preserve"> </w:t>
      </w:r>
      <w:r w:rsidRPr="00991A45">
        <w:rPr>
          <w:rFonts w:ascii="Arial" w:hAnsi="Arial" w:cs="Arial"/>
          <w:szCs w:val="24"/>
          <w:lang w:eastAsia="en-US" w:bidi="en-US"/>
        </w:rPr>
        <w:t>које попуњава, потписује и оверава сваки члан групе понуђача у своје име.</w:t>
      </w:r>
    </w:p>
    <w:p w:rsidR="00E16BF8" w:rsidRPr="00991A45" w:rsidRDefault="00E16BF8" w:rsidP="00E16BF8">
      <w:pPr>
        <w:rPr>
          <w:rFonts w:ascii="Arial" w:hAnsi="Arial" w:cs="Arial"/>
          <w:szCs w:val="24"/>
        </w:rPr>
      </w:pPr>
    </w:p>
    <w:p w:rsidR="00E16BF8" w:rsidRPr="00E3300E" w:rsidRDefault="00E16BF8" w:rsidP="00E3300E">
      <w:pPr>
        <w:pStyle w:val="Heading2"/>
        <w:rPr>
          <w:rFonts w:cs="Arial"/>
          <w:szCs w:val="24"/>
        </w:rPr>
      </w:pPr>
      <w:r w:rsidRPr="00E3300E">
        <w:rPr>
          <w:rFonts w:cs="Arial"/>
          <w:szCs w:val="24"/>
        </w:rPr>
        <w:t>3.9</w:t>
      </w:r>
      <w:r w:rsidRPr="00E3300E">
        <w:rPr>
          <w:rFonts w:cs="Arial"/>
          <w:szCs w:val="24"/>
        </w:rPr>
        <w:tab/>
        <w:t>НАЧИН И УСЛОВИ ПЛАЋАЊА</w:t>
      </w:r>
    </w:p>
    <w:p w:rsidR="00E16BF8" w:rsidRPr="00991A45" w:rsidRDefault="00E16BF8" w:rsidP="00E16BF8">
      <w:pPr>
        <w:jc w:val="both"/>
        <w:rPr>
          <w:rFonts w:ascii="Arial" w:hAnsi="Arial" w:cs="Arial"/>
          <w:b/>
          <w:szCs w:val="24"/>
        </w:rPr>
      </w:pPr>
    </w:p>
    <w:p w:rsidR="00E16BF8" w:rsidRPr="00E72D4C" w:rsidRDefault="00E16BF8" w:rsidP="00E16BF8">
      <w:pPr>
        <w:ind w:firstLine="720"/>
        <w:jc w:val="both"/>
        <w:rPr>
          <w:rFonts w:ascii="Arial" w:hAnsi="Arial" w:cs="Arial"/>
          <w:szCs w:val="24"/>
        </w:rPr>
      </w:pPr>
      <w:r w:rsidRPr="00E72D4C">
        <w:rPr>
          <w:rFonts w:ascii="Arial" w:hAnsi="Arial" w:cs="Arial"/>
          <w:szCs w:val="24"/>
        </w:rPr>
        <w:t>Наручилац одређује следећи начин плаћања:</w:t>
      </w:r>
    </w:p>
    <w:p w:rsidR="00E16BF8" w:rsidRPr="00E72D4C" w:rsidRDefault="00E16BF8" w:rsidP="00E16BF8">
      <w:pPr>
        <w:numPr>
          <w:ilvl w:val="0"/>
          <w:numId w:val="33"/>
        </w:numPr>
        <w:suppressAutoHyphens w:val="0"/>
        <w:jc w:val="both"/>
        <w:rPr>
          <w:rFonts w:ascii="Arial" w:hAnsi="Arial" w:cs="Arial"/>
          <w:szCs w:val="24"/>
        </w:rPr>
      </w:pPr>
      <w:r w:rsidRPr="00E72D4C">
        <w:rPr>
          <w:rFonts w:ascii="Arial" w:hAnsi="Arial" w:cs="Arial"/>
          <w:szCs w:val="24"/>
        </w:rPr>
        <w:t>плаћањ</w:t>
      </w:r>
      <w:r>
        <w:rPr>
          <w:rFonts w:ascii="Arial" w:hAnsi="Arial" w:cs="Arial"/>
          <w:szCs w:val="24"/>
        </w:rPr>
        <w:t>е се врши</w:t>
      </w:r>
      <w:r w:rsidRPr="00E72D4C">
        <w:rPr>
          <w:rFonts w:ascii="Arial" w:hAnsi="Arial" w:cs="Arial"/>
          <w:szCs w:val="24"/>
        </w:rPr>
        <w:t xml:space="preserve"> </w:t>
      </w:r>
      <w:r w:rsidRPr="0073540F">
        <w:rPr>
          <w:rFonts w:ascii="Arial" w:hAnsi="Arial" w:cs="Arial"/>
          <w:szCs w:val="24"/>
        </w:rPr>
        <w:t xml:space="preserve">на основу </w:t>
      </w:r>
      <w:r w:rsidR="003B6BE6">
        <w:rPr>
          <w:rFonts w:ascii="Arial" w:hAnsi="Arial" w:cs="Arial"/>
          <w:szCs w:val="24"/>
        </w:rPr>
        <w:t xml:space="preserve">исправне </w:t>
      </w:r>
      <w:r>
        <w:rPr>
          <w:rFonts w:ascii="Arial" w:hAnsi="Arial" w:cs="Arial"/>
          <w:szCs w:val="24"/>
        </w:rPr>
        <w:t xml:space="preserve">фактуре која је </w:t>
      </w:r>
      <w:r w:rsidRPr="0073540F">
        <w:rPr>
          <w:rFonts w:ascii="Arial" w:hAnsi="Arial" w:cs="Arial"/>
          <w:szCs w:val="24"/>
        </w:rPr>
        <w:t>испостављен</w:t>
      </w:r>
      <w:r>
        <w:rPr>
          <w:rFonts w:ascii="Arial" w:hAnsi="Arial" w:cs="Arial"/>
          <w:szCs w:val="24"/>
        </w:rPr>
        <w:t>а</w:t>
      </w:r>
      <w:r w:rsidRPr="0073540F">
        <w:rPr>
          <w:rFonts w:ascii="Arial" w:hAnsi="Arial" w:cs="Arial"/>
          <w:szCs w:val="24"/>
        </w:rPr>
        <w:t xml:space="preserve"> </w:t>
      </w:r>
      <w:r w:rsidRPr="00E72D4C">
        <w:rPr>
          <w:rFonts w:ascii="Arial" w:hAnsi="Arial" w:cs="Arial"/>
          <w:szCs w:val="24"/>
        </w:rPr>
        <w:t xml:space="preserve">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EF7063">
        <w:rPr>
          <w:rFonts w:ascii="Arial" w:hAnsi="Arial" w:cs="Arial"/>
          <w:szCs w:val="24"/>
        </w:rPr>
        <w:t xml:space="preserve">изабраног понуђача - </w:t>
      </w:r>
      <w:r>
        <w:rPr>
          <w:rFonts w:ascii="Arial" w:hAnsi="Arial" w:cs="Arial"/>
          <w:szCs w:val="24"/>
        </w:rPr>
        <w:t>Извршиоца</w:t>
      </w:r>
      <w:r w:rsidRPr="00E72D4C">
        <w:rPr>
          <w:rFonts w:ascii="Arial" w:hAnsi="Arial" w:cs="Arial"/>
          <w:szCs w:val="24"/>
        </w:rPr>
        <w:t xml:space="preserve">, којим </w:t>
      </w:r>
      <w:r w:rsidR="000D7BBC">
        <w:rPr>
          <w:rFonts w:ascii="Arial" w:hAnsi="Arial" w:cs="Arial"/>
          <w:szCs w:val="24"/>
        </w:rPr>
        <w:t>Корисник услуге</w:t>
      </w:r>
      <w:r w:rsidRPr="00E72D4C">
        <w:rPr>
          <w:rFonts w:ascii="Arial" w:hAnsi="Arial" w:cs="Arial"/>
          <w:szCs w:val="24"/>
        </w:rPr>
        <w:t xml:space="preserve"> потврђује да је услуга комплетно завршена и уграђен</w:t>
      </w:r>
      <w:r w:rsidR="00471022">
        <w:rPr>
          <w:rFonts w:ascii="Arial" w:hAnsi="Arial" w:cs="Arial"/>
          <w:szCs w:val="24"/>
        </w:rPr>
        <w:t>е</w:t>
      </w:r>
      <w:r w:rsidRPr="00E72D4C">
        <w:rPr>
          <w:rFonts w:ascii="Arial" w:hAnsi="Arial" w:cs="Arial"/>
          <w:szCs w:val="24"/>
        </w:rPr>
        <w:t xml:space="preserve"> наведен</w:t>
      </w:r>
      <w:r w:rsidR="00471022">
        <w:rPr>
          <w:rFonts w:ascii="Arial" w:hAnsi="Arial" w:cs="Arial"/>
          <w:szCs w:val="24"/>
        </w:rPr>
        <w:t>е резервне компоненте</w:t>
      </w:r>
      <w:r w:rsidRPr="00E72D4C">
        <w:rPr>
          <w:rFonts w:ascii="Arial" w:hAnsi="Arial" w:cs="Arial"/>
          <w:szCs w:val="24"/>
        </w:rPr>
        <w:t>.</w:t>
      </w:r>
    </w:p>
    <w:p w:rsidR="00E16BF8" w:rsidRDefault="00E16BF8" w:rsidP="00E16BF8">
      <w:pPr>
        <w:ind w:firstLine="720"/>
        <w:jc w:val="both"/>
        <w:rPr>
          <w:rFonts w:ascii="Arial" w:hAnsi="Arial" w:cs="Arial"/>
          <w:szCs w:val="24"/>
        </w:rPr>
      </w:pPr>
      <w:r w:rsidRPr="00991A45">
        <w:rPr>
          <w:rFonts w:ascii="Arial" w:hAnsi="Arial" w:cs="Arial"/>
          <w:szCs w:val="24"/>
        </w:rPr>
        <w:t>Плаћање се врши на основу</w:t>
      </w:r>
      <w:r>
        <w:rPr>
          <w:rFonts w:ascii="Arial" w:hAnsi="Arial" w:cs="Arial"/>
          <w:szCs w:val="24"/>
        </w:rPr>
        <w:t xml:space="preserve"> исправних фактура које у прилогу садрже потписани радни налог,</w:t>
      </w:r>
      <w:r w:rsidRPr="00991A45">
        <w:rPr>
          <w:rFonts w:ascii="Arial" w:hAnsi="Arial" w:cs="Arial"/>
          <w:szCs w:val="24"/>
        </w:rPr>
        <w:t xml:space="preserve"> у року до </w:t>
      </w:r>
      <w:r>
        <w:rPr>
          <w:rFonts w:ascii="Arial" w:hAnsi="Arial" w:cs="Arial"/>
          <w:szCs w:val="24"/>
          <w:lang w:val="en-US"/>
        </w:rPr>
        <w:t>45</w:t>
      </w:r>
      <w:r w:rsidRPr="00991A45">
        <w:rPr>
          <w:rFonts w:ascii="Arial" w:hAnsi="Arial" w:cs="Arial"/>
          <w:szCs w:val="24"/>
        </w:rPr>
        <w:t xml:space="preserve"> дана од дана пријема фактуре.</w:t>
      </w:r>
      <w:r>
        <w:rPr>
          <w:rFonts w:ascii="Arial" w:hAnsi="Arial" w:cs="Arial"/>
          <w:szCs w:val="24"/>
        </w:rPr>
        <w:t xml:space="preserve"> </w:t>
      </w:r>
    </w:p>
    <w:p w:rsidR="00E16BF8" w:rsidRDefault="00E16BF8" w:rsidP="00E16BF8">
      <w:pPr>
        <w:ind w:firstLine="720"/>
        <w:jc w:val="both"/>
        <w:rPr>
          <w:rFonts w:ascii="Arial" w:hAnsi="Arial" w:cs="Arial"/>
          <w:szCs w:val="24"/>
        </w:rPr>
      </w:pPr>
      <w:bookmarkStart w:id="182" w:name="_Toc297798717"/>
      <w:r>
        <w:rPr>
          <w:rFonts w:ascii="Arial" w:hAnsi="Arial" w:cs="Arial"/>
          <w:szCs w:val="24"/>
        </w:rPr>
        <w:t>Извршење појединачних услуга се потврђује радним налогом који потписују овлашћена лица Извршиоца и Наручиоца.</w:t>
      </w:r>
    </w:p>
    <w:p w:rsidR="00E16BF8" w:rsidRPr="007D747B" w:rsidRDefault="00E16BF8" w:rsidP="00E16BF8">
      <w:pPr>
        <w:ind w:firstLine="720"/>
        <w:jc w:val="both"/>
        <w:rPr>
          <w:rFonts w:ascii="Arial" w:hAnsi="Arial" w:cs="Arial"/>
          <w:szCs w:val="24"/>
        </w:rPr>
      </w:pPr>
      <w:r>
        <w:rPr>
          <w:rFonts w:ascii="Arial" w:hAnsi="Arial" w:cs="Arial"/>
          <w:szCs w:val="24"/>
        </w:rPr>
        <w:lastRenderedPageBreak/>
        <w:t>Извршилац</w:t>
      </w:r>
      <w:r w:rsidRPr="00991A45">
        <w:rPr>
          <w:rFonts w:ascii="Arial" w:hAnsi="Arial" w:cs="Arial"/>
          <w:szCs w:val="24"/>
        </w:rPr>
        <w:t xml:space="preserve"> је у обавези да достави Наручиоцу фактуру по сваком </w:t>
      </w:r>
      <w:r>
        <w:rPr>
          <w:rFonts w:ascii="Arial" w:hAnsi="Arial" w:cs="Arial"/>
          <w:szCs w:val="24"/>
        </w:rPr>
        <w:t>потписаном радном налогу</w:t>
      </w:r>
      <w:r w:rsidRPr="00991A45">
        <w:rPr>
          <w:rFonts w:ascii="Arial" w:hAnsi="Arial" w:cs="Arial"/>
          <w:szCs w:val="24"/>
        </w:rPr>
        <w:t xml:space="preserve"> у року од три дана од дана </w:t>
      </w:r>
      <w:r>
        <w:rPr>
          <w:rFonts w:ascii="Arial" w:hAnsi="Arial" w:cs="Arial"/>
          <w:szCs w:val="24"/>
        </w:rPr>
        <w:t>потписивања истог од стране овлашћеног лица Наручиоца.</w:t>
      </w:r>
    </w:p>
    <w:p w:rsidR="00E16BF8" w:rsidRDefault="00E16BF8" w:rsidP="00E16BF8">
      <w:pPr>
        <w:ind w:firstLine="720"/>
        <w:jc w:val="both"/>
        <w:rPr>
          <w:rFonts w:ascii="Arial" w:hAnsi="Arial" w:cs="Arial"/>
          <w:szCs w:val="24"/>
        </w:rPr>
      </w:pPr>
      <w:r w:rsidRPr="00991A45">
        <w:rPr>
          <w:rFonts w:ascii="Arial" w:eastAsia="Arial" w:hAnsi="Arial" w:cs="Arial"/>
          <w:szCs w:val="24"/>
        </w:rPr>
        <w:t>С</w:t>
      </w:r>
      <w:r w:rsidRPr="00991A45">
        <w:rPr>
          <w:rFonts w:ascii="Arial" w:eastAsia="Arial" w:hAnsi="Arial" w:cs="Arial"/>
          <w:spacing w:val="-1"/>
          <w:szCs w:val="24"/>
        </w:rPr>
        <w:t>в</w:t>
      </w:r>
      <w:r w:rsidRPr="00991A45">
        <w:rPr>
          <w:rFonts w:ascii="Arial" w:eastAsia="Arial" w:hAnsi="Arial" w:cs="Arial"/>
          <w:szCs w:val="24"/>
        </w:rPr>
        <w:t>а</w:t>
      </w:r>
      <w:r w:rsidRPr="00991A45">
        <w:rPr>
          <w:rFonts w:ascii="Arial" w:eastAsia="Arial" w:hAnsi="Arial" w:cs="Arial"/>
          <w:spacing w:val="1"/>
          <w:szCs w:val="24"/>
        </w:rPr>
        <w:t xml:space="preserve"> </w:t>
      </w:r>
      <w:r w:rsidRPr="00991A45">
        <w:rPr>
          <w:rFonts w:ascii="Arial" w:eastAsia="Arial" w:hAnsi="Arial" w:cs="Arial"/>
          <w:szCs w:val="24"/>
        </w:rPr>
        <w:t>пла</w:t>
      </w:r>
      <w:r w:rsidRPr="00991A45">
        <w:rPr>
          <w:rFonts w:ascii="Arial" w:eastAsia="Arial" w:hAnsi="Arial" w:cs="Arial"/>
          <w:spacing w:val="1"/>
          <w:szCs w:val="24"/>
        </w:rPr>
        <w:t>ћа</w:t>
      </w:r>
      <w:r w:rsidRPr="00991A45">
        <w:rPr>
          <w:rFonts w:ascii="Arial" w:eastAsia="Arial" w:hAnsi="Arial" w:cs="Arial"/>
          <w:spacing w:val="-1"/>
          <w:szCs w:val="24"/>
        </w:rPr>
        <w:t>њ</w:t>
      </w:r>
      <w:r w:rsidRPr="00991A45">
        <w:rPr>
          <w:rFonts w:ascii="Arial" w:eastAsia="Arial" w:hAnsi="Arial" w:cs="Arial"/>
          <w:szCs w:val="24"/>
        </w:rPr>
        <w:t>а</w:t>
      </w:r>
      <w:r w:rsidRPr="00991A45">
        <w:rPr>
          <w:rFonts w:ascii="Arial" w:eastAsia="Arial" w:hAnsi="Arial" w:cs="Arial"/>
          <w:spacing w:val="1"/>
          <w:szCs w:val="24"/>
        </w:rPr>
        <w:t xml:space="preserve"> </w:t>
      </w:r>
      <w:r w:rsidRPr="00991A45">
        <w:rPr>
          <w:rFonts w:ascii="Arial" w:eastAsia="Arial" w:hAnsi="Arial" w:cs="Arial"/>
          <w:spacing w:val="-2"/>
          <w:szCs w:val="24"/>
        </w:rPr>
        <w:t>с</w:t>
      </w:r>
      <w:r w:rsidRPr="00991A45">
        <w:rPr>
          <w:rFonts w:ascii="Arial" w:eastAsia="Arial" w:hAnsi="Arial" w:cs="Arial"/>
          <w:szCs w:val="24"/>
        </w:rPr>
        <w:t>е</w:t>
      </w:r>
      <w:r w:rsidRPr="00991A45">
        <w:rPr>
          <w:rFonts w:ascii="Arial" w:eastAsia="Arial" w:hAnsi="Arial" w:cs="Arial"/>
          <w:spacing w:val="1"/>
          <w:szCs w:val="24"/>
        </w:rPr>
        <w:t xml:space="preserve"> </w:t>
      </w:r>
      <w:r w:rsidRPr="00991A45">
        <w:rPr>
          <w:rFonts w:ascii="Arial" w:eastAsia="Arial" w:hAnsi="Arial" w:cs="Arial"/>
          <w:szCs w:val="24"/>
        </w:rPr>
        <w:t>в</w:t>
      </w:r>
      <w:r w:rsidRPr="00991A45">
        <w:rPr>
          <w:rFonts w:ascii="Arial" w:eastAsia="Arial" w:hAnsi="Arial" w:cs="Arial"/>
          <w:spacing w:val="1"/>
          <w:szCs w:val="24"/>
        </w:rPr>
        <w:t>р</w:t>
      </w:r>
      <w:r w:rsidRPr="00991A45">
        <w:rPr>
          <w:rFonts w:ascii="Arial" w:eastAsia="Arial" w:hAnsi="Arial" w:cs="Arial"/>
          <w:spacing w:val="-3"/>
          <w:szCs w:val="24"/>
        </w:rPr>
        <w:t>ш</w:t>
      </w:r>
      <w:r w:rsidRPr="00991A45">
        <w:rPr>
          <w:rFonts w:ascii="Arial" w:eastAsia="Arial" w:hAnsi="Arial" w:cs="Arial"/>
          <w:szCs w:val="24"/>
        </w:rPr>
        <w:t>е</w:t>
      </w:r>
      <w:r w:rsidRPr="00991A45">
        <w:rPr>
          <w:rFonts w:ascii="Arial" w:eastAsia="Arial" w:hAnsi="Arial" w:cs="Arial"/>
          <w:spacing w:val="1"/>
          <w:szCs w:val="24"/>
        </w:rPr>
        <w:t xml:space="preserve"> </w:t>
      </w:r>
      <w:r w:rsidRPr="00991A45">
        <w:rPr>
          <w:rFonts w:ascii="Arial" w:eastAsia="Arial" w:hAnsi="Arial" w:cs="Arial"/>
          <w:szCs w:val="24"/>
        </w:rPr>
        <w:t>у</w:t>
      </w:r>
      <w:r w:rsidRPr="00991A45">
        <w:rPr>
          <w:rFonts w:ascii="Arial" w:eastAsia="Arial" w:hAnsi="Arial" w:cs="Arial"/>
          <w:spacing w:val="-2"/>
          <w:szCs w:val="24"/>
        </w:rPr>
        <w:t xml:space="preserve"> </w:t>
      </w:r>
      <w:r w:rsidRPr="00991A45">
        <w:rPr>
          <w:rFonts w:ascii="Arial" w:eastAsia="Arial" w:hAnsi="Arial" w:cs="Arial"/>
          <w:szCs w:val="24"/>
        </w:rPr>
        <w:t>дина</w:t>
      </w:r>
      <w:r w:rsidRPr="00991A45">
        <w:rPr>
          <w:rFonts w:ascii="Arial" w:eastAsia="Arial" w:hAnsi="Arial" w:cs="Arial"/>
          <w:spacing w:val="1"/>
          <w:szCs w:val="24"/>
        </w:rPr>
        <w:t>р</w:t>
      </w:r>
      <w:r w:rsidRPr="00991A45">
        <w:rPr>
          <w:rFonts w:ascii="Arial" w:eastAsia="Arial" w:hAnsi="Arial" w:cs="Arial"/>
          <w:szCs w:val="24"/>
        </w:rPr>
        <w:t>им</w:t>
      </w:r>
      <w:r w:rsidRPr="00991A45">
        <w:rPr>
          <w:rFonts w:ascii="Arial" w:eastAsia="Arial" w:hAnsi="Arial" w:cs="Arial"/>
          <w:spacing w:val="1"/>
          <w:szCs w:val="24"/>
        </w:rPr>
        <w:t>а</w:t>
      </w:r>
      <w:r w:rsidRPr="00991A45">
        <w:rPr>
          <w:rFonts w:ascii="Arial" w:eastAsia="Arial" w:hAnsi="Arial" w:cs="Arial"/>
          <w:szCs w:val="24"/>
        </w:rPr>
        <w:t>.</w:t>
      </w:r>
    </w:p>
    <w:p w:rsidR="00E16BF8" w:rsidRPr="00E72D4C" w:rsidRDefault="00E16BF8" w:rsidP="00E16BF8">
      <w:pPr>
        <w:ind w:left="720"/>
        <w:jc w:val="both"/>
        <w:rPr>
          <w:rFonts w:ascii="Arial" w:hAnsi="Arial" w:cs="Arial"/>
          <w:szCs w:val="24"/>
        </w:rPr>
      </w:pPr>
      <w:r w:rsidRPr="00E72D4C">
        <w:rPr>
          <w:rFonts w:ascii="Arial" w:hAnsi="Arial" w:cs="Arial"/>
          <w:szCs w:val="24"/>
        </w:rPr>
        <w:t>Авансно плаћање није предвиђено.</w:t>
      </w:r>
    </w:p>
    <w:p w:rsidR="00E16BF8" w:rsidRPr="00991A45" w:rsidRDefault="00E16BF8" w:rsidP="00E16BF8">
      <w:pPr>
        <w:ind w:firstLine="720"/>
        <w:jc w:val="both"/>
        <w:rPr>
          <w:rFonts w:ascii="Arial" w:hAnsi="Arial" w:cs="Arial"/>
          <w:szCs w:val="24"/>
        </w:rPr>
      </w:pPr>
      <w:r w:rsidRPr="00991A45">
        <w:rPr>
          <w:rFonts w:ascii="Arial" w:hAnsi="Arial" w:cs="Arial"/>
          <w:szCs w:val="24"/>
        </w:rPr>
        <w:t>Уколико понуђач понуди другачији начин плаћања понуда ће бити одбијена као неприхватљива.</w:t>
      </w:r>
    </w:p>
    <w:p w:rsidR="00E16BF8" w:rsidRPr="00E3300E" w:rsidRDefault="00E16BF8" w:rsidP="00E3300E"/>
    <w:p w:rsidR="00E16BF8" w:rsidRPr="00962838" w:rsidRDefault="00E16BF8" w:rsidP="00E16BF8">
      <w:pPr>
        <w:pStyle w:val="Heading2"/>
        <w:ind w:left="0" w:firstLine="0"/>
        <w:rPr>
          <w:rFonts w:cs="Arial"/>
          <w:szCs w:val="24"/>
        </w:rPr>
      </w:pPr>
      <w:r w:rsidRPr="00962838">
        <w:rPr>
          <w:rFonts w:cs="Arial"/>
          <w:szCs w:val="24"/>
        </w:rPr>
        <w:t>3.10</w:t>
      </w:r>
      <w:r>
        <w:rPr>
          <w:rFonts w:cs="Arial"/>
          <w:szCs w:val="24"/>
        </w:rPr>
        <w:tab/>
      </w:r>
      <w:r w:rsidRPr="00962838">
        <w:rPr>
          <w:rFonts w:cs="Arial"/>
          <w:szCs w:val="24"/>
        </w:rPr>
        <w:t xml:space="preserve">МЕСТО ИЗВРШЕЊА УСЛУГА </w:t>
      </w:r>
      <w:bookmarkEnd w:id="182"/>
    </w:p>
    <w:p w:rsidR="00E16BF8" w:rsidRPr="00962838" w:rsidRDefault="00E16BF8" w:rsidP="00E16BF8">
      <w:pPr>
        <w:rPr>
          <w:rFonts w:ascii="Arial" w:hAnsi="Arial" w:cs="Arial"/>
        </w:rPr>
      </w:pPr>
    </w:p>
    <w:p w:rsidR="00E16BF8" w:rsidRPr="00962838" w:rsidRDefault="00E16BF8" w:rsidP="00E16BF8">
      <w:pPr>
        <w:ind w:firstLine="600"/>
        <w:jc w:val="both"/>
        <w:rPr>
          <w:rFonts w:ascii="Arial" w:hAnsi="Arial" w:cs="Arial"/>
          <w:szCs w:val="24"/>
        </w:rPr>
      </w:pPr>
      <w:r w:rsidRPr="00962838">
        <w:rPr>
          <w:rFonts w:ascii="Arial" w:hAnsi="Arial" w:cs="Arial"/>
          <w:szCs w:val="24"/>
          <w:lang w:val="sr-Latn-CS"/>
        </w:rPr>
        <w:t>Место</w:t>
      </w:r>
      <w:r w:rsidRPr="00962838">
        <w:rPr>
          <w:rFonts w:ascii="Arial" w:hAnsi="Arial" w:cs="Arial"/>
          <w:szCs w:val="24"/>
        </w:rPr>
        <w:t xml:space="preserve"> </w:t>
      </w:r>
      <w:r w:rsidRPr="00962838">
        <w:rPr>
          <w:rFonts w:ascii="Arial" w:hAnsi="Arial" w:cs="Arial"/>
          <w:szCs w:val="24"/>
          <w:lang w:val="sr-Latn-CS"/>
        </w:rPr>
        <w:t xml:space="preserve">извршења </w:t>
      </w:r>
      <w:r w:rsidRPr="00962838">
        <w:rPr>
          <w:rFonts w:ascii="Arial" w:hAnsi="Arial" w:cs="Arial"/>
          <w:szCs w:val="24"/>
        </w:rPr>
        <w:t xml:space="preserve">услуга </w:t>
      </w:r>
      <w:r w:rsidRPr="00962838">
        <w:rPr>
          <w:rFonts w:ascii="Arial" w:hAnsi="Arial" w:cs="Arial"/>
          <w:szCs w:val="24"/>
          <w:lang w:val="sr-Latn-CS"/>
        </w:rPr>
        <w:t>предмета набавке су пословне локације Наручиоца</w:t>
      </w:r>
      <w:r w:rsidRPr="00962838">
        <w:rPr>
          <w:rFonts w:ascii="Arial" w:hAnsi="Arial" w:cs="Arial"/>
          <w:szCs w:val="24"/>
        </w:rPr>
        <w:t xml:space="preserve"> - Јавног предузећа „Електропривреда Србије“ у Београду</w:t>
      </w:r>
      <w:r>
        <w:rPr>
          <w:rFonts w:ascii="Arial" w:hAnsi="Arial" w:cs="Arial"/>
          <w:szCs w:val="24"/>
        </w:rPr>
        <w:t>: Војводе Степе 412, Царице Милице 2, Балканска 13, Јелене Ћетковић 2, Краљице Наталије 56, Масарикова 1-3</w:t>
      </w:r>
      <w:r w:rsidRPr="00962838">
        <w:rPr>
          <w:rFonts w:ascii="Arial" w:hAnsi="Arial" w:cs="Arial"/>
          <w:szCs w:val="24"/>
        </w:rPr>
        <w:t>.</w:t>
      </w:r>
    </w:p>
    <w:p w:rsidR="00E16BF8" w:rsidRPr="00E3300E" w:rsidRDefault="00E16BF8" w:rsidP="00E3300E"/>
    <w:p w:rsidR="00E16BF8" w:rsidRPr="00962838" w:rsidRDefault="00E16BF8" w:rsidP="00E16BF8">
      <w:pPr>
        <w:pStyle w:val="Heading2"/>
        <w:ind w:left="0" w:firstLine="0"/>
        <w:rPr>
          <w:rFonts w:cs="Arial"/>
          <w:szCs w:val="24"/>
        </w:rPr>
      </w:pPr>
      <w:r w:rsidRPr="00962838">
        <w:rPr>
          <w:rFonts w:cs="Arial"/>
          <w:szCs w:val="24"/>
        </w:rPr>
        <w:t>3.11</w:t>
      </w:r>
      <w:r w:rsidRPr="00962838">
        <w:rPr>
          <w:rFonts w:cs="Arial"/>
          <w:szCs w:val="24"/>
        </w:rPr>
        <w:tab/>
        <w:t>РОК ИЗВРШЕЊА УСЛУГА</w:t>
      </w:r>
    </w:p>
    <w:p w:rsidR="00E16BF8" w:rsidRPr="00962838" w:rsidRDefault="00E16BF8" w:rsidP="00E16BF8">
      <w:pPr>
        <w:rPr>
          <w:rFonts w:ascii="Arial" w:hAnsi="Arial" w:cs="Arial"/>
        </w:rPr>
      </w:pPr>
    </w:p>
    <w:p w:rsidR="00E16BF8" w:rsidRPr="00962838" w:rsidRDefault="00E16BF8" w:rsidP="00E16BF8">
      <w:pPr>
        <w:ind w:firstLine="720"/>
        <w:jc w:val="both"/>
        <w:rPr>
          <w:rFonts w:ascii="Arial" w:hAnsi="Arial" w:cs="Arial"/>
          <w:szCs w:val="24"/>
        </w:rPr>
      </w:pPr>
      <w:r w:rsidRPr="00962838">
        <w:rPr>
          <w:rFonts w:ascii="Arial" w:hAnsi="Arial" w:cs="Arial"/>
          <w:szCs w:val="24"/>
        </w:rPr>
        <w:t>Наручилац ће именовати до 3 особе које могу да иницирају захтев за извршење предметних услуга и које ће бити овлашћене да овере радни налог Извршиоцу по пријему услуга.</w:t>
      </w:r>
    </w:p>
    <w:p w:rsidR="00E16BF8" w:rsidRPr="008B7F60" w:rsidRDefault="00E16BF8" w:rsidP="00E16BF8">
      <w:pPr>
        <w:ind w:firstLine="720"/>
        <w:jc w:val="both"/>
        <w:rPr>
          <w:rFonts w:ascii="Arial" w:hAnsi="Arial" w:cs="Arial"/>
          <w:szCs w:val="24"/>
        </w:rPr>
      </w:pPr>
      <w:r w:rsidRPr="008B7F60">
        <w:rPr>
          <w:rFonts w:ascii="Arial" w:hAnsi="Arial" w:cs="Arial"/>
          <w:szCs w:val="24"/>
        </w:rPr>
        <w:t>Услуге одржавања понуђач је дужан да извршава у следећим роковима:</w:t>
      </w:r>
    </w:p>
    <w:p w:rsidR="00E16BF8" w:rsidRPr="00F43013" w:rsidRDefault="00E16BF8" w:rsidP="00E16BF8">
      <w:pPr>
        <w:ind w:firstLine="720"/>
        <w:rPr>
          <w:rFonts w:ascii="Arial" w:hAnsi="Arial" w:cs="Arial"/>
          <w:b/>
          <w:szCs w:val="24"/>
        </w:rPr>
      </w:pPr>
      <w:r w:rsidRPr="00F43013">
        <w:rPr>
          <w:rFonts w:ascii="Arial" w:hAnsi="Arial" w:cs="Arial"/>
          <w:b/>
          <w:szCs w:val="24"/>
        </w:rPr>
        <w:t>А. Тип услуге – Одржавање хардвера по позиву</w:t>
      </w:r>
    </w:p>
    <w:p w:rsidR="00E16BF8" w:rsidRPr="00F43013" w:rsidRDefault="00E16BF8" w:rsidP="00E16BF8">
      <w:pPr>
        <w:numPr>
          <w:ilvl w:val="0"/>
          <w:numId w:val="33"/>
        </w:numPr>
        <w:suppressAutoHyphens w:val="0"/>
        <w:jc w:val="both"/>
        <w:rPr>
          <w:rFonts w:ascii="Arial" w:hAnsi="Arial" w:cs="Arial"/>
          <w:szCs w:val="24"/>
        </w:rPr>
      </w:pPr>
      <w:r w:rsidRPr="00F43013">
        <w:rPr>
          <w:rFonts w:ascii="Arial" w:hAnsi="Arial" w:cs="Arial"/>
          <w:szCs w:val="24"/>
        </w:rPr>
        <w:t>време одзива: 4 сата од момента пријаве квара, односно следећи радни дан за пријаве квара извршене на крају радног времена</w:t>
      </w:r>
    </w:p>
    <w:p w:rsidR="00E16BF8" w:rsidRPr="00F43013" w:rsidRDefault="00E16BF8" w:rsidP="00E16BF8">
      <w:pPr>
        <w:numPr>
          <w:ilvl w:val="0"/>
          <w:numId w:val="33"/>
        </w:numPr>
        <w:suppressAutoHyphens w:val="0"/>
        <w:jc w:val="both"/>
        <w:rPr>
          <w:rFonts w:ascii="Arial" w:hAnsi="Arial" w:cs="Arial"/>
          <w:szCs w:val="24"/>
        </w:rPr>
      </w:pPr>
      <w:r w:rsidRPr="00F43013">
        <w:rPr>
          <w:rFonts w:ascii="Arial" w:hAnsi="Arial" w:cs="Arial"/>
          <w:szCs w:val="24"/>
        </w:rPr>
        <w:t>време поправке: до 20 дана од почетка интервенције</w:t>
      </w:r>
    </w:p>
    <w:p w:rsidR="00E16BF8" w:rsidRPr="00F43013" w:rsidRDefault="00E16BF8" w:rsidP="00E16BF8">
      <w:pPr>
        <w:ind w:firstLine="720"/>
        <w:rPr>
          <w:rFonts w:ascii="Arial" w:hAnsi="Arial" w:cs="Arial"/>
          <w:b/>
          <w:szCs w:val="24"/>
        </w:rPr>
      </w:pPr>
      <w:r w:rsidRPr="00F43013">
        <w:rPr>
          <w:rFonts w:ascii="Arial" w:hAnsi="Arial" w:cs="Arial"/>
          <w:b/>
          <w:szCs w:val="24"/>
        </w:rPr>
        <w:t>Б. Тип услуге – Доградња мреже по позиву</w:t>
      </w:r>
    </w:p>
    <w:p w:rsidR="00E16BF8" w:rsidRPr="00F43013" w:rsidRDefault="00E16BF8" w:rsidP="00E16BF8">
      <w:pPr>
        <w:numPr>
          <w:ilvl w:val="0"/>
          <w:numId w:val="33"/>
        </w:numPr>
        <w:suppressAutoHyphens w:val="0"/>
        <w:jc w:val="both"/>
        <w:rPr>
          <w:rFonts w:ascii="Arial" w:hAnsi="Arial" w:cs="Arial"/>
          <w:szCs w:val="24"/>
        </w:rPr>
      </w:pPr>
      <w:r w:rsidRPr="00F43013">
        <w:rPr>
          <w:rFonts w:ascii="Arial" w:hAnsi="Arial" w:cs="Arial"/>
          <w:szCs w:val="24"/>
        </w:rPr>
        <w:t>време одзива: 72 сата од момента пријаве</w:t>
      </w:r>
    </w:p>
    <w:p w:rsidR="00E16BF8" w:rsidRPr="00F43013" w:rsidRDefault="00E16BF8" w:rsidP="00E16BF8">
      <w:pPr>
        <w:numPr>
          <w:ilvl w:val="0"/>
          <w:numId w:val="33"/>
        </w:numPr>
        <w:suppressAutoHyphens w:val="0"/>
        <w:jc w:val="both"/>
        <w:rPr>
          <w:rFonts w:ascii="Arial" w:hAnsi="Arial" w:cs="Arial"/>
          <w:szCs w:val="24"/>
        </w:rPr>
      </w:pPr>
      <w:r w:rsidRPr="00F43013">
        <w:rPr>
          <w:rFonts w:ascii="Arial" w:hAnsi="Arial" w:cs="Arial"/>
          <w:szCs w:val="24"/>
        </w:rPr>
        <w:t>време интервенције: до 7 дана од почетка интервенције</w:t>
      </w:r>
    </w:p>
    <w:p w:rsidR="00E16BF8" w:rsidRPr="00F43013" w:rsidRDefault="00E16BF8" w:rsidP="00E16BF8">
      <w:pPr>
        <w:ind w:left="720"/>
        <w:jc w:val="both"/>
        <w:rPr>
          <w:rFonts w:ascii="Arial" w:hAnsi="Arial" w:cs="Arial"/>
          <w:b/>
          <w:szCs w:val="24"/>
        </w:rPr>
      </w:pPr>
      <w:r w:rsidRPr="00F43013">
        <w:rPr>
          <w:rFonts w:ascii="Arial" w:hAnsi="Arial" w:cs="Arial"/>
          <w:b/>
          <w:szCs w:val="24"/>
        </w:rPr>
        <w:t>В. Тип услуге – Консултантске услуге систем инжењера по позиву</w:t>
      </w:r>
    </w:p>
    <w:p w:rsidR="00E16BF8" w:rsidRPr="00F43013" w:rsidRDefault="00E16BF8" w:rsidP="00E16BF8">
      <w:pPr>
        <w:numPr>
          <w:ilvl w:val="0"/>
          <w:numId w:val="33"/>
        </w:numPr>
        <w:suppressAutoHyphens w:val="0"/>
        <w:jc w:val="both"/>
        <w:rPr>
          <w:rFonts w:ascii="Arial" w:hAnsi="Arial" w:cs="Arial"/>
          <w:szCs w:val="24"/>
        </w:rPr>
      </w:pPr>
      <w:r w:rsidRPr="00F43013">
        <w:rPr>
          <w:rFonts w:ascii="Arial" w:hAnsi="Arial" w:cs="Arial"/>
          <w:szCs w:val="24"/>
        </w:rPr>
        <w:t>време одзива: 24 сата од момента пријаве</w:t>
      </w:r>
    </w:p>
    <w:p w:rsidR="00E16BF8" w:rsidRPr="00F43013" w:rsidRDefault="00E16BF8" w:rsidP="00E16BF8">
      <w:pPr>
        <w:numPr>
          <w:ilvl w:val="0"/>
          <w:numId w:val="33"/>
        </w:numPr>
        <w:suppressAutoHyphens w:val="0"/>
        <w:jc w:val="both"/>
        <w:rPr>
          <w:rFonts w:ascii="Arial" w:hAnsi="Arial" w:cs="Arial"/>
          <w:szCs w:val="24"/>
        </w:rPr>
      </w:pPr>
      <w:r w:rsidRPr="00F43013">
        <w:rPr>
          <w:rFonts w:ascii="Arial" w:hAnsi="Arial" w:cs="Arial"/>
          <w:szCs w:val="24"/>
        </w:rPr>
        <w:t>време интервенције: до 7 дана од почетка интервенције</w:t>
      </w:r>
    </w:p>
    <w:p w:rsidR="00E16BF8" w:rsidRPr="00991A45" w:rsidRDefault="00E16BF8" w:rsidP="00E16BF8">
      <w:pPr>
        <w:jc w:val="both"/>
        <w:rPr>
          <w:rFonts w:ascii="Arial" w:hAnsi="Arial" w:cs="Arial"/>
          <w:szCs w:val="24"/>
        </w:rPr>
      </w:pPr>
      <w:r w:rsidRPr="008B7F60">
        <w:rPr>
          <w:rFonts w:ascii="Arial" w:hAnsi="Arial" w:cs="Arial"/>
          <w:szCs w:val="24"/>
        </w:rPr>
        <w:t xml:space="preserve">а у свему на начин дефинисан </w:t>
      </w:r>
      <w:r>
        <w:rPr>
          <w:rFonts w:ascii="Arial" w:hAnsi="Arial" w:cs="Arial"/>
          <w:szCs w:val="24"/>
        </w:rPr>
        <w:t>у Одељку 5. конкурсне документације</w:t>
      </w:r>
    </w:p>
    <w:p w:rsidR="00E16BF8" w:rsidRPr="008B7F60" w:rsidRDefault="00E16BF8" w:rsidP="00E16BF8">
      <w:pPr>
        <w:ind w:firstLine="720"/>
        <w:jc w:val="both"/>
        <w:rPr>
          <w:rFonts w:ascii="Arial" w:hAnsi="Arial" w:cs="Arial"/>
          <w:iCs/>
          <w:szCs w:val="24"/>
        </w:rPr>
      </w:pPr>
      <w:r w:rsidRPr="008B7F60">
        <w:rPr>
          <w:rFonts w:ascii="Arial" w:hAnsi="Arial" w:cs="Arial"/>
          <w:iCs/>
          <w:szCs w:val="24"/>
          <w:lang w:val="hr-HR"/>
        </w:rPr>
        <w:t xml:space="preserve">Уколико </w:t>
      </w:r>
      <w:r w:rsidRPr="008B7F60">
        <w:rPr>
          <w:rFonts w:ascii="Arial" w:hAnsi="Arial" w:cs="Arial"/>
          <w:iCs/>
          <w:szCs w:val="24"/>
        </w:rPr>
        <w:t>П</w:t>
      </w:r>
      <w:r w:rsidRPr="008B7F60">
        <w:rPr>
          <w:rFonts w:ascii="Arial" w:hAnsi="Arial" w:cs="Arial"/>
          <w:iCs/>
          <w:szCs w:val="24"/>
          <w:lang w:val="hr-HR"/>
        </w:rPr>
        <w:t xml:space="preserve">онуђач не испуни захтеве по питању </w:t>
      </w:r>
      <w:r w:rsidRPr="008B7F60">
        <w:rPr>
          <w:rFonts w:ascii="Arial" w:hAnsi="Arial" w:cs="Arial"/>
          <w:iCs/>
          <w:szCs w:val="24"/>
        </w:rPr>
        <w:t>рока и начина извршења предмета набавке</w:t>
      </w:r>
      <w:r w:rsidRPr="008B7F60">
        <w:rPr>
          <w:rFonts w:ascii="Arial" w:hAnsi="Arial" w:cs="Arial"/>
          <w:iCs/>
          <w:szCs w:val="24"/>
          <w:lang w:val="hr-HR"/>
        </w:rPr>
        <w:t>, понуда ће бити одбијен</w:t>
      </w:r>
      <w:r w:rsidRPr="008B7F60">
        <w:rPr>
          <w:rFonts w:ascii="Arial" w:hAnsi="Arial" w:cs="Arial"/>
          <w:iCs/>
          <w:szCs w:val="24"/>
        </w:rPr>
        <w:t>а</w:t>
      </w:r>
      <w:r w:rsidRPr="008B7F60">
        <w:rPr>
          <w:rFonts w:ascii="Arial" w:hAnsi="Arial" w:cs="Arial"/>
          <w:iCs/>
          <w:szCs w:val="24"/>
          <w:lang w:val="hr-HR"/>
        </w:rPr>
        <w:t>.</w:t>
      </w:r>
    </w:p>
    <w:p w:rsidR="00E16BF8" w:rsidRPr="00E3300E" w:rsidRDefault="00E16BF8" w:rsidP="00E3300E"/>
    <w:p w:rsidR="00E16BF8" w:rsidRPr="00991A45" w:rsidRDefault="00E16BF8" w:rsidP="00E16BF8">
      <w:pPr>
        <w:pStyle w:val="Heading2"/>
        <w:ind w:left="0" w:firstLine="0"/>
        <w:rPr>
          <w:rFonts w:cs="Arial"/>
          <w:szCs w:val="24"/>
        </w:rPr>
      </w:pPr>
      <w:r w:rsidRPr="00991A45">
        <w:rPr>
          <w:rFonts w:cs="Arial"/>
          <w:szCs w:val="24"/>
        </w:rPr>
        <w:t>3.1</w:t>
      </w:r>
      <w:r>
        <w:rPr>
          <w:rFonts w:cs="Arial"/>
          <w:szCs w:val="24"/>
        </w:rPr>
        <w:t>2</w:t>
      </w:r>
      <w:r w:rsidRPr="00991A45">
        <w:rPr>
          <w:rFonts w:cs="Arial"/>
          <w:b w:val="0"/>
          <w:szCs w:val="24"/>
        </w:rPr>
        <w:tab/>
      </w:r>
      <w:r w:rsidRPr="00991A45">
        <w:rPr>
          <w:rFonts w:cs="Arial"/>
          <w:szCs w:val="24"/>
        </w:rPr>
        <w:t>ЦЕНА</w:t>
      </w:r>
    </w:p>
    <w:p w:rsidR="00E16BF8" w:rsidRPr="00991A45" w:rsidRDefault="00E16BF8" w:rsidP="00E16BF8">
      <w:pPr>
        <w:jc w:val="both"/>
        <w:rPr>
          <w:rFonts w:ascii="Arial" w:hAnsi="Arial" w:cs="Arial"/>
          <w:szCs w:val="24"/>
        </w:rPr>
      </w:pPr>
    </w:p>
    <w:p w:rsidR="00E16BF8" w:rsidRPr="00CC1961" w:rsidRDefault="00E16BF8" w:rsidP="00E16BF8">
      <w:pPr>
        <w:ind w:firstLine="720"/>
        <w:jc w:val="both"/>
        <w:rPr>
          <w:rFonts w:ascii="Arial" w:hAnsi="Arial" w:cs="Arial"/>
          <w:szCs w:val="24"/>
        </w:rPr>
      </w:pPr>
      <w:r w:rsidRPr="00005800">
        <w:rPr>
          <w:rFonts w:ascii="Arial" w:hAnsi="Arial" w:cs="Arial"/>
          <w:szCs w:val="24"/>
        </w:rPr>
        <w:t>Понуђач је обавезан да у Обрасцу понуде јасно искаже</w:t>
      </w:r>
      <w:r w:rsidRPr="00005800">
        <w:rPr>
          <w:rFonts w:ascii="Arial" w:hAnsi="Arial" w:cs="Arial"/>
          <w:szCs w:val="24"/>
          <w:lang w:val="en-US"/>
        </w:rPr>
        <w:t xml:space="preserve"> </w:t>
      </w:r>
      <w:r w:rsidRPr="00005800">
        <w:rPr>
          <w:rFonts w:ascii="Arial" w:hAnsi="Arial" w:cs="Arial"/>
          <w:szCs w:val="24"/>
        </w:rPr>
        <w:t xml:space="preserve">укупну цену </w:t>
      </w:r>
      <w:r w:rsidRPr="00CC1961">
        <w:rPr>
          <w:rFonts w:ascii="Arial" w:hAnsi="Arial" w:cs="Arial"/>
          <w:szCs w:val="24"/>
        </w:rPr>
        <w:t>услуга одржавања.</w:t>
      </w:r>
    </w:p>
    <w:p w:rsidR="00E16BF8" w:rsidRPr="00F97440" w:rsidRDefault="00E16BF8" w:rsidP="00F97440">
      <w:pPr>
        <w:ind w:firstLine="720"/>
        <w:jc w:val="both"/>
        <w:rPr>
          <w:rFonts w:ascii="Arial" w:hAnsi="Arial" w:cs="Arial"/>
          <w:szCs w:val="24"/>
        </w:rPr>
      </w:pPr>
      <w:r w:rsidRPr="00F97440">
        <w:rPr>
          <w:rFonts w:ascii="Arial" w:hAnsi="Arial" w:cs="Arial"/>
          <w:szCs w:val="24"/>
        </w:rPr>
        <w:t>Укупна цена услуга одржавања обухвата:</w:t>
      </w:r>
    </w:p>
    <w:p w:rsidR="00F97440" w:rsidRPr="00F97440" w:rsidRDefault="00E16BF8" w:rsidP="00F97440">
      <w:pPr>
        <w:pStyle w:val="ListParagraph"/>
        <w:numPr>
          <w:ilvl w:val="0"/>
          <w:numId w:val="33"/>
        </w:numPr>
        <w:spacing w:after="0" w:line="240" w:lineRule="auto"/>
        <w:jc w:val="both"/>
        <w:rPr>
          <w:rFonts w:ascii="Arial" w:hAnsi="Arial" w:cs="Arial"/>
          <w:sz w:val="24"/>
          <w:szCs w:val="24"/>
        </w:rPr>
      </w:pPr>
      <w:r w:rsidRPr="00F97440">
        <w:rPr>
          <w:rFonts w:ascii="Arial" w:hAnsi="Arial" w:cs="Arial"/>
          <w:sz w:val="24"/>
          <w:szCs w:val="24"/>
          <w:lang w:val="sr-Cyrl-CS"/>
        </w:rPr>
        <w:t>цену одржавања за услуге Тип А - Одржавање хардвера по позиву, а која се обрачунава на бази оквирне количине од 24</w:t>
      </w:r>
      <w:r w:rsidRPr="00F97440">
        <w:rPr>
          <w:rFonts w:ascii="Arial" w:hAnsi="Arial" w:cs="Arial"/>
          <w:sz w:val="24"/>
          <w:szCs w:val="24"/>
        </w:rPr>
        <w:t xml:space="preserve"> интервенције</w:t>
      </w:r>
      <w:r w:rsidRPr="00F97440">
        <w:rPr>
          <w:rFonts w:ascii="Arial" w:hAnsi="Arial" w:cs="Arial"/>
          <w:sz w:val="24"/>
          <w:szCs w:val="24"/>
          <w:lang w:val="sr-Cyrl-CS"/>
        </w:rPr>
        <w:t xml:space="preserve"> годишње од којих свака </w:t>
      </w:r>
      <w:r w:rsidR="00F97440" w:rsidRPr="00F97440">
        <w:rPr>
          <w:rFonts w:ascii="Arial" w:hAnsi="Arial" w:cs="Arial"/>
          <w:sz w:val="24"/>
          <w:szCs w:val="24"/>
          <w:lang w:val="sr-Cyrl-CS"/>
        </w:rPr>
        <w:t xml:space="preserve">интервенција </w:t>
      </w:r>
      <w:r w:rsidRPr="00F97440">
        <w:rPr>
          <w:rFonts w:ascii="Arial" w:hAnsi="Arial" w:cs="Arial"/>
          <w:sz w:val="24"/>
          <w:szCs w:val="24"/>
          <w:lang w:val="sr-Cyrl-CS"/>
        </w:rPr>
        <w:t>укључује 2 радна сата сервисера и</w:t>
      </w:r>
      <w:r w:rsidR="00F97440" w:rsidRPr="00F97440">
        <w:rPr>
          <w:rFonts w:ascii="Arial" w:hAnsi="Arial" w:cs="Arial"/>
          <w:sz w:val="24"/>
          <w:szCs w:val="24"/>
          <w:lang w:val="sr-Cyrl-CS"/>
        </w:rPr>
        <w:t xml:space="preserve"> цену</w:t>
      </w:r>
      <w:r w:rsidRPr="00F97440">
        <w:rPr>
          <w:rFonts w:ascii="Arial" w:hAnsi="Arial" w:cs="Arial"/>
          <w:sz w:val="24"/>
          <w:szCs w:val="24"/>
          <w:lang w:val="sr-Cyrl-CS"/>
        </w:rPr>
        <w:t xml:space="preserve"> једн</w:t>
      </w:r>
      <w:r w:rsidR="00F97440" w:rsidRPr="00F97440">
        <w:rPr>
          <w:rFonts w:ascii="Arial" w:hAnsi="Arial" w:cs="Arial"/>
          <w:sz w:val="24"/>
          <w:szCs w:val="24"/>
          <w:lang w:val="sr-Cyrl-CS"/>
        </w:rPr>
        <w:t>е</w:t>
      </w:r>
      <w:r w:rsidRPr="00F97440">
        <w:rPr>
          <w:rFonts w:ascii="Arial" w:hAnsi="Arial" w:cs="Arial"/>
          <w:sz w:val="24"/>
          <w:szCs w:val="24"/>
          <w:lang w:val="sr-Cyrl-CS"/>
        </w:rPr>
        <w:t xml:space="preserve"> резервн</w:t>
      </w:r>
      <w:r w:rsidR="00F97440" w:rsidRPr="00F97440">
        <w:rPr>
          <w:rFonts w:ascii="Arial" w:hAnsi="Arial" w:cs="Arial"/>
          <w:sz w:val="24"/>
          <w:szCs w:val="24"/>
          <w:lang w:val="sr-Cyrl-CS"/>
        </w:rPr>
        <w:t>е</w:t>
      </w:r>
      <w:r w:rsidRPr="00F97440">
        <w:rPr>
          <w:rFonts w:ascii="Arial" w:hAnsi="Arial" w:cs="Arial"/>
          <w:sz w:val="24"/>
          <w:szCs w:val="24"/>
          <w:lang w:val="sr-Cyrl-CS"/>
        </w:rPr>
        <w:t xml:space="preserve"> компонент</w:t>
      </w:r>
      <w:r w:rsidR="00F97440" w:rsidRPr="00F97440">
        <w:rPr>
          <w:rFonts w:ascii="Arial" w:hAnsi="Arial" w:cs="Arial"/>
          <w:sz w:val="24"/>
          <w:szCs w:val="24"/>
          <w:lang w:val="sr-Cyrl-CS"/>
        </w:rPr>
        <w:t>е.</w:t>
      </w:r>
    </w:p>
    <w:p w:rsidR="00E16BF8" w:rsidRPr="00CC1961" w:rsidRDefault="00F97440" w:rsidP="00F97440">
      <w:pPr>
        <w:pStyle w:val="ListParagraph"/>
        <w:spacing w:after="0" w:line="240" w:lineRule="auto"/>
        <w:ind w:left="1080"/>
        <w:jc w:val="both"/>
        <w:rPr>
          <w:rFonts w:ascii="Arial" w:hAnsi="Arial" w:cs="Arial"/>
          <w:sz w:val="24"/>
          <w:szCs w:val="24"/>
        </w:rPr>
      </w:pPr>
      <w:r w:rsidRPr="00F97440">
        <w:rPr>
          <w:rFonts w:ascii="Arial" w:hAnsi="Arial" w:cs="Arial"/>
          <w:sz w:val="24"/>
          <w:szCs w:val="24"/>
          <w:lang w:val="ru-RU"/>
        </w:rPr>
        <w:t xml:space="preserve">У циљу исказивања цене услуга </w:t>
      </w:r>
      <w:r w:rsidRPr="00F97440">
        <w:rPr>
          <w:rFonts w:ascii="Arial" w:hAnsi="Arial" w:cs="Arial"/>
          <w:sz w:val="24"/>
          <w:szCs w:val="24"/>
        </w:rPr>
        <w:t xml:space="preserve">Тип А и оцене понуда, </w:t>
      </w:r>
      <w:r>
        <w:rPr>
          <w:rFonts w:ascii="Arial" w:hAnsi="Arial" w:cs="Arial"/>
          <w:sz w:val="24"/>
          <w:szCs w:val="24"/>
          <w:lang w:val="sr-Cyrl-CS"/>
        </w:rPr>
        <w:t xml:space="preserve">цена </w:t>
      </w:r>
      <w:r w:rsidR="00A369E5">
        <w:rPr>
          <w:rFonts w:ascii="Arial" w:hAnsi="Arial" w:cs="Arial"/>
          <w:sz w:val="24"/>
          <w:szCs w:val="24"/>
          <w:lang w:val="sr-Cyrl-CS"/>
        </w:rPr>
        <w:t>резервне компоненте</w:t>
      </w:r>
      <w:r>
        <w:rPr>
          <w:rFonts w:ascii="Arial" w:hAnsi="Arial" w:cs="Arial"/>
          <w:sz w:val="24"/>
          <w:szCs w:val="24"/>
          <w:lang w:val="sr-Cyrl-CS"/>
        </w:rPr>
        <w:t xml:space="preserve"> се утврђује као</w:t>
      </w:r>
      <w:r w:rsidRPr="00F97440">
        <w:rPr>
          <w:rFonts w:ascii="Arial" w:hAnsi="Arial" w:cs="Arial"/>
          <w:sz w:val="24"/>
          <w:szCs w:val="24"/>
          <w:lang w:val="sr-Cyrl-CS"/>
        </w:rPr>
        <w:t xml:space="preserve"> </w:t>
      </w:r>
      <w:r w:rsidR="00E16BF8" w:rsidRPr="00F97440">
        <w:rPr>
          <w:rFonts w:ascii="Arial" w:hAnsi="Arial" w:cs="Arial"/>
          <w:sz w:val="24"/>
          <w:szCs w:val="24"/>
          <w:lang w:val="sr-Cyrl-CS"/>
        </w:rPr>
        <w:t>просечн</w:t>
      </w:r>
      <w:r w:rsidRPr="00F97440">
        <w:rPr>
          <w:rFonts w:ascii="Arial" w:hAnsi="Arial" w:cs="Arial"/>
          <w:sz w:val="24"/>
          <w:szCs w:val="24"/>
          <w:lang w:val="sr-Cyrl-CS"/>
        </w:rPr>
        <w:t>а цена</w:t>
      </w:r>
      <w:r w:rsidR="00E16BF8" w:rsidRPr="00F97440">
        <w:rPr>
          <w:rFonts w:ascii="Arial" w:hAnsi="Arial" w:cs="Arial"/>
          <w:sz w:val="24"/>
          <w:szCs w:val="24"/>
          <w:lang w:val="sr-Cyrl-CS"/>
        </w:rPr>
        <w:t xml:space="preserve"> резервних компоненти </w:t>
      </w:r>
      <w:r w:rsidR="00A369E5">
        <w:rPr>
          <w:rFonts w:ascii="Arial" w:hAnsi="Arial" w:cs="Arial"/>
          <w:sz w:val="24"/>
          <w:szCs w:val="24"/>
          <w:lang w:val="sr-Cyrl-CS"/>
        </w:rPr>
        <w:t>израчуната на бази понуђених јединичних цена резервних компоненти за позиције 1 – 4</w:t>
      </w:r>
      <w:r w:rsidR="00673A0A">
        <w:rPr>
          <w:rFonts w:ascii="Arial" w:hAnsi="Arial" w:cs="Arial"/>
          <w:sz w:val="24"/>
          <w:szCs w:val="24"/>
          <w:lang w:val="sr-Cyrl-CS"/>
        </w:rPr>
        <w:t>5</w:t>
      </w:r>
      <w:r w:rsidR="00A369E5">
        <w:rPr>
          <w:rFonts w:ascii="Arial" w:hAnsi="Arial" w:cs="Arial"/>
          <w:sz w:val="24"/>
          <w:szCs w:val="24"/>
          <w:lang w:val="sr-Cyrl-CS"/>
        </w:rPr>
        <w:t xml:space="preserve"> </w:t>
      </w:r>
      <w:r w:rsidR="00216254" w:rsidRPr="00F97440">
        <w:rPr>
          <w:rFonts w:ascii="Arial" w:hAnsi="Arial" w:cs="Arial"/>
          <w:sz w:val="24"/>
          <w:szCs w:val="24"/>
          <w:lang w:val="ru-RU"/>
        </w:rPr>
        <w:t xml:space="preserve">услуга </w:t>
      </w:r>
      <w:r w:rsidR="00216254" w:rsidRPr="00F97440">
        <w:rPr>
          <w:rFonts w:ascii="Arial" w:hAnsi="Arial" w:cs="Arial"/>
          <w:sz w:val="24"/>
          <w:szCs w:val="24"/>
        </w:rPr>
        <w:t xml:space="preserve">Тип А </w:t>
      </w:r>
      <w:r w:rsidR="00E16BF8" w:rsidRPr="00F97440">
        <w:rPr>
          <w:rFonts w:ascii="Arial" w:hAnsi="Arial" w:cs="Arial"/>
          <w:sz w:val="24"/>
          <w:szCs w:val="24"/>
          <w:lang w:val="sr-Cyrl-CS"/>
        </w:rPr>
        <w:t>из обрасца Структуре</w:t>
      </w:r>
      <w:r w:rsidR="00E16BF8" w:rsidRPr="00CC1961">
        <w:rPr>
          <w:rFonts w:ascii="Arial" w:hAnsi="Arial" w:cs="Arial"/>
          <w:sz w:val="24"/>
          <w:szCs w:val="24"/>
          <w:lang w:val="sr-Cyrl-CS"/>
        </w:rPr>
        <w:t xml:space="preserve"> цене;</w:t>
      </w:r>
    </w:p>
    <w:p w:rsidR="00673A0A" w:rsidRPr="00673A0A" w:rsidRDefault="00E16BF8" w:rsidP="00E16BF8">
      <w:pPr>
        <w:pStyle w:val="ListParagraph"/>
        <w:numPr>
          <w:ilvl w:val="0"/>
          <w:numId w:val="33"/>
        </w:numPr>
        <w:spacing w:after="0" w:line="240" w:lineRule="auto"/>
        <w:jc w:val="both"/>
        <w:rPr>
          <w:rFonts w:ascii="Arial" w:hAnsi="Arial" w:cs="Arial"/>
          <w:sz w:val="24"/>
          <w:szCs w:val="24"/>
        </w:rPr>
      </w:pPr>
      <w:r w:rsidRPr="00CC1961">
        <w:rPr>
          <w:rFonts w:ascii="Arial" w:hAnsi="Arial" w:cs="Arial"/>
          <w:sz w:val="24"/>
          <w:szCs w:val="24"/>
          <w:lang w:val="sr-Cyrl-CS"/>
        </w:rPr>
        <w:t>цену одржавања за услуге Тип Б - Доградња мреже по позиву, а која се обрачунава на бази оквирне количине од 12</w:t>
      </w:r>
      <w:r w:rsidRPr="00CC1961">
        <w:rPr>
          <w:rFonts w:ascii="Arial" w:hAnsi="Arial" w:cs="Arial"/>
          <w:sz w:val="24"/>
          <w:szCs w:val="24"/>
        </w:rPr>
        <w:t xml:space="preserve"> интервенција</w:t>
      </w:r>
      <w:r w:rsidRPr="00CC1961">
        <w:rPr>
          <w:rFonts w:ascii="Arial" w:hAnsi="Arial" w:cs="Arial"/>
          <w:sz w:val="24"/>
          <w:szCs w:val="24"/>
          <w:lang w:val="sr-Cyrl-CS"/>
        </w:rPr>
        <w:t xml:space="preserve"> годишње од којих свака укључује 4 радна сата систем инжењера, 12 радних сати сервисера и </w:t>
      </w:r>
      <w:r w:rsidR="00F2158B">
        <w:rPr>
          <w:rFonts w:ascii="Arial" w:hAnsi="Arial" w:cs="Arial"/>
          <w:sz w:val="24"/>
          <w:szCs w:val="24"/>
          <w:lang w:val="sr-Cyrl-CS"/>
        </w:rPr>
        <w:t xml:space="preserve">цену </w:t>
      </w:r>
      <w:r w:rsidRPr="00CC1961">
        <w:rPr>
          <w:rFonts w:ascii="Arial" w:hAnsi="Arial" w:cs="Arial"/>
          <w:sz w:val="24"/>
          <w:szCs w:val="24"/>
          <w:lang w:val="sr-Cyrl-CS"/>
        </w:rPr>
        <w:t>резервн</w:t>
      </w:r>
      <w:r w:rsidR="00F2158B">
        <w:rPr>
          <w:rFonts w:ascii="Arial" w:hAnsi="Arial" w:cs="Arial"/>
          <w:sz w:val="24"/>
          <w:szCs w:val="24"/>
          <w:lang w:val="sr-Cyrl-CS"/>
        </w:rPr>
        <w:t>их</w:t>
      </w:r>
      <w:r w:rsidR="00673A0A">
        <w:rPr>
          <w:rFonts w:ascii="Arial" w:hAnsi="Arial" w:cs="Arial"/>
          <w:sz w:val="24"/>
          <w:szCs w:val="24"/>
          <w:lang w:val="sr-Cyrl-CS"/>
        </w:rPr>
        <w:t xml:space="preserve"> компонент</w:t>
      </w:r>
      <w:r w:rsidR="00F2158B">
        <w:rPr>
          <w:rFonts w:ascii="Arial" w:hAnsi="Arial" w:cs="Arial"/>
          <w:sz w:val="24"/>
          <w:szCs w:val="24"/>
          <w:lang w:val="sr-Cyrl-CS"/>
        </w:rPr>
        <w:t>и</w:t>
      </w:r>
      <w:r w:rsidR="00673A0A">
        <w:rPr>
          <w:rFonts w:ascii="Arial" w:hAnsi="Arial" w:cs="Arial"/>
          <w:sz w:val="24"/>
          <w:szCs w:val="24"/>
          <w:lang w:val="sr-Cyrl-CS"/>
        </w:rPr>
        <w:t>.</w:t>
      </w:r>
    </w:p>
    <w:p w:rsidR="00E16BF8" w:rsidRPr="00CC1961" w:rsidRDefault="00673A0A" w:rsidP="00673A0A">
      <w:pPr>
        <w:pStyle w:val="ListParagraph"/>
        <w:spacing w:after="0" w:line="240" w:lineRule="auto"/>
        <w:ind w:left="1080"/>
        <w:jc w:val="both"/>
        <w:rPr>
          <w:rFonts w:ascii="Arial" w:hAnsi="Arial" w:cs="Arial"/>
          <w:sz w:val="24"/>
          <w:szCs w:val="24"/>
        </w:rPr>
      </w:pPr>
      <w:r w:rsidRPr="00F97440">
        <w:rPr>
          <w:rFonts w:ascii="Arial" w:hAnsi="Arial" w:cs="Arial"/>
          <w:sz w:val="24"/>
          <w:szCs w:val="24"/>
          <w:lang w:val="ru-RU"/>
        </w:rPr>
        <w:lastRenderedPageBreak/>
        <w:t xml:space="preserve">У </w:t>
      </w:r>
      <w:r>
        <w:rPr>
          <w:rFonts w:ascii="Arial" w:hAnsi="Arial" w:cs="Arial"/>
          <w:sz w:val="24"/>
          <w:szCs w:val="24"/>
          <w:lang w:val="ru-RU"/>
        </w:rPr>
        <w:t xml:space="preserve">циљу исказивања цене услуга Тип Б и </w:t>
      </w:r>
      <w:r w:rsidRPr="00F97440">
        <w:rPr>
          <w:rFonts w:ascii="Arial" w:hAnsi="Arial" w:cs="Arial"/>
          <w:sz w:val="24"/>
          <w:szCs w:val="24"/>
        </w:rPr>
        <w:t>оцене понуда</w:t>
      </w:r>
      <w:r w:rsidR="00F2158B">
        <w:rPr>
          <w:rFonts w:ascii="Arial" w:hAnsi="Arial" w:cs="Arial"/>
          <w:sz w:val="24"/>
          <w:szCs w:val="24"/>
          <w:lang w:val="sr-Cyrl-CS"/>
        </w:rPr>
        <w:t xml:space="preserve">, </w:t>
      </w:r>
      <w:r>
        <w:rPr>
          <w:rFonts w:ascii="Arial" w:hAnsi="Arial" w:cs="Arial"/>
          <w:sz w:val="24"/>
          <w:szCs w:val="24"/>
          <w:lang w:val="sr-Cyrl-CS"/>
        </w:rPr>
        <w:t>цена резервн</w:t>
      </w:r>
      <w:r w:rsidR="00F2158B">
        <w:rPr>
          <w:rFonts w:ascii="Arial" w:hAnsi="Arial" w:cs="Arial"/>
          <w:sz w:val="24"/>
          <w:szCs w:val="24"/>
          <w:lang w:val="sr-Cyrl-CS"/>
        </w:rPr>
        <w:t>их</w:t>
      </w:r>
      <w:r>
        <w:rPr>
          <w:rFonts w:ascii="Arial" w:hAnsi="Arial" w:cs="Arial"/>
          <w:sz w:val="24"/>
          <w:szCs w:val="24"/>
          <w:lang w:val="sr-Cyrl-CS"/>
        </w:rPr>
        <w:t xml:space="preserve"> компоненти се утврђује као цена</w:t>
      </w:r>
      <w:r w:rsidR="00E16BF8" w:rsidRPr="00CC1961">
        <w:rPr>
          <w:rFonts w:ascii="Arial" w:hAnsi="Arial" w:cs="Arial"/>
          <w:sz w:val="24"/>
          <w:szCs w:val="24"/>
          <w:lang w:val="sr-Cyrl-CS"/>
        </w:rPr>
        <w:t xml:space="preserve"> која представља двоструки збир </w:t>
      </w:r>
      <w:r>
        <w:rPr>
          <w:rFonts w:ascii="Arial" w:hAnsi="Arial" w:cs="Arial"/>
          <w:sz w:val="24"/>
          <w:szCs w:val="24"/>
          <w:lang w:val="sr-Cyrl-CS"/>
        </w:rPr>
        <w:t xml:space="preserve">понуђених </w:t>
      </w:r>
      <w:r w:rsidR="00E16BF8" w:rsidRPr="00CC1961">
        <w:rPr>
          <w:rFonts w:ascii="Arial" w:hAnsi="Arial" w:cs="Arial"/>
          <w:sz w:val="24"/>
          <w:szCs w:val="24"/>
          <w:lang w:val="sr-Cyrl-CS"/>
        </w:rPr>
        <w:t xml:space="preserve">јединичних цена резервних компоненти </w:t>
      </w:r>
      <w:r>
        <w:rPr>
          <w:rFonts w:ascii="Arial" w:hAnsi="Arial" w:cs="Arial"/>
          <w:sz w:val="24"/>
          <w:szCs w:val="24"/>
          <w:lang w:val="sr-Cyrl-CS"/>
        </w:rPr>
        <w:t>за позиције 46 – 96 услуга Тип Б</w:t>
      </w:r>
      <w:r w:rsidR="00E16BF8" w:rsidRPr="00CC1961">
        <w:rPr>
          <w:rFonts w:ascii="Arial" w:hAnsi="Arial" w:cs="Arial"/>
          <w:sz w:val="24"/>
          <w:szCs w:val="24"/>
          <w:lang w:val="sr-Cyrl-CS"/>
        </w:rPr>
        <w:t xml:space="preserve"> из обрасца Структуре цене</w:t>
      </w:r>
      <w:r>
        <w:rPr>
          <w:rFonts w:ascii="Arial" w:hAnsi="Arial" w:cs="Arial"/>
          <w:sz w:val="24"/>
          <w:szCs w:val="24"/>
          <w:lang w:val="sr-Cyrl-CS"/>
        </w:rPr>
        <w:t>.</w:t>
      </w:r>
    </w:p>
    <w:p w:rsidR="00E16BF8" w:rsidRPr="00CC1961" w:rsidRDefault="00E16BF8" w:rsidP="00E16BF8">
      <w:pPr>
        <w:pStyle w:val="ListParagraph"/>
        <w:numPr>
          <w:ilvl w:val="0"/>
          <w:numId w:val="33"/>
        </w:numPr>
        <w:spacing w:after="0" w:line="240" w:lineRule="auto"/>
        <w:jc w:val="both"/>
        <w:rPr>
          <w:rFonts w:ascii="Arial" w:hAnsi="Arial" w:cs="Arial"/>
          <w:sz w:val="24"/>
          <w:szCs w:val="24"/>
        </w:rPr>
      </w:pPr>
      <w:r w:rsidRPr="00CC1961">
        <w:rPr>
          <w:rFonts w:ascii="Arial" w:hAnsi="Arial" w:cs="Arial"/>
          <w:sz w:val="24"/>
          <w:szCs w:val="24"/>
          <w:lang w:val="sr-Cyrl-CS"/>
        </w:rPr>
        <w:t>цену одржавања за услуге Тип В - Консултантске услуге систем инжењера по позиву, а која се обрачунава на бази оквирне количине од 96 радних сати ангажовања систем инжењера годишње.</w:t>
      </w:r>
    </w:p>
    <w:p w:rsidR="00E16BF8" w:rsidRPr="00CC1961" w:rsidRDefault="00E16BF8" w:rsidP="00E16BF8">
      <w:pPr>
        <w:ind w:firstLine="720"/>
        <w:jc w:val="both"/>
        <w:rPr>
          <w:rFonts w:ascii="Arial" w:hAnsi="Arial" w:cs="Arial"/>
          <w:szCs w:val="24"/>
        </w:rPr>
      </w:pPr>
    </w:p>
    <w:p w:rsidR="00E16BF8" w:rsidRPr="00CC1961" w:rsidRDefault="00E16BF8" w:rsidP="00E16BF8">
      <w:pPr>
        <w:ind w:firstLine="720"/>
        <w:jc w:val="both"/>
        <w:rPr>
          <w:rFonts w:ascii="Arial" w:hAnsi="Arial" w:cs="Arial"/>
          <w:szCs w:val="24"/>
        </w:rPr>
      </w:pPr>
      <w:r w:rsidRPr="00CC1961">
        <w:rPr>
          <w:rFonts w:ascii="Arial" w:hAnsi="Arial" w:cs="Arial"/>
          <w:szCs w:val="24"/>
        </w:rPr>
        <w:t>Цена услуге одржавања треба да буде изражена у динарима, без пореза на додату вредност. У случају да у достављеној понуди није назначено да ли је понуђена цена са или без ПДВ, сматраће се да је иста без ПДВ.</w:t>
      </w:r>
    </w:p>
    <w:p w:rsidR="00E16BF8" w:rsidRPr="0085367B" w:rsidRDefault="00E16BF8" w:rsidP="00E16BF8">
      <w:pPr>
        <w:ind w:firstLine="720"/>
        <w:jc w:val="both"/>
        <w:rPr>
          <w:rFonts w:ascii="Arial" w:hAnsi="Arial" w:cs="Arial"/>
          <w:szCs w:val="24"/>
        </w:rPr>
      </w:pPr>
      <w:r w:rsidRPr="00CC1961">
        <w:rPr>
          <w:rFonts w:ascii="Arial" w:hAnsi="Arial" w:cs="Arial"/>
          <w:szCs w:val="24"/>
        </w:rPr>
        <w:t>Имајући у виду да су количине наведене за услуге оквирне, Наручилац</w:t>
      </w:r>
      <w:r w:rsidRPr="00F347FE">
        <w:rPr>
          <w:rFonts w:ascii="Arial" w:hAnsi="Arial" w:cs="Arial"/>
          <w:szCs w:val="24"/>
        </w:rPr>
        <w:t xml:space="preserve"> одређује </w:t>
      </w:r>
      <w:r>
        <w:rPr>
          <w:rFonts w:ascii="Arial" w:hAnsi="Arial" w:cs="Arial"/>
          <w:szCs w:val="24"/>
        </w:rPr>
        <w:t xml:space="preserve">јединичну цену – цену радног сата сервисера </w:t>
      </w:r>
      <w:r w:rsidRPr="00F347FE">
        <w:rPr>
          <w:rFonts w:ascii="Arial" w:hAnsi="Arial" w:cs="Arial"/>
          <w:szCs w:val="24"/>
        </w:rPr>
        <w:t xml:space="preserve">у износу од максимално 2500,00 динара, без ПДВ, </w:t>
      </w:r>
      <w:r>
        <w:rPr>
          <w:rFonts w:ascii="Arial" w:hAnsi="Arial" w:cs="Arial"/>
          <w:szCs w:val="24"/>
        </w:rPr>
        <w:t>за услуге Тип А и услуге Тип Б, односно јединичну цену радног сата систем инжењера у износу од максимално 3</w:t>
      </w:r>
      <w:r w:rsidRPr="00F347FE">
        <w:rPr>
          <w:rFonts w:ascii="Arial" w:hAnsi="Arial" w:cs="Arial"/>
          <w:szCs w:val="24"/>
        </w:rPr>
        <w:t>000,00 динара</w:t>
      </w:r>
      <w:r>
        <w:rPr>
          <w:rFonts w:ascii="Arial" w:hAnsi="Arial" w:cs="Arial"/>
          <w:szCs w:val="24"/>
        </w:rPr>
        <w:t>, без ПДВ, за услуге Тип В</w:t>
      </w:r>
      <w:r w:rsidRPr="00F347FE">
        <w:rPr>
          <w:rFonts w:ascii="Arial" w:hAnsi="Arial" w:cs="Arial"/>
          <w:szCs w:val="24"/>
        </w:rPr>
        <w:t>.</w:t>
      </w:r>
      <w:r>
        <w:rPr>
          <w:rFonts w:ascii="Arial" w:hAnsi="Arial" w:cs="Arial"/>
          <w:szCs w:val="24"/>
        </w:rPr>
        <w:t xml:space="preserve"> </w:t>
      </w:r>
      <w:r w:rsidRPr="0085367B">
        <w:rPr>
          <w:rFonts w:ascii="Arial" w:hAnsi="Arial" w:cs="Arial"/>
          <w:szCs w:val="24"/>
        </w:rPr>
        <w:t xml:space="preserve">Понуђач може понудити нижу цену радног сата сервисера, односно </w:t>
      </w:r>
      <w:r w:rsidR="008B6D4F">
        <w:rPr>
          <w:rFonts w:ascii="Arial" w:hAnsi="Arial" w:cs="Arial"/>
          <w:szCs w:val="24"/>
        </w:rPr>
        <w:t>сервис инжењера</w:t>
      </w:r>
      <w:r w:rsidRPr="0085367B">
        <w:rPr>
          <w:rFonts w:ascii="Arial" w:hAnsi="Arial" w:cs="Arial"/>
          <w:szCs w:val="24"/>
        </w:rPr>
        <w:t xml:space="preserve"> од наведених.</w:t>
      </w:r>
    </w:p>
    <w:p w:rsidR="00E16BF8" w:rsidRPr="00DD686D" w:rsidRDefault="00E16BF8" w:rsidP="00E16BF8">
      <w:pPr>
        <w:ind w:firstLine="720"/>
        <w:jc w:val="both"/>
        <w:rPr>
          <w:rFonts w:ascii="Arial" w:hAnsi="Arial" w:cs="Arial"/>
          <w:szCs w:val="24"/>
        </w:rPr>
      </w:pPr>
      <w:r w:rsidRPr="00DD686D">
        <w:rPr>
          <w:rFonts w:ascii="Arial" w:hAnsi="Arial" w:cs="Arial"/>
          <w:szCs w:val="24"/>
        </w:rPr>
        <w:t>У цену понуђач мора урачунати све трошкове рада сервисера/консултанта, путне трошкове, трошкове превоза опреме, трошкове свих рачунарских компоненти, делова или склопова у рачунарском систему потребних за замену, као и трошкове употребе испитних алата и уређаја</w:t>
      </w:r>
      <w:r>
        <w:rPr>
          <w:rFonts w:ascii="Arial" w:hAnsi="Arial" w:cs="Arial"/>
          <w:szCs w:val="24"/>
        </w:rPr>
        <w:t>, као и друге непоменуте трошкове</w:t>
      </w:r>
      <w:r w:rsidRPr="00DD686D">
        <w:rPr>
          <w:rFonts w:ascii="Arial" w:hAnsi="Arial" w:cs="Arial"/>
          <w:szCs w:val="24"/>
        </w:rPr>
        <w:t>.</w:t>
      </w:r>
    </w:p>
    <w:p w:rsidR="00E16BF8" w:rsidRPr="00F347FE" w:rsidRDefault="00E16BF8" w:rsidP="00E16BF8">
      <w:pPr>
        <w:ind w:firstLine="720"/>
        <w:jc w:val="both"/>
        <w:rPr>
          <w:rFonts w:ascii="Arial" w:hAnsi="Arial" w:cs="Arial"/>
          <w:szCs w:val="24"/>
        </w:rPr>
      </w:pPr>
      <w:r w:rsidRPr="00F347FE">
        <w:rPr>
          <w:rFonts w:ascii="Arial" w:hAnsi="Arial" w:cs="Arial"/>
          <w:szCs w:val="24"/>
          <w:lang w:val="sr-Latn-CS"/>
        </w:rPr>
        <w:t>Ако је у понуди исказана неуобичајено ниска цена, Наручилац ће</w:t>
      </w:r>
      <w:r w:rsidRPr="00F347FE">
        <w:rPr>
          <w:rFonts w:ascii="Arial" w:hAnsi="Arial" w:cs="Arial"/>
          <w:szCs w:val="24"/>
        </w:rPr>
        <w:t xml:space="preserve"> </w:t>
      </w:r>
      <w:r w:rsidRPr="00F347FE">
        <w:rPr>
          <w:rFonts w:ascii="Arial" w:hAnsi="Arial" w:cs="Arial"/>
          <w:szCs w:val="24"/>
          <w:lang w:val="sr-Latn-CS"/>
        </w:rPr>
        <w:t xml:space="preserve">поступити у складу са чланом </w:t>
      </w:r>
      <w:r w:rsidRPr="00F347FE">
        <w:rPr>
          <w:rFonts w:ascii="Arial" w:hAnsi="Arial" w:cs="Arial"/>
          <w:szCs w:val="24"/>
        </w:rPr>
        <w:t>92</w:t>
      </w:r>
      <w:r w:rsidRPr="00F347FE">
        <w:rPr>
          <w:rFonts w:ascii="Arial" w:hAnsi="Arial" w:cs="Arial"/>
          <w:szCs w:val="24"/>
          <w:lang w:val="sr-Latn-CS"/>
        </w:rPr>
        <w:t>. Закона о јавним набавкама.</w:t>
      </w:r>
    </w:p>
    <w:p w:rsidR="00E16BF8" w:rsidRPr="00E15E5A" w:rsidRDefault="00E16BF8" w:rsidP="00E15E5A">
      <w:pPr>
        <w:suppressAutoHyphens w:val="0"/>
        <w:ind w:firstLine="708"/>
        <w:contextualSpacing/>
        <w:jc w:val="both"/>
        <w:rPr>
          <w:rFonts w:ascii="Arial" w:hAnsi="Arial" w:cs="Arial"/>
          <w:szCs w:val="24"/>
        </w:rPr>
      </w:pPr>
      <w:r w:rsidRPr="00E15E5A">
        <w:rPr>
          <w:rFonts w:ascii="Arial" w:hAnsi="Arial" w:cs="Arial"/>
          <w:szCs w:val="24"/>
          <w:lang w:val="ru-RU"/>
        </w:rPr>
        <w:t xml:space="preserve">Понуђена </w:t>
      </w:r>
      <w:r w:rsidR="00C75C74">
        <w:rPr>
          <w:rFonts w:ascii="Arial" w:hAnsi="Arial" w:cs="Arial"/>
          <w:szCs w:val="24"/>
          <w:lang w:val="ru-RU"/>
        </w:rPr>
        <w:t xml:space="preserve">јединичне </w:t>
      </w:r>
      <w:r w:rsidRPr="00E15E5A">
        <w:rPr>
          <w:rFonts w:ascii="Arial" w:hAnsi="Arial" w:cs="Arial"/>
          <w:szCs w:val="24"/>
          <w:lang w:val="ru-RU"/>
        </w:rPr>
        <w:t>цене су фиксне</w:t>
      </w:r>
      <w:r w:rsidR="00C75C74">
        <w:rPr>
          <w:rFonts w:ascii="Arial" w:hAnsi="Arial" w:cs="Arial"/>
          <w:szCs w:val="24"/>
          <w:lang w:val="ru-RU"/>
        </w:rPr>
        <w:t xml:space="preserve"> осим у случају измене уговора у складу са </w:t>
      </w:r>
      <w:r w:rsidR="00F2158B">
        <w:rPr>
          <w:rFonts w:ascii="Arial" w:hAnsi="Arial" w:cs="Arial"/>
          <w:szCs w:val="24"/>
          <w:lang w:val="ru-RU"/>
        </w:rPr>
        <w:t>овом конкурсном документацијом и Уговором</w:t>
      </w:r>
      <w:r w:rsidR="00E15E5A">
        <w:rPr>
          <w:rFonts w:ascii="Arial" w:hAnsi="Arial" w:cs="Arial"/>
          <w:szCs w:val="24"/>
          <w:lang w:eastAsia="sr-Latn-CS"/>
        </w:rPr>
        <w:t>.</w:t>
      </w:r>
    </w:p>
    <w:p w:rsidR="00E16BF8" w:rsidRPr="0085367B" w:rsidRDefault="00E16BF8" w:rsidP="00E16BF8">
      <w:pPr>
        <w:suppressAutoHyphens w:val="0"/>
        <w:ind w:firstLine="720"/>
        <w:jc w:val="both"/>
        <w:rPr>
          <w:rFonts w:ascii="Arial" w:hAnsi="Arial" w:cs="Arial"/>
          <w:i/>
          <w:szCs w:val="24"/>
          <w:lang w:eastAsia="en-US"/>
        </w:rPr>
      </w:pPr>
      <w:r w:rsidRPr="0085367B">
        <w:rPr>
          <w:rFonts w:ascii="Arial" w:hAnsi="Arial" w:cs="Arial"/>
          <w:i/>
          <w:szCs w:val="24"/>
          <w:lang w:eastAsia="en-US"/>
        </w:rPr>
        <w:t>Напомена: Како се ради о услугама чији обим није могуће прецизно утврдити на годишњем нивоу Наручилац је унапред одредио вредност уговора</w:t>
      </w:r>
      <w:r w:rsidRPr="0085367B">
        <w:rPr>
          <w:rFonts w:ascii="Arial" w:hAnsi="Arial" w:cs="Arial"/>
          <w:i/>
          <w:szCs w:val="24"/>
          <w:lang w:val="en-US" w:eastAsia="en-US"/>
        </w:rPr>
        <w:t xml:space="preserve"> </w:t>
      </w:r>
      <w:r w:rsidRPr="0085367B">
        <w:rPr>
          <w:rFonts w:ascii="Arial" w:hAnsi="Arial" w:cs="Arial"/>
          <w:i/>
          <w:szCs w:val="24"/>
          <w:lang w:eastAsia="en-US"/>
        </w:rPr>
        <w:t>која одговара процењеној вредности јавне набавке, док укупна понуђена цена из понуде представља основ за примену критеријума и служи за оцену понуда по том основу.</w:t>
      </w:r>
    </w:p>
    <w:p w:rsidR="00E16BF8" w:rsidRPr="00991A45" w:rsidRDefault="00E16BF8" w:rsidP="00E16BF8">
      <w:pPr>
        <w:tabs>
          <w:tab w:val="left" w:pos="709"/>
        </w:tabs>
        <w:jc w:val="both"/>
        <w:rPr>
          <w:rFonts w:ascii="Arial" w:hAnsi="Arial" w:cs="Arial"/>
          <w:szCs w:val="24"/>
        </w:rPr>
      </w:pPr>
    </w:p>
    <w:p w:rsidR="00E16BF8" w:rsidRPr="00991A45" w:rsidRDefault="00E16BF8" w:rsidP="00E16BF8">
      <w:pPr>
        <w:pStyle w:val="Heading2"/>
        <w:rPr>
          <w:rFonts w:cs="Arial"/>
          <w:szCs w:val="24"/>
        </w:rPr>
      </w:pPr>
      <w:r w:rsidRPr="00991A45">
        <w:rPr>
          <w:rFonts w:cs="Arial"/>
          <w:szCs w:val="24"/>
        </w:rPr>
        <w:t>3.</w:t>
      </w:r>
      <w:r>
        <w:rPr>
          <w:rFonts w:cs="Arial"/>
          <w:szCs w:val="24"/>
        </w:rPr>
        <w:t>13</w:t>
      </w:r>
      <w:r w:rsidRPr="00991A45">
        <w:rPr>
          <w:rFonts w:cs="Arial"/>
          <w:szCs w:val="24"/>
        </w:rPr>
        <w:tab/>
        <w:t xml:space="preserve">СРЕДСТВА ФИНАНСИЈСКОГ ОБЕЗБЕЂЕЊА </w:t>
      </w:r>
    </w:p>
    <w:p w:rsidR="00E16BF8" w:rsidRPr="00991A45" w:rsidRDefault="00E16BF8" w:rsidP="00E16BF8">
      <w:pPr>
        <w:jc w:val="both"/>
        <w:rPr>
          <w:rFonts w:ascii="Arial" w:hAnsi="Arial" w:cs="Arial"/>
          <w:szCs w:val="24"/>
        </w:rPr>
      </w:pPr>
    </w:p>
    <w:p w:rsidR="00E16BF8" w:rsidRPr="00991A45" w:rsidRDefault="00E16BF8" w:rsidP="00E16BF8">
      <w:pPr>
        <w:ind w:firstLine="708"/>
        <w:jc w:val="both"/>
        <w:rPr>
          <w:rFonts w:ascii="Arial" w:hAnsi="Arial" w:cs="Arial"/>
          <w:szCs w:val="24"/>
        </w:rPr>
      </w:pPr>
      <w:r w:rsidRPr="00991A45">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rsidR="00E16BF8" w:rsidRPr="00991A45" w:rsidRDefault="00E16BF8" w:rsidP="00E16BF8">
      <w:pPr>
        <w:ind w:firstLine="708"/>
        <w:jc w:val="both"/>
        <w:rPr>
          <w:rFonts w:ascii="Arial" w:hAnsi="Arial" w:cs="Arial"/>
          <w:b/>
          <w:szCs w:val="24"/>
        </w:rPr>
      </w:pPr>
    </w:p>
    <w:p w:rsidR="00E16BF8" w:rsidRPr="00991A45" w:rsidRDefault="00E16BF8" w:rsidP="00E16BF8">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У понуди:</w:t>
      </w:r>
    </w:p>
    <w:p w:rsidR="00E16BF8" w:rsidRPr="00991A45" w:rsidRDefault="00E16BF8" w:rsidP="00E16BF8">
      <w:pPr>
        <w:numPr>
          <w:ilvl w:val="0"/>
          <w:numId w:val="7"/>
        </w:numPr>
        <w:tabs>
          <w:tab w:val="left" w:pos="1701"/>
        </w:tabs>
        <w:ind w:right="-6"/>
        <w:jc w:val="both"/>
        <w:rPr>
          <w:rFonts w:ascii="Arial" w:hAnsi="Arial" w:cs="Arial"/>
          <w:b/>
          <w:i/>
          <w:szCs w:val="24"/>
        </w:rPr>
      </w:pPr>
      <w:r w:rsidRPr="00991A45">
        <w:rPr>
          <w:rFonts w:ascii="Arial" w:hAnsi="Arial" w:cs="Arial"/>
          <w:b/>
          <w:i/>
          <w:szCs w:val="24"/>
        </w:rPr>
        <w:t>Банкарска гаранција за озбиљност понуде</w:t>
      </w:r>
    </w:p>
    <w:p w:rsidR="00E16BF8" w:rsidRPr="00991A45" w:rsidRDefault="00E16BF8" w:rsidP="00E16BF8">
      <w:pPr>
        <w:ind w:left="1418" w:right="-6"/>
        <w:jc w:val="both"/>
        <w:rPr>
          <w:rFonts w:ascii="Arial" w:hAnsi="Arial" w:cs="Arial"/>
          <w:szCs w:val="24"/>
        </w:rPr>
      </w:pPr>
      <w:r w:rsidRPr="00991A45">
        <w:rPr>
          <w:rFonts w:ascii="Arial" w:hAnsi="Arial" w:cs="Arial"/>
          <w:szCs w:val="24"/>
        </w:rPr>
        <w:t xml:space="preserve">Понуђач доставља оригинал банкарску гаранцију за озбиљност понуде у висини од 5% вредности понудe, без пдв. </w:t>
      </w:r>
    </w:p>
    <w:p w:rsidR="00E16BF8" w:rsidRPr="00991A45" w:rsidRDefault="00E16BF8" w:rsidP="00E16BF8">
      <w:pPr>
        <w:ind w:left="1418" w:right="-6"/>
        <w:jc w:val="both"/>
        <w:rPr>
          <w:rFonts w:ascii="Arial" w:hAnsi="Arial" w:cs="Arial"/>
          <w:szCs w:val="24"/>
        </w:rPr>
      </w:pPr>
      <w:r w:rsidRPr="00991A45">
        <w:rPr>
          <w:rFonts w:ascii="Arial" w:hAnsi="Arial" w:cs="Arial"/>
          <w:szCs w:val="24"/>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rsidR="00E16BF8" w:rsidRPr="00991A45" w:rsidRDefault="00E16BF8" w:rsidP="00E16BF8">
      <w:pPr>
        <w:ind w:left="1418" w:right="-6"/>
        <w:jc w:val="both"/>
        <w:rPr>
          <w:rFonts w:ascii="Arial" w:hAnsi="Arial" w:cs="Arial"/>
          <w:szCs w:val="24"/>
        </w:rPr>
      </w:pPr>
      <w:r w:rsidRPr="00991A45">
        <w:rPr>
          <w:rFonts w:ascii="Arial" w:hAnsi="Arial" w:cs="Arial"/>
          <w:szCs w:val="24"/>
        </w:rPr>
        <w:t xml:space="preserve">Наручилац ће уновчити гаранцију за озбиљност понуде дату уз понуду уколико: </w:t>
      </w:r>
    </w:p>
    <w:p w:rsidR="00E16BF8" w:rsidRPr="00991A45" w:rsidRDefault="00E16BF8" w:rsidP="00E16BF8">
      <w:pPr>
        <w:pStyle w:val="ListParagraph"/>
        <w:numPr>
          <w:ilvl w:val="0"/>
          <w:numId w:val="21"/>
        </w:numPr>
        <w:spacing w:after="0" w:line="240" w:lineRule="auto"/>
        <w:contextualSpacing w:val="0"/>
        <w:jc w:val="both"/>
        <w:rPr>
          <w:rFonts w:ascii="Arial" w:hAnsi="Arial" w:cs="Arial"/>
          <w:sz w:val="24"/>
          <w:szCs w:val="24"/>
        </w:rPr>
      </w:pPr>
      <w:r w:rsidRPr="00991A45">
        <w:rPr>
          <w:rFonts w:ascii="Arial" w:hAnsi="Arial" w:cs="Arial"/>
          <w:sz w:val="24"/>
          <w:szCs w:val="24"/>
        </w:rPr>
        <w:t>понуђач након истека рока за подношење понуда повуче, опозове или измени своју понуду или</w:t>
      </w:r>
    </w:p>
    <w:p w:rsidR="00E16BF8" w:rsidRPr="00991A45" w:rsidRDefault="00E16BF8" w:rsidP="00E16BF8">
      <w:pPr>
        <w:pStyle w:val="ListParagraph"/>
        <w:numPr>
          <w:ilvl w:val="0"/>
          <w:numId w:val="21"/>
        </w:numPr>
        <w:spacing w:after="0" w:line="240" w:lineRule="auto"/>
        <w:contextualSpacing w:val="0"/>
        <w:jc w:val="both"/>
        <w:rPr>
          <w:rFonts w:ascii="Arial" w:hAnsi="Arial" w:cs="Arial"/>
          <w:sz w:val="24"/>
          <w:szCs w:val="24"/>
        </w:rPr>
      </w:pPr>
      <w:r w:rsidRPr="00991A45">
        <w:rPr>
          <w:rFonts w:ascii="Arial" w:hAnsi="Arial" w:cs="Arial"/>
          <w:sz w:val="24"/>
          <w:szCs w:val="24"/>
        </w:rPr>
        <w:t xml:space="preserve">понуђач коме је додељен уговор благовремено не потпише или одбије да потпише уговор о јавној набавци или </w:t>
      </w:r>
    </w:p>
    <w:p w:rsidR="00E16BF8" w:rsidRPr="00991A45" w:rsidRDefault="00E16BF8" w:rsidP="00E16BF8">
      <w:pPr>
        <w:pStyle w:val="ListParagraph"/>
        <w:numPr>
          <w:ilvl w:val="0"/>
          <w:numId w:val="21"/>
        </w:numPr>
        <w:spacing w:after="0" w:line="240" w:lineRule="auto"/>
        <w:ind w:right="-6"/>
        <w:contextualSpacing w:val="0"/>
        <w:jc w:val="both"/>
        <w:rPr>
          <w:rFonts w:ascii="Arial" w:hAnsi="Arial" w:cs="Arial"/>
          <w:sz w:val="24"/>
          <w:szCs w:val="24"/>
        </w:rPr>
      </w:pPr>
      <w:r w:rsidRPr="00991A45">
        <w:rPr>
          <w:rFonts w:ascii="Arial" w:hAnsi="Arial" w:cs="Arial"/>
          <w:sz w:val="24"/>
          <w:szCs w:val="24"/>
        </w:rPr>
        <w:lastRenderedPageBreak/>
        <w:t>у случају да понуђач не достави захтеван</w:t>
      </w:r>
      <w:r w:rsidRPr="00991A45">
        <w:rPr>
          <w:rFonts w:ascii="Arial" w:hAnsi="Arial" w:cs="Arial"/>
          <w:sz w:val="24"/>
          <w:szCs w:val="24"/>
          <w:lang w:val="sr-Cyrl-CS"/>
        </w:rPr>
        <w:t>у</w:t>
      </w:r>
      <w:r w:rsidRPr="00991A45">
        <w:rPr>
          <w:rFonts w:ascii="Arial" w:hAnsi="Arial" w:cs="Arial"/>
          <w:sz w:val="24"/>
          <w:szCs w:val="24"/>
        </w:rPr>
        <w:t xml:space="preserve"> гаранциј</w:t>
      </w:r>
      <w:r w:rsidRPr="00991A45">
        <w:rPr>
          <w:rFonts w:ascii="Arial" w:hAnsi="Arial" w:cs="Arial"/>
          <w:sz w:val="24"/>
          <w:szCs w:val="24"/>
          <w:lang w:val="sr-Cyrl-CS"/>
        </w:rPr>
        <w:t>у</w:t>
      </w:r>
      <w:r w:rsidRPr="00991A45">
        <w:rPr>
          <w:rFonts w:ascii="Arial" w:hAnsi="Arial" w:cs="Arial"/>
          <w:sz w:val="24"/>
          <w:szCs w:val="24"/>
        </w:rPr>
        <w:t xml:space="preserve"> предвиђен</w:t>
      </w:r>
      <w:r w:rsidRPr="00991A45">
        <w:rPr>
          <w:rFonts w:ascii="Arial" w:hAnsi="Arial" w:cs="Arial"/>
          <w:sz w:val="24"/>
          <w:szCs w:val="24"/>
          <w:lang w:val="sr-Cyrl-CS"/>
        </w:rPr>
        <w:t>у</w:t>
      </w:r>
      <w:r w:rsidRPr="00991A45">
        <w:rPr>
          <w:rFonts w:ascii="Arial" w:hAnsi="Arial" w:cs="Arial"/>
          <w:sz w:val="24"/>
          <w:szCs w:val="24"/>
        </w:rPr>
        <w:t xml:space="preserve">  уговором.</w:t>
      </w:r>
    </w:p>
    <w:p w:rsidR="00E16BF8" w:rsidRPr="00991A45" w:rsidRDefault="00E16BF8" w:rsidP="00E16BF8">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6BF8" w:rsidRPr="00991A45" w:rsidRDefault="00E16BF8" w:rsidP="00E16BF8">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 xml:space="preserve">изван Републике Србије у случају спора по овој Гаранцији, утврђује се надлежност Спољнотрговинске арбитраже при </w:t>
      </w:r>
      <w:r>
        <w:rPr>
          <w:rFonts w:ascii="Arial" w:hAnsi="Arial" w:cs="Arial"/>
          <w:szCs w:val="24"/>
        </w:rPr>
        <w:t>Привредној комори Србије</w:t>
      </w:r>
      <w:r w:rsidR="003C5FE1" w:rsidRPr="003C5FE1">
        <w:rPr>
          <w:rFonts w:ascii="Arial" w:hAnsi="Arial" w:cs="Arial"/>
          <w:sz w:val="22"/>
          <w:szCs w:val="22"/>
          <w:lang w:val="ru-RU"/>
        </w:rPr>
        <w:t xml:space="preserve"> </w:t>
      </w:r>
      <w:r w:rsidR="00757E06" w:rsidRPr="00757E06">
        <w:rPr>
          <w:rFonts w:ascii="Arial" w:hAnsi="Arial" w:cs="Arial"/>
          <w:szCs w:val="24"/>
          <w:lang w:val="ru-RU"/>
        </w:rPr>
        <w:t>са местом арбитраже у Београду</w:t>
      </w:r>
      <w:r w:rsidRPr="008B6D4F">
        <w:rPr>
          <w:rFonts w:ascii="Arial" w:hAnsi="Arial" w:cs="Arial"/>
          <w:szCs w:val="24"/>
        </w:rPr>
        <w:t xml:space="preserve"> уз примену њеног Правилника</w:t>
      </w:r>
      <w:r w:rsidRPr="00991A45">
        <w:rPr>
          <w:rFonts w:ascii="Arial" w:hAnsi="Arial" w:cs="Arial"/>
          <w:szCs w:val="24"/>
        </w:rPr>
        <w:t xml:space="preserve"> и процесног и материјалног права Републике Србије. </w:t>
      </w:r>
    </w:p>
    <w:p w:rsidR="00E16BF8" w:rsidRPr="00991A45" w:rsidRDefault="00E16BF8" w:rsidP="00E16BF8">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6BF8" w:rsidRPr="00991A45" w:rsidRDefault="00E16BF8" w:rsidP="00E16BF8">
      <w:pPr>
        <w:tabs>
          <w:tab w:val="left" w:pos="1786"/>
        </w:tabs>
        <w:suppressAutoHyphens w:val="0"/>
        <w:ind w:left="1418" w:right="-6"/>
        <w:jc w:val="both"/>
        <w:rPr>
          <w:rFonts w:ascii="Arial" w:hAnsi="Arial" w:cs="Arial"/>
          <w:szCs w:val="24"/>
        </w:rPr>
      </w:pPr>
      <w:r w:rsidRPr="00991A45">
        <w:rPr>
          <w:rFonts w:ascii="Arial" w:hAnsi="Arial"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16BF8" w:rsidRPr="00991A45" w:rsidRDefault="00E16BF8" w:rsidP="00E16BF8">
      <w:pPr>
        <w:tabs>
          <w:tab w:val="left" w:pos="1680"/>
          <w:tab w:val="left" w:pos="1786"/>
        </w:tabs>
        <w:suppressAutoHyphens w:val="0"/>
        <w:ind w:left="1418"/>
        <w:jc w:val="both"/>
        <w:rPr>
          <w:rFonts w:ascii="Arial" w:hAnsi="Arial" w:cs="Arial"/>
          <w:szCs w:val="24"/>
        </w:rPr>
      </w:pPr>
      <w:r w:rsidRPr="00991A45">
        <w:rPr>
          <w:rFonts w:ascii="Arial" w:hAnsi="Arial" w:cs="Arial"/>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инструмената обезбеђења извршења уговорених обавеза која су захтевана Уговором.</w:t>
      </w:r>
    </w:p>
    <w:p w:rsidR="00E16BF8" w:rsidRPr="00991A45" w:rsidRDefault="00E16BF8" w:rsidP="00E16BF8">
      <w:pPr>
        <w:tabs>
          <w:tab w:val="left" w:pos="1786"/>
        </w:tabs>
        <w:suppressAutoHyphens w:val="0"/>
        <w:ind w:left="1418" w:right="-6"/>
        <w:jc w:val="both"/>
        <w:rPr>
          <w:rFonts w:ascii="Arial" w:hAnsi="Arial" w:cs="Arial"/>
          <w:szCs w:val="24"/>
        </w:rPr>
      </w:pPr>
    </w:p>
    <w:p w:rsidR="00E16BF8" w:rsidRPr="00991A45" w:rsidRDefault="00E16BF8" w:rsidP="00E16BF8">
      <w:pPr>
        <w:tabs>
          <w:tab w:val="left" w:pos="1786"/>
        </w:tabs>
        <w:suppressAutoHyphens w:val="0"/>
        <w:ind w:left="1418" w:right="-6"/>
        <w:jc w:val="both"/>
        <w:rPr>
          <w:rFonts w:ascii="Arial" w:hAnsi="Arial" w:cs="Arial"/>
          <w:szCs w:val="24"/>
        </w:rPr>
      </w:pPr>
      <w:r w:rsidRPr="00991A45">
        <w:rPr>
          <w:rFonts w:ascii="Arial" w:hAnsi="Arial" w:cs="Arial"/>
          <w:szCs w:val="24"/>
        </w:rPr>
        <w:t>ИЛИ</w:t>
      </w:r>
    </w:p>
    <w:p w:rsidR="00E16BF8" w:rsidRPr="00991A45" w:rsidRDefault="00E16BF8" w:rsidP="00E16BF8">
      <w:pPr>
        <w:tabs>
          <w:tab w:val="left" w:pos="1786"/>
        </w:tabs>
        <w:suppressAutoHyphens w:val="0"/>
        <w:ind w:left="1418" w:right="-6"/>
        <w:jc w:val="both"/>
        <w:rPr>
          <w:rFonts w:ascii="Arial" w:hAnsi="Arial" w:cs="Arial"/>
          <w:szCs w:val="24"/>
        </w:rPr>
      </w:pPr>
    </w:p>
    <w:p w:rsidR="00E16BF8" w:rsidRPr="00991A45" w:rsidRDefault="00E16BF8" w:rsidP="00E16BF8">
      <w:pPr>
        <w:pStyle w:val="ListParagraph"/>
        <w:numPr>
          <w:ilvl w:val="0"/>
          <w:numId w:val="7"/>
        </w:numPr>
        <w:tabs>
          <w:tab w:val="left" w:pos="1701"/>
          <w:tab w:val="left" w:pos="1786"/>
        </w:tabs>
        <w:jc w:val="both"/>
        <w:rPr>
          <w:rFonts w:ascii="Arial" w:hAnsi="Arial" w:cs="Arial"/>
          <w:b/>
          <w:i/>
          <w:sz w:val="24"/>
          <w:szCs w:val="24"/>
        </w:rPr>
      </w:pPr>
      <w:r w:rsidRPr="00991A45">
        <w:rPr>
          <w:rFonts w:ascii="Arial" w:hAnsi="Arial" w:cs="Arial"/>
          <w:sz w:val="24"/>
          <w:szCs w:val="24"/>
        </w:rPr>
        <w:t>Меница за озбиљност понуде (домаћи понуђачи)</w:t>
      </w:r>
    </w:p>
    <w:p w:rsidR="00E16BF8" w:rsidRPr="00991A45" w:rsidRDefault="00E16BF8" w:rsidP="00E16BF8">
      <w:pPr>
        <w:pStyle w:val="Lista03"/>
        <w:spacing w:after="0"/>
        <w:rPr>
          <w:rFonts w:cs="Arial"/>
          <w:sz w:val="24"/>
        </w:rPr>
      </w:pPr>
      <w:r w:rsidRPr="00991A45">
        <w:rPr>
          <w:rFonts w:cs="Arial"/>
          <w:sz w:val="24"/>
        </w:rPr>
        <w:t>1. бланко соло меница која мора бити:</w:t>
      </w:r>
    </w:p>
    <w:p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E16BF8" w:rsidRPr="00991A45" w:rsidRDefault="00E16BF8" w:rsidP="00E16BF8">
      <w:pPr>
        <w:suppressAutoHyphens w:val="0"/>
        <w:ind w:left="1070" w:right="-6"/>
        <w:contextualSpacing/>
        <w:jc w:val="both"/>
        <w:rPr>
          <w:rFonts w:ascii="Arial" w:eastAsia="Calibri" w:hAnsi="Arial" w:cs="Arial"/>
          <w:szCs w:val="24"/>
        </w:rPr>
      </w:pPr>
      <w:r w:rsidRPr="00991A45">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91A45">
        <w:rPr>
          <w:rFonts w:ascii="Arial" w:eastAsia="Calibri" w:hAnsi="Arial" w:cs="Arial"/>
          <w:szCs w:val="24"/>
        </w:rPr>
        <w:t xml:space="preserve">Менично писмо мора да буде неопозиво и безусловно овлашћење којим </w:t>
      </w:r>
      <w:r>
        <w:rPr>
          <w:rFonts w:ascii="Arial" w:eastAsia="Calibri" w:hAnsi="Arial" w:cs="Arial"/>
          <w:szCs w:val="24"/>
        </w:rPr>
        <w:t xml:space="preserve">понуђач </w:t>
      </w:r>
      <w:r w:rsidRPr="00991A45">
        <w:rPr>
          <w:rFonts w:ascii="Arial" w:eastAsia="Calibri" w:hAnsi="Arial" w:cs="Arial"/>
          <w:szCs w:val="24"/>
        </w:rPr>
        <w:t xml:space="preserve">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w:t>
      </w:r>
      <w:r w:rsidRPr="00991A45">
        <w:rPr>
          <w:rFonts w:ascii="Arial" w:eastAsia="Calibri" w:hAnsi="Arial" w:cs="Arial"/>
          <w:szCs w:val="24"/>
        </w:rPr>
        <w:lastRenderedPageBreak/>
        <w:t>понуде има за последицу и продужење рока важења менице и меничног овлашћења за исти број дана.</w:t>
      </w:r>
    </w:p>
    <w:p w:rsidR="00E16BF8" w:rsidRPr="00991A45" w:rsidRDefault="00E16BF8" w:rsidP="00E16BF8">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E16BF8" w:rsidRPr="00991A45" w:rsidRDefault="00E16BF8" w:rsidP="00E16BF8">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E16BF8" w:rsidRPr="00991A45" w:rsidRDefault="00E16BF8" w:rsidP="00E16BF8">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E16BF8" w:rsidRPr="00991A45" w:rsidRDefault="00E16BF8" w:rsidP="00E16BF8">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E16BF8" w:rsidRPr="00D80316" w:rsidRDefault="00E16BF8" w:rsidP="00E16BF8">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 xml:space="preserve">у колони „Основ издавања менице“ мора се навести: учешће у јавној набавци „Електропривреде Србије“ Београд, ЈН број </w:t>
      </w:r>
      <w:r>
        <w:rPr>
          <w:rFonts w:cs="Arial"/>
          <w:szCs w:val="24"/>
          <w:lang w:val="sr-Cyrl-CS"/>
        </w:rPr>
        <w:t>06/15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у колони „Износ" треба ОБАВЕЗНО навести износ на који је меница издата;</w:t>
      </w:r>
    </w:p>
    <w:p w:rsidR="00E16BF8" w:rsidRPr="00991A45" w:rsidRDefault="00E16BF8" w:rsidP="00E16BF8">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rsidR="00E16BF8" w:rsidRPr="00991A45" w:rsidRDefault="00E16BF8" w:rsidP="00E16BF8">
      <w:pPr>
        <w:ind w:left="1061" w:right="-6" w:firstLine="9"/>
        <w:jc w:val="both"/>
        <w:rPr>
          <w:rFonts w:ascii="Arial" w:eastAsia="Calibri" w:hAnsi="Arial" w:cs="Arial"/>
          <w:szCs w:val="24"/>
        </w:rPr>
      </w:pPr>
      <w:r w:rsidRPr="00991A45">
        <w:rPr>
          <w:rFonts w:ascii="Arial" w:hAnsi="Arial" w:cs="Arial"/>
          <w:szCs w:val="24"/>
        </w:rPr>
        <w:t>Меница може бити наплаћена у случајевима:</w:t>
      </w:r>
    </w:p>
    <w:p w:rsidR="00E16BF8" w:rsidRPr="00991A45" w:rsidRDefault="00E16BF8" w:rsidP="00E16BF8">
      <w:pPr>
        <w:pStyle w:val="ListParagraph"/>
        <w:numPr>
          <w:ilvl w:val="0"/>
          <w:numId w:val="23"/>
        </w:numPr>
        <w:spacing w:after="0" w:line="240" w:lineRule="auto"/>
        <w:ind w:right="-6"/>
        <w:contextualSpacing w:val="0"/>
        <w:jc w:val="both"/>
        <w:rPr>
          <w:rFonts w:ascii="Arial" w:hAnsi="Arial" w:cs="Arial"/>
          <w:sz w:val="24"/>
          <w:szCs w:val="24"/>
        </w:rPr>
      </w:pPr>
      <w:r w:rsidRPr="00991A45">
        <w:rPr>
          <w:rFonts w:ascii="Arial" w:hAnsi="Arial" w:cs="Arial"/>
          <w:sz w:val="24"/>
          <w:szCs w:val="24"/>
        </w:rPr>
        <w:t>ако понуђач опозове, допуни или измени своју понуду коју је Наручилац прихватио</w:t>
      </w:r>
    </w:p>
    <w:p w:rsidR="00E16BF8" w:rsidRPr="00991A45" w:rsidRDefault="00E16BF8" w:rsidP="00E16BF8">
      <w:pPr>
        <w:pStyle w:val="ListParagraph"/>
        <w:numPr>
          <w:ilvl w:val="0"/>
          <w:numId w:val="23"/>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прихваћене понуде одбије да потпише уговор у одређеном року;</w:t>
      </w:r>
    </w:p>
    <w:p w:rsidR="00E16BF8" w:rsidRPr="00991A45" w:rsidRDefault="00E16BF8" w:rsidP="00E16BF8">
      <w:pPr>
        <w:pStyle w:val="ListParagraph"/>
        <w:numPr>
          <w:ilvl w:val="0"/>
          <w:numId w:val="23"/>
        </w:numPr>
        <w:spacing w:after="0" w:line="240" w:lineRule="auto"/>
        <w:ind w:right="-6"/>
        <w:contextualSpacing w:val="0"/>
        <w:jc w:val="both"/>
        <w:rPr>
          <w:rFonts w:ascii="Arial" w:hAnsi="Arial" w:cs="Arial"/>
          <w:sz w:val="24"/>
          <w:szCs w:val="24"/>
        </w:rPr>
      </w:pPr>
      <w:r w:rsidRPr="00991A45">
        <w:rPr>
          <w:rFonts w:ascii="Arial" w:hAnsi="Arial" w:cs="Arial"/>
          <w:sz w:val="24"/>
          <w:szCs w:val="24"/>
        </w:rPr>
        <w:t>у случају да понуђач не достави захтеван</w:t>
      </w:r>
      <w:r w:rsidRPr="00991A45">
        <w:rPr>
          <w:rFonts w:ascii="Arial" w:hAnsi="Arial" w:cs="Arial"/>
          <w:sz w:val="24"/>
          <w:szCs w:val="24"/>
          <w:lang w:val="sr-Cyrl-CS"/>
        </w:rPr>
        <w:t>у</w:t>
      </w:r>
      <w:r w:rsidRPr="00991A45">
        <w:rPr>
          <w:rFonts w:ascii="Arial" w:hAnsi="Arial" w:cs="Arial"/>
          <w:sz w:val="24"/>
          <w:szCs w:val="24"/>
        </w:rPr>
        <w:t xml:space="preserve"> гаранциј</w:t>
      </w:r>
      <w:r w:rsidRPr="00991A45">
        <w:rPr>
          <w:rFonts w:ascii="Arial" w:hAnsi="Arial" w:cs="Arial"/>
          <w:sz w:val="24"/>
          <w:szCs w:val="24"/>
          <w:lang w:val="sr-Cyrl-CS"/>
        </w:rPr>
        <w:t>у</w:t>
      </w:r>
      <w:r w:rsidRPr="00991A45">
        <w:rPr>
          <w:rFonts w:ascii="Arial" w:hAnsi="Arial" w:cs="Arial"/>
          <w:sz w:val="24"/>
          <w:szCs w:val="24"/>
        </w:rPr>
        <w:t xml:space="preserve"> предвиђен</w:t>
      </w:r>
      <w:r w:rsidRPr="00991A45">
        <w:rPr>
          <w:rFonts w:ascii="Arial" w:hAnsi="Arial" w:cs="Arial"/>
          <w:sz w:val="24"/>
          <w:szCs w:val="24"/>
          <w:lang w:val="sr-Cyrl-CS"/>
        </w:rPr>
        <w:t>у</w:t>
      </w:r>
      <w:r w:rsidRPr="00991A45">
        <w:rPr>
          <w:rFonts w:ascii="Arial" w:hAnsi="Arial" w:cs="Arial"/>
          <w:sz w:val="24"/>
          <w:szCs w:val="24"/>
        </w:rPr>
        <w:t xml:space="preserve">  уговором </w:t>
      </w:r>
    </w:p>
    <w:p w:rsidR="00E16BF8" w:rsidRPr="00991A45" w:rsidRDefault="00E16BF8" w:rsidP="00E16BF8">
      <w:pPr>
        <w:suppressAutoHyphens w:val="0"/>
        <w:ind w:left="1134"/>
        <w:jc w:val="both"/>
        <w:rPr>
          <w:rFonts w:ascii="Arial" w:hAnsi="Arial" w:cs="Arial"/>
          <w:szCs w:val="24"/>
        </w:rPr>
      </w:pPr>
      <w:r w:rsidRPr="00991A45">
        <w:rPr>
          <w:rFonts w:ascii="Arial" w:hAnsi="Arial" w:cs="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инструмената обезбеђења извршења уговорених обавеза која су захтевана Уговором.</w:t>
      </w:r>
    </w:p>
    <w:p w:rsidR="00E16BF8" w:rsidRPr="00991A45" w:rsidRDefault="00E16BF8" w:rsidP="00E16BF8">
      <w:pPr>
        <w:pStyle w:val="BodyText"/>
        <w:ind w:left="1418" w:right="-6" w:firstLine="9"/>
        <w:rPr>
          <w:rFonts w:ascii="Arial" w:hAnsi="Arial" w:cs="Arial"/>
        </w:rPr>
      </w:pPr>
    </w:p>
    <w:p w:rsidR="00E16BF8" w:rsidRPr="00991A45" w:rsidRDefault="00E16BF8" w:rsidP="00E16BF8">
      <w:pPr>
        <w:ind w:firstLine="720"/>
        <w:jc w:val="both"/>
        <w:rPr>
          <w:rFonts w:ascii="Arial" w:hAnsi="Arial" w:cs="Arial"/>
          <w:szCs w:val="24"/>
        </w:rPr>
      </w:pPr>
      <w:r w:rsidRPr="00991A45">
        <w:rPr>
          <w:rFonts w:ascii="Arial" w:hAnsi="Arial"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E16BF8" w:rsidRPr="00991A45" w:rsidRDefault="00E16BF8" w:rsidP="00E16BF8">
      <w:pPr>
        <w:ind w:left="1418" w:right="-6" w:firstLine="9"/>
        <w:jc w:val="both"/>
        <w:rPr>
          <w:rFonts w:ascii="Arial" w:hAnsi="Arial" w:cs="Arial"/>
        </w:rPr>
      </w:pPr>
    </w:p>
    <w:p w:rsidR="00E16BF8" w:rsidRPr="00991A45" w:rsidRDefault="00E16BF8" w:rsidP="00E16BF8">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Приликом закључења Уговора</w:t>
      </w:r>
    </w:p>
    <w:p w:rsidR="00E16BF8" w:rsidRPr="00991A45" w:rsidRDefault="00E16BF8" w:rsidP="00E16BF8">
      <w:pPr>
        <w:tabs>
          <w:tab w:val="left" w:pos="1786"/>
        </w:tabs>
        <w:suppressAutoHyphens w:val="0"/>
        <w:ind w:left="1416" w:right="-6"/>
        <w:jc w:val="both"/>
        <w:rPr>
          <w:rFonts w:ascii="Arial" w:hAnsi="Arial" w:cs="Arial"/>
          <w:szCs w:val="24"/>
        </w:rPr>
      </w:pPr>
    </w:p>
    <w:p w:rsidR="00E16BF8" w:rsidRPr="00991A45" w:rsidRDefault="00E16BF8" w:rsidP="00E16BF8">
      <w:pPr>
        <w:pStyle w:val="ListParagraph"/>
        <w:numPr>
          <w:ilvl w:val="0"/>
          <w:numId w:val="7"/>
        </w:numPr>
        <w:spacing w:after="0" w:line="240" w:lineRule="auto"/>
        <w:jc w:val="both"/>
        <w:rPr>
          <w:rFonts w:ascii="Arial" w:hAnsi="Arial" w:cs="Arial"/>
          <w:b/>
          <w:sz w:val="24"/>
          <w:szCs w:val="24"/>
        </w:rPr>
      </w:pPr>
      <w:r w:rsidRPr="00991A45">
        <w:rPr>
          <w:rFonts w:ascii="Arial" w:hAnsi="Arial" w:cs="Arial"/>
          <w:b/>
          <w:sz w:val="24"/>
          <w:szCs w:val="24"/>
        </w:rPr>
        <w:t>Гаранција за добро извршење посла</w:t>
      </w:r>
    </w:p>
    <w:p w:rsidR="00E16BF8" w:rsidRPr="00991A45" w:rsidRDefault="00E16BF8" w:rsidP="00E16BF8">
      <w:pPr>
        <w:ind w:left="1418"/>
        <w:jc w:val="both"/>
        <w:rPr>
          <w:rFonts w:ascii="Arial" w:hAnsi="Arial" w:cs="Arial"/>
          <w:szCs w:val="24"/>
        </w:rPr>
      </w:pPr>
      <w:r w:rsidRPr="00991A45">
        <w:rPr>
          <w:rFonts w:ascii="Arial" w:hAnsi="Arial" w:cs="Arial"/>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991A45">
        <w:rPr>
          <w:rFonts w:ascii="Arial" w:hAnsi="Arial" w:cs="Arial"/>
          <w:color w:val="000000"/>
          <w:szCs w:val="24"/>
        </w:rPr>
        <w:t xml:space="preserve">без </w:t>
      </w:r>
      <w:r w:rsidRPr="00991A45">
        <w:rPr>
          <w:rFonts w:ascii="Arial" w:hAnsi="Arial" w:cs="Arial"/>
          <w:szCs w:val="24"/>
        </w:rPr>
        <w:t xml:space="preserve">ПДВ. </w:t>
      </w:r>
    </w:p>
    <w:p w:rsidR="00E16BF8" w:rsidRPr="00991A45" w:rsidRDefault="00E16BF8" w:rsidP="00E16BF8">
      <w:pPr>
        <w:ind w:left="1418"/>
        <w:jc w:val="both"/>
        <w:rPr>
          <w:rFonts w:ascii="Arial" w:hAnsi="Arial" w:cs="Arial"/>
          <w:szCs w:val="24"/>
        </w:rPr>
      </w:pPr>
      <w:r w:rsidRPr="00991A45">
        <w:rPr>
          <w:rFonts w:ascii="Arial" w:hAnsi="Arial" w:cs="Arial"/>
          <w:szCs w:val="24"/>
        </w:rPr>
        <w:lastRenderedPageBreak/>
        <w:t xml:space="preserve">Наведену банкарску гаранцију понуђач предаје приликом закључења Уговора </w:t>
      </w:r>
      <w:r w:rsidRPr="00991A45">
        <w:rPr>
          <w:rFonts w:ascii="Arial" w:hAnsi="Arial" w:cs="Arial"/>
          <w:color w:val="000000"/>
          <w:szCs w:val="24"/>
        </w:rPr>
        <w:t xml:space="preserve">или најкасније у року </w:t>
      </w:r>
      <w:r w:rsidRPr="00282CE8">
        <w:rPr>
          <w:rFonts w:ascii="Arial" w:hAnsi="Arial" w:cs="Arial"/>
          <w:color w:val="000000"/>
          <w:szCs w:val="24"/>
        </w:rPr>
        <w:t xml:space="preserve">од </w:t>
      </w:r>
      <w:r w:rsidRPr="00282CE8">
        <w:rPr>
          <w:rFonts w:ascii="Arial" w:hAnsi="Arial" w:cs="Arial"/>
          <w:color w:val="000000"/>
          <w:szCs w:val="24"/>
          <w:lang w:val="en-US"/>
        </w:rPr>
        <w:t>8</w:t>
      </w:r>
      <w:r w:rsidRPr="00991A45">
        <w:rPr>
          <w:rFonts w:ascii="Arial" w:hAnsi="Arial" w:cs="Arial"/>
          <w:color w:val="000000"/>
          <w:szCs w:val="24"/>
        </w:rPr>
        <w:t xml:space="preserve"> дана од закључења Уговора</w:t>
      </w:r>
      <w:r w:rsidRPr="00991A45">
        <w:rPr>
          <w:rFonts w:ascii="Arial" w:hAnsi="Arial" w:cs="Arial"/>
          <w:szCs w:val="24"/>
        </w:rPr>
        <w:t>.</w:t>
      </w:r>
    </w:p>
    <w:p w:rsidR="00E16BF8" w:rsidRPr="00991A45" w:rsidRDefault="00E16BF8" w:rsidP="00E16BF8">
      <w:pPr>
        <w:ind w:left="1418"/>
        <w:jc w:val="both"/>
        <w:rPr>
          <w:rFonts w:ascii="Arial" w:hAnsi="Arial" w:cs="Arial"/>
          <w:szCs w:val="24"/>
        </w:rPr>
      </w:pPr>
      <w:r w:rsidRPr="00991A45">
        <w:rPr>
          <w:rFonts w:ascii="Arial" w:hAnsi="Arial" w:cs="Arial"/>
          <w:szCs w:val="24"/>
        </w:rPr>
        <w:t>Банкарска гаранција мора трајати најмање 30 (словима тридесет) дана дуже од периода на који је закључен уговор.</w:t>
      </w:r>
    </w:p>
    <w:p w:rsidR="00E16BF8" w:rsidRPr="00991A45" w:rsidRDefault="00E16BF8" w:rsidP="00E16BF8">
      <w:pPr>
        <w:ind w:left="1418"/>
        <w:jc w:val="both"/>
        <w:rPr>
          <w:rFonts w:ascii="Arial" w:hAnsi="Arial" w:cs="Arial"/>
          <w:szCs w:val="24"/>
        </w:rPr>
      </w:pPr>
      <w:r w:rsidRPr="00991A45">
        <w:rPr>
          <w:rFonts w:ascii="Arial" w:hAnsi="Arial" w:cs="Arial"/>
          <w:szCs w:val="24"/>
          <w:lang w:val="ru-RU"/>
        </w:rPr>
        <w:t>Ако се</w:t>
      </w:r>
      <w:r w:rsidRPr="00991A45">
        <w:rPr>
          <w:rFonts w:ascii="Arial" w:hAnsi="Arial" w:cs="Arial"/>
          <w:szCs w:val="24"/>
        </w:rPr>
        <w:t xml:space="preserve"> за </w:t>
      </w:r>
      <w:r w:rsidRPr="00991A45">
        <w:rPr>
          <w:rFonts w:ascii="Arial" w:hAnsi="Arial" w:cs="Arial"/>
          <w:szCs w:val="24"/>
          <w:lang w:val="ru-RU"/>
        </w:rPr>
        <w:t>време трајања уговора промене рокови за</w:t>
      </w:r>
      <w:r w:rsidRPr="00991A45">
        <w:rPr>
          <w:rFonts w:ascii="Arial" w:hAnsi="Arial" w:cs="Arial"/>
          <w:szCs w:val="24"/>
        </w:rPr>
        <w:t xml:space="preserve"> извршење </w:t>
      </w:r>
      <w:r w:rsidRPr="00991A45">
        <w:rPr>
          <w:rFonts w:ascii="Arial" w:hAnsi="Arial" w:cs="Arial"/>
          <w:szCs w:val="24"/>
          <w:lang w:val="ru-RU"/>
        </w:rPr>
        <w:t>уговорне обавезе, важност банкарске гаранције за добро извршење посла мора да се продужи</w:t>
      </w:r>
      <w:r w:rsidRPr="00991A45">
        <w:rPr>
          <w:rFonts w:ascii="Arial" w:hAnsi="Arial" w:cs="Arial"/>
          <w:szCs w:val="24"/>
        </w:rPr>
        <w:t>.</w:t>
      </w:r>
    </w:p>
    <w:p w:rsidR="00E16BF8" w:rsidRPr="00991A45" w:rsidRDefault="00E16BF8" w:rsidP="00E16BF8">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E16BF8" w:rsidRPr="00991A45" w:rsidRDefault="00E16BF8" w:rsidP="00E16BF8">
      <w:pPr>
        <w:ind w:left="1418"/>
        <w:jc w:val="both"/>
        <w:rPr>
          <w:rFonts w:ascii="Arial" w:hAnsi="Arial" w:cs="Arial"/>
          <w:szCs w:val="24"/>
        </w:rPr>
      </w:pPr>
      <w:r w:rsidRPr="00991A45">
        <w:rPr>
          <w:rFonts w:ascii="Arial" w:hAnsi="Arial" w:cs="Arial"/>
          <w:szCs w:val="24"/>
        </w:rPr>
        <w:t xml:space="preserve">Наручилац ће уновчити дату </w:t>
      </w:r>
      <w:r w:rsidRPr="00991A45">
        <w:rPr>
          <w:rFonts w:ascii="Arial" w:hAnsi="Arial" w:cs="Arial"/>
          <w:szCs w:val="24"/>
          <w:lang w:val="ru-RU"/>
        </w:rPr>
        <w:t>банкарску гаранцију за добро извршење посла</w:t>
      </w:r>
      <w:r w:rsidRPr="00991A45">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 </w:t>
      </w:r>
    </w:p>
    <w:p w:rsidR="00E16BF8" w:rsidRPr="00991A45" w:rsidRDefault="00E16BF8" w:rsidP="00E16BF8">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E16BF8" w:rsidRPr="008B6D4F" w:rsidRDefault="00E16BF8" w:rsidP="00E16BF8">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 xml:space="preserve">изван Републике Србије у случају спора по овој Гаранцији, утврђује се </w:t>
      </w:r>
      <w:r w:rsidRPr="008B6D4F">
        <w:rPr>
          <w:rFonts w:ascii="Arial" w:hAnsi="Arial" w:cs="Arial"/>
          <w:szCs w:val="24"/>
        </w:rPr>
        <w:t>надлежност Спољнотрговинске арбитраже при Привредној комори Србије</w:t>
      </w:r>
      <w:r w:rsidR="003C5FE1" w:rsidRPr="008B6D4F">
        <w:rPr>
          <w:rFonts w:ascii="Arial" w:hAnsi="Arial" w:cs="Arial"/>
          <w:szCs w:val="24"/>
        </w:rPr>
        <w:t>,</w:t>
      </w:r>
      <w:r w:rsidR="00757E06" w:rsidRPr="00757E06">
        <w:rPr>
          <w:rFonts w:ascii="Arial" w:hAnsi="Arial" w:cs="Arial"/>
          <w:szCs w:val="24"/>
          <w:lang w:val="ru-RU"/>
        </w:rPr>
        <w:t xml:space="preserve"> са местом арбитраже у Београду</w:t>
      </w:r>
      <w:r w:rsidRPr="008B6D4F">
        <w:rPr>
          <w:rFonts w:ascii="Arial" w:hAnsi="Arial" w:cs="Arial"/>
          <w:szCs w:val="24"/>
        </w:rPr>
        <w:t xml:space="preserve"> уз примену њеног Правилника и процесног и материјалног права Републике Србије.</w:t>
      </w:r>
    </w:p>
    <w:p w:rsidR="00E16BF8" w:rsidRPr="00991A45" w:rsidRDefault="00E16BF8" w:rsidP="00E16BF8">
      <w:pPr>
        <w:ind w:left="1418"/>
        <w:jc w:val="both"/>
        <w:rPr>
          <w:rFonts w:ascii="Arial" w:hAnsi="Arial" w:cs="Arial"/>
          <w:szCs w:val="24"/>
        </w:rPr>
      </w:pPr>
      <w:r w:rsidRPr="008B6D4F">
        <w:rPr>
          <w:rFonts w:ascii="Arial" w:hAnsi="Arial" w:cs="Arial"/>
          <w:szCs w:val="24"/>
        </w:rPr>
        <w:t>У случају да Изабрани понуђач поднесе банкарску гаранцију стране</w:t>
      </w:r>
      <w:r w:rsidRPr="00991A45">
        <w:rPr>
          <w:rFonts w:ascii="Arial" w:hAnsi="Arial" w:cs="Arial"/>
          <w:szCs w:val="24"/>
        </w:rPr>
        <w:t xml:space="preserve">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16BF8" w:rsidRPr="00991A45" w:rsidRDefault="00E16BF8" w:rsidP="00E16BF8">
      <w:pPr>
        <w:ind w:left="1418"/>
        <w:jc w:val="both"/>
        <w:rPr>
          <w:rFonts w:ascii="Arial" w:hAnsi="Arial" w:cs="Arial"/>
          <w:szCs w:val="24"/>
        </w:rPr>
      </w:pPr>
    </w:p>
    <w:p w:rsidR="005C020A" w:rsidRPr="005C020A" w:rsidRDefault="00757E06" w:rsidP="005C020A">
      <w:pPr>
        <w:pStyle w:val="ListParagraph"/>
        <w:ind w:left="1430"/>
        <w:jc w:val="both"/>
        <w:rPr>
          <w:rFonts w:ascii="Arial" w:hAnsi="Arial" w:cs="Arial"/>
          <w:sz w:val="24"/>
          <w:szCs w:val="24"/>
        </w:rPr>
      </w:pPr>
      <w:r w:rsidRPr="00757E06">
        <w:rPr>
          <w:rFonts w:ascii="Arial" w:hAnsi="Arial" w:cs="Arial"/>
          <w:sz w:val="24"/>
          <w:szCs w:val="24"/>
        </w:rPr>
        <w:t>ИЛИ</w:t>
      </w:r>
    </w:p>
    <w:p w:rsidR="005C020A" w:rsidRPr="005C020A" w:rsidRDefault="005C020A" w:rsidP="005C020A">
      <w:pPr>
        <w:pStyle w:val="ListParagraph"/>
        <w:ind w:left="1430"/>
        <w:jc w:val="both"/>
        <w:rPr>
          <w:rFonts w:ascii="Arial" w:hAnsi="Arial" w:cs="Arial"/>
          <w:sz w:val="24"/>
          <w:szCs w:val="24"/>
        </w:rPr>
      </w:pPr>
    </w:p>
    <w:p w:rsidR="005C020A" w:rsidRPr="005C020A" w:rsidRDefault="00757E06" w:rsidP="005C020A">
      <w:pPr>
        <w:pStyle w:val="ListParagraph"/>
        <w:numPr>
          <w:ilvl w:val="0"/>
          <w:numId w:val="7"/>
        </w:numPr>
        <w:tabs>
          <w:tab w:val="left" w:pos="1701"/>
          <w:tab w:val="left" w:pos="1786"/>
        </w:tabs>
        <w:jc w:val="both"/>
        <w:rPr>
          <w:rFonts w:ascii="Arial" w:hAnsi="Arial" w:cs="Arial"/>
          <w:b/>
          <w:i/>
          <w:sz w:val="24"/>
          <w:szCs w:val="24"/>
        </w:rPr>
      </w:pPr>
      <w:r w:rsidRPr="00757E06">
        <w:rPr>
          <w:rFonts w:ascii="Arial" w:hAnsi="Arial" w:cs="Arial"/>
          <w:b/>
          <w:i/>
          <w:sz w:val="24"/>
          <w:szCs w:val="24"/>
        </w:rPr>
        <w:t>Меница за добро извршење посла</w:t>
      </w:r>
      <w:r w:rsidRPr="00757E06">
        <w:rPr>
          <w:rFonts w:ascii="Arial" w:hAnsi="Arial" w:cs="Arial"/>
          <w:i/>
          <w:sz w:val="24"/>
          <w:szCs w:val="24"/>
        </w:rPr>
        <w:t xml:space="preserve"> (домаћи понуђачи)</w:t>
      </w:r>
    </w:p>
    <w:p w:rsidR="005C020A" w:rsidRPr="00991A45" w:rsidRDefault="005C020A" w:rsidP="005C020A">
      <w:pPr>
        <w:pStyle w:val="Lista03"/>
        <w:spacing w:after="0"/>
        <w:rPr>
          <w:rFonts w:cs="Arial"/>
          <w:sz w:val="24"/>
        </w:rPr>
      </w:pPr>
      <w:r w:rsidRPr="00991A45">
        <w:rPr>
          <w:rFonts w:cs="Arial"/>
          <w:sz w:val="24"/>
        </w:rPr>
        <w:t>1. бланко соло меница која мора бити:</w:t>
      </w:r>
    </w:p>
    <w:p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изд</w:t>
      </w:r>
      <w:r>
        <w:rPr>
          <w:rFonts w:cs="Arial"/>
          <w:szCs w:val="24"/>
        </w:rPr>
        <w:t>ата са клаузулом „без протеста“ и „без извештаја“</w:t>
      </w:r>
    </w:p>
    <w:p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C020A" w:rsidRPr="00991A45" w:rsidRDefault="005C020A" w:rsidP="005C020A">
      <w:pPr>
        <w:suppressAutoHyphens w:val="0"/>
        <w:ind w:left="1070" w:right="-6"/>
        <w:contextualSpacing/>
        <w:jc w:val="both"/>
        <w:rPr>
          <w:rFonts w:ascii="Arial" w:hAnsi="Arial" w:cs="Arial"/>
        </w:rPr>
      </w:pPr>
      <w:r w:rsidRPr="00991A45">
        <w:rPr>
          <w:rFonts w:ascii="Arial" w:hAnsi="Arial" w:cs="Arial"/>
        </w:rPr>
        <w:t>2. менично писмо-овлашћење које мора бити издато на основу Закона о меници и тачке 1, 2 и 6 „Одлуке о облику садржини и начину коришћења јединствени</w:t>
      </w:r>
      <w:r>
        <w:rPr>
          <w:rFonts w:ascii="Arial" w:hAnsi="Arial" w:cs="Arial"/>
        </w:rPr>
        <w:t>х инструмената платног промета“</w:t>
      </w:r>
      <w:r w:rsidRPr="00991A45">
        <w:rPr>
          <w:rFonts w:ascii="Arial" w:hAnsi="Arial" w:cs="Arial"/>
        </w:rPr>
        <w:t xml:space="preserve">. Менично писмо мора да буде неопозиво и безусловно овлашћење којим </w:t>
      </w:r>
      <w:r>
        <w:rPr>
          <w:rFonts w:ascii="Arial" w:hAnsi="Arial" w:cs="Arial"/>
        </w:rPr>
        <w:t xml:space="preserve">изабрани понуђач </w:t>
      </w:r>
      <w:r w:rsidRPr="00991A45">
        <w:rPr>
          <w:rFonts w:ascii="Arial" w:hAnsi="Arial" w:cs="Arial"/>
        </w:rPr>
        <w:t xml:space="preserve">наручиоца овлашћује да може, без протеста, приговора и трошкова попунити </w:t>
      </w:r>
      <w:r>
        <w:rPr>
          <w:rFonts w:ascii="Arial" w:hAnsi="Arial" w:cs="Arial"/>
        </w:rPr>
        <w:t>и наплатити меницу на износ од 10</w:t>
      </w:r>
      <w:r w:rsidRPr="00991A45">
        <w:rPr>
          <w:rFonts w:ascii="Arial" w:hAnsi="Arial" w:cs="Arial"/>
        </w:rPr>
        <w:t xml:space="preserve">% вредности </w:t>
      </w:r>
      <w:r>
        <w:rPr>
          <w:rFonts w:ascii="Arial" w:hAnsi="Arial" w:cs="Arial"/>
        </w:rPr>
        <w:t>уговора</w:t>
      </w:r>
      <w:r w:rsidRPr="00991A45">
        <w:rPr>
          <w:rFonts w:ascii="Arial" w:hAnsi="Arial" w:cs="Arial"/>
        </w:rPr>
        <w:t xml:space="preserve"> </w:t>
      </w:r>
      <w:r w:rsidRPr="00E73606">
        <w:rPr>
          <w:rFonts w:ascii="Arial" w:hAnsi="Arial" w:cs="Arial"/>
        </w:rPr>
        <w:t xml:space="preserve">без ПДВ, у року најкасније  до истека рока од </w:t>
      </w:r>
      <w:r w:rsidRPr="00E73606">
        <w:rPr>
          <w:rFonts w:ascii="Arial" w:hAnsi="Arial"/>
        </w:rPr>
        <w:lastRenderedPageBreak/>
        <w:t xml:space="preserve">најмање 60 дана дуже </w:t>
      </w:r>
      <w:r w:rsidRPr="00E73606">
        <w:rPr>
          <w:rFonts w:ascii="Arial" w:hAnsi="Arial" w:cs="Arial"/>
          <w:lang w:val="ru-RU"/>
        </w:rPr>
        <w:t>од истека рока за коначно извршење услуге</w:t>
      </w:r>
      <w:r w:rsidRPr="00E73606">
        <w:rPr>
          <w:rFonts w:ascii="Arial" w:hAnsi="Arial"/>
        </w:rPr>
        <w:t>,</w:t>
      </w:r>
      <w:r w:rsidRPr="00E73606">
        <w:rPr>
          <w:rFonts w:ascii="Arial" w:hAnsi="Arial" w:cs="Arial"/>
        </w:rPr>
        <w:t xml:space="preserve"> с тим да евентуални продужетак рока извршења уговорних обавеза</w:t>
      </w:r>
      <w:r>
        <w:rPr>
          <w:rFonts w:ascii="Arial" w:hAnsi="Arial" w:cs="Arial"/>
        </w:rPr>
        <w:t xml:space="preserve"> </w:t>
      </w:r>
      <w:r w:rsidRPr="00991A45">
        <w:rPr>
          <w:rFonts w:ascii="Arial" w:hAnsi="Arial" w:cs="Arial"/>
        </w:rPr>
        <w:t>има за последицу и продужење рока важења менице и меничног овлашћења за исти број дана.</w:t>
      </w:r>
    </w:p>
    <w:p w:rsidR="005C020A" w:rsidRPr="00991A45" w:rsidRDefault="005C020A" w:rsidP="005C020A">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5C020A" w:rsidRPr="00991A45" w:rsidRDefault="005C020A" w:rsidP="005C020A">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5C020A" w:rsidRPr="00991A45" w:rsidRDefault="005C020A" w:rsidP="005C020A">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C020A" w:rsidRPr="00991A45" w:rsidRDefault="005C020A" w:rsidP="005C020A">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5C020A" w:rsidRPr="00D80316" w:rsidRDefault="005C020A" w:rsidP="005C020A">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 xml:space="preserve">у колони „Основ издавања менице“ мора се навести: </w:t>
      </w:r>
      <w:r>
        <w:rPr>
          <w:rFonts w:cs="Arial"/>
          <w:szCs w:val="24"/>
          <w:lang w:val="sr-Cyrl-CS"/>
        </w:rPr>
        <w:t>Уговор</w:t>
      </w:r>
      <w:r w:rsidRPr="00991A45">
        <w:rPr>
          <w:rFonts w:cs="Arial"/>
          <w:szCs w:val="24"/>
        </w:rPr>
        <w:t xml:space="preserve"> </w:t>
      </w:r>
      <w:r>
        <w:rPr>
          <w:rFonts w:cs="Arial"/>
          <w:szCs w:val="24"/>
        </w:rPr>
        <w:t xml:space="preserve">o </w:t>
      </w:r>
      <w:r>
        <w:rPr>
          <w:rFonts w:cs="Arial"/>
          <w:szCs w:val="24"/>
          <w:lang w:val="sr-Cyrl-CS"/>
        </w:rPr>
        <w:t xml:space="preserve">јавној набавци </w:t>
      </w:r>
      <w:r w:rsidRPr="00991A45">
        <w:rPr>
          <w:rFonts w:cs="Arial"/>
          <w:szCs w:val="24"/>
        </w:rPr>
        <w:t xml:space="preserve">број </w:t>
      </w:r>
      <w:r>
        <w:rPr>
          <w:rFonts w:cs="Arial"/>
          <w:szCs w:val="24"/>
          <w:lang w:val="sr-Cyrl-CS"/>
        </w:rPr>
        <w:t>_________</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r w:rsidR="00832CBA">
        <w:rPr>
          <w:rFonts w:cs="Arial"/>
          <w:szCs w:val="24"/>
          <w:lang w:val="sr-Cyrl-CS"/>
        </w:rPr>
        <w:t xml:space="preserve"> и 80/15</w:t>
      </w:r>
      <w:r w:rsidRPr="00991A45">
        <w:rPr>
          <w:rFonts w:cs="Arial"/>
          <w:szCs w:val="24"/>
        </w:rPr>
        <w:t>).</w:t>
      </w:r>
    </w:p>
    <w:p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у колони „Износ" треба ОБАВЕЗНО навести износ на који је меница издата;</w:t>
      </w:r>
    </w:p>
    <w:p w:rsidR="005C020A" w:rsidRPr="00991A45" w:rsidRDefault="005C020A" w:rsidP="005C020A">
      <w:pPr>
        <w:pStyle w:val="Bulit03"/>
        <w:tabs>
          <w:tab w:val="clear" w:pos="360"/>
          <w:tab w:val="clear" w:pos="644"/>
        </w:tabs>
        <w:spacing w:after="0"/>
        <w:ind w:left="1701" w:hanging="261"/>
        <w:rPr>
          <w:rFonts w:cs="Arial"/>
          <w:szCs w:val="24"/>
        </w:rPr>
      </w:pPr>
      <w:r w:rsidRPr="00991A45">
        <w:rPr>
          <w:rFonts w:cs="Arial"/>
          <w:szCs w:val="24"/>
        </w:rPr>
        <w:t>у колони „Валута“ треба ОБАВЕЗНО навести валуту на коју се меница издаје;</w:t>
      </w:r>
    </w:p>
    <w:p w:rsidR="005C020A" w:rsidRPr="00991A45" w:rsidRDefault="005C020A" w:rsidP="005C020A">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Pr>
          <w:color w:val="000000"/>
          <w:lang w:val="sr-Cyrl-CS"/>
        </w:rPr>
        <w:t>8 (</w:t>
      </w:r>
      <w:r w:rsidRPr="00220B82">
        <w:rPr>
          <w:color w:val="000000"/>
          <w:lang w:val="sr-Cyrl-CS"/>
        </w:rPr>
        <w:t>осам</w:t>
      </w:r>
      <w:r>
        <w:rPr>
          <w:color w:val="000000"/>
          <w:lang w:val="sr-Cyrl-CS"/>
        </w:rPr>
        <w:t>)</w:t>
      </w:r>
      <w:r w:rsidRPr="00220B82">
        <w:rPr>
          <w:color w:val="000000"/>
        </w:rPr>
        <w:t xml:space="preserve"> дана од</w:t>
      </w:r>
      <w:r w:rsidRPr="00991A45">
        <w:rPr>
          <w:color w:val="000000"/>
        </w:rPr>
        <w:t xml:space="preserve"> закључења Уговора</w:t>
      </w:r>
      <w:r w:rsidRPr="00991A45">
        <w:t>.</w:t>
      </w:r>
    </w:p>
    <w:p w:rsidR="005C020A" w:rsidRPr="00991A45" w:rsidRDefault="005C020A" w:rsidP="005C020A">
      <w:pPr>
        <w:ind w:left="1134" w:right="-6"/>
        <w:jc w:val="both"/>
        <w:rPr>
          <w:rFonts w:ascii="Arial" w:hAnsi="Arial" w:cs="Arial"/>
        </w:rPr>
      </w:pPr>
      <w:r w:rsidRPr="00991A45">
        <w:rPr>
          <w:rFonts w:ascii="Arial" w:hAnsi="Arial"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16BF8" w:rsidRPr="00991A45" w:rsidRDefault="00E16BF8" w:rsidP="00E16BF8">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Pr>
          <w:rFonts w:ascii="Arial" w:hAnsi="Arial" w:cs="Arial"/>
          <w:szCs w:val="24"/>
        </w:rPr>
        <w:t>средстава обезбеђења</w:t>
      </w:r>
      <w:r w:rsidRPr="00991A45">
        <w:rPr>
          <w:rFonts w:ascii="Arial" w:hAnsi="Arial" w:cs="Arial"/>
          <w:szCs w:val="24"/>
        </w:rPr>
        <w:t xml:space="preserve"> падају на терет понуђача, а и исти могу бити наведени у Обрасцу трошкова припреме понуде.</w:t>
      </w:r>
    </w:p>
    <w:p w:rsidR="00E16BF8" w:rsidRPr="00991A45" w:rsidRDefault="00E16BF8" w:rsidP="00E16BF8">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E16BF8" w:rsidRPr="00991A45" w:rsidRDefault="00E16BF8" w:rsidP="00E16BF8">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rsidR="00E16BF8" w:rsidRPr="00991A45" w:rsidRDefault="00E16BF8" w:rsidP="00E16BF8">
      <w:pPr>
        <w:ind w:firstLine="709"/>
        <w:jc w:val="both"/>
        <w:rPr>
          <w:rFonts w:ascii="Arial" w:hAnsi="Arial" w:cs="Arial"/>
        </w:rPr>
      </w:pPr>
      <w:r w:rsidRPr="00991A45">
        <w:rPr>
          <w:rFonts w:ascii="Arial" w:hAnsi="Arial" w:cs="Arial"/>
        </w:rPr>
        <w:t>Ако се за време трајања Уговора промене рокови за извршење уговорне обавезе, важност банкарск</w:t>
      </w:r>
      <w:r w:rsidR="005C020A">
        <w:rPr>
          <w:rFonts w:ascii="Arial" w:hAnsi="Arial" w:cs="Arial"/>
        </w:rPr>
        <w:t>е</w:t>
      </w:r>
      <w:r w:rsidRPr="00991A45">
        <w:rPr>
          <w:rFonts w:ascii="Arial" w:hAnsi="Arial" w:cs="Arial"/>
        </w:rPr>
        <w:t xml:space="preserve"> гаранциј</w:t>
      </w:r>
      <w:r w:rsidR="005C020A">
        <w:rPr>
          <w:rFonts w:ascii="Arial" w:hAnsi="Arial" w:cs="Arial"/>
        </w:rPr>
        <w:t>е/менице</w:t>
      </w:r>
      <w:r w:rsidRPr="00991A45">
        <w:rPr>
          <w:rFonts w:ascii="Arial" w:hAnsi="Arial" w:cs="Arial"/>
        </w:rPr>
        <w:t xml:space="preserve"> мора се продужити. </w:t>
      </w:r>
    </w:p>
    <w:p w:rsidR="00E16BF8" w:rsidRPr="00991A45" w:rsidRDefault="00E16BF8" w:rsidP="00E16BF8">
      <w:pPr>
        <w:tabs>
          <w:tab w:val="left" w:pos="709"/>
        </w:tabs>
        <w:jc w:val="both"/>
        <w:rPr>
          <w:rFonts w:ascii="Arial" w:hAnsi="Arial" w:cs="Arial"/>
          <w:szCs w:val="24"/>
        </w:rPr>
      </w:pPr>
    </w:p>
    <w:p w:rsidR="00E16BF8" w:rsidRPr="00991A45" w:rsidRDefault="00E3300E" w:rsidP="00E16BF8">
      <w:pPr>
        <w:pStyle w:val="Heading2"/>
        <w:rPr>
          <w:rFonts w:cs="Arial"/>
          <w:szCs w:val="24"/>
        </w:rPr>
      </w:pPr>
      <w:r>
        <w:rPr>
          <w:rFonts w:cs="Arial"/>
          <w:szCs w:val="24"/>
        </w:rPr>
        <w:t>3.14</w:t>
      </w:r>
      <w:r w:rsidR="00E16BF8" w:rsidRPr="00991A45">
        <w:rPr>
          <w:rFonts w:cs="Arial"/>
          <w:szCs w:val="24"/>
        </w:rPr>
        <w:tab/>
        <w:t>ДОДАТНЕ ИНФОРМАЦИЈЕ И ПОЈАШЊЕЊА</w:t>
      </w:r>
    </w:p>
    <w:p w:rsidR="00E16BF8" w:rsidRPr="00991A45" w:rsidRDefault="00E16BF8" w:rsidP="00E16BF8">
      <w:pPr>
        <w:tabs>
          <w:tab w:val="center" w:pos="2268"/>
          <w:tab w:val="center" w:pos="7938"/>
        </w:tabs>
        <w:rPr>
          <w:rFonts w:ascii="Arial" w:hAnsi="Arial" w:cs="Arial"/>
          <w:szCs w:val="24"/>
        </w:rPr>
      </w:pPr>
    </w:p>
    <w:p w:rsidR="00E16BF8" w:rsidRPr="00991A45" w:rsidRDefault="00E16BF8" w:rsidP="00E16BF8">
      <w:pPr>
        <w:widowControl w:val="0"/>
        <w:ind w:firstLine="708"/>
        <w:jc w:val="both"/>
        <w:rPr>
          <w:rFonts w:ascii="Arial" w:hAnsi="Arial" w:cs="Arial"/>
          <w:sz w:val="22"/>
          <w:szCs w:val="22"/>
        </w:rPr>
      </w:pPr>
      <w:r w:rsidRPr="00991A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w:t>
      </w:r>
      <w:r>
        <w:rPr>
          <w:rFonts w:ascii="Arial" w:hAnsi="Arial" w:cs="Arial"/>
          <w:szCs w:val="24"/>
        </w:rPr>
        <w:t xml:space="preserve">мале вредности </w:t>
      </w:r>
      <w:r w:rsidRPr="00991A45">
        <w:rPr>
          <w:rFonts w:ascii="Arial" w:hAnsi="Arial" w:cs="Arial"/>
          <w:szCs w:val="24"/>
        </w:rPr>
        <w:t xml:space="preserve">број </w:t>
      </w:r>
      <w:r>
        <w:rPr>
          <w:rFonts w:ascii="Arial" w:hAnsi="Arial" w:cs="Arial"/>
          <w:color w:val="000000"/>
          <w:szCs w:val="24"/>
        </w:rPr>
        <w:t>06/15</w:t>
      </w:r>
      <w:r w:rsidRPr="00991A45">
        <w:rPr>
          <w:rFonts w:ascii="Arial" w:hAnsi="Arial" w:cs="Arial"/>
          <w:szCs w:val="24"/>
        </w:rPr>
        <w:t xml:space="preserve">“ или електронским путем на е-mail </w:t>
      </w:r>
      <w:r w:rsidRPr="00991A45">
        <w:rPr>
          <w:rFonts w:ascii="Arial" w:hAnsi="Arial" w:cs="Arial"/>
          <w:szCs w:val="24"/>
        </w:rPr>
        <w:lastRenderedPageBreak/>
        <w:t>адресу:</w:t>
      </w:r>
      <w:r>
        <w:rPr>
          <w:rFonts w:ascii="Arial" w:hAnsi="Arial" w:cs="Arial"/>
          <w:szCs w:val="24"/>
        </w:rPr>
        <w:t xml:space="preserve"> </w:t>
      </w:r>
      <w:hyperlink r:id="rId12" w:history="1">
        <w:r w:rsidRPr="000400B6">
          <w:rPr>
            <w:rStyle w:val="Hyperlink"/>
            <w:rFonts w:ascii="Arial" w:hAnsi="Arial" w:cs="Arial"/>
            <w:szCs w:val="24"/>
          </w:rPr>
          <w:t>sanja.alikalfic@eps.rs</w:t>
        </w:r>
      </w:hyperlink>
      <w:r w:rsidR="00BC1C96">
        <w:rPr>
          <w:rFonts w:ascii="Arial" w:hAnsi="Arial" w:cs="Arial"/>
          <w:szCs w:val="24"/>
        </w:rPr>
        <w:t xml:space="preserve"> и </w:t>
      </w:r>
      <w:r w:rsidR="00BC1C96">
        <w:rPr>
          <w:rFonts w:ascii="Arial" w:hAnsi="Arial" w:cs="Arial"/>
          <w:szCs w:val="24"/>
          <w:lang w:val="en-US"/>
        </w:rPr>
        <w:t xml:space="preserve">slavica.vasic@eps.rs </w:t>
      </w:r>
      <w:r w:rsidRPr="00991A45">
        <w:rPr>
          <w:rFonts w:ascii="Arial" w:hAnsi="Arial"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rsidR="00E16BF8" w:rsidRPr="00991A45" w:rsidRDefault="00E16BF8" w:rsidP="00E16BF8">
      <w:pPr>
        <w:ind w:firstLine="709"/>
        <w:jc w:val="both"/>
        <w:rPr>
          <w:rFonts w:ascii="Arial" w:hAnsi="Arial" w:cs="Arial"/>
          <w:szCs w:val="24"/>
        </w:rPr>
      </w:pPr>
      <w:r w:rsidRPr="00991A45">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E16BF8" w:rsidRPr="00991A45" w:rsidRDefault="00E16BF8" w:rsidP="00E16BF8">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p>
    <w:p w:rsidR="00E16BF8" w:rsidRPr="00991A45" w:rsidRDefault="00E16BF8" w:rsidP="00E16BF8">
      <w:pPr>
        <w:tabs>
          <w:tab w:val="left" w:pos="709"/>
        </w:tabs>
        <w:jc w:val="both"/>
        <w:rPr>
          <w:rFonts w:ascii="Arial" w:hAnsi="Arial" w:cs="Arial"/>
          <w:szCs w:val="24"/>
        </w:rPr>
      </w:pPr>
    </w:p>
    <w:p w:rsidR="00E16BF8" w:rsidRPr="00991A45" w:rsidRDefault="00E3300E" w:rsidP="00E16BF8">
      <w:pPr>
        <w:pStyle w:val="Heading2"/>
        <w:rPr>
          <w:rFonts w:cs="Arial"/>
          <w:szCs w:val="24"/>
        </w:rPr>
      </w:pPr>
      <w:r>
        <w:rPr>
          <w:rFonts w:cs="Arial"/>
          <w:szCs w:val="24"/>
        </w:rPr>
        <w:t>3.15</w:t>
      </w:r>
      <w:r w:rsidR="00E16BF8" w:rsidRPr="00991A45">
        <w:rPr>
          <w:rFonts w:cs="Arial"/>
          <w:szCs w:val="24"/>
        </w:rPr>
        <w:tab/>
        <w:t>ДОДАТНА ОБЈАШЊЕЊА, КОНТРОЛА И ДОПУШТЕНЕ ИСПРАВКЕ</w:t>
      </w:r>
    </w:p>
    <w:p w:rsidR="00E16BF8" w:rsidRPr="00991A45" w:rsidRDefault="00E16BF8" w:rsidP="00E16BF8">
      <w:pPr>
        <w:jc w:val="both"/>
        <w:rPr>
          <w:rFonts w:ascii="Arial" w:hAnsi="Arial" w:cs="Arial"/>
          <w:szCs w:val="24"/>
        </w:rPr>
      </w:pP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E16BF8" w:rsidRPr="00991A45" w:rsidRDefault="00E16BF8" w:rsidP="00E16BF8">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E16BF8" w:rsidRPr="00991A45" w:rsidRDefault="00E16BF8" w:rsidP="00E16BF8">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16BF8" w:rsidRDefault="00E16BF8" w:rsidP="00E16BF8">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rsidR="00E16BF8" w:rsidRDefault="00E16BF8" w:rsidP="00E16BF8">
      <w:pPr>
        <w:tabs>
          <w:tab w:val="left" w:pos="709"/>
        </w:tabs>
        <w:jc w:val="both"/>
        <w:rPr>
          <w:rFonts w:ascii="Arial" w:hAnsi="Arial" w:cs="Arial"/>
          <w:b/>
          <w:szCs w:val="24"/>
        </w:rPr>
      </w:pPr>
    </w:p>
    <w:p w:rsidR="00E16BF8" w:rsidRPr="00991A45" w:rsidRDefault="00E16BF8" w:rsidP="00E3300E">
      <w:pPr>
        <w:pStyle w:val="Heading2"/>
      </w:pPr>
      <w:r w:rsidRPr="00991A45">
        <w:t>3.1</w:t>
      </w:r>
      <w:r w:rsidR="00E3300E">
        <w:rPr>
          <w:lang w:val="en-US"/>
        </w:rPr>
        <w:t>6</w:t>
      </w:r>
      <w:r w:rsidRPr="00991A45">
        <w:tab/>
        <w:t>НЕГАТИВНЕ РЕФЕРЕНЦЕ</w:t>
      </w:r>
    </w:p>
    <w:p w:rsidR="00E16BF8" w:rsidRPr="00991A45" w:rsidRDefault="00E16BF8" w:rsidP="00E16BF8">
      <w:pPr>
        <w:tabs>
          <w:tab w:val="left" w:pos="709"/>
        </w:tabs>
        <w:jc w:val="both"/>
        <w:rPr>
          <w:rFonts w:ascii="Arial" w:hAnsi="Arial" w:cs="Arial"/>
          <w:szCs w:val="24"/>
        </w:rPr>
      </w:pPr>
    </w:p>
    <w:p w:rsidR="00E16BF8" w:rsidRPr="00991A45" w:rsidRDefault="00E16BF8" w:rsidP="00E16BF8">
      <w:pPr>
        <w:ind w:firstLine="709"/>
        <w:jc w:val="both"/>
        <w:rPr>
          <w:rFonts w:ascii="Arial" w:hAnsi="Arial" w:cs="Arial"/>
          <w:szCs w:val="24"/>
        </w:rPr>
      </w:pPr>
      <w:r w:rsidRPr="00991A45">
        <w:rPr>
          <w:rFonts w:ascii="Arial" w:hAnsi="Arial" w:cs="Arial"/>
        </w:rPr>
        <w:t xml:space="preserve">Наручилац </w:t>
      </w:r>
      <w:r w:rsidRPr="00991A45">
        <w:rPr>
          <w:rFonts w:ascii="Arial" w:hAnsi="Arial" w:cs="Arial"/>
          <w:szCs w:val="24"/>
        </w:rPr>
        <w:t>ће одбити</w:t>
      </w:r>
      <w:r w:rsidRPr="00991A45">
        <w:rPr>
          <w:rFonts w:ascii="Arial" w:hAnsi="Arial" w:cs="Arial"/>
        </w:rPr>
        <w:t xml:space="preserve"> понуду </w:t>
      </w:r>
      <w:r w:rsidRPr="00991A45">
        <w:rPr>
          <w:rFonts w:ascii="Arial" w:hAnsi="Arial" w:cs="Arial"/>
          <w:szCs w:val="24"/>
        </w:rPr>
        <w:t>уколико поседује доказ да је понуђач у претходне три године у поступку јавне набавке:</w:t>
      </w:r>
    </w:p>
    <w:p w:rsidR="00E16BF8" w:rsidRPr="00991A45" w:rsidRDefault="00E16BF8" w:rsidP="00E16BF8">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rsidR="00E16BF8" w:rsidRPr="00991A45" w:rsidRDefault="00E16BF8" w:rsidP="00E16BF8">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rsidR="00E16BF8" w:rsidRPr="00991A45" w:rsidRDefault="00E16BF8" w:rsidP="00E16BF8">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16BF8" w:rsidRPr="00991A45" w:rsidRDefault="00E16BF8" w:rsidP="00E16BF8">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rsidR="00E16BF8" w:rsidRPr="00991A45" w:rsidRDefault="00E16BF8" w:rsidP="00E16BF8">
      <w:pPr>
        <w:ind w:firstLine="720"/>
        <w:jc w:val="both"/>
        <w:rPr>
          <w:rFonts w:ascii="Arial" w:hAnsi="Arial" w:cs="Arial"/>
        </w:rPr>
      </w:pPr>
      <w:r w:rsidRPr="00991A45">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Pr="00991A45">
        <w:rPr>
          <w:rFonts w:ascii="Arial" w:hAnsi="Arial" w:cs="Arial"/>
          <w:szCs w:val="24"/>
        </w:rPr>
        <w:t>. Доказ наведеног може бити:</w:t>
      </w:r>
    </w:p>
    <w:p w:rsidR="00E16BF8" w:rsidRPr="00991A45" w:rsidRDefault="00E16BF8" w:rsidP="00E16BF8">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rsidR="00E16BF8" w:rsidRPr="00991A45" w:rsidRDefault="00E16BF8" w:rsidP="00E16BF8">
      <w:pPr>
        <w:numPr>
          <w:ilvl w:val="0"/>
          <w:numId w:val="13"/>
        </w:numPr>
        <w:tabs>
          <w:tab w:val="clear" w:pos="720"/>
          <w:tab w:val="num" w:pos="1077"/>
        </w:tabs>
        <w:suppressAutoHyphens w:val="0"/>
        <w:ind w:firstLine="720"/>
        <w:jc w:val="both"/>
        <w:rPr>
          <w:rFonts w:ascii="Arial" w:hAnsi="Arial" w:cs="Arial"/>
        </w:rPr>
      </w:pPr>
      <w:r w:rsidRPr="00991A45">
        <w:rPr>
          <w:rFonts w:ascii="Arial" w:hAnsi="Arial" w:cs="Arial"/>
        </w:rPr>
        <w:t xml:space="preserve">исправа о реализованом средству обезбеђења испуњења </w:t>
      </w:r>
      <w:r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Pr="00991A45">
        <w:rPr>
          <w:rFonts w:ascii="Arial" w:hAnsi="Arial" w:cs="Arial"/>
          <w:szCs w:val="24"/>
        </w:rPr>
        <w:t xml:space="preserve"> обавеза;</w:t>
      </w:r>
    </w:p>
    <w:p w:rsidR="00E16BF8" w:rsidRPr="00991A45" w:rsidRDefault="00E16BF8" w:rsidP="00E16BF8">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исправа о наплаћеној уговорној казни;</w:t>
      </w:r>
    </w:p>
    <w:p w:rsidR="00E16BF8" w:rsidRPr="00991A45" w:rsidRDefault="00E16BF8" w:rsidP="00E16BF8">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рекламације потрошача, односно корисника, ако нису отклоњене у уговореном року;</w:t>
      </w:r>
    </w:p>
    <w:p w:rsidR="00E16BF8" w:rsidRPr="00991A45" w:rsidRDefault="00E16BF8" w:rsidP="00E16BF8">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16BF8" w:rsidRPr="00991A45" w:rsidRDefault="00E16BF8" w:rsidP="00E16BF8">
      <w:pPr>
        <w:numPr>
          <w:ilvl w:val="0"/>
          <w:numId w:val="13"/>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E16BF8" w:rsidRPr="00991A45" w:rsidRDefault="00E16BF8" w:rsidP="00E16BF8">
      <w:pPr>
        <w:ind w:firstLine="720"/>
        <w:jc w:val="both"/>
        <w:rPr>
          <w:rFonts w:ascii="Arial" w:hAnsi="Arial" w:cs="Arial"/>
          <w:szCs w:val="24"/>
        </w:rPr>
      </w:pPr>
      <w:r w:rsidRPr="00991A45">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E16BF8" w:rsidRPr="00991A45" w:rsidRDefault="00E16BF8" w:rsidP="00E16BF8">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E16BF8" w:rsidRPr="00991A45" w:rsidRDefault="00E16BF8" w:rsidP="00E16BF8">
      <w:pPr>
        <w:ind w:firstLine="720"/>
        <w:jc w:val="both"/>
        <w:rPr>
          <w:rFonts w:ascii="Arial" w:hAnsi="Arial" w:cs="Arial"/>
          <w:szCs w:val="24"/>
        </w:rPr>
      </w:pPr>
      <w:r w:rsidRPr="00991A45">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E16BF8" w:rsidRPr="00991A45" w:rsidRDefault="00E16BF8" w:rsidP="00E16BF8">
      <w:pPr>
        <w:suppressAutoHyphens w:val="0"/>
        <w:ind w:firstLine="709"/>
        <w:jc w:val="both"/>
        <w:rPr>
          <w:rFonts w:ascii="Arial" w:hAnsi="Arial" w:cs="Arial"/>
          <w:szCs w:val="24"/>
        </w:rPr>
      </w:pPr>
      <w:r w:rsidRPr="00991A45">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од вредности уговора</w:t>
      </w:r>
      <w:r w:rsidRPr="00991A45">
        <w:rPr>
          <w:rFonts w:ascii="Arial" w:hAnsi="Arial" w:cs="Arial"/>
          <w:color w:val="000000"/>
          <w:sz w:val="22"/>
          <w:szCs w:val="22"/>
        </w:rPr>
        <w:t xml:space="preserve"> </w:t>
      </w:r>
      <w:r w:rsidRPr="00991A45">
        <w:rPr>
          <w:rFonts w:ascii="Arial" w:hAnsi="Arial" w:cs="Arial"/>
          <w:color w:val="000000"/>
          <w:szCs w:val="24"/>
        </w:rPr>
        <w:t>без ПДВ</w:t>
      </w:r>
      <w:r w:rsidRPr="00991A45">
        <w:rPr>
          <w:rFonts w:ascii="Arial" w:hAnsi="Arial" w:cs="Arial"/>
          <w:bCs/>
          <w:szCs w:val="24"/>
        </w:rPr>
        <w:t xml:space="preserve">, са трајањем најмање </w:t>
      </w:r>
      <w:r w:rsidRPr="00991A45">
        <w:rPr>
          <w:rFonts w:ascii="Arial" w:hAnsi="Arial" w:cs="Arial"/>
          <w:szCs w:val="24"/>
        </w:rPr>
        <w:t xml:space="preserve">30 </w:t>
      </w:r>
      <w:r>
        <w:rPr>
          <w:rFonts w:ascii="Arial" w:hAnsi="Arial" w:cs="Arial"/>
          <w:szCs w:val="24"/>
        </w:rPr>
        <w:t>(словима тридесет) дана дуже од</w:t>
      </w:r>
      <w:r w:rsidRPr="00991A45">
        <w:rPr>
          <w:rFonts w:ascii="Arial" w:hAnsi="Arial" w:cs="Arial"/>
          <w:szCs w:val="24"/>
        </w:rPr>
        <w:t xml:space="preserve"> периода на који је закључен уговор.</w:t>
      </w:r>
    </w:p>
    <w:p w:rsidR="00E16BF8" w:rsidRDefault="00E16BF8" w:rsidP="00E16BF8">
      <w:pPr>
        <w:tabs>
          <w:tab w:val="left" w:pos="709"/>
        </w:tabs>
        <w:jc w:val="both"/>
        <w:rPr>
          <w:rFonts w:ascii="Arial" w:hAnsi="Arial" w:cs="Arial"/>
          <w:b/>
          <w:szCs w:val="24"/>
        </w:rPr>
      </w:pPr>
    </w:p>
    <w:p w:rsidR="00E16BF8" w:rsidRPr="00991A45" w:rsidRDefault="00E16BF8" w:rsidP="00E3300E">
      <w:pPr>
        <w:pStyle w:val="Heading2"/>
      </w:pPr>
      <w:r w:rsidRPr="00991A45">
        <w:t>3.1</w:t>
      </w:r>
      <w:r w:rsidR="00E3300E">
        <w:rPr>
          <w:lang w:val="en-US"/>
        </w:rPr>
        <w:t>7</w:t>
      </w:r>
      <w:r w:rsidRPr="00991A45">
        <w:tab/>
        <w:t>КРИТЕРИЈУМ ЗА ДОДЕЛУ УГОВОРА</w:t>
      </w:r>
    </w:p>
    <w:p w:rsidR="00E16BF8" w:rsidRPr="00E30F60" w:rsidRDefault="00E16BF8" w:rsidP="00E16BF8">
      <w:pPr>
        <w:tabs>
          <w:tab w:val="left" w:pos="709"/>
        </w:tabs>
        <w:jc w:val="both"/>
        <w:rPr>
          <w:rFonts w:ascii="Arial" w:hAnsi="Arial" w:cs="Arial"/>
          <w:b/>
          <w:szCs w:val="24"/>
        </w:rPr>
      </w:pPr>
    </w:p>
    <w:p w:rsidR="00E16BF8" w:rsidRPr="00E30F60" w:rsidRDefault="00E16BF8" w:rsidP="00E16BF8">
      <w:pPr>
        <w:ind w:firstLine="600"/>
        <w:jc w:val="both"/>
        <w:rPr>
          <w:rFonts w:ascii="Arial" w:hAnsi="Arial" w:cs="Arial"/>
          <w:szCs w:val="24"/>
        </w:rPr>
      </w:pPr>
      <w:r w:rsidRPr="00E30F60">
        <w:rPr>
          <w:rFonts w:ascii="Arial" w:hAnsi="Arial" w:cs="Arial"/>
          <w:szCs w:val="24"/>
          <w:lang w:val="sr-Latn-CS"/>
        </w:rPr>
        <w:t>Одлук</w:t>
      </w:r>
      <w:r w:rsidRPr="00E30F60">
        <w:rPr>
          <w:rFonts w:ascii="Arial" w:hAnsi="Arial" w:cs="Arial"/>
          <w:szCs w:val="24"/>
        </w:rPr>
        <w:t>у</w:t>
      </w:r>
      <w:r w:rsidRPr="00E30F60">
        <w:rPr>
          <w:rFonts w:ascii="Arial" w:hAnsi="Arial" w:cs="Arial"/>
          <w:szCs w:val="24"/>
          <w:lang w:val="sr-Latn-CS"/>
        </w:rPr>
        <w:t xml:space="preserve"> о </w:t>
      </w:r>
      <w:r w:rsidRPr="00E30F60">
        <w:rPr>
          <w:rFonts w:ascii="Arial" w:hAnsi="Arial" w:cs="Arial"/>
          <w:szCs w:val="24"/>
        </w:rPr>
        <w:t xml:space="preserve">додели уговора у јавној набавци Наручилац ће донети применом критеријума „најниже понуђене цене“. </w:t>
      </w:r>
    </w:p>
    <w:p w:rsidR="00E16BF8" w:rsidRPr="00E30F60" w:rsidRDefault="00E16BF8" w:rsidP="00E16BF8">
      <w:pPr>
        <w:ind w:firstLine="720"/>
        <w:jc w:val="both"/>
        <w:rPr>
          <w:rFonts w:ascii="Arial" w:hAnsi="Arial" w:cs="Arial"/>
          <w:i/>
          <w:iCs/>
          <w:szCs w:val="24"/>
          <w:lang w:val="hr-HR"/>
        </w:rPr>
      </w:pPr>
      <w:r w:rsidRPr="00E30F60">
        <w:rPr>
          <w:rFonts w:ascii="Arial" w:hAnsi="Arial" w:cs="Arial"/>
          <w:i/>
          <w:iCs/>
          <w:szCs w:val="24"/>
          <w:lang w:val="hr-HR"/>
        </w:rPr>
        <w:t xml:space="preserve">Напомена: Уколико две или више понуда имају исту најнижу цену, биће изабрана она понуда </w:t>
      </w:r>
      <w:r w:rsidRPr="00E30F60">
        <w:rPr>
          <w:rFonts w:ascii="Arial" w:hAnsi="Arial" w:cs="Arial"/>
          <w:i/>
          <w:iCs/>
          <w:szCs w:val="24"/>
        </w:rPr>
        <w:t>п</w:t>
      </w:r>
      <w:r w:rsidRPr="00E30F60">
        <w:rPr>
          <w:rFonts w:ascii="Arial" w:hAnsi="Arial" w:cs="Arial"/>
          <w:i/>
          <w:iCs/>
          <w:szCs w:val="24"/>
          <w:lang w:val="hr-HR"/>
        </w:rPr>
        <w:t xml:space="preserve">онуђача </w:t>
      </w:r>
      <w:r w:rsidRPr="00E30F60">
        <w:rPr>
          <w:rFonts w:ascii="Arial" w:hAnsi="Arial" w:cs="Arial"/>
          <w:i/>
          <w:iCs/>
          <w:szCs w:val="24"/>
        </w:rPr>
        <w:t xml:space="preserve">који је понудио </w:t>
      </w:r>
      <w:r>
        <w:rPr>
          <w:rFonts w:ascii="Arial" w:hAnsi="Arial" w:cs="Arial"/>
          <w:i/>
          <w:iCs/>
          <w:szCs w:val="24"/>
        </w:rPr>
        <w:t>нижу</w:t>
      </w:r>
      <w:r w:rsidRPr="00E30F60">
        <w:rPr>
          <w:rFonts w:ascii="Arial" w:hAnsi="Arial" w:cs="Arial"/>
          <w:i/>
          <w:iCs/>
          <w:szCs w:val="24"/>
          <w:lang w:val="en-US"/>
        </w:rPr>
        <w:t xml:space="preserve"> цену </w:t>
      </w:r>
      <w:r>
        <w:rPr>
          <w:rFonts w:ascii="Arial" w:hAnsi="Arial" w:cs="Arial"/>
          <w:i/>
          <w:iCs/>
          <w:szCs w:val="24"/>
        </w:rPr>
        <w:t>услуга Одржавања хардвера по позиву. У случају и да је та цена иста биће изабрана понуда оног понуђача који је понудио нижу цену услуга</w:t>
      </w:r>
      <w:r w:rsidRPr="00C61289">
        <w:rPr>
          <w:rFonts w:ascii="Arial" w:hAnsi="Arial" w:cs="Arial"/>
          <w:i/>
          <w:iCs/>
          <w:szCs w:val="24"/>
        </w:rPr>
        <w:t xml:space="preserve"> </w:t>
      </w:r>
      <w:r w:rsidRPr="00C61289">
        <w:rPr>
          <w:rFonts w:ascii="Arial" w:hAnsi="Arial" w:cs="Arial"/>
          <w:i/>
          <w:szCs w:val="24"/>
        </w:rPr>
        <w:t>Консултантске услуге систем инжењера по позиву</w:t>
      </w:r>
      <w:r w:rsidRPr="00E30F60">
        <w:rPr>
          <w:rFonts w:ascii="Arial" w:hAnsi="Arial" w:cs="Arial"/>
          <w:i/>
          <w:iCs/>
          <w:szCs w:val="24"/>
        </w:rPr>
        <w:t>.</w:t>
      </w:r>
      <w:r>
        <w:rPr>
          <w:rFonts w:ascii="Arial" w:hAnsi="Arial" w:cs="Arial"/>
          <w:i/>
          <w:iCs/>
          <w:szCs w:val="24"/>
        </w:rPr>
        <w:t xml:space="preserve"> На крају, ако је и та цена иста, Наручилац ће изабрати ону понуду понуђача који је понуди нижу цену услуга Доградње мреже по позиву.</w:t>
      </w:r>
    </w:p>
    <w:p w:rsidR="00E16BF8" w:rsidRPr="00991A45" w:rsidRDefault="00E16BF8" w:rsidP="00E16BF8">
      <w:pPr>
        <w:ind w:firstLine="708"/>
        <w:jc w:val="both"/>
        <w:rPr>
          <w:rFonts w:ascii="Arial" w:hAnsi="Arial" w:cs="Arial"/>
          <w:szCs w:val="24"/>
        </w:rPr>
      </w:pPr>
    </w:p>
    <w:p w:rsidR="00E16BF8" w:rsidRPr="00991A45" w:rsidRDefault="00E16BF8" w:rsidP="00E3300E">
      <w:pPr>
        <w:pStyle w:val="Heading2"/>
      </w:pPr>
      <w:r w:rsidRPr="00991A45">
        <w:t>3.1</w:t>
      </w:r>
      <w:r w:rsidR="00E3300E">
        <w:rPr>
          <w:lang w:val="en-US"/>
        </w:rPr>
        <w:t>8</w:t>
      </w:r>
      <w:r w:rsidRPr="00991A45">
        <w:tab/>
        <w:t>ПОШТОВАЊЕ ОБАВЕЗА КОЈЕ ПРОИЗЛАЗЕ ИЗ ПРОПИСА О ЗАШТИТИ НА РАДУ И ДРУГИХ ПРОПИСА</w:t>
      </w:r>
    </w:p>
    <w:p w:rsidR="00E16BF8" w:rsidRPr="00991A45" w:rsidRDefault="00E16BF8" w:rsidP="00E16BF8">
      <w:pPr>
        <w:rPr>
          <w:rFonts w:ascii="Arial" w:hAnsi="Arial" w:cs="Arial"/>
        </w:rPr>
      </w:pPr>
    </w:p>
    <w:p w:rsidR="00E16BF8" w:rsidRPr="00991A45" w:rsidRDefault="00E16BF8" w:rsidP="00E16BF8">
      <w:pPr>
        <w:ind w:firstLine="709"/>
        <w:jc w:val="both"/>
        <w:rPr>
          <w:rFonts w:ascii="Arial" w:hAnsi="Arial" w:cs="Arial"/>
        </w:rPr>
      </w:pPr>
      <w:r w:rsidRPr="00991A45">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E16BF8" w:rsidRPr="00991A45" w:rsidRDefault="00E16BF8" w:rsidP="00E16BF8">
      <w:pPr>
        <w:rPr>
          <w:rFonts w:ascii="Arial" w:hAnsi="Arial" w:cs="Arial"/>
        </w:rPr>
      </w:pPr>
      <w:bookmarkStart w:id="183" w:name="_Toc297798709"/>
    </w:p>
    <w:p w:rsidR="00E16BF8" w:rsidRPr="00991A45" w:rsidRDefault="00E3300E" w:rsidP="00E16BF8">
      <w:pPr>
        <w:pStyle w:val="Heading2"/>
        <w:rPr>
          <w:rFonts w:cs="Arial"/>
          <w:szCs w:val="24"/>
        </w:rPr>
      </w:pPr>
      <w:r>
        <w:rPr>
          <w:rFonts w:cs="Arial"/>
          <w:szCs w:val="24"/>
        </w:rPr>
        <w:t>3.19</w:t>
      </w:r>
      <w:r w:rsidR="00E16BF8" w:rsidRPr="00991A45">
        <w:rPr>
          <w:rFonts w:cs="Arial"/>
        </w:rPr>
        <w:tab/>
      </w:r>
      <w:r w:rsidR="00E16BF8" w:rsidRPr="00991A45">
        <w:rPr>
          <w:rFonts w:cs="Arial"/>
          <w:szCs w:val="24"/>
        </w:rPr>
        <w:t>НАКНАДА ЗА КОРИШЋЕЊЕ ПАТЕНАТА</w:t>
      </w:r>
    </w:p>
    <w:p w:rsidR="00E16BF8" w:rsidRPr="00991A45" w:rsidRDefault="00E16BF8" w:rsidP="00E16BF8">
      <w:pPr>
        <w:jc w:val="both"/>
        <w:rPr>
          <w:rFonts w:ascii="Arial" w:hAnsi="Arial" w:cs="Arial"/>
          <w:b/>
          <w:szCs w:val="24"/>
        </w:rPr>
      </w:pPr>
    </w:p>
    <w:p w:rsidR="00E16BF8" w:rsidRPr="00991A45" w:rsidRDefault="00E16BF8" w:rsidP="00E16BF8">
      <w:pPr>
        <w:ind w:firstLine="709"/>
        <w:jc w:val="both"/>
        <w:rPr>
          <w:rFonts w:ascii="Arial" w:hAnsi="Arial" w:cs="Arial"/>
          <w:b/>
          <w:szCs w:val="24"/>
        </w:rPr>
      </w:pPr>
      <w:r w:rsidRPr="00991A45">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16BF8" w:rsidRPr="00E3300E" w:rsidRDefault="00E16BF8" w:rsidP="00E3300E"/>
    <w:p w:rsidR="00E16BF8" w:rsidRPr="00991A45" w:rsidRDefault="00E3300E" w:rsidP="00E3300E">
      <w:pPr>
        <w:pStyle w:val="Heading2"/>
      </w:pPr>
      <w:r>
        <w:t>3.20</w:t>
      </w:r>
      <w:r w:rsidR="00E16BF8" w:rsidRPr="00991A45">
        <w:tab/>
        <w:t xml:space="preserve">РОК ВАЖЕЊА ПОНУДЕ </w:t>
      </w:r>
    </w:p>
    <w:p w:rsidR="00E16BF8" w:rsidRPr="00991A45" w:rsidRDefault="00E16BF8" w:rsidP="00E16BF8">
      <w:pPr>
        <w:rPr>
          <w:rFonts w:ascii="Arial" w:hAnsi="Arial" w:cs="Arial"/>
          <w:b/>
        </w:rPr>
      </w:pPr>
    </w:p>
    <w:p w:rsidR="00E16BF8" w:rsidRPr="00991A45" w:rsidRDefault="00E16BF8" w:rsidP="00E16BF8">
      <w:pPr>
        <w:ind w:firstLine="708"/>
        <w:jc w:val="both"/>
        <w:rPr>
          <w:rFonts w:ascii="Arial" w:hAnsi="Arial" w:cs="Arial"/>
        </w:rPr>
      </w:pPr>
      <w:r w:rsidRPr="00991A45">
        <w:rPr>
          <w:rFonts w:ascii="Arial" w:hAnsi="Arial" w:cs="Arial"/>
        </w:rPr>
        <w:t xml:space="preserve">Понуда мора да важи најмање 60 (словима: шездесет) дана од дана отварања понуда. </w:t>
      </w:r>
    </w:p>
    <w:p w:rsidR="00E16BF8" w:rsidRPr="00991A45" w:rsidRDefault="00E16BF8" w:rsidP="00E16BF8">
      <w:pPr>
        <w:ind w:firstLine="708"/>
        <w:jc w:val="both"/>
        <w:rPr>
          <w:rFonts w:ascii="Arial" w:hAnsi="Arial" w:cs="Arial"/>
        </w:rPr>
      </w:pPr>
      <w:r w:rsidRPr="00991A45">
        <w:rPr>
          <w:rFonts w:ascii="Arial" w:hAnsi="Arial" w:cs="Arial"/>
        </w:rPr>
        <w:lastRenderedPageBreak/>
        <w:t xml:space="preserve">У случају да понуђач наведе краћи рок важења понуде, понуда ће бити одбијена, као неприхватљива. </w:t>
      </w:r>
    </w:p>
    <w:p w:rsidR="00E16BF8" w:rsidRPr="00991A45" w:rsidRDefault="00E16BF8" w:rsidP="00E16BF8">
      <w:pPr>
        <w:rPr>
          <w:rFonts w:ascii="Arial" w:hAnsi="Arial" w:cs="Arial"/>
        </w:rPr>
      </w:pPr>
    </w:p>
    <w:p w:rsidR="00E16BF8" w:rsidRPr="00991A45" w:rsidRDefault="00E16BF8" w:rsidP="00E16BF8">
      <w:pPr>
        <w:pStyle w:val="Heading2"/>
        <w:rPr>
          <w:rFonts w:cs="Arial"/>
          <w:szCs w:val="24"/>
        </w:rPr>
      </w:pPr>
      <w:r w:rsidRPr="00991A45">
        <w:rPr>
          <w:rFonts w:cs="Arial"/>
          <w:szCs w:val="24"/>
        </w:rPr>
        <w:t>3.2</w:t>
      </w:r>
      <w:r w:rsidR="00E3300E">
        <w:rPr>
          <w:rFonts w:cs="Arial"/>
          <w:szCs w:val="24"/>
          <w:lang w:val="en-US"/>
        </w:rPr>
        <w:t>1</w:t>
      </w:r>
      <w:r w:rsidRPr="00991A45">
        <w:rPr>
          <w:rFonts w:cs="Arial"/>
          <w:szCs w:val="24"/>
        </w:rPr>
        <w:tab/>
        <w:t>РОК ЗА ЗАКЉУЧЕЊЕ УГОВОРА</w:t>
      </w:r>
    </w:p>
    <w:p w:rsidR="004E6E76" w:rsidRDefault="004E6E76" w:rsidP="00E16BF8">
      <w:pPr>
        <w:ind w:firstLine="720"/>
        <w:jc w:val="both"/>
        <w:rPr>
          <w:rFonts w:ascii="Arial" w:hAnsi="Arial" w:cs="Arial"/>
          <w:szCs w:val="24"/>
          <w:lang w:val="en-US"/>
        </w:rPr>
      </w:pPr>
    </w:p>
    <w:p w:rsidR="00E16BF8" w:rsidRPr="00991A45" w:rsidRDefault="00E16BF8" w:rsidP="00E16BF8">
      <w:pPr>
        <w:ind w:firstLine="720"/>
        <w:jc w:val="both"/>
        <w:rPr>
          <w:rFonts w:ascii="Arial" w:hAnsi="Arial" w:cs="Arial"/>
          <w:szCs w:val="24"/>
        </w:rPr>
      </w:pPr>
      <w:r w:rsidRPr="00991A45">
        <w:rPr>
          <w:rFonts w:ascii="Arial" w:hAnsi="Arial" w:cs="Arial"/>
          <w:szCs w:val="24"/>
        </w:rPr>
        <w:t xml:space="preserve">По пријему одлуке </w:t>
      </w:r>
      <w:r w:rsidRPr="00991A45">
        <w:rPr>
          <w:rFonts w:ascii="Arial" w:hAnsi="Arial" w:cs="Arial"/>
        </w:rPr>
        <w:t xml:space="preserve">о </w:t>
      </w:r>
      <w:r w:rsidRPr="00991A45">
        <w:rPr>
          <w:rFonts w:ascii="Arial" w:hAnsi="Arial" w:cs="Arial"/>
          <w:szCs w:val="24"/>
        </w:rPr>
        <w:t>додели</w:t>
      </w:r>
      <w:r w:rsidRPr="00991A45">
        <w:rPr>
          <w:rFonts w:ascii="Arial" w:hAnsi="Arial" w:cs="Arial"/>
        </w:rPr>
        <w:t xml:space="preserve"> уговора, </w:t>
      </w:r>
      <w:r w:rsidRPr="00991A45">
        <w:rPr>
          <w:rFonts w:ascii="Arial" w:hAnsi="Arial" w:cs="Arial"/>
          <w:szCs w:val="24"/>
        </w:rPr>
        <w:t xml:space="preserve">а по истеку рока за подношење захтева за заштиту права, изабрани понуђач ће бити позван да </w:t>
      </w:r>
      <w:r w:rsidRPr="00991A45">
        <w:rPr>
          <w:rFonts w:ascii="Arial" w:hAnsi="Arial" w:cs="Arial"/>
        </w:rPr>
        <w:t>приступи закључењу уговора</w:t>
      </w:r>
      <w:r w:rsidRPr="00991A45">
        <w:rPr>
          <w:rFonts w:ascii="Arial" w:hAnsi="Arial" w:cs="Arial"/>
          <w:szCs w:val="24"/>
        </w:rPr>
        <w:t xml:space="preserve"> у року од највише 8 дана. </w:t>
      </w:r>
    </w:p>
    <w:p w:rsidR="00E16BF8" w:rsidRPr="00991A45" w:rsidRDefault="00E16BF8" w:rsidP="00E16BF8">
      <w:pPr>
        <w:ind w:firstLine="720"/>
        <w:jc w:val="both"/>
        <w:rPr>
          <w:rFonts w:ascii="Arial" w:hAnsi="Arial" w:cs="Arial"/>
          <w:szCs w:val="24"/>
        </w:rPr>
      </w:pPr>
      <w:r w:rsidRPr="00991A45">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E16BF8" w:rsidRPr="00991A45" w:rsidRDefault="00E16BF8" w:rsidP="00E16BF8">
      <w:pPr>
        <w:ind w:firstLine="720"/>
        <w:jc w:val="both"/>
        <w:rPr>
          <w:rFonts w:ascii="Arial" w:hAnsi="Arial" w:cs="Arial"/>
          <w:szCs w:val="24"/>
        </w:rPr>
      </w:pPr>
      <w:r w:rsidRPr="00991A45">
        <w:rPr>
          <w:rFonts w:ascii="Arial" w:hAnsi="Arial" w:cs="Arial"/>
        </w:rPr>
        <w:t xml:space="preserve">Наручилац може и пре истека рока за подношење захтева за заштиту права закључити уговор о јавној набавци </w:t>
      </w:r>
      <w:r w:rsidRPr="00991A45">
        <w:rPr>
          <w:rFonts w:ascii="Arial" w:hAnsi="Arial" w:cs="Arial"/>
          <w:szCs w:val="24"/>
        </w:rPr>
        <w:t>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rsidR="00E16BF8" w:rsidRPr="00991A45" w:rsidRDefault="00E16BF8" w:rsidP="00E16BF8">
      <w:pPr>
        <w:ind w:firstLine="720"/>
        <w:jc w:val="both"/>
        <w:rPr>
          <w:rFonts w:ascii="Arial" w:hAnsi="Arial" w:cs="Arial"/>
        </w:rPr>
      </w:pPr>
    </w:p>
    <w:p w:rsidR="00E16BF8" w:rsidRPr="00991A45" w:rsidRDefault="00E16BF8" w:rsidP="00E16BF8">
      <w:pPr>
        <w:pStyle w:val="Heading2"/>
        <w:ind w:left="0" w:firstLine="0"/>
        <w:rPr>
          <w:rFonts w:cs="Arial"/>
          <w:szCs w:val="24"/>
        </w:rPr>
      </w:pPr>
      <w:r w:rsidRPr="00991A45">
        <w:rPr>
          <w:rFonts w:cs="Arial"/>
          <w:szCs w:val="24"/>
        </w:rPr>
        <w:t>3.2</w:t>
      </w:r>
      <w:r w:rsidR="00E3300E">
        <w:rPr>
          <w:rFonts w:cs="Arial"/>
          <w:szCs w:val="24"/>
          <w:lang w:val="en-US"/>
        </w:rPr>
        <w:t>2</w:t>
      </w:r>
      <w:r w:rsidRPr="00991A45">
        <w:rPr>
          <w:rFonts w:cs="Arial"/>
          <w:szCs w:val="24"/>
        </w:rPr>
        <w:tab/>
        <w:t>НАЧИН ОЗНАЧАВАЊА ПОВЕРЉИВИХ ПОДАТАКА</w:t>
      </w:r>
    </w:p>
    <w:p w:rsidR="00E16BF8" w:rsidRPr="00991A45" w:rsidRDefault="00E16BF8" w:rsidP="00E16BF8">
      <w:pPr>
        <w:jc w:val="both"/>
        <w:rPr>
          <w:rFonts w:ascii="Arial" w:hAnsi="Arial" w:cs="Arial"/>
        </w:rPr>
      </w:pPr>
    </w:p>
    <w:p w:rsidR="00E16BF8" w:rsidRPr="00991A45" w:rsidRDefault="00E16BF8" w:rsidP="00E16BF8">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E16BF8" w:rsidRPr="00991A45" w:rsidRDefault="00E16BF8" w:rsidP="00E16BF8">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rsidR="00E16BF8" w:rsidRPr="00991A45" w:rsidRDefault="00E16BF8" w:rsidP="00E16BF8">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rsidR="00E16BF8" w:rsidRPr="00991A45" w:rsidRDefault="00E16BF8" w:rsidP="00E16BF8">
      <w:pPr>
        <w:ind w:firstLine="709"/>
        <w:jc w:val="both"/>
        <w:rPr>
          <w:rFonts w:ascii="Arial" w:hAnsi="Arial" w:cs="Arial"/>
        </w:rPr>
      </w:pPr>
      <w:r w:rsidRPr="00991A45">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rsidR="00E16BF8" w:rsidRPr="00991A45" w:rsidRDefault="00E16BF8" w:rsidP="00E16BF8">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rsidR="00E16BF8" w:rsidRPr="00991A45" w:rsidRDefault="00E16BF8" w:rsidP="00E16BF8">
      <w:pPr>
        <w:ind w:firstLine="709"/>
        <w:jc w:val="both"/>
        <w:rPr>
          <w:rFonts w:ascii="Arial" w:hAnsi="Arial" w:cs="Arial"/>
        </w:rPr>
      </w:pPr>
      <w:r w:rsidRPr="00991A45">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E16BF8" w:rsidRPr="00991A45" w:rsidRDefault="00E16BF8" w:rsidP="00E16BF8">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E16BF8" w:rsidRPr="00991A45" w:rsidRDefault="00E16BF8" w:rsidP="00E16BF8">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16BF8" w:rsidRPr="00991A45" w:rsidRDefault="00E16BF8" w:rsidP="00E16BF8">
      <w:pPr>
        <w:ind w:firstLine="709"/>
        <w:jc w:val="both"/>
        <w:rPr>
          <w:rFonts w:ascii="Arial" w:hAnsi="Arial" w:cs="Arial"/>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rsidR="00E16BF8" w:rsidRPr="00991A45" w:rsidRDefault="00E16BF8" w:rsidP="00E16BF8">
      <w:pPr>
        <w:tabs>
          <w:tab w:val="center" w:pos="2268"/>
          <w:tab w:val="center" w:pos="7938"/>
        </w:tabs>
        <w:rPr>
          <w:rFonts w:ascii="Arial" w:hAnsi="Arial" w:cs="Arial"/>
          <w:szCs w:val="24"/>
        </w:rPr>
      </w:pPr>
    </w:p>
    <w:p w:rsidR="00E16BF8" w:rsidRPr="00991A45" w:rsidRDefault="00E16BF8" w:rsidP="00E16BF8">
      <w:pPr>
        <w:pStyle w:val="Heading2"/>
        <w:rPr>
          <w:rFonts w:cs="Arial"/>
          <w:szCs w:val="24"/>
        </w:rPr>
      </w:pPr>
      <w:r w:rsidRPr="00991A45">
        <w:rPr>
          <w:rFonts w:cs="Arial"/>
          <w:szCs w:val="24"/>
        </w:rPr>
        <w:t>3.2</w:t>
      </w:r>
      <w:r w:rsidR="00E3300E">
        <w:rPr>
          <w:rFonts w:cs="Arial"/>
          <w:szCs w:val="24"/>
          <w:lang w:val="en-US"/>
        </w:rPr>
        <w:t>3</w:t>
      </w:r>
      <w:r w:rsidRPr="00991A45">
        <w:rPr>
          <w:rFonts w:cs="Arial"/>
          <w:szCs w:val="24"/>
        </w:rPr>
        <w:tab/>
        <w:t>ТРОШКОВИ ПОНУДЕ</w:t>
      </w:r>
    </w:p>
    <w:p w:rsidR="00E16BF8" w:rsidRPr="00991A45" w:rsidRDefault="00E16BF8" w:rsidP="00E16BF8">
      <w:pPr>
        <w:pStyle w:val="BodyText"/>
        <w:rPr>
          <w:rFonts w:ascii="Arial" w:hAnsi="Arial" w:cs="Arial"/>
        </w:rPr>
      </w:pPr>
    </w:p>
    <w:p w:rsidR="00E16BF8" w:rsidRPr="00991A45" w:rsidRDefault="00E16BF8" w:rsidP="00E16BF8">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rsidR="00E16BF8" w:rsidRPr="00991A45" w:rsidRDefault="00E16BF8" w:rsidP="00E16BF8">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E16BF8" w:rsidRPr="00991A45" w:rsidRDefault="00E16BF8" w:rsidP="00E16BF8">
      <w:pPr>
        <w:ind w:firstLine="709"/>
        <w:jc w:val="both"/>
        <w:rPr>
          <w:rFonts w:ascii="Arial" w:hAnsi="Arial" w:cs="Arial"/>
          <w:szCs w:val="24"/>
        </w:rPr>
      </w:pPr>
      <w:r w:rsidRPr="00991A45">
        <w:rPr>
          <w:rFonts w:ascii="Arial" w:hAnsi="Arial" w:cs="Arial"/>
          <w:szCs w:val="24"/>
        </w:rPr>
        <w:lastRenderedPageBreak/>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16BF8" w:rsidRPr="00D30177" w:rsidRDefault="00E16BF8" w:rsidP="00E16BF8"/>
    <w:p w:rsidR="00E16BF8" w:rsidRPr="00991A45" w:rsidRDefault="00E16BF8" w:rsidP="00E16BF8">
      <w:pPr>
        <w:pStyle w:val="Heading2"/>
        <w:rPr>
          <w:rFonts w:cs="Arial"/>
          <w:szCs w:val="24"/>
        </w:rPr>
      </w:pPr>
      <w:r w:rsidRPr="00991A45">
        <w:rPr>
          <w:rFonts w:cs="Arial"/>
          <w:szCs w:val="24"/>
        </w:rPr>
        <w:t>3.2</w:t>
      </w:r>
      <w:r w:rsidR="00E3300E">
        <w:rPr>
          <w:rFonts w:cs="Arial"/>
          <w:szCs w:val="24"/>
          <w:lang w:val="en-US"/>
        </w:rPr>
        <w:t>4</w:t>
      </w:r>
      <w:r w:rsidRPr="00991A45">
        <w:rPr>
          <w:rFonts w:cs="Arial"/>
          <w:szCs w:val="24"/>
        </w:rPr>
        <w:tab/>
        <w:t>ОБРАЗАЦ СТРУКТУРЕ ЦЕНЕ</w:t>
      </w:r>
    </w:p>
    <w:p w:rsidR="00E16BF8" w:rsidRPr="00991A45" w:rsidRDefault="00E16BF8" w:rsidP="00E16BF8">
      <w:pPr>
        <w:jc w:val="both"/>
        <w:rPr>
          <w:rFonts w:ascii="Arial" w:hAnsi="Arial" w:cs="Arial"/>
        </w:rPr>
      </w:pPr>
    </w:p>
    <w:p w:rsidR="00E16BF8" w:rsidRPr="00991A45" w:rsidRDefault="00E16BF8" w:rsidP="00E16BF8">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 4.</w:t>
      </w:r>
      <w:r w:rsidRPr="00991A45">
        <w:rPr>
          <w:rFonts w:ascii="Arial" w:hAnsi="Arial" w:cs="Arial"/>
        </w:rPr>
        <w:t xml:space="preserve"> из конкурсне документације.</w:t>
      </w:r>
    </w:p>
    <w:p w:rsidR="00E16BF8" w:rsidRDefault="00E16BF8" w:rsidP="00E16BF8">
      <w:pPr>
        <w:suppressAutoHyphens w:val="0"/>
        <w:rPr>
          <w:rFonts w:ascii="Arial" w:hAnsi="Arial" w:cs="Arial"/>
        </w:rPr>
      </w:pPr>
    </w:p>
    <w:p w:rsidR="00E16BF8" w:rsidRPr="00991A45" w:rsidRDefault="00E16BF8" w:rsidP="00E16BF8">
      <w:pPr>
        <w:pStyle w:val="Heading2"/>
        <w:rPr>
          <w:rFonts w:cs="Arial"/>
          <w:szCs w:val="24"/>
        </w:rPr>
      </w:pPr>
      <w:r w:rsidRPr="00991A45">
        <w:rPr>
          <w:rFonts w:cs="Arial"/>
          <w:szCs w:val="24"/>
        </w:rPr>
        <w:t>3.2</w:t>
      </w:r>
      <w:r w:rsidR="00E3300E">
        <w:rPr>
          <w:rFonts w:cs="Arial"/>
          <w:szCs w:val="24"/>
          <w:lang w:val="en-US"/>
        </w:rPr>
        <w:t>5</w:t>
      </w:r>
      <w:r w:rsidRPr="00991A45">
        <w:rPr>
          <w:rFonts w:cs="Arial"/>
          <w:szCs w:val="24"/>
        </w:rPr>
        <w:tab/>
        <w:t>МОДЕЛ УГОВОРА</w:t>
      </w:r>
    </w:p>
    <w:p w:rsidR="00E16BF8" w:rsidRPr="00991A45" w:rsidRDefault="00E16BF8" w:rsidP="00E16BF8">
      <w:pPr>
        <w:jc w:val="both"/>
        <w:rPr>
          <w:rFonts w:ascii="Arial" w:hAnsi="Arial" w:cs="Arial"/>
        </w:rPr>
      </w:pPr>
    </w:p>
    <w:p w:rsidR="00E16BF8" w:rsidRPr="00991A45" w:rsidRDefault="00E16BF8" w:rsidP="00E16BF8">
      <w:pPr>
        <w:ind w:firstLine="709"/>
        <w:jc w:val="both"/>
        <w:rPr>
          <w:rFonts w:ascii="Arial" w:hAnsi="Arial" w:cs="Arial"/>
          <w:szCs w:val="24"/>
        </w:rPr>
      </w:pPr>
      <w:r w:rsidRPr="00991A45">
        <w:rPr>
          <w:rFonts w:ascii="Arial" w:hAnsi="Arial" w:cs="Arial"/>
          <w:szCs w:val="24"/>
        </w:rPr>
        <w:t>У складу са датим Моделом уговора (</w:t>
      </w:r>
      <w:r w:rsidRPr="00991A45">
        <w:rPr>
          <w:rFonts w:ascii="Arial" w:hAnsi="Arial" w:cs="Arial"/>
        </w:rPr>
        <w:t>Обра</w:t>
      </w:r>
      <w:r w:rsidRPr="00991A45">
        <w:rPr>
          <w:rFonts w:ascii="Arial" w:hAnsi="Arial" w:cs="Arial"/>
          <w:szCs w:val="24"/>
        </w:rPr>
        <w:t xml:space="preserve">зац </w:t>
      </w:r>
      <w:r>
        <w:rPr>
          <w:rFonts w:ascii="Arial" w:hAnsi="Arial" w:cs="Arial"/>
          <w:szCs w:val="24"/>
        </w:rPr>
        <w:t>10.</w:t>
      </w:r>
      <w:r w:rsidRPr="00991A45">
        <w:rPr>
          <w:rFonts w:ascii="Arial" w:hAnsi="Arial" w:cs="Arial"/>
          <w:szCs w:val="24"/>
        </w:rPr>
        <w:t xml:space="preserve"> </w:t>
      </w:r>
      <w:r w:rsidRPr="00991A45">
        <w:rPr>
          <w:rFonts w:ascii="Arial" w:hAnsi="Arial" w:cs="Arial"/>
        </w:rPr>
        <w:t xml:space="preserve">из конкурсне документације) </w:t>
      </w:r>
      <w:r w:rsidRPr="00991A45">
        <w:rPr>
          <w:rFonts w:ascii="Arial" w:hAnsi="Arial" w:cs="Arial"/>
          <w:szCs w:val="24"/>
        </w:rPr>
        <w:t>и елементима најповољније понуде биће закључен Уговор о јавној набавци.</w:t>
      </w:r>
    </w:p>
    <w:p w:rsidR="00E16BF8" w:rsidRPr="00991A45" w:rsidRDefault="00E16BF8" w:rsidP="00E16BF8">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E16BF8" w:rsidRPr="00991A45" w:rsidRDefault="00E16BF8" w:rsidP="00E16BF8">
      <w:pPr>
        <w:rPr>
          <w:rFonts w:ascii="Arial" w:hAnsi="Arial" w:cs="Arial"/>
          <w:szCs w:val="24"/>
        </w:rPr>
      </w:pPr>
    </w:p>
    <w:p w:rsidR="00E16BF8" w:rsidRPr="00991A45" w:rsidRDefault="00E16BF8" w:rsidP="00E16BF8">
      <w:pPr>
        <w:pStyle w:val="Heading2"/>
        <w:rPr>
          <w:rFonts w:cs="Arial"/>
        </w:rPr>
      </w:pPr>
      <w:r w:rsidRPr="00991A45">
        <w:rPr>
          <w:rFonts w:cs="Arial"/>
          <w:szCs w:val="24"/>
        </w:rPr>
        <w:t>3.2</w:t>
      </w:r>
      <w:r w:rsidR="00E3300E">
        <w:rPr>
          <w:rFonts w:cs="Arial"/>
          <w:szCs w:val="24"/>
          <w:lang w:val="en-US"/>
        </w:rPr>
        <w:t>6</w:t>
      </w:r>
      <w:r w:rsidRPr="00991A45">
        <w:rPr>
          <w:rFonts w:cs="Arial"/>
        </w:rPr>
        <w:tab/>
      </w:r>
      <w:r w:rsidRPr="00991A45">
        <w:rPr>
          <w:rFonts w:cs="Arial"/>
          <w:szCs w:val="24"/>
        </w:rPr>
        <w:t>РАЗЛОЗИ ЗА ОДБИЈАЊЕ ПОНУДЕ И ОБУСТАВУ ПОСТУПКА</w:t>
      </w:r>
    </w:p>
    <w:p w:rsidR="00E16BF8" w:rsidRPr="00991A45" w:rsidRDefault="00E16BF8" w:rsidP="00E16BF8">
      <w:pPr>
        <w:jc w:val="both"/>
        <w:rPr>
          <w:rFonts w:ascii="Arial" w:hAnsi="Arial" w:cs="Arial"/>
        </w:rPr>
      </w:pPr>
    </w:p>
    <w:p w:rsidR="00E16BF8" w:rsidRPr="00D94EA0" w:rsidRDefault="00E16BF8" w:rsidP="00E16BF8">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rsidR="00E16BF8" w:rsidRPr="00D94EA0" w:rsidRDefault="00E16BF8" w:rsidP="00E16BF8">
      <w:pPr>
        <w:ind w:firstLine="709"/>
        <w:jc w:val="both"/>
        <w:rPr>
          <w:rFonts w:ascii="Arial" w:hAnsi="Arial" w:cs="Arial"/>
          <w:szCs w:val="24"/>
        </w:rPr>
      </w:pPr>
      <w:r w:rsidRPr="00D94EA0">
        <w:rPr>
          <w:rFonts w:ascii="Arial" w:hAnsi="Arial" w:cs="Arial"/>
          <w:szCs w:val="24"/>
        </w:rPr>
        <w:t>Наручилац ће донети одлуку о обустави поступка јавне набавке у складу са чланом 109. Закона.</w:t>
      </w:r>
    </w:p>
    <w:p w:rsidR="00E16BF8" w:rsidRDefault="00E16BF8" w:rsidP="00E16BF8">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ascii="Arial" w:hAnsi="Arial" w:cs="Arial"/>
          <w:szCs w:val="24"/>
        </w:rPr>
        <w:t>Н</w:t>
      </w:r>
      <w:r w:rsidRPr="00D94EA0">
        <w:rPr>
          <w:rFonts w:ascii="Arial" w:hAnsi="Arial" w:cs="Arial"/>
          <w:szCs w:val="24"/>
        </w:rPr>
        <w:t>аручилац био упозорен на могућност наступања штете.</w:t>
      </w:r>
    </w:p>
    <w:p w:rsidR="00E16BF8" w:rsidRPr="00CC1961" w:rsidRDefault="00E16BF8" w:rsidP="00E16BF8">
      <w:pPr>
        <w:ind w:firstLine="709"/>
        <w:jc w:val="both"/>
        <w:rPr>
          <w:rFonts w:ascii="Arial" w:hAnsi="Arial" w:cs="Arial"/>
          <w:szCs w:val="24"/>
          <w:lang w:val="en-US"/>
        </w:rPr>
      </w:pPr>
    </w:p>
    <w:p w:rsidR="00E16BF8" w:rsidRPr="00CC1961" w:rsidRDefault="00E16BF8" w:rsidP="00E16BF8">
      <w:pPr>
        <w:pStyle w:val="Heading2"/>
        <w:ind w:left="0" w:firstLine="0"/>
        <w:rPr>
          <w:rFonts w:cs="Arial"/>
          <w:szCs w:val="24"/>
        </w:rPr>
      </w:pPr>
      <w:r w:rsidRPr="00CC1961">
        <w:rPr>
          <w:rFonts w:cs="Arial"/>
        </w:rPr>
        <w:t>3.2</w:t>
      </w:r>
      <w:r w:rsidR="00E3300E">
        <w:rPr>
          <w:rFonts w:cs="Arial"/>
          <w:lang w:val="en-US"/>
        </w:rPr>
        <w:t>7</w:t>
      </w:r>
      <w:r w:rsidRPr="00CC1961">
        <w:rPr>
          <w:rFonts w:cs="Arial"/>
        </w:rPr>
        <w:tab/>
      </w:r>
      <w:r w:rsidRPr="00CC1961">
        <w:rPr>
          <w:rFonts w:cs="Arial"/>
          <w:szCs w:val="24"/>
        </w:rPr>
        <w:t>ПОДАЦИ О САДРЖИНИ ПОНУДЕ</w:t>
      </w:r>
    </w:p>
    <w:p w:rsidR="00E16BF8" w:rsidRPr="00CC1961" w:rsidRDefault="00E16BF8" w:rsidP="00E16BF8">
      <w:pPr>
        <w:rPr>
          <w:rFonts w:ascii="Arial" w:hAnsi="Arial" w:cs="Arial"/>
          <w:szCs w:val="24"/>
        </w:rPr>
      </w:pPr>
    </w:p>
    <w:p w:rsidR="00E16BF8" w:rsidRPr="00CC1961" w:rsidRDefault="00E16BF8" w:rsidP="00E16BF8">
      <w:pPr>
        <w:ind w:firstLine="720"/>
        <w:jc w:val="both"/>
        <w:rPr>
          <w:rFonts w:ascii="Arial" w:hAnsi="Arial" w:cs="Arial"/>
        </w:rPr>
      </w:pPr>
      <w:r w:rsidRPr="00CC1961">
        <w:rPr>
          <w:rFonts w:ascii="Arial" w:hAnsi="Arial" w:cs="Arial"/>
          <w:lang w:eastAsia="en-US" w:bidi="en-US"/>
        </w:rPr>
        <w:t>Садржину понуде, поред Обрасца понуде, чине и сви остали докази о испуњености услова из чл. 75. и 76.</w:t>
      </w:r>
      <w:r w:rsidRPr="00CC1961">
        <w:rPr>
          <w:rFonts w:ascii="Arial" w:hAnsi="Arial" w:cs="Arial"/>
        </w:rPr>
        <w:t xml:space="preserve"> Закона о јавним</w:t>
      </w:r>
      <w:r w:rsidRPr="00CC1961">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CC1961">
        <w:rPr>
          <w:rFonts w:ascii="Arial" w:hAnsi="Arial" w:cs="Arial"/>
        </w:rPr>
        <w:t>:</w:t>
      </w:r>
    </w:p>
    <w:p w:rsidR="00E16BF8" w:rsidRPr="00CC1961" w:rsidRDefault="00E16BF8" w:rsidP="00E16BF8">
      <w:pPr>
        <w:tabs>
          <w:tab w:val="left" w:pos="993"/>
        </w:tabs>
        <w:jc w:val="both"/>
        <w:rPr>
          <w:rFonts w:ascii="Arial" w:hAnsi="Arial" w:cs="Arial"/>
          <w:szCs w:val="24"/>
        </w:rPr>
      </w:pP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„Изјава о независној понуди“ </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„Образац понуде“ </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Изјаве у складу са чланом 75. став 2. Закона</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„Структура цене“ </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трошкова припреме понуде“</w:t>
      </w:r>
      <w:r>
        <w:rPr>
          <w:rFonts w:ascii="Arial" w:hAnsi="Arial" w:cs="Arial"/>
          <w:szCs w:val="24"/>
        </w:rPr>
        <w:t>, по потреби</w:t>
      </w:r>
      <w:r w:rsidRPr="005F10B7">
        <w:rPr>
          <w:rFonts w:ascii="Arial" w:hAnsi="Arial" w:cs="Arial"/>
          <w:szCs w:val="24"/>
        </w:rPr>
        <w:t xml:space="preserve"> </w:t>
      </w:r>
    </w:p>
    <w:p w:rsidR="00E16BF8" w:rsidRPr="00971F7D" w:rsidRDefault="00E16BF8" w:rsidP="00E16BF8">
      <w:pPr>
        <w:numPr>
          <w:ilvl w:val="0"/>
          <w:numId w:val="8"/>
        </w:numPr>
        <w:suppressAutoHyphens w:val="0"/>
        <w:jc w:val="both"/>
        <w:rPr>
          <w:rFonts w:ascii="Arial" w:hAnsi="Arial" w:cs="Arial"/>
          <w:szCs w:val="24"/>
        </w:rPr>
      </w:pPr>
      <w:r w:rsidRPr="00971F7D">
        <w:rPr>
          <w:rFonts w:ascii="Arial" w:hAnsi="Arial" w:cs="Arial"/>
          <w:szCs w:val="24"/>
        </w:rPr>
        <w:t>попуњен, потписан и печатом оверен образац „Изјава о довољном техничком капацитету“</w:t>
      </w:r>
    </w:p>
    <w:p w:rsidR="00E16BF8" w:rsidRPr="00971F7D" w:rsidRDefault="00E16BF8" w:rsidP="00E16BF8">
      <w:pPr>
        <w:numPr>
          <w:ilvl w:val="0"/>
          <w:numId w:val="8"/>
        </w:numPr>
        <w:suppressAutoHyphens w:val="0"/>
        <w:jc w:val="both"/>
        <w:rPr>
          <w:rFonts w:ascii="Arial" w:hAnsi="Arial" w:cs="Arial"/>
          <w:szCs w:val="24"/>
        </w:rPr>
      </w:pPr>
      <w:r w:rsidRPr="00971F7D">
        <w:rPr>
          <w:rFonts w:ascii="Arial" w:hAnsi="Arial" w:cs="Arial"/>
          <w:szCs w:val="24"/>
        </w:rPr>
        <w:t>попуњен, потписан и печатом оверен образац „Листа запослених/ангажованих лица која ће бити одговорна за извршење уговора“</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lastRenderedPageBreak/>
        <w:t>потписан и печатом оверен образац „Модел уговора о чувању пословне тајне и поверљивих информација“</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средство финансијског обезбеђења озбиљности понуде у складу са тачком 3.14. овог упутства и обрасцем 5</w:t>
      </w:r>
    </w:p>
    <w:p w:rsidR="00E16BF8" w:rsidRPr="005F10B7" w:rsidRDefault="00E16BF8" w:rsidP="00E16BF8">
      <w:pPr>
        <w:numPr>
          <w:ilvl w:val="0"/>
          <w:numId w:val="8"/>
        </w:numPr>
        <w:suppressAutoHyphens w:val="0"/>
        <w:jc w:val="both"/>
        <w:rPr>
          <w:rFonts w:ascii="Arial" w:hAnsi="Arial" w:cs="Arial"/>
          <w:szCs w:val="24"/>
        </w:rPr>
      </w:pPr>
      <w:r w:rsidRPr="005F10B7">
        <w:rPr>
          <w:rFonts w:ascii="Arial" w:hAnsi="Arial" w:cs="Arial"/>
          <w:szCs w:val="24"/>
        </w:rPr>
        <w:t xml:space="preserve">докази о испуњености </w:t>
      </w:r>
      <w:r w:rsidRPr="005F10B7">
        <w:rPr>
          <w:rFonts w:ascii="Arial" w:hAnsi="Arial" w:cs="Arial"/>
          <w:lang w:eastAsia="en-US" w:bidi="en-US"/>
        </w:rPr>
        <w:t>из чл. 75.и 76.</w:t>
      </w:r>
      <w:r w:rsidRPr="005F10B7">
        <w:rPr>
          <w:rFonts w:ascii="Arial" w:hAnsi="Arial" w:cs="Arial"/>
        </w:rPr>
        <w:t xml:space="preserve"> Закона </w:t>
      </w:r>
      <w:r w:rsidRPr="005F10B7">
        <w:rPr>
          <w:rFonts w:ascii="Arial" w:hAnsi="Arial" w:cs="Arial"/>
          <w:szCs w:val="24"/>
        </w:rPr>
        <w:t>у складу са чланом 77. Закон и Одељком 4. конкурсне документације.</w:t>
      </w:r>
    </w:p>
    <w:p w:rsidR="00E16BF8" w:rsidRDefault="00E16BF8" w:rsidP="00E16BF8">
      <w:pPr>
        <w:suppressAutoHyphens w:val="0"/>
        <w:rPr>
          <w:rFonts w:ascii="Arial" w:hAnsi="Arial" w:cs="Arial"/>
          <w:szCs w:val="24"/>
        </w:rPr>
      </w:pPr>
    </w:p>
    <w:p w:rsidR="00E16BF8" w:rsidRPr="00991A45" w:rsidRDefault="00E16BF8" w:rsidP="00E16BF8">
      <w:pPr>
        <w:pStyle w:val="Heading2"/>
        <w:ind w:left="0" w:firstLine="0"/>
        <w:rPr>
          <w:rFonts w:cs="Arial"/>
          <w:szCs w:val="24"/>
        </w:rPr>
      </w:pPr>
      <w:r w:rsidRPr="00991A45">
        <w:rPr>
          <w:rFonts w:cs="Arial"/>
        </w:rPr>
        <w:t>3.2</w:t>
      </w:r>
      <w:r w:rsidR="00E3300E">
        <w:rPr>
          <w:rFonts w:cs="Arial"/>
          <w:lang w:val="en-US"/>
        </w:rPr>
        <w:t>8</w:t>
      </w:r>
      <w:r w:rsidRPr="00991A45">
        <w:rPr>
          <w:rFonts w:cs="Arial"/>
        </w:rPr>
        <w:tab/>
      </w:r>
      <w:r w:rsidRPr="00991A45">
        <w:rPr>
          <w:rFonts w:cs="Arial"/>
          <w:szCs w:val="24"/>
        </w:rPr>
        <w:t>ЗАШТИТА ПРАВА ПОНУЂАЧА</w:t>
      </w:r>
    </w:p>
    <w:p w:rsidR="00E16BF8" w:rsidRPr="00991A45" w:rsidRDefault="00E16BF8" w:rsidP="00E16BF8">
      <w:pPr>
        <w:jc w:val="both"/>
        <w:rPr>
          <w:rFonts w:ascii="Arial" w:hAnsi="Arial" w:cs="Arial"/>
        </w:rPr>
      </w:pPr>
    </w:p>
    <w:p w:rsidR="00E16BF8" w:rsidRDefault="00E16BF8" w:rsidP="00E16BF8">
      <w:pPr>
        <w:ind w:firstLine="720"/>
        <w:jc w:val="both"/>
        <w:rPr>
          <w:rFonts w:ascii="Arial" w:hAnsi="Arial" w:cs="Arial"/>
        </w:rPr>
      </w:pPr>
      <w:r>
        <w:rPr>
          <w:rFonts w:ascii="Arial" w:hAnsi="Arial" w:cs="Arial"/>
        </w:rPr>
        <w:t>На поступак заштите права примењују се прописи по којима је започет поступак јавне набавке сходно самосталном члану 89. Закона о изменама и допунама Закона о јавним набавкама.</w:t>
      </w:r>
    </w:p>
    <w:p w:rsidR="00E16BF8" w:rsidRPr="00991A45" w:rsidRDefault="00E16BF8" w:rsidP="00E16BF8">
      <w:pPr>
        <w:ind w:firstLine="720"/>
        <w:jc w:val="both"/>
        <w:rPr>
          <w:rFonts w:ascii="Arial" w:hAnsi="Arial" w:cs="Arial"/>
        </w:rPr>
      </w:pPr>
      <w:r w:rsidRPr="00991A45">
        <w:rPr>
          <w:rFonts w:ascii="Arial"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rsidR="00E16BF8" w:rsidRPr="00991A45" w:rsidRDefault="00E16BF8" w:rsidP="00E16BF8">
      <w:pPr>
        <w:ind w:firstLine="720"/>
        <w:jc w:val="both"/>
        <w:rPr>
          <w:rFonts w:ascii="Arial" w:hAnsi="Arial" w:cs="Arial"/>
        </w:rPr>
      </w:pPr>
      <w:r w:rsidRPr="00991A45">
        <w:rPr>
          <w:rFonts w:ascii="Arial" w:hAnsi="Arial" w:cs="Arial"/>
        </w:rPr>
        <w:t>Захтев за заштиту права подноси се Републичкој комисији, а предаје наручиоцу, са назнаком „Захтев за заштиту права јн</w:t>
      </w:r>
      <w:r>
        <w:rPr>
          <w:rFonts w:ascii="Arial" w:hAnsi="Arial" w:cs="Arial"/>
        </w:rPr>
        <w:t>мв</w:t>
      </w:r>
      <w:r w:rsidRPr="00991A45">
        <w:rPr>
          <w:rFonts w:ascii="Arial" w:hAnsi="Arial" w:cs="Arial"/>
        </w:rPr>
        <w:t xml:space="preserve">. бр. </w:t>
      </w:r>
      <w:r>
        <w:rPr>
          <w:rFonts w:ascii="Arial" w:hAnsi="Arial" w:cs="Arial"/>
        </w:rPr>
        <w:t>06/15</w:t>
      </w:r>
      <w:r w:rsidRPr="00991A45">
        <w:rPr>
          <w:rFonts w:ascii="Arial" w:hAnsi="Arial" w:cs="Arial"/>
        </w:rPr>
        <w:t>“.</w:t>
      </w:r>
    </w:p>
    <w:p w:rsidR="00E16BF8" w:rsidRPr="00991A45" w:rsidRDefault="00E16BF8" w:rsidP="00E16BF8">
      <w:pPr>
        <w:ind w:firstLine="720"/>
        <w:jc w:val="both"/>
        <w:rPr>
          <w:rFonts w:ascii="Arial" w:hAnsi="Arial" w:cs="Arial"/>
        </w:rPr>
      </w:pPr>
      <w:r w:rsidRPr="00991A45">
        <w:rPr>
          <w:rFonts w:ascii="Arial" w:hAnsi="Arial" w:cs="Arial"/>
        </w:rPr>
        <w:t>На достављање захтева за заштиту права сходно се примењују одредбе о начину достављања одлуке из члана 108. став 6. до 9. Закона.</w:t>
      </w:r>
    </w:p>
    <w:p w:rsidR="00E16BF8" w:rsidRPr="00991A45" w:rsidRDefault="00E16BF8" w:rsidP="00E16BF8">
      <w:pPr>
        <w:ind w:firstLine="720"/>
        <w:jc w:val="both"/>
        <w:rPr>
          <w:rFonts w:ascii="Arial" w:hAnsi="Arial" w:cs="Arial"/>
        </w:rPr>
      </w:pPr>
      <w:r w:rsidRPr="00991A45">
        <w:rPr>
          <w:rFonts w:ascii="Arial" w:hAnsi="Arial" w:cs="Arial"/>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E16BF8" w:rsidRPr="00991A45" w:rsidRDefault="00E16BF8" w:rsidP="00E16BF8">
      <w:pPr>
        <w:ind w:firstLine="720"/>
        <w:jc w:val="both"/>
        <w:rPr>
          <w:rFonts w:ascii="Arial" w:hAnsi="Arial" w:cs="Arial"/>
        </w:rPr>
      </w:pPr>
      <w:r w:rsidRPr="00991A45">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E16BF8" w:rsidRPr="00991A45" w:rsidRDefault="00E16BF8" w:rsidP="00E16BF8">
      <w:pPr>
        <w:ind w:firstLine="720"/>
        <w:jc w:val="both"/>
        <w:rPr>
          <w:rFonts w:ascii="Arial" w:hAnsi="Arial" w:cs="Arial"/>
        </w:rPr>
      </w:pPr>
      <w:r w:rsidRPr="00991A45">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E15E5A" w:rsidRPr="00441537" w:rsidRDefault="00E16BF8" w:rsidP="00E16BF8">
      <w:pPr>
        <w:ind w:firstLine="720"/>
        <w:jc w:val="both"/>
        <w:rPr>
          <w:rFonts w:ascii="Arial" w:hAnsi="Arial" w:cs="Arial"/>
        </w:rPr>
      </w:pPr>
      <w:r w:rsidRPr="00991A45">
        <w:rPr>
          <w:rFonts w:ascii="Arial" w:hAnsi="Arial" w:cs="Arial"/>
        </w:rPr>
        <w:t xml:space="preserve">Подносилац захтева за заштиту права дужан је да на рачун буџета Републике Србије (број рачуна: </w:t>
      </w:r>
      <w:r w:rsidRPr="00991A45">
        <w:rPr>
          <w:rFonts w:ascii="Arial" w:hAnsi="Arial" w:cs="Arial"/>
          <w:szCs w:val="24"/>
          <w:lang w:val="ru-RU"/>
        </w:rPr>
        <w:t>840-</w:t>
      </w:r>
      <w:r w:rsidRPr="00991A45">
        <w:rPr>
          <w:rFonts w:ascii="Arial" w:hAnsi="Arial" w:cs="Arial"/>
          <w:bCs/>
          <w:iCs/>
          <w:szCs w:val="24"/>
        </w:rPr>
        <w:t>30678845-06</w:t>
      </w:r>
      <w:r w:rsidRPr="00991A45">
        <w:rPr>
          <w:rFonts w:ascii="Arial" w:hAnsi="Arial" w:cs="Arial"/>
        </w:rPr>
        <w:t xml:space="preserve">, шифра плаћања 153 или 253, позив на број </w:t>
      </w:r>
      <w:r>
        <w:rPr>
          <w:rFonts w:ascii="Arial" w:hAnsi="Arial" w:cs="Arial"/>
        </w:rPr>
        <w:t>06-15</w:t>
      </w:r>
      <w:r w:rsidRPr="00991A45">
        <w:rPr>
          <w:rFonts w:ascii="Arial" w:hAnsi="Arial" w:cs="Arial"/>
        </w:rPr>
        <w:t>, сврха: ЗЗП, ЈП ЕПС, јн</w:t>
      </w:r>
      <w:r>
        <w:rPr>
          <w:rFonts w:ascii="Arial" w:hAnsi="Arial" w:cs="Arial"/>
        </w:rPr>
        <w:t>мв</w:t>
      </w:r>
      <w:r w:rsidRPr="00991A45">
        <w:rPr>
          <w:rFonts w:ascii="Arial" w:hAnsi="Arial" w:cs="Arial"/>
        </w:rPr>
        <w:t xml:space="preserve">. бр. </w:t>
      </w:r>
      <w:r>
        <w:rPr>
          <w:rFonts w:ascii="Arial" w:hAnsi="Arial" w:cs="Arial"/>
        </w:rPr>
        <w:t>06/15</w:t>
      </w:r>
      <w:r w:rsidRPr="00991A45">
        <w:rPr>
          <w:rFonts w:ascii="Arial" w:hAnsi="Arial" w:cs="Arial"/>
        </w:rPr>
        <w:t xml:space="preserve">, прималац уплате: </w:t>
      </w:r>
      <w:r w:rsidRPr="00441537">
        <w:rPr>
          <w:rFonts w:ascii="Arial" w:hAnsi="Arial" w:cs="Arial"/>
        </w:rPr>
        <w:t>буџет Републике Србије) уплати таксу у износу од 40.000,00 динара.</w:t>
      </w:r>
      <w:bookmarkStart w:id="184" w:name="_Toc299460573"/>
      <w:bookmarkEnd w:id="183"/>
    </w:p>
    <w:p w:rsidR="00E15E5A" w:rsidRPr="00441537" w:rsidRDefault="00E15E5A" w:rsidP="00E16BF8">
      <w:pPr>
        <w:ind w:firstLine="720"/>
        <w:jc w:val="both"/>
        <w:rPr>
          <w:rFonts w:ascii="Arial" w:hAnsi="Arial" w:cs="Arial"/>
          <w:szCs w:val="24"/>
        </w:rPr>
      </w:pPr>
    </w:p>
    <w:p w:rsidR="00441537" w:rsidRPr="00441537" w:rsidRDefault="00E3300E" w:rsidP="00E3300E">
      <w:pPr>
        <w:pStyle w:val="Heading2"/>
        <w:rPr>
          <w:rFonts w:eastAsia="Calibri"/>
          <w:szCs w:val="24"/>
          <w:lang w:eastAsia="en-US"/>
        </w:rPr>
      </w:pPr>
      <w:bookmarkStart w:id="185" w:name="_Toc437098581"/>
      <w:bookmarkStart w:id="186" w:name="_Toc436920921"/>
      <w:bookmarkStart w:id="187" w:name="_Toc438486618"/>
      <w:r>
        <w:rPr>
          <w:rFonts w:eastAsia="Calibri"/>
          <w:szCs w:val="24"/>
          <w:lang w:eastAsia="en-US"/>
        </w:rPr>
        <w:t>3.29</w:t>
      </w:r>
      <w:r w:rsidR="00441537" w:rsidRPr="00441537">
        <w:rPr>
          <w:rFonts w:eastAsia="Calibri"/>
          <w:szCs w:val="24"/>
          <w:lang w:eastAsia="en-US"/>
        </w:rPr>
        <w:t xml:space="preserve"> </w:t>
      </w:r>
      <w:r w:rsidR="00441537">
        <w:rPr>
          <w:rFonts w:eastAsia="Calibri"/>
          <w:szCs w:val="24"/>
          <w:lang w:eastAsia="en-US"/>
        </w:rPr>
        <w:tab/>
      </w:r>
      <w:r w:rsidR="00441537" w:rsidRPr="00441537">
        <w:t>ИЗМЕНЕ ТОКОМ ТРАЈАЊА УГОВОРА</w:t>
      </w:r>
      <w:bookmarkEnd w:id="185"/>
      <w:bookmarkEnd w:id="186"/>
      <w:bookmarkEnd w:id="187"/>
    </w:p>
    <w:p w:rsidR="00C75C74" w:rsidRPr="00441537" w:rsidRDefault="00C75C74" w:rsidP="00C75C74">
      <w:pPr>
        <w:suppressAutoHyphens w:val="0"/>
        <w:contextualSpacing/>
        <w:jc w:val="both"/>
        <w:rPr>
          <w:rFonts w:ascii="Arial" w:eastAsia="Calibri" w:hAnsi="Arial" w:cs="Arial"/>
          <w:szCs w:val="24"/>
          <w:lang w:eastAsia="en-US"/>
        </w:rPr>
      </w:pPr>
    </w:p>
    <w:p w:rsidR="00C75C74" w:rsidRPr="00C75C74" w:rsidRDefault="00C75C74" w:rsidP="004E6E76">
      <w:pPr>
        <w:suppressAutoHyphens w:val="0"/>
        <w:ind w:firstLine="708"/>
        <w:contextualSpacing/>
        <w:jc w:val="both"/>
        <w:rPr>
          <w:rFonts w:ascii="Arial" w:eastAsia="Calibri" w:hAnsi="Arial" w:cs="Arial"/>
          <w:szCs w:val="24"/>
          <w:lang w:eastAsia="en-US"/>
        </w:rPr>
      </w:pPr>
      <w:r w:rsidRPr="00C75C74">
        <w:rPr>
          <w:rFonts w:ascii="Arial" w:eastAsia="Calibri" w:hAnsi="Arial" w:cs="Arial"/>
          <w:szCs w:val="24"/>
          <w:lang w:val="en-US" w:eastAsia="en-US"/>
        </w:rPr>
        <w:t xml:space="preserve">Измена Уговора о јавној набавци ће бити могућа у складу са чланом 115. став 2. Закона о јавним набавкама у делу </w:t>
      </w:r>
      <w:r w:rsidRPr="00C75C74">
        <w:rPr>
          <w:rFonts w:ascii="Arial" w:eastAsia="Calibri" w:hAnsi="Arial" w:cs="Arial"/>
          <w:szCs w:val="24"/>
          <w:lang w:eastAsia="en-US"/>
        </w:rPr>
        <w:t xml:space="preserve">јединичних цена резервних компоненти за услуге Тип А и услуге Тип Б </w:t>
      </w:r>
      <w:r w:rsidRPr="00C75C74">
        <w:rPr>
          <w:rFonts w:ascii="Arial" w:eastAsia="Calibri" w:hAnsi="Arial" w:cs="Arial"/>
          <w:szCs w:val="24"/>
          <w:lang w:val="en-US" w:eastAsia="en-US"/>
        </w:rPr>
        <w:t xml:space="preserve">из објективних разлога </w:t>
      </w:r>
      <w:r w:rsidRPr="00C75C74">
        <w:rPr>
          <w:rFonts w:ascii="Arial" w:eastAsia="Calibri" w:hAnsi="Arial" w:cs="Arial"/>
          <w:szCs w:val="24"/>
          <w:lang w:eastAsia="en-US"/>
        </w:rPr>
        <w:t>када на</w:t>
      </w:r>
      <w:r w:rsidRPr="00C75C74">
        <w:rPr>
          <w:rFonts w:ascii="Arial" w:hAnsi="Arial" w:cs="Arial"/>
          <w:szCs w:val="24"/>
          <w:lang w:val="ru-RU"/>
        </w:rPr>
        <w:t xml:space="preserve"> тржишту у Републици Србији дође до промене индекса потрошачких цена и то за више од 5% у односу на последњу уговорену јединичну цену</w:t>
      </w:r>
      <w:r w:rsidR="00441537">
        <w:rPr>
          <w:rFonts w:ascii="Arial" w:hAnsi="Arial" w:cs="Arial"/>
          <w:szCs w:val="24"/>
          <w:lang w:val="ru-RU"/>
        </w:rPr>
        <w:t>,</w:t>
      </w:r>
      <w:r w:rsidRPr="00C75C74">
        <w:rPr>
          <w:rFonts w:ascii="Arial" w:hAnsi="Arial" w:cs="Arial"/>
          <w:szCs w:val="24"/>
          <w:lang w:val="ru-RU"/>
        </w:rPr>
        <w:t xml:space="preserve"> а на основу података Републичког завода за статистику. Промена јединичних цена ће се вршити </w:t>
      </w:r>
      <w:r w:rsidR="00441537">
        <w:rPr>
          <w:rFonts w:ascii="Arial" w:hAnsi="Arial" w:cs="Arial"/>
          <w:szCs w:val="24"/>
          <w:lang w:val="ru-RU"/>
        </w:rPr>
        <w:t xml:space="preserve">у </w:t>
      </w:r>
      <w:r w:rsidRPr="00C75C74">
        <w:rPr>
          <w:rFonts w:ascii="Arial" w:hAnsi="Arial" w:cs="Arial"/>
          <w:szCs w:val="24"/>
          <w:lang w:val="ru-RU"/>
        </w:rPr>
        <w:t>% смањивања или раста индекса потрошачких цена.</w:t>
      </w:r>
    </w:p>
    <w:p w:rsidR="00C75C74" w:rsidRPr="00C75C74" w:rsidRDefault="00C75C74" w:rsidP="004E6E76">
      <w:pPr>
        <w:suppressAutoHyphens w:val="0"/>
        <w:ind w:firstLine="708"/>
        <w:contextualSpacing/>
        <w:jc w:val="both"/>
        <w:rPr>
          <w:rFonts w:ascii="Arial" w:hAnsi="Arial" w:cs="Arial"/>
          <w:szCs w:val="24"/>
          <w:lang w:val="en-US" w:eastAsia="sr-Latn-CS"/>
        </w:rPr>
      </w:pPr>
      <w:r w:rsidRPr="00C75C74">
        <w:rPr>
          <w:rFonts w:ascii="Arial" w:hAnsi="Arial" w:cs="Arial"/>
          <w:szCs w:val="24"/>
          <w:lang w:val="en-US" w:eastAsia="sr-Latn-CS"/>
        </w:rPr>
        <w:t xml:space="preserve">У </w:t>
      </w:r>
      <w:r w:rsidRPr="00C75C74">
        <w:rPr>
          <w:rFonts w:ascii="Arial" w:hAnsi="Arial" w:cs="Arial"/>
          <w:szCs w:val="24"/>
          <w:lang w:eastAsia="sr-Latn-CS"/>
        </w:rPr>
        <w:t>наведеном</w:t>
      </w:r>
      <w:r w:rsidRPr="00C75C74">
        <w:rPr>
          <w:rFonts w:ascii="Arial" w:hAnsi="Arial" w:cs="Arial"/>
          <w:szCs w:val="24"/>
          <w:lang w:val="en-US" w:eastAsia="sr-Latn-CS"/>
        </w:rPr>
        <w:t xml:space="preserve"> случај</w:t>
      </w:r>
      <w:r w:rsidRPr="00C75C74">
        <w:rPr>
          <w:rFonts w:ascii="Arial" w:hAnsi="Arial" w:cs="Arial"/>
          <w:szCs w:val="24"/>
          <w:lang w:eastAsia="sr-Latn-CS"/>
        </w:rPr>
        <w:t>у</w:t>
      </w:r>
      <w:r w:rsidRPr="00C75C74">
        <w:rPr>
          <w:rFonts w:ascii="Arial" w:hAnsi="Arial" w:cs="Arial"/>
          <w:szCs w:val="24"/>
          <w:lang w:val="en-US" w:eastAsia="sr-Latn-CS"/>
        </w:rPr>
        <w:t xml:space="preserve"> Корисник услуге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E16BF8" w:rsidRPr="00C75C74" w:rsidRDefault="00E16BF8" w:rsidP="00E15E5A">
      <w:pPr>
        <w:jc w:val="both"/>
        <w:rPr>
          <w:rFonts w:ascii="Arial" w:hAnsi="Arial" w:cs="Arial"/>
          <w:b/>
          <w:noProof/>
          <w:szCs w:val="24"/>
        </w:rPr>
      </w:pPr>
      <w:r w:rsidRPr="00C75C74">
        <w:rPr>
          <w:rFonts w:ascii="Arial" w:hAnsi="Arial" w:cs="Arial"/>
          <w:b/>
          <w:noProof/>
          <w:szCs w:val="24"/>
        </w:rPr>
        <w:br w:type="page"/>
      </w:r>
    </w:p>
    <w:p w:rsidR="00E16BF8" w:rsidRPr="00991A45" w:rsidRDefault="00E16BF8" w:rsidP="00E16BF8">
      <w:pPr>
        <w:pStyle w:val="Heading10"/>
        <w:numPr>
          <w:ilvl w:val="0"/>
          <w:numId w:val="5"/>
        </w:numPr>
        <w:jc w:val="both"/>
        <w:rPr>
          <w:rFonts w:cs="Arial"/>
          <w:sz w:val="24"/>
          <w:szCs w:val="24"/>
        </w:rPr>
      </w:pPr>
      <w:bookmarkStart w:id="188" w:name="_Toc374917438"/>
      <w:bookmarkStart w:id="189" w:name="_Toc415142478"/>
      <w:bookmarkStart w:id="190" w:name="_Toc439319354"/>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8"/>
      <w:bookmarkEnd w:id="189"/>
      <w:bookmarkEnd w:id="190"/>
    </w:p>
    <w:p w:rsidR="00E16BF8" w:rsidRPr="00E3300E" w:rsidRDefault="00E16BF8" w:rsidP="00E3300E"/>
    <w:p w:rsidR="00E16BF8" w:rsidRPr="00991A45" w:rsidRDefault="00E16BF8" w:rsidP="00E16BF8">
      <w:pPr>
        <w:pStyle w:val="Heading2"/>
        <w:rPr>
          <w:rFonts w:cs="Arial"/>
          <w:szCs w:val="24"/>
        </w:rPr>
      </w:pPr>
      <w:r w:rsidRPr="00991A45">
        <w:rPr>
          <w:rFonts w:cs="Arial"/>
          <w:szCs w:val="24"/>
        </w:rPr>
        <w:t>4.1</w:t>
      </w:r>
      <w:r w:rsidRPr="00991A45">
        <w:rPr>
          <w:rFonts w:cs="Arial"/>
          <w:szCs w:val="24"/>
        </w:rPr>
        <w:tab/>
        <w:t>ОБАВЕЗНИ УСЛОВИ ЗА УЧЕШЋЕ У ПОСТУПКУ ЈАВНЕ НАБАВКЕ</w:t>
      </w:r>
      <w:bookmarkEnd w:id="184"/>
    </w:p>
    <w:p w:rsidR="00E16BF8" w:rsidRPr="00991A45" w:rsidRDefault="00E16BF8" w:rsidP="00E16BF8">
      <w:pPr>
        <w:tabs>
          <w:tab w:val="left" w:pos="1455"/>
        </w:tabs>
        <w:jc w:val="both"/>
        <w:rPr>
          <w:rFonts w:ascii="Arial" w:hAnsi="Arial" w:cs="Arial"/>
          <w:szCs w:val="24"/>
        </w:rPr>
      </w:pPr>
    </w:p>
    <w:p w:rsidR="00E16BF8" w:rsidRPr="00991A45" w:rsidRDefault="00E16BF8" w:rsidP="00E16BF8">
      <w:pPr>
        <w:rPr>
          <w:rFonts w:ascii="Arial" w:hAnsi="Arial" w:cs="Arial"/>
          <w:szCs w:val="24"/>
        </w:rPr>
      </w:pPr>
      <w:r w:rsidRPr="00991A45">
        <w:rPr>
          <w:rFonts w:ascii="Arial" w:hAnsi="Arial" w:cs="Arial"/>
          <w:szCs w:val="24"/>
        </w:rPr>
        <w:t>Понуђач у поступку јавне набавке мора доказати:</w:t>
      </w:r>
    </w:p>
    <w:p w:rsidR="00E16BF8" w:rsidRPr="00991A45" w:rsidRDefault="00E16BF8" w:rsidP="00E16BF8">
      <w:pPr>
        <w:pStyle w:val="ListParagraph"/>
        <w:numPr>
          <w:ilvl w:val="0"/>
          <w:numId w:val="14"/>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rsidR="00E16BF8" w:rsidRPr="00991A45" w:rsidRDefault="00E16BF8" w:rsidP="00E16BF8">
      <w:pPr>
        <w:pStyle w:val="ListParagraph"/>
        <w:numPr>
          <w:ilvl w:val="0"/>
          <w:numId w:val="14"/>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6BF8" w:rsidRPr="00991A45" w:rsidRDefault="00E16BF8" w:rsidP="00E16BF8">
      <w:pPr>
        <w:pStyle w:val="ListParagraph"/>
        <w:numPr>
          <w:ilvl w:val="0"/>
          <w:numId w:val="14"/>
        </w:numPr>
        <w:spacing w:after="0" w:line="240" w:lineRule="auto"/>
        <w:jc w:val="both"/>
        <w:rPr>
          <w:rFonts w:ascii="Arial" w:hAnsi="Arial" w:cs="Arial"/>
          <w:bCs/>
          <w:sz w:val="24"/>
          <w:szCs w:val="24"/>
        </w:rPr>
      </w:pPr>
      <w:r w:rsidRPr="00991A45">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991A45">
        <w:rPr>
          <w:rFonts w:ascii="Arial" w:hAnsi="Arial" w:cs="Arial"/>
          <w:bCs/>
          <w:sz w:val="24"/>
          <w:szCs w:val="24"/>
        </w:rPr>
        <w:t>;</w:t>
      </w:r>
    </w:p>
    <w:p w:rsidR="00E16BF8" w:rsidRPr="00991A45" w:rsidRDefault="00E16BF8" w:rsidP="00E16BF8">
      <w:pPr>
        <w:pStyle w:val="ListParagraph"/>
        <w:numPr>
          <w:ilvl w:val="0"/>
          <w:numId w:val="14"/>
        </w:numPr>
        <w:spacing w:after="0" w:line="240" w:lineRule="auto"/>
        <w:jc w:val="both"/>
        <w:rPr>
          <w:rFonts w:ascii="Arial" w:hAnsi="Arial" w:cs="Arial"/>
          <w:sz w:val="24"/>
          <w:szCs w:val="24"/>
        </w:rPr>
      </w:pPr>
      <w:r w:rsidRPr="00991A4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16BF8" w:rsidRPr="00991A45" w:rsidRDefault="00E16BF8" w:rsidP="00E16BF8">
      <w:pPr>
        <w:pStyle w:val="ListParagraph"/>
        <w:spacing w:after="0" w:line="240" w:lineRule="auto"/>
        <w:rPr>
          <w:rFonts w:ascii="Arial" w:hAnsi="Arial" w:cs="Arial"/>
          <w:sz w:val="24"/>
          <w:szCs w:val="24"/>
        </w:rPr>
      </w:pPr>
    </w:p>
    <w:p w:rsidR="00E16BF8" w:rsidRPr="00991A45" w:rsidRDefault="00E16BF8" w:rsidP="00E16BF8">
      <w:pPr>
        <w:pStyle w:val="ListParagraph"/>
        <w:spacing w:after="0" w:line="240" w:lineRule="auto"/>
        <w:rPr>
          <w:rFonts w:ascii="Arial" w:hAnsi="Arial" w:cs="Arial"/>
          <w:sz w:val="24"/>
          <w:szCs w:val="24"/>
        </w:rPr>
      </w:pPr>
    </w:p>
    <w:p w:rsidR="00E16BF8" w:rsidRPr="00991A45" w:rsidRDefault="00E16BF8" w:rsidP="00E3300E">
      <w:pPr>
        <w:pStyle w:val="Heading2"/>
      </w:pPr>
      <w:r w:rsidRPr="00991A45">
        <w:t>4.2</w:t>
      </w:r>
      <w:r w:rsidRPr="00991A45">
        <w:tab/>
        <w:t>ДОДАТНИ УСЛОВИ ЗА УЧЕШЋЕ У ПОСТУПКУ ЈАВНЕ НАБАВКЕ</w:t>
      </w:r>
    </w:p>
    <w:p w:rsidR="00F91DF5" w:rsidRDefault="00F91DF5" w:rsidP="00F91DF5">
      <w:pPr>
        <w:rPr>
          <w:rFonts w:ascii="Arial" w:hAnsi="Arial" w:cs="Arial"/>
          <w:szCs w:val="24"/>
        </w:rPr>
      </w:pPr>
    </w:p>
    <w:p w:rsidR="00F91DF5" w:rsidRPr="00991A45" w:rsidRDefault="00F91DF5" w:rsidP="00F91DF5">
      <w:pPr>
        <w:rPr>
          <w:rFonts w:ascii="Arial" w:hAnsi="Arial" w:cs="Arial"/>
          <w:szCs w:val="24"/>
        </w:rPr>
      </w:pPr>
      <w:r w:rsidRPr="00991A45">
        <w:rPr>
          <w:rFonts w:ascii="Arial" w:hAnsi="Arial" w:cs="Arial"/>
          <w:szCs w:val="24"/>
        </w:rPr>
        <w:t>Понуђач у поступку јавне набавке мора доказати</w:t>
      </w:r>
      <w:r>
        <w:rPr>
          <w:rFonts w:ascii="Arial" w:hAnsi="Arial" w:cs="Arial"/>
          <w:szCs w:val="24"/>
        </w:rPr>
        <w:t xml:space="preserve"> да</w:t>
      </w:r>
      <w:r w:rsidRPr="00991A45">
        <w:rPr>
          <w:rFonts w:ascii="Arial" w:hAnsi="Arial" w:cs="Arial"/>
          <w:szCs w:val="24"/>
        </w:rPr>
        <w:t>:</w:t>
      </w:r>
    </w:p>
    <w:p w:rsidR="00E16BF8" w:rsidRPr="00991A45" w:rsidRDefault="00E16BF8" w:rsidP="00E16BF8">
      <w:pPr>
        <w:numPr>
          <w:ilvl w:val="0"/>
          <w:numId w:val="15"/>
        </w:numPr>
        <w:suppressAutoHyphens w:val="0"/>
        <w:autoSpaceDE w:val="0"/>
        <w:autoSpaceDN w:val="0"/>
        <w:adjustRightInd w:val="0"/>
        <w:jc w:val="both"/>
        <w:rPr>
          <w:rFonts w:ascii="Arial" w:hAnsi="Arial" w:cs="Arial"/>
          <w:color w:val="000000"/>
          <w:szCs w:val="24"/>
        </w:rPr>
      </w:pPr>
      <w:r w:rsidRPr="00991A45">
        <w:rPr>
          <w:rFonts w:ascii="Arial" w:hAnsi="Arial" w:cs="Arial"/>
          <w:color w:val="000000"/>
          <w:szCs w:val="24"/>
        </w:rPr>
        <w:t>располаже неопходним финансијским капацитетом:</w:t>
      </w:r>
    </w:p>
    <w:p w:rsidR="00E16BF8" w:rsidRPr="00CC1961" w:rsidRDefault="00E16BF8" w:rsidP="00E16BF8">
      <w:pPr>
        <w:pStyle w:val="ListParagraph"/>
        <w:numPr>
          <w:ilvl w:val="0"/>
          <w:numId w:val="7"/>
        </w:numPr>
        <w:tabs>
          <w:tab w:val="left" w:pos="1440"/>
        </w:tabs>
        <w:spacing w:after="0" w:line="240" w:lineRule="auto"/>
        <w:ind w:hanging="357"/>
        <w:jc w:val="both"/>
        <w:rPr>
          <w:rFonts w:ascii="Arial" w:hAnsi="Arial" w:cs="Arial"/>
          <w:sz w:val="24"/>
          <w:szCs w:val="24"/>
        </w:rPr>
      </w:pPr>
      <w:r w:rsidRPr="00CC1961">
        <w:rPr>
          <w:rFonts w:ascii="Arial" w:hAnsi="Arial" w:cs="Arial"/>
          <w:sz w:val="24"/>
          <w:szCs w:val="24"/>
        </w:rPr>
        <w:t xml:space="preserve">у претходних </w:t>
      </w:r>
      <w:r w:rsidRPr="00CC1961">
        <w:rPr>
          <w:rFonts w:ascii="Arial" w:hAnsi="Arial" w:cs="Arial"/>
          <w:sz w:val="24"/>
          <w:szCs w:val="24"/>
          <w:lang w:val="sr-Cyrl-CS"/>
        </w:rPr>
        <w:t>6</w:t>
      </w:r>
      <w:r w:rsidRPr="00CC1961">
        <w:rPr>
          <w:rFonts w:ascii="Arial" w:hAnsi="Arial" w:cs="Arial"/>
          <w:sz w:val="24"/>
          <w:szCs w:val="24"/>
        </w:rPr>
        <w:t xml:space="preserve"> месеци пре дана објављивања позива на Порталу јавних набавки није имао блокаду на својим текућим рачунима</w:t>
      </w:r>
      <w:r w:rsidRPr="00CC1961">
        <w:rPr>
          <w:rFonts w:ascii="Arial" w:hAnsi="Arial" w:cs="Arial"/>
          <w:sz w:val="24"/>
          <w:szCs w:val="24"/>
          <w:lang w:val="sr-Cyrl-CS"/>
        </w:rPr>
        <w:t xml:space="preserve"> дужу од 30 дана</w:t>
      </w:r>
      <w:r w:rsidRPr="00CC1961">
        <w:rPr>
          <w:rFonts w:ascii="Arial" w:hAnsi="Arial" w:cs="Arial"/>
          <w:sz w:val="24"/>
          <w:szCs w:val="24"/>
        </w:rPr>
        <w:t>;</w:t>
      </w:r>
    </w:p>
    <w:p w:rsidR="00E16BF8" w:rsidRPr="00CC1961" w:rsidRDefault="00E16BF8" w:rsidP="00E16BF8">
      <w:pPr>
        <w:pStyle w:val="ListParagraph"/>
        <w:numPr>
          <w:ilvl w:val="0"/>
          <w:numId w:val="15"/>
        </w:numPr>
        <w:tabs>
          <w:tab w:val="left" w:pos="1440"/>
        </w:tabs>
        <w:spacing w:after="0" w:line="240" w:lineRule="auto"/>
        <w:ind w:hanging="357"/>
        <w:jc w:val="both"/>
        <w:rPr>
          <w:rFonts w:ascii="Arial" w:hAnsi="Arial" w:cs="Arial"/>
          <w:sz w:val="24"/>
          <w:szCs w:val="24"/>
          <w:lang w:val="sr-Cyrl-CS"/>
        </w:rPr>
      </w:pPr>
      <w:r w:rsidRPr="00CC1961">
        <w:rPr>
          <w:rFonts w:ascii="Arial" w:hAnsi="Arial" w:cs="Arial"/>
          <w:sz w:val="24"/>
          <w:szCs w:val="24"/>
          <w:lang w:val="sr-Cyrl-CS"/>
        </w:rPr>
        <w:t xml:space="preserve">располаже </w:t>
      </w:r>
      <w:r w:rsidR="008B49F2">
        <w:rPr>
          <w:rFonts w:ascii="Arial" w:hAnsi="Arial" w:cs="Arial"/>
          <w:sz w:val="24"/>
          <w:szCs w:val="24"/>
          <w:lang w:val="sr-Cyrl-CS"/>
        </w:rPr>
        <w:t xml:space="preserve">неопходним </w:t>
      </w:r>
      <w:r w:rsidRPr="00CC1961">
        <w:rPr>
          <w:rFonts w:ascii="Arial" w:hAnsi="Arial" w:cs="Arial"/>
          <w:sz w:val="24"/>
          <w:szCs w:val="24"/>
          <w:lang w:val="sr-Cyrl-CS"/>
        </w:rPr>
        <w:t>пословним капацитетом</w:t>
      </w:r>
    </w:p>
    <w:p w:rsidR="00E16BF8" w:rsidRPr="00CC1961" w:rsidRDefault="00E16BF8" w:rsidP="00E16BF8">
      <w:pPr>
        <w:pStyle w:val="ListParagraph"/>
        <w:numPr>
          <w:ilvl w:val="0"/>
          <w:numId w:val="7"/>
        </w:numPr>
        <w:tabs>
          <w:tab w:val="left" w:pos="1440"/>
        </w:tabs>
        <w:spacing w:after="0" w:line="240" w:lineRule="auto"/>
        <w:ind w:hanging="357"/>
        <w:jc w:val="both"/>
        <w:rPr>
          <w:rFonts w:ascii="Arial" w:hAnsi="Arial" w:cs="Arial"/>
          <w:sz w:val="24"/>
          <w:szCs w:val="24"/>
        </w:rPr>
      </w:pPr>
      <w:r w:rsidRPr="00CC1961">
        <w:rPr>
          <w:rFonts w:ascii="Arial" w:hAnsi="Arial" w:cs="Arial"/>
          <w:sz w:val="24"/>
          <w:szCs w:val="24"/>
          <w:lang w:val="sr-Cyrl-CS"/>
        </w:rPr>
        <w:t>има уведен стандард квалитета ИСО 9001</w:t>
      </w:r>
    </w:p>
    <w:p w:rsidR="00E16BF8" w:rsidRPr="00CC1961" w:rsidRDefault="00E16BF8" w:rsidP="00E16BF8">
      <w:pPr>
        <w:pStyle w:val="ListParagraph"/>
        <w:numPr>
          <w:ilvl w:val="0"/>
          <w:numId w:val="15"/>
        </w:numPr>
        <w:tabs>
          <w:tab w:val="left" w:pos="1440"/>
        </w:tabs>
        <w:spacing w:after="0" w:line="240" w:lineRule="auto"/>
        <w:ind w:hanging="357"/>
        <w:jc w:val="both"/>
        <w:rPr>
          <w:rFonts w:ascii="Arial" w:hAnsi="Arial" w:cs="Arial"/>
          <w:sz w:val="24"/>
          <w:szCs w:val="24"/>
          <w:lang w:val="sr-Cyrl-CS"/>
        </w:rPr>
      </w:pPr>
      <w:r w:rsidRPr="00CC1961">
        <w:rPr>
          <w:rFonts w:ascii="Arial" w:hAnsi="Arial" w:cs="Arial"/>
          <w:sz w:val="24"/>
          <w:szCs w:val="24"/>
          <w:lang w:val="sr-Cyrl-CS"/>
        </w:rPr>
        <w:t>располаже довољним техничким капацитетом:</w:t>
      </w:r>
    </w:p>
    <w:p w:rsidR="00E16BF8" w:rsidRPr="00CC1961" w:rsidRDefault="00E16BF8" w:rsidP="00E16BF8">
      <w:pPr>
        <w:pStyle w:val="ListParagraph"/>
        <w:numPr>
          <w:ilvl w:val="0"/>
          <w:numId w:val="37"/>
        </w:numPr>
        <w:tabs>
          <w:tab w:val="left" w:pos="1440"/>
        </w:tabs>
        <w:spacing w:after="0" w:line="240" w:lineRule="auto"/>
        <w:ind w:hanging="357"/>
        <w:jc w:val="both"/>
        <w:rPr>
          <w:rFonts w:ascii="Arial" w:hAnsi="Arial" w:cs="Arial"/>
          <w:sz w:val="24"/>
          <w:szCs w:val="24"/>
        </w:rPr>
      </w:pPr>
      <w:r w:rsidRPr="00CC1961">
        <w:rPr>
          <w:rFonts w:ascii="Arial" w:hAnsi="Arial" w:cs="Arial"/>
          <w:sz w:val="24"/>
          <w:szCs w:val="24"/>
        </w:rPr>
        <w:t>има најмање један сервисни центар на територији града Београда</w:t>
      </w:r>
      <w:r w:rsidR="00661E8F">
        <w:rPr>
          <w:rFonts w:ascii="Arial" w:hAnsi="Arial" w:cs="Arial"/>
          <w:sz w:val="24"/>
          <w:szCs w:val="24"/>
          <w:lang w:val="sr-Cyrl-CS"/>
        </w:rPr>
        <w:t>, у својини или закупу</w:t>
      </w:r>
    </w:p>
    <w:p w:rsidR="00E16BF8" w:rsidRPr="00CC1961" w:rsidRDefault="00E16BF8" w:rsidP="00E16BF8">
      <w:pPr>
        <w:pStyle w:val="ListParagraph"/>
        <w:numPr>
          <w:ilvl w:val="0"/>
          <w:numId w:val="37"/>
        </w:numPr>
        <w:tabs>
          <w:tab w:val="left" w:pos="1440"/>
        </w:tabs>
        <w:spacing w:after="0" w:line="240" w:lineRule="auto"/>
        <w:ind w:hanging="357"/>
        <w:jc w:val="both"/>
        <w:rPr>
          <w:rFonts w:ascii="Arial" w:hAnsi="Arial" w:cs="Arial"/>
          <w:sz w:val="24"/>
          <w:szCs w:val="24"/>
          <w:lang w:val="sr-Cyrl-CS"/>
        </w:rPr>
      </w:pPr>
      <w:r w:rsidRPr="00CC1961">
        <w:rPr>
          <w:rFonts w:ascii="Arial" w:hAnsi="Arial" w:cs="Arial"/>
          <w:sz w:val="24"/>
          <w:szCs w:val="24"/>
        </w:rPr>
        <w:t xml:space="preserve">има дежурну службу </w:t>
      </w:r>
      <w:r w:rsidRPr="00CC1961">
        <w:rPr>
          <w:rFonts w:ascii="Arial" w:hAnsi="Arial" w:cs="Arial"/>
          <w:sz w:val="24"/>
          <w:szCs w:val="24"/>
          <w:lang w:val="sr-Cyrl-CS"/>
        </w:rPr>
        <w:t>(</w:t>
      </w:r>
      <w:r w:rsidRPr="00CC1961">
        <w:rPr>
          <w:rFonts w:ascii="Arial" w:hAnsi="Arial" w:cs="Arial"/>
          <w:sz w:val="24"/>
          <w:szCs w:val="24"/>
        </w:rPr>
        <w:t xml:space="preserve">Call Center) за пријаву инцидената </w:t>
      </w:r>
      <w:r w:rsidRPr="00CC1961">
        <w:rPr>
          <w:rFonts w:ascii="Arial" w:hAnsi="Arial" w:cs="Arial"/>
          <w:sz w:val="24"/>
          <w:szCs w:val="24"/>
          <w:lang w:val="sr-Cyrl-CS"/>
        </w:rPr>
        <w:t xml:space="preserve">телефоном и путем електронске поште </w:t>
      </w:r>
      <w:r w:rsidRPr="00CC1961">
        <w:rPr>
          <w:rFonts w:ascii="Arial" w:hAnsi="Arial" w:cs="Arial"/>
          <w:sz w:val="24"/>
          <w:szCs w:val="24"/>
        </w:rPr>
        <w:t>24/7 (двадесетчетири часа дневно седам дана у недељи)</w:t>
      </w:r>
    </w:p>
    <w:p w:rsidR="00E16BF8" w:rsidRPr="00CC1961" w:rsidRDefault="00E16BF8" w:rsidP="00E16BF8">
      <w:pPr>
        <w:pStyle w:val="ListParagraph"/>
        <w:numPr>
          <w:ilvl w:val="0"/>
          <w:numId w:val="15"/>
        </w:numPr>
        <w:tabs>
          <w:tab w:val="left" w:pos="1440"/>
        </w:tabs>
        <w:spacing w:after="0" w:line="240" w:lineRule="auto"/>
        <w:ind w:hanging="357"/>
        <w:jc w:val="both"/>
        <w:rPr>
          <w:rFonts w:ascii="Arial" w:hAnsi="Arial" w:cs="Arial"/>
          <w:sz w:val="24"/>
          <w:szCs w:val="24"/>
          <w:lang w:val="sr-Cyrl-CS"/>
        </w:rPr>
      </w:pPr>
      <w:r w:rsidRPr="00CC1961">
        <w:rPr>
          <w:rFonts w:ascii="Arial" w:hAnsi="Arial" w:cs="Arial"/>
          <w:sz w:val="24"/>
          <w:szCs w:val="24"/>
          <w:lang w:val="sr-Cyrl-CS"/>
        </w:rPr>
        <w:t>располаже довољним кадровским капацитетом:</w:t>
      </w:r>
    </w:p>
    <w:p w:rsidR="00E16BF8" w:rsidRPr="00CC1961" w:rsidRDefault="00E16BF8" w:rsidP="00E16BF8">
      <w:pPr>
        <w:pStyle w:val="ListParagraph"/>
        <w:numPr>
          <w:ilvl w:val="0"/>
          <w:numId w:val="28"/>
        </w:numPr>
        <w:tabs>
          <w:tab w:val="left" w:pos="1440"/>
        </w:tabs>
        <w:spacing w:after="0" w:line="240" w:lineRule="auto"/>
        <w:ind w:hanging="357"/>
        <w:jc w:val="both"/>
        <w:rPr>
          <w:rFonts w:ascii="Arial" w:hAnsi="Arial" w:cs="Arial"/>
          <w:sz w:val="24"/>
          <w:szCs w:val="24"/>
        </w:rPr>
      </w:pPr>
      <w:r w:rsidRPr="00CC1961">
        <w:rPr>
          <w:rFonts w:ascii="Arial" w:hAnsi="Arial" w:cs="Arial"/>
          <w:sz w:val="24"/>
          <w:szCs w:val="24"/>
        </w:rPr>
        <w:t>има мин</w:t>
      </w:r>
      <w:r w:rsidR="00F91DF5">
        <w:rPr>
          <w:rFonts w:ascii="Arial" w:hAnsi="Arial" w:cs="Arial"/>
          <w:sz w:val="24"/>
          <w:szCs w:val="24"/>
          <w:lang w:val="sr-Cyrl-CS"/>
        </w:rPr>
        <w:t>имално</w:t>
      </w:r>
      <w:r w:rsidRPr="00CC1961">
        <w:rPr>
          <w:rFonts w:ascii="Arial" w:hAnsi="Arial" w:cs="Arial"/>
          <w:sz w:val="24"/>
          <w:szCs w:val="24"/>
        </w:rPr>
        <w:t xml:space="preserve"> 10 запослених/ангажованих сервисера са електро</w:t>
      </w:r>
      <w:r w:rsidR="00F91DF5">
        <w:rPr>
          <w:rFonts w:ascii="Arial" w:hAnsi="Arial" w:cs="Arial"/>
          <w:sz w:val="24"/>
          <w:szCs w:val="24"/>
        </w:rPr>
        <w:t xml:space="preserve">(техничком) струком, од тога </w:t>
      </w:r>
      <w:r w:rsidR="00F91DF5">
        <w:rPr>
          <w:rFonts w:ascii="Arial" w:hAnsi="Arial" w:cs="Arial"/>
          <w:sz w:val="24"/>
          <w:szCs w:val="24"/>
          <w:lang w:val="sr-Cyrl-CS"/>
        </w:rPr>
        <w:t>најмање</w:t>
      </w:r>
      <w:r w:rsidRPr="00CC1961">
        <w:rPr>
          <w:rFonts w:ascii="Arial" w:hAnsi="Arial" w:cs="Arial"/>
          <w:sz w:val="24"/>
          <w:szCs w:val="24"/>
        </w:rPr>
        <w:t xml:space="preserve"> 2 </w:t>
      </w:r>
      <w:r w:rsidR="00F91DF5">
        <w:rPr>
          <w:rFonts w:ascii="Arial" w:hAnsi="Arial" w:cs="Arial"/>
          <w:sz w:val="24"/>
          <w:szCs w:val="24"/>
          <w:lang w:val="sr-Cyrl-CS"/>
        </w:rPr>
        <w:t xml:space="preserve">сервисера </w:t>
      </w:r>
      <w:r w:rsidRPr="00CC1961">
        <w:rPr>
          <w:rFonts w:ascii="Arial" w:hAnsi="Arial" w:cs="Arial"/>
          <w:sz w:val="24"/>
          <w:szCs w:val="24"/>
        </w:rPr>
        <w:t xml:space="preserve">са високом стручном спремом електро(техничке) струке </w:t>
      </w:r>
    </w:p>
    <w:p w:rsidR="00E16BF8" w:rsidRPr="00CC1961" w:rsidRDefault="00E16BF8" w:rsidP="00E16BF8">
      <w:pPr>
        <w:pStyle w:val="BodyText"/>
        <w:tabs>
          <w:tab w:val="left" w:pos="851"/>
        </w:tabs>
        <w:suppressAutoHyphens w:val="0"/>
        <w:ind w:left="1421"/>
        <w:rPr>
          <w:rFonts w:ascii="Arial" w:hAnsi="Arial" w:cs="Arial"/>
          <w:szCs w:val="24"/>
        </w:rPr>
      </w:pPr>
    </w:p>
    <w:p w:rsidR="00E16BF8" w:rsidRPr="00CC1961" w:rsidRDefault="00E16BF8" w:rsidP="00E3300E">
      <w:pPr>
        <w:pStyle w:val="Heading2"/>
      </w:pPr>
      <w:r w:rsidRPr="00CC1961">
        <w:t>4.3</w:t>
      </w:r>
      <w:r w:rsidRPr="00CC1961">
        <w:tab/>
        <w:t xml:space="preserve"> УПУТСТВО КАКО СЕ ДОКАЗУЈЕ ИСПУЊЕНОСТ УСЛОВА</w:t>
      </w:r>
    </w:p>
    <w:p w:rsidR="00E16BF8" w:rsidRPr="00991A45" w:rsidRDefault="00E16BF8" w:rsidP="00E16BF8">
      <w:pPr>
        <w:tabs>
          <w:tab w:val="left" w:pos="1455"/>
        </w:tabs>
        <w:jc w:val="both"/>
        <w:rPr>
          <w:rFonts w:ascii="Arial" w:hAnsi="Arial" w:cs="Arial"/>
          <w:szCs w:val="24"/>
        </w:rPr>
      </w:pPr>
    </w:p>
    <w:p w:rsidR="00E16BF8" w:rsidRPr="00302E7C" w:rsidRDefault="00E16BF8" w:rsidP="00E16BF8">
      <w:pPr>
        <w:jc w:val="both"/>
        <w:rPr>
          <w:rFonts w:ascii="Arial" w:hAnsi="Arial" w:cs="Arial"/>
          <w:bCs/>
          <w:color w:val="000000"/>
          <w:lang w:bidi="en-US"/>
        </w:rPr>
      </w:pPr>
      <w:r w:rsidRPr="004A20DF">
        <w:rPr>
          <w:rFonts w:ascii="Arial" w:hAnsi="Arial" w:cs="Arial"/>
          <w:bCs/>
          <w:color w:val="000000"/>
          <w:lang w:bidi="en-US"/>
        </w:rPr>
        <w:t>Као доказ испуњености обавезних услова за учешће понуђач у понуди подноси</w:t>
      </w:r>
      <w:r w:rsidRPr="00302E7C">
        <w:rPr>
          <w:rFonts w:ascii="Arial" w:hAnsi="Arial" w:cs="Arial"/>
          <w:bCs/>
          <w:color w:val="000000"/>
          <w:lang w:bidi="en-US"/>
        </w:rPr>
        <w:t xml:space="preserve"> Изјаву </w:t>
      </w:r>
      <w:r w:rsidRPr="00302E7C">
        <w:rPr>
          <w:rFonts w:ascii="Arial" w:hAnsi="Arial" w:cs="Arial"/>
          <w:color w:val="000000"/>
        </w:rPr>
        <w:t xml:space="preserve">којом исти под пуном материјалном и кривичном одговорношћу потврђује да испуњава </w:t>
      </w:r>
      <w:r w:rsidRPr="00302E7C">
        <w:rPr>
          <w:rFonts w:ascii="Arial" w:hAnsi="Arial" w:cs="Arial"/>
          <w:szCs w:val="24"/>
        </w:rPr>
        <w:t xml:space="preserve">обавезне </w:t>
      </w:r>
      <w:r w:rsidRPr="00302E7C">
        <w:rPr>
          <w:rFonts w:ascii="Arial" w:hAnsi="Arial" w:cs="Arial"/>
          <w:color w:val="000000"/>
        </w:rPr>
        <w:t>услове</w:t>
      </w:r>
      <w:r w:rsidRPr="00302E7C">
        <w:rPr>
          <w:rFonts w:ascii="Arial" w:hAnsi="Arial" w:cs="Arial"/>
          <w:szCs w:val="24"/>
        </w:rPr>
        <w:t xml:space="preserve"> за учешће у поступку јавне набавке</w:t>
      </w:r>
      <w:r w:rsidRPr="00302E7C">
        <w:rPr>
          <w:rFonts w:ascii="Arial" w:hAnsi="Arial" w:cs="Arial"/>
          <w:color w:val="000000"/>
        </w:rPr>
        <w:t>, а у складу са чланом 77. став 4. Закона.</w:t>
      </w:r>
    </w:p>
    <w:p w:rsidR="00E16BF8" w:rsidRPr="00302E7C" w:rsidRDefault="00E16BF8" w:rsidP="00E16BF8">
      <w:pPr>
        <w:jc w:val="both"/>
        <w:rPr>
          <w:rFonts w:ascii="Arial" w:hAnsi="Arial" w:cs="Arial"/>
          <w:color w:val="000000"/>
        </w:rPr>
      </w:pPr>
    </w:p>
    <w:p w:rsidR="00E16BF8" w:rsidRPr="00302E7C" w:rsidRDefault="00E16BF8" w:rsidP="00E16BF8">
      <w:pPr>
        <w:jc w:val="both"/>
        <w:rPr>
          <w:rFonts w:ascii="Arial" w:hAnsi="Arial" w:cs="Arial"/>
          <w:color w:val="000000"/>
        </w:rPr>
      </w:pPr>
      <w:r w:rsidRPr="00302E7C">
        <w:rPr>
          <w:rFonts w:ascii="Arial" w:hAnsi="Arial" w:cs="Arial"/>
          <w:color w:val="000000"/>
        </w:rPr>
        <w:t xml:space="preserve">Понуђач у понуди подноси Изјаву у складу са </w:t>
      </w:r>
      <w:r w:rsidRPr="00971F7D">
        <w:rPr>
          <w:rFonts w:ascii="Arial" w:hAnsi="Arial" w:cs="Arial"/>
          <w:color w:val="000000"/>
        </w:rPr>
        <w:t xml:space="preserve">Обрасцем </w:t>
      </w:r>
      <w:r w:rsidRPr="00971F7D">
        <w:rPr>
          <w:rFonts w:ascii="Arial" w:hAnsi="Arial" w:cs="Arial"/>
          <w:color w:val="000000"/>
          <w:lang w:val="sr-Latn-CS"/>
        </w:rPr>
        <w:t>9</w:t>
      </w:r>
      <w:r w:rsidRPr="00971F7D">
        <w:rPr>
          <w:rFonts w:ascii="Arial" w:hAnsi="Arial" w:cs="Arial"/>
          <w:color w:val="000000"/>
        </w:rPr>
        <w:t>. конкурсне</w:t>
      </w:r>
      <w:r w:rsidRPr="00302E7C">
        <w:rPr>
          <w:rFonts w:ascii="Arial" w:hAnsi="Arial" w:cs="Arial"/>
          <w:color w:val="000000"/>
        </w:rPr>
        <w:t xml:space="preserve"> документације. Ова изјава се подноси, односно исту даје и сваки члан групе понуђача, као и подизвођач, у своје име.</w:t>
      </w:r>
    </w:p>
    <w:p w:rsidR="00E16BF8"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r w:rsidRPr="00991A45">
        <w:rPr>
          <w:rFonts w:ascii="Arial" w:hAnsi="Arial" w:cs="Arial"/>
          <w:szCs w:val="24"/>
        </w:rPr>
        <w:lastRenderedPageBreak/>
        <w:t>Понуђач је дужан да у понуди достави доказе да испуњава додатне услове услове за учешће у поступку јавне набавке у складу са Законом, и то:</w:t>
      </w:r>
    </w:p>
    <w:p w:rsidR="00E16BF8" w:rsidRPr="00991A45" w:rsidRDefault="00E16BF8" w:rsidP="00E16BF8">
      <w:pPr>
        <w:tabs>
          <w:tab w:val="left" w:pos="993"/>
        </w:tabs>
        <w:jc w:val="both"/>
        <w:rPr>
          <w:rFonts w:ascii="Arial" w:hAnsi="Arial" w:cs="Arial"/>
          <w:szCs w:val="24"/>
        </w:rPr>
      </w:pPr>
    </w:p>
    <w:p w:rsidR="00E16BF8" w:rsidRPr="00861AFB" w:rsidRDefault="00E16BF8" w:rsidP="00E16BF8">
      <w:pPr>
        <w:tabs>
          <w:tab w:val="left" w:pos="993"/>
        </w:tabs>
        <w:jc w:val="both"/>
        <w:rPr>
          <w:rFonts w:ascii="Arial" w:hAnsi="Arial" w:cs="Arial"/>
          <w:szCs w:val="24"/>
        </w:rPr>
      </w:pPr>
      <w:r w:rsidRPr="00991A45">
        <w:rPr>
          <w:rFonts w:ascii="Arial" w:hAnsi="Arial" w:cs="Arial"/>
          <w:szCs w:val="24"/>
        </w:rPr>
        <w:t xml:space="preserve">1. </w:t>
      </w:r>
      <w:r w:rsidRPr="00861AFB">
        <w:rPr>
          <w:rFonts w:ascii="Arial" w:hAnsi="Arial" w:cs="Arial"/>
          <w:szCs w:val="24"/>
        </w:rPr>
        <w:t>Доказ</w:t>
      </w:r>
      <w:r>
        <w:rPr>
          <w:rFonts w:ascii="Arial" w:hAnsi="Arial" w:cs="Arial"/>
          <w:szCs w:val="24"/>
        </w:rPr>
        <w:t>и</w:t>
      </w:r>
      <w:r w:rsidRPr="00861AFB">
        <w:rPr>
          <w:rFonts w:ascii="Arial" w:hAnsi="Arial" w:cs="Arial"/>
          <w:szCs w:val="24"/>
        </w:rPr>
        <w:t xml:space="preserve"> неопходног финансијског капацитета:</w:t>
      </w:r>
    </w:p>
    <w:p w:rsidR="00E16BF8" w:rsidRPr="00861AFB" w:rsidRDefault="00E16BF8" w:rsidP="00E16BF8">
      <w:pPr>
        <w:tabs>
          <w:tab w:val="left" w:pos="993"/>
        </w:tabs>
        <w:jc w:val="both"/>
        <w:rPr>
          <w:rFonts w:ascii="Arial" w:hAnsi="Arial" w:cs="Arial"/>
          <w:szCs w:val="24"/>
        </w:rPr>
      </w:pPr>
    </w:p>
    <w:p w:rsidR="00E16BF8" w:rsidRPr="00861AFB" w:rsidRDefault="00E16BF8" w:rsidP="00E16BF8">
      <w:pPr>
        <w:tabs>
          <w:tab w:val="left" w:pos="993"/>
        </w:tabs>
        <w:jc w:val="both"/>
        <w:rPr>
          <w:rFonts w:ascii="Arial" w:hAnsi="Arial" w:cs="Arial"/>
          <w:szCs w:val="24"/>
        </w:rPr>
      </w:pPr>
      <w:r w:rsidRPr="00861AFB">
        <w:rPr>
          <w:rFonts w:ascii="Arial" w:hAnsi="Arial" w:cs="Arial"/>
          <w:szCs w:val="24"/>
        </w:rPr>
        <w:tab/>
        <w:t>домаћи понуђачи</w:t>
      </w:r>
    </w:p>
    <w:p w:rsidR="00E16BF8" w:rsidRPr="00CD1B2A" w:rsidRDefault="00E16BF8" w:rsidP="00E16BF8">
      <w:pPr>
        <w:pStyle w:val="ListParagraph"/>
        <w:numPr>
          <w:ilvl w:val="0"/>
          <w:numId w:val="28"/>
        </w:numPr>
        <w:spacing w:after="0" w:line="240" w:lineRule="auto"/>
        <w:jc w:val="both"/>
        <w:rPr>
          <w:rFonts w:ascii="Arial" w:hAnsi="Arial" w:cs="Arial"/>
          <w:sz w:val="24"/>
          <w:szCs w:val="24"/>
        </w:rPr>
      </w:pPr>
      <w:r w:rsidRPr="00CD1B2A">
        <w:rPr>
          <w:rFonts w:ascii="Arial" w:hAnsi="Arial" w:cs="Arial"/>
          <w:sz w:val="24"/>
          <w:szCs w:val="24"/>
        </w:rPr>
        <w:t xml:space="preserve">Потврда о подацима о ликвидности издата од стране Народне банке Србије – Одсек принудне наплате, за период од претходних </w:t>
      </w:r>
      <w:r w:rsidRPr="00CD1B2A">
        <w:rPr>
          <w:rFonts w:ascii="Arial" w:hAnsi="Arial" w:cs="Arial"/>
          <w:sz w:val="24"/>
          <w:szCs w:val="24"/>
          <w:lang w:val="sr-Cyrl-CS"/>
        </w:rPr>
        <w:t>6</w:t>
      </w:r>
      <w:r w:rsidRPr="00CD1B2A">
        <w:rPr>
          <w:rFonts w:ascii="Arial" w:hAnsi="Arial" w:cs="Arial"/>
          <w:sz w:val="24"/>
          <w:szCs w:val="24"/>
        </w:rPr>
        <w:t xml:space="preserve"> месеци пре дана објављивања позива; </w:t>
      </w:r>
    </w:p>
    <w:p w:rsidR="00E16BF8" w:rsidRPr="00CD1B2A" w:rsidRDefault="00E16BF8" w:rsidP="00E16BF8">
      <w:pPr>
        <w:pStyle w:val="ListParagraph"/>
        <w:spacing w:after="0" w:line="240" w:lineRule="auto"/>
        <w:ind w:left="1440"/>
        <w:jc w:val="both"/>
        <w:rPr>
          <w:rFonts w:ascii="Arial" w:hAnsi="Arial" w:cs="Arial"/>
          <w:sz w:val="24"/>
          <w:szCs w:val="24"/>
          <w:lang w:val="sr-Cyrl-CS"/>
        </w:rPr>
      </w:pPr>
    </w:p>
    <w:p w:rsidR="00E16BF8" w:rsidRPr="00CD1B2A" w:rsidRDefault="00E16BF8" w:rsidP="00E16BF8">
      <w:pPr>
        <w:ind w:left="338" w:firstLine="720"/>
        <w:rPr>
          <w:rFonts w:ascii="Arial" w:hAnsi="Arial" w:cs="Arial"/>
          <w:szCs w:val="24"/>
        </w:rPr>
      </w:pPr>
      <w:r w:rsidRPr="00CD1B2A">
        <w:rPr>
          <w:rFonts w:ascii="Arial" w:hAnsi="Arial" w:cs="Arial"/>
          <w:szCs w:val="24"/>
        </w:rPr>
        <w:t>страни понуђачи</w:t>
      </w:r>
    </w:p>
    <w:p w:rsidR="00E16BF8" w:rsidRPr="00CC1961" w:rsidRDefault="00E16BF8" w:rsidP="00E16BF8">
      <w:pPr>
        <w:numPr>
          <w:ilvl w:val="1"/>
          <w:numId w:val="9"/>
        </w:numPr>
        <w:suppressAutoHyphens w:val="0"/>
        <w:jc w:val="both"/>
        <w:rPr>
          <w:rFonts w:ascii="Arial" w:hAnsi="Arial" w:cs="Arial"/>
          <w:szCs w:val="24"/>
        </w:rPr>
      </w:pPr>
      <w:r w:rsidRPr="00CD1B2A">
        <w:rPr>
          <w:rFonts w:ascii="Arial" w:hAnsi="Arial" w:cs="Arial"/>
          <w:szCs w:val="24"/>
        </w:rPr>
        <w:t xml:space="preserve">потврда или мишљење или исказ банке или друге специјализоване институције у складу са прописима државе у којој има седиште, о </w:t>
      </w:r>
      <w:r w:rsidRPr="00CC1961">
        <w:rPr>
          <w:rFonts w:ascii="Arial" w:hAnsi="Arial" w:cs="Arial"/>
          <w:szCs w:val="24"/>
        </w:rPr>
        <w:t>понуђачевој блокади рачуна за период од претходних 6 мес</w:t>
      </w:r>
      <w:r w:rsidR="00BC1C96">
        <w:rPr>
          <w:rFonts w:ascii="Arial" w:hAnsi="Arial" w:cs="Arial"/>
          <w:szCs w:val="24"/>
        </w:rPr>
        <w:t>еци пре дана објављивања позива.</w:t>
      </w:r>
    </w:p>
    <w:p w:rsidR="00E16BF8" w:rsidRPr="00CC1961" w:rsidRDefault="00E16BF8" w:rsidP="00E16BF8">
      <w:pPr>
        <w:tabs>
          <w:tab w:val="left" w:pos="993"/>
        </w:tabs>
        <w:jc w:val="both"/>
        <w:rPr>
          <w:rFonts w:ascii="Arial" w:hAnsi="Arial" w:cs="Arial"/>
          <w:szCs w:val="24"/>
          <w:lang w:val="en-US"/>
        </w:rPr>
      </w:pPr>
    </w:p>
    <w:p w:rsidR="00E16BF8" w:rsidRPr="00CC1961" w:rsidRDefault="00E16BF8" w:rsidP="00E16BF8">
      <w:pPr>
        <w:tabs>
          <w:tab w:val="left" w:pos="993"/>
        </w:tabs>
        <w:jc w:val="both"/>
        <w:rPr>
          <w:rFonts w:ascii="Arial" w:hAnsi="Arial" w:cs="Arial"/>
          <w:szCs w:val="24"/>
        </w:rPr>
      </w:pPr>
      <w:r w:rsidRPr="00CC1961">
        <w:rPr>
          <w:rFonts w:ascii="Arial" w:hAnsi="Arial" w:cs="Arial"/>
          <w:szCs w:val="24"/>
        </w:rPr>
        <w:t>2. Докази довољног пословног капацитета:</w:t>
      </w:r>
    </w:p>
    <w:p w:rsidR="00E16BF8" w:rsidRDefault="00E16BF8" w:rsidP="00E16BF8">
      <w:pPr>
        <w:pStyle w:val="ListParagraph"/>
        <w:numPr>
          <w:ilvl w:val="1"/>
          <w:numId w:val="9"/>
        </w:numPr>
        <w:tabs>
          <w:tab w:val="left" w:pos="993"/>
        </w:tabs>
        <w:spacing w:after="0" w:line="240" w:lineRule="auto"/>
        <w:jc w:val="both"/>
        <w:rPr>
          <w:rFonts w:ascii="Arial" w:hAnsi="Arial" w:cs="Arial"/>
          <w:sz w:val="24"/>
          <w:szCs w:val="24"/>
          <w:lang w:val="sr-Cyrl-CS"/>
        </w:rPr>
      </w:pPr>
      <w:r w:rsidRPr="00CC1961">
        <w:rPr>
          <w:rFonts w:ascii="Arial" w:hAnsi="Arial" w:cs="Arial"/>
          <w:sz w:val="24"/>
          <w:szCs w:val="24"/>
          <w:lang w:val="sr-Cyrl-CS"/>
        </w:rPr>
        <w:t>копија важећег сертификата за стандард ИСО 9001</w:t>
      </w:r>
    </w:p>
    <w:p w:rsidR="0042323B" w:rsidRPr="00CC1961" w:rsidRDefault="0042323B" w:rsidP="0042323B">
      <w:pPr>
        <w:pStyle w:val="ListParagraph"/>
        <w:tabs>
          <w:tab w:val="left" w:pos="993"/>
        </w:tabs>
        <w:spacing w:after="0" w:line="240" w:lineRule="auto"/>
        <w:ind w:left="1440"/>
        <w:jc w:val="both"/>
        <w:rPr>
          <w:rFonts w:ascii="Arial" w:hAnsi="Arial" w:cs="Arial"/>
          <w:sz w:val="24"/>
          <w:szCs w:val="24"/>
          <w:lang w:val="sr-Cyrl-CS"/>
        </w:rPr>
      </w:pPr>
    </w:p>
    <w:p w:rsidR="00E16BF8" w:rsidRPr="00CC1961" w:rsidRDefault="00E16BF8" w:rsidP="00E16BF8">
      <w:pPr>
        <w:tabs>
          <w:tab w:val="left" w:pos="993"/>
        </w:tabs>
        <w:jc w:val="both"/>
        <w:rPr>
          <w:rFonts w:ascii="Arial" w:hAnsi="Arial" w:cs="Arial"/>
          <w:szCs w:val="24"/>
        </w:rPr>
      </w:pPr>
      <w:r w:rsidRPr="00CC1961">
        <w:rPr>
          <w:rFonts w:ascii="Arial" w:hAnsi="Arial" w:cs="Arial"/>
          <w:szCs w:val="24"/>
        </w:rPr>
        <w:t>3. Докази довољног техничког капацитета:</w:t>
      </w:r>
    </w:p>
    <w:p w:rsidR="00E16BF8" w:rsidRPr="00CC1961" w:rsidRDefault="00E16BF8" w:rsidP="00E16BF8">
      <w:pPr>
        <w:pStyle w:val="ListParagraph"/>
        <w:numPr>
          <w:ilvl w:val="1"/>
          <w:numId w:val="9"/>
        </w:numPr>
        <w:tabs>
          <w:tab w:val="left" w:pos="993"/>
        </w:tabs>
        <w:spacing w:after="0" w:line="240" w:lineRule="auto"/>
        <w:jc w:val="both"/>
        <w:rPr>
          <w:rFonts w:ascii="Arial" w:hAnsi="Arial" w:cs="Arial"/>
          <w:sz w:val="24"/>
          <w:szCs w:val="24"/>
        </w:rPr>
      </w:pPr>
      <w:r w:rsidRPr="00CC1961">
        <w:rPr>
          <w:rFonts w:ascii="Arial" w:hAnsi="Arial" w:cs="Arial"/>
          <w:sz w:val="24"/>
          <w:szCs w:val="24"/>
          <w:lang w:val="sr-Cyrl-CS"/>
        </w:rPr>
        <w:t>Изјава о довољном техничком капацитету (Образац 7.)</w:t>
      </w:r>
    </w:p>
    <w:p w:rsidR="00E16BF8" w:rsidRPr="00CC1961" w:rsidRDefault="00E16BF8" w:rsidP="00E16BF8">
      <w:pPr>
        <w:tabs>
          <w:tab w:val="left" w:pos="993"/>
        </w:tabs>
        <w:jc w:val="both"/>
        <w:rPr>
          <w:rFonts w:ascii="Arial" w:hAnsi="Arial" w:cs="Arial"/>
          <w:szCs w:val="24"/>
        </w:rPr>
      </w:pPr>
    </w:p>
    <w:p w:rsidR="00E16BF8" w:rsidRPr="00861AFB" w:rsidRDefault="00E16BF8" w:rsidP="00E16BF8">
      <w:pPr>
        <w:tabs>
          <w:tab w:val="left" w:pos="993"/>
        </w:tabs>
        <w:jc w:val="both"/>
        <w:rPr>
          <w:rFonts w:ascii="Arial" w:hAnsi="Arial" w:cs="Arial"/>
          <w:szCs w:val="24"/>
        </w:rPr>
      </w:pPr>
      <w:r w:rsidRPr="00CC1961">
        <w:rPr>
          <w:rFonts w:ascii="Arial" w:hAnsi="Arial" w:cs="Arial"/>
          <w:szCs w:val="24"/>
        </w:rPr>
        <w:t>4. Докази довољног кадровског капацитета:</w:t>
      </w:r>
    </w:p>
    <w:p w:rsidR="00E16BF8" w:rsidRPr="00861AFB" w:rsidRDefault="00E16BF8" w:rsidP="00E16BF8">
      <w:pPr>
        <w:pStyle w:val="ListParagraph"/>
        <w:numPr>
          <w:ilvl w:val="0"/>
          <w:numId w:val="27"/>
        </w:numPr>
        <w:tabs>
          <w:tab w:val="left" w:pos="1134"/>
        </w:tabs>
        <w:spacing w:after="0" w:line="240" w:lineRule="auto"/>
        <w:jc w:val="both"/>
        <w:rPr>
          <w:rFonts w:ascii="Arial" w:hAnsi="Arial" w:cs="Arial"/>
          <w:sz w:val="24"/>
          <w:szCs w:val="24"/>
        </w:rPr>
      </w:pPr>
      <w:r w:rsidRPr="00861AFB">
        <w:rPr>
          <w:rFonts w:ascii="Arial" w:hAnsi="Arial" w:cs="Arial"/>
          <w:sz w:val="24"/>
          <w:szCs w:val="24"/>
        </w:rPr>
        <w:t>Листа запослених</w:t>
      </w:r>
      <w:r w:rsidRPr="00861AFB">
        <w:rPr>
          <w:rFonts w:ascii="Arial" w:hAnsi="Arial" w:cs="Arial"/>
          <w:sz w:val="24"/>
          <w:szCs w:val="24"/>
          <w:lang w:val="sr-Cyrl-CS"/>
        </w:rPr>
        <w:t>/анажованих лица</w:t>
      </w:r>
      <w:r w:rsidRPr="00861AFB">
        <w:rPr>
          <w:rFonts w:ascii="Arial" w:hAnsi="Arial" w:cs="Arial"/>
          <w:sz w:val="24"/>
          <w:szCs w:val="24"/>
        </w:rPr>
        <w:t xml:space="preserve"> који ће бити одговорни за извршење уговора (Образац </w:t>
      </w:r>
      <w:r>
        <w:rPr>
          <w:rFonts w:ascii="Arial" w:hAnsi="Arial" w:cs="Arial"/>
          <w:sz w:val="24"/>
          <w:szCs w:val="24"/>
          <w:lang w:val="sr-Cyrl-CS"/>
        </w:rPr>
        <w:t>8</w:t>
      </w:r>
      <w:r w:rsidRPr="00861AFB">
        <w:rPr>
          <w:rFonts w:ascii="Arial" w:hAnsi="Arial" w:cs="Arial"/>
          <w:sz w:val="24"/>
          <w:szCs w:val="24"/>
        </w:rPr>
        <w:t>.)</w:t>
      </w:r>
    </w:p>
    <w:p w:rsidR="00E16BF8" w:rsidRPr="003272F1" w:rsidRDefault="00E16BF8" w:rsidP="00E16BF8">
      <w:pPr>
        <w:pStyle w:val="ListParagraph"/>
        <w:numPr>
          <w:ilvl w:val="0"/>
          <w:numId w:val="27"/>
        </w:numPr>
        <w:tabs>
          <w:tab w:val="left" w:pos="1134"/>
        </w:tabs>
        <w:spacing w:after="0" w:line="240" w:lineRule="auto"/>
        <w:jc w:val="both"/>
        <w:rPr>
          <w:rFonts w:ascii="Arial" w:hAnsi="Arial" w:cs="Arial"/>
          <w:sz w:val="24"/>
          <w:szCs w:val="24"/>
        </w:rPr>
      </w:pPr>
      <w:r w:rsidRPr="00861AFB">
        <w:rPr>
          <w:rFonts w:ascii="Arial" w:hAnsi="Arial" w:cs="Arial"/>
          <w:bCs/>
          <w:sz w:val="24"/>
          <w:szCs w:val="24"/>
        </w:rPr>
        <w:t>Копиј</w:t>
      </w:r>
      <w:r w:rsidRPr="00861AFB">
        <w:rPr>
          <w:rFonts w:ascii="Arial" w:hAnsi="Arial" w:cs="Arial"/>
          <w:bCs/>
          <w:sz w:val="24"/>
          <w:szCs w:val="24"/>
          <w:lang w:val="sr-Cyrl-CS"/>
        </w:rPr>
        <w:t>е</w:t>
      </w:r>
      <w:r w:rsidRPr="00861AFB">
        <w:rPr>
          <w:rFonts w:ascii="Arial" w:hAnsi="Arial" w:cs="Arial"/>
          <w:bCs/>
          <w:sz w:val="24"/>
          <w:szCs w:val="24"/>
        </w:rPr>
        <w:t xml:space="preserve"> одговарајућих појединачних образаца М или уговора о раду </w:t>
      </w:r>
      <w:r w:rsidRPr="00861AFB">
        <w:rPr>
          <w:rFonts w:ascii="Arial" w:hAnsi="Arial" w:cs="Arial"/>
          <w:bCs/>
          <w:sz w:val="24"/>
          <w:szCs w:val="24"/>
          <w:lang w:val="sr-Cyrl-CS"/>
        </w:rPr>
        <w:t>за запослена лица код понуђача, односно</w:t>
      </w:r>
      <w:r w:rsidRPr="00861AFB">
        <w:rPr>
          <w:rFonts w:ascii="Arial" w:hAnsi="Arial" w:cs="Arial"/>
          <w:bCs/>
          <w:sz w:val="24"/>
          <w:szCs w:val="24"/>
        </w:rPr>
        <w:t xml:space="preserve"> уговора о делу или уговора о допунском раду</w:t>
      </w:r>
      <w:r w:rsidRPr="00861AFB">
        <w:rPr>
          <w:rFonts w:ascii="Arial" w:hAnsi="Arial" w:cs="Arial"/>
          <w:bCs/>
          <w:sz w:val="24"/>
          <w:szCs w:val="24"/>
          <w:lang w:val="sr-Cyrl-CS"/>
        </w:rPr>
        <w:t xml:space="preserve"> за ангажована лица код понуђача по основу другог уговора у складу са Законом о раду</w:t>
      </w:r>
      <w:r w:rsidR="00661E8F">
        <w:rPr>
          <w:rFonts w:ascii="Arial" w:hAnsi="Arial" w:cs="Arial"/>
          <w:bCs/>
          <w:sz w:val="24"/>
          <w:szCs w:val="24"/>
          <w:lang w:val="sr-Cyrl-CS"/>
        </w:rPr>
        <w:t>. У наведеним доказима које понуђач доставља у понуди мора бити јасно наведено да је лице запослено на радном месту сервисера. Уколико подаци о радном месту нису јасно наведени у обрасцима М потребно је свакако у понуди доставити уговоре.</w:t>
      </w:r>
    </w:p>
    <w:p w:rsidR="00E16BF8" w:rsidRPr="00861AFB" w:rsidRDefault="00E16BF8" w:rsidP="00E16BF8">
      <w:pPr>
        <w:tabs>
          <w:tab w:val="left" w:pos="1440"/>
        </w:tabs>
        <w:jc w:val="both"/>
        <w:rPr>
          <w:rFonts w:ascii="Arial" w:hAnsi="Arial" w:cs="Arial"/>
          <w:szCs w:val="24"/>
        </w:rPr>
      </w:pPr>
    </w:p>
    <w:p w:rsidR="00E16BF8" w:rsidRPr="00861AFB" w:rsidRDefault="00E16BF8" w:rsidP="00E3300E">
      <w:pPr>
        <w:pStyle w:val="Heading2"/>
        <w:rPr>
          <w:lang w:eastAsia="en-US" w:bidi="en-US"/>
        </w:rPr>
      </w:pPr>
      <w:r w:rsidRPr="00861AFB">
        <w:rPr>
          <w:lang w:eastAsia="en-US" w:bidi="en-US"/>
        </w:rPr>
        <w:t>4.</w:t>
      </w:r>
      <w:r w:rsidR="00E3300E" w:rsidRPr="00861AFB">
        <w:rPr>
          <w:lang w:eastAsia="en-US" w:bidi="en-US"/>
        </w:rPr>
        <w:t>4</w:t>
      </w:r>
      <w:r w:rsidR="00E3300E" w:rsidRPr="00861AFB">
        <w:rPr>
          <w:lang w:eastAsia="en-US" w:bidi="en-US"/>
        </w:rPr>
        <w:tab/>
        <w:t>УСЛОВИ КОЈЕ МОРА ДА ИСПУНИ СВАКИ ПОДИЗВОЂАЧ, ОДНОСНО ЧЛАН ГРУПЕ ПОНУЂАЧА</w:t>
      </w:r>
    </w:p>
    <w:p w:rsidR="00E16BF8" w:rsidRPr="00991A45" w:rsidRDefault="00E16BF8" w:rsidP="00E16BF8">
      <w:pPr>
        <w:jc w:val="both"/>
        <w:rPr>
          <w:rFonts w:ascii="Arial" w:hAnsi="Arial" w:cs="Arial"/>
          <w:caps/>
          <w:szCs w:val="24"/>
        </w:rPr>
      </w:pPr>
    </w:p>
    <w:p w:rsidR="00E16BF8" w:rsidRPr="00991A45" w:rsidRDefault="00E16BF8" w:rsidP="00E16BF8">
      <w:pPr>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r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E16BF8" w:rsidRDefault="00E16BF8" w:rsidP="00E16BF8">
      <w:pPr>
        <w:jc w:val="both"/>
        <w:rPr>
          <w:rFonts w:ascii="Arial" w:hAnsi="Arial" w:cs="Arial"/>
          <w:b/>
          <w:szCs w:val="24"/>
          <w:u w:val="single"/>
          <w:lang w:val="en-US"/>
        </w:rPr>
      </w:pPr>
    </w:p>
    <w:p w:rsidR="00E16BF8" w:rsidRPr="00991A45" w:rsidRDefault="00E16BF8" w:rsidP="00E3300E">
      <w:pPr>
        <w:pStyle w:val="Heading2"/>
        <w:rPr>
          <w:lang w:eastAsia="en-US" w:bidi="en-US"/>
        </w:rPr>
      </w:pPr>
      <w:r w:rsidRPr="00991A45">
        <w:rPr>
          <w:lang w:eastAsia="en-US" w:bidi="en-US"/>
        </w:rPr>
        <w:t>4.5</w:t>
      </w:r>
      <w:r w:rsidRPr="00991A45">
        <w:rPr>
          <w:lang w:eastAsia="en-US" w:bidi="en-US"/>
        </w:rPr>
        <w:tab/>
      </w:r>
      <w:r w:rsidR="00E3300E" w:rsidRPr="00991A45">
        <w:rPr>
          <w:lang w:eastAsia="en-US" w:bidi="en-US"/>
        </w:rPr>
        <w:t>ИСПУЊЕНОСТ УСЛОВА ИЗ ЧЛАНА 75. СТАВ 2. ЗАКОНА</w:t>
      </w:r>
    </w:p>
    <w:p w:rsidR="00E16BF8" w:rsidRPr="00991A45" w:rsidRDefault="00E16BF8" w:rsidP="00E16BF8">
      <w:pPr>
        <w:jc w:val="both"/>
        <w:rPr>
          <w:rFonts w:ascii="Arial" w:hAnsi="Arial" w:cs="Arial"/>
          <w:b/>
          <w:bCs/>
          <w:szCs w:val="24"/>
          <w:u w:val="single"/>
          <w:lang w:eastAsia="en-US" w:bidi="en-US"/>
        </w:rPr>
      </w:pPr>
    </w:p>
    <w:p w:rsidR="00E16BF8" w:rsidRPr="00991A45" w:rsidRDefault="00E16BF8" w:rsidP="00E16BF8">
      <w:pPr>
        <w:jc w:val="both"/>
        <w:rPr>
          <w:rFonts w:ascii="Arial" w:hAnsi="Arial" w:cs="Arial"/>
          <w:szCs w:val="24"/>
        </w:rPr>
      </w:pPr>
      <w:r w:rsidRPr="00991A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w:t>
      </w:r>
      <w:r w:rsidRPr="00991A45">
        <w:rPr>
          <w:rFonts w:ascii="Arial" w:hAnsi="Arial" w:cs="Arial"/>
          <w:szCs w:val="24"/>
        </w:rPr>
        <w:lastRenderedPageBreak/>
        <w:t>на раду, запошљавању и условима рада, заштити животне средине, као и да понуђач гарантује да је ималац права интелектуалне својине.</w:t>
      </w: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rPr>
      </w:pPr>
      <w:r w:rsidRPr="00991A45">
        <w:rPr>
          <w:rFonts w:ascii="Arial" w:hAnsi="Arial" w:cs="Arial"/>
          <w:szCs w:val="24"/>
        </w:rPr>
        <w:t xml:space="preserve">У вези са овим условом понуђач у понуди подноси Изјаву - </w:t>
      </w:r>
      <w:r w:rsidRPr="00991A45">
        <w:rPr>
          <w:rFonts w:ascii="Arial" w:hAnsi="Arial" w:cs="Arial"/>
        </w:rPr>
        <w:t>Образац 3. из конкурсне документације.</w:t>
      </w:r>
    </w:p>
    <w:p w:rsidR="00E16BF8" w:rsidRPr="00991A45" w:rsidRDefault="00E16BF8" w:rsidP="00E16BF8">
      <w:pPr>
        <w:jc w:val="both"/>
        <w:rPr>
          <w:rFonts w:ascii="Arial" w:hAnsi="Arial" w:cs="Arial"/>
          <w:szCs w:val="24"/>
        </w:rPr>
      </w:pPr>
    </w:p>
    <w:p w:rsidR="00E16BF8" w:rsidRDefault="00E16BF8" w:rsidP="00E16BF8">
      <w:pPr>
        <w:jc w:val="both"/>
        <w:rPr>
          <w:rFonts w:ascii="Arial" w:hAnsi="Arial" w:cs="Arial"/>
          <w:szCs w:val="24"/>
        </w:rPr>
      </w:pPr>
      <w:r w:rsidRPr="00991A45">
        <w:rPr>
          <w:rFonts w:ascii="Arial" w:hAnsi="Arial" w:cs="Arial"/>
          <w:szCs w:val="24"/>
        </w:rPr>
        <w:t>Ова изјава се подноси, односно исту даје и сваки члан групе понуђача, односно подизвођач, у своје име.</w:t>
      </w:r>
    </w:p>
    <w:p w:rsidR="00E16BF8" w:rsidRPr="00991A45" w:rsidRDefault="00E16BF8" w:rsidP="00E16BF8">
      <w:pPr>
        <w:jc w:val="both"/>
        <w:rPr>
          <w:rFonts w:ascii="Arial" w:hAnsi="Arial" w:cs="Arial"/>
          <w:b/>
          <w:bCs/>
          <w:szCs w:val="24"/>
          <w:u w:val="single"/>
          <w:lang w:eastAsia="en-US" w:bidi="en-US"/>
        </w:rPr>
      </w:pPr>
    </w:p>
    <w:p w:rsidR="00E16BF8" w:rsidRPr="00991A45" w:rsidRDefault="00E16BF8" w:rsidP="00E3300E">
      <w:pPr>
        <w:pStyle w:val="Heading2"/>
        <w:rPr>
          <w:lang w:eastAsia="en-US" w:bidi="en-US"/>
        </w:rPr>
      </w:pPr>
      <w:r w:rsidRPr="00991A45">
        <w:rPr>
          <w:lang w:eastAsia="en-US" w:bidi="en-US"/>
        </w:rPr>
        <w:t>4.6</w:t>
      </w:r>
      <w:r w:rsidRPr="00991A45">
        <w:rPr>
          <w:lang w:eastAsia="en-US" w:bidi="en-US"/>
        </w:rPr>
        <w:tab/>
      </w:r>
      <w:r w:rsidR="00E3300E" w:rsidRPr="00991A45">
        <w:rPr>
          <w:lang w:eastAsia="en-US" w:bidi="en-US"/>
        </w:rPr>
        <w:t>НАЧИН ДОСТАВЉАЊА ДОКАЗА</w:t>
      </w:r>
    </w:p>
    <w:p w:rsidR="00E16BF8" w:rsidRPr="00991A45" w:rsidRDefault="00E16BF8" w:rsidP="00E16BF8">
      <w:pPr>
        <w:jc w:val="both"/>
        <w:rPr>
          <w:rFonts w:ascii="Arial" w:hAnsi="Arial" w:cs="Arial"/>
          <w:szCs w:val="24"/>
        </w:rPr>
      </w:pPr>
    </w:p>
    <w:p w:rsidR="00E16BF8" w:rsidRPr="009E543F" w:rsidRDefault="00E16BF8" w:rsidP="00E16BF8">
      <w:pPr>
        <w:jc w:val="both"/>
        <w:rPr>
          <w:rFonts w:ascii="Arial" w:hAnsi="Arial" w:cs="Arial"/>
          <w:szCs w:val="24"/>
        </w:rPr>
      </w:pPr>
      <w:bookmarkStart w:id="191" w:name="_Toc310433004"/>
      <w:bookmarkStart w:id="192" w:name="_Toc362821711"/>
      <w:bookmarkStart w:id="193" w:name="_Toc374917439"/>
      <w:bookmarkStart w:id="194" w:name="_Toc415142479"/>
      <w:r w:rsidRPr="009E543F">
        <w:rPr>
          <w:rFonts w:ascii="Arial" w:hAnsi="Arial" w:cs="Arial"/>
          <w:szCs w:val="24"/>
        </w:rPr>
        <w:t>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w:t>
      </w:r>
      <w:r>
        <w:rPr>
          <w:rFonts w:ascii="Arial" w:hAnsi="Arial" w:cs="Arial"/>
          <w:szCs w:val="24"/>
        </w:rPr>
        <w:t xml:space="preserve"> на</w:t>
      </w:r>
      <w:r w:rsidRPr="009E543F">
        <w:rPr>
          <w:rFonts w:ascii="Arial" w:hAnsi="Arial" w:cs="Arial"/>
          <w:szCs w:val="24"/>
        </w:rPr>
        <w:t xml:space="preserve"> </w:t>
      </w:r>
      <w:r w:rsidRPr="009E543F">
        <w:rPr>
          <w:rFonts w:ascii="Arial" w:hAnsi="Arial" w:cs="Arial"/>
        </w:rPr>
        <w:t>увид оригинал или оверену копију свих или појединих доказа о  испуњености услова</w:t>
      </w:r>
      <w:r w:rsidRPr="009E543F">
        <w:rPr>
          <w:rFonts w:ascii="Arial" w:hAnsi="Arial" w:cs="Arial"/>
          <w:szCs w:val="24"/>
        </w:rPr>
        <w:t xml:space="preserve"> и то:</w:t>
      </w:r>
    </w:p>
    <w:p w:rsidR="00E16BF8" w:rsidRPr="009E543F" w:rsidRDefault="00E16BF8" w:rsidP="00E16BF8">
      <w:pPr>
        <w:jc w:val="both"/>
        <w:rPr>
          <w:rFonts w:ascii="Arial" w:hAnsi="Arial" w:cs="Arial"/>
          <w:szCs w:val="24"/>
          <w:u w:val="single"/>
        </w:rPr>
      </w:pPr>
    </w:p>
    <w:p w:rsidR="00E16BF8" w:rsidRPr="009E543F" w:rsidRDefault="00E16BF8" w:rsidP="00E16BF8">
      <w:pPr>
        <w:jc w:val="both"/>
        <w:rPr>
          <w:rFonts w:ascii="Arial" w:hAnsi="Arial" w:cs="Arial"/>
          <w:szCs w:val="24"/>
        </w:rPr>
      </w:pPr>
      <w:r w:rsidRPr="009E543F">
        <w:rPr>
          <w:rFonts w:ascii="Arial" w:hAnsi="Arial" w:cs="Arial"/>
          <w:szCs w:val="24"/>
          <w:u w:val="single"/>
        </w:rPr>
        <w:t>Правно лице</w:t>
      </w:r>
      <w:r w:rsidRPr="009E543F">
        <w:rPr>
          <w:rFonts w:ascii="Arial" w:hAnsi="Arial" w:cs="Arial"/>
          <w:szCs w:val="24"/>
        </w:rPr>
        <w:t>:</w:t>
      </w:r>
    </w:p>
    <w:p w:rsidR="00E16BF8" w:rsidRPr="009E543F" w:rsidRDefault="00E16BF8" w:rsidP="00E16BF8">
      <w:pPr>
        <w:numPr>
          <w:ilvl w:val="0"/>
          <w:numId w:val="1"/>
        </w:numPr>
        <w:tabs>
          <w:tab w:val="left" w:pos="993"/>
        </w:tabs>
        <w:ind w:left="0" w:firstLine="567"/>
        <w:jc w:val="both"/>
        <w:rPr>
          <w:rFonts w:ascii="Arial" w:hAnsi="Arial" w:cs="Arial"/>
          <w:szCs w:val="24"/>
        </w:rPr>
      </w:pPr>
      <w:r w:rsidRPr="009E543F">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E16BF8" w:rsidRPr="009E543F" w:rsidRDefault="00E16BF8" w:rsidP="00E16BF8">
      <w:pPr>
        <w:numPr>
          <w:ilvl w:val="0"/>
          <w:numId w:val="1"/>
        </w:numPr>
        <w:tabs>
          <w:tab w:val="left" w:pos="993"/>
        </w:tabs>
        <w:ind w:left="0" w:firstLine="567"/>
        <w:jc w:val="both"/>
        <w:rPr>
          <w:rFonts w:ascii="Arial" w:hAnsi="Arial" w:cs="Arial"/>
          <w:szCs w:val="24"/>
        </w:rPr>
      </w:pPr>
      <w:r w:rsidRPr="009E543F">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E16BF8" w:rsidRPr="009E543F" w:rsidRDefault="00E16BF8" w:rsidP="00E16BF8">
      <w:pPr>
        <w:tabs>
          <w:tab w:val="left" w:pos="993"/>
        </w:tabs>
        <w:jc w:val="both"/>
        <w:rPr>
          <w:rFonts w:ascii="Arial" w:hAnsi="Arial" w:cs="Arial"/>
          <w:szCs w:val="24"/>
        </w:rPr>
      </w:pPr>
      <w:r w:rsidRPr="009E543F">
        <w:rPr>
          <w:rFonts w:ascii="Arial" w:hAnsi="Arial" w:cs="Arial"/>
          <w:szCs w:val="24"/>
        </w:rPr>
        <w:t>За домаће понуђаче:</w:t>
      </w:r>
    </w:p>
    <w:p w:rsidR="00E16BF8" w:rsidRPr="009E543F" w:rsidRDefault="00E16BF8" w:rsidP="00E16BF8">
      <w:pPr>
        <w:numPr>
          <w:ilvl w:val="0"/>
          <w:numId w:val="18"/>
        </w:numPr>
        <w:suppressAutoHyphens w:val="0"/>
        <w:jc w:val="both"/>
        <w:rPr>
          <w:rFonts w:ascii="Arial" w:hAnsi="Arial" w:cs="Arial"/>
          <w:i/>
          <w:szCs w:val="24"/>
        </w:rPr>
      </w:pPr>
      <w:r w:rsidRPr="009E543F">
        <w:rPr>
          <w:rFonts w:ascii="Arial" w:hAnsi="Arial" w:cs="Arial"/>
          <w:i/>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 (за кривична дела за које је као главна казна предвиђена новчана казна или казна затвора до 10 година) и извод из казнене евиденције Вишег суда (за кривична дела за која је као главна казна предвиђена казна затвора већа од 10 година);</w:t>
      </w:r>
    </w:p>
    <w:p w:rsidR="00E16BF8" w:rsidRPr="009E543F" w:rsidRDefault="00E16BF8" w:rsidP="00E16BF8">
      <w:pPr>
        <w:pStyle w:val="ListParagraph"/>
        <w:numPr>
          <w:ilvl w:val="0"/>
          <w:numId w:val="18"/>
        </w:numPr>
        <w:spacing w:after="0" w:line="240" w:lineRule="auto"/>
        <w:jc w:val="both"/>
        <w:rPr>
          <w:rFonts w:ascii="Arial" w:hAnsi="Arial" w:cs="Arial"/>
          <w:i/>
          <w:sz w:val="24"/>
          <w:szCs w:val="24"/>
        </w:rPr>
      </w:pPr>
      <w:r w:rsidRPr="009E543F">
        <w:rPr>
          <w:rFonts w:ascii="Arial" w:hAnsi="Arial" w:cs="Arial"/>
          <w:i/>
          <w:sz w:val="24"/>
          <w:szCs w:val="24"/>
        </w:rPr>
        <w:t>извод из казнене евиденције Посебног одељења (за организовани криминал) Вишег суда у Београду;</w:t>
      </w:r>
    </w:p>
    <w:p w:rsidR="00E16BF8" w:rsidRPr="00CC1961" w:rsidRDefault="00E16BF8" w:rsidP="00E16BF8">
      <w:pPr>
        <w:pStyle w:val="ListParagraph"/>
        <w:numPr>
          <w:ilvl w:val="0"/>
          <w:numId w:val="18"/>
        </w:numPr>
        <w:spacing w:after="0" w:line="240" w:lineRule="auto"/>
        <w:jc w:val="both"/>
        <w:rPr>
          <w:rFonts w:ascii="Arial" w:hAnsi="Arial" w:cs="Arial"/>
          <w:i/>
          <w:sz w:val="24"/>
          <w:szCs w:val="24"/>
        </w:rPr>
      </w:pPr>
      <w:r w:rsidRPr="009E543F">
        <w:rPr>
          <w:rFonts w:ascii="Arial" w:hAnsi="Arial" w:cs="Arial"/>
          <w:i/>
          <w:sz w:val="24"/>
          <w:szCs w:val="24"/>
        </w:rPr>
        <w:t xml:space="preserve">уверење из казнене евиденције надлежне полицијске управе Министарства унутрашњих послова за законског заступника – </w:t>
      </w:r>
      <w:r w:rsidRPr="00CC1961">
        <w:rPr>
          <w:rFonts w:ascii="Arial" w:hAnsi="Arial" w:cs="Arial"/>
          <w:i/>
          <w:sz w:val="24"/>
          <w:szCs w:val="24"/>
        </w:rPr>
        <w:t>захтев за издавање овог уверења може се поднети према месту рођења, али и према месту пребивалишта.</w:t>
      </w:r>
    </w:p>
    <w:p w:rsidR="00E16BF8" w:rsidRPr="00CC1961" w:rsidRDefault="00E16BF8" w:rsidP="00E16BF8">
      <w:pPr>
        <w:ind w:left="1080"/>
        <w:jc w:val="both"/>
        <w:rPr>
          <w:rFonts w:ascii="Arial" w:hAnsi="Arial" w:cs="Arial"/>
          <w:szCs w:val="24"/>
        </w:rPr>
      </w:pPr>
      <w:r w:rsidRPr="00CC1961">
        <w:rPr>
          <w:rFonts w:ascii="Arial" w:hAnsi="Arial" w:cs="Arial"/>
          <w:i/>
          <w:szCs w:val="24"/>
        </w:rPr>
        <w:t>Ако је више законских заступника за сваког se доставља уверење из казнене евиденц</w:t>
      </w:r>
      <w:r w:rsidRPr="00CC1961">
        <w:rPr>
          <w:rFonts w:ascii="Arial" w:hAnsi="Arial" w:cs="Arial"/>
          <w:szCs w:val="24"/>
        </w:rPr>
        <w:t>ије.</w:t>
      </w:r>
    </w:p>
    <w:p w:rsidR="00E16BF8" w:rsidRPr="00CC1961" w:rsidRDefault="00E16BF8" w:rsidP="00E16BF8">
      <w:pPr>
        <w:tabs>
          <w:tab w:val="left" w:pos="993"/>
        </w:tabs>
        <w:jc w:val="both"/>
        <w:rPr>
          <w:rFonts w:ascii="Arial" w:hAnsi="Arial" w:cs="Arial"/>
          <w:szCs w:val="24"/>
        </w:rPr>
      </w:pPr>
      <w:r w:rsidRPr="00CC1961">
        <w:rPr>
          <w:rFonts w:ascii="Arial" w:hAnsi="Arial" w:cs="Arial"/>
          <w:szCs w:val="24"/>
        </w:rPr>
        <w:t>За стране понуђаче потврда надлежног органа државе у којој има седиште;</w:t>
      </w:r>
    </w:p>
    <w:p w:rsidR="00E16BF8" w:rsidRPr="00061E2D" w:rsidRDefault="00E16BF8" w:rsidP="00E16BF8">
      <w:pPr>
        <w:numPr>
          <w:ilvl w:val="0"/>
          <w:numId w:val="1"/>
        </w:numPr>
        <w:tabs>
          <w:tab w:val="left" w:pos="993"/>
        </w:tabs>
        <w:ind w:left="0" w:firstLine="567"/>
        <w:jc w:val="both"/>
        <w:rPr>
          <w:rFonts w:ascii="Arial" w:hAnsi="Arial" w:cs="Arial"/>
          <w:szCs w:val="24"/>
        </w:rPr>
      </w:pPr>
      <w:r w:rsidRPr="00061E2D">
        <w:rPr>
          <w:rFonts w:ascii="Arial" w:hAnsi="Arial" w:cs="Arial"/>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на дан објављивања позива за подношење понуда</w:t>
      </w:r>
      <w:r w:rsidRPr="00061E2D">
        <w:rPr>
          <w:rFonts w:ascii="Arial" w:hAnsi="Arial" w:cs="Arial"/>
        </w:rPr>
        <w:t>; за стране понуђаче потврда надлежног органа државе у којој има седиште;</w:t>
      </w:r>
    </w:p>
    <w:p w:rsidR="00E16BF8" w:rsidRPr="00061E2D" w:rsidRDefault="00E16BF8" w:rsidP="00E16BF8">
      <w:pPr>
        <w:numPr>
          <w:ilvl w:val="0"/>
          <w:numId w:val="1"/>
        </w:numPr>
        <w:tabs>
          <w:tab w:val="left" w:pos="993"/>
        </w:tabs>
        <w:ind w:left="0" w:firstLine="567"/>
        <w:jc w:val="both"/>
        <w:rPr>
          <w:rFonts w:ascii="Arial" w:hAnsi="Arial" w:cs="Arial"/>
          <w:szCs w:val="24"/>
        </w:rPr>
      </w:pPr>
      <w:r w:rsidRPr="00061E2D">
        <w:rPr>
          <w:rFonts w:ascii="Arial" w:hAnsi="Arial" w:cs="Arial"/>
          <w:szCs w:val="24"/>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w:t>
      </w:r>
      <w:r w:rsidRPr="00061E2D">
        <w:rPr>
          <w:rFonts w:ascii="Arial" w:hAnsi="Arial" w:cs="Arial"/>
          <w:szCs w:val="24"/>
          <w:lang w:eastAsia="sr-Latn-CS"/>
        </w:rPr>
        <w:lastRenderedPageBreak/>
        <w:t>измирио обавезе по основу изворних локалних јавних прихода; за стране понуђаче потврда надлежног пореског органа државе у којој има седиште</w:t>
      </w:r>
    </w:p>
    <w:p w:rsidR="00E16BF8" w:rsidRPr="009E543F" w:rsidRDefault="00E16BF8" w:rsidP="00E16BF8">
      <w:pPr>
        <w:tabs>
          <w:tab w:val="left" w:pos="993"/>
        </w:tabs>
        <w:jc w:val="both"/>
        <w:rPr>
          <w:rFonts w:ascii="Arial" w:hAnsi="Arial" w:cs="Arial"/>
          <w:b/>
          <w:szCs w:val="24"/>
        </w:rPr>
      </w:pPr>
    </w:p>
    <w:p w:rsidR="00E16BF8" w:rsidRPr="00177669" w:rsidRDefault="00E16BF8" w:rsidP="00E16BF8">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w:t>
      </w:r>
      <w:r w:rsidRPr="00177669">
        <w:rPr>
          <w:rFonts w:ascii="Arial" w:hAnsi="Arial" w:cs="Arial"/>
          <w:lang w:eastAsia="sr-Latn-CS"/>
        </w:rPr>
        <w:t>и 4) не може бити старији од два месеца пре отварања понуда.</w:t>
      </w:r>
    </w:p>
    <w:p w:rsidR="00E16BF8" w:rsidRPr="00C85672" w:rsidRDefault="00E16BF8" w:rsidP="00E16BF8">
      <w:pPr>
        <w:tabs>
          <w:tab w:val="left" w:pos="993"/>
        </w:tabs>
        <w:jc w:val="both"/>
        <w:rPr>
          <w:rFonts w:ascii="Arial" w:hAnsi="Arial" w:cs="Arial"/>
          <w:b/>
          <w:bCs/>
        </w:rPr>
      </w:pPr>
    </w:p>
    <w:p w:rsidR="00E16BF8" w:rsidRPr="00EC323C" w:rsidRDefault="00E16BF8" w:rsidP="00E16BF8">
      <w:pPr>
        <w:jc w:val="both"/>
        <w:rPr>
          <w:rFonts w:ascii="Arial" w:hAnsi="Arial" w:cs="Arial"/>
        </w:rPr>
      </w:pPr>
      <w:r w:rsidRPr="001A375E">
        <w:rPr>
          <w:rFonts w:ascii="Arial" w:hAnsi="Arial" w:cs="Arial"/>
        </w:rPr>
        <w:t>Доказ из тачке 3) мора бити издат након објављивања позива за подношење понуда.</w:t>
      </w:r>
    </w:p>
    <w:p w:rsidR="00E16BF8" w:rsidRDefault="00E16BF8" w:rsidP="00E16BF8">
      <w:pPr>
        <w:tabs>
          <w:tab w:val="left" w:pos="993"/>
        </w:tabs>
        <w:jc w:val="both"/>
        <w:rPr>
          <w:rFonts w:ascii="Arial" w:hAnsi="Arial" w:cs="Arial"/>
          <w:szCs w:val="24"/>
          <w:u w:val="single"/>
        </w:rPr>
      </w:pPr>
    </w:p>
    <w:p w:rsidR="00E16BF8" w:rsidRPr="009E543F" w:rsidRDefault="00E16BF8" w:rsidP="00E16BF8">
      <w:pPr>
        <w:tabs>
          <w:tab w:val="left" w:pos="993"/>
        </w:tabs>
        <w:jc w:val="both"/>
        <w:rPr>
          <w:rFonts w:ascii="Arial" w:hAnsi="Arial" w:cs="Arial"/>
          <w:szCs w:val="24"/>
        </w:rPr>
      </w:pPr>
      <w:r w:rsidRPr="009E543F">
        <w:rPr>
          <w:rFonts w:ascii="Arial" w:hAnsi="Arial" w:cs="Arial"/>
          <w:szCs w:val="24"/>
          <w:u w:val="single"/>
        </w:rPr>
        <w:t>Предузетник</w:t>
      </w:r>
      <w:r w:rsidRPr="009E543F">
        <w:rPr>
          <w:rFonts w:ascii="Arial" w:hAnsi="Arial" w:cs="Arial"/>
          <w:szCs w:val="24"/>
        </w:rPr>
        <w:t>:</w:t>
      </w:r>
    </w:p>
    <w:p w:rsidR="00E16BF8" w:rsidRPr="009E543F" w:rsidRDefault="00E16BF8" w:rsidP="00E16BF8">
      <w:pPr>
        <w:pStyle w:val="ListParagraph"/>
        <w:numPr>
          <w:ilvl w:val="0"/>
          <w:numId w:val="16"/>
        </w:numPr>
        <w:spacing w:after="0" w:line="240" w:lineRule="auto"/>
        <w:ind w:left="714" w:hanging="357"/>
        <w:jc w:val="both"/>
        <w:rPr>
          <w:rFonts w:ascii="Arial" w:hAnsi="Arial" w:cs="Arial"/>
          <w:sz w:val="24"/>
          <w:szCs w:val="24"/>
          <w:lang w:eastAsia="sr-Latn-CS"/>
        </w:rPr>
      </w:pPr>
      <w:r w:rsidRPr="009E543F">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E16BF8" w:rsidRPr="009E543F" w:rsidRDefault="00E16BF8" w:rsidP="00E16BF8">
      <w:pPr>
        <w:pStyle w:val="ListParagraph"/>
        <w:numPr>
          <w:ilvl w:val="0"/>
          <w:numId w:val="16"/>
        </w:numPr>
        <w:spacing w:after="0" w:line="240" w:lineRule="auto"/>
        <w:ind w:left="714" w:hanging="357"/>
        <w:jc w:val="both"/>
        <w:rPr>
          <w:rFonts w:ascii="Arial" w:hAnsi="Arial" w:cs="Arial"/>
          <w:sz w:val="24"/>
          <w:szCs w:val="24"/>
          <w:lang w:eastAsia="sr-Latn-CS"/>
        </w:rPr>
      </w:pPr>
      <w:r w:rsidRPr="009E543F">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E16BF8" w:rsidRPr="009E543F" w:rsidRDefault="00E16BF8" w:rsidP="00E16BF8">
      <w:pPr>
        <w:ind w:firstLine="357"/>
        <w:jc w:val="both"/>
        <w:rPr>
          <w:rFonts w:ascii="Arial" w:hAnsi="Arial" w:cs="Arial"/>
          <w:szCs w:val="24"/>
          <w:lang w:eastAsia="sr-Latn-CS"/>
        </w:rPr>
      </w:pPr>
      <w:r w:rsidRPr="009E543F">
        <w:rPr>
          <w:rFonts w:ascii="Arial" w:hAnsi="Arial" w:cs="Arial"/>
          <w:szCs w:val="24"/>
          <w:lang w:eastAsia="sr-Latn-CS"/>
        </w:rPr>
        <w:t>За домаће понуђаче:</w:t>
      </w:r>
    </w:p>
    <w:p w:rsidR="00E16BF8" w:rsidRPr="009E543F" w:rsidRDefault="00E16BF8" w:rsidP="00E16BF8">
      <w:pPr>
        <w:pStyle w:val="ListParagraph"/>
        <w:widowControl w:val="0"/>
        <w:numPr>
          <w:ilvl w:val="0"/>
          <w:numId w:val="19"/>
        </w:numPr>
        <w:spacing w:after="0" w:line="240" w:lineRule="auto"/>
        <w:jc w:val="both"/>
        <w:rPr>
          <w:rFonts w:ascii="Arial" w:hAnsi="Arial" w:cs="Arial"/>
          <w:i/>
          <w:sz w:val="24"/>
          <w:szCs w:val="24"/>
        </w:rPr>
      </w:pPr>
      <w:r w:rsidRPr="009E543F">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16BF8" w:rsidRPr="009E543F" w:rsidRDefault="00E16BF8" w:rsidP="00E16BF8">
      <w:pPr>
        <w:jc w:val="both"/>
        <w:rPr>
          <w:rFonts w:ascii="Arial" w:hAnsi="Arial" w:cs="Arial"/>
          <w:szCs w:val="24"/>
          <w:lang w:eastAsia="sr-Latn-CS"/>
        </w:rPr>
      </w:pPr>
      <w:r w:rsidRPr="009E543F">
        <w:rPr>
          <w:rFonts w:ascii="Arial" w:hAnsi="Arial" w:cs="Arial"/>
          <w:szCs w:val="24"/>
          <w:lang w:val="en-US" w:eastAsia="sr-Latn-CS"/>
        </w:rPr>
        <w:tab/>
      </w:r>
      <w:r w:rsidRPr="009E543F">
        <w:rPr>
          <w:rFonts w:ascii="Arial" w:hAnsi="Arial" w:cs="Arial"/>
          <w:szCs w:val="24"/>
          <w:lang w:eastAsia="sr-Latn-CS"/>
        </w:rPr>
        <w:t>За стране понуђаче потврда</w:t>
      </w:r>
      <w:r w:rsidRPr="009E543F">
        <w:rPr>
          <w:rFonts w:ascii="Arial" w:hAnsi="Arial" w:cs="Arial"/>
          <w:szCs w:val="24"/>
        </w:rPr>
        <w:t xml:space="preserve"> надлежног органа државе у којој има седиште;</w:t>
      </w:r>
    </w:p>
    <w:p w:rsidR="00E16BF8" w:rsidRPr="00061E2D" w:rsidRDefault="00E16BF8" w:rsidP="00E16BF8">
      <w:pPr>
        <w:pStyle w:val="ListParagraph"/>
        <w:numPr>
          <w:ilvl w:val="0"/>
          <w:numId w:val="16"/>
        </w:numPr>
        <w:spacing w:after="0" w:line="240" w:lineRule="auto"/>
        <w:ind w:left="714" w:hanging="357"/>
        <w:jc w:val="both"/>
        <w:rPr>
          <w:rFonts w:ascii="Arial" w:hAnsi="Arial" w:cs="Arial"/>
          <w:sz w:val="24"/>
          <w:szCs w:val="24"/>
          <w:lang w:eastAsia="sr-Latn-CS"/>
        </w:rPr>
      </w:pPr>
      <w:r w:rsidRPr="00061E2D">
        <w:rPr>
          <w:rFonts w:ascii="Arial" w:hAnsi="Arial" w:cs="Arial"/>
          <w:sz w:val="24"/>
          <w:szCs w:val="24"/>
          <w:lang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понуда;за стране понуђаче потврда надлежног</w:t>
      </w:r>
      <w:r w:rsidRPr="00061E2D">
        <w:rPr>
          <w:rFonts w:ascii="Arial" w:hAnsi="Arial" w:cs="Arial"/>
          <w:sz w:val="24"/>
          <w:szCs w:val="24"/>
        </w:rPr>
        <w:t xml:space="preserve"> органа државе у којој има седиште</w:t>
      </w:r>
    </w:p>
    <w:p w:rsidR="00E16BF8" w:rsidRPr="00061E2D" w:rsidRDefault="00E16BF8" w:rsidP="00E16BF8">
      <w:pPr>
        <w:pStyle w:val="ListParagraph"/>
        <w:numPr>
          <w:ilvl w:val="0"/>
          <w:numId w:val="16"/>
        </w:numPr>
        <w:spacing w:after="0" w:line="240" w:lineRule="auto"/>
        <w:ind w:left="714" w:hanging="357"/>
        <w:jc w:val="both"/>
        <w:rPr>
          <w:rFonts w:ascii="Arial" w:hAnsi="Arial" w:cs="Arial"/>
          <w:sz w:val="24"/>
          <w:szCs w:val="24"/>
          <w:lang w:eastAsia="sr-Latn-CS"/>
        </w:rPr>
      </w:pPr>
      <w:r w:rsidRPr="00061E2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E16BF8" w:rsidRDefault="00E16BF8" w:rsidP="00E16BF8">
      <w:pPr>
        <w:jc w:val="both"/>
        <w:rPr>
          <w:rFonts w:ascii="Arial" w:hAnsi="Arial" w:cs="Arial"/>
          <w:szCs w:val="24"/>
          <w:lang w:eastAsia="sr-Latn-CS"/>
        </w:rPr>
      </w:pPr>
    </w:p>
    <w:p w:rsidR="00E16BF8" w:rsidRPr="00177669" w:rsidRDefault="00E16BF8" w:rsidP="00E16BF8">
      <w:pPr>
        <w:jc w:val="both"/>
        <w:rPr>
          <w:rFonts w:ascii="Arial" w:hAnsi="Arial" w:cs="Arial"/>
          <w:lang w:eastAsia="sr-Latn-CS"/>
        </w:rPr>
      </w:pPr>
      <w:r w:rsidRPr="00177669">
        <w:rPr>
          <w:rFonts w:ascii="Arial" w:hAnsi="Arial" w:cs="Arial"/>
          <w:lang w:eastAsia="sr-Latn-CS"/>
        </w:rPr>
        <w:t>Доказ из тачке 2</w:t>
      </w:r>
      <w:r w:rsidRPr="001A375E">
        <w:rPr>
          <w:rFonts w:ascii="Arial" w:hAnsi="Arial" w:cs="Arial"/>
        </w:rPr>
        <w:t xml:space="preserve">) </w:t>
      </w:r>
      <w:r w:rsidRPr="00177669">
        <w:rPr>
          <w:rFonts w:ascii="Arial" w:hAnsi="Arial" w:cs="Arial"/>
          <w:lang w:eastAsia="sr-Latn-CS"/>
        </w:rPr>
        <w:t>и 4) не може бити старији од два месеца пре отварања понуда.</w:t>
      </w:r>
    </w:p>
    <w:p w:rsidR="00E16BF8" w:rsidRPr="00CC1961" w:rsidRDefault="00E16BF8" w:rsidP="00E16BF8">
      <w:pPr>
        <w:tabs>
          <w:tab w:val="left" w:pos="993"/>
        </w:tabs>
        <w:jc w:val="both"/>
        <w:rPr>
          <w:rFonts w:ascii="Arial" w:hAnsi="Arial" w:cs="Arial"/>
          <w:b/>
          <w:bCs/>
        </w:rPr>
      </w:pPr>
    </w:p>
    <w:p w:rsidR="00E16BF8" w:rsidRPr="00CC1961" w:rsidRDefault="00E16BF8" w:rsidP="00E16BF8">
      <w:pPr>
        <w:jc w:val="both"/>
        <w:rPr>
          <w:rFonts w:ascii="Arial" w:hAnsi="Arial" w:cs="Arial"/>
        </w:rPr>
      </w:pPr>
      <w:r w:rsidRPr="00CC1961">
        <w:rPr>
          <w:rFonts w:ascii="Arial" w:hAnsi="Arial" w:cs="Arial"/>
        </w:rPr>
        <w:t>Доказ из тачке 3) мора бити издат након објављивања позива за подношење понуда.</w:t>
      </w:r>
    </w:p>
    <w:p w:rsidR="00E16BF8" w:rsidRPr="00CC1961" w:rsidRDefault="00E16BF8" w:rsidP="00E16BF8">
      <w:pPr>
        <w:jc w:val="both"/>
        <w:rPr>
          <w:rFonts w:ascii="Arial" w:hAnsi="Arial" w:cs="Arial"/>
          <w:szCs w:val="24"/>
          <w:lang w:eastAsia="sr-Latn-CS"/>
        </w:rPr>
      </w:pPr>
    </w:p>
    <w:p w:rsidR="00E16BF8" w:rsidRPr="00CC1961" w:rsidRDefault="00E16BF8" w:rsidP="00E16BF8">
      <w:pPr>
        <w:tabs>
          <w:tab w:val="left" w:pos="993"/>
        </w:tabs>
        <w:jc w:val="both"/>
        <w:rPr>
          <w:rFonts w:ascii="Arial" w:hAnsi="Arial" w:cs="Arial"/>
          <w:szCs w:val="24"/>
        </w:rPr>
      </w:pPr>
      <w:r w:rsidRPr="00CC1961">
        <w:rPr>
          <w:rFonts w:ascii="Arial" w:hAnsi="Arial" w:cs="Arial"/>
          <w:szCs w:val="24"/>
          <w:u w:val="single"/>
        </w:rPr>
        <w:t>Физичко лице</w:t>
      </w:r>
      <w:r w:rsidRPr="00CC1961">
        <w:rPr>
          <w:rFonts w:ascii="Arial" w:hAnsi="Arial" w:cs="Arial"/>
          <w:szCs w:val="24"/>
        </w:rPr>
        <w:t>:</w:t>
      </w:r>
    </w:p>
    <w:p w:rsidR="00E16BF8" w:rsidRPr="009E543F" w:rsidRDefault="00E16BF8" w:rsidP="00E16BF8">
      <w:pPr>
        <w:pStyle w:val="ListParagraph"/>
        <w:numPr>
          <w:ilvl w:val="0"/>
          <w:numId w:val="17"/>
        </w:numPr>
        <w:spacing w:after="0" w:line="240" w:lineRule="auto"/>
        <w:jc w:val="both"/>
        <w:rPr>
          <w:rFonts w:ascii="Arial" w:hAnsi="Arial" w:cs="Arial"/>
          <w:sz w:val="24"/>
          <w:szCs w:val="24"/>
          <w:lang w:eastAsia="sr-Latn-CS"/>
        </w:rPr>
      </w:pPr>
      <w:r w:rsidRPr="00CC1961">
        <w:rPr>
          <w:rFonts w:ascii="Arial" w:hAnsi="Arial" w:cs="Arial"/>
          <w:sz w:val="24"/>
          <w:szCs w:val="24"/>
          <w:lang w:eastAsia="sr-Latn-CS"/>
        </w:rPr>
        <w:t xml:space="preserve">извода из казнене евиденције, односно уверење надлежне полицијске </w:t>
      </w:r>
      <w:r w:rsidRPr="009E543F">
        <w:rPr>
          <w:rFonts w:ascii="Arial" w:hAnsi="Arial" w:cs="Arial"/>
          <w:sz w:val="24"/>
          <w:szCs w:val="24"/>
          <w:lang w:eastAsia="sr-Latn-CS"/>
        </w:rPr>
        <w:t>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6BF8" w:rsidRPr="009E543F" w:rsidRDefault="00E16BF8" w:rsidP="00E16BF8">
      <w:pPr>
        <w:pStyle w:val="ListParagraph"/>
        <w:widowControl w:val="0"/>
        <w:numPr>
          <w:ilvl w:val="0"/>
          <w:numId w:val="19"/>
        </w:numPr>
        <w:spacing w:after="0" w:line="240" w:lineRule="auto"/>
        <w:jc w:val="both"/>
        <w:rPr>
          <w:rFonts w:ascii="Arial" w:hAnsi="Arial" w:cs="Arial"/>
          <w:i/>
          <w:sz w:val="24"/>
          <w:szCs w:val="24"/>
        </w:rPr>
      </w:pPr>
      <w:r w:rsidRPr="009E543F">
        <w:rPr>
          <w:rFonts w:ascii="Arial" w:hAnsi="Arial" w:cs="Arial"/>
          <w:i/>
          <w:sz w:val="24"/>
          <w:szCs w:val="24"/>
        </w:rPr>
        <w:t xml:space="preserve">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w:t>
      </w:r>
      <w:r w:rsidRPr="009E543F">
        <w:rPr>
          <w:rFonts w:ascii="Arial" w:hAnsi="Arial" w:cs="Arial"/>
          <w:i/>
          <w:sz w:val="24"/>
          <w:szCs w:val="24"/>
        </w:rPr>
        <w:lastRenderedPageBreak/>
        <w:t>пребивалишта.</w:t>
      </w:r>
    </w:p>
    <w:p w:rsidR="00E16BF8" w:rsidRPr="00061E2D" w:rsidRDefault="00E16BF8" w:rsidP="00E16BF8">
      <w:pPr>
        <w:pStyle w:val="ListParagraph"/>
        <w:numPr>
          <w:ilvl w:val="0"/>
          <w:numId w:val="17"/>
        </w:numPr>
        <w:spacing w:after="0" w:line="240" w:lineRule="auto"/>
        <w:jc w:val="both"/>
        <w:rPr>
          <w:rFonts w:ascii="Arial" w:hAnsi="Arial" w:cs="Arial"/>
          <w:sz w:val="24"/>
          <w:szCs w:val="24"/>
          <w:lang w:eastAsia="sr-Latn-CS"/>
        </w:rPr>
      </w:pPr>
      <w:r w:rsidRPr="00061E2D">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061E2D">
        <w:rPr>
          <w:rFonts w:ascii="Arial" w:hAnsi="Arial" w:cs="Arial"/>
          <w:sz w:val="24"/>
          <w:szCs w:val="24"/>
        </w:rPr>
        <w:t xml:space="preserve"> у којој има седиште;</w:t>
      </w:r>
    </w:p>
    <w:p w:rsidR="00E16BF8" w:rsidRPr="009E543F" w:rsidRDefault="00E16BF8" w:rsidP="00E16BF8">
      <w:pPr>
        <w:pStyle w:val="ListParagraph"/>
        <w:numPr>
          <w:ilvl w:val="0"/>
          <w:numId w:val="17"/>
        </w:numPr>
        <w:spacing w:after="0" w:line="240" w:lineRule="auto"/>
        <w:jc w:val="both"/>
        <w:rPr>
          <w:rFonts w:ascii="Arial" w:hAnsi="Arial" w:cs="Arial"/>
          <w:sz w:val="24"/>
          <w:szCs w:val="24"/>
          <w:lang w:eastAsia="sr-Latn-CS"/>
        </w:rPr>
      </w:pPr>
      <w:r w:rsidRPr="009E543F">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E16BF8" w:rsidRPr="00177669" w:rsidRDefault="00E16BF8" w:rsidP="00E16BF8">
      <w:pPr>
        <w:jc w:val="both"/>
        <w:rPr>
          <w:rFonts w:ascii="Arial" w:hAnsi="Arial" w:cs="Arial"/>
          <w:lang w:eastAsia="sr-Latn-CS"/>
        </w:rPr>
      </w:pPr>
      <w:r w:rsidRPr="00177669">
        <w:rPr>
          <w:rFonts w:ascii="Arial" w:hAnsi="Arial" w:cs="Arial"/>
          <w:lang w:eastAsia="sr-Latn-CS"/>
        </w:rPr>
        <w:t>Доказ из тачке 1) и 3) не може бити старији од два месеца пре отварања понуда.</w:t>
      </w:r>
    </w:p>
    <w:p w:rsidR="00E16BF8" w:rsidRDefault="00E16BF8" w:rsidP="00E16BF8">
      <w:pPr>
        <w:jc w:val="both"/>
        <w:rPr>
          <w:rFonts w:ascii="Arial" w:hAnsi="Arial" w:cs="Arial"/>
          <w:lang w:eastAsia="sr-Latn-CS"/>
        </w:rPr>
      </w:pPr>
    </w:p>
    <w:p w:rsidR="00E16BF8" w:rsidRPr="00177669" w:rsidRDefault="00E16BF8" w:rsidP="00E16BF8">
      <w:pPr>
        <w:jc w:val="both"/>
        <w:rPr>
          <w:rFonts w:ascii="Arial" w:hAnsi="Arial" w:cs="Arial"/>
          <w:lang w:eastAsia="sr-Latn-CS"/>
        </w:rPr>
      </w:pPr>
      <w:r w:rsidRPr="00177669">
        <w:rPr>
          <w:rFonts w:ascii="Arial" w:hAnsi="Arial" w:cs="Arial"/>
          <w:lang w:eastAsia="sr-Latn-CS"/>
        </w:rPr>
        <w:t xml:space="preserve">Доказ из </w:t>
      </w:r>
      <w:r>
        <w:rPr>
          <w:rFonts w:ascii="Arial" w:hAnsi="Arial" w:cs="Arial"/>
          <w:lang w:eastAsia="sr-Latn-CS"/>
        </w:rPr>
        <w:t>тачке</w:t>
      </w:r>
      <w:r w:rsidRPr="00177669">
        <w:rPr>
          <w:rFonts w:ascii="Arial" w:hAnsi="Arial" w:cs="Arial"/>
          <w:lang w:eastAsia="sr-Latn-CS"/>
        </w:rPr>
        <w:t xml:space="preserve"> 2) мора бити издат након објављивања позива за подношење понуда.</w:t>
      </w:r>
    </w:p>
    <w:p w:rsidR="00E16BF8" w:rsidRPr="00177669" w:rsidRDefault="00E16BF8" w:rsidP="00E16BF8">
      <w:pPr>
        <w:ind w:firstLine="708"/>
        <w:jc w:val="both"/>
        <w:rPr>
          <w:rFonts w:ascii="Arial" w:hAnsi="Arial" w:cs="Arial"/>
        </w:rPr>
      </w:pPr>
    </w:p>
    <w:p w:rsidR="00E16BF8" w:rsidRPr="009E543F" w:rsidRDefault="00E16BF8" w:rsidP="00E16BF8">
      <w:pPr>
        <w:jc w:val="both"/>
        <w:rPr>
          <w:rFonts w:ascii="Arial" w:hAnsi="Arial" w:cs="Arial"/>
          <w:szCs w:val="24"/>
        </w:rPr>
      </w:pPr>
      <w:r w:rsidRPr="009E543F">
        <w:rPr>
          <w:rFonts w:ascii="Arial" w:hAnsi="Arial" w:cs="Arial"/>
          <w:szCs w:val="24"/>
        </w:rPr>
        <w:t xml:space="preserve">Ако понуђач у остављеном, примереном року који не може бити краћи од пет дана, не достави </w:t>
      </w:r>
      <w:r w:rsidRPr="009E543F">
        <w:rPr>
          <w:rFonts w:ascii="Arial" w:hAnsi="Arial" w:cs="Arial"/>
        </w:rPr>
        <w:t>на увид оригинал или оверену копију тражених доказа</w:t>
      </w:r>
      <w:r w:rsidRPr="009E543F">
        <w:rPr>
          <w:rFonts w:ascii="Arial" w:hAnsi="Arial" w:cs="Arial"/>
          <w:szCs w:val="24"/>
        </w:rPr>
        <w:t>, Наручилац ће његову понуду одбити као неприхватљиву.</w:t>
      </w:r>
    </w:p>
    <w:p w:rsidR="00E16BF8" w:rsidRPr="009E543F" w:rsidRDefault="00E16BF8" w:rsidP="00E16BF8">
      <w:pPr>
        <w:jc w:val="both"/>
        <w:rPr>
          <w:rFonts w:ascii="Arial" w:hAnsi="Arial" w:cs="Arial"/>
          <w:szCs w:val="24"/>
        </w:rPr>
      </w:pPr>
    </w:p>
    <w:p w:rsidR="00E16BF8" w:rsidRDefault="00E16BF8" w:rsidP="00E16BF8">
      <w:pPr>
        <w:pStyle w:val="ListParagraph"/>
        <w:tabs>
          <w:tab w:val="left" w:pos="680"/>
        </w:tabs>
        <w:spacing w:after="0" w:line="240" w:lineRule="auto"/>
        <w:ind w:left="0"/>
        <w:jc w:val="both"/>
        <w:rPr>
          <w:rFonts w:ascii="Arial" w:eastAsia="TimesNewRomanPS-BoldMT" w:hAnsi="Arial" w:cs="Arial"/>
          <w:bCs/>
          <w:sz w:val="24"/>
          <w:szCs w:val="24"/>
          <w:lang w:val="sr-Cyrl-CS"/>
        </w:rPr>
      </w:pPr>
      <w:r w:rsidRPr="009E543F">
        <w:rPr>
          <w:rFonts w:ascii="Arial" w:eastAsia="TimesNewRomanPS-BoldMT" w:hAnsi="Arial" w:cs="Arial"/>
          <w:bCs/>
          <w:sz w:val="24"/>
          <w:szCs w:val="24"/>
        </w:rPr>
        <w:t xml:space="preserve">Понуђачи који су регистровани у </w:t>
      </w:r>
      <w:r w:rsidRPr="009E543F">
        <w:rPr>
          <w:rFonts w:ascii="Arial" w:eastAsia="TimesNewRomanPS-BoldMT" w:hAnsi="Arial" w:cs="Arial"/>
          <w:bCs/>
          <w:sz w:val="24"/>
          <w:szCs w:val="24"/>
          <w:lang w:val="sr-Cyrl-CS"/>
        </w:rPr>
        <w:t>Р</w:t>
      </w:r>
      <w:r w:rsidRPr="009E543F">
        <w:rPr>
          <w:rFonts w:ascii="Arial" w:eastAsia="TimesNewRomanPS-BoldMT" w:hAnsi="Arial" w:cs="Arial"/>
          <w:bCs/>
          <w:sz w:val="24"/>
          <w:szCs w:val="24"/>
        </w:rPr>
        <w:t xml:space="preserve">егистру који води Агенција за привредне регистре </w:t>
      </w:r>
      <w:r w:rsidRPr="009E543F">
        <w:rPr>
          <w:rFonts w:ascii="Arial" w:eastAsia="TimesNewRomanPS-BoldMT" w:hAnsi="Arial" w:cs="Arial"/>
          <w:bCs/>
          <w:sz w:val="24"/>
          <w:szCs w:val="24"/>
          <w:lang w:val="sr-Cyrl-CS"/>
        </w:rPr>
        <w:t xml:space="preserve">нису дужни да по позиву Наручиоца </w:t>
      </w:r>
      <w:r w:rsidRPr="009E543F">
        <w:rPr>
          <w:rFonts w:ascii="Arial" w:eastAsia="TimesNewRomanPS-BoldMT" w:hAnsi="Arial" w:cs="Arial"/>
          <w:bCs/>
          <w:sz w:val="24"/>
          <w:szCs w:val="24"/>
        </w:rPr>
        <w:t>доставе доказ из чл. 75. став. 1. тачка 1)</w:t>
      </w:r>
      <w:r w:rsidRPr="009E543F">
        <w:rPr>
          <w:rFonts w:ascii="Arial" w:eastAsia="TimesNewRomanPS-BoldMT" w:hAnsi="Arial" w:cs="Arial"/>
          <w:bCs/>
          <w:sz w:val="24"/>
          <w:szCs w:val="24"/>
          <w:lang w:val="sr-Cyrl-CS"/>
        </w:rPr>
        <w:t xml:space="preserve"> Закона -</w:t>
      </w:r>
      <w:r w:rsidRPr="009E543F">
        <w:rPr>
          <w:rFonts w:ascii="Arial" w:eastAsia="TimesNewRomanPS-BoldMT" w:hAnsi="Arial" w:cs="Arial"/>
          <w:bCs/>
          <w:sz w:val="24"/>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Pr="009E543F">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Pr="009E543F">
        <w:rPr>
          <w:rFonts w:ascii="Arial" w:eastAsia="TimesNewRomanPS-BoldMT" w:hAnsi="Arial" w:cs="Arial"/>
          <w:bCs/>
          <w:sz w:val="24"/>
          <w:szCs w:val="24"/>
        </w:rPr>
        <w:t>hyperlink-u</w:t>
      </w:r>
      <w:r w:rsidRPr="009E543F">
        <w:rPr>
          <w:rFonts w:ascii="Arial" w:eastAsia="TimesNewRomanPS-BoldMT" w:hAnsi="Arial" w:cs="Arial"/>
          <w:bCs/>
          <w:sz w:val="24"/>
          <w:szCs w:val="24"/>
          <w:lang w:val="sr-Cyrl-CS"/>
        </w:rPr>
        <w:t xml:space="preserve"> на ком су доступни подаци о регистрацији понуђача.</w:t>
      </w:r>
    </w:p>
    <w:p w:rsidR="00E16BF8" w:rsidRPr="009E543F" w:rsidRDefault="00E16BF8" w:rsidP="00E16BF8">
      <w:pPr>
        <w:pStyle w:val="ListParagraph"/>
        <w:tabs>
          <w:tab w:val="left" w:pos="680"/>
        </w:tabs>
        <w:spacing w:after="0" w:line="240" w:lineRule="auto"/>
        <w:ind w:left="0"/>
        <w:jc w:val="both"/>
        <w:rPr>
          <w:rFonts w:ascii="Arial" w:eastAsia="TimesNewRomanPS-BoldMT" w:hAnsi="Arial" w:cs="Arial"/>
          <w:bCs/>
          <w:sz w:val="24"/>
          <w:szCs w:val="24"/>
          <w:lang w:val="sr-Cyrl-CS"/>
        </w:rPr>
      </w:pPr>
    </w:p>
    <w:p w:rsidR="00E16BF8" w:rsidRPr="009E543F" w:rsidRDefault="00E16BF8" w:rsidP="00E16BF8">
      <w:pPr>
        <w:jc w:val="both"/>
        <w:rPr>
          <w:rFonts w:ascii="Arial" w:hAnsi="Arial" w:cs="Arial"/>
          <w:szCs w:val="24"/>
        </w:rPr>
      </w:pPr>
      <w:r w:rsidRPr="009E543F">
        <w:rPr>
          <w:rFonts w:ascii="Arial" w:hAnsi="Arial" w:cs="Arial"/>
          <w:szCs w:val="24"/>
        </w:rPr>
        <w:t xml:space="preserve">Понуђачи уписани у Регистар понуђача </w:t>
      </w:r>
      <w:r w:rsidRPr="009E543F">
        <w:rPr>
          <w:rFonts w:ascii="Arial" w:eastAsia="TimesNewRomanPS-BoldMT" w:hAnsi="Arial" w:cs="Arial"/>
          <w:bCs/>
          <w:szCs w:val="24"/>
        </w:rPr>
        <w:t>нису дужни да по позиву Наручиоца доставе доказе из чл. 75. став 1. тачка 1</w:t>
      </w:r>
      <w:r>
        <w:rPr>
          <w:rFonts w:ascii="Arial" w:eastAsia="TimesNewRomanPS-BoldMT" w:hAnsi="Arial" w:cs="Arial"/>
          <w:bCs/>
          <w:szCs w:val="24"/>
        </w:rPr>
        <w:t>) до</w:t>
      </w:r>
      <w:r w:rsidRPr="009E543F">
        <w:rPr>
          <w:rFonts w:ascii="Arial" w:eastAsia="TimesNewRomanPS-BoldMT" w:hAnsi="Arial" w:cs="Arial"/>
          <w:bCs/>
          <w:szCs w:val="24"/>
        </w:rPr>
        <w:t xml:space="preserve"> 4) Закона</w:t>
      </w:r>
      <w:r w:rsidRPr="009E543F">
        <w:rPr>
          <w:rFonts w:ascii="Arial" w:hAnsi="Arial" w:cs="Arial"/>
          <w:szCs w:val="24"/>
        </w:rPr>
        <w:t>. Регистар понуђача је јавно доступан на интернет страници</w:t>
      </w:r>
      <w:r w:rsidRPr="009E543F">
        <w:rPr>
          <w:rFonts w:ascii="Arial" w:eastAsia="TimesNewRomanPS-BoldMT" w:hAnsi="Arial" w:cs="Arial"/>
          <w:bCs/>
          <w:szCs w:val="24"/>
        </w:rPr>
        <w:t xml:space="preserve"> Агенције за привредне регистре</w:t>
      </w:r>
      <w:r w:rsidRPr="009E543F">
        <w:rPr>
          <w:rFonts w:ascii="Arial" w:hAnsi="Arial" w:cs="Arial"/>
          <w:szCs w:val="24"/>
        </w:rPr>
        <w:t>.</w:t>
      </w:r>
      <w:r w:rsidRPr="009E543F">
        <w:rPr>
          <w:rFonts w:ascii="Arial" w:eastAsia="TimesNewRomanPS-BoldMT" w:hAnsi="Arial" w:cs="Arial"/>
          <w:bCs/>
          <w:szCs w:val="24"/>
        </w:rPr>
        <w:t xml:space="preserve"> У овом случају понуђач ће Наручиоцу у наведеном року доставити писано обавештење са податаком о </w:t>
      </w:r>
      <w:r w:rsidRPr="009E543F">
        <w:rPr>
          <w:rFonts w:ascii="Arial" w:eastAsia="TimesNewRomanPS-BoldMT" w:hAnsi="Arial" w:cs="Arial"/>
          <w:bCs/>
          <w:szCs w:val="24"/>
          <w:lang w:val="en-US"/>
        </w:rPr>
        <w:t>hyperlink-u</w:t>
      </w:r>
      <w:r w:rsidRPr="009E543F">
        <w:rPr>
          <w:rFonts w:ascii="Arial" w:eastAsia="TimesNewRomanPS-BoldMT" w:hAnsi="Arial" w:cs="Arial"/>
          <w:bCs/>
          <w:szCs w:val="24"/>
        </w:rPr>
        <w:t xml:space="preserve"> на ком су доступни подаци о упису понуђача у Регистар понуђача.</w:t>
      </w:r>
    </w:p>
    <w:p w:rsidR="00E16BF8" w:rsidRPr="009E543F" w:rsidRDefault="00E16BF8" w:rsidP="00E16BF8">
      <w:pPr>
        <w:jc w:val="both"/>
        <w:rPr>
          <w:rFonts w:ascii="Arial" w:hAnsi="Arial" w:cs="Arial"/>
          <w:szCs w:val="24"/>
        </w:rPr>
      </w:pPr>
    </w:p>
    <w:p w:rsidR="00E16BF8" w:rsidRPr="009E543F" w:rsidRDefault="00E16BF8" w:rsidP="00E16BF8">
      <w:pPr>
        <w:pStyle w:val="ListParagraph"/>
        <w:tabs>
          <w:tab w:val="left" w:pos="680"/>
        </w:tabs>
        <w:spacing w:after="0" w:line="240" w:lineRule="auto"/>
        <w:ind w:left="0"/>
        <w:jc w:val="both"/>
        <w:rPr>
          <w:rFonts w:ascii="Arial" w:eastAsia="TimesNewRomanPS-BoldMT" w:hAnsi="Arial" w:cs="Arial"/>
          <w:bCs/>
          <w:sz w:val="24"/>
          <w:szCs w:val="24"/>
        </w:rPr>
      </w:pPr>
      <w:r w:rsidRPr="009E543F">
        <w:rPr>
          <w:rFonts w:ascii="Arial" w:eastAsia="TimesNewRomanPS-BoldMT" w:hAnsi="Arial" w:cs="Arial"/>
          <w:bCs/>
          <w:sz w:val="24"/>
          <w:szCs w:val="24"/>
        </w:rPr>
        <w:t>Наручилац неће одбити понуду као неприхватљиву, уколико не садржи доказ</w:t>
      </w:r>
      <w:r w:rsidRPr="009E543F">
        <w:rPr>
          <w:rFonts w:ascii="Arial" w:eastAsia="TimesNewRomanPS-BoldMT" w:hAnsi="Arial" w:cs="Arial"/>
          <w:bCs/>
          <w:sz w:val="24"/>
          <w:szCs w:val="24"/>
          <w:lang w:val="sr-Cyrl-CS"/>
        </w:rPr>
        <w:t xml:space="preserve"> испуњености додатног услова за учешће </w:t>
      </w:r>
      <w:r w:rsidRPr="009E543F">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16BF8" w:rsidRPr="009E543F" w:rsidRDefault="00E16BF8" w:rsidP="00E16BF8">
      <w:pPr>
        <w:jc w:val="both"/>
        <w:rPr>
          <w:rFonts w:ascii="Arial" w:hAnsi="Arial" w:cs="Arial"/>
          <w:szCs w:val="24"/>
        </w:rPr>
      </w:pPr>
    </w:p>
    <w:p w:rsidR="00E16BF8" w:rsidRPr="009E543F" w:rsidRDefault="00E16BF8" w:rsidP="00E16BF8">
      <w:pPr>
        <w:jc w:val="both"/>
        <w:rPr>
          <w:rFonts w:ascii="Arial" w:hAnsi="Arial" w:cs="Arial"/>
          <w:szCs w:val="24"/>
        </w:rPr>
      </w:pPr>
      <w:r w:rsidRPr="009E543F">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16BF8" w:rsidRPr="009E543F" w:rsidRDefault="00E16BF8" w:rsidP="00E16BF8">
      <w:pPr>
        <w:jc w:val="both"/>
        <w:rPr>
          <w:rFonts w:ascii="Arial" w:hAnsi="Arial" w:cs="Arial"/>
          <w:szCs w:val="24"/>
          <w:lang w:val="sr-Latn-CS"/>
        </w:rPr>
      </w:pPr>
    </w:p>
    <w:p w:rsidR="00E16BF8" w:rsidRPr="009E543F" w:rsidRDefault="00E16BF8" w:rsidP="00E16BF8">
      <w:pPr>
        <w:jc w:val="both"/>
        <w:rPr>
          <w:rFonts w:ascii="Arial" w:hAnsi="Arial" w:cs="Arial"/>
          <w:szCs w:val="24"/>
        </w:rPr>
      </w:pPr>
      <w:r w:rsidRPr="009E543F">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E16BF8" w:rsidRPr="009E543F" w:rsidRDefault="00E16BF8" w:rsidP="00E16BF8">
      <w:pPr>
        <w:jc w:val="both"/>
        <w:rPr>
          <w:rFonts w:ascii="Arial" w:hAnsi="Arial" w:cs="Arial"/>
          <w:szCs w:val="24"/>
          <w:lang w:val="sr-Latn-CS"/>
        </w:rPr>
      </w:pPr>
    </w:p>
    <w:p w:rsidR="00E16BF8" w:rsidRPr="009E543F" w:rsidRDefault="00E16BF8" w:rsidP="00E16BF8">
      <w:pPr>
        <w:jc w:val="both"/>
        <w:rPr>
          <w:rFonts w:ascii="Arial" w:hAnsi="Arial" w:cs="Arial"/>
          <w:szCs w:val="24"/>
        </w:rPr>
      </w:pPr>
      <w:r w:rsidRPr="009E543F">
        <w:rPr>
          <w:rFonts w:ascii="Arial" w:hAnsi="Arial" w:cs="Arial"/>
          <w:szCs w:val="24"/>
        </w:rPr>
        <w:t>Ако се у држави у којој понуђач има седиште не издају докази из члана 77. став 1. тачка 1</w:t>
      </w:r>
      <w:r>
        <w:rPr>
          <w:rFonts w:ascii="Arial" w:hAnsi="Arial" w:cs="Arial"/>
          <w:szCs w:val="24"/>
        </w:rPr>
        <w:t>) до</w:t>
      </w:r>
      <w:r w:rsidRPr="009E543F">
        <w:rPr>
          <w:rFonts w:ascii="Arial" w:hAnsi="Arial" w:cs="Arial"/>
          <w:szCs w:val="24"/>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16BF8" w:rsidRPr="009E543F" w:rsidRDefault="00E16BF8" w:rsidP="00E16BF8">
      <w:pPr>
        <w:jc w:val="both"/>
        <w:rPr>
          <w:rFonts w:ascii="Arial" w:hAnsi="Arial" w:cs="Arial"/>
          <w:szCs w:val="24"/>
          <w:lang w:val="sr-Latn-CS"/>
        </w:rPr>
      </w:pPr>
    </w:p>
    <w:p w:rsidR="00E16BF8" w:rsidRPr="009E543F" w:rsidRDefault="00E16BF8" w:rsidP="00E16BF8">
      <w:pPr>
        <w:jc w:val="both"/>
        <w:rPr>
          <w:rFonts w:ascii="Arial" w:hAnsi="Arial" w:cs="Arial"/>
          <w:szCs w:val="24"/>
        </w:rPr>
      </w:pPr>
      <w:r w:rsidRPr="009E543F">
        <w:rPr>
          <w:rFonts w:ascii="Arial" w:hAnsi="Arial" w:cs="Arial"/>
          <w:szCs w:val="24"/>
        </w:rPr>
        <w:lastRenderedPageBreak/>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E16BF8" w:rsidRPr="009E543F" w:rsidRDefault="00E16BF8" w:rsidP="00E16BF8">
      <w:pPr>
        <w:jc w:val="both"/>
        <w:rPr>
          <w:rFonts w:ascii="Arial" w:hAnsi="Arial" w:cs="Arial"/>
          <w:szCs w:val="24"/>
          <w:lang w:val="sr-Latn-CS"/>
        </w:rPr>
      </w:pPr>
    </w:p>
    <w:p w:rsidR="00E16BF8" w:rsidRPr="009E543F" w:rsidRDefault="00E16BF8" w:rsidP="00E16BF8">
      <w:pPr>
        <w:jc w:val="both"/>
        <w:rPr>
          <w:rFonts w:ascii="Arial" w:hAnsi="Arial" w:cs="Arial"/>
          <w:szCs w:val="24"/>
        </w:rPr>
      </w:pPr>
      <w:r w:rsidRPr="009E543F">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16BF8" w:rsidRPr="009E543F" w:rsidRDefault="00E16BF8" w:rsidP="00E16BF8">
      <w:pPr>
        <w:jc w:val="both"/>
        <w:rPr>
          <w:rFonts w:ascii="Arial" w:hAnsi="Arial" w:cs="Arial"/>
          <w:szCs w:val="24"/>
          <w:lang w:val="sr-Latn-CS"/>
        </w:rPr>
      </w:pPr>
    </w:p>
    <w:p w:rsidR="00E16BF8" w:rsidRPr="009E543F" w:rsidRDefault="00E16BF8" w:rsidP="00E16BF8">
      <w:pPr>
        <w:jc w:val="both"/>
        <w:rPr>
          <w:rFonts w:ascii="Arial" w:hAnsi="Arial" w:cs="Arial"/>
          <w:szCs w:val="24"/>
        </w:rPr>
      </w:pPr>
      <w:r w:rsidRPr="009E543F">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E16BF8" w:rsidRPr="009E543F" w:rsidRDefault="00E16BF8" w:rsidP="00E16BF8">
      <w:pPr>
        <w:rPr>
          <w:rFonts w:ascii="Arial" w:hAnsi="Arial" w:cs="Arial"/>
          <w:szCs w:val="24"/>
        </w:rPr>
      </w:pPr>
      <w:r w:rsidRPr="009E543F">
        <w:rPr>
          <w:rFonts w:ascii="Arial" w:hAnsi="Arial" w:cs="Arial"/>
          <w:szCs w:val="24"/>
        </w:rPr>
        <w:br w:type="page"/>
      </w:r>
    </w:p>
    <w:p w:rsidR="00E16BF8" w:rsidRPr="00991A45" w:rsidRDefault="00E16BF8" w:rsidP="00E16BF8">
      <w:pPr>
        <w:pStyle w:val="Heading10"/>
        <w:numPr>
          <w:ilvl w:val="0"/>
          <w:numId w:val="5"/>
        </w:numPr>
        <w:jc w:val="both"/>
        <w:rPr>
          <w:rFonts w:cs="Arial"/>
          <w:sz w:val="24"/>
          <w:szCs w:val="24"/>
        </w:rPr>
      </w:pPr>
      <w:bookmarkStart w:id="195" w:name="_Toc439319355"/>
      <w:r w:rsidRPr="00991A45">
        <w:rPr>
          <w:rFonts w:cs="Arial"/>
          <w:sz w:val="24"/>
          <w:szCs w:val="24"/>
        </w:rPr>
        <w:lastRenderedPageBreak/>
        <w:t>ВРСТА, ТЕХНИЧКЕ КАРАКТЕРИСТИКЕ И СПЕЦИФИКАЦИЈА УСЛУГА ПРЕДМЕТНЕ ЈАВНЕ НАБАВКЕ</w:t>
      </w:r>
      <w:bookmarkEnd w:id="191"/>
      <w:bookmarkEnd w:id="192"/>
      <w:bookmarkEnd w:id="193"/>
      <w:bookmarkEnd w:id="194"/>
      <w:bookmarkEnd w:id="195"/>
    </w:p>
    <w:p w:rsidR="00E16BF8" w:rsidRDefault="00E16BF8" w:rsidP="00E16BF8">
      <w:pPr>
        <w:rPr>
          <w:rFonts w:ascii="Arial" w:hAnsi="Arial" w:cs="Arial"/>
          <w:szCs w:val="24"/>
        </w:rPr>
      </w:pPr>
      <w:bookmarkStart w:id="196" w:name="_Toc297798744"/>
    </w:p>
    <w:p w:rsidR="00E16BF8" w:rsidRPr="00E9488A" w:rsidRDefault="00E16BF8" w:rsidP="00FC3C58">
      <w:pPr>
        <w:autoSpaceDE w:val="0"/>
        <w:autoSpaceDN w:val="0"/>
        <w:adjustRightInd w:val="0"/>
        <w:jc w:val="both"/>
        <w:rPr>
          <w:rFonts w:ascii="Arial" w:hAnsi="Arial" w:cs="Arial"/>
          <w:b/>
          <w:bCs/>
          <w:szCs w:val="24"/>
        </w:rPr>
      </w:pPr>
      <w:r w:rsidRPr="00E9488A">
        <w:rPr>
          <w:rFonts w:ascii="Arial" w:hAnsi="Arial" w:cs="Arial"/>
          <w:b/>
          <w:bCs/>
          <w:szCs w:val="24"/>
        </w:rPr>
        <w:t>А. Тип услуге – Одржавање хардвера по позиву</w:t>
      </w:r>
    </w:p>
    <w:p w:rsidR="00E16BF8" w:rsidRDefault="00E16BF8" w:rsidP="00FC3C58">
      <w:pPr>
        <w:suppressAutoHyphens w:val="0"/>
        <w:jc w:val="both"/>
        <w:rPr>
          <w:rFonts w:ascii="Arial" w:hAnsi="Arial" w:cs="Arial"/>
          <w:szCs w:val="24"/>
        </w:rPr>
      </w:pPr>
      <w:bookmarkStart w:id="197" w:name="_Toc310433005"/>
      <w:bookmarkStart w:id="198" w:name="_Toc362821712"/>
      <w:bookmarkStart w:id="199" w:name="_Toc374917440"/>
      <w:bookmarkStart w:id="200" w:name="_Toc415142480"/>
      <w:bookmarkEnd w:id="196"/>
    </w:p>
    <w:p w:rsidR="00E16BF8" w:rsidRPr="000D1E1D" w:rsidRDefault="00E16BF8" w:rsidP="00FC3C58">
      <w:pPr>
        <w:suppressAutoHyphens w:val="0"/>
        <w:jc w:val="both"/>
        <w:rPr>
          <w:rFonts w:ascii="Arial" w:hAnsi="Arial" w:cs="Arial"/>
          <w:szCs w:val="24"/>
        </w:rPr>
      </w:pPr>
      <w:r w:rsidRPr="008C2CB6">
        <w:rPr>
          <w:rFonts w:ascii="Arial" w:hAnsi="Arial" w:cs="Arial"/>
          <w:szCs w:val="24"/>
        </w:rPr>
        <w:t xml:space="preserve">Овај тип услуге </w:t>
      </w:r>
      <w:r w:rsidRPr="000D1E1D">
        <w:rPr>
          <w:rFonts w:ascii="Arial" w:hAnsi="Arial" w:cs="Arial"/>
          <w:szCs w:val="24"/>
        </w:rPr>
        <w:t>представља интервентно одржавање хардвера и обухвата:</w:t>
      </w:r>
    </w:p>
    <w:p w:rsidR="00E16BF8" w:rsidRPr="000D1E1D" w:rsidRDefault="00E16BF8" w:rsidP="00FC3C58">
      <w:pPr>
        <w:suppressAutoHyphens w:val="0"/>
        <w:jc w:val="both"/>
        <w:rPr>
          <w:rFonts w:ascii="Arial" w:hAnsi="Arial" w:cs="Arial"/>
          <w:szCs w:val="24"/>
        </w:rPr>
      </w:pPr>
      <w:r w:rsidRPr="000D1E1D">
        <w:rPr>
          <w:rFonts w:ascii="Arial" w:hAnsi="Arial" w:cs="Arial"/>
          <w:szCs w:val="24"/>
        </w:rPr>
        <w:t>-</w:t>
      </w:r>
      <w:r w:rsidRPr="000D1E1D">
        <w:rPr>
          <w:rFonts w:ascii="Arial" w:hAnsi="Arial" w:cs="Arial"/>
          <w:szCs w:val="24"/>
        </w:rPr>
        <w:tab/>
        <w:t xml:space="preserve">техничка подршка се остварује по моделу 24х7. Време одзива за техничку подршку не сме бити дуже од </w:t>
      </w:r>
      <w:r w:rsidR="00082713">
        <w:rPr>
          <w:rFonts w:ascii="Arial" w:hAnsi="Arial" w:cs="Arial"/>
          <w:szCs w:val="24"/>
        </w:rPr>
        <w:t>4</w:t>
      </w:r>
      <w:r w:rsidRPr="000D1E1D">
        <w:rPr>
          <w:rFonts w:ascii="Arial" w:hAnsi="Arial" w:cs="Arial"/>
          <w:szCs w:val="24"/>
        </w:rPr>
        <w:t xml:space="preserve"> сата од момента отварања случаја, </w:t>
      </w:r>
      <w:r w:rsidR="00DE46C1" w:rsidRPr="00F43013">
        <w:rPr>
          <w:rFonts w:ascii="Arial" w:hAnsi="Arial" w:cs="Arial"/>
          <w:szCs w:val="24"/>
        </w:rPr>
        <w:t>односно следећи радни дан за пријаве квара извршене на крају радног времена</w:t>
      </w:r>
      <w:r w:rsidRPr="000D1E1D">
        <w:rPr>
          <w:rFonts w:ascii="Arial" w:hAnsi="Arial" w:cs="Arial"/>
          <w:szCs w:val="24"/>
        </w:rPr>
        <w:t xml:space="preserve">. </w:t>
      </w:r>
      <w:r w:rsidR="00DE46C1">
        <w:rPr>
          <w:rFonts w:ascii="Arial" w:hAnsi="Arial" w:cs="Arial"/>
          <w:szCs w:val="24"/>
        </w:rPr>
        <w:t xml:space="preserve">За хитне интервенције време одзива је увек до 4 сата. </w:t>
      </w:r>
      <w:r w:rsidRPr="000D1E1D">
        <w:rPr>
          <w:rFonts w:ascii="Arial" w:hAnsi="Arial" w:cs="Arial"/>
          <w:szCs w:val="24"/>
        </w:rPr>
        <w:t>Моменат отварања случаја је време пријема телефонске пријаве квара код Извршиоца или време пријема е-маил поруке са пријавом и описом квара.</w:t>
      </w:r>
    </w:p>
    <w:p w:rsidR="00E16BF8" w:rsidRPr="000D1E1D" w:rsidRDefault="00E16BF8" w:rsidP="00FC3C58">
      <w:pPr>
        <w:suppressAutoHyphens w:val="0"/>
        <w:jc w:val="both"/>
        <w:rPr>
          <w:rFonts w:ascii="Arial" w:hAnsi="Arial" w:cs="Arial"/>
          <w:szCs w:val="24"/>
        </w:rPr>
      </w:pPr>
      <w:r w:rsidRPr="000D1E1D">
        <w:rPr>
          <w:rFonts w:ascii="Arial" w:hAnsi="Arial" w:cs="Arial"/>
          <w:szCs w:val="24"/>
        </w:rPr>
        <w:t>-</w:t>
      </w:r>
      <w:r w:rsidRPr="000D1E1D">
        <w:rPr>
          <w:rFonts w:ascii="Arial" w:hAnsi="Arial" w:cs="Arial"/>
          <w:szCs w:val="24"/>
        </w:rPr>
        <w:tab/>
        <w:t>поправка се врши на основу детаљне дијагностике квара, са циљем довођења опреме у оперативно стање поправком или заменом неопходних компоненти у складу са техничким захтевима произвођача опреме и упутствима за одржавање</w:t>
      </w:r>
      <w:r w:rsidR="00C35C58">
        <w:rPr>
          <w:rFonts w:ascii="Arial" w:hAnsi="Arial" w:cs="Arial"/>
          <w:szCs w:val="24"/>
        </w:rPr>
        <w:t>.</w:t>
      </w:r>
    </w:p>
    <w:p w:rsidR="00E16BF8" w:rsidRPr="000D1E1D" w:rsidRDefault="00E16BF8" w:rsidP="00FC3C58">
      <w:pPr>
        <w:suppressAutoHyphens w:val="0"/>
        <w:jc w:val="both"/>
        <w:rPr>
          <w:rFonts w:ascii="Arial" w:hAnsi="Arial" w:cs="Arial"/>
          <w:szCs w:val="24"/>
        </w:rPr>
      </w:pPr>
      <w:r w:rsidRPr="000D1E1D">
        <w:rPr>
          <w:rFonts w:ascii="Arial" w:hAnsi="Arial" w:cs="Arial"/>
          <w:szCs w:val="24"/>
        </w:rPr>
        <w:t>-</w:t>
      </w:r>
      <w:r w:rsidRPr="000D1E1D">
        <w:rPr>
          <w:rFonts w:ascii="Arial" w:hAnsi="Arial" w:cs="Arial"/>
          <w:szCs w:val="24"/>
        </w:rPr>
        <w:tab/>
        <w:t>замена неисправних делова се врши оригиналним резервним деловима произвођача опреме; том приликом се врши подешавање хардвера у циљу побољшавања перформанси рада (брзине, поузданости, сигурности и сл.), као и прилагођавања и конфигурисања на захтев корисника у циљу побољшања функционалности хардвера.</w:t>
      </w:r>
    </w:p>
    <w:p w:rsidR="00E16BF8" w:rsidRPr="000D1E1D" w:rsidRDefault="00E16BF8" w:rsidP="00FC3C58">
      <w:pPr>
        <w:suppressAutoHyphens w:val="0"/>
        <w:jc w:val="both"/>
        <w:rPr>
          <w:rFonts w:ascii="Arial" w:hAnsi="Arial" w:cs="Arial"/>
          <w:szCs w:val="24"/>
        </w:rPr>
      </w:pPr>
      <w:r w:rsidRPr="000D1E1D">
        <w:rPr>
          <w:rFonts w:ascii="Arial" w:hAnsi="Arial" w:cs="Arial"/>
          <w:szCs w:val="24"/>
        </w:rPr>
        <w:t>-</w:t>
      </w:r>
      <w:r w:rsidRPr="000D1E1D">
        <w:rPr>
          <w:rFonts w:ascii="Arial" w:hAnsi="Arial" w:cs="Arial"/>
          <w:szCs w:val="24"/>
        </w:rPr>
        <w:tab/>
        <w:t xml:space="preserve">уколико инцидент није могуће решити у року од </w:t>
      </w:r>
      <w:r w:rsidR="00DE46C1">
        <w:rPr>
          <w:rFonts w:ascii="Arial" w:hAnsi="Arial" w:cs="Arial"/>
          <w:szCs w:val="24"/>
          <w:lang w:val="en-US"/>
        </w:rPr>
        <w:t xml:space="preserve">20 </w:t>
      </w:r>
      <w:r w:rsidR="00DE46C1">
        <w:rPr>
          <w:rFonts w:ascii="Arial" w:hAnsi="Arial" w:cs="Arial"/>
          <w:szCs w:val="24"/>
        </w:rPr>
        <w:t xml:space="preserve">дана </w:t>
      </w:r>
      <w:r w:rsidRPr="000D1E1D">
        <w:rPr>
          <w:rFonts w:ascii="Arial" w:hAnsi="Arial" w:cs="Arial"/>
          <w:szCs w:val="24"/>
        </w:rPr>
        <w:t xml:space="preserve">од пријаве, Извршилац мора писаним путем </w:t>
      </w:r>
      <w:r w:rsidR="0042323B">
        <w:rPr>
          <w:rFonts w:ascii="Arial" w:hAnsi="Arial" w:cs="Arial"/>
          <w:szCs w:val="24"/>
        </w:rPr>
        <w:t xml:space="preserve">на половини овог рока </w:t>
      </w:r>
      <w:r w:rsidRPr="000D1E1D">
        <w:rPr>
          <w:rFonts w:ascii="Arial" w:hAnsi="Arial" w:cs="Arial"/>
          <w:szCs w:val="24"/>
        </w:rPr>
        <w:t>да обавести Наручиоца о активностима које ће предузети и крајњем року за решење проблема, као и да обезбеди заменску опрему истих или бољих карактеристика од постојеће док се проблем не реши.</w:t>
      </w:r>
    </w:p>
    <w:p w:rsidR="00E16BF8" w:rsidRPr="000D1E1D" w:rsidRDefault="00E16BF8" w:rsidP="00FC3C58">
      <w:pPr>
        <w:suppressAutoHyphens w:val="0"/>
        <w:jc w:val="both"/>
        <w:rPr>
          <w:rFonts w:ascii="Arial" w:hAnsi="Arial" w:cs="Arial"/>
          <w:szCs w:val="24"/>
        </w:rPr>
      </w:pPr>
      <w:r w:rsidRPr="000D1E1D">
        <w:rPr>
          <w:rFonts w:ascii="Arial" w:hAnsi="Arial" w:cs="Arial"/>
          <w:szCs w:val="24"/>
        </w:rPr>
        <w:t>-</w:t>
      </w:r>
      <w:r w:rsidRPr="000D1E1D">
        <w:rPr>
          <w:rFonts w:ascii="Arial" w:hAnsi="Arial" w:cs="Arial"/>
          <w:szCs w:val="24"/>
        </w:rPr>
        <w:tab/>
        <w:t>потписивањем радног налога сматраће се да је интервенција завршена;  том приликом се врши и ажурирање одговарајуће документације</w:t>
      </w:r>
      <w:r w:rsidR="00C35C58">
        <w:rPr>
          <w:rFonts w:ascii="Arial" w:hAnsi="Arial" w:cs="Arial"/>
          <w:szCs w:val="24"/>
        </w:rPr>
        <w:t>.</w:t>
      </w:r>
    </w:p>
    <w:p w:rsidR="00E16BF8" w:rsidRPr="000D1E1D" w:rsidRDefault="00E16BF8" w:rsidP="00FC3C58">
      <w:pPr>
        <w:suppressAutoHyphens w:val="0"/>
        <w:jc w:val="both"/>
        <w:rPr>
          <w:rFonts w:ascii="Arial" w:hAnsi="Arial" w:cs="Arial"/>
          <w:szCs w:val="24"/>
        </w:rPr>
      </w:pPr>
      <w:r w:rsidRPr="000D1E1D">
        <w:rPr>
          <w:rFonts w:ascii="Arial" w:hAnsi="Arial" w:cs="Arial"/>
          <w:szCs w:val="24"/>
        </w:rPr>
        <w:t>-</w:t>
      </w:r>
      <w:r w:rsidRPr="000D1E1D">
        <w:rPr>
          <w:rFonts w:ascii="Arial" w:hAnsi="Arial" w:cs="Arial"/>
          <w:szCs w:val="24"/>
        </w:rPr>
        <w:tab/>
        <w:t xml:space="preserve">услуге интервентних активности за тип услуге одржавање хардвера по позиву </w:t>
      </w:r>
      <w:r w:rsidRPr="0083711C">
        <w:rPr>
          <w:rFonts w:ascii="Arial" w:hAnsi="Arial" w:cs="Arial"/>
          <w:szCs w:val="24"/>
        </w:rPr>
        <w:t>су ограничене радним временом Извршиоца или Наручиоца</w:t>
      </w:r>
      <w:r w:rsidR="00DE46C1">
        <w:rPr>
          <w:rFonts w:ascii="Arial" w:hAnsi="Arial" w:cs="Arial"/>
          <w:szCs w:val="24"/>
        </w:rPr>
        <w:t>, осим у случају хитних интервенција</w:t>
      </w:r>
      <w:r w:rsidRPr="0083711C">
        <w:rPr>
          <w:rFonts w:ascii="Arial" w:hAnsi="Arial" w:cs="Arial"/>
          <w:szCs w:val="24"/>
        </w:rPr>
        <w:t>.</w:t>
      </w:r>
    </w:p>
    <w:p w:rsidR="00E16BF8" w:rsidRPr="000D1E1D" w:rsidRDefault="00E16BF8" w:rsidP="00FC3C58">
      <w:pPr>
        <w:autoSpaceDE w:val="0"/>
        <w:autoSpaceDN w:val="0"/>
        <w:adjustRightInd w:val="0"/>
        <w:jc w:val="both"/>
        <w:rPr>
          <w:rFonts w:ascii="Arial" w:hAnsi="Arial" w:cs="Arial"/>
          <w:bCs/>
          <w:szCs w:val="24"/>
        </w:rPr>
      </w:pPr>
    </w:p>
    <w:p w:rsidR="00E16BF8" w:rsidRPr="000D1E1D" w:rsidRDefault="00E16BF8" w:rsidP="00FC3C58">
      <w:pPr>
        <w:autoSpaceDE w:val="0"/>
        <w:autoSpaceDN w:val="0"/>
        <w:adjustRightInd w:val="0"/>
        <w:jc w:val="both"/>
        <w:rPr>
          <w:rFonts w:ascii="Arial" w:hAnsi="Arial" w:cs="Arial"/>
          <w:szCs w:val="24"/>
        </w:rPr>
      </w:pPr>
      <w:r w:rsidRPr="000D1E1D">
        <w:rPr>
          <w:rFonts w:ascii="Arial" w:hAnsi="Arial" w:cs="Arial"/>
          <w:bCs/>
          <w:szCs w:val="24"/>
        </w:rPr>
        <w:t xml:space="preserve">Спецификација услуга (радни сат) и добара (резервне компоненте) </w:t>
      </w:r>
      <w:r w:rsidRPr="000D1E1D">
        <w:rPr>
          <w:rFonts w:ascii="Arial" w:hAnsi="Arial" w:cs="Arial"/>
          <w:szCs w:val="24"/>
        </w:rPr>
        <w:t>који су предмет интервентног одржавања је дата у наставку:</w:t>
      </w:r>
    </w:p>
    <w:p w:rsidR="00FC3C58" w:rsidRPr="000D1E1D" w:rsidRDefault="00FC3C58" w:rsidP="00FC3C58">
      <w:pPr>
        <w:autoSpaceDE w:val="0"/>
        <w:autoSpaceDN w:val="0"/>
        <w:adjustRightInd w:val="0"/>
        <w:jc w:val="both"/>
        <w:rPr>
          <w:rFonts w:ascii="Arial" w:hAnsi="Arial" w:cs="Arial"/>
          <w:szCs w:val="24"/>
        </w:rPr>
      </w:pPr>
    </w:p>
    <w:p w:rsidR="00E16BF8" w:rsidRPr="00820CDD" w:rsidRDefault="00FC3C58" w:rsidP="00FC3C58">
      <w:pPr>
        <w:autoSpaceDE w:val="0"/>
        <w:autoSpaceDN w:val="0"/>
        <w:adjustRightInd w:val="0"/>
        <w:ind w:left="630"/>
        <w:jc w:val="both"/>
        <w:rPr>
          <w:rFonts w:ascii="Arial" w:hAnsi="Arial" w:cs="Arial"/>
          <w:b/>
          <w:sz w:val="20"/>
        </w:rPr>
      </w:pPr>
      <w:r w:rsidRPr="000D1E1D">
        <w:rPr>
          <w:rFonts w:ascii="Arial" w:hAnsi="Arial" w:cs="Arial"/>
          <w:b/>
          <w:sz w:val="20"/>
        </w:rPr>
        <w:t>Одржавање хардвера по позиву</w:t>
      </w:r>
    </w:p>
    <w:tbl>
      <w:tblPr>
        <w:tblW w:w="7915" w:type="dxa"/>
        <w:jc w:val="center"/>
        <w:tblLayout w:type="fixed"/>
        <w:tblCellMar>
          <w:left w:w="0" w:type="dxa"/>
          <w:right w:w="0" w:type="dxa"/>
        </w:tblCellMar>
        <w:tblLook w:val="04A0" w:firstRow="1" w:lastRow="0" w:firstColumn="1" w:lastColumn="0" w:noHBand="0" w:noVBand="1"/>
      </w:tblPr>
      <w:tblGrid>
        <w:gridCol w:w="625"/>
        <w:gridCol w:w="4720"/>
        <w:gridCol w:w="2570"/>
      </w:tblGrid>
      <w:tr w:rsidR="00E16BF8" w:rsidRPr="00BA01D6" w:rsidTr="00F97440">
        <w:trPr>
          <w:trHeight w:val="475"/>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val="en-US" w:eastAsia="en-US"/>
              </w:rPr>
            </w:pPr>
            <w:r w:rsidRPr="00BA01D6">
              <w:rPr>
                <w:rFonts w:ascii="Arial" w:hAnsi="Arial" w:cs="Arial"/>
                <w:b/>
                <w:sz w:val="20"/>
                <w:lang w:eastAsia="en-US"/>
              </w:rPr>
              <w:t>А</w:t>
            </w:r>
            <w:r w:rsidRPr="00BA01D6">
              <w:rPr>
                <w:rFonts w:ascii="Arial" w:hAnsi="Arial" w:cs="Arial"/>
                <w:b/>
                <w:sz w:val="20"/>
                <w:lang w:val="en-US" w:eastAsia="en-US"/>
              </w:rPr>
              <w:t>)</w:t>
            </w:r>
          </w:p>
        </w:tc>
        <w:tc>
          <w:tcPr>
            <w:tcW w:w="4720" w:type="dxa"/>
            <w:tcBorders>
              <w:top w:val="single" w:sz="4" w:space="0" w:color="auto"/>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ВРСТА УСЛУГЕ</w:t>
            </w:r>
          </w:p>
        </w:tc>
        <w:tc>
          <w:tcPr>
            <w:tcW w:w="2570" w:type="dxa"/>
            <w:tcBorders>
              <w:top w:val="single" w:sz="4" w:space="0" w:color="auto"/>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b/>
                <w:sz w:val="20"/>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val="en-US" w:eastAsia="en-US"/>
              </w:rPr>
            </w:pPr>
            <w:r w:rsidRPr="00BA01D6">
              <w:rPr>
                <w:rFonts w:ascii="Arial" w:hAnsi="Arial" w:cs="Arial"/>
                <w:sz w:val="18"/>
                <w:szCs w:val="18"/>
                <w:lang w:eastAsia="en-US"/>
              </w:rPr>
              <w:t>1</w:t>
            </w:r>
            <w:r w:rsidRPr="00BA01D6">
              <w:rPr>
                <w:rFonts w:ascii="Arial" w:hAnsi="Arial" w:cs="Arial"/>
                <w:sz w:val="18"/>
                <w:szCs w:val="18"/>
                <w:lang w:val="en-US" w:eastAsia="en-US"/>
              </w:rPr>
              <w:t>.</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w:t>
            </w:r>
            <w:r w:rsidRPr="00BA01D6">
              <w:rPr>
                <w:rFonts w:ascii="Arial" w:hAnsi="Arial" w:cs="Arial"/>
                <w:sz w:val="18"/>
                <w:szCs w:val="18"/>
                <w:lang w:eastAsia="en-US"/>
              </w:rPr>
              <w:t>сервисера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sz w:val="18"/>
                <w:szCs w:val="18"/>
                <w:lang w:eastAsia="en-US"/>
              </w:rPr>
            </w:pPr>
          </w:p>
        </w:tc>
      </w:tr>
      <w:tr w:rsidR="00E16BF8" w:rsidRPr="00BA01D6" w:rsidTr="00F97440">
        <w:trPr>
          <w:trHeight w:val="475"/>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Б)</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ВРСТА ДОБАРА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b/>
                <w:sz w:val="20"/>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b/>
                <w:sz w:val="20"/>
                <w:szCs w:val="24"/>
                <w:lang w:val="sr-Latn-CS" w:eastAsia="en-US"/>
              </w:rPr>
              <w:t>Matične ploče</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both"/>
              <w:rPr>
                <w:rFonts w:ascii="Arial" w:hAnsi="Arial" w:cs="Arial"/>
                <w:sz w:val="18"/>
                <w:szCs w:val="18"/>
                <w:lang w:val="sr-Latn-CS" w:eastAsia="en-US"/>
              </w:rPr>
            </w:pPr>
            <w:r w:rsidRPr="00BA01D6">
              <w:rPr>
                <w:rFonts w:ascii="Arial" w:hAnsi="Arial" w:cs="Arial"/>
                <w:sz w:val="18"/>
                <w:szCs w:val="18"/>
                <w:lang w:val="en-US" w:eastAsia="en-US"/>
              </w:rPr>
              <w:t>ASUS H81M-R/C/SI</w:t>
            </w:r>
            <w:r w:rsidRPr="00BA01D6">
              <w:rPr>
                <w:rFonts w:ascii="Arial" w:hAnsi="Arial" w:cs="Arial"/>
                <w:sz w:val="18"/>
                <w:szCs w:val="18"/>
                <w:lang w:val="sr-Latn-CS" w:eastAsia="en-US"/>
              </w:rPr>
              <w:t>, LGA 1150  ili ekvivalent</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both"/>
              <w:rPr>
                <w:rFonts w:ascii="Arial" w:hAnsi="Arial" w:cs="Arial"/>
                <w:sz w:val="18"/>
                <w:szCs w:val="18"/>
                <w:lang w:val="sr-Latn-CS" w:eastAsia="en-US"/>
              </w:rPr>
            </w:pPr>
            <w:r w:rsidRPr="00BA01D6">
              <w:rPr>
                <w:rFonts w:ascii="Arial" w:hAnsi="Arial" w:cs="Arial"/>
                <w:bCs/>
                <w:sz w:val="18"/>
                <w:szCs w:val="18"/>
                <w:lang w:val="sr-Latn-CS" w:eastAsia="en-US"/>
              </w:rPr>
              <w:t xml:space="preserve">MSI Z97M-G43, LGA 1150 </w:t>
            </w:r>
            <w:r w:rsidRPr="00BA01D6">
              <w:rPr>
                <w:rFonts w:ascii="Arial" w:hAnsi="Arial" w:cs="Arial"/>
                <w:sz w:val="18"/>
                <w:szCs w:val="18"/>
                <w:lang w:val="sr-Latn-CS" w:eastAsia="en-US"/>
              </w:rPr>
              <w:t>ili ekvivalent</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both"/>
              <w:rPr>
                <w:rFonts w:ascii="Arial" w:hAnsi="Arial" w:cs="Arial"/>
                <w:sz w:val="18"/>
                <w:szCs w:val="18"/>
                <w:lang w:val="sr-Latn-CS" w:eastAsia="en-US"/>
              </w:rPr>
            </w:pPr>
            <w:r w:rsidRPr="00BA01D6">
              <w:rPr>
                <w:rFonts w:ascii="Arial" w:hAnsi="Arial" w:cs="Arial"/>
                <w:bCs/>
                <w:sz w:val="18"/>
                <w:szCs w:val="18"/>
                <w:lang w:val="sr-Latn-CS" w:eastAsia="en-US"/>
              </w:rPr>
              <w:t xml:space="preserve">ASUS M5A97 EVO, AM3 / AM3+  </w:t>
            </w:r>
            <w:r w:rsidRPr="00BA01D6">
              <w:rPr>
                <w:rFonts w:ascii="Arial" w:hAnsi="Arial" w:cs="Arial"/>
                <w:sz w:val="18"/>
                <w:szCs w:val="18"/>
                <w:lang w:val="sr-Latn-CS" w:eastAsia="en-US"/>
              </w:rPr>
              <w:t>ili ekvivalent</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BA01D6">
              <w:rPr>
                <w:rFonts w:ascii="Arial" w:hAnsi="Arial" w:cs="Arial"/>
                <w:bCs/>
                <w:sz w:val="18"/>
                <w:szCs w:val="18"/>
                <w:lang w:val="en-US" w:eastAsia="en-US"/>
              </w:rPr>
              <w:t>ASUS Z97-DELUXE/USB 3.1</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Gigabyte/Asus/MSI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b/>
                <w:bCs/>
                <w:sz w:val="20"/>
                <w:szCs w:val="24"/>
                <w:lang w:val="sr-Latn-CS" w:eastAsia="en-US"/>
              </w:rPr>
              <w:t>Grafičke karte</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 xml:space="preserve">nVidia GeForce GT 610 1GB 64bit </w:t>
            </w:r>
            <w:r w:rsidRPr="00BA01D6">
              <w:rPr>
                <w:rFonts w:ascii="Arial" w:hAnsi="Arial" w:cs="Arial"/>
                <w:bCs/>
                <w:sz w:val="18"/>
                <w:szCs w:val="18"/>
                <w:lang w:eastAsia="en-US"/>
              </w:rPr>
              <w:t xml:space="preserve">, </w:t>
            </w:r>
            <w:r w:rsidRPr="00BA01D6">
              <w:rPr>
                <w:rFonts w:ascii="Verdana" w:hAnsi="Verdana" w:cs="Tahoma"/>
                <w:sz w:val="18"/>
                <w:szCs w:val="18"/>
                <w:lang w:eastAsia="en-US"/>
              </w:rPr>
              <w:t xml:space="preserve"> </w:t>
            </w:r>
            <w:r w:rsidRPr="00BA01D6">
              <w:rPr>
                <w:rFonts w:ascii="Arial" w:hAnsi="Arial" w:cs="Arial"/>
                <w:sz w:val="18"/>
                <w:szCs w:val="18"/>
                <w:lang w:val="sr-Latn-CS" w:eastAsia="en-US"/>
              </w:rPr>
              <w:t>ili ekvivalent</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 xml:space="preserve">nVidia GeForce GT 740 1GB 128bit GT740-OC-1GD5, </w:t>
            </w:r>
            <w:r w:rsidRPr="00BA01D6">
              <w:rPr>
                <w:rFonts w:ascii="Arial" w:hAnsi="Arial" w:cs="Arial"/>
                <w:sz w:val="18"/>
                <w:szCs w:val="18"/>
                <w:lang w:val="sr-Latn-CS" w:eastAsia="en-US"/>
              </w:rPr>
              <w:t>ili ekvivalent</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GeForce GTX 960 2GB 128bit GTX 960</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lastRenderedPageBreak/>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GeForce GTX 980 Ti 6GB 384bit</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b/>
                <w:bCs/>
                <w:sz w:val="20"/>
                <w:szCs w:val="24"/>
                <w:lang w:val="sr-Latn-CS" w:eastAsia="en-US"/>
              </w:rPr>
              <w:t>Procesori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INTEL Celeron G1820 2-</w:t>
            </w:r>
            <w:r w:rsidRPr="00BA01D6">
              <w:rPr>
                <w:rFonts w:ascii="Arial" w:hAnsi="Arial" w:cs="Arial"/>
                <w:sz w:val="18"/>
                <w:szCs w:val="18"/>
                <w:lang w:eastAsia="en-US"/>
              </w:rPr>
              <w:t>Core</w:t>
            </w:r>
            <w:r w:rsidRPr="00BA01D6">
              <w:rPr>
                <w:rFonts w:ascii="Arial" w:hAnsi="Arial" w:cs="Arial"/>
                <w:bCs/>
                <w:sz w:val="18"/>
                <w:szCs w:val="18"/>
                <w:lang w:val="en-US" w:eastAsia="en-US"/>
              </w:rPr>
              <w:t xml:space="preserve"> 2.7GHz Box LGA 1150</w:t>
            </w:r>
            <w:r w:rsidRPr="00BA01D6">
              <w:rPr>
                <w:rFonts w:ascii="Arial" w:hAnsi="Arial" w:cs="Arial"/>
                <w:sz w:val="18"/>
                <w:szCs w:val="18"/>
                <w:lang w:val="sr-Latn-CS" w:eastAsia="en-US"/>
              </w:rPr>
              <w:t>ili ekvivalent</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 xml:space="preserve">INTEL Pentium G3258 2 cores 3.2GHz Box LGA 1150 </w:t>
            </w:r>
            <w:r w:rsidRPr="00BA01D6">
              <w:rPr>
                <w:rFonts w:ascii="Arial" w:hAnsi="Arial" w:cs="Arial"/>
                <w:sz w:val="18"/>
                <w:szCs w:val="18"/>
                <w:lang w:val="sr-Latn-CS" w:eastAsia="en-US"/>
              </w:rPr>
              <w:t>ili ekvivalent</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INTEL Core i3-4170 2 cores 3.7GHz Box</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en-US" w:eastAsia="en-US"/>
              </w:rPr>
              <w:t>INTEL Core i5-4690K 4 cores 3.5GHz (3.9GHz) Box</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INTEL Core i7-4790K 4 cores 4.0GHz (4.4GHz) Box</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b/>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
                <w:sz w:val="20"/>
                <w:szCs w:val="24"/>
                <w:lang w:val="sr-Latn-CS" w:eastAsia="en-US"/>
              </w:rPr>
              <w:t>Hard di</w:t>
            </w:r>
            <w:r>
              <w:rPr>
                <w:rFonts w:ascii="Arial" w:hAnsi="Arial" w:cs="Arial"/>
                <w:b/>
                <w:sz w:val="20"/>
                <w:szCs w:val="24"/>
                <w:lang w:eastAsia="en-US"/>
              </w:rPr>
              <w:t>s</w:t>
            </w:r>
            <w:r w:rsidRPr="00BA01D6">
              <w:rPr>
                <w:rFonts w:ascii="Arial" w:hAnsi="Arial" w:cs="Arial"/>
                <w:b/>
                <w:sz w:val="20"/>
                <w:szCs w:val="24"/>
                <w:lang w:val="sr-Latn-CS" w:eastAsia="en-US"/>
              </w:rPr>
              <w:t>kovi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6626CD" w:rsidRDefault="00072DF8" w:rsidP="00FC3C58">
            <w:pPr>
              <w:suppressAutoHyphens w:val="0"/>
              <w:spacing w:line="276" w:lineRule="auto"/>
              <w:jc w:val="both"/>
              <w:rPr>
                <w:rFonts w:ascii="Arial" w:hAnsi="Arial" w:cs="Arial"/>
                <w:sz w:val="18"/>
                <w:szCs w:val="18"/>
                <w:lang w:eastAsia="en-US"/>
              </w:rPr>
            </w:pPr>
            <w:r w:rsidRPr="006626CD">
              <w:rPr>
                <w:rFonts w:ascii="Arial" w:hAnsi="Arial" w:cs="Arial"/>
                <w:sz w:val="18"/>
                <w:szCs w:val="18"/>
                <w:lang w:eastAsia="en-US"/>
              </w:rPr>
              <w:fldChar w:fldCharType="begin"/>
            </w:r>
            <w:r w:rsidR="00E16BF8" w:rsidRPr="006626CD">
              <w:rPr>
                <w:rFonts w:ascii="Arial" w:hAnsi="Arial" w:cs="Arial"/>
                <w:sz w:val="18"/>
                <w:szCs w:val="18"/>
                <w:lang w:eastAsia="en-US"/>
              </w:rPr>
              <w:instrText xml:space="preserve"> AUTONUM  \* Arabic </w:instrText>
            </w:r>
            <w:r w:rsidRPr="006626CD">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bCs/>
                <w:sz w:val="18"/>
                <w:szCs w:val="18"/>
                <w:lang w:val="sr-Latn-CS" w:eastAsia="en-US"/>
              </w:rPr>
            </w:pPr>
            <w:r w:rsidRPr="00BA01D6">
              <w:rPr>
                <w:rFonts w:ascii="Arial" w:hAnsi="Arial" w:cs="Arial"/>
                <w:bCs/>
                <w:sz w:val="18"/>
                <w:szCs w:val="18"/>
                <w:lang w:val="sr-Latn-CS" w:eastAsia="en-US"/>
              </w:rPr>
              <w:t>1TB 3.5" SATA III 32MB 7.200rpm</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b/>
                <w:sz w:val="18"/>
                <w:szCs w:val="18"/>
                <w:lang w:eastAsia="en-US"/>
              </w:rPr>
            </w:pPr>
            <w:r w:rsidRPr="00BA01D6">
              <w:rPr>
                <w:rFonts w:ascii="Arial" w:hAnsi="Arial" w:cs="Arial"/>
                <w:sz w:val="18"/>
                <w:szCs w:val="18"/>
                <w:lang w:eastAsia="en-US"/>
              </w:rPr>
              <w:t>Western digital, Seagate</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BA01D6">
              <w:rPr>
                <w:rFonts w:ascii="Arial" w:hAnsi="Arial" w:cs="Arial"/>
                <w:bCs/>
                <w:sz w:val="18"/>
                <w:szCs w:val="18"/>
                <w:lang w:val="sr-Latn-CS" w:eastAsia="en-US"/>
              </w:rPr>
              <w:t>2TB 7200rpm, Serial ATA II, 3.5“</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Seagate</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BA01D6">
              <w:rPr>
                <w:rFonts w:ascii="Arial" w:hAnsi="Arial" w:cs="Arial"/>
                <w:bCs/>
                <w:sz w:val="18"/>
                <w:szCs w:val="18"/>
                <w:lang w:val="sr-Latn-CS" w:eastAsia="en-US"/>
              </w:rPr>
              <w:t>3TB 3.5" SATA III 64MB 7.200rpm</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Seagate</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BA01D6">
              <w:rPr>
                <w:rFonts w:ascii="Arial" w:hAnsi="Arial" w:cs="Arial"/>
                <w:bCs/>
                <w:sz w:val="18"/>
                <w:szCs w:val="18"/>
                <w:lang w:eastAsia="en-US"/>
              </w:rPr>
              <w:t>WD 6TB 3.5" SATA III 64MB IntelliPower WD60EFRX Red</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Seagate</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BA01D6">
              <w:rPr>
                <w:rFonts w:ascii="Arial" w:hAnsi="Arial" w:cs="Arial"/>
                <w:bCs/>
                <w:sz w:val="18"/>
                <w:szCs w:val="18"/>
                <w:lang w:val="en-US" w:eastAsia="en-US"/>
              </w:rPr>
              <w:t>FUJITSU 600GB 2.5" SAS 6Gbps 64MB 10.000rpm</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Fujitsu</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val="sr-Latn-CS" w:eastAsia="en-US"/>
              </w:rPr>
              <w:t>400GB Solid State Drive SAS Write Intensive MLC 12Gpbs 2.5in Hot-plug Drive</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Dell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800GB Solid State Drive SAS Read Intensive MLC 12Gpbs 2.5in Hot-plug Drive</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Dell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Eksterni hard disk 1 TB, 2.5“ USB</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Verbatim</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Eksterni hard disk 2 TB, 2.5“ USB</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Verbatim</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
                <w:sz w:val="20"/>
                <w:lang w:eastAsia="en-US"/>
              </w:rPr>
              <w:t>Memorija RAM</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1 GB DDR 400 MHz, 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1 GB DDR2 800 MHz, 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2 GB DDR2 800 MHz, 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BA01D6">
              <w:rPr>
                <w:rFonts w:ascii="Arial" w:hAnsi="Arial" w:cs="Arial"/>
                <w:bCs/>
                <w:sz w:val="18"/>
                <w:szCs w:val="18"/>
                <w:lang w:eastAsia="en-US"/>
              </w:rPr>
              <w:t xml:space="preserve">2 GB DDR3 1333 MHz, 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4 GB DDR3 1333 MHz, 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8 GB DDR3 1600 MHz, DIMM</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2</w:t>
            </w:r>
            <w:r w:rsidRPr="00BA01D6">
              <w:rPr>
                <w:rFonts w:ascii="Arial" w:hAnsi="Arial" w:cs="Arial"/>
                <w:bCs/>
                <w:sz w:val="18"/>
                <w:szCs w:val="18"/>
                <w:lang w:val="de-DE" w:eastAsia="en-US"/>
              </w:rPr>
              <w:t>GB DDR2</w:t>
            </w:r>
            <w:r w:rsidRPr="00BA01D6">
              <w:rPr>
                <w:rFonts w:ascii="Arial" w:hAnsi="Arial" w:cs="Arial"/>
                <w:bCs/>
                <w:sz w:val="18"/>
                <w:szCs w:val="18"/>
                <w:lang w:eastAsia="en-US"/>
              </w:rPr>
              <w:t xml:space="preserve"> </w:t>
            </w:r>
            <w:r w:rsidRPr="00BA01D6">
              <w:rPr>
                <w:rFonts w:ascii="Arial" w:hAnsi="Arial" w:cs="Arial"/>
                <w:bCs/>
                <w:sz w:val="18"/>
                <w:szCs w:val="18"/>
                <w:lang w:val="de-DE" w:eastAsia="en-US"/>
              </w:rPr>
              <w:t>800MHz</w:t>
            </w:r>
            <w:r w:rsidRPr="00BA01D6">
              <w:rPr>
                <w:rFonts w:ascii="Arial" w:hAnsi="Arial" w:cs="Arial"/>
                <w:bCs/>
                <w:sz w:val="18"/>
                <w:szCs w:val="18"/>
                <w:lang w:eastAsia="en-US"/>
              </w:rPr>
              <w:t xml:space="preserve">, </w:t>
            </w:r>
            <w:r w:rsidRPr="00BA01D6">
              <w:rPr>
                <w:rFonts w:ascii="Arial" w:hAnsi="Arial" w:cs="Arial"/>
                <w:bCs/>
                <w:sz w:val="18"/>
                <w:szCs w:val="18"/>
                <w:lang w:val="de-DE" w:eastAsia="en-US"/>
              </w:rPr>
              <w:t>SO-DIMM</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2GB DDR3 1600MHz, SO-DIMM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4GB DDR3 1600MHz, SO-DIMM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 Nanya, Transcend, Geil</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32GB DDR3 1600MHz</w:t>
            </w:r>
            <w:r>
              <w:rPr>
                <w:rFonts w:ascii="Arial" w:hAnsi="Arial" w:cs="Arial"/>
                <w:bCs/>
                <w:sz w:val="18"/>
                <w:szCs w:val="18"/>
                <w:lang w:eastAsia="en-US"/>
              </w:rPr>
              <w:t>,</w:t>
            </w:r>
            <w:r w:rsidRPr="00BA01D6">
              <w:rPr>
                <w:rFonts w:ascii="Arial" w:hAnsi="Arial" w:cs="Arial"/>
                <w:bCs/>
                <w:sz w:val="18"/>
                <w:szCs w:val="18"/>
                <w:lang w:eastAsia="en-US"/>
              </w:rPr>
              <w:t xml:space="preserve"> DIMM ECC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b/>
                <w:bCs/>
                <w:sz w:val="20"/>
                <w:szCs w:val="24"/>
                <w:lang w:val="sr-Latn-CS" w:eastAsia="en-US"/>
              </w:rPr>
              <w:t>Optički uređaji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DVD +/- RW SATA</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Samsung, Asus, LG</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eastAsia="en-US"/>
              </w:rPr>
            </w:pPr>
            <w:r w:rsidRPr="00BA01D6">
              <w:rPr>
                <w:rFonts w:ascii="Arial" w:hAnsi="Arial" w:cs="Arial"/>
                <w:bCs/>
                <w:sz w:val="18"/>
                <w:szCs w:val="18"/>
                <w:lang w:eastAsia="en-US"/>
              </w:rPr>
              <w:t xml:space="preserve">Eksterni DVD +/- RW, USB konekcija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Samsung, Asus, LG</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bCs/>
                <w:sz w:val="18"/>
                <w:szCs w:val="18"/>
                <w:lang w:eastAsia="en-US"/>
              </w:rPr>
            </w:pPr>
            <w:r w:rsidRPr="00BA01D6">
              <w:rPr>
                <w:rFonts w:ascii="Arial" w:hAnsi="Arial" w:cs="Arial"/>
                <w:b/>
                <w:bCs/>
                <w:sz w:val="20"/>
                <w:szCs w:val="24"/>
                <w:lang w:val="en-US" w:eastAsia="en-US"/>
              </w:rPr>
              <w:t>USB Flash</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4 </w:t>
            </w:r>
            <w:r w:rsidRPr="00BA01D6">
              <w:rPr>
                <w:rFonts w:ascii="Arial" w:hAnsi="Arial" w:cs="Arial"/>
                <w:bCs/>
                <w:sz w:val="18"/>
                <w:szCs w:val="18"/>
                <w:lang w:val="en-US" w:eastAsia="en-US"/>
              </w:rPr>
              <w:t xml:space="preserve">GB USB </w:t>
            </w:r>
            <w:r w:rsidRPr="00BA01D6">
              <w:rPr>
                <w:rFonts w:ascii="Arial" w:hAnsi="Arial" w:cs="Arial"/>
                <w:bCs/>
                <w:sz w:val="18"/>
                <w:szCs w:val="18"/>
                <w:lang w:eastAsia="en-US"/>
              </w:rPr>
              <w:t>f</w:t>
            </w:r>
            <w:r w:rsidRPr="00BA01D6">
              <w:rPr>
                <w:rFonts w:ascii="Arial" w:hAnsi="Arial" w:cs="Arial"/>
                <w:bCs/>
                <w:sz w:val="18"/>
                <w:szCs w:val="18"/>
                <w:lang w:val="en-US" w:eastAsia="en-US"/>
              </w:rPr>
              <w:t xml:space="preserve">lash </w:t>
            </w:r>
            <w:r w:rsidRPr="00BA01D6">
              <w:rPr>
                <w:rFonts w:ascii="Arial" w:hAnsi="Arial" w:cs="Arial"/>
                <w:bCs/>
                <w:sz w:val="18"/>
                <w:szCs w:val="18"/>
                <w:lang w:eastAsia="en-US"/>
              </w:rPr>
              <w:t>d</w:t>
            </w:r>
            <w:r w:rsidRPr="00BA01D6">
              <w:rPr>
                <w:rFonts w:ascii="Arial" w:hAnsi="Arial" w:cs="Arial"/>
                <w:bCs/>
                <w:sz w:val="18"/>
                <w:szCs w:val="18"/>
                <w:lang w:val="en-US" w:eastAsia="en-US"/>
              </w:rPr>
              <w:t xml:space="preserve">isk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Cs/>
                <w:sz w:val="18"/>
                <w:szCs w:val="18"/>
                <w:lang w:eastAsia="en-US"/>
              </w:rPr>
              <w:t>Kingston/ Transcend</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8 </w:t>
            </w:r>
            <w:r w:rsidRPr="00BA01D6">
              <w:rPr>
                <w:rFonts w:ascii="Arial" w:hAnsi="Arial" w:cs="Arial"/>
                <w:bCs/>
                <w:sz w:val="18"/>
                <w:szCs w:val="18"/>
                <w:lang w:val="en-US" w:eastAsia="en-US"/>
              </w:rPr>
              <w:t xml:space="preserve">GB USB </w:t>
            </w:r>
            <w:r w:rsidRPr="00BA01D6">
              <w:rPr>
                <w:rFonts w:ascii="Arial" w:hAnsi="Arial" w:cs="Arial"/>
                <w:bCs/>
                <w:sz w:val="18"/>
                <w:szCs w:val="18"/>
                <w:lang w:eastAsia="en-US"/>
              </w:rPr>
              <w:t>f</w:t>
            </w:r>
            <w:r w:rsidRPr="00BA01D6">
              <w:rPr>
                <w:rFonts w:ascii="Arial" w:hAnsi="Arial" w:cs="Arial"/>
                <w:bCs/>
                <w:sz w:val="18"/>
                <w:szCs w:val="18"/>
                <w:lang w:val="en-US" w:eastAsia="en-US"/>
              </w:rPr>
              <w:t xml:space="preserve">lash </w:t>
            </w:r>
            <w:r w:rsidRPr="00BA01D6">
              <w:rPr>
                <w:rFonts w:ascii="Arial" w:hAnsi="Arial" w:cs="Arial"/>
                <w:bCs/>
                <w:sz w:val="18"/>
                <w:szCs w:val="18"/>
                <w:lang w:eastAsia="en-US"/>
              </w:rPr>
              <w:t>d</w:t>
            </w:r>
            <w:r w:rsidRPr="00BA01D6">
              <w:rPr>
                <w:rFonts w:ascii="Arial" w:hAnsi="Arial" w:cs="Arial"/>
                <w:bCs/>
                <w:sz w:val="18"/>
                <w:szCs w:val="18"/>
                <w:lang w:val="en-US" w:eastAsia="en-US"/>
              </w:rPr>
              <w:t>isk</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sz w:val="18"/>
                <w:szCs w:val="18"/>
                <w:lang w:val="en-US" w:eastAsia="en-US"/>
              </w:rPr>
            </w:pPr>
            <w:r w:rsidRPr="00BA01D6">
              <w:rPr>
                <w:rFonts w:ascii="Arial" w:hAnsi="Arial" w:cs="Arial"/>
                <w:bCs/>
                <w:sz w:val="18"/>
                <w:szCs w:val="18"/>
                <w:lang w:eastAsia="en-US"/>
              </w:rPr>
              <w:t>Kingston/ Transcend</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072D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fldChar w:fldCharType="begin"/>
            </w:r>
            <w:r w:rsidR="00E16BF8" w:rsidRPr="00BA01D6">
              <w:rPr>
                <w:rFonts w:ascii="Arial" w:hAnsi="Arial" w:cs="Arial"/>
                <w:sz w:val="18"/>
                <w:szCs w:val="18"/>
                <w:lang w:eastAsia="en-US"/>
              </w:rPr>
              <w:instrText xml:space="preserve"> AUTONUM  \* Arabic </w:instrText>
            </w:r>
            <w:r w:rsidRPr="00BA01D6">
              <w:rPr>
                <w:rFonts w:ascii="Arial" w:hAnsi="Arial" w:cs="Arial"/>
                <w:sz w:val="18"/>
                <w:szCs w:val="18"/>
                <w:lang w:eastAsia="en-US"/>
              </w:rPr>
              <w:fldChar w:fldCharType="end"/>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val="sr-Latn-CS" w:eastAsia="en-US"/>
              </w:rPr>
              <w:t xml:space="preserve">16 </w:t>
            </w:r>
            <w:r w:rsidRPr="00BA01D6">
              <w:rPr>
                <w:rFonts w:ascii="Arial" w:hAnsi="Arial" w:cs="Arial"/>
                <w:bCs/>
                <w:sz w:val="18"/>
                <w:szCs w:val="18"/>
                <w:lang w:val="en-US" w:eastAsia="en-US"/>
              </w:rPr>
              <w:t xml:space="preserve">GB USB </w:t>
            </w:r>
            <w:r w:rsidRPr="00BA01D6">
              <w:rPr>
                <w:rFonts w:ascii="Arial" w:hAnsi="Arial" w:cs="Arial"/>
                <w:bCs/>
                <w:sz w:val="18"/>
                <w:szCs w:val="18"/>
                <w:lang w:eastAsia="en-US"/>
              </w:rPr>
              <w:t>f</w:t>
            </w:r>
            <w:r w:rsidRPr="00BA01D6">
              <w:rPr>
                <w:rFonts w:ascii="Arial" w:hAnsi="Arial" w:cs="Arial"/>
                <w:bCs/>
                <w:sz w:val="18"/>
                <w:szCs w:val="18"/>
                <w:lang w:val="en-US" w:eastAsia="en-US"/>
              </w:rPr>
              <w:t xml:space="preserve">lash </w:t>
            </w:r>
            <w:r w:rsidRPr="00BA01D6">
              <w:rPr>
                <w:rFonts w:ascii="Arial" w:hAnsi="Arial" w:cs="Arial"/>
                <w:bCs/>
                <w:sz w:val="18"/>
                <w:szCs w:val="18"/>
                <w:lang w:eastAsia="en-US"/>
              </w:rPr>
              <w:t>d</w:t>
            </w:r>
            <w:r w:rsidRPr="00BA01D6">
              <w:rPr>
                <w:rFonts w:ascii="Arial" w:hAnsi="Arial" w:cs="Arial"/>
                <w:bCs/>
                <w:sz w:val="18"/>
                <w:szCs w:val="18"/>
                <w:lang w:val="en-US" w:eastAsia="en-US"/>
              </w:rPr>
              <w:t>isk</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sz w:val="18"/>
                <w:szCs w:val="18"/>
                <w:lang w:val="en-US" w:eastAsia="en-US"/>
              </w:rPr>
            </w:pPr>
            <w:r w:rsidRPr="00BA01D6">
              <w:rPr>
                <w:rFonts w:ascii="Arial" w:hAnsi="Arial" w:cs="Arial"/>
                <w:bCs/>
                <w:sz w:val="18"/>
                <w:szCs w:val="18"/>
                <w:lang w:eastAsia="en-US"/>
              </w:rPr>
              <w:t>Kingston/ Transcend</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38.</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sidRPr="00BA01D6">
              <w:rPr>
                <w:rFonts w:ascii="Arial" w:hAnsi="Arial" w:cs="Arial"/>
                <w:sz w:val="18"/>
                <w:szCs w:val="18"/>
                <w:lang w:eastAsia="en-US"/>
              </w:rPr>
              <w:t>32 GB USB flash disk</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sz w:val="18"/>
                <w:szCs w:val="18"/>
                <w:lang w:val="en-US" w:eastAsia="en-US"/>
              </w:rPr>
            </w:pPr>
            <w:r w:rsidRPr="00BA01D6">
              <w:rPr>
                <w:rFonts w:ascii="Arial" w:hAnsi="Arial" w:cs="Arial"/>
                <w:bCs/>
                <w:sz w:val="18"/>
                <w:szCs w:val="18"/>
                <w:lang w:eastAsia="en-US"/>
              </w:rPr>
              <w:t>Kingston/ Transcend</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
                <w:bCs/>
                <w:sz w:val="20"/>
                <w:szCs w:val="24"/>
                <w:lang w:val="en-US" w:eastAsia="en-US"/>
              </w:rPr>
              <w:t>Periferni uređaji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lastRenderedPageBreak/>
              <w:t>39.</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Miš Optički USB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Logitech</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40.</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Miš Bežični </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Logitech</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41.</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Tatatura USB Srb </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Logitech</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42.</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sidRPr="00BA01D6">
              <w:rPr>
                <w:rFonts w:ascii="Arial" w:hAnsi="Arial" w:cs="Arial"/>
                <w:bCs/>
                <w:sz w:val="18"/>
                <w:szCs w:val="18"/>
                <w:lang w:eastAsia="en-US"/>
              </w:rPr>
              <w:t>Tastatura Wireless Srb</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Logitech</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
                <w:bCs/>
                <w:sz w:val="20"/>
                <w:szCs w:val="24"/>
                <w:lang w:val="en-US" w:eastAsia="en-US"/>
              </w:rPr>
              <w:t>Adapteri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43.</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HDMI to mini HDMI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FastAsia/Digitus</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44.</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Display Port to DVI </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FastAsia/Digitus</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45.</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Display Port to miniDP </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FastAsia/Digitus</w:t>
            </w:r>
          </w:p>
        </w:tc>
      </w:tr>
    </w:tbl>
    <w:p w:rsidR="00E16BF8" w:rsidRDefault="00E16BF8" w:rsidP="00FC3C58">
      <w:pPr>
        <w:suppressAutoHyphens w:val="0"/>
        <w:jc w:val="both"/>
        <w:rPr>
          <w:rFonts w:ascii="Arial" w:hAnsi="Arial" w:cs="Arial"/>
          <w:b/>
          <w:szCs w:val="24"/>
        </w:rPr>
      </w:pPr>
    </w:p>
    <w:p w:rsidR="00E16BF8" w:rsidRDefault="00E16BF8" w:rsidP="00FC3C58">
      <w:pPr>
        <w:jc w:val="both"/>
        <w:rPr>
          <w:rFonts w:ascii="Arial" w:hAnsi="Arial" w:cs="Arial"/>
          <w:b/>
          <w:szCs w:val="24"/>
        </w:rPr>
      </w:pPr>
      <w:r>
        <w:rPr>
          <w:rFonts w:ascii="Arial" w:hAnsi="Arial" w:cs="Arial"/>
          <w:b/>
          <w:szCs w:val="24"/>
        </w:rPr>
        <w:t>Б</w:t>
      </w:r>
      <w:r w:rsidRPr="008B7F60">
        <w:rPr>
          <w:rFonts w:ascii="Arial" w:hAnsi="Arial" w:cs="Arial"/>
          <w:b/>
          <w:szCs w:val="24"/>
        </w:rPr>
        <w:t xml:space="preserve">. Тип услуге </w:t>
      </w:r>
      <w:r>
        <w:rPr>
          <w:rFonts w:ascii="Arial" w:hAnsi="Arial" w:cs="Arial"/>
          <w:b/>
          <w:szCs w:val="24"/>
        </w:rPr>
        <w:t>–</w:t>
      </w:r>
      <w:r w:rsidRPr="008B7F60">
        <w:rPr>
          <w:rFonts w:ascii="Arial" w:hAnsi="Arial" w:cs="Arial"/>
          <w:b/>
          <w:szCs w:val="24"/>
        </w:rPr>
        <w:t xml:space="preserve"> </w:t>
      </w:r>
      <w:r>
        <w:rPr>
          <w:rFonts w:ascii="Arial" w:hAnsi="Arial" w:cs="Arial"/>
          <w:b/>
          <w:szCs w:val="24"/>
        </w:rPr>
        <w:t xml:space="preserve">Доградња мреже </w:t>
      </w:r>
      <w:r w:rsidRPr="008B7F60">
        <w:rPr>
          <w:rFonts w:ascii="Arial" w:hAnsi="Arial" w:cs="Arial"/>
          <w:b/>
          <w:szCs w:val="24"/>
        </w:rPr>
        <w:t>по позиву</w:t>
      </w:r>
    </w:p>
    <w:p w:rsidR="00E16BF8" w:rsidRDefault="00E16BF8" w:rsidP="00FC3C58">
      <w:pPr>
        <w:suppressAutoHyphens w:val="0"/>
        <w:jc w:val="both"/>
        <w:rPr>
          <w:rFonts w:ascii="Arial" w:hAnsi="Arial" w:cs="Arial"/>
          <w:szCs w:val="24"/>
        </w:rPr>
      </w:pPr>
    </w:p>
    <w:p w:rsidR="00E16BF8" w:rsidRDefault="00E16BF8" w:rsidP="00FC3C58">
      <w:pPr>
        <w:suppressAutoHyphens w:val="0"/>
        <w:jc w:val="both"/>
        <w:rPr>
          <w:rFonts w:ascii="Arial" w:hAnsi="Arial" w:cs="Arial"/>
          <w:szCs w:val="24"/>
        </w:rPr>
      </w:pPr>
      <w:r w:rsidRPr="008C2CB6">
        <w:rPr>
          <w:rFonts w:ascii="Arial" w:hAnsi="Arial" w:cs="Arial"/>
          <w:szCs w:val="24"/>
        </w:rPr>
        <w:t xml:space="preserve">Овај тип услуге </w:t>
      </w:r>
      <w:r>
        <w:rPr>
          <w:rFonts w:ascii="Arial" w:hAnsi="Arial" w:cs="Arial"/>
          <w:szCs w:val="24"/>
        </w:rPr>
        <w:t>представља</w:t>
      </w:r>
      <w:r w:rsidRPr="008C2CB6">
        <w:rPr>
          <w:rFonts w:ascii="Arial" w:hAnsi="Arial" w:cs="Arial"/>
          <w:szCs w:val="24"/>
        </w:rPr>
        <w:t xml:space="preserve"> </w:t>
      </w:r>
      <w:r>
        <w:rPr>
          <w:rFonts w:ascii="Arial" w:hAnsi="Arial" w:cs="Arial"/>
          <w:szCs w:val="24"/>
        </w:rPr>
        <w:t>доградњу рачунарске мреже и</w:t>
      </w:r>
      <w:r w:rsidRPr="008C2CB6">
        <w:rPr>
          <w:rFonts w:ascii="Arial" w:hAnsi="Arial" w:cs="Arial"/>
          <w:szCs w:val="24"/>
        </w:rPr>
        <w:t xml:space="preserve"> </w:t>
      </w:r>
      <w:r>
        <w:rPr>
          <w:rFonts w:ascii="Arial" w:hAnsi="Arial" w:cs="Arial"/>
          <w:szCs w:val="24"/>
        </w:rPr>
        <w:t>обухвата:</w:t>
      </w:r>
    </w:p>
    <w:p w:rsidR="00E16BF8" w:rsidRPr="008C2CB6" w:rsidRDefault="00E16BF8" w:rsidP="00FC3C58">
      <w:pPr>
        <w:suppressAutoHyphens w:val="0"/>
        <w:jc w:val="both"/>
        <w:rPr>
          <w:rFonts w:ascii="Arial" w:hAnsi="Arial" w:cs="Arial"/>
          <w:szCs w:val="24"/>
        </w:rPr>
      </w:pPr>
      <w:r>
        <w:rPr>
          <w:rFonts w:ascii="Arial" w:hAnsi="Arial" w:cs="Arial"/>
          <w:szCs w:val="24"/>
        </w:rPr>
        <w:t>-</w:t>
      </w:r>
      <w:r>
        <w:rPr>
          <w:rFonts w:ascii="Arial" w:hAnsi="Arial" w:cs="Arial"/>
          <w:szCs w:val="24"/>
        </w:rPr>
        <w:tab/>
      </w:r>
      <w:r w:rsidRPr="008C2CB6">
        <w:rPr>
          <w:rFonts w:ascii="Arial" w:hAnsi="Arial" w:cs="Arial"/>
          <w:szCs w:val="24"/>
        </w:rPr>
        <w:t xml:space="preserve">преглед </w:t>
      </w:r>
      <w:r>
        <w:rPr>
          <w:rFonts w:ascii="Arial" w:hAnsi="Arial" w:cs="Arial"/>
          <w:szCs w:val="24"/>
        </w:rPr>
        <w:t xml:space="preserve">рачуанрске мреже и </w:t>
      </w:r>
      <w:r w:rsidRPr="008C2CB6">
        <w:rPr>
          <w:rFonts w:ascii="Arial" w:hAnsi="Arial" w:cs="Arial"/>
          <w:szCs w:val="24"/>
        </w:rPr>
        <w:t>мрежне инсталације, утврђивање њиховог стања</w:t>
      </w:r>
      <w:r>
        <w:rPr>
          <w:rFonts w:ascii="Arial" w:hAnsi="Arial" w:cs="Arial"/>
          <w:szCs w:val="24"/>
        </w:rPr>
        <w:t>, п</w:t>
      </w:r>
      <w:r w:rsidRPr="008C2CB6">
        <w:rPr>
          <w:rFonts w:ascii="Arial" w:hAnsi="Arial" w:cs="Arial"/>
          <w:szCs w:val="24"/>
        </w:rPr>
        <w:t xml:space="preserve">одешавање и надоградња </w:t>
      </w:r>
      <w:r>
        <w:rPr>
          <w:rFonts w:ascii="Arial" w:hAnsi="Arial" w:cs="Arial"/>
          <w:szCs w:val="24"/>
        </w:rPr>
        <w:t>у циљу испуњења захтева и побољшавања перформанси рада</w:t>
      </w:r>
      <w:r w:rsidR="00C35C58">
        <w:rPr>
          <w:rFonts w:ascii="Arial" w:hAnsi="Arial" w:cs="Arial"/>
          <w:szCs w:val="24"/>
        </w:rPr>
        <w:t>.</w:t>
      </w:r>
    </w:p>
    <w:p w:rsidR="00E16BF8" w:rsidRDefault="00E16BF8" w:rsidP="00FC3C58">
      <w:pPr>
        <w:suppressAutoHyphens w:val="0"/>
        <w:jc w:val="both"/>
        <w:rPr>
          <w:rFonts w:ascii="Arial" w:hAnsi="Arial" w:cs="Arial"/>
          <w:szCs w:val="24"/>
        </w:rPr>
      </w:pPr>
      <w:r>
        <w:rPr>
          <w:rFonts w:ascii="Arial" w:hAnsi="Arial" w:cs="Arial"/>
          <w:szCs w:val="24"/>
        </w:rPr>
        <w:t>-</w:t>
      </w:r>
      <w:r>
        <w:rPr>
          <w:rFonts w:ascii="Arial" w:hAnsi="Arial" w:cs="Arial"/>
          <w:szCs w:val="24"/>
        </w:rPr>
        <w:tab/>
        <w:t>те</w:t>
      </w:r>
      <w:r w:rsidRPr="008C2CB6">
        <w:rPr>
          <w:rFonts w:ascii="Arial" w:hAnsi="Arial" w:cs="Arial"/>
          <w:szCs w:val="24"/>
        </w:rPr>
        <w:t xml:space="preserve">хничка подршка се остварује по моделу 24х7. Време одзива за техничку подршку не сме бити дуже од </w:t>
      </w:r>
      <w:r w:rsidR="006C6935">
        <w:rPr>
          <w:rFonts w:ascii="Arial" w:hAnsi="Arial" w:cs="Arial"/>
          <w:szCs w:val="24"/>
        </w:rPr>
        <w:t>72</w:t>
      </w:r>
      <w:r w:rsidR="006C6935" w:rsidRPr="008C2CB6">
        <w:rPr>
          <w:rFonts w:ascii="Arial" w:hAnsi="Arial" w:cs="Arial"/>
          <w:szCs w:val="24"/>
        </w:rPr>
        <w:t xml:space="preserve"> </w:t>
      </w:r>
      <w:r w:rsidRPr="008C2CB6">
        <w:rPr>
          <w:rFonts w:ascii="Arial" w:hAnsi="Arial" w:cs="Arial"/>
          <w:szCs w:val="24"/>
        </w:rPr>
        <w:t>сата од момента отварања случаја, односно од пријема обавештења о квару. Моменат отварања случаја је време пријема телефонске пријаве квара код Извршиоца или време пријема е-маил поруке са пријавом и описом квара.</w:t>
      </w:r>
    </w:p>
    <w:p w:rsidR="0042323B" w:rsidRPr="008C2CB6" w:rsidRDefault="00E16BF8" w:rsidP="0042323B">
      <w:pPr>
        <w:suppressAutoHyphens w:val="0"/>
        <w:jc w:val="both"/>
        <w:rPr>
          <w:rFonts w:ascii="Arial" w:hAnsi="Arial" w:cs="Arial"/>
          <w:szCs w:val="24"/>
        </w:rPr>
      </w:pPr>
      <w:r>
        <w:rPr>
          <w:rFonts w:ascii="Arial" w:hAnsi="Arial" w:cs="Arial"/>
          <w:szCs w:val="24"/>
        </w:rPr>
        <w:t>-</w:t>
      </w:r>
      <w:r>
        <w:rPr>
          <w:rFonts w:ascii="Arial" w:hAnsi="Arial" w:cs="Arial"/>
          <w:szCs w:val="24"/>
        </w:rPr>
        <w:tab/>
      </w:r>
      <w:r w:rsidR="0042323B" w:rsidRPr="008C2CB6">
        <w:rPr>
          <w:rFonts w:ascii="Arial" w:hAnsi="Arial" w:cs="Arial"/>
          <w:szCs w:val="24"/>
        </w:rPr>
        <w:t xml:space="preserve">уколико инцидент није могуће решити у року од </w:t>
      </w:r>
      <w:r w:rsidR="0042323B">
        <w:rPr>
          <w:rFonts w:ascii="Arial" w:hAnsi="Arial" w:cs="Arial"/>
          <w:szCs w:val="24"/>
        </w:rPr>
        <w:t>7</w:t>
      </w:r>
      <w:r w:rsidR="0042323B" w:rsidRPr="008C2CB6">
        <w:rPr>
          <w:rFonts w:ascii="Arial" w:hAnsi="Arial" w:cs="Arial"/>
          <w:szCs w:val="24"/>
        </w:rPr>
        <w:t xml:space="preserve"> дана од пријаве, Извршилац мора </w:t>
      </w:r>
      <w:r w:rsidR="0042323B">
        <w:rPr>
          <w:rFonts w:ascii="Arial" w:hAnsi="Arial" w:cs="Arial"/>
          <w:szCs w:val="24"/>
        </w:rPr>
        <w:t xml:space="preserve">најкасније 5 дана </w:t>
      </w:r>
      <w:r w:rsidR="0042323B" w:rsidRPr="008C2CB6">
        <w:rPr>
          <w:rFonts w:ascii="Arial" w:hAnsi="Arial" w:cs="Arial"/>
          <w:szCs w:val="24"/>
        </w:rPr>
        <w:t>писаним путем да обавести Наручиоца о активностима које ће предузети на решењу проблема, као и о предвиђеном крајњем року за решење истог</w:t>
      </w:r>
      <w:r w:rsidR="0042323B">
        <w:rPr>
          <w:rFonts w:ascii="Arial" w:hAnsi="Arial" w:cs="Arial"/>
          <w:szCs w:val="24"/>
        </w:rPr>
        <w:t>.</w:t>
      </w:r>
    </w:p>
    <w:p w:rsidR="00E16BF8" w:rsidRPr="008C2CB6" w:rsidRDefault="0042323B" w:rsidP="00FC3C58">
      <w:pPr>
        <w:suppressAutoHyphens w:val="0"/>
        <w:jc w:val="both"/>
        <w:rPr>
          <w:rFonts w:ascii="Arial" w:hAnsi="Arial" w:cs="Arial"/>
          <w:szCs w:val="24"/>
        </w:rPr>
      </w:pPr>
      <w:r>
        <w:rPr>
          <w:rFonts w:ascii="Arial" w:hAnsi="Arial" w:cs="Arial"/>
          <w:szCs w:val="24"/>
        </w:rPr>
        <w:t xml:space="preserve">- </w:t>
      </w:r>
      <w:r>
        <w:rPr>
          <w:rFonts w:ascii="Arial" w:hAnsi="Arial" w:cs="Arial"/>
          <w:szCs w:val="24"/>
        </w:rPr>
        <w:tab/>
      </w:r>
      <w:r w:rsidR="00E16BF8" w:rsidRPr="00745955">
        <w:rPr>
          <w:rFonts w:ascii="Arial" w:hAnsi="Arial" w:cs="Arial"/>
          <w:szCs w:val="24"/>
        </w:rPr>
        <w:t>потписивањем радног налога сматраће се да је интервенција завршена</w:t>
      </w:r>
      <w:r w:rsidR="00E16BF8">
        <w:rPr>
          <w:rFonts w:ascii="Arial" w:hAnsi="Arial" w:cs="Arial"/>
          <w:szCs w:val="24"/>
        </w:rPr>
        <w:t xml:space="preserve">; том приликом се врши и </w:t>
      </w:r>
      <w:r w:rsidR="00E16BF8" w:rsidRPr="008C2CB6">
        <w:rPr>
          <w:rFonts w:ascii="Arial" w:hAnsi="Arial" w:cs="Arial"/>
          <w:szCs w:val="24"/>
        </w:rPr>
        <w:t xml:space="preserve">ажурирање </w:t>
      </w:r>
      <w:r w:rsidR="00E16BF8">
        <w:rPr>
          <w:rFonts w:ascii="Arial" w:hAnsi="Arial" w:cs="Arial"/>
          <w:szCs w:val="24"/>
        </w:rPr>
        <w:t xml:space="preserve">одговарајуће </w:t>
      </w:r>
      <w:r w:rsidR="00E16BF8" w:rsidRPr="008C2CB6">
        <w:rPr>
          <w:rFonts w:ascii="Arial" w:hAnsi="Arial" w:cs="Arial"/>
          <w:szCs w:val="24"/>
        </w:rPr>
        <w:t>документације</w:t>
      </w:r>
      <w:r w:rsidR="00C35C58">
        <w:rPr>
          <w:rFonts w:ascii="Arial" w:hAnsi="Arial" w:cs="Arial"/>
          <w:szCs w:val="24"/>
        </w:rPr>
        <w:t>.</w:t>
      </w:r>
    </w:p>
    <w:p w:rsidR="00E16BF8" w:rsidRPr="00A75D34" w:rsidRDefault="00E16BF8" w:rsidP="00FC3C58">
      <w:pPr>
        <w:suppressAutoHyphens w:val="0"/>
        <w:jc w:val="both"/>
        <w:rPr>
          <w:rFonts w:ascii="Arial" w:hAnsi="Arial" w:cs="Arial"/>
          <w:szCs w:val="24"/>
        </w:rPr>
      </w:pPr>
      <w:r w:rsidRPr="00A75D34">
        <w:rPr>
          <w:rFonts w:ascii="Arial" w:hAnsi="Arial" w:cs="Arial"/>
          <w:szCs w:val="24"/>
        </w:rPr>
        <w:t>-</w:t>
      </w:r>
      <w:r w:rsidRPr="00A75D34">
        <w:rPr>
          <w:rFonts w:ascii="Arial" w:hAnsi="Arial" w:cs="Arial"/>
          <w:szCs w:val="24"/>
        </w:rPr>
        <w:tab/>
      </w:r>
      <w:r>
        <w:rPr>
          <w:rFonts w:ascii="Arial" w:hAnsi="Arial" w:cs="Arial"/>
          <w:szCs w:val="24"/>
        </w:rPr>
        <w:t>активности</w:t>
      </w:r>
      <w:r w:rsidRPr="00A75D34">
        <w:rPr>
          <w:rFonts w:ascii="Arial" w:hAnsi="Arial" w:cs="Arial"/>
          <w:szCs w:val="24"/>
        </w:rPr>
        <w:t xml:space="preserve"> за тип услуге </w:t>
      </w:r>
      <w:r>
        <w:rPr>
          <w:rFonts w:ascii="Arial" w:hAnsi="Arial" w:cs="Arial"/>
          <w:szCs w:val="24"/>
        </w:rPr>
        <w:t xml:space="preserve">доградња мреже </w:t>
      </w:r>
      <w:r w:rsidRPr="00082713">
        <w:rPr>
          <w:rFonts w:ascii="Arial" w:hAnsi="Arial" w:cs="Arial"/>
          <w:szCs w:val="24"/>
        </w:rPr>
        <w:t xml:space="preserve">по </w:t>
      </w:r>
      <w:r w:rsidRPr="0083711C">
        <w:rPr>
          <w:rFonts w:ascii="Arial" w:hAnsi="Arial" w:cs="Arial"/>
          <w:szCs w:val="24"/>
        </w:rPr>
        <w:t>позиву су ограничене радним временом Извршиоца или Наручиоца</w:t>
      </w:r>
      <w:r w:rsidR="00DE46C1">
        <w:rPr>
          <w:rFonts w:ascii="Arial" w:hAnsi="Arial" w:cs="Arial"/>
          <w:szCs w:val="24"/>
        </w:rPr>
        <w:t>, осим у случају хитних интервенција</w:t>
      </w:r>
      <w:r w:rsidRPr="0083711C">
        <w:rPr>
          <w:rFonts w:ascii="Arial" w:hAnsi="Arial" w:cs="Arial"/>
          <w:szCs w:val="24"/>
        </w:rPr>
        <w:t>.</w:t>
      </w:r>
    </w:p>
    <w:p w:rsidR="00E16BF8" w:rsidRDefault="00E16BF8" w:rsidP="00FC3C58">
      <w:pPr>
        <w:autoSpaceDE w:val="0"/>
        <w:autoSpaceDN w:val="0"/>
        <w:adjustRightInd w:val="0"/>
        <w:jc w:val="both"/>
        <w:rPr>
          <w:rFonts w:ascii="Arial" w:hAnsi="Arial" w:cs="Arial"/>
          <w:bCs/>
          <w:szCs w:val="24"/>
        </w:rPr>
      </w:pPr>
    </w:p>
    <w:p w:rsidR="00E16BF8" w:rsidRDefault="00E16BF8" w:rsidP="00FC3C58">
      <w:pPr>
        <w:autoSpaceDE w:val="0"/>
        <w:autoSpaceDN w:val="0"/>
        <w:adjustRightInd w:val="0"/>
        <w:jc w:val="both"/>
        <w:rPr>
          <w:rFonts w:ascii="Arial" w:hAnsi="Arial" w:cs="Arial"/>
          <w:szCs w:val="24"/>
        </w:rPr>
      </w:pPr>
      <w:r w:rsidRPr="00820CDD">
        <w:rPr>
          <w:rFonts w:ascii="Arial" w:hAnsi="Arial" w:cs="Arial"/>
          <w:bCs/>
          <w:szCs w:val="24"/>
        </w:rPr>
        <w:t xml:space="preserve">Спецификација </w:t>
      </w:r>
      <w:r>
        <w:rPr>
          <w:rFonts w:ascii="Arial" w:hAnsi="Arial" w:cs="Arial"/>
          <w:bCs/>
          <w:szCs w:val="24"/>
        </w:rPr>
        <w:t xml:space="preserve">услуга (радни сат) и добара (резервне компоненте) </w:t>
      </w:r>
      <w:r w:rsidRPr="00820CDD">
        <w:rPr>
          <w:rFonts w:ascii="Arial" w:hAnsi="Arial" w:cs="Arial"/>
          <w:szCs w:val="24"/>
        </w:rPr>
        <w:t>кој</w:t>
      </w:r>
      <w:r>
        <w:rPr>
          <w:rFonts w:ascii="Arial" w:hAnsi="Arial" w:cs="Arial"/>
          <w:szCs w:val="24"/>
        </w:rPr>
        <w:t>и</w:t>
      </w:r>
      <w:r w:rsidRPr="00820CDD">
        <w:rPr>
          <w:rFonts w:ascii="Arial" w:hAnsi="Arial" w:cs="Arial"/>
          <w:szCs w:val="24"/>
        </w:rPr>
        <w:t xml:space="preserve"> </w:t>
      </w:r>
      <w:r>
        <w:rPr>
          <w:rFonts w:ascii="Arial" w:hAnsi="Arial" w:cs="Arial"/>
          <w:szCs w:val="24"/>
        </w:rPr>
        <w:t>су</w:t>
      </w:r>
      <w:r w:rsidRPr="00820CDD">
        <w:rPr>
          <w:rFonts w:ascii="Arial" w:hAnsi="Arial" w:cs="Arial"/>
          <w:szCs w:val="24"/>
        </w:rPr>
        <w:t xml:space="preserve"> предмет </w:t>
      </w:r>
      <w:r>
        <w:rPr>
          <w:rFonts w:ascii="Arial" w:hAnsi="Arial" w:cs="Arial"/>
          <w:szCs w:val="24"/>
        </w:rPr>
        <w:t xml:space="preserve">доградње рачунарске мреже </w:t>
      </w:r>
      <w:r w:rsidRPr="00820CDD">
        <w:rPr>
          <w:rFonts w:ascii="Arial" w:hAnsi="Arial" w:cs="Arial"/>
          <w:szCs w:val="24"/>
        </w:rPr>
        <w:t>је дата у наставку:</w:t>
      </w:r>
    </w:p>
    <w:p w:rsidR="00FC3C58" w:rsidRPr="00820CDD" w:rsidRDefault="00FC3C58" w:rsidP="00FC3C58">
      <w:pPr>
        <w:autoSpaceDE w:val="0"/>
        <w:autoSpaceDN w:val="0"/>
        <w:adjustRightInd w:val="0"/>
        <w:jc w:val="both"/>
        <w:rPr>
          <w:rFonts w:ascii="Arial" w:hAnsi="Arial" w:cs="Arial"/>
          <w:szCs w:val="24"/>
        </w:rPr>
      </w:pPr>
    </w:p>
    <w:p w:rsidR="00E16BF8" w:rsidRPr="00BA177D" w:rsidRDefault="00E16BF8" w:rsidP="00FC3C58">
      <w:pPr>
        <w:autoSpaceDE w:val="0"/>
        <w:autoSpaceDN w:val="0"/>
        <w:adjustRightInd w:val="0"/>
        <w:ind w:left="630"/>
        <w:jc w:val="both"/>
        <w:rPr>
          <w:rFonts w:ascii="Arial" w:hAnsi="Arial" w:cs="Arial"/>
          <w:b/>
          <w:sz w:val="20"/>
        </w:rPr>
      </w:pPr>
      <w:r>
        <w:rPr>
          <w:rFonts w:ascii="Arial" w:hAnsi="Arial" w:cs="Arial"/>
          <w:b/>
          <w:sz w:val="20"/>
        </w:rPr>
        <w:t>Доградња рачунарске мреже</w:t>
      </w:r>
    </w:p>
    <w:tbl>
      <w:tblPr>
        <w:tblW w:w="7915" w:type="dxa"/>
        <w:jc w:val="center"/>
        <w:tblLayout w:type="fixed"/>
        <w:tblCellMar>
          <w:left w:w="0" w:type="dxa"/>
          <w:right w:w="0" w:type="dxa"/>
        </w:tblCellMar>
        <w:tblLook w:val="04A0" w:firstRow="1" w:lastRow="0" w:firstColumn="1" w:lastColumn="0" w:noHBand="0" w:noVBand="1"/>
      </w:tblPr>
      <w:tblGrid>
        <w:gridCol w:w="625"/>
        <w:gridCol w:w="4720"/>
        <w:gridCol w:w="2570"/>
      </w:tblGrid>
      <w:tr w:rsidR="00E16BF8" w:rsidRPr="00BA01D6" w:rsidTr="00F97440">
        <w:trPr>
          <w:trHeight w:val="475"/>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val="en-US" w:eastAsia="en-US"/>
              </w:rPr>
            </w:pPr>
            <w:r w:rsidRPr="00BA01D6">
              <w:rPr>
                <w:rFonts w:ascii="Arial" w:hAnsi="Arial" w:cs="Arial"/>
                <w:b/>
                <w:sz w:val="20"/>
                <w:lang w:eastAsia="en-US"/>
              </w:rPr>
              <w:t>А</w:t>
            </w:r>
            <w:r w:rsidRPr="00BA01D6">
              <w:rPr>
                <w:rFonts w:ascii="Arial" w:hAnsi="Arial" w:cs="Arial"/>
                <w:b/>
                <w:sz w:val="20"/>
                <w:lang w:val="en-US" w:eastAsia="en-US"/>
              </w:rPr>
              <w:t>)</w:t>
            </w:r>
          </w:p>
        </w:tc>
        <w:tc>
          <w:tcPr>
            <w:tcW w:w="4720" w:type="dxa"/>
            <w:tcBorders>
              <w:top w:val="single" w:sz="4" w:space="0" w:color="auto"/>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ВРСТА УСЛУГЕ</w:t>
            </w:r>
          </w:p>
        </w:tc>
        <w:tc>
          <w:tcPr>
            <w:tcW w:w="2570" w:type="dxa"/>
            <w:tcBorders>
              <w:top w:val="single" w:sz="4" w:space="0" w:color="auto"/>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b/>
                <w:sz w:val="20"/>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val="en-US" w:eastAsia="en-US"/>
              </w:rPr>
            </w:pPr>
            <w:r w:rsidRPr="00BA01D6">
              <w:rPr>
                <w:rFonts w:ascii="Arial" w:hAnsi="Arial" w:cs="Arial"/>
                <w:sz w:val="18"/>
                <w:szCs w:val="18"/>
                <w:lang w:eastAsia="en-US"/>
              </w:rPr>
              <w:t>1</w:t>
            </w:r>
            <w:r w:rsidRPr="00BA01D6">
              <w:rPr>
                <w:rFonts w:ascii="Arial" w:hAnsi="Arial" w:cs="Arial"/>
                <w:sz w:val="18"/>
                <w:szCs w:val="18"/>
                <w:lang w:val="en-US" w:eastAsia="en-US"/>
              </w:rPr>
              <w:t>.</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w:t>
            </w:r>
            <w:r w:rsidRPr="00BA01D6">
              <w:rPr>
                <w:rFonts w:ascii="Arial" w:hAnsi="Arial" w:cs="Arial"/>
                <w:sz w:val="18"/>
                <w:szCs w:val="18"/>
                <w:lang w:eastAsia="en-US"/>
              </w:rPr>
              <w:t>сервисера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val="en-US" w:eastAsia="en-US"/>
              </w:rPr>
            </w:pPr>
            <w:r>
              <w:rPr>
                <w:rFonts w:ascii="Arial" w:hAnsi="Arial" w:cs="Arial"/>
                <w:sz w:val="18"/>
                <w:szCs w:val="18"/>
                <w:lang w:eastAsia="en-US"/>
              </w:rPr>
              <w:t>2</w:t>
            </w:r>
            <w:r w:rsidRPr="00BA01D6">
              <w:rPr>
                <w:rFonts w:ascii="Arial" w:hAnsi="Arial" w:cs="Arial"/>
                <w:sz w:val="18"/>
                <w:szCs w:val="18"/>
                <w:lang w:val="en-US" w:eastAsia="en-US"/>
              </w:rPr>
              <w:t>.</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систем </w:t>
            </w:r>
            <w:r w:rsidRPr="00BA01D6">
              <w:rPr>
                <w:rFonts w:ascii="Arial" w:hAnsi="Arial" w:cs="Arial"/>
                <w:sz w:val="18"/>
                <w:szCs w:val="18"/>
                <w:lang w:eastAsia="en-US"/>
              </w:rPr>
              <w:t xml:space="preserve">инжењера </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sz w:val="18"/>
                <w:szCs w:val="18"/>
                <w:lang w:eastAsia="en-US"/>
              </w:rPr>
            </w:pPr>
          </w:p>
        </w:tc>
      </w:tr>
      <w:tr w:rsidR="00E16BF8" w:rsidRPr="00BA01D6" w:rsidTr="00F97440">
        <w:trPr>
          <w:trHeight w:val="475"/>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Б)</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ВРСТА ДОБАРА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center"/>
              <w:rPr>
                <w:rFonts w:ascii="Arial" w:hAnsi="Arial" w:cs="Arial"/>
                <w:b/>
                <w:sz w:val="20"/>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w:t>
            </w:r>
          </w:p>
        </w:tc>
        <w:tc>
          <w:tcPr>
            <w:tcW w:w="7290" w:type="dxa"/>
            <w:gridSpan w:val="2"/>
            <w:tcBorders>
              <w:top w:val="nil"/>
              <w:left w:val="nil"/>
              <w:bottom w:val="single" w:sz="4" w:space="0" w:color="auto"/>
              <w:right w:val="single" w:sz="4" w:space="0" w:color="auto"/>
            </w:tcBorders>
            <w:vAlign w:val="center"/>
          </w:tcPr>
          <w:p w:rsidR="00E16BF8" w:rsidRPr="007F7FD3" w:rsidRDefault="00E16BF8" w:rsidP="00FC3C58">
            <w:pPr>
              <w:tabs>
                <w:tab w:val="num" w:pos="1080"/>
              </w:tabs>
              <w:suppressAutoHyphens w:val="0"/>
              <w:spacing w:line="276" w:lineRule="auto"/>
              <w:jc w:val="center"/>
              <w:rPr>
                <w:rFonts w:ascii="Arial" w:hAnsi="Arial" w:cs="Arial"/>
                <w:sz w:val="18"/>
                <w:szCs w:val="18"/>
                <w:lang w:eastAsia="en-US"/>
              </w:rPr>
            </w:pPr>
            <w:r>
              <w:rPr>
                <w:rFonts w:ascii="Arial" w:hAnsi="Arial" w:cs="Arial"/>
                <w:b/>
                <w:sz w:val="20"/>
                <w:szCs w:val="24"/>
                <w:lang w:eastAsia="en-US"/>
              </w:rPr>
              <w:t>Мрежна опрема</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both"/>
              <w:rPr>
                <w:rFonts w:ascii="Arial" w:hAnsi="Arial" w:cs="Arial"/>
                <w:sz w:val="18"/>
                <w:szCs w:val="18"/>
                <w:lang w:val="sr-Latn-CS" w:eastAsia="en-US"/>
              </w:rPr>
            </w:pPr>
            <w:r w:rsidRPr="007F7FD3">
              <w:rPr>
                <w:rFonts w:ascii="Arial" w:hAnsi="Arial" w:cs="Arial"/>
                <w:sz w:val="18"/>
                <w:szCs w:val="18"/>
                <w:lang w:val="en-US" w:eastAsia="en-US"/>
              </w:rPr>
              <w:t>Назидна кутија за две утичнице</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both"/>
              <w:rPr>
                <w:rFonts w:ascii="Arial" w:hAnsi="Arial" w:cs="Arial"/>
                <w:sz w:val="18"/>
                <w:szCs w:val="18"/>
                <w:lang w:val="sr-Latn-CS" w:eastAsia="en-US"/>
              </w:rPr>
            </w:pPr>
            <w:r w:rsidRPr="007F7FD3">
              <w:rPr>
                <w:rFonts w:ascii="Arial" w:hAnsi="Arial" w:cs="Arial"/>
                <w:bCs/>
                <w:sz w:val="18"/>
                <w:szCs w:val="18"/>
                <w:lang w:val="sr-Latn-CS" w:eastAsia="en-US"/>
              </w:rPr>
              <w:t>Узидна кутија за две утичнице</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both"/>
              <w:rPr>
                <w:rFonts w:ascii="Arial" w:hAnsi="Arial" w:cs="Arial"/>
                <w:sz w:val="18"/>
                <w:szCs w:val="18"/>
                <w:lang w:val="sr-Latn-CS" w:eastAsia="en-US"/>
              </w:rPr>
            </w:pPr>
            <w:r w:rsidRPr="007F7FD3">
              <w:rPr>
                <w:rFonts w:ascii="Arial" w:hAnsi="Arial" w:cs="Arial"/>
                <w:bCs/>
                <w:sz w:val="18"/>
                <w:szCs w:val="18"/>
                <w:lang w:val="sr-Latn-CS" w:eastAsia="en-US"/>
              </w:rPr>
              <w:t>Назидна кутија за четири утичнице</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val="sr-Latn-CS"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5.</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sr-Latn-CS" w:eastAsia="en-US"/>
              </w:rPr>
            </w:pPr>
            <w:r w:rsidRPr="007F7FD3">
              <w:rPr>
                <w:rFonts w:ascii="Arial" w:hAnsi="Arial" w:cs="Arial"/>
                <w:bCs/>
                <w:sz w:val="18"/>
                <w:szCs w:val="18"/>
                <w:lang w:val="en-US" w:eastAsia="en-US"/>
              </w:rPr>
              <w:t>Каналица 32x16 (30x15) HFFR (LS0H)</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6.</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Каналица 60x40 HFFR (LS0H)</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7.</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Каналица 110x50 HFFR (LS0H)</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8.</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Пластично гибљиво ребрасто црево Ø16 мм (мин. спољни пречник) HFFR (LS0H)</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9.</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 xml:space="preserve">Пластично гибљиво ребрасто црево Ø30 мм (мин. </w:t>
            </w:r>
            <w:r>
              <w:rPr>
                <w:rFonts w:ascii="Arial" w:hAnsi="Arial" w:cs="Arial"/>
                <w:sz w:val="20"/>
              </w:rPr>
              <w:lastRenderedPageBreak/>
              <w:t>спољни пречник) HFFR (LS0H)</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lastRenderedPageBreak/>
              <w:t>10.</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Комуникациони орман 42U (шир.) 800 х 800 (дуб.) (са задњим и бочним вратима која се закључавају)</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11.</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 xml:space="preserve">Комуникациони орман 21U (шир.) 600 x 600 (дуб.) </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12.</w:t>
            </w:r>
          </w:p>
        </w:tc>
        <w:tc>
          <w:tcPr>
            <w:tcW w:w="4720" w:type="dxa"/>
            <w:tcBorders>
              <w:top w:val="nil"/>
              <w:left w:val="nil"/>
              <w:bottom w:val="single" w:sz="4" w:space="0" w:color="auto"/>
              <w:right w:val="single" w:sz="4" w:space="0" w:color="auto"/>
            </w:tcBorders>
            <w:vAlign w:val="center"/>
            <w:hideMark/>
          </w:tcPr>
          <w:p w:rsidR="00E16BF8" w:rsidRDefault="00E16BF8" w:rsidP="00FC3C58">
            <w:pPr>
              <w:jc w:val="both"/>
              <w:rPr>
                <w:rFonts w:ascii="Arial" w:eastAsiaTheme="minorHAnsi" w:hAnsi="Arial" w:cs="Arial"/>
                <w:sz w:val="20"/>
              </w:rPr>
            </w:pPr>
            <w:r>
              <w:rPr>
                <w:rFonts w:ascii="Arial" w:hAnsi="Arial" w:cs="Arial"/>
                <w:sz w:val="20"/>
              </w:rPr>
              <w:t xml:space="preserve">Полица за комуникациони орман </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13.</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Patch panel за 24 модула, празан (1U, 19")</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14.</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Patch guide (1U, 19")</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15.</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Модул RJ 45 CAT 5e</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16.</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Модул RJ 45 CAT 6</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17.</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Конектор и капица RJ 45</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18.</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Mini-Com TX-5e RJ45 Module CAT5e, Panduit, CJ5E88TGBL</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19.</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Назидна утичница 2RJ45, mini, празна, Panduit, CBXJ2AW-A</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20.</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Назидна утичница 4RJ45,празна, Panduit, CBX4AW-AY</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21.</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Узидна маска 86x86mm са 2 слота за модуле, UK стандард, Panduit, CFPUKS2BAWY</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22.</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Разводни панел 220V ca мин. 5 прикључних места, 19", могућност монтаже у комуникационе ормане</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23.</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Ситан инсталациони материjал за монтажу (везице, кавезне матице и слично)</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24.</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Ситан инсталациони материјал за монтажу каналица (шрафови, типлови, лепак и слично)</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25.</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Оптички кабал ca 8 мултимодних оптичких влакана 50/125 um</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26.</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SC multimod pigtail 50/125</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27.</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Оптички patch panel 19"/1U ca 12 слотова за дуплекс SC адаптере (комплетиран, без pigtail-ова, без мултимод SC-SC адаптера)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28.</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Duplex оптички мултимодни 50/125 patch кабал SC -SC, 2m</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29.</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Duplex оптички мултимодни 50/125 patch кабал SC-LC, 2 m</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30.</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Duplex оптички мултимодни 50/125 patch кабал LC-LC, 2 m</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31.</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Duplex оптички синглмодни 9/125 patch кабал SC -SC, 2m (РС тип конектора)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32.</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Duplex оптички синглмодни 9/125 patch кабал SC -LC, 2m (PC тип конектора)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33.</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Duplex оптички синглмодни 9/125 patch кабал LC -LC, 2m (РС тип конектора)</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34.</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Неуправљиви switch 5 х 10/100</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35.</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Неуправљиви switch 8 х 10/100</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36.</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Неуправљиви switch 24 x 10/100</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37.</w:t>
            </w:r>
          </w:p>
        </w:tc>
        <w:tc>
          <w:tcPr>
            <w:tcW w:w="4720" w:type="dxa"/>
            <w:tcBorders>
              <w:top w:val="nil"/>
              <w:left w:val="nil"/>
              <w:bottom w:val="single" w:sz="4" w:space="0" w:color="auto"/>
              <w:right w:val="single" w:sz="4" w:space="0" w:color="auto"/>
            </w:tcBorders>
            <w:vAlign w:val="center"/>
          </w:tcPr>
          <w:p w:rsidR="00E16BF8" w:rsidRDefault="00E16BF8" w:rsidP="00FC3C58">
            <w:pPr>
              <w:jc w:val="both"/>
              <w:rPr>
                <w:rFonts w:ascii="Arial" w:eastAsiaTheme="minorHAnsi" w:hAnsi="Arial" w:cs="Arial"/>
                <w:sz w:val="20"/>
              </w:rPr>
            </w:pPr>
            <w:r>
              <w:rPr>
                <w:rFonts w:ascii="Arial" w:hAnsi="Arial" w:cs="Arial"/>
                <w:sz w:val="20"/>
              </w:rPr>
              <w:t>Неуправљиви switch 24 х 10/100/1000</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38.</w:t>
            </w:r>
          </w:p>
        </w:tc>
        <w:tc>
          <w:tcPr>
            <w:tcW w:w="4720" w:type="dxa"/>
            <w:tcBorders>
              <w:top w:val="nil"/>
              <w:left w:val="nil"/>
              <w:bottom w:val="single" w:sz="4" w:space="0" w:color="auto"/>
              <w:right w:val="single" w:sz="4" w:space="0" w:color="auto"/>
            </w:tcBorders>
            <w:vAlign w:val="center"/>
          </w:tcPr>
          <w:p w:rsidR="00E16BF8" w:rsidRPr="007F7FD3" w:rsidRDefault="00E16BF8" w:rsidP="00FC3C58">
            <w:pPr>
              <w:jc w:val="both"/>
              <w:rPr>
                <w:rFonts w:ascii="Arial" w:eastAsiaTheme="minorHAnsi" w:hAnsi="Arial" w:cs="Arial"/>
                <w:bCs/>
                <w:sz w:val="20"/>
                <w:szCs w:val="16"/>
              </w:rPr>
            </w:pPr>
            <w:r>
              <w:rPr>
                <w:rFonts w:ascii="Arial" w:hAnsi="Arial" w:cs="Arial"/>
                <w:bCs/>
                <w:sz w:val="20"/>
                <w:szCs w:val="16"/>
              </w:rPr>
              <w:t xml:space="preserve">Switch </w:t>
            </w:r>
            <w:r w:rsidRPr="007F7FD3">
              <w:rPr>
                <w:rFonts w:ascii="Arial" w:hAnsi="Arial" w:cs="Arial"/>
                <w:bCs/>
                <w:sz w:val="20"/>
                <w:szCs w:val="16"/>
              </w:rPr>
              <w:t xml:space="preserve">WS-C3750X-24T-S </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Pr>
                <w:rFonts w:ascii="Arial" w:hAnsi="Arial" w:cs="Arial"/>
                <w:bCs/>
                <w:sz w:val="20"/>
                <w:szCs w:val="16"/>
              </w:rPr>
              <w:t>CISCO</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39.</w:t>
            </w:r>
          </w:p>
        </w:tc>
        <w:tc>
          <w:tcPr>
            <w:tcW w:w="4720" w:type="dxa"/>
            <w:tcBorders>
              <w:top w:val="nil"/>
              <w:left w:val="nil"/>
              <w:bottom w:val="single" w:sz="4" w:space="0" w:color="auto"/>
              <w:right w:val="single" w:sz="4" w:space="0" w:color="auto"/>
            </w:tcBorders>
            <w:vAlign w:val="center"/>
          </w:tcPr>
          <w:p w:rsidR="00E16BF8" w:rsidRPr="007F7FD3" w:rsidRDefault="00E16BF8" w:rsidP="00FC3C58">
            <w:pPr>
              <w:jc w:val="both"/>
              <w:rPr>
                <w:rFonts w:ascii="Arial" w:eastAsiaTheme="minorHAnsi" w:hAnsi="Arial" w:cs="Arial"/>
                <w:bCs/>
                <w:sz w:val="20"/>
                <w:szCs w:val="16"/>
              </w:rPr>
            </w:pPr>
            <w:r>
              <w:rPr>
                <w:rFonts w:ascii="Arial" w:hAnsi="Arial" w:cs="Arial"/>
                <w:bCs/>
                <w:sz w:val="20"/>
                <w:szCs w:val="16"/>
              </w:rPr>
              <w:t xml:space="preserve">Switch </w:t>
            </w:r>
            <w:r w:rsidRPr="007F7FD3">
              <w:rPr>
                <w:rFonts w:ascii="Arial" w:hAnsi="Arial" w:cs="Arial"/>
                <w:bCs/>
                <w:sz w:val="20"/>
                <w:szCs w:val="16"/>
              </w:rPr>
              <w:t>CK3-NM-10G</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Pr>
                <w:rFonts w:ascii="Arial" w:hAnsi="Arial" w:cs="Arial"/>
                <w:bCs/>
                <w:sz w:val="20"/>
                <w:szCs w:val="16"/>
              </w:rPr>
              <w:t>CISCO</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40.</w:t>
            </w:r>
          </w:p>
        </w:tc>
        <w:tc>
          <w:tcPr>
            <w:tcW w:w="4720" w:type="dxa"/>
            <w:tcBorders>
              <w:top w:val="nil"/>
              <w:left w:val="nil"/>
              <w:bottom w:val="single" w:sz="4" w:space="0" w:color="auto"/>
              <w:right w:val="single" w:sz="4" w:space="0" w:color="auto"/>
            </w:tcBorders>
            <w:vAlign w:val="center"/>
          </w:tcPr>
          <w:p w:rsidR="00E16BF8" w:rsidRPr="007F7FD3" w:rsidRDefault="00E16BF8" w:rsidP="00FC3C58">
            <w:pPr>
              <w:jc w:val="both"/>
              <w:rPr>
                <w:rFonts w:ascii="Arial" w:eastAsiaTheme="minorHAnsi" w:hAnsi="Arial" w:cs="Arial"/>
                <w:bCs/>
                <w:sz w:val="20"/>
                <w:szCs w:val="16"/>
              </w:rPr>
            </w:pPr>
            <w:r>
              <w:rPr>
                <w:rFonts w:ascii="Arial" w:hAnsi="Arial" w:cs="Arial"/>
                <w:bCs/>
                <w:sz w:val="20"/>
                <w:szCs w:val="16"/>
              </w:rPr>
              <w:t xml:space="preserve">Switch </w:t>
            </w:r>
            <w:r w:rsidRPr="007F7FD3">
              <w:rPr>
                <w:rFonts w:ascii="Arial" w:hAnsi="Arial" w:cs="Arial"/>
                <w:bCs/>
                <w:sz w:val="20"/>
                <w:szCs w:val="16"/>
              </w:rPr>
              <w:t>SFP-10G-LRM</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Pr>
                <w:rFonts w:ascii="Arial" w:hAnsi="Arial" w:cs="Arial"/>
                <w:bCs/>
                <w:sz w:val="20"/>
                <w:szCs w:val="16"/>
              </w:rPr>
              <w:t>CISCO</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41.</w:t>
            </w:r>
          </w:p>
        </w:tc>
        <w:tc>
          <w:tcPr>
            <w:tcW w:w="4720" w:type="dxa"/>
            <w:tcBorders>
              <w:top w:val="nil"/>
              <w:left w:val="nil"/>
              <w:bottom w:val="single" w:sz="4" w:space="0" w:color="auto"/>
              <w:right w:val="single" w:sz="4" w:space="0" w:color="auto"/>
            </w:tcBorders>
            <w:vAlign w:val="center"/>
          </w:tcPr>
          <w:p w:rsidR="00E16BF8" w:rsidRPr="007F7FD3" w:rsidRDefault="00E16BF8" w:rsidP="00FC3C58">
            <w:pPr>
              <w:jc w:val="both"/>
              <w:rPr>
                <w:rFonts w:ascii="Arial" w:eastAsiaTheme="minorHAnsi" w:hAnsi="Arial" w:cs="Arial"/>
                <w:bCs/>
                <w:sz w:val="20"/>
                <w:szCs w:val="16"/>
              </w:rPr>
            </w:pPr>
            <w:r>
              <w:rPr>
                <w:rFonts w:ascii="Arial" w:hAnsi="Arial" w:cs="Arial"/>
                <w:bCs/>
                <w:sz w:val="20"/>
                <w:szCs w:val="16"/>
              </w:rPr>
              <w:t xml:space="preserve">Switch </w:t>
            </w:r>
            <w:r w:rsidRPr="007F7FD3">
              <w:rPr>
                <w:rFonts w:ascii="Arial" w:hAnsi="Arial" w:cs="Arial"/>
                <w:bCs/>
                <w:sz w:val="20"/>
                <w:szCs w:val="16"/>
              </w:rPr>
              <w:t>ASA5515-ssd120-k9</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Pr>
                <w:rFonts w:ascii="Arial" w:hAnsi="Arial" w:cs="Arial"/>
                <w:bCs/>
                <w:sz w:val="20"/>
                <w:szCs w:val="16"/>
              </w:rPr>
              <w:t>CISCO</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6626CD"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42.</w:t>
            </w:r>
          </w:p>
        </w:tc>
        <w:tc>
          <w:tcPr>
            <w:tcW w:w="4720" w:type="dxa"/>
            <w:tcBorders>
              <w:top w:val="nil"/>
              <w:left w:val="nil"/>
              <w:bottom w:val="single" w:sz="4" w:space="0" w:color="auto"/>
              <w:right w:val="single" w:sz="4" w:space="0" w:color="auto"/>
            </w:tcBorders>
            <w:vAlign w:val="center"/>
          </w:tcPr>
          <w:p w:rsidR="00E16BF8" w:rsidRPr="007F7FD3" w:rsidRDefault="00E16BF8" w:rsidP="00FC3C58">
            <w:pPr>
              <w:jc w:val="both"/>
              <w:rPr>
                <w:rFonts w:ascii="Arial" w:eastAsiaTheme="minorHAnsi" w:hAnsi="Arial" w:cs="Arial"/>
                <w:bCs/>
                <w:sz w:val="20"/>
                <w:szCs w:val="16"/>
              </w:rPr>
            </w:pPr>
            <w:r>
              <w:rPr>
                <w:rFonts w:ascii="Arial" w:hAnsi="Arial" w:cs="Arial"/>
                <w:bCs/>
                <w:sz w:val="20"/>
                <w:szCs w:val="16"/>
              </w:rPr>
              <w:t xml:space="preserve">Switch </w:t>
            </w:r>
            <w:r w:rsidRPr="007F7FD3">
              <w:rPr>
                <w:rFonts w:ascii="Arial" w:hAnsi="Arial" w:cs="Arial"/>
                <w:bCs/>
                <w:sz w:val="20"/>
                <w:szCs w:val="16"/>
              </w:rPr>
              <w:t>WS-C2960X-48FPS-L</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Pr>
                <w:rFonts w:ascii="Arial" w:hAnsi="Arial" w:cs="Arial"/>
                <w:bCs/>
                <w:sz w:val="20"/>
                <w:szCs w:val="16"/>
              </w:rPr>
              <w:t>CISCO</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43.</w:t>
            </w:r>
          </w:p>
        </w:tc>
        <w:tc>
          <w:tcPr>
            <w:tcW w:w="7290" w:type="dxa"/>
            <w:gridSpan w:val="2"/>
            <w:tcBorders>
              <w:top w:val="nil"/>
              <w:left w:val="nil"/>
              <w:bottom w:val="single" w:sz="4" w:space="0" w:color="auto"/>
              <w:right w:val="single" w:sz="4" w:space="0" w:color="auto"/>
            </w:tcBorders>
            <w:vAlign w:val="center"/>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
                <w:bCs/>
                <w:sz w:val="20"/>
                <w:szCs w:val="24"/>
                <w:lang w:val="en-US" w:eastAsia="en-US"/>
              </w:rPr>
              <w:t>Patch kablovi</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lastRenderedPageBreak/>
              <w:t>44.</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 xml:space="preserve">SFTP 6a kabl 0.5m </w:t>
            </w:r>
          </w:p>
        </w:tc>
        <w:tc>
          <w:tcPr>
            <w:tcW w:w="2570" w:type="dxa"/>
            <w:tcBorders>
              <w:top w:val="nil"/>
              <w:left w:val="nil"/>
              <w:bottom w:val="single" w:sz="4" w:space="0" w:color="auto"/>
              <w:right w:val="single" w:sz="4" w:space="0" w:color="auto"/>
            </w:tcBorders>
            <w:vAlign w:val="center"/>
            <w:hideMark/>
          </w:tcPr>
          <w:p w:rsidR="00E16BF8" w:rsidRPr="00BA01D6" w:rsidRDefault="00E16BF8" w:rsidP="00FC3C5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Assman/ 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45.</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SFTP 6a kabl 3 m</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46.</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SFTP 6a  kabl 5 m</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47.</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sidRPr="00BA01D6">
              <w:rPr>
                <w:rFonts w:ascii="Arial" w:hAnsi="Arial" w:cs="Arial"/>
                <w:bCs/>
                <w:sz w:val="18"/>
                <w:szCs w:val="18"/>
                <w:lang w:eastAsia="en-US"/>
              </w:rPr>
              <w:t>SFTP 6a kabl 7 m</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48.</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UTP 5</w:t>
            </w:r>
            <w:r>
              <w:rPr>
                <w:rFonts w:ascii="Arial" w:hAnsi="Arial" w:cs="Arial"/>
                <w:bCs/>
                <w:sz w:val="18"/>
                <w:szCs w:val="18"/>
                <w:lang w:eastAsia="en-US"/>
              </w:rPr>
              <w:t>е</w:t>
            </w:r>
            <w:r w:rsidRPr="00BA01D6">
              <w:rPr>
                <w:rFonts w:ascii="Arial" w:hAnsi="Arial" w:cs="Arial"/>
                <w:bCs/>
                <w:sz w:val="18"/>
                <w:szCs w:val="18"/>
                <w:lang w:eastAsia="en-US"/>
              </w:rPr>
              <w:t xml:space="preserve"> kabl 0.5m </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49.</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UTP 5</w:t>
            </w:r>
            <w:r>
              <w:rPr>
                <w:rFonts w:ascii="Arial" w:hAnsi="Arial" w:cs="Arial"/>
                <w:bCs/>
                <w:sz w:val="18"/>
                <w:szCs w:val="18"/>
                <w:lang w:eastAsia="en-US"/>
              </w:rPr>
              <w:t>е</w:t>
            </w:r>
            <w:r w:rsidRPr="00BA01D6">
              <w:rPr>
                <w:rFonts w:ascii="Arial" w:hAnsi="Arial" w:cs="Arial"/>
                <w:bCs/>
                <w:sz w:val="18"/>
                <w:szCs w:val="18"/>
                <w:lang w:eastAsia="en-US"/>
              </w:rPr>
              <w:t xml:space="preserve"> kabl 3 m</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50.</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Cs/>
                <w:sz w:val="18"/>
                <w:szCs w:val="18"/>
                <w:lang w:val="en-US" w:eastAsia="en-US"/>
              </w:rPr>
            </w:pPr>
            <w:r w:rsidRPr="00BA01D6">
              <w:rPr>
                <w:rFonts w:ascii="Arial" w:hAnsi="Arial" w:cs="Arial"/>
                <w:bCs/>
                <w:sz w:val="18"/>
                <w:szCs w:val="18"/>
                <w:lang w:eastAsia="en-US"/>
              </w:rPr>
              <w:t>UTP 5</w:t>
            </w:r>
            <w:r>
              <w:rPr>
                <w:rFonts w:ascii="Arial" w:hAnsi="Arial" w:cs="Arial"/>
                <w:bCs/>
                <w:sz w:val="18"/>
                <w:szCs w:val="18"/>
                <w:lang w:eastAsia="en-US"/>
              </w:rPr>
              <w:t>е</w:t>
            </w:r>
            <w:r w:rsidRPr="00BA01D6">
              <w:rPr>
                <w:rFonts w:ascii="Arial" w:hAnsi="Arial" w:cs="Arial"/>
                <w:bCs/>
                <w:sz w:val="18"/>
                <w:szCs w:val="18"/>
                <w:lang w:eastAsia="en-US"/>
              </w:rPr>
              <w:t xml:space="preserve"> kabl 5 m</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r>
              <w:rPr>
                <w:rFonts w:ascii="Arial" w:hAnsi="Arial" w:cs="Arial"/>
                <w:sz w:val="18"/>
                <w:szCs w:val="18"/>
                <w:lang w:eastAsia="en-US"/>
              </w:rPr>
              <w:t>51.</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eastAsia="en-US"/>
              </w:rPr>
            </w:pPr>
            <w:r w:rsidRPr="00BA01D6">
              <w:rPr>
                <w:rFonts w:ascii="Arial" w:hAnsi="Arial" w:cs="Arial"/>
                <w:bCs/>
                <w:sz w:val="18"/>
                <w:szCs w:val="18"/>
                <w:lang w:eastAsia="en-US"/>
              </w:rPr>
              <w:t>UTP  5</w:t>
            </w:r>
            <w:r>
              <w:rPr>
                <w:rFonts w:ascii="Arial" w:hAnsi="Arial" w:cs="Arial"/>
                <w:bCs/>
                <w:sz w:val="18"/>
                <w:szCs w:val="18"/>
                <w:lang w:eastAsia="en-US"/>
              </w:rPr>
              <w:t>е</w:t>
            </w:r>
            <w:r w:rsidRPr="00BA01D6">
              <w:rPr>
                <w:rFonts w:ascii="Arial" w:hAnsi="Arial" w:cs="Arial"/>
                <w:bCs/>
                <w:sz w:val="18"/>
                <w:szCs w:val="18"/>
                <w:lang w:eastAsia="en-US"/>
              </w:rPr>
              <w:t xml:space="preserve"> kabl 7 m</w:t>
            </w:r>
          </w:p>
        </w:tc>
        <w:tc>
          <w:tcPr>
            <w:tcW w:w="2570" w:type="dxa"/>
            <w:tcBorders>
              <w:top w:val="nil"/>
              <w:left w:val="nil"/>
              <w:bottom w:val="single" w:sz="4" w:space="0" w:color="auto"/>
              <w:right w:val="single" w:sz="4" w:space="0" w:color="auto"/>
            </w:tcBorders>
            <w:hideMark/>
          </w:tcPr>
          <w:p w:rsidR="00E16BF8" w:rsidRPr="00BA01D6" w:rsidRDefault="00E16BF8" w:rsidP="00FC3C5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Assman/</w:t>
            </w:r>
            <w:r w:rsidRPr="00BA01D6">
              <w:rPr>
                <w:rFonts w:ascii="Arial" w:hAnsi="Arial" w:cs="Arial"/>
                <w:sz w:val="18"/>
                <w:szCs w:val="18"/>
                <w:lang w:eastAsia="en-US"/>
              </w:rPr>
              <w:t xml:space="preserve"> </w:t>
            </w:r>
            <w:r w:rsidRPr="00BA01D6">
              <w:rPr>
                <w:rFonts w:ascii="Arial" w:hAnsi="Arial" w:cs="Arial"/>
                <w:sz w:val="18"/>
                <w:szCs w:val="18"/>
                <w:lang w:val="en-US" w:eastAsia="en-US"/>
              </w:rPr>
              <w:t>netiks/panduit</w:t>
            </w:r>
          </w:p>
        </w:tc>
      </w:tr>
    </w:tbl>
    <w:p w:rsidR="00E16BF8" w:rsidRDefault="00E16BF8" w:rsidP="00FC3C58">
      <w:pPr>
        <w:suppressAutoHyphens w:val="0"/>
        <w:jc w:val="both"/>
        <w:rPr>
          <w:rFonts w:ascii="Arial" w:hAnsi="Arial" w:cs="Arial"/>
          <w:b/>
          <w:szCs w:val="24"/>
        </w:rPr>
      </w:pPr>
    </w:p>
    <w:p w:rsidR="00E16BF8" w:rsidRDefault="00E16BF8" w:rsidP="00FC3C58">
      <w:pPr>
        <w:suppressAutoHyphens w:val="0"/>
        <w:jc w:val="both"/>
        <w:rPr>
          <w:rFonts w:ascii="Arial" w:hAnsi="Arial" w:cs="Arial"/>
          <w:b/>
          <w:szCs w:val="24"/>
        </w:rPr>
      </w:pPr>
      <w:r w:rsidRPr="008C2CB6">
        <w:rPr>
          <w:rFonts w:ascii="Arial" w:hAnsi="Arial" w:cs="Arial"/>
          <w:b/>
          <w:szCs w:val="24"/>
        </w:rPr>
        <w:t>В. Тип услуге – Консултантске услуге систем инжењера по позиву</w:t>
      </w:r>
    </w:p>
    <w:p w:rsidR="00E16BF8" w:rsidRDefault="00E16BF8" w:rsidP="00FC3C58">
      <w:pPr>
        <w:suppressAutoHyphens w:val="0"/>
        <w:jc w:val="both"/>
        <w:rPr>
          <w:rFonts w:ascii="Arial" w:hAnsi="Arial" w:cs="Arial"/>
          <w:szCs w:val="24"/>
        </w:rPr>
      </w:pPr>
    </w:p>
    <w:p w:rsidR="00E16BF8" w:rsidRPr="008C2CB6" w:rsidRDefault="00E16BF8" w:rsidP="00FC3C58">
      <w:pPr>
        <w:suppressAutoHyphens w:val="0"/>
        <w:jc w:val="both"/>
        <w:rPr>
          <w:rFonts w:ascii="Arial" w:hAnsi="Arial" w:cs="Arial"/>
          <w:szCs w:val="24"/>
        </w:rPr>
      </w:pPr>
      <w:r w:rsidRPr="008C2CB6">
        <w:rPr>
          <w:rFonts w:ascii="Arial" w:hAnsi="Arial" w:cs="Arial"/>
          <w:szCs w:val="24"/>
        </w:rPr>
        <w:t xml:space="preserve">Овај тип услуге </w:t>
      </w:r>
      <w:r>
        <w:rPr>
          <w:rFonts w:ascii="Arial" w:hAnsi="Arial" w:cs="Arial"/>
          <w:szCs w:val="24"/>
        </w:rPr>
        <w:t>представља</w:t>
      </w:r>
      <w:r w:rsidRPr="008C2CB6">
        <w:rPr>
          <w:rFonts w:ascii="Arial" w:hAnsi="Arial" w:cs="Arial"/>
          <w:szCs w:val="24"/>
        </w:rPr>
        <w:t xml:space="preserve"> софтверску техничку подршку</w:t>
      </w:r>
      <w:r>
        <w:rPr>
          <w:rFonts w:ascii="Arial" w:hAnsi="Arial" w:cs="Arial"/>
          <w:szCs w:val="24"/>
        </w:rPr>
        <w:t xml:space="preserve"> и</w:t>
      </w:r>
      <w:r w:rsidRPr="008C2CB6">
        <w:rPr>
          <w:rFonts w:ascii="Arial" w:hAnsi="Arial" w:cs="Arial"/>
          <w:szCs w:val="24"/>
        </w:rPr>
        <w:t xml:space="preserve"> обухвата:</w:t>
      </w:r>
    </w:p>
    <w:p w:rsidR="00E16BF8" w:rsidRPr="008C2CB6" w:rsidRDefault="00E16BF8" w:rsidP="00FC3C58">
      <w:pPr>
        <w:suppressAutoHyphens w:val="0"/>
        <w:jc w:val="both"/>
        <w:rPr>
          <w:rFonts w:ascii="Arial" w:hAnsi="Arial" w:cs="Arial"/>
          <w:szCs w:val="24"/>
        </w:rPr>
      </w:pPr>
      <w:r w:rsidRPr="008C2CB6">
        <w:rPr>
          <w:rFonts w:ascii="Arial" w:hAnsi="Arial" w:cs="Arial"/>
          <w:szCs w:val="24"/>
        </w:rPr>
        <w:t>-</w:t>
      </w:r>
      <w:r w:rsidRPr="008C2CB6">
        <w:rPr>
          <w:rFonts w:ascii="Arial" w:hAnsi="Arial" w:cs="Arial"/>
          <w:szCs w:val="24"/>
        </w:rPr>
        <w:tab/>
        <w:t>софтверску подршку у идентификовању и превазилажењу проблема у функционисању софтверских производа који могу да се репродукују на рачунарској опреми која је предмет одржавања; помоћ у отклањању потешкоћа и решавању параметара конфигурације.</w:t>
      </w:r>
    </w:p>
    <w:p w:rsidR="00E16BF8" w:rsidRPr="008C2CB6" w:rsidRDefault="00E16BF8" w:rsidP="00FC3C58">
      <w:pPr>
        <w:suppressAutoHyphens w:val="0"/>
        <w:jc w:val="both"/>
        <w:rPr>
          <w:rFonts w:ascii="Arial" w:hAnsi="Arial" w:cs="Arial"/>
          <w:szCs w:val="24"/>
        </w:rPr>
      </w:pPr>
      <w:r w:rsidRPr="008C2CB6">
        <w:rPr>
          <w:rFonts w:ascii="Arial" w:hAnsi="Arial" w:cs="Arial"/>
          <w:szCs w:val="24"/>
        </w:rPr>
        <w:t>-</w:t>
      </w:r>
      <w:r w:rsidRPr="008C2CB6">
        <w:rPr>
          <w:rFonts w:ascii="Arial" w:hAnsi="Arial" w:cs="Arial"/>
          <w:szCs w:val="24"/>
        </w:rPr>
        <w:tab/>
      </w:r>
      <w:r>
        <w:rPr>
          <w:rFonts w:ascii="Arial" w:hAnsi="Arial" w:cs="Arial"/>
          <w:szCs w:val="24"/>
        </w:rPr>
        <w:t>MICROSOFT</w:t>
      </w:r>
      <w:r w:rsidRPr="008C2CB6">
        <w:rPr>
          <w:rFonts w:ascii="Arial" w:hAnsi="Arial" w:cs="Arial"/>
          <w:szCs w:val="24"/>
        </w:rPr>
        <w:t xml:space="preserve"> техничка подршка која ће обезбедити континуалан рад ИТ сервиса, спречити и смањити ризике услед инцидентних ситуација</w:t>
      </w:r>
      <w:r w:rsidR="00C35C58">
        <w:rPr>
          <w:rFonts w:ascii="Arial" w:hAnsi="Arial" w:cs="Arial"/>
          <w:szCs w:val="24"/>
        </w:rPr>
        <w:t>.</w:t>
      </w:r>
    </w:p>
    <w:p w:rsidR="00E16BF8" w:rsidRPr="008C2CB6" w:rsidRDefault="00E16BF8" w:rsidP="00FC3C58">
      <w:pPr>
        <w:suppressAutoHyphens w:val="0"/>
        <w:jc w:val="both"/>
        <w:rPr>
          <w:rFonts w:ascii="Arial" w:hAnsi="Arial" w:cs="Arial"/>
          <w:szCs w:val="24"/>
        </w:rPr>
      </w:pPr>
      <w:r w:rsidRPr="008C2CB6">
        <w:rPr>
          <w:rFonts w:ascii="Arial" w:hAnsi="Arial" w:cs="Arial"/>
          <w:szCs w:val="24"/>
        </w:rPr>
        <w:t>-</w:t>
      </w:r>
      <w:r w:rsidRPr="008C2CB6">
        <w:rPr>
          <w:rFonts w:ascii="Arial" w:hAnsi="Arial" w:cs="Arial"/>
          <w:szCs w:val="24"/>
        </w:rPr>
        <w:tab/>
        <w:t xml:space="preserve">софтверска подршка се остварује по моделу 8х5. Време одзива за софтверску подршку не сме бити дуже од </w:t>
      </w:r>
      <w:r>
        <w:rPr>
          <w:rFonts w:ascii="Arial" w:hAnsi="Arial" w:cs="Arial"/>
          <w:szCs w:val="24"/>
        </w:rPr>
        <w:t>24</w:t>
      </w:r>
      <w:r w:rsidRPr="008C2CB6">
        <w:rPr>
          <w:rFonts w:ascii="Arial" w:hAnsi="Arial" w:cs="Arial"/>
          <w:szCs w:val="24"/>
        </w:rPr>
        <w:t xml:space="preserve"> сата од момента отварања случаја, односно од пријема обавештења о инциденту. Моменат отварања случаја је време пријема телефонске пријаве инцидента код Извршиоца или време пријема е-маил поруке са пријавом и описом инцидента. </w:t>
      </w:r>
    </w:p>
    <w:p w:rsidR="00E16BF8" w:rsidRPr="008C2CB6" w:rsidRDefault="00E16BF8" w:rsidP="00FC3C58">
      <w:pPr>
        <w:suppressAutoHyphens w:val="0"/>
        <w:jc w:val="both"/>
        <w:rPr>
          <w:rFonts w:ascii="Arial" w:hAnsi="Arial" w:cs="Arial"/>
          <w:szCs w:val="24"/>
        </w:rPr>
      </w:pPr>
      <w:r w:rsidRPr="008C2CB6">
        <w:rPr>
          <w:rFonts w:ascii="Arial" w:hAnsi="Arial" w:cs="Arial"/>
          <w:szCs w:val="24"/>
        </w:rPr>
        <w:t>-</w:t>
      </w:r>
      <w:r w:rsidRPr="008C2CB6">
        <w:rPr>
          <w:rFonts w:ascii="Arial" w:hAnsi="Arial" w:cs="Arial"/>
          <w:szCs w:val="24"/>
        </w:rPr>
        <w:tab/>
        <w:t xml:space="preserve">уколико инцидент није могуће решити у року од </w:t>
      </w:r>
      <w:r>
        <w:rPr>
          <w:rFonts w:ascii="Arial" w:hAnsi="Arial" w:cs="Arial"/>
          <w:szCs w:val="24"/>
        </w:rPr>
        <w:t>7</w:t>
      </w:r>
      <w:r w:rsidRPr="008C2CB6">
        <w:rPr>
          <w:rFonts w:ascii="Arial" w:hAnsi="Arial" w:cs="Arial"/>
          <w:szCs w:val="24"/>
        </w:rPr>
        <w:t xml:space="preserve"> дана од пријаве, Извршилац мора </w:t>
      </w:r>
      <w:r w:rsidR="0042323B">
        <w:rPr>
          <w:rFonts w:ascii="Arial" w:hAnsi="Arial" w:cs="Arial"/>
          <w:szCs w:val="24"/>
        </w:rPr>
        <w:t xml:space="preserve">најкасније 5 дана </w:t>
      </w:r>
      <w:r w:rsidRPr="008C2CB6">
        <w:rPr>
          <w:rFonts w:ascii="Arial" w:hAnsi="Arial" w:cs="Arial"/>
          <w:szCs w:val="24"/>
        </w:rPr>
        <w:t>писаним путем да обавести Наручиоца о активностима које ће предузети на решењу проблема, као и о предвиђеном крајњем року за решење истог</w:t>
      </w:r>
      <w:r w:rsidR="00C35C58">
        <w:rPr>
          <w:rFonts w:ascii="Arial" w:hAnsi="Arial" w:cs="Arial"/>
          <w:szCs w:val="24"/>
        </w:rPr>
        <w:t>.</w:t>
      </w:r>
    </w:p>
    <w:p w:rsidR="00E16BF8" w:rsidRPr="008C2CB6" w:rsidRDefault="00E16BF8" w:rsidP="00FC3C58">
      <w:pPr>
        <w:suppressAutoHyphens w:val="0"/>
        <w:jc w:val="both"/>
        <w:rPr>
          <w:rFonts w:ascii="Arial" w:hAnsi="Arial" w:cs="Arial"/>
          <w:szCs w:val="24"/>
        </w:rPr>
      </w:pPr>
      <w:r w:rsidRPr="008C2CB6">
        <w:rPr>
          <w:rFonts w:ascii="Arial" w:hAnsi="Arial" w:cs="Arial"/>
          <w:szCs w:val="24"/>
        </w:rPr>
        <w:t>-</w:t>
      </w:r>
      <w:r w:rsidRPr="008C2CB6">
        <w:rPr>
          <w:rFonts w:ascii="Arial" w:hAnsi="Arial" w:cs="Arial"/>
          <w:szCs w:val="24"/>
        </w:rPr>
        <w:tab/>
        <w:t>потписивањем радног налога сматраће</w:t>
      </w:r>
      <w:r>
        <w:rPr>
          <w:rFonts w:ascii="Arial" w:hAnsi="Arial" w:cs="Arial"/>
          <w:szCs w:val="24"/>
        </w:rPr>
        <w:t xml:space="preserve"> се да је интервенција завршена; том приликом се врши и </w:t>
      </w:r>
      <w:r w:rsidRPr="008C2CB6">
        <w:rPr>
          <w:rFonts w:ascii="Arial" w:hAnsi="Arial" w:cs="Arial"/>
          <w:szCs w:val="24"/>
        </w:rPr>
        <w:t xml:space="preserve">ажурирање </w:t>
      </w:r>
      <w:r>
        <w:rPr>
          <w:rFonts w:ascii="Arial" w:hAnsi="Arial" w:cs="Arial"/>
          <w:szCs w:val="24"/>
        </w:rPr>
        <w:t xml:space="preserve">одговарајуће </w:t>
      </w:r>
      <w:r w:rsidRPr="008C2CB6">
        <w:rPr>
          <w:rFonts w:ascii="Arial" w:hAnsi="Arial" w:cs="Arial"/>
          <w:szCs w:val="24"/>
        </w:rPr>
        <w:t>документације</w:t>
      </w:r>
      <w:r w:rsidR="00C35C58">
        <w:rPr>
          <w:rFonts w:ascii="Arial" w:hAnsi="Arial" w:cs="Arial"/>
          <w:szCs w:val="24"/>
        </w:rPr>
        <w:t>.</w:t>
      </w:r>
    </w:p>
    <w:p w:rsidR="00E16BF8" w:rsidRDefault="00E16BF8" w:rsidP="00FC3C58">
      <w:pPr>
        <w:suppressAutoHyphens w:val="0"/>
        <w:jc w:val="both"/>
        <w:rPr>
          <w:rFonts w:ascii="Arial" w:hAnsi="Arial" w:cs="Arial"/>
          <w:szCs w:val="24"/>
        </w:rPr>
      </w:pPr>
      <w:r w:rsidRPr="008C2CB6">
        <w:rPr>
          <w:rFonts w:ascii="Arial" w:hAnsi="Arial" w:cs="Arial"/>
          <w:szCs w:val="24"/>
        </w:rPr>
        <w:t>-</w:t>
      </w:r>
      <w:r w:rsidRPr="008C2CB6">
        <w:rPr>
          <w:rFonts w:ascii="Arial" w:hAnsi="Arial" w:cs="Arial"/>
          <w:szCs w:val="24"/>
        </w:rPr>
        <w:tab/>
      </w:r>
      <w:r w:rsidR="006C6935">
        <w:rPr>
          <w:rFonts w:ascii="Arial" w:hAnsi="Arial" w:cs="Arial"/>
          <w:szCs w:val="24"/>
        </w:rPr>
        <w:t>активности</w:t>
      </w:r>
      <w:r w:rsidR="006C6935" w:rsidRPr="00A75D34">
        <w:rPr>
          <w:rFonts w:ascii="Arial" w:hAnsi="Arial" w:cs="Arial"/>
          <w:szCs w:val="24"/>
        </w:rPr>
        <w:t xml:space="preserve"> за тип услуге </w:t>
      </w:r>
      <w:r w:rsidR="006C6935">
        <w:rPr>
          <w:rFonts w:ascii="Arial" w:hAnsi="Arial" w:cs="Arial"/>
          <w:szCs w:val="24"/>
        </w:rPr>
        <w:t xml:space="preserve">– консултантске услуге систем инжењера </w:t>
      </w:r>
      <w:r w:rsidR="006C6935" w:rsidRPr="00082713">
        <w:rPr>
          <w:rFonts w:ascii="Arial" w:hAnsi="Arial" w:cs="Arial"/>
          <w:szCs w:val="24"/>
        </w:rPr>
        <w:t xml:space="preserve">по </w:t>
      </w:r>
      <w:r w:rsidR="006C6935" w:rsidRPr="0083711C">
        <w:rPr>
          <w:rFonts w:ascii="Arial" w:hAnsi="Arial" w:cs="Arial"/>
          <w:szCs w:val="24"/>
        </w:rPr>
        <w:t xml:space="preserve">позиву су </w:t>
      </w:r>
      <w:r w:rsidRPr="008C2CB6">
        <w:rPr>
          <w:rFonts w:ascii="Arial" w:hAnsi="Arial" w:cs="Arial"/>
          <w:szCs w:val="24"/>
        </w:rPr>
        <w:t>ограничене радним временом Извршиоца или Наручиоца</w:t>
      </w:r>
      <w:r w:rsidR="0083711C">
        <w:rPr>
          <w:rFonts w:ascii="Arial" w:hAnsi="Arial" w:cs="Arial"/>
          <w:szCs w:val="24"/>
        </w:rPr>
        <w:t>.</w:t>
      </w:r>
    </w:p>
    <w:p w:rsidR="00E16BF8" w:rsidRDefault="00E16BF8" w:rsidP="00FC3C58">
      <w:pPr>
        <w:autoSpaceDE w:val="0"/>
        <w:autoSpaceDN w:val="0"/>
        <w:adjustRightInd w:val="0"/>
        <w:jc w:val="both"/>
        <w:rPr>
          <w:rFonts w:ascii="Arial" w:hAnsi="Arial" w:cs="Arial"/>
          <w:bCs/>
          <w:szCs w:val="24"/>
        </w:rPr>
      </w:pPr>
    </w:p>
    <w:p w:rsidR="00E16BF8" w:rsidRDefault="00E16BF8" w:rsidP="00FC3C58">
      <w:pPr>
        <w:autoSpaceDE w:val="0"/>
        <w:autoSpaceDN w:val="0"/>
        <w:adjustRightInd w:val="0"/>
        <w:jc w:val="both"/>
        <w:rPr>
          <w:rFonts w:ascii="Arial" w:hAnsi="Arial" w:cs="Arial"/>
          <w:szCs w:val="24"/>
        </w:rPr>
      </w:pPr>
      <w:r w:rsidRPr="00820CDD">
        <w:rPr>
          <w:rFonts w:ascii="Arial" w:hAnsi="Arial" w:cs="Arial"/>
          <w:bCs/>
          <w:szCs w:val="24"/>
        </w:rPr>
        <w:t xml:space="preserve">Спецификација </w:t>
      </w:r>
      <w:r>
        <w:rPr>
          <w:rFonts w:ascii="Arial" w:hAnsi="Arial" w:cs="Arial"/>
          <w:bCs/>
          <w:szCs w:val="24"/>
        </w:rPr>
        <w:t xml:space="preserve">услуга (радни сат) </w:t>
      </w:r>
      <w:r w:rsidRPr="00820CDD">
        <w:rPr>
          <w:rFonts w:ascii="Arial" w:hAnsi="Arial" w:cs="Arial"/>
          <w:szCs w:val="24"/>
        </w:rPr>
        <w:t>кој</w:t>
      </w:r>
      <w:r>
        <w:rPr>
          <w:rFonts w:ascii="Arial" w:hAnsi="Arial" w:cs="Arial"/>
          <w:szCs w:val="24"/>
        </w:rPr>
        <w:t>и</w:t>
      </w:r>
      <w:r w:rsidRPr="00820CDD">
        <w:rPr>
          <w:rFonts w:ascii="Arial" w:hAnsi="Arial" w:cs="Arial"/>
          <w:szCs w:val="24"/>
        </w:rPr>
        <w:t xml:space="preserve"> </w:t>
      </w:r>
      <w:r>
        <w:rPr>
          <w:rFonts w:ascii="Arial" w:hAnsi="Arial" w:cs="Arial"/>
          <w:szCs w:val="24"/>
        </w:rPr>
        <w:t>су</w:t>
      </w:r>
      <w:r w:rsidRPr="00820CDD">
        <w:rPr>
          <w:rFonts w:ascii="Arial" w:hAnsi="Arial" w:cs="Arial"/>
          <w:szCs w:val="24"/>
        </w:rPr>
        <w:t xml:space="preserve"> предмет </w:t>
      </w:r>
      <w:r>
        <w:rPr>
          <w:rFonts w:ascii="Arial" w:hAnsi="Arial" w:cs="Arial"/>
          <w:szCs w:val="24"/>
        </w:rPr>
        <w:t xml:space="preserve">консултантских услуга систем инжењера </w:t>
      </w:r>
      <w:r w:rsidRPr="00820CDD">
        <w:rPr>
          <w:rFonts w:ascii="Arial" w:hAnsi="Arial" w:cs="Arial"/>
          <w:szCs w:val="24"/>
        </w:rPr>
        <w:t>је дата у наставку:</w:t>
      </w:r>
    </w:p>
    <w:p w:rsidR="00FC3C58" w:rsidRPr="00820CDD" w:rsidRDefault="00FC3C58" w:rsidP="00FC3C58">
      <w:pPr>
        <w:autoSpaceDE w:val="0"/>
        <w:autoSpaceDN w:val="0"/>
        <w:adjustRightInd w:val="0"/>
        <w:jc w:val="both"/>
        <w:rPr>
          <w:rFonts w:ascii="Arial" w:hAnsi="Arial" w:cs="Arial"/>
          <w:szCs w:val="24"/>
        </w:rPr>
      </w:pPr>
    </w:p>
    <w:p w:rsidR="00E16BF8" w:rsidRPr="00BA177D" w:rsidRDefault="00E16BF8" w:rsidP="00FC3C58">
      <w:pPr>
        <w:autoSpaceDE w:val="0"/>
        <w:autoSpaceDN w:val="0"/>
        <w:adjustRightInd w:val="0"/>
        <w:ind w:left="630"/>
        <w:jc w:val="both"/>
        <w:rPr>
          <w:rFonts w:ascii="Arial" w:hAnsi="Arial" w:cs="Arial"/>
          <w:b/>
          <w:sz w:val="20"/>
        </w:rPr>
      </w:pPr>
      <w:r>
        <w:rPr>
          <w:rFonts w:ascii="Arial" w:hAnsi="Arial" w:cs="Arial"/>
          <w:b/>
          <w:sz w:val="20"/>
        </w:rPr>
        <w:t>Консултантске услуге</w:t>
      </w:r>
    </w:p>
    <w:tbl>
      <w:tblPr>
        <w:tblW w:w="7915" w:type="dxa"/>
        <w:jc w:val="center"/>
        <w:tblLayout w:type="fixed"/>
        <w:tblCellMar>
          <w:left w:w="0" w:type="dxa"/>
          <w:right w:w="0" w:type="dxa"/>
        </w:tblCellMar>
        <w:tblLook w:val="04A0" w:firstRow="1" w:lastRow="0" w:firstColumn="1" w:lastColumn="0" w:noHBand="0" w:noVBand="1"/>
      </w:tblPr>
      <w:tblGrid>
        <w:gridCol w:w="625"/>
        <w:gridCol w:w="4720"/>
        <w:gridCol w:w="2570"/>
      </w:tblGrid>
      <w:tr w:rsidR="00E16BF8" w:rsidRPr="00BA01D6" w:rsidTr="00F97440">
        <w:trPr>
          <w:trHeight w:val="475"/>
          <w:jc w:val="center"/>
        </w:trPr>
        <w:tc>
          <w:tcPr>
            <w:tcW w:w="625" w:type="dxa"/>
            <w:tcBorders>
              <w:top w:val="single" w:sz="4" w:space="0" w:color="auto"/>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val="en-US" w:eastAsia="en-US"/>
              </w:rPr>
            </w:pPr>
            <w:r w:rsidRPr="00BA01D6">
              <w:rPr>
                <w:rFonts w:ascii="Arial" w:hAnsi="Arial" w:cs="Arial"/>
                <w:b/>
                <w:sz w:val="20"/>
                <w:lang w:eastAsia="en-US"/>
              </w:rPr>
              <w:t>А</w:t>
            </w:r>
            <w:r w:rsidRPr="00BA01D6">
              <w:rPr>
                <w:rFonts w:ascii="Arial" w:hAnsi="Arial" w:cs="Arial"/>
                <w:b/>
                <w:sz w:val="20"/>
                <w:lang w:val="en-US" w:eastAsia="en-US"/>
              </w:rPr>
              <w:t>)</w:t>
            </w:r>
          </w:p>
        </w:tc>
        <w:tc>
          <w:tcPr>
            <w:tcW w:w="4720" w:type="dxa"/>
            <w:tcBorders>
              <w:top w:val="single" w:sz="4" w:space="0" w:color="auto"/>
              <w:left w:val="nil"/>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b/>
                <w:sz w:val="20"/>
                <w:lang w:eastAsia="en-US"/>
              </w:rPr>
            </w:pPr>
            <w:r w:rsidRPr="00BA01D6">
              <w:rPr>
                <w:rFonts w:ascii="Arial" w:hAnsi="Arial" w:cs="Arial"/>
                <w:b/>
                <w:sz w:val="20"/>
                <w:lang w:eastAsia="en-US"/>
              </w:rPr>
              <w:t>ВРСТА УСЛУГЕ</w:t>
            </w:r>
          </w:p>
        </w:tc>
        <w:tc>
          <w:tcPr>
            <w:tcW w:w="2570" w:type="dxa"/>
            <w:tcBorders>
              <w:top w:val="single" w:sz="4" w:space="0" w:color="auto"/>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b/>
                <w:sz w:val="20"/>
                <w:lang w:eastAsia="en-US"/>
              </w:rPr>
            </w:pPr>
          </w:p>
        </w:tc>
      </w:tr>
      <w:tr w:rsidR="00E16BF8" w:rsidRPr="00BA01D6" w:rsidTr="00F97440">
        <w:trPr>
          <w:trHeight w:val="317"/>
          <w:jc w:val="center"/>
        </w:trPr>
        <w:tc>
          <w:tcPr>
            <w:tcW w:w="625" w:type="dxa"/>
            <w:tcBorders>
              <w:top w:val="nil"/>
              <w:left w:val="single" w:sz="4" w:space="0" w:color="auto"/>
              <w:bottom w:val="single" w:sz="4" w:space="0" w:color="auto"/>
              <w:right w:val="single" w:sz="4" w:space="0" w:color="auto"/>
            </w:tcBorders>
            <w:vAlign w:val="center"/>
            <w:hideMark/>
          </w:tcPr>
          <w:p w:rsidR="00E16BF8" w:rsidRPr="00BA01D6" w:rsidRDefault="00E16BF8" w:rsidP="00FC3C58">
            <w:pPr>
              <w:suppressAutoHyphens w:val="0"/>
              <w:spacing w:line="276" w:lineRule="auto"/>
              <w:jc w:val="both"/>
              <w:rPr>
                <w:rFonts w:ascii="Arial" w:hAnsi="Arial" w:cs="Arial"/>
                <w:sz w:val="18"/>
                <w:szCs w:val="18"/>
                <w:lang w:val="en-US" w:eastAsia="en-US"/>
              </w:rPr>
            </w:pPr>
            <w:r>
              <w:rPr>
                <w:rFonts w:ascii="Arial" w:hAnsi="Arial" w:cs="Arial"/>
                <w:sz w:val="18"/>
                <w:szCs w:val="18"/>
                <w:lang w:eastAsia="en-US"/>
              </w:rPr>
              <w:t>1</w:t>
            </w:r>
            <w:r w:rsidRPr="00BA01D6">
              <w:rPr>
                <w:rFonts w:ascii="Arial" w:hAnsi="Arial" w:cs="Arial"/>
                <w:sz w:val="18"/>
                <w:szCs w:val="18"/>
                <w:lang w:val="en-US" w:eastAsia="en-US"/>
              </w:rPr>
              <w:t>.</w:t>
            </w:r>
          </w:p>
        </w:tc>
        <w:tc>
          <w:tcPr>
            <w:tcW w:w="4720" w:type="dxa"/>
            <w:tcBorders>
              <w:top w:val="nil"/>
              <w:left w:val="nil"/>
              <w:bottom w:val="single" w:sz="4" w:space="0" w:color="auto"/>
              <w:right w:val="single" w:sz="4" w:space="0" w:color="auto"/>
            </w:tcBorders>
            <w:vAlign w:val="center"/>
            <w:hideMark/>
          </w:tcPr>
          <w:p w:rsidR="00E16BF8" w:rsidRPr="00BA01D6" w:rsidRDefault="00E16BF8" w:rsidP="00FC3C58">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систем </w:t>
            </w:r>
            <w:r w:rsidRPr="00BA01D6">
              <w:rPr>
                <w:rFonts w:ascii="Arial" w:hAnsi="Arial" w:cs="Arial"/>
                <w:sz w:val="18"/>
                <w:szCs w:val="18"/>
                <w:lang w:eastAsia="en-US"/>
              </w:rPr>
              <w:t xml:space="preserve">инжењера </w:t>
            </w:r>
          </w:p>
        </w:tc>
        <w:tc>
          <w:tcPr>
            <w:tcW w:w="2570" w:type="dxa"/>
            <w:tcBorders>
              <w:top w:val="nil"/>
              <w:left w:val="nil"/>
              <w:bottom w:val="single" w:sz="4" w:space="0" w:color="auto"/>
              <w:right w:val="single" w:sz="4" w:space="0" w:color="auto"/>
            </w:tcBorders>
            <w:vAlign w:val="center"/>
          </w:tcPr>
          <w:p w:rsidR="00E16BF8" w:rsidRPr="00BA01D6" w:rsidRDefault="00E16BF8" w:rsidP="00FC3C58">
            <w:pPr>
              <w:suppressAutoHyphens w:val="0"/>
              <w:spacing w:line="276" w:lineRule="auto"/>
              <w:jc w:val="both"/>
              <w:rPr>
                <w:rFonts w:ascii="Arial" w:hAnsi="Arial" w:cs="Arial"/>
                <w:sz w:val="18"/>
                <w:szCs w:val="18"/>
                <w:lang w:eastAsia="en-US"/>
              </w:rPr>
            </w:pPr>
          </w:p>
        </w:tc>
      </w:tr>
    </w:tbl>
    <w:p w:rsidR="00E16BF8" w:rsidRDefault="00E16BF8" w:rsidP="00FC3C58">
      <w:pPr>
        <w:suppressAutoHyphens w:val="0"/>
        <w:jc w:val="both"/>
        <w:rPr>
          <w:rFonts w:ascii="Arial" w:hAnsi="Arial" w:cs="Arial"/>
          <w:b/>
          <w:szCs w:val="24"/>
        </w:rPr>
      </w:pPr>
    </w:p>
    <w:p w:rsidR="00E16BF8" w:rsidRDefault="00E16BF8" w:rsidP="00FC3C58">
      <w:pPr>
        <w:suppressAutoHyphens w:val="0"/>
        <w:jc w:val="both"/>
        <w:rPr>
          <w:rFonts w:ascii="Arial" w:hAnsi="Arial" w:cs="Arial"/>
          <w:b/>
          <w:szCs w:val="24"/>
        </w:rPr>
      </w:pPr>
    </w:p>
    <w:p w:rsidR="00E16BF8" w:rsidRDefault="00E16BF8" w:rsidP="00FC3C58">
      <w:pPr>
        <w:suppressAutoHyphens w:val="0"/>
        <w:jc w:val="both"/>
        <w:rPr>
          <w:rFonts w:ascii="Arial" w:hAnsi="Arial" w:cs="Arial"/>
          <w:b/>
          <w:szCs w:val="24"/>
        </w:rPr>
      </w:pPr>
      <w:r>
        <w:rPr>
          <w:rFonts w:ascii="Arial" w:hAnsi="Arial" w:cs="Arial"/>
          <w:b/>
          <w:szCs w:val="24"/>
        </w:rPr>
        <w:br w:type="page"/>
      </w:r>
    </w:p>
    <w:p w:rsidR="00E16BF8" w:rsidRPr="00991A45" w:rsidRDefault="00E16BF8" w:rsidP="00E16BF8">
      <w:pPr>
        <w:pStyle w:val="Heading10"/>
        <w:numPr>
          <w:ilvl w:val="0"/>
          <w:numId w:val="5"/>
        </w:numPr>
        <w:rPr>
          <w:rFonts w:cs="Arial"/>
          <w:sz w:val="24"/>
          <w:szCs w:val="24"/>
        </w:rPr>
      </w:pPr>
      <w:bookmarkStart w:id="201" w:name="_Toc439319356"/>
      <w:r w:rsidRPr="00991A45">
        <w:rPr>
          <w:rFonts w:cs="Arial"/>
          <w:sz w:val="24"/>
          <w:szCs w:val="24"/>
        </w:rPr>
        <w:lastRenderedPageBreak/>
        <w:t>ОБРАСЦИ</w:t>
      </w:r>
      <w:bookmarkEnd w:id="197"/>
      <w:bookmarkEnd w:id="198"/>
      <w:bookmarkEnd w:id="199"/>
      <w:bookmarkEnd w:id="200"/>
      <w:bookmarkEnd w:id="201"/>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pStyle w:val="Heading10"/>
        <w:jc w:val="right"/>
        <w:rPr>
          <w:rFonts w:cs="Arial"/>
          <w:sz w:val="24"/>
          <w:szCs w:val="24"/>
        </w:rPr>
      </w:pPr>
      <w:bookmarkStart w:id="202" w:name="_Toc374917441"/>
      <w:bookmarkStart w:id="203" w:name="_Toc415142481"/>
      <w:bookmarkStart w:id="204" w:name="_Toc439319357"/>
      <w:r w:rsidRPr="00991A45">
        <w:rPr>
          <w:rFonts w:cs="Arial"/>
          <w:sz w:val="24"/>
          <w:szCs w:val="24"/>
        </w:rPr>
        <w:t>ОБРАЗАЦ 1.</w:t>
      </w:r>
      <w:bookmarkEnd w:id="202"/>
      <w:bookmarkEnd w:id="203"/>
      <w:bookmarkEnd w:id="204"/>
    </w:p>
    <w:p w:rsidR="00E16BF8" w:rsidRPr="00991A45" w:rsidRDefault="00E16BF8" w:rsidP="00E16BF8">
      <w:pPr>
        <w:rPr>
          <w:rFonts w:ascii="Arial" w:hAnsi="Arial" w:cs="Arial"/>
          <w:szCs w:val="24"/>
        </w:rPr>
      </w:pPr>
    </w:p>
    <w:p w:rsidR="00E16BF8" w:rsidRPr="00991A45" w:rsidRDefault="00E16BF8" w:rsidP="00E16BF8">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чланом 26. Закона о јавним набавкама дајемо следећу</w:t>
      </w: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center"/>
        <w:rPr>
          <w:rFonts w:ascii="Arial" w:hAnsi="Arial" w:cs="Arial"/>
          <w:b/>
          <w:bCs/>
          <w:szCs w:val="24"/>
        </w:rPr>
      </w:pPr>
      <w:r w:rsidRPr="00991A45">
        <w:rPr>
          <w:rFonts w:ascii="Arial" w:hAnsi="Arial" w:cs="Arial"/>
          <w:b/>
          <w:bCs/>
          <w:szCs w:val="24"/>
        </w:rPr>
        <w:t xml:space="preserve">ИЗЈАВА О НЕЗАВИСНОЈ ПОНУДИ </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r w:rsidRPr="00991A45">
        <w:rPr>
          <w:rFonts w:ascii="Arial" w:hAnsi="Arial" w:cs="Arial"/>
          <w:szCs w:val="24"/>
        </w:rPr>
        <w:t>у својству ________________</w:t>
      </w:r>
    </w:p>
    <w:p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w:t>
      </w:r>
      <w:r w:rsidRPr="00991A45">
        <w:rPr>
          <w:rFonts w:ascii="Arial" w:hAnsi="Arial" w:cs="Arial"/>
          <w:szCs w:val="24"/>
        </w:rPr>
        <w:t xml:space="preserve">, </w:t>
      </w:r>
      <w:r w:rsidRPr="00991A45">
        <w:rPr>
          <w:rFonts w:ascii="Arial" w:hAnsi="Arial" w:cs="Arial"/>
          <w:i/>
          <w:sz w:val="22"/>
          <w:szCs w:val="22"/>
        </w:rPr>
        <w:t xml:space="preserve">члана групе </w:t>
      </w:r>
      <w:r>
        <w:rPr>
          <w:rFonts w:ascii="Arial" w:hAnsi="Arial" w:cs="Arial"/>
          <w:i/>
          <w:sz w:val="22"/>
          <w:szCs w:val="22"/>
        </w:rPr>
        <w:t>понуђача</w:t>
      </w:r>
      <w:r w:rsidRPr="00991A45">
        <w:rPr>
          <w:rFonts w:ascii="Arial" w:hAnsi="Arial" w:cs="Arial"/>
          <w:szCs w:val="24"/>
        </w:rPr>
        <w:t>)</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bCs/>
          <w:szCs w:val="24"/>
        </w:rPr>
      </w:pPr>
      <w:r w:rsidRPr="00991A45">
        <w:rPr>
          <w:rFonts w:ascii="Arial" w:hAnsi="Arial" w:cs="Arial"/>
          <w:bCs/>
          <w:szCs w:val="24"/>
        </w:rPr>
        <w:t>И З Ј А В Љ У Ј Е М О</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r w:rsidRPr="00991A45">
        <w:rPr>
          <w:rFonts w:ascii="Arial" w:hAnsi="Arial" w:cs="Arial"/>
          <w:szCs w:val="24"/>
        </w:rPr>
        <w:t>_____________________________________________________</w:t>
      </w:r>
    </w:p>
    <w:p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E16BF8" w:rsidRPr="00991A45" w:rsidRDefault="00E16BF8" w:rsidP="00E16BF8">
      <w:pPr>
        <w:jc w:val="center"/>
        <w:rPr>
          <w:rFonts w:ascii="Arial" w:hAnsi="Arial" w:cs="Arial"/>
          <w:b/>
          <w:bCs/>
          <w:szCs w:val="24"/>
        </w:rPr>
      </w:pPr>
    </w:p>
    <w:p w:rsidR="00E16BF8" w:rsidRPr="00991A45" w:rsidRDefault="00E16BF8" w:rsidP="00E16BF8">
      <w:pPr>
        <w:jc w:val="center"/>
        <w:rPr>
          <w:rFonts w:ascii="Arial" w:hAnsi="Arial" w:cs="Arial"/>
          <w:szCs w:val="24"/>
        </w:rPr>
      </w:pPr>
    </w:p>
    <w:p w:rsidR="00E16BF8" w:rsidRPr="00991A45" w:rsidRDefault="00E16BF8" w:rsidP="00E16BF8">
      <w:pPr>
        <w:jc w:val="both"/>
        <w:rPr>
          <w:rFonts w:ascii="Arial" w:hAnsi="Arial" w:cs="Arial"/>
          <w:szCs w:val="24"/>
        </w:rPr>
      </w:pPr>
      <w:r w:rsidRPr="00991A45">
        <w:rPr>
          <w:rFonts w:ascii="Arial" w:hAnsi="Arial" w:cs="Arial"/>
          <w:szCs w:val="24"/>
        </w:rPr>
        <w:t>подноси (заједничку) понуду у поступку</w:t>
      </w:r>
      <w:r>
        <w:rPr>
          <w:rFonts w:ascii="Arial" w:hAnsi="Arial" w:cs="Arial"/>
          <w:szCs w:val="24"/>
        </w:rPr>
        <w:t xml:space="preserve"> јавне набавке мале вредности </w:t>
      </w:r>
      <w:r w:rsidRPr="00991A45">
        <w:rPr>
          <w:rFonts w:ascii="Arial" w:hAnsi="Arial" w:cs="Arial"/>
          <w:szCs w:val="24"/>
        </w:rPr>
        <w:t xml:space="preserve">број </w:t>
      </w:r>
      <w:r>
        <w:rPr>
          <w:rFonts w:ascii="Arial" w:hAnsi="Arial" w:cs="Arial"/>
          <w:szCs w:val="24"/>
        </w:rPr>
        <w:t>06/15</w:t>
      </w:r>
      <w:r w:rsidRPr="00991A45">
        <w:rPr>
          <w:rFonts w:ascii="Arial" w:hAnsi="Arial" w:cs="Arial"/>
          <w:szCs w:val="24"/>
        </w:rPr>
        <w:t>, наручиоца – Јавно предузеће „Електропривреда Србије“</w:t>
      </w:r>
      <w:r>
        <w:rPr>
          <w:rFonts w:ascii="Arial" w:hAnsi="Arial" w:cs="Arial"/>
          <w:szCs w:val="24"/>
        </w:rPr>
        <w:t xml:space="preserve"> Беогрд</w:t>
      </w:r>
      <w:r w:rsidRPr="00991A45">
        <w:rPr>
          <w:rFonts w:ascii="Arial" w:hAnsi="Arial" w:cs="Arial"/>
          <w:szCs w:val="24"/>
        </w:rPr>
        <w:t>, независно, без договора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rsidR="00E16BF8" w:rsidRPr="00991A45" w:rsidRDefault="00E16BF8" w:rsidP="00E16BF8">
      <w:pPr>
        <w:pStyle w:val="BodyText"/>
        <w:rPr>
          <w:rFonts w:ascii="Arial" w:hAnsi="Arial" w:cs="Arial"/>
          <w:szCs w:val="24"/>
        </w:rPr>
      </w:pPr>
    </w:p>
    <w:p w:rsidR="00E16BF8" w:rsidRPr="00991A45" w:rsidRDefault="00E16BF8" w:rsidP="00E16BF8">
      <w:pPr>
        <w:pStyle w:val="BodyText"/>
        <w:rPr>
          <w:rFonts w:ascii="Arial" w:hAnsi="Arial" w:cs="Arial"/>
          <w:szCs w:val="24"/>
        </w:rPr>
      </w:pPr>
    </w:p>
    <w:p w:rsidR="00E16BF8" w:rsidRPr="00991A45" w:rsidRDefault="00E16BF8" w:rsidP="00E16BF8">
      <w:pPr>
        <w:jc w:val="both"/>
        <w:rPr>
          <w:rFonts w:ascii="Arial" w:hAnsi="Arial" w:cs="Arial"/>
          <w:b/>
          <w:bCs/>
          <w:szCs w:val="24"/>
          <w:lang w:eastAsia="en-US" w:bidi="en-US"/>
        </w:rPr>
      </w:pPr>
    </w:p>
    <w:p w:rsidR="00E16BF8" w:rsidRPr="00991A45" w:rsidRDefault="00E16BF8" w:rsidP="00E16BF8">
      <w:pPr>
        <w:ind w:left="2880" w:firstLine="720"/>
        <w:rPr>
          <w:rFonts w:ascii="Arial" w:hAnsi="Arial" w:cs="Arial"/>
          <w:szCs w:val="24"/>
        </w:rPr>
      </w:pPr>
    </w:p>
    <w:p w:rsidR="00E16BF8" w:rsidRPr="00991A45" w:rsidRDefault="00E16BF8" w:rsidP="00E16BF8">
      <w:pPr>
        <w:ind w:left="2880" w:firstLine="720"/>
        <w:rPr>
          <w:rFonts w:ascii="Arial" w:hAnsi="Arial" w:cs="Arial"/>
          <w:szCs w:val="24"/>
        </w:rPr>
      </w:pPr>
    </w:p>
    <w:p w:rsidR="00E16BF8" w:rsidRPr="00991A45" w:rsidRDefault="00E16BF8" w:rsidP="00E16BF8">
      <w:pPr>
        <w:jc w:val="both"/>
        <w:rPr>
          <w:rFonts w:ascii="Arial" w:hAnsi="Arial" w:cs="Arial"/>
          <w:b/>
          <w:bCs/>
          <w:szCs w:val="24"/>
        </w:rPr>
      </w:pPr>
    </w:p>
    <w:p w:rsidR="00E16BF8" w:rsidRPr="00991A45" w:rsidRDefault="00E16BF8" w:rsidP="00E16BF8">
      <w:pPr>
        <w:pStyle w:val="BodyText"/>
        <w:ind w:left="-540" w:right="-16"/>
        <w:rPr>
          <w:rFonts w:ascii="Arial" w:hAnsi="Arial" w:cs="Arial"/>
          <w:szCs w:val="24"/>
        </w:rPr>
      </w:pPr>
    </w:p>
    <w:p w:rsidR="00E16BF8" w:rsidRPr="00991A45" w:rsidRDefault="00E16BF8" w:rsidP="00E16BF8">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E16BF8" w:rsidRPr="00991A45" w:rsidTr="00F97440">
        <w:trPr>
          <w:jc w:val="center"/>
        </w:trPr>
        <w:tc>
          <w:tcPr>
            <w:tcW w:w="3652" w:type="dxa"/>
          </w:tcPr>
          <w:p w:rsidR="00E16BF8" w:rsidRPr="00991A45" w:rsidRDefault="00E16BF8" w:rsidP="00F97440">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E16BF8" w:rsidRPr="00991A45" w:rsidRDefault="00E16BF8" w:rsidP="00F97440">
            <w:pPr>
              <w:jc w:val="center"/>
              <w:rPr>
                <w:rFonts w:ascii="Arial" w:hAnsi="Arial" w:cs="Arial"/>
              </w:rPr>
            </w:pPr>
            <w:r w:rsidRPr="00991A45">
              <w:rPr>
                <w:rFonts w:ascii="Arial" w:hAnsi="Arial" w:cs="Arial"/>
                <w:szCs w:val="24"/>
              </w:rPr>
              <w:t>М.П.</w:t>
            </w:r>
          </w:p>
        </w:tc>
        <w:tc>
          <w:tcPr>
            <w:tcW w:w="3782" w:type="dxa"/>
          </w:tcPr>
          <w:p w:rsidR="00E16BF8" w:rsidRPr="00991A45" w:rsidRDefault="00E16BF8" w:rsidP="00F97440">
            <w:pPr>
              <w:jc w:val="center"/>
              <w:rPr>
                <w:rFonts w:ascii="Arial" w:hAnsi="Arial" w:cs="Arial"/>
              </w:rPr>
            </w:pPr>
            <w:r w:rsidRPr="00991A45">
              <w:rPr>
                <w:rFonts w:ascii="Arial" w:hAnsi="Arial" w:cs="Arial"/>
                <w:szCs w:val="24"/>
              </w:rPr>
              <w:t>Понуђач</w:t>
            </w:r>
            <w:r>
              <w:rPr>
                <w:rFonts w:ascii="Arial" w:hAnsi="Arial" w:cs="Arial"/>
                <w:szCs w:val="24"/>
              </w:rPr>
              <w:t>/члан групе</w:t>
            </w:r>
            <w:r w:rsidRPr="00991A45">
              <w:rPr>
                <w:rFonts w:ascii="Arial" w:hAnsi="Arial" w:cs="Arial"/>
                <w:szCs w:val="24"/>
              </w:rPr>
              <w:t>:</w:t>
            </w:r>
          </w:p>
        </w:tc>
      </w:tr>
      <w:tr w:rsidR="00E16BF8" w:rsidRPr="00991A45" w:rsidTr="00F97440">
        <w:trPr>
          <w:jc w:val="center"/>
        </w:trPr>
        <w:tc>
          <w:tcPr>
            <w:tcW w:w="3652" w:type="dxa"/>
            <w:vAlign w:val="center"/>
          </w:tcPr>
          <w:p w:rsidR="00E16BF8" w:rsidRPr="00991A45" w:rsidRDefault="00E16BF8" w:rsidP="00F97440">
            <w:pPr>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vAlign w:val="center"/>
          </w:tcPr>
          <w:p w:rsidR="00E16BF8" w:rsidRPr="00991A45" w:rsidRDefault="00E16BF8" w:rsidP="00F97440">
            <w:pPr>
              <w:jc w:val="both"/>
              <w:rPr>
                <w:rFonts w:ascii="Arial" w:hAnsi="Arial" w:cs="Arial"/>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tcBorders>
              <w:bottom w:val="single" w:sz="4" w:space="0" w:color="auto"/>
            </w:tcBorders>
            <w:vAlign w:val="center"/>
          </w:tcPr>
          <w:p w:rsidR="00E16BF8" w:rsidRPr="00991A45" w:rsidRDefault="00E16BF8" w:rsidP="00F97440">
            <w:pPr>
              <w:jc w:val="both"/>
              <w:rPr>
                <w:rFonts w:ascii="Arial" w:hAnsi="Arial" w:cs="Arial"/>
              </w:rPr>
            </w:pPr>
          </w:p>
        </w:tc>
      </w:tr>
    </w:tbl>
    <w:p w:rsidR="00E16BF8" w:rsidRPr="00991A45" w:rsidRDefault="00E16BF8" w:rsidP="00E16BF8">
      <w:pPr>
        <w:suppressAutoHyphens w:val="0"/>
        <w:rPr>
          <w:rFonts w:ascii="Arial" w:hAnsi="Arial" w:cs="Arial"/>
          <w:b/>
          <w:i/>
          <w:szCs w:val="24"/>
        </w:rPr>
      </w:pPr>
      <w:r w:rsidRPr="00991A45">
        <w:rPr>
          <w:rFonts w:ascii="Arial" w:hAnsi="Arial" w:cs="Arial"/>
          <w:b/>
          <w:i/>
          <w:szCs w:val="24"/>
        </w:rPr>
        <w:br w:type="page"/>
      </w:r>
    </w:p>
    <w:p w:rsidR="00E16BF8" w:rsidRPr="00991A45" w:rsidRDefault="00E16BF8" w:rsidP="00E16BF8">
      <w:pPr>
        <w:pStyle w:val="Heading10"/>
        <w:jc w:val="right"/>
        <w:rPr>
          <w:rFonts w:cs="Arial"/>
          <w:sz w:val="24"/>
          <w:szCs w:val="24"/>
        </w:rPr>
      </w:pPr>
      <w:bookmarkStart w:id="205" w:name="_Toc374917443"/>
      <w:bookmarkStart w:id="206" w:name="_Toc415142482"/>
      <w:bookmarkStart w:id="207" w:name="_Toc439319358"/>
      <w:r w:rsidRPr="00991A45">
        <w:rPr>
          <w:rFonts w:cs="Arial"/>
          <w:sz w:val="24"/>
          <w:szCs w:val="24"/>
        </w:rPr>
        <w:lastRenderedPageBreak/>
        <w:t>ОБРАЗАЦ 2.</w:t>
      </w:r>
      <w:bookmarkEnd w:id="205"/>
      <w:bookmarkEnd w:id="206"/>
      <w:bookmarkEnd w:id="207"/>
    </w:p>
    <w:p w:rsidR="00E16BF8" w:rsidRPr="00E3300E" w:rsidRDefault="00E16BF8" w:rsidP="00E3300E">
      <w:pPr>
        <w:jc w:val="center"/>
        <w:rPr>
          <w:rStyle w:val="BookTitle"/>
          <w:rFonts w:ascii="Arial" w:hAnsi="Arial" w:cs="Arial"/>
          <w:b w:val="0"/>
          <w:szCs w:val="24"/>
        </w:rPr>
      </w:pPr>
      <w:bookmarkStart w:id="208" w:name="_Toc310433006"/>
      <w:bookmarkStart w:id="209" w:name="_Toc361395923"/>
      <w:bookmarkStart w:id="210" w:name="_Toc361395988"/>
      <w:bookmarkStart w:id="211" w:name="_Toc371073627"/>
      <w:bookmarkStart w:id="212" w:name="_Toc415142483"/>
      <w:bookmarkStart w:id="213" w:name="_Toc374917444"/>
      <w:r w:rsidRPr="00E3300E">
        <w:rPr>
          <w:rStyle w:val="BookTitle"/>
          <w:rFonts w:ascii="Arial" w:hAnsi="Arial" w:cs="Arial"/>
          <w:szCs w:val="24"/>
        </w:rPr>
        <w:t>ОБРАЗАЦ ПОНУДЕ</w:t>
      </w:r>
      <w:bookmarkEnd w:id="208"/>
      <w:bookmarkEnd w:id="209"/>
      <w:bookmarkEnd w:id="210"/>
      <w:bookmarkEnd w:id="211"/>
      <w:bookmarkEnd w:id="212"/>
      <w:bookmarkEnd w:id="213"/>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r w:rsidRPr="00991A45">
        <w:rPr>
          <w:rFonts w:ascii="Arial" w:hAnsi="Arial" w:cs="Arial"/>
          <w:szCs w:val="24"/>
        </w:rPr>
        <w:t>Назив понуђача ___________________________</w:t>
      </w:r>
    </w:p>
    <w:p w:rsidR="00E16BF8" w:rsidRPr="00991A45" w:rsidRDefault="00E16BF8" w:rsidP="00E16BF8">
      <w:pPr>
        <w:jc w:val="both"/>
        <w:rPr>
          <w:rFonts w:ascii="Arial" w:hAnsi="Arial" w:cs="Arial"/>
          <w:szCs w:val="24"/>
        </w:rPr>
      </w:pPr>
      <w:r w:rsidRPr="00991A45">
        <w:rPr>
          <w:rFonts w:ascii="Arial" w:hAnsi="Arial" w:cs="Arial"/>
          <w:szCs w:val="24"/>
        </w:rPr>
        <w:t>Адреса понуђача __________________________</w:t>
      </w:r>
    </w:p>
    <w:p w:rsidR="00E16BF8" w:rsidRPr="00991A45" w:rsidRDefault="00E16BF8" w:rsidP="00E16BF8">
      <w:pPr>
        <w:jc w:val="both"/>
        <w:rPr>
          <w:rFonts w:ascii="Arial" w:hAnsi="Arial" w:cs="Arial"/>
          <w:szCs w:val="24"/>
        </w:rPr>
      </w:pPr>
      <w:r w:rsidRPr="00991A45">
        <w:rPr>
          <w:rFonts w:ascii="Arial" w:hAnsi="Arial" w:cs="Arial"/>
          <w:szCs w:val="24"/>
        </w:rPr>
        <w:t>Број дел. прот</w:t>
      </w:r>
      <w:r>
        <w:rPr>
          <w:rFonts w:ascii="Arial" w:hAnsi="Arial" w:cs="Arial"/>
          <w:szCs w:val="24"/>
        </w:rPr>
        <w:t>окола понуђача ________________</w:t>
      </w:r>
      <w:r w:rsidRPr="00991A45">
        <w:rPr>
          <w:rFonts w:ascii="Arial" w:hAnsi="Arial" w:cs="Arial"/>
          <w:szCs w:val="24"/>
        </w:rPr>
        <w:t xml:space="preserve"> </w:t>
      </w:r>
    </w:p>
    <w:p w:rsidR="00E16BF8" w:rsidRPr="00991A45" w:rsidRDefault="00E16BF8" w:rsidP="00E16BF8">
      <w:pPr>
        <w:jc w:val="both"/>
        <w:rPr>
          <w:rFonts w:ascii="Arial" w:hAnsi="Arial" w:cs="Arial"/>
          <w:szCs w:val="24"/>
        </w:rPr>
      </w:pPr>
      <w:r w:rsidRPr="00991A45">
        <w:rPr>
          <w:rFonts w:ascii="Arial" w:hAnsi="Arial" w:cs="Arial"/>
          <w:szCs w:val="24"/>
        </w:rPr>
        <w:t>Датум: __________  године</w:t>
      </w:r>
    </w:p>
    <w:p w:rsidR="00E16BF8" w:rsidRPr="00991A45" w:rsidRDefault="00E16BF8" w:rsidP="00E16BF8">
      <w:pPr>
        <w:jc w:val="both"/>
        <w:rPr>
          <w:rFonts w:ascii="Arial" w:hAnsi="Arial" w:cs="Arial"/>
          <w:szCs w:val="24"/>
        </w:rPr>
      </w:pPr>
      <w:r w:rsidRPr="00991A45">
        <w:rPr>
          <w:rFonts w:ascii="Arial" w:hAnsi="Arial" w:cs="Arial"/>
          <w:szCs w:val="24"/>
        </w:rPr>
        <w:t>Место: _________________</w:t>
      </w:r>
    </w:p>
    <w:p w:rsidR="00E16BF8" w:rsidRPr="00991A45" w:rsidRDefault="00E16BF8" w:rsidP="00E16BF8">
      <w:pPr>
        <w:jc w:val="both"/>
        <w:rPr>
          <w:rFonts w:ascii="Arial" w:hAnsi="Arial" w:cs="Arial"/>
          <w:sz w:val="20"/>
        </w:rPr>
      </w:pPr>
      <w:r w:rsidRPr="00991A45">
        <w:rPr>
          <w:rFonts w:ascii="Arial" w:hAnsi="Arial" w:cs="Arial"/>
          <w:sz w:val="20"/>
        </w:rPr>
        <w:t>(у случају заједничке понуде уносе се подаци за носиоца посла)</w:t>
      </w:r>
    </w:p>
    <w:p w:rsidR="00E16BF8" w:rsidRPr="00991A45" w:rsidRDefault="00E16BF8" w:rsidP="00E16BF8">
      <w:pPr>
        <w:jc w:val="both"/>
        <w:rPr>
          <w:rFonts w:ascii="Arial" w:hAnsi="Arial" w:cs="Arial"/>
          <w:szCs w:val="24"/>
        </w:rPr>
      </w:pPr>
      <w:r w:rsidRPr="00991A45">
        <w:rPr>
          <w:rFonts w:ascii="Arial" w:hAnsi="Arial" w:cs="Arial"/>
          <w:sz w:val="20"/>
        </w:rPr>
        <w:br/>
      </w:r>
    </w:p>
    <w:p w:rsidR="00E16BF8" w:rsidRPr="00991A45" w:rsidRDefault="00E16BF8" w:rsidP="00E16BF8">
      <w:pPr>
        <w:jc w:val="both"/>
        <w:rPr>
          <w:rFonts w:ascii="Arial" w:hAnsi="Arial" w:cs="Arial"/>
          <w:szCs w:val="24"/>
        </w:rPr>
      </w:pPr>
      <w:r w:rsidRPr="00991A45">
        <w:rPr>
          <w:rFonts w:ascii="Arial" w:hAnsi="Arial" w:cs="Arial"/>
          <w:szCs w:val="24"/>
        </w:rPr>
        <w:t xml:space="preserve">На основу позива за подношење понуда у поступку јавне набавке </w:t>
      </w:r>
      <w:r>
        <w:rPr>
          <w:rFonts w:ascii="Arial" w:hAnsi="Arial" w:cs="Arial"/>
          <w:szCs w:val="24"/>
        </w:rPr>
        <w:t xml:space="preserve">мале вредности </w:t>
      </w:r>
      <w:r w:rsidRPr="00991A45">
        <w:rPr>
          <w:rFonts w:ascii="Arial" w:hAnsi="Arial" w:cs="Arial"/>
          <w:szCs w:val="24"/>
        </w:rPr>
        <w:t>услуга „</w:t>
      </w:r>
      <w:r>
        <w:rPr>
          <w:rFonts w:ascii="Arial" w:hAnsi="Arial" w:cs="Arial"/>
          <w:szCs w:val="24"/>
        </w:rPr>
        <w:t>ИКТ одржавање – рачунарска и комуникациона опрема“</w:t>
      </w:r>
      <w:r w:rsidRPr="00991A45">
        <w:rPr>
          <w:rFonts w:ascii="Arial" w:hAnsi="Arial" w:cs="Arial"/>
          <w:szCs w:val="24"/>
        </w:rPr>
        <w:t xml:space="preserve">, ЈН број </w:t>
      </w:r>
      <w:r>
        <w:rPr>
          <w:rFonts w:ascii="Arial" w:hAnsi="Arial" w:cs="Arial"/>
          <w:szCs w:val="24"/>
        </w:rPr>
        <w:t>06/15</w:t>
      </w:r>
      <w:r w:rsidRPr="00991A45">
        <w:rPr>
          <w:rFonts w:ascii="Arial" w:hAnsi="Arial" w:cs="Arial"/>
          <w:szCs w:val="24"/>
        </w:rPr>
        <w:t xml:space="preserve">, објављеног дана </w:t>
      </w:r>
      <w:r w:rsidR="00BC1C96">
        <w:rPr>
          <w:rFonts w:ascii="Arial" w:hAnsi="Arial" w:cs="Arial"/>
          <w:szCs w:val="24"/>
          <w:lang w:val="en-US"/>
        </w:rPr>
        <w:t>31.12</w:t>
      </w:r>
      <w:r w:rsidRPr="008E4A30">
        <w:rPr>
          <w:rFonts w:ascii="Arial" w:hAnsi="Arial" w:cs="Arial"/>
          <w:szCs w:val="24"/>
        </w:rPr>
        <w:t>.2015. г</w:t>
      </w:r>
      <w:r w:rsidRPr="00991A45">
        <w:rPr>
          <w:rFonts w:ascii="Arial" w:hAnsi="Arial" w:cs="Arial"/>
          <w:szCs w:val="24"/>
        </w:rPr>
        <w:t>одине на Порталу јавних набавки,</w:t>
      </w:r>
      <w:r>
        <w:rPr>
          <w:rFonts w:ascii="Arial" w:hAnsi="Arial" w:cs="Arial"/>
          <w:szCs w:val="24"/>
        </w:rPr>
        <w:t xml:space="preserve"> </w:t>
      </w:r>
      <w:r w:rsidRPr="00991A45">
        <w:rPr>
          <w:rFonts w:ascii="Arial" w:hAnsi="Arial" w:cs="Arial"/>
          <w:szCs w:val="24"/>
        </w:rPr>
        <w:t xml:space="preserve">подносимо </w:t>
      </w:r>
    </w:p>
    <w:p w:rsidR="00E16BF8" w:rsidRPr="00991A45" w:rsidRDefault="00E16BF8" w:rsidP="00E16BF8">
      <w:pPr>
        <w:jc w:val="both"/>
        <w:rPr>
          <w:rFonts w:ascii="Arial" w:hAnsi="Arial" w:cs="Arial"/>
          <w:szCs w:val="24"/>
        </w:rPr>
      </w:pPr>
    </w:p>
    <w:p w:rsidR="00E16BF8" w:rsidRPr="00991A45" w:rsidRDefault="00E16BF8" w:rsidP="00E16BF8">
      <w:pPr>
        <w:jc w:val="center"/>
        <w:rPr>
          <w:rFonts w:ascii="Arial" w:hAnsi="Arial" w:cs="Arial"/>
          <w:b/>
          <w:szCs w:val="24"/>
        </w:rPr>
      </w:pPr>
      <w:r w:rsidRPr="00991A45">
        <w:rPr>
          <w:rFonts w:ascii="Arial" w:hAnsi="Arial" w:cs="Arial"/>
          <w:b/>
          <w:szCs w:val="24"/>
        </w:rPr>
        <w:t>П О Н У Д У</w:t>
      </w: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r w:rsidRPr="00991A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E16BF8" w:rsidRPr="00991A45" w:rsidRDefault="00E16BF8" w:rsidP="00E16BF8">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08"/>
        <w:gridCol w:w="4498"/>
      </w:tblGrid>
      <w:tr w:rsidR="00E16BF8" w:rsidRPr="00991A45" w:rsidTr="00F97440">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szCs w:val="24"/>
              </w:rPr>
            </w:pPr>
            <w:r>
              <w:rPr>
                <w:rFonts w:ascii="Arial" w:hAnsi="Arial" w:cs="Arial"/>
                <w:szCs w:val="24"/>
              </w:rPr>
              <w:t>06/15</w:t>
            </w:r>
          </w:p>
        </w:tc>
      </w:tr>
    </w:tbl>
    <w:p w:rsidR="00E16BF8" w:rsidRPr="00991A45" w:rsidRDefault="00E16BF8" w:rsidP="00E16BF8">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6"/>
        <w:gridCol w:w="4498"/>
      </w:tblGrid>
      <w:tr w:rsidR="00E16BF8" w:rsidRPr="00991A45"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НАЗИВ И СЕДИШТЕ ПОНУЂАЧА</w:t>
            </w:r>
          </w:p>
          <w:p w:rsidR="00E16BF8" w:rsidRPr="00991A45" w:rsidRDefault="00E16BF8" w:rsidP="00F97440">
            <w:pPr>
              <w:jc w:val="center"/>
              <w:rPr>
                <w:rFonts w:ascii="Arial" w:hAnsi="Arial" w:cs="Arial"/>
                <w:b/>
                <w:bCs/>
                <w:szCs w:val="24"/>
              </w:rPr>
            </w:pPr>
          </w:p>
          <w:p w:rsidR="00E16BF8" w:rsidRPr="00991A45" w:rsidRDefault="00E16BF8" w:rsidP="00F97440">
            <w:pPr>
              <w:jc w:val="center"/>
              <w:rPr>
                <w:rFonts w:ascii="Arial" w:hAnsi="Arial" w:cs="Arial"/>
                <w:b/>
                <w:szCs w:val="24"/>
              </w:rPr>
            </w:pPr>
            <w:r w:rsidRPr="00991A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szCs w:val="24"/>
              </w:rPr>
            </w:pPr>
          </w:p>
        </w:tc>
      </w:tr>
      <w:tr w:rsidR="00E16BF8" w:rsidRPr="00991A45"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 xml:space="preserve">ДЕЛАТНОСТ ПОНУЂАЧА </w:t>
            </w:r>
            <w:r w:rsidRPr="00991A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szCs w:val="24"/>
              </w:rPr>
            </w:pPr>
          </w:p>
        </w:tc>
      </w:tr>
    </w:tbl>
    <w:p w:rsidR="00E16BF8" w:rsidRPr="00991A45" w:rsidRDefault="00E16BF8" w:rsidP="00E16BF8">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7"/>
        <w:gridCol w:w="4497"/>
      </w:tblGrid>
      <w:tr w:rsidR="00E16BF8" w:rsidRPr="00991A45" w:rsidTr="00F97440">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szCs w:val="24"/>
              </w:rPr>
            </w:pPr>
          </w:p>
        </w:tc>
      </w:tr>
    </w:tbl>
    <w:p w:rsidR="00E16BF8" w:rsidRPr="00991A45" w:rsidRDefault="00E16BF8" w:rsidP="00E16BF8">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5"/>
        <w:gridCol w:w="4499"/>
      </w:tblGrid>
      <w:tr w:rsidR="00E16BF8" w:rsidRPr="00991A45" w:rsidTr="00F97440">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НАЧИН ПОДНОШЕЊА ПОНУДЕ</w:t>
            </w:r>
          </w:p>
          <w:p w:rsidR="00E16BF8" w:rsidRPr="00991A45" w:rsidRDefault="00E16BF8" w:rsidP="00F97440">
            <w:pPr>
              <w:jc w:val="center"/>
              <w:rPr>
                <w:rFonts w:ascii="Arial" w:hAnsi="Arial" w:cs="Arial"/>
                <w:bCs/>
                <w:szCs w:val="24"/>
              </w:rPr>
            </w:pPr>
            <w:r w:rsidRPr="00991A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991A45" w:rsidRDefault="00E16BF8" w:rsidP="00F97440">
            <w:pPr>
              <w:numPr>
                <w:ilvl w:val="0"/>
                <w:numId w:val="4"/>
              </w:numPr>
              <w:suppressAutoHyphens w:val="0"/>
              <w:rPr>
                <w:rFonts w:ascii="Arial" w:hAnsi="Arial" w:cs="Arial"/>
                <w:szCs w:val="24"/>
              </w:rPr>
            </w:pPr>
            <w:r w:rsidRPr="00991A45">
              <w:rPr>
                <w:rFonts w:ascii="Arial" w:hAnsi="Arial" w:cs="Arial"/>
                <w:szCs w:val="24"/>
              </w:rPr>
              <w:t>самостално</w:t>
            </w:r>
          </w:p>
          <w:p w:rsidR="00E16BF8" w:rsidRPr="00991A45" w:rsidRDefault="00E16BF8" w:rsidP="00F97440">
            <w:pPr>
              <w:numPr>
                <w:ilvl w:val="0"/>
                <w:numId w:val="4"/>
              </w:numPr>
              <w:suppressAutoHyphens w:val="0"/>
              <w:rPr>
                <w:rFonts w:ascii="Arial" w:hAnsi="Arial" w:cs="Arial"/>
                <w:szCs w:val="24"/>
              </w:rPr>
            </w:pPr>
            <w:r w:rsidRPr="00991A45">
              <w:rPr>
                <w:rFonts w:ascii="Arial" w:hAnsi="Arial" w:cs="Arial"/>
                <w:szCs w:val="24"/>
              </w:rPr>
              <w:t>заједничка понуда</w:t>
            </w:r>
          </w:p>
          <w:p w:rsidR="00E16BF8" w:rsidRPr="00991A45" w:rsidRDefault="00E16BF8" w:rsidP="00F97440">
            <w:pPr>
              <w:numPr>
                <w:ilvl w:val="0"/>
                <w:numId w:val="4"/>
              </w:numPr>
              <w:suppressAutoHyphens w:val="0"/>
              <w:rPr>
                <w:rFonts w:ascii="Arial" w:hAnsi="Arial" w:cs="Arial"/>
                <w:szCs w:val="24"/>
              </w:rPr>
            </w:pPr>
            <w:r w:rsidRPr="00991A45">
              <w:rPr>
                <w:rFonts w:ascii="Arial" w:hAnsi="Arial" w:cs="Arial"/>
                <w:szCs w:val="24"/>
              </w:rPr>
              <w:t>са подизвођачем</w:t>
            </w:r>
          </w:p>
        </w:tc>
      </w:tr>
      <w:tr w:rsidR="00E16BF8" w:rsidRPr="00991A45" w:rsidTr="00F97440">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991A45" w:rsidRDefault="00E16BF8" w:rsidP="00F97440">
            <w:pPr>
              <w:suppressAutoHyphens w:val="0"/>
              <w:rPr>
                <w:rFonts w:ascii="Arial" w:hAnsi="Arial" w:cs="Arial"/>
                <w:szCs w:val="24"/>
              </w:rPr>
            </w:pPr>
          </w:p>
        </w:tc>
      </w:tr>
    </w:tbl>
    <w:p w:rsidR="00E16BF8" w:rsidRPr="00991A45" w:rsidRDefault="00E16BF8" w:rsidP="00E16BF8">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18"/>
      </w:tblGrid>
      <w:tr w:rsidR="00E16BF8" w:rsidRPr="00991A45" w:rsidTr="00F974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p>
        </w:tc>
      </w:tr>
    </w:tbl>
    <w:p w:rsidR="00E16BF8" w:rsidRPr="00991A45" w:rsidRDefault="00E16BF8" w:rsidP="00E16BF8">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5"/>
      </w:tblGrid>
      <w:tr w:rsidR="00E16BF8" w:rsidRPr="00991A45" w:rsidTr="00F97440">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p>
        </w:tc>
      </w:tr>
    </w:tbl>
    <w:p w:rsidR="00E16BF8" w:rsidRPr="00991A45" w:rsidRDefault="00E16BF8" w:rsidP="00E16BF8">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0"/>
        <w:gridCol w:w="6314"/>
      </w:tblGrid>
      <w:tr w:rsidR="00E16BF8" w:rsidRPr="00991A45" w:rsidTr="00F97440">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p>
        </w:tc>
      </w:tr>
      <w:tr w:rsidR="00E16BF8" w:rsidRPr="00991A45" w:rsidTr="00F97440">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p>
        </w:tc>
      </w:tr>
      <w:tr w:rsidR="00E16BF8" w:rsidRPr="00991A45" w:rsidTr="00F974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p>
        </w:tc>
      </w:tr>
      <w:tr w:rsidR="00E16BF8" w:rsidRPr="00991A45" w:rsidTr="00F97440">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ТЕКУЋИ РАЧУН ПОНУЂАЧА</w:t>
            </w:r>
          </w:p>
          <w:p w:rsidR="00E16BF8" w:rsidRPr="00991A45" w:rsidRDefault="00E16BF8" w:rsidP="00F97440">
            <w:pPr>
              <w:jc w:val="center"/>
              <w:rPr>
                <w:rFonts w:ascii="Arial" w:hAnsi="Arial" w:cs="Arial"/>
                <w:b/>
                <w:bCs/>
                <w:szCs w:val="24"/>
              </w:rPr>
            </w:pPr>
            <w:r w:rsidRPr="00991A45">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p>
        </w:tc>
      </w:tr>
    </w:tbl>
    <w:p w:rsidR="00E16BF8" w:rsidRPr="00991A45" w:rsidRDefault="00E16BF8" w:rsidP="00E16BF8">
      <w:pPr>
        <w:ind w:left="180"/>
        <w:jc w:val="both"/>
        <w:rPr>
          <w:rFonts w:ascii="Arial" w:hAnsi="Arial" w:cs="Arial"/>
          <w:szCs w:val="24"/>
        </w:rPr>
      </w:pPr>
    </w:p>
    <w:p w:rsidR="00E16BF8" w:rsidRPr="00991A45" w:rsidRDefault="00E16BF8" w:rsidP="00E16BF8">
      <w:pPr>
        <w:ind w:left="180"/>
        <w:jc w:val="both"/>
        <w:rPr>
          <w:rFonts w:ascii="Arial" w:hAnsi="Arial" w:cs="Arial"/>
          <w:szCs w:val="24"/>
        </w:rPr>
      </w:pPr>
    </w:p>
    <w:p w:rsidR="00E16BF8" w:rsidRPr="00991A45" w:rsidRDefault="00E16BF8" w:rsidP="00E16BF8">
      <w:pPr>
        <w:ind w:left="180"/>
        <w:jc w:val="both"/>
        <w:rPr>
          <w:rFonts w:ascii="Arial" w:hAnsi="Arial" w:cs="Arial"/>
          <w:szCs w:val="24"/>
        </w:rPr>
      </w:pPr>
    </w:p>
    <w:p w:rsidR="00E16BF8" w:rsidRPr="00991A45" w:rsidRDefault="00E16BF8" w:rsidP="00E16BF8">
      <w:pPr>
        <w:ind w:left="180"/>
        <w:jc w:val="both"/>
        <w:rPr>
          <w:rFonts w:ascii="Arial" w:hAnsi="Arial" w:cs="Arial"/>
          <w:szCs w:val="24"/>
        </w:rPr>
      </w:pPr>
    </w:p>
    <w:p w:rsidR="00E16BF8" w:rsidRPr="00991A45" w:rsidRDefault="00E16BF8" w:rsidP="00E16BF8">
      <w:pPr>
        <w:ind w:left="180"/>
        <w:jc w:val="both"/>
        <w:rPr>
          <w:rFonts w:ascii="Arial" w:hAnsi="Arial" w:cs="Arial"/>
          <w:szCs w:val="24"/>
        </w:rPr>
      </w:pPr>
    </w:p>
    <w:p w:rsidR="00E16BF8" w:rsidRPr="00991A45" w:rsidRDefault="00E16BF8" w:rsidP="00E16BF8">
      <w:pPr>
        <w:jc w:val="both"/>
        <w:rPr>
          <w:rFonts w:ascii="Arial" w:hAnsi="Arial" w:cs="Arial"/>
          <w:b/>
          <w:szCs w:val="24"/>
        </w:rPr>
      </w:pPr>
      <w:r w:rsidRPr="00991A45">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7"/>
        <w:gridCol w:w="4497"/>
      </w:tblGrid>
      <w:tr w:rsidR="00E16BF8" w:rsidRPr="00991A45" w:rsidTr="00F97440">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E16BF8" w:rsidRPr="00991A45" w:rsidRDefault="00E16BF8" w:rsidP="00F97440">
            <w:pPr>
              <w:jc w:val="center"/>
              <w:rPr>
                <w:rFonts w:ascii="Arial" w:hAnsi="Arial" w:cs="Arial"/>
                <w:b/>
                <w:bCs/>
                <w:szCs w:val="24"/>
              </w:rPr>
            </w:pPr>
            <w:r w:rsidRPr="00991A45">
              <w:rPr>
                <w:rFonts w:ascii="Arial" w:hAnsi="Arial" w:cs="Arial"/>
                <w:b/>
                <w:bCs/>
                <w:szCs w:val="24"/>
              </w:rPr>
              <w:t>НАЗИВ, СЕДИШТЕ, МАТИЧНИ БРОЈ И ПИБ</w:t>
            </w:r>
          </w:p>
          <w:p w:rsidR="00E16BF8" w:rsidRPr="00991A45" w:rsidRDefault="00E16BF8" w:rsidP="00F97440">
            <w:pPr>
              <w:jc w:val="center"/>
              <w:rPr>
                <w:rFonts w:ascii="Arial" w:hAnsi="Arial" w:cs="Arial"/>
                <w:b/>
                <w:bCs/>
                <w:szCs w:val="24"/>
              </w:rPr>
            </w:pPr>
            <w:r w:rsidRPr="00991A45">
              <w:rPr>
                <w:rFonts w:ascii="Arial" w:hAnsi="Arial" w:cs="Arial"/>
                <w:b/>
                <w:bCs/>
                <w:szCs w:val="24"/>
              </w:rPr>
              <w:t>ОСТАЛИХ ЧЛАНОВА ГРУПЕ ПОНУЂАЧА ИЛИ ПОДИЗВОЂАЧА</w:t>
            </w:r>
          </w:p>
          <w:p w:rsidR="00E16BF8" w:rsidRPr="00991A45" w:rsidRDefault="00E16BF8" w:rsidP="00F97440">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E16BF8" w:rsidRPr="00991A45" w:rsidRDefault="00E16BF8" w:rsidP="00F97440">
            <w:pPr>
              <w:ind w:left="1260"/>
              <w:rPr>
                <w:rFonts w:ascii="Arial" w:hAnsi="Arial" w:cs="Arial"/>
                <w:szCs w:val="24"/>
              </w:rPr>
            </w:pPr>
          </w:p>
        </w:tc>
      </w:tr>
    </w:tbl>
    <w:p w:rsidR="00E16BF8" w:rsidRPr="00991A45" w:rsidRDefault="00E16BF8" w:rsidP="00E16BF8">
      <w:pPr>
        <w:jc w:val="both"/>
        <w:rPr>
          <w:rFonts w:ascii="Arial" w:hAnsi="Arial" w:cs="Arial"/>
          <w:sz w:val="20"/>
        </w:rPr>
      </w:pPr>
      <w:r w:rsidRPr="00991A45">
        <w:rPr>
          <w:rFonts w:ascii="Arial" w:hAnsi="Arial" w:cs="Arial"/>
          <w:b/>
          <w:sz w:val="20"/>
        </w:rPr>
        <w:t xml:space="preserve">Напомена: </w:t>
      </w:r>
      <w:r w:rsidRPr="00991A45">
        <w:rPr>
          <w:rFonts w:ascii="Arial" w:hAnsi="Arial" w:cs="Arial"/>
          <w:sz w:val="20"/>
        </w:rPr>
        <w:t>Табелу “</w:t>
      </w:r>
      <w:r w:rsidRPr="00991A45">
        <w:rPr>
          <w:rFonts w:ascii="Arial" w:hAnsi="Arial" w:cs="Arial"/>
          <w:b/>
          <w:sz w:val="20"/>
        </w:rPr>
        <w:t>Подаци о осталим члановима групе понуђача или подизвођачима</w:t>
      </w:r>
      <w:r w:rsidRPr="00991A45">
        <w:rPr>
          <w:rFonts w:ascii="Arial" w:hAnsi="Arial" w:cs="Arial"/>
          <w:sz w:val="20"/>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rsidR="00E16BF8" w:rsidRPr="00991A45" w:rsidRDefault="00E16BF8" w:rsidP="00E16BF8">
      <w:pPr>
        <w:jc w:val="both"/>
        <w:rPr>
          <w:rFonts w:ascii="Arial" w:hAnsi="Arial" w:cs="Arial"/>
          <w:b/>
          <w:szCs w:val="24"/>
        </w:rPr>
      </w:pPr>
    </w:p>
    <w:p w:rsidR="00E16BF8" w:rsidRPr="00991A45" w:rsidRDefault="00E16BF8" w:rsidP="00E16BF8">
      <w:pPr>
        <w:jc w:val="both"/>
        <w:rPr>
          <w:rFonts w:ascii="Arial" w:hAnsi="Arial" w:cs="Arial"/>
          <w:b/>
          <w:szCs w:val="24"/>
        </w:rPr>
      </w:pPr>
      <w:r w:rsidRPr="00991A45">
        <w:rPr>
          <w:rFonts w:ascii="Arial" w:hAnsi="Arial" w:cs="Arial"/>
          <w:b/>
          <w:szCs w:val="24"/>
        </w:rPr>
        <w:t>У случају ангажовања подизвођача:</w:t>
      </w:r>
    </w:p>
    <w:p w:rsidR="00E16BF8" w:rsidRPr="00991A45" w:rsidRDefault="00E16BF8" w:rsidP="00E16BF8">
      <w:pPr>
        <w:widowControl w:val="0"/>
        <w:jc w:val="both"/>
        <w:rPr>
          <w:rFonts w:ascii="Arial" w:hAnsi="Arial" w:cs="Arial"/>
          <w:lang w:eastAsia="sr-Latn-CS"/>
        </w:rPr>
      </w:pPr>
      <w:r w:rsidRPr="00991A45">
        <w:rPr>
          <w:rFonts w:ascii="Arial" w:hAnsi="Arial" w:cs="Arial"/>
        </w:rPr>
        <w:t xml:space="preserve">Подаци о </w:t>
      </w:r>
      <w:r w:rsidRPr="00991A45">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E16BF8" w:rsidRPr="00991A45" w:rsidRDefault="00E16BF8" w:rsidP="00E16BF8">
      <w:pPr>
        <w:widowControl w:val="0"/>
        <w:jc w:val="both"/>
        <w:rPr>
          <w:rFonts w:ascii="Arial" w:hAnsi="Arial" w:cs="Arial"/>
        </w:rPr>
      </w:pPr>
      <w:r w:rsidRPr="00991A45">
        <w:rPr>
          <w:rFonts w:ascii="Arial" w:hAnsi="Arial" w:cs="Arial"/>
          <w:lang w:eastAsia="sr-Latn-CS"/>
        </w:rPr>
        <w:t>______________________________________________________________________________________________________________________________________</w:t>
      </w:r>
    </w:p>
    <w:p w:rsidR="00E16BF8" w:rsidRPr="00991A45" w:rsidRDefault="00E16BF8" w:rsidP="00E16BF8">
      <w:pPr>
        <w:jc w:val="both"/>
        <w:rPr>
          <w:rFonts w:ascii="Arial" w:hAnsi="Arial" w:cs="Arial"/>
          <w:b/>
          <w:szCs w:val="24"/>
        </w:rPr>
      </w:pPr>
    </w:p>
    <w:p w:rsidR="00E16BF8" w:rsidRPr="00CC1961" w:rsidRDefault="00E16BF8" w:rsidP="00E16BF8">
      <w:pPr>
        <w:jc w:val="both"/>
        <w:rPr>
          <w:rFonts w:ascii="Arial" w:hAnsi="Arial" w:cs="Arial"/>
          <w:b/>
          <w:szCs w:val="24"/>
        </w:rPr>
      </w:pPr>
      <w:r w:rsidRPr="00CC1961">
        <w:rPr>
          <w:rFonts w:ascii="Arial" w:hAnsi="Arial" w:cs="Arial"/>
          <w:b/>
          <w:szCs w:val="24"/>
        </w:rPr>
        <w:t>1. УКУПНА ЦЕНА износи ___________________ (словима: ___________) динара исказана без ПДВ</w:t>
      </w:r>
    </w:p>
    <w:p w:rsidR="00E16BF8" w:rsidRPr="00920F15" w:rsidRDefault="00E16BF8" w:rsidP="00920F15">
      <w:pPr>
        <w:pStyle w:val="ListParagraph"/>
        <w:numPr>
          <w:ilvl w:val="1"/>
          <w:numId w:val="35"/>
        </w:numPr>
        <w:spacing w:after="0" w:line="240" w:lineRule="auto"/>
        <w:jc w:val="both"/>
        <w:rPr>
          <w:rFonts w:ascii="Arial" w:hAnsi="Arial" w:cs="Arial"/>
          <w:sz w:val="24"/>
          <w:szCs w:val="24"/>
        </w:rPr>
      </w:pPr>
      <w:r w:rsidRPr="00CC1961">
        <w:rPr>
          <w:rFonts w:ascii="Arial" w:hAnsi="Arial" w:cs="Arial"/>
          <w:sz w:val="24"/>
          <w:szCs w:val="24"/>
        </w:rPr>
        <w:t xml:space="preserve">Цена одржавања за услуге Тип А - Одржавање хардвера по позиву, која се обрачунава на бази оквирне количине од 24 интервенције годишње </w:t>
      </w:r>
      <w:r w:rsidR="00920F15">
        <w:rPr>
          <w:rFonts w:ascii="Arial" w:hAnsi="Arial" w:cs="Arial"/>
          <w:sz w:val="24"/>
          <w:szCs w:val="24"/>
          <w:lang w:val="sr-Cyrl-CS"/>
        </w:rPr>
        <w:t>(</w:t>
      </w:r>
      <w:r w:rsidRPr="00920F15">
        <w:rPr>
          <w:rFonts w:ascii="Arial" w:hAnsi="Arial" w:cs="Arial"/>
          <w:i/>
          <w:sz w:val="24"/>
          <w:szCs w:val="24"/>
        </w:rPr>
        <w:t xml:space="preserve">од којих свака укључује 2 радна сата сервисера </w:t>
      </w:r>
      <w:r w:rsidR="00920F15" w:rsidRPr="00920F15">
        <w:rPr>
          <w:rFonts w:ascii="Arial" w:hAnsi="Arial" w:cs="Arial"/>
          <w:i/>
          <w:sz w:val="24"/>
          <w:szCs w:val="24"/>
          <w:lang w:val="sr-Cyrl-CS"/>
        </w:rPr>
        <w:t xml:space="preserve"> </w:t>
      </w:r>
      <w:r w:rsidRPr="00920F15">
        <w:rPr>
          <w:rFonts w:ascii="Arial" w:hAnsi="Arial" w:cs="Arial"/>
          <w:i/>
          <w:sz w:val="24"/>
          <w:szCs w:val="24"/>
        </w:rPr>
        <w:t xml:space="preserve">и </w:t>
      </w:r>
      <w:r w:rsidR="00142E7C">
        <w:rPr>
          <w:rFonts w:ascii="Arial" w:hAnsi="Arial" w:cs="Arial"/>
          <w:i/>
          <w:sz w:val="24"/>
          <w:szCs w:val="24"/>
          <w:lang w:val="sr-Cyrl-CS"/>
        </w:rPr>
        <w:t xml:space="preserve">1 резервну компоненту са ценом </w:t>
      </w:r>
      <w:r w:rsidR="00920F15" w:rsidRPr="00920F15">
        <w:rPr>
          <w:rFonts w:ascii="Arial" w:hAnsi="Arial" w:cs="Arial"/>
          <w:i/>
          <w:sz w:val="24"/>
          <w:szCs w:val="24"/>
          <w:lang w:val="sr-Cyrl-CS"/>
        </w:rPr>
        <w:t xml:space="preserve">која се утврђује као просечна цена израчуната на бази понуђених јединичних цена резервних компоненти за позиције 1 – 45 </w:t>
      </w:r>
      <w:r w:rsidR="00920F15" w:rsidRPr="00920F15">
        <w:rPr>
          <w:rFonts w:ascii="Arial" w:hAnsi="Arial" w:cs="Arial"/>
          <w:i/>
          <w:sz w:val="24"/>
          <w:szCs w:val="24"/>
          <w:lang w:val="ru-RU"/>
        </w:rPr>
        <w:t xml:space="preserve">услуга </w:t>
      </w:r>
      <w:r w:rsidR="00920F15" w:rsidRPr="00920F15">
        <w:rPr>
          <w:rFonts w:ascii="Arial" w:hAnsi="Arial" w:cs="Arial"/>
          <w:i/>
          <w:sz w:val="24"/>
          <w:szCs w:val="24"/>
        </w:rPr>
        <w:t xml:space="preserve">Тип А </w:t>
      </w:r>
      <w:r w:rsidR="00920F15" w:rsidRPr="00920F15">
        <w:rPr>
          <w:rFonts w:ascii="Arial" w:hAnsi="Arial" w:cs="Arial"/>
          <w:i/>
          <w:sz w:val="24"/>
          <w:szCs w:val="24"/>
          <w:lang w:val="sr-Cyrl-CS"/>
        </w:rPr>
        <w:t>из обрасца Структуре цене</w:t>
      </w:r>
      <w:r w:rsidR="00920F15">
        <w:rPr>
          <w:rFonts w:ascii="Arial" w:hAnsi="Arial" w:cs="Arial"/>
          <w:sz w:val="24"/>
          <w:szCs w:val="24"/>
          <w:lang w:val="sr-Cyrl-CS"/>
        </w:rPr>
        <w:t xml:space="preserve">) </w:t>
      </w:r>
      <w:r w:rsidRPr="00920F15">
        <w:rPr>
          <w:rFonts w:ascii="Arial" w:hAnsi="Arial" w:cs="Arial"/>
          <w:sz w:val="24"/>
          <w:szCs w:val="24"/>
          <w:lang w:val="sr-Cyrl-CS"/>
        </w:rPr>
        <w:t xml:space="preserve">износи </w:t>
      </w:r>
      <w:r w:rsidR="00920F15">
        <w:rPr>
          <w:rFonts w:ascii="Arial" w:hAnsi="Arial" w:cs="Arial"/>
          <w:sz w:val="24"/>
          <w:szCs w:val="24"/>
          <w:lang w:val="sr-Cyrl-CS"/>
        </w:rPr>
        <w:t>___________________</w:t>
      </w:r>
      <w:r w:rsidRPr="00920F15">
        <w:rPr>
          <w:rFonts w:ascii="Arial" w:hAnsi="Arial" w:cs="Arial"/>
          <w:sz w:val="24"/>
          <w:szCs w:val="24"/>
          <w:lang w:val="sr-Cyrl-CS"/>
        </w:rPr>
        <w:t xml:space="preserve">__________ </w:t>
      </w:r>
      <w:r w:rsidRPr="00920F15">
        <w:rPr>
          <w:rFonts w:ascii="Arial" w:hAnsi="Arial" w:cs="Arial"/>
          <w:sz w:val="24"/>
          <w:szCs w:val="24"/>
        </w:rPr>
        <w:t xml:space="preserve">(словима: </w:t>
      </w:r>
      <w:r w:rsidRPr="00920F15">
        <w:rPr>
          <w:rFonts w:ascii="Arial" w:hAnsi="Arial" w:cs="Arial"/>
          <w:sz w:val="24"/>
          <w:szCs w:val="24"/>
          <w:lang w:val="sr-Cyrl-CS"/>
        </w:rPr>
        <w:t>____</w:t>
      </w:r>
      <w:r w:rsidRPr="00920F15">
        <w:rPr>
          <w:rFonts w:ascii="Arial" w:hAnsi="Arial" w:cs="Arial"/>
          <w:sz w:val="24"/>
          <w:szCs w:val="24"/>
        </w:rPr>
        <w:t>___________</w:t>
      </w:r>
      <w:r w:rsidRPr="00920F15">
        <w:rPr>
          <w:rFonts w:ascii="Arial" w:hAnsi="Arial" w:cs="Arial"/>
          <w:sz w:val="24"/>
          <w:szCs w:val="24"/>
          <w:lang w:val="sr-Cyrl-CS"/>
        </w:rPr>
        <w:t>_____</w:t>
      </w:r>
      <w:r w:rsidRPr="00920F15">
        <w:rPr>
          <w:rFonts w:ascii="Arial" w:hAnsi="Arial" w:cs="Arial"/>
          <w:sz w:val="24"/>
          <w:szCs w:val="24"/>
        </w:rPr>
        <w:t>) динара исказана без ПДВ</w:t>
      </w:r>
      <w:r w:rsidRPr="00920F15">
        <w:rPr>
          <w:rFonts w:ascii="Arial" w:hAnsi="Arial" w:cs="Arial"/>
          <w:sz w:val="24"/>
          <w:szCs w:val="24"/>
          <w:lang w:val="sr-Cyrl-CS"/>
        </w:rPr>
        <w:t>;</w:t>
      </w:r>
    </w:p>
    <w:p w:rsidR="00E16BF8" w:rsidRPr="00CC1961" w:rsidRDefault="00A53F1C" w:rsidP="00E16BF8">
      <w:pPr>
        <w:pStyle w:val="ListParagraph"/>
        <w:numPr>
          <w:ilvl w:val="1"/>
          <w:numId w:val="35"/>
        </w:numPr>
        <w:spacing w:after="0" w:line="240" w:lineRule="auto"/>
        <w:jc w:val="both"/>
        <w:rPr>
          <w:rFonts w:ascii="Arial" w:hAnsi="Arial" w:cs="Arial"/>
          <w:sz w:val="24"/>
          <w:szCs w:val="24"/>
        </w:rPr>
      </w:pPr>
      <w:r>
        <w:rPr>
          <w:rFonts w:ascii="Arial" w:hAnsi="Arial" w:cs="Arial"/>
          <w:sz w:val="24"/>
          <w:szCs w:val="24"/>
          <w:lang w:val="sr-Cyrl-CS"/>
        </w:rPr>
        <w:t xml:space="preserve">Цена </w:t>
      </w:r>
      <w:r w:rsidR="00E16BF8" w:rsidRPr="00CC1961">
        <w:rPr>
          <w:rFonts w:ascii="Arial" w:hAnsi="Arial" w:cs="Arial"/>
          <w:sz w:val="24"/>
          <w:szCs w:val="24"/>
        </w:rPr>
        <w:t xml:space="preserve">одржавања за услуге Тип Б - Доградња мреже по позиву, а која се обрачунава на бази оквирне количине од 12 интервенција годишње </w:t>
      </w:r>
      <w:r w:rsidR="00920F15">
        <w:rPr>
          <w:rFonts w:ascii="Arial" w:hAnsi="Arial" w:cs="Arial"/>
          <w:sz w:val="24"/>
          <w:szCs w:val="24"/>
          <w:lang w:val="sr-Cyrl-CS"/>
        </w:rPr>
        <w:t>(</w:t>
      </w:r>
      <w:r w:rsidR="00E16BF8" w:rsidRPr="00A53F1C">
        <w:rPr>
          <w:rFonts w:ascii="Arial" w:hAnsi="Arial" w:cs="Arial"/>
          <w:i/>
          <w:sz w:val="24"/>
          <w:szCs w:val="24"/>
        </w:rPr>
        <w:t>од којих свака укључује</w:t>
      </w:r>
      <w:r w:rsidR="00E822ED">
        <w:rPr>
          <w:rFonts w:ascii="Arial" w:hAnsi="Arial" w:cs="Arial"/>
          <w:i/>
          <w:sz w:val="24"/>
          <w:szCs w:val="24"/>
        </w:rPr>
        <w:t xml:space="preserve"> 4 радна сата систем</w:t>
      </w:r>
      <w:r w:rsidR="00142E7C">
        <w:rPr>
          <w:rFonts w:ascii="Arial" w:hAnsi="Arial" w:cs="Arial"/>
          <w:i/>
          <w:sz w:val="24"/>
          <w:szCs w:val="24"/>
          <w:lang w:val="sr-Cyrl-CS"/>
        </w:rPr>
        <w:t xml:space="preserve"> инжењера</w:t>
      </w:r>
      <w:r w:rsidR="00E16BF8" w:rsidRPr="00A53F1C">
        <w:rPr>
          <w:rFonts w:ascii="Arial" w:hAnsi="Arial" w:cs="Arial"/>
          <w:i/>
          <w:sz w:val="24"/>
          <w:szCs w:val="24"/>
        </w:rPr>
        <w:t>,</w:t>
      </w:r>
      <w:r w:rsidR="00920F15" w:rsidRPr="00A53F1C">
        <w:rPr>
          <w:rFonts w:ascii="Arial" w:hAnsi="Arial" w:cs="Arial"/>
          <w:i/>
          <w:sz w:val="24"/>
          <w:szCs w:val="24"/>
          <w:lang w:val="sr-Cyrl-CS"/>
        </w:rPr>
        <w:t xml:space="preserve"> </w:t>
      </w:r>
      <w:r w:rsidR="00E16BF8" w:rsidRPr="00A53F1C">
        <w:rPr>
          <w:rFonts w:ascii="Arial" w:hAnsi="Arial" w:cs="Arial"/>
          <w:i/>
          <w:sz w:val="24"/>
          <w:szCs w:val="24"/>
        </w:rPr>
        <w:t xml:space="preserve">12 радних сати сервисера и </w:t>
      </w:r>
      <w:r w:rsidR="00920F15" w:rsidRPr="00A53F1C">
        <w:rPr>
          <w:rFonts w:ascii="Arial" w:hAnsi="Arial" w:cs="Arial"/>
          <w:i/>
          <w:sz w:val="24"/>
          <w:szCs w:val="24"/>
          <w:lang w:val="sr-Cyrl-CS"/>
        </w:rPr>
        <w:t>цену</w:t>
      </w:r>
      <w:r w:rsidR="00E16BF8" w:rsidRPr="00A53F1C">
        <w:rPr>
          <w:rFonts w:ascii="Arial" w:hAnsi="Arial" w:cs="Arial"/>
          <w:i/>
          <w:sz w:val="24"/>
          <w:szCs w:val="24"/>
        </w:rPr>
        <w:t xml:space="preserve"> резервних компоненти </w:t>
      </w:r>
      <w:r w:rsidR="00920F15" w:rsidRPr="00A53F1C">
        <w:rPr>
          <w:rFonts w:ascii="Arial" w:hAnsi="Arial" w:cs="Arial"/>
          <w:i/>
          <w:sz w:val="24"/>
          <w:szCs w:val="24"/>
          <w:lang w:val="sr-Cyrl-CS"/>
        </w:rPr>
        <w:t>која представља двоструки збир понуђених јединичних цена резервних компоненти за позиције 46 – 96 услуга Тип Б из обрасца Структуре цене</w:t>
      </w:r>
      <w:r w:rsidR="00920F15">
        <w:rPr>
          <w:rFonts w:ascii="Arial" w:hAnsi="Arial" w:cs="Arial"/>
          <w:sz w:val="24"/>
          <w:szCs w:val="24"/>
          <w:lang w:val="sr-Cyrl-CS"/>
        </w:rPr>
        <w:t xml:space="preserve">) </w:t>
      </w:r>
      <w:r w:rsidR="00E16BF8" w:rsidRPr="00CC1961">
        <w:rPr>
          <w:rFonts w:ascii="Arial" w:hAnsi="Arial" w:cs="Arial"/>
          <w:sz w:val="24"/>
          <w:szCs w:val="24"/>
          <w:lang w:val="sr-Cyrl-CS"/>
        </w:rPr>
        <w:t xml:space="preserve">износи __________ </w:t>
      </w:r>
      <w:r w:rsidR="00E16BF8" w:rsidRPr="00CC1961">
        <w:rPr>
          <w:rFonts w:ascii="Arial" w:hAnsi="Arial" w:cs="Arial"/>
          <w:sz w:val="24"/>
          <w:szCs w:val="24"/>
        </w:rPr>
        <w:t xml:space="preserve">(словима: </w:t>
      </w:r>
      <w:r w:rsidR="00E16BF8" w:rsidRPr="00CC1961">
        <w:rPr>
          <w:rFonts w:ascii="Arial" w:hAnsi="Arial" w:cs="Arial"/>
          <w:sz w:val="24"/>
          <w:szCs w:val="24"/>
          <w:lang w:val="sr-Cyrl-CS"/>
        </w:rPr>
        <w:t>____</w:t>
      </w:r>
      <w:r w:rsidR="00E16BF8" w:rsidRPr="00CC1961">
        <w:rPr>
          <w:rFonts w:ascii="Arial" w:hAnsi="Arial" w:cs="Arial"/>
          <w:sz w:val="24"/>
          <w:szCs w:val="24"/>
        </w:rPr>
        <w:t>___________</w:t>
      </w:r>
      <w:r w:rsidR="00E16BF8" w:rsidRPr="00CC1961">
        <w:rPr>
          <w:rFonts w:ascii="Arial" w:hAnsi="Arial" w:cs="Arial"/>
          <w:sz w:val="24"/>
          <w:szCs w:val="24"/>
          <w:lang w:val="sr-Cyrl-CS"/>
        </w:rPr>
        <w:t>_____</w:t>
      </w:r>
      <w:r w:rsidR="00E16BF8" w:rsidRPr="00CC1961">
        <w:rPr>
          <w:rFonts w:ascii="Arial" w:hAnsi="Arial" w:cs="Arial"/>
          <w:sz w:val="24"/>
          <w:szCs w:val="24"/>
        </w:rPr>
        <w:t xml:space="preserve">) динара исказана без ПДВ </w:t>
      </w:r>
      <w:r w:rsidR="00E16BF8" w:rsidRPr="00CC1961">
        <w:rPr>
          <w:rFonts w:ascii="Arial" w:hAnsi="Arial" w:cs="Arial"/>
          <w:sz w:val="24"/>
          <w:szCs w:val="24"/>
          <w:lang w:val="sr-Cyrl-CS"/>
        </w:rPr>
        <w:t>;</w:t>
      </w:r>
    </w:p>
    <w:p w:rsidR="00E16BF8" w:rsidRPr="00CC1961" w:rsidRDefault="00A53F1C" w:rsidP="00E16BF8">
      <w:pPr>
        <w:pStyle w:val="ListParagraph"/>
        <w:numPr>
          <w:ilvl w:val="1"/>
          <w:numId w:val="35"/>
        </w:numPr>
        <w:spacing w:after="0" w:line="240" w:lineRule="auto"/>
        <w:jc w:val="both"/>
        <w:rPr>
          <w:rFonts w:ascii="Arial" w:hAnsi="Arial" w:cs="Arial"/>
          <w:sz w:val="24"/>
          <w:szCs w:val="24"/>
        </w:rPr>
      </w:pPr>
      <w:r>
        <w:rPr>
          <w:rFonts w:ascii="Arial" w:hAnsi="Arial" w:cs="Arial"/>
          <w:sz w:val="24"/>
          <w:szCs w:val="24"/>
          <w:lang w:val="sr-Cyrl-CS"/>
        </w:rPr>
        <w:t xml:space="preserve">Цена </w:t>
      </w:r>
      <w:r w:rsidR="00E16BF8" w:rsidRPr="00CC1961">
        <w:rPr>
          <w:rFonts w:ascii="Arial" w:hAnsi="Arial" w:cs="Arial"/>
          <w:sz w:val="24"/>
          <w:szCs w:val="24"/>
        </w:rPr>
        <w:t>одржавања за услуге Тип В - Консултантске услуге систем инжењера по позиву, а која се обрачунава на бази оквирне количине од 96 радних сати ангажовања систем инжењера годишње</w:t>
      </w:r>
      <w:r w:rsidR="00E16BF8" w:rsidRPr="00CC1961">
        <w:rPr>
          <w:rFonts w:ascii="Arial" w:hAnsi="Arial" w:cs="Arial"/>
          <w:sz w:val="24"/>
          <w:szCs w:val="24"/>
          <w:lang w:val="sr-Cyrl-CS"/>
        </w:rPr>
        <w:t xml:space="preserve"> износи ____________ </w:t>
      </w:r>
      <w:r w:rsidR="00E16BF8" w:rsidRPr="00CC1961">
        <w:rPr>
          <w:rFonts w:ascii="Arial" w:hAnsi="Arial" w:cs="Arial"/>
          <w:sz w:val="24"/>
          <w:szCs w:val="24"/>
        </w:rPr>
        <w:t>(словима: ___________</w:t>
      </w:r>
      <w:r w:rsidR="00E16BF8" w:rsidRPr="00CC1961">
        <w:rPr>
          <w:rFonts w:ascii="Arial" w:hAnsi="Arial" w:cs="Arial"/>
          <w:sz w:val="24"/>
          <w:szCs w:val="24"/>
          <w:lang w:val="sr-Cyrl-CS"/>
        </w:rPr>
        <w:t>_________________________</w:t>
      </w:r>
      <w:r w:rsidR="00E16BF8" w:rsidRPr="00CC1961">
        <w:rPr>
          <w:rFonts w:ascii="Arial" w:hAnsi="Arial" w:cs="Arial"/>
          <w:sz w:val="24"/>
          <w:szCs w:val="24"/>
        </w:rPr>
        <w:t>) динара исказана без ПДВ</w:t>
      </w:r>
      <w:r w:rsidR="00E16BF8" w:rsidRPr="00CC1961">
        <w:rPr>
          <w:rFonts w:ascii="Arial" w:hAnsi="Arial" w:cs="Arial"/>
          <w:sz w:val="24"/>
          <w:szCs w:val="24"/>
          <w:lang w:val="sr-Cyrl-CS"/>
        </w:rPr>
        <w:t>.</w:t>
      </w:r>
    </w:p>
    <w:p w:rsidR="00920F15" w:rsidRDefault="00920F15" w:rsidP="00920F15">
      <w:pPr>
        <w:ind w:firstLine="720"/>
        <w:jc w:val="both"/>
        <w:rPr>
          <w:rFonts w:ascii="Arial" w:hAnsi="Arial" w:cs="Arial"/>
          <w:szCs w:val="24"/>
        </w:rPr>
      </w:pPr>
    </w:p>
    <w:p w:rsidR="00E16BF8" w:rsidRPr="00524E9B" w:rsidRDefault="00E16BF8" w:rsidP="00E16BF8">
      <w:pPr>
        <w:jc w:val="both"/>
        <w:rPr>
          <w:rFonts w:ascii="Arial" w:hAnsi="Arial" w:cs="Arial"/>
          <w:b/>
          <w:szCs w:val="24"/>
        </w:rPr>
      </w:pPr>
      <w:r w:rsidRPr="001945D3">
        <w:rPr>
          <w:rFonts w:ascii="Arial" w:hAnsi="Arial" w:cs="Arial"/>
          <w:b/>
          <w:szCs w:val="24"/>
        </w:rPr>
        <w:t xml:space="preserve">2. </w:t>
      </w:r>
      <w:r w:rsidRPr="0073540F">
        <w:rPr>
          <w:rFonts w:ascii="Arial" w:hAnsi="Arial" w:cs="Arial"/>
          <w:b/>
          <w:szCs w:val="24"/>
        </w:rPr>
        <w:t>УСЛОВИ И НАЧИН ПЛАЋАЊА</w:t>
      </w:r>
      <w:r>
        <w:rPr>
          <w:rFonts w:ascii="Arial" w:hAnsi="Arial" w:cs="Arial"/>
          <w:b/>
          <w:szCs w:val="24"/>
        </w:rPr>
        <w:t xml:space="preserve">: </w:t>
      </w:r>
      <w:r w:rsidRPr="00524E9B">
        <w:rPr>
          <w:rFonts w:ascii="Arial" w:hAnsi="Arial" w:cs="Arial"/>
          <w:szCs w:val="24"/>
        </w:rPr>
        <w:t xml:space="preserve">на основу </w:t>
      </w:r>
      <w:r>
        <w:rPr>
          <w:rFonts w:ascii="Arial" w:hAnsi="Arial" w:cs="Arial"/>
          <w:szCs w:val="24"/>
        </w:rPr>
        <w:t xml:space="preserve">исправне </w:t>
      </w:r>
      <w:r w:rsidRPr="00524E9B">
        <w:rPr>
          <w:rFonts w:ascii="Arial" w:hAnsi="Arial" w:cs="Arial"/>
          <w:szCs w:val="24"/>
        </w:rPr>
        <w:t xml:space="preserve">фактуре која је испостављена 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757E06" w:rsidRPr="00757E06">
        <w:rPr>
          <w:rFonts w:ascii="Arial" w:hAnsi="Arial" w:cs="Arial"/>
          <w:szCs w:val="24"/>
        </w:rPr>
        <w:t>Извршиоца</w:t>
      </w:r>
      <w:r w:rsidRPr="008B6D4F">
        <w:rPr>
          <w:rFonts w:ascii="Arial" w:hAnsi="Arial" w:cs="Arial"/>
          <w:szCs w:val="24"/>
        </w:rPr>
        <w:t>,</w:t>
      </w:r>
      <w:r w:rsidRPr="00524E9B">
        <w:rPr>
          <w:rFonts w:ascii="Arial" w:hAnsi="Arial" w:cs="Arial"/>
          <w:szCs w:val="24"/>
        </w:rPr>
        <w:t xml:space="preserve"> којим Наручилац потврђује да је услуга комплетно завршена и уграђени наведени резервни делови у року до 45 дана од дана пријема фактуре.</w:t>
      </w:r>
    </w:p>
    <w:p w:rsidR="00E16BF8" w:rsidRDefault="00E16BF8" w:rsidP="00E16BF8">
      <w:pPr>
        <w:rPr>
          <w:rFonts w:ascii="Arial" w:hAnsi="Arial" w:cs="Arial"/>
          <w:szCs w:val="24"/>
        </w:rPr>
      </w:pPr>
    </w:p>
    <w:p w:rsidR="00E16BF8" w:rsidRPr="0073540F" w:rsidRDefault="00E16BF8" w:rsidP="00E16BF8">
      <w:pPr>
        <w:rPr>
          <w:rFonts w:ascii="Arial" w:hAnsi="Arial" w:cs="Arial"/>
          <w:b/>
          <w:szCs w:val="24"/>
        </w:rPr>
      </w:pPr>
      <w:r w:rsidRPr="0073540F">
        <w:rPr>
          <w:rFonts w:ascii="Arial" w:hAnsi="Arial" w:cs="Arial"/>
          <w:b/>
          <w:szCs w:val="24"/>
        </w:rPr>
        <w:t>3. РОК ИЗВРШЕЊА</w:t>
      </w:r>
    </w:p>
    <w:p w:rsidR="00E16BF8" w:rsidRPr="0073540F" w:rsidRDefault="00E16BF8" w:rsidP="00E16BF8">
      <w:pPr>
        <w:pStyle w:val="ListParagraph"/>
        <w:numPr>
          <w:ilvl w:val="1"/>
          <w:numId w:val="36"/>
        </w:numPr>
        <w:spacing w:after="0" w:line="240" w:lineRule="auto"/>
        <w:ind w:left="993" w:hanging="709"/>
        <w:jc w:val="both"/>
        <w:rPr>
          <w:rFonts w:ascii="Arial" w:hAnsi="Arial" w:cs="Arial"/>
          <w:sz w:val="24"/>
          <w:szCs w:val="24"/>
        </w:rPr>
      </w:pPr>
      <w:r w:rsidRPr="0073540F">
        <w:rPr>
          <w:rFonts w:ascii="Arial" w:hAnsi="Arial" w:cs="Arial"/>
          <w:sz w:val="24"/>
          <w:szCs w:val="24"/>
        </w:rPr>
        <w:t>А. Тип услуге – Одржавање хардвера по позиву</w:t>
      </w:r>
    </w:p>
    <w:p w:rsidR="00E16BF8" w:rsidRPr="009C0B97" w:rsidRDefault="00E16BF8" w:rsidP="00E16BF8">
      <w:pPr>
        <w:numPr>
          <w:ilvl w:val="0"/>
          <w:numId w:val="34"/>
        </w:numPr>
        <w:suppressAutoHyphens w:val="0"/>
        <w:ind w:left="1440" w:right="-4" w:hanging="340"/>
        <w:jc w:val="both"/>
        <w:rPr>
          <w:rFonts w:ascii="Arial" w:hAnsi="Arial" w:cs="Arial"/>
          <w:bCs/>
          <w:szCs w:val="24"/>
        </w:rPr>
      </w:pPr>
      <w:r>
        <w:rPr>
          <w:rFonts w:ascii="Arial" w:hAnsi="Arial" w:cs="Arial"/>
          <w:bCs/>
          <w:szCs w:val="24"/>
        </w:rPr>
        <w:lastRenderedPageBreak/>
        <w:t xml:space="preserve">време одзива: 4 </w:t>
      </w:r>
      <w:r w:rsidRPr="0073540F">
        <w:rPr>
          <w:rFonts w:ascii="Arial" w:hAnsi="Arial" w:cs="Arial"/>
          <w:bCs/>
          <w:szCs w:val="24"/>
        </w:rPr>
        <w:t xml:space="preserve">сата од момента пријаве </w:t>
      </w:r>
      <w:r w:rsidRPr="009C0B97">
        <w:rPr>
          <w:rFonts w:ascii="Arial" w:hAnsi="Arial" w:cs="Arial"/>
          <w:bCs/>
          <w:szCs w:val="24"/>
        </w:rPr>
        <w:t>квара</w:t>
      </w:r>
      <w:r w:rsidR="00AE3B49" w:rsidRPr="000A1FE0">
        <w:rPr>
          <w:rFonts w:ascii="Arial" w:hAnsi="Arial" w:cs="Arial"/>
          <w:bCs/>
          <w:szCs w:val="24"/>
        </w:rPr>
        <w:t>,</w:t>
      </w:r>
      <w:r w:rsidR="00AE3B49" w:rsidRPr="000A1FE0">
        <w:rPr>
          <w:rFonts w:ascii="Arial" w:hAnsi="Arial" w:cs="Arial"/>
          <w:szCs w:val="24"/>
        </w:rPr>
        <w:t xml:space="preserve"> односно следећи радни дан за пријаве квара извршене на крају радног времена</w:t>
      </w:r>
    </w:p>
    <w:p w:rsidR="00E16BF8" w:rsidRPr="00524E9B" w:rsidRDefault="00E16BF8" w:rsidP="00E16BF8">
      <w:pPr>
        <w:numPr>
          <w:ilvl w:val="0"/>
          <w:numId w:val="34"/>
        </w:numPr>
        <w:suppressAutoHyphens w:val="0"/>
        <w:ind w:left="1440" w:right="500" w:hanging="340"/>
        <w:jc w:val="both"/>
        <w:rPr>
          <w:rFonts w:ascii="Arial" w:hAnsi="Arial" w:cs="Arial"/>
          <w:bCs/>
          <w:szCs w:val="24"/>
        </w:rPr>
      </w:pPr>
      <w:r w:rsidRPr="0073540F">
        <w:rPr>
          <w:rFonts w:ascii="Arial" w:hAnsi="Arial" w:cs="Arial"/>
          <w:bCs/>
          <w:szCs w:val="24"/>
        </w:rPr>
        <w:t xml:space="preserve">време поправке: до </w:t>
      </w:r>
      <w:r>
        <w:rPr>
          <w:rFonts w:ascii="Arial" w:hAnsi="Arial" w:cs="Arial"/>
          <w:bCs/>
          <w:szCs w:val="24"/>
        </w:rPr>
        <w:t>20</w:t>
      </w:r>
      <w:r w:rsidRPr="0073540F">
        <w:rPr>
          <w:rFonts w:ascii="Arial" w:hAnsi="Arial" w:cs="Arial"/>
          <w:bCs/>
          <w:szCs w:val="24"/>
        </w:rPr>
        <w:t xml:space="preserve"> дана од почетка интервенције</w:t>
      </w:r>
    </w:p>
    <w:p w:rsidR="00E16BF8" w:rsidRPr="00524E9B" w:rsidRDefault="00E16BF8" w:rsidP="00E16BF8">
      <w:pPr>
        <w:pStyle w:val="ListParagraph"/>
        <w:numPr>
          <w:ilvl w:val="1"/>
          <w:numId w:val="36"/>
        </w:numPr>
        <w:spacing w:after="0" w:line="240" w:lineRule="auto"/>
        <w:ind w:left="993" w:hanging="709"/>
        <w:jc w:val="both"/>
        <w:rPr>
          <w:rFonts w:ascii="Arial" w:hAnsi="Arial" w:cs="Arial"/>
          <w:sz w:val="24"/>
          <w:szCs w:val="24"/>
        </w:rPr>
      </w:pPr>
      <w:r w:rsidRPr="0073540F">
        <w:rPr>
          <w:rFonts w:ascii="Arial" w:hAnsi="Arial" w:cs="Arial"/>
          <w:sz w:val="24"/>
          <w:szCs w:val="24"/>
        </w:rPr>
        <w:t xml:space="preserve">Б. Тип услуге – </w:t>
      </w:r>
      <w:r>
        <w:rPr>
          <w:rFonts w:ascii="Arial" w:hAnsi="Arial" w:cs="Arial"/>
          <w:sz w:val="24"/>
          <w:szCs w:val="24"/>
          <w:lang w:val="sr-Cyrl-CS"/>
        </w:rPr>
        <w:t>Доградња мреже</w:t>
      </w:r>
      <w:r w:rsidRPr="00524E9B">
        <w:rPr>
          <w:rFonts w:ascii="Arial" w:hAnsi="Arial" w:cs="Arial"/>
          <w:sz w:val="24"/>
          <w:szCs w:val="24"/>
        </w:rPr>
        <w:t xml:space="preserve"> по позиву</w:t>
      </w:r>
    </w:p>
    <w:p w:rsidR="00E16BF8" w:rsidRPr="006F093A" w:rsidRDefault="00E16BF8" w:rsidP="00E16BF8">
      <w:pPr>
        <w:numPr>
          <w:ilvl w:val="0"/>
          <w:numId w:val="34"/>
        </w:numPr>
        <w:suppressAutoHyphens w:val="0"/>
        <w:ind w:left="1440" w:right="500" w:hanging="340"/>
        <w:jc w:val="both"/>
        <w:rPr>
          <w:rFonts w:ascii="Arial" w:hAnsi="Arial" w:cs="Arial"/>
          <w:bCs/>
          <w:szCs w:val="24"/>
        </w:rPr>
      </w:pPr>
      <w:r w:rsidRPr="006F093A">
        <w:rPr>
          <w:rFonts w:ascii="Arial" w:hAnsi="Arial" w:cs="Arial"/>
          <w:bCs/>
          <w:szCs w:val="24"/>
        </w:rPr>
        <w:t xml:space="preserve">време одзива: </w:t>
      </w:r>
      <w:r>
        <w:rPr>
          <w:rFonts w:ascii="Arial" w:hAnsi="Arial" w:cs="Arial"/>
          <w:bCs/>
          <w:szCs w:val="24"/>
        </w:rPr>
        <w:t xml:space="preserve">72 </w:t>
      </w:r>
      <w:r w:rsidRPr="006F093A">
        <w:rPr>
          <w:rFonts w:ascii="Arial" w:hAnsi="Arial" w:cs="Arial"/>
          <w:bCs/>
          <w:szCs w:val="24"/>
        </w:rPr>
        <w:t xml:space="preserve">сата од </w:t>
      </w:r>
      <w:r>
        <w:rPr>
          <w:rFonts w:ascii="Arial" w:hAnsi="Arial" w:cs="Arial"/>
          <w:bCs/>
          <w:szCs w:val="24"/>
        </w:rPr>
        <w:t>момента пријаве</w:t>
      </w:r>
    </w:p>
    <w:p w:rsidR="00E16BF8" w:rsidRPr="006F093A" w:rsidRDefault="00E16BF8" w:rsidP="00E16BF8">
      <w:pPr>
        <w:numPr>
          <w:ilvl w:val="0"/>
          <w:numId w:val="34"/>
        </w:numPr>
        <w:suppressAutoHyphens w:val="0"/>
        <w:ind w:left="1440" w:right="500" w:hanging="340"/>
        <w:jc w:val="both"/>
        <w:rPr>
          <w:rFonts w:ascii="Arial" w:hAnsi="Arial" w:cs="Arial"/>
          <w:bCs/>
          <w:szCs w:val="24"/>
        </w:rPr>
      </w:pPr>
      <w:r w:rsidRPr="006F093A">
        <w:rPr>
          <w:rFonts w:ascii="Arial" w:hAnsi="Arial" w:cs="Arial"/>
          <w:bCs/>
          <w:szCs w:val="24"/>
        </w:rPr>
        <w:t>време</w:t>
      </w:r>
      <w:r>
        <w:rPr>
          <w:rFonts w:ascii="Arial" w:hAnsi="Arial" w:cs="Arial"/>
          <w:bCs/>
          <w:szCs w:val="24"/>
        </w:rPr>
        <w:t xml:space="preserve"> интервенције</w:t>
      </w:r>
      <w:r w:rsidRPr="006F093A">
        <w:rPr>
          <w:rFonts w:ascii="Arial" w:hAnsi="Arial" w:cs="Arial"/>
          <w:bCs/>
          <w:szCs w:val="24"/>
        </w:rPr>
        <w:t xml:space="preserve">: до </w:t>
      </w:r>
      <w:r>
        <w:rPr>
          <w:rFonts w:ascii="Arial" w:hAnsi="Arial" w:cs="Arial"/>
          <w:bCs/>
          <w:szCs w:val="24"/>
        </w:rPr>
        <w:t>7</w:t>
      </w:r>
      <w:r w:rsidRPr="006F093A">
        <w:rPr>
          <w:rFonts w:ascii="Arial" w:hAnsi="Arial" w:cs="Arial"/>
          <w:bCs/>
          <w:szCs w:val="24"/>
        </w:rPr>
        <w:t xml:space="preserve"> дана од </w:t>
      </w:r>
      <w:r>
        <w:rPr>
          <w:rFonts w:ascii="Arial" w:hAnsi="Arial" w:cs="Arial"/>
          <w:bCs/>
          <w:szCs w:val="24"/>
        </w:rPr>
        <w:t>почетка интервенције</w:t>
      </w:r>
    </w:p>
    <w:p w:rsidR="00E16BF8" w:rsidRPr="006F093A" w:rsidRDefault="00E16BF8" w:rsidP="00E16BF8">
      <w:pPr>
        <w:pStyle w:val="ListParagraph"/>
        <w:numPr>
          <w:ilvl w:val="1"/>
          <w:numId w:val="36"/>
        </w:numPr>
        <w:spacing w:after="0" w:line="240" w:lineRule="auto"/>
        <w:ind w:left="993" w:hanging="709"/>
        <w:jc w:val="both"/>
        <w:rPr>
          <w:rFonts w:ascii="Arial" w:hAnsi="Arial" w:cs="Arial"/>
          <w:sz w:val="24"/>
          <w:szCs w:val="24"/>
        </w:rPr>
      </w:pPr>
      <w:r w:rsidRPr="006F093A">
        <w:rPr>
          <w:rFonts w:ascii="Arial" w:hAnsi="Arial" w:cs="Arial"/>
          <w:sz w:val="24"/>
          <w:szCs w:val="24"/>
        </w:rPr>
        <w:t>В. Тип услуге - Консултантске услуге систем инжењера по позиву</w:t>
      </w:r>
    </w:p>
    <w:p w:rsidR="00E16BF8" w:rsidRPr="006F093A" w:rsidRDefault="00E16BF8" w:rsidP="00E16BF8">
      <w:pPr>
        <w:numPr>
          <w:ilvl w:val="0"/>
          <w:numId w:val="34"/>
        </w:numPr>
        <w:suppressAutoHyphens w:val="0"/>
        <w:ind w:left="1440" w:right="500" w:hanging="340"/>
        <w:jc w:val="both"/>
        <w:rPr>
          <w:rFonts w:ascii="Arial" w:hAnsi="Arial" w:cs="Arial"/>
          <w:bCs/>
          <w:szCs w:val="24"/>
        </w:rPr>
      </w:pPr>
      <w:r w:rsidRPr="006F093A">
        <w:rPr>
          <w:rFonts w:ascii="Arial" w:hAnsi="Arial" w:cs="Arial"/>
          <w:bCs/>
          <w:szCs w:val="24"/>
        </w:rPr>
        <w:t xml:space="preserve">време одзива: </w:t>
      </w:r>
      <w:r>
        <w:rPr>
          <w:rFonts w:ascii="Arial" w:hAnsi="Arial" w:cs="Arial"/>
          <w:bCs/>
          <w:szCs w:val="24"/>
        </w:rPr>
        <w:t xml:space="preserve">24 </w:t>
      </w:r>
      <w:r w:rsidRPr="006F093A">
        <w:rPr>
          <w:rFonts w:ascii="Arial" w:hAnsi="Arial" w:cs="Arial"/>
          <w:bCs/>
          <w:szCs w:val="24"/>
        </w:rPr>
        <w:t xml:space="preserve">сата од </w:t>
      </w:r>
      <w:r>
        <w:rPr>
          <w:rFonts w:ascii="Arial" w:hAnsi="Arial" w:cs="Arial"/>
          <w:bCs/>
          <w:szCs w:val="24"/>
        </w:rPr>
        <w:t>момента пријаве</w:t>
      </w:r>
    </w:p>
    <w:p w:rsidR="00E16BF8" w:rsidRPr="006F093A" w:rsidRDefault="00E16BF8" w:rsidP="00E16BF8">
      <w:pPr>
        <w:numPr>
          <w:ilvl w:val="0"/>
          <w:numId w:val="34"/>
        </w:numPr>
        <w:suppressAutoHyphens w:val="0"/>
        <w:ind w:left="1440" w:right="500" w:hanging="340"/>
        <w:jc w:val="both"/>
        <w:rPr>
          <w:rFonts w:ascii="Arial" w:hAnsi="Arial" w:cs="Arial"/>
          <w:bCs/>
          <w:szCs w:val="24"/>
        </w:rPr>
      </w:pPr>
      <w:r w:rsidRPr="006F093A">
        <w:rPr>
          <w:rFonts w:ascii="Arial" w:hAnsi="Arial" w:cs="Arial"/>
          <w:bCs/>
          <w:szCs w:val="24"/>
        </w:rPr>
        <w:t xml:space="preserve">време интервенције: до </w:t>
      </w:r>
      <w:r w:rsidRPr="00142E7C">
        <w:rPr>
          <w:rFonts w:ascii="Arial" w:hAnsi="Arial" w:cs="Arial"/>
          <w:bCs/>
          <w:szCs w:val="24"/>
        </w:rPr>
        <w:t>7</w:t>
      </w:r>
      <w:r w:rsidRPr="006F093A">
        <w:rPr>
          <w:rFonts w:ascii="Arial" w:hAnsi="Arial" w:cs="Arial"/>
          <w:bCs/>
          <w:szCs w:val="24"/>
        </w:rPr>
        <w:t xml:space="preserve"> дана од </w:t>
      </w:r>
      <w:r>
        <w:rPr>
          <w:rFonts w:ascii="Arial" w:hAnsi="Arial" w:cs="Arial"/>
          <w:bCs/>
          <w:szCs w:val="24"/>
        </w:rPr>
        <w:t>почетка интервенције</w:t>
      </w:r>
    </w:p>
    <w:p w:rsidR="00E16BF8" w:rsidRPr="001B3787" w:rsidRDefault="00E16BF8" w:rsidP="00E16BF8">
      <w:pPr>
        <w:pStyle w:val="ListParagraph"/>
        <w:spacing w:after="0" w:line="240" w:lineRule="auto"/>
        <w:ind w:left="0"/>
        <w:jc w:val="both"/>
        <w:rPr>
          <w:rFonts w:ascii="Arial" w:hAnsi="Arial" w:cs="Arial"/>
          <w:sz w:val="24"/>
          <w:szCs w:val="24"/>
          <w:lang w:val="sr-Cyrl-CS"/>
        </w:rPr>
      </w:pPr>
      <w:r w:rsidRPr="006F093A">
        <w:rPr>
          <w:rFonts w:ascii="Arial" w:hAnsi="Arial" w:cs="Arial"/>
          <w:sz w:val="24"/>
          <w:szCs w:val="24"/>
        </w:rPr>
        <w:t>а у свему на начин дефинисан у Одељку 5. конкурсне документације</w:t>
      </w:r>
      <w:r w:rsidRPr="006F093A">
        <w:rPr>
          <w:rFonts w:ascii="Arial" w:hAnsi="Arial" w:cs="Arial"/>
          <w:sz w:val="24"/>
          <w:szCs w:val="24"/>
          <w:lang w:val="sr-Cyrl-CS"/>
        </w:rPr>
        <w:t>.</w:t>
      </w:r>
    </w:p>
    <w:p w:rsidR="00E16BF8" w:rsidRDefault="00E16BF8" w:rsidP="00E16BF8">
      <w:pPr>
        <w:rPr>
          <w:rFonts w:ascii="Arial" w:hAnsi="Arial" w:cs="Arial"/>
          <w:b/>
          <w:szCs w:val="24"/>
        </w:rPr>
      </w:pPr>
    </w:p>
    <w:p w:rsidR="00E16BF8" w:rsidRPr="00991A45" w:rsidRDefault="00E16BF8" w:rsidP="00E16BF8">
      <w:pPr>
        <w:rPr>
          <w:rFonts w:ascii="Arial" w:hAnsi="Arial" w:cs="Arial"/>
          <w:szCs w:val="24"/>
        </w:rPr>
      </w:pPr>
      <w:r>
        <w:rPr>
          <w:rFonts w:ascii="Arial" w:hAnsi="Arial" w:cs="Arial"/>
          <w:b/>
          <w:szCs w:val="24"/>
        </w:rPr>
        <w:t>4</w:t>
      </w:r>
      <w:r w:rsidRPr="00991A45">
        <w:rPr>
          <w:rFonts w:ascii="Arial" w:hAnsi="Arial" w:cs="Arial"/>
          <w:b/>
          <w:szCs w:val="24"/>
        </w:rPr>
        <w:t xml:space="preserve">. РОК ВАЖЕЊА ПОНУДЕ: </w:t>
      </w:r>
      <w:r w:rsidRPr="00991A45">
        <w:rPr>
          <w:rFonts w:ascii="Arial" w:hAnsi="Arial" w:cs="Arial"/>
          <w:szCs w:val="24"/>
        </w:rPr>
        <w:t>__________________________________________</w:t>
      </w:r>
    </w:p>
    <w:p w:rsidR="00E16BF8" w:rsidRPr="00991A45" w:rsidRDefault="00E16BF8" w:rsidP="00E16BF8">
      <w:pPr>
        <w:jc w:val="both"/>
        <w:rPr>
          <w:rFonts w:ascii="Arial" w:hAnsi="Arial" w:cs="Arial"/>
          <w:b/>
          <w:i/>
          <w:szCs w:val="24"/>
        </w:rPr>
      </w:pPr>
      <w:r w:rsidRPr="00991A45">
        <w:rPr>
          <w:rFonts w:ascii="Arial" w:hAnsi="Arial" w:cs="Arial"/>
          <w:i/>
          <w:szCs w:val="24"/>
        </w:rPr>
        <w:t>(понуда мора да важи најмање 60 дана од дана отварања понуда)</w:t>
      </w:r>
    </w:p>
    <w:p w:rsidR="00E16BF8" w:rsidRPr="00991A45" w:rsidRDefault="00E16BF8" w:rsidP="00E16BF8">
      <w:pPr>
        <w:jc w:val="both"/>
        <w:rPr>
          <w:rFonts w:ascii="Arial" w:hAnsi="Arial" w:cs="Arial"/>
          <w:szCs w:val="24"/>
        </w:rPr>
      </w:pPr>
    </w:p>
    <w:p w:rsidR="00E16BF8" w:rsidRPr="00991A45" w:rsidRDefault="00E16BF8" w:rsidP="00E16BF8">
      <w:pPr>
        <w:rPr>
          <w:rFonts w:ascii="Arial" w:hAnsi="Arial" w:cs="Arial"/>
          <w:b/>
          <w:i/>
        </w:rPr>
      </w:pPr>
    </w:p>
    <w:p w:rsidR="00E16BF8" w:rsidRPr="00991A45" w:rsidRDefault="00E16BF8" w:rsidP="00E16BF8">
      <w:pPr>
        <w:jc w:val="both"/>
        <w:rPr>
          <w:rFonts w:ascii="Arial" w:hAnsi="Arial" w:cs="Arial"/>
        </w:rPr>
      </w:pPr>
    </w:p>
    <w:tbl>
      <w:tblPr>
        <w:tblW w:w="0" w:type="auto"/>
        <w:jc w:val="center"/>
        <w:tblLook w:val="01E0" w:firstRow="1" w:lastRow="1" w:firstColumn="1" w:lastColumn="1" w:noHBand="0" w:noVBand="0"/>
      </w:tblPr>
      <w:tblGrid>
        <w:gridCol w:w="3596"/>
        <w:gridCol w:w="1959"/>
        <w:gridCol w:w="3729"/>
      </w:tblGrid>
      <w:tr w:rsidR="00E16BF8" w:rsidRPr="00991A45" w:rsidTr="00F97440">
        <w:trPr>
          <w:jc w:val="center"/>
        </w:trPr>
        <w:tc>
          <w:tcPr>
            <w:tcW w:w="3652" w:type="dxa"/>
          </w:tcPr>
          <w:p w:rsidR="00E16BF8" w:rsidRPr="00991A45" w:rsidRDefault="00E16BF8" w:rsidP="00F97440">
            <w:pPr>
              <w:jc w:val="center"/>
              <w:rPr>
                <w:rFonts w:ascii="Arial" w:hAnsi="Arial" w:cs="Arial"/>
                <w:szCs w:val="24"/>
              </w:rPr>
            </w:pPr>
            <w:r w:rsidRPr="00991A45">
              <w:rPr>
                <w:rFonts w:ascii="Arial" w:hAnsi="Arial" w:cs="Arial"/>
                <w:szCs w:val="24"/>
              </w:rPr>
              <w:t>Место и датум:</w:t>
            </w:r>
          </w:p>
        </w:tc>
        <w:tc>
          <w:tcPr>
            <w:tcW w:w="1985" w:type="dxa"/>
          </w:tcPr>
          <w:p w:rsidR="00E16BF8" w:rsidRPr="00991A45" w:rsidRDefault="00E16BF8" w:rsidP="00F97440">
            <w:pPr>
              <w:jc w:val="center"/>
              <w:rPr>
                <w:rFonts w:ascii="Arial" w:hAnsi="Arial" w:cs="Arial"/>
                <w:szCs w:val="24"/>
              </w:rPr>
            </w:pPr>
            <w:r w:rsidRPr="00991A45">
              <w:rPr>
                <w:rFonts w:ascii="Arial" w:hAnsi="Arial" w:cs="Arial"/>
                <w:szCs w:val="24"/>
              </w:rPr>
              <w:t>М.П.</w:t>
            </w:r>
          </w:p>
        </w:tc>
        <w:tc>
          <w:tcPr>
            <w:tcW w:w="3782" w:type="dxa"/>
          </w:tcPr>
          <w:p w:rsidR="00E16BF8" w:rsidRPr="00991A45" w:rsidRDefault="00E16BF8" w:rsidP="00F97440">
            <w:pPr>
              <w:jc w:val="center"/>
              <w:rPr>
                <w:rFonts w:ascii="Arial" w:hAnsi="Arial" w:cs="Arial"/>
                <w:szCs w:val="24"/>
              </w:rPr>
            </w:pPr>
            <w:r w:rsidRPr="00991A45">
              <w:rPr>
                <w:rFonts w:ascii="Arial" w:hAnsi="Arial" w:cs="Arial"/>
                <w:szCs w:val="24"/>
              </w:rPr>
              <w:t>Понуђач:</w:t>
            </w:r>
          </w:p>
        </w:tc>
      </w:tr>
      <w:tr w:rsidR="00E16BF8" w:rsidRPr="00991A45" w:rsidTr="00F97440">
        <w:trPr>
          <w:jc w:val="center"/>
        </w:trPr>
        <w:tc>
          <w:tcPr>
            <w:tcW w:w="3652" w:type="dxa"/>
            <w:vAlign w:val="center"/>
          </w:tcPr>
          <w:p w:rsidR="00E16BF8" w:rsidRPr="00991A45" w:rsidRDefault="00E16BF8" w:rsidP="00F97440">
            <w:pPr>
              <w:jc w:val="both"/>
              <w:rPr>
                <w:rFonts w:ascii="Arial" w:hAnsi="Arial" w:cs="Arial"/>
                <w:szCs w:val="24"/>
              </w:rPr>
            </w:pPr>
          </w:p>
        </w:tc>
        <w:tc>
          <w:tcPr>
            <w:tcW w:w="1985" w:type="dxa"/>
            <w:vAlign w:val="center"/>
          </w:tcPr>
          <w:p w:rsidR="00E16BF8" w:rsidRPr="00991A45" w:rsidRDefault="00E16BF8" w:rsidP="00F97440">
            <w:pPr>
              <w:jc w:val="both"/>
              <w:rPr>
                <w:rFonts w:ascii="Arial" w:hAnsi="Arial" w:cs="Arial"/>
                <w:szCs w:val="24"/>
              </w:rPr>
            </w:pPr>
          </w:p>
        </w:tc>
        <w:tc>
          <w:tcPr>
            <w:tcW w:w="3782" w:type="dxa"/>
            <w:vAlign w:val="center"/>
          </w:tcPr>
          <w:p w:rsidR="00E16BF8" w:rsidRPr="00991A45" w:rsidRDefault="00E16BF8" w:rsidP="00F97440">
            <w:pPr>
              <w:jc w:val="both"/>
              <w:rPr>
                <w:rFonts w:ascii="Arial" w:hAnsi="Arial" w:cs="Arial"/>
                <w:szCs w:val="24"/>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szCs w:val="24"/>
              </w:rPr>
            </w:pPr>
          </w:p>
        </w:tc>
        <w:tc>
          <w:tcPr>
            <w:tcW w:w="1985" w:type="dxa"/>
            <w:vAlign w:val="center"/>
          </w:tcPr>
          <w:p w:rsidR="00E16BF8" w:rsidRPr="00991A45" w:rsidRDefault="00E16BF8" w:rsidP="00F97440">
            <w:pPr>
              <w:jc w:val="both"/>
              <w:rPr>
                <w:rFonts w:ascii="Arial" w:hAnsi="Arial" w:cs="Arial"/>
                <w:szCs w:val="24"/>
              </w:rPr>
            </w:pPr>
          </w:p>
        </w:tc>
        <w:tc>
          <w:tcPr>
            <w:tcW w:w="3782" w:type="dxa"/>
            <w:tcBorders>
              <w:bottom w:val="single" w:sz="4" w:space="0" w:color="auto"/>
            </w:tcBorders>
            <w:vAlign w:val="center"/>
          </w:tcPr>
          <w:p w:rsidR="00E16BF8" w:rsidRPr="00991A45" w:rsidRDefault="00E16BF8" w:rsidP="00F97440">
            <w:pPr>
              <w:jc w:val="both"/>
              <w:rPr>
                <w:rFonts w:ascii="Arial" w:hAnsi="Arial" w:cs="Arial"/>
                <w:szCs w:val="24"/>
              </w:rPr>
            </w:pPr>
          </w:p>
        </w:tc>
      </w:tr>
    </w:tbl>
    <w:p w:rsidR="00E16BF8" w:rsidRPr="00991A45" w:rsidRDefault="00E16BF8" w:rsidP="00E16BF8">
      <w:pPr>
        <w:rPr>
          <w:rFonts w:ascii="Arial" w:hAnsi="Arial" w:cs="Arial"/>
          <w:szCs w:val="24"/>
        </w:rPr>
      </w:pPr>
    </w:p>
    <w:p w:rsidR="00E16BF8" w:rsidRPr="00991A45" w:rsidRDefault="00E16BF8" w:rsidP="00E16BF8">
      <w:pPr>
        <w:pStyle w:val="Heading10"/>
        <w:jc w:val="right"/>
        <w:rPr>
          <w:rFonts w:cs="Arial"/>
          <w:sz w:val="24"/>
          <w:szCs w:val="24"/>
        </w:rPr>
      </w:pPr>
      <w:r w:rsidRPr="00991A45">
        <w:rPr>
          <w:rFonts w:cs="Arial"/>
        </w:rPr>
        <w:br w:type="page"/>
      </w:r>
      <w:bookmarkStart w:id="214" w:name="_Toc371073628"/>
      <w:bookmarkStart w:id="215" w:name="_Toc374917447"/>
    </w:p>
    <w:p w:rsidR="00E16BF8" w:rsidRPr="00991A45" w:rsidRDefault="00E16BF8" w:rsidP="00E16BF8">
      <w:pPr>
        <w:pStyle w:val="Heading10"/>
        <w:jc w:val="right"/>
        <w:rPr>
          <w:rFonts w:cs="Arial"/>
          <w:sz w:val="24"/>
          <w:szCs w:val="24"/>
        </w:rPr>
      </w:pPr>
      <w:bookmarkStart w:id="216" w:name="_Toc415142484"/>
      <w:bookmarkStart w:id="217" w:name="_Toc439319359"/>
      <w:r w:rsidRPr="00991A45">
        <w:rPr>
          <w:rFonts w:cs="Arial"/>
          <w:sz w:val="24"/>
          <w:szCs w:val="24"/>
        </w:rPr>
        <w:lastRenderedPageBreak/>
        <w:t>ОБРАЗАЦ 3.</w:t>
      </w:r>
      <w:bookmarkEnd w:id="214"/>
      <w:bookmarkEnd w:id="215"/>
      <w:bookmarkEnd w:id="216"/>
      <w:bookmarkEnd w:id="217"/>
    </w:p>
    <w:p w:rsidR="00E16BF8" w:rsidRPr="00991A45" w:rsidRDefault="00E16BF8" w:rsidP="00E16BF8">
      <w:pPr>
        <w:tabs>
          <w:tab w:val="right" w:pos="9072"/>
        </w:tabs>
        <w:ind w:left="142"/>
        <w:jc w:val="right"/>
        <w:rPr>
          <w:rFonts w:ascii="Arial" w:hAnsi="Arial" w:cs="Arial"/>
          <w:szCs w:val="24"/>
        </w:rPr>
      </w:pPr>
    </w:p>
    <w:p w:rsidR="00E16BF8" w:rsidRPr="00991A45" w:rsidRDefault="00E16BF8" w:rsidP="00E16BF8">
      <w:pPr>
        <w:pStyle w:val="BodyText"/>
        <w:ind w:left="-540" w:right="-16"/>
        <w:rPr>
          <w:rFonts w:ascii="Arial" w:hAnsi="Arial" w:cs="Arial"/>
          <w:szCs w:val="24"/>
        </w:rPr>
      </w:pPr>
    </w:p>
    <w:p w:rsidR="00E16BF8" w:rsidRPr="00991A45" w:rsidRDefault="00E16BF8" w:rsidP="00E16BF8">
      <w:pPr>
        <w:jc w:val="both"/>
        <w:rPr>
          <w:rFonts w:ascii="Arial" w:hAnsi="Arial" w:cs="Arial"/>
          <w:bCs/>
          <w:szCs w:val="24"/>
          <w:lang w:eastAsia="en-US" w:bidi="en-US"/>
        </w:rPr>
      </w:pPr>
      <w:r w:rsidRPr="00991A45">
        <w:rPr>
          <w:rFonts w:ascii="Arial" w:hAnsi="Arial" w:cs="Arial"/>
          <w:bCs/>
          <w:szCs w:val="24"/>
          <w:lang w:eastAsia="en-US" w:bidi="en-US"/>
        </w:rPr>
        <w:t>У складу са чланом 75. став 2. Закона о јавним набавкама</w:t>
      </w:r>
      <w:r w:rsidR="00CF2035">
        <w:rPr>
          <w:rFonts w:ascii="Arial" w:hAnsi="Arial" w:cs="Arial"/>
          <w:bCs/>
          <w:szCs w:val="24"/>
          <w:lang w:eastAsia="en-US" w:bidi="en-US"/>
        </w:rPr>
        <w:t xml:space="preserve">, </w:t>
      </w:r>
      <w:r w:rsidRPr="00991A45">
        <w:rPr>
          <w:rFonts w:ascii="Arial" w:hAnsi="Arial" w:cs="Arial"/>
          <w:bCs/>
          <w:szCs w:val="24"/>
          <w:lang w:eastAsia="en-US" w:bidi="en-US"/>
        </w:rPr>
        <w:t>дајемо следећу</w:t>
      </w: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right"/>
        <w:rPr>
          <w:rFonts w:ascii="Arial" w:hAnsi="Arial" w:cs="Arial"/>
          <w:b/>
          <w:bCs/>
          <w:szCs w:val="24"/>
          <w:lang w:eastAsia="en-US" w:bidi="en-US"/>
        </w:rPr>
      </w:pPr>
    </w:p>
    <w:p w:rsidR="00E16BF8" w:rsidRPr="00991A45" w:rsidRDefault="00E16BF8" w:rsidP="00E16BF8">
      <w:pPr>
        <w:jc w:val="center"/>
        <w:rPr>
          <w:rFonts w:ascii="Arial" w:hAnsi="Arial" w:cs="Arial"/>
          <w:b/>
          <w:bCs/>
          <w:szCs w:val="24"/>
        </w:rPr>
      </w:pPr>
      <w:r w:rsidRPr="00991A45">
        <w:rPr>
          <w:rFonts w:ascii="Arial" w:hAnsi="Arial" w:cs="Arial"/>
          <w:b/>
          <w:bCs/>
          <w:szCs w:val="24"/>
        </w:rPr>
        <w:t xml:space="preserve">И З Ј А В У </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r w:rsidRPr="00991A45">
        <w:rPr>
          <w:rFonts w:ascii="Arial" w:hAnsi="Arial" w:cs="Arial"/>
          <w:szCs w:val="24"/>
        </w:rPr>
        <w:t xml:space="preserve">У својству ____________________ </w:t>
      </w:r>
    </w:p>
    <w:p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 подизвођача</w:t>
      </w:r>
      <w:r w:rsidRPr="00991A45">
        <w:rPr>
          <w:rFonts w:ascii="Arial" w:hAnsi="Arial" w:cs="Arial"/>
          <w:szCs w:val="24"/>
        </w:rPr>
        <w:t>)</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bCs/>
          <w:szCs w:val="24"/>
        </w:rPr>
      </w:pPr>
      <w:r w:rsidRPr="00991A45">
        <w:rPr>
          <w:rFonts w:ascii="Arial" w:hAnsi="Arial" w:cs="Arial"/>
          <w:bCs/>
          <w:szCs w:val="24"/>
        </w:rPr>
        <w:t>И З Ј А В Љ У Ј Е М О</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rsidR="00E16BF8" w:rsidRPr="00991A45" w:rsidRDefault="00E16BF8" w:rsidP="00E16BF8">
      <w:pPr>
        <w:jc w:val="center"/>
        <w:rPr>
          <w:rFonts w:ascii="Arial" w:hAnsi="Arial" w:cs="Arial"/>
          <w:szCs w:val="24"/>
        </w:rPr>
      </w:pPr>
    </w:p>
    <w:p w:rsidR="00E16BF8" w:rsidRPr="00991A45" w:rsidRDefault="00E16BF8" w:rsidP="00E16BF8">
      <w:pPr>
        <w:jc w:val="center"/>
        <w:rPr>
          <w:rFonts w:ascii="Arial" w:hAnsi="Arial" w:cs="Arial"/>
          <w:szCs w:val="24"/>
        </w:rPr>
      </w:pPr>
      <w:r w:rsidRPr="00991A45">
        <w:rPr>
          <w:rFonts w:ascii="Arial" w:hAnsi="Arial" w:cs="Arial"/>
          <w:szCs w:val="24"/>
        </w:rPr>
        <w:t>_____________________________________________________</w:t>
      </w:r>
    </w:p>
    <w:p w:rsidR="00E16BF8" w:rsidRPr="00991A45" w:rsidRDefault="00E16BF8" w:rsidP="00E16BF8">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jc w:val="both"/>
        <w:rPr>
          <w:rFonts w:ascii="Arial" w:hAnsi="Arial" w:cs="Arial"/>
          <w:color w:val="000000"/>
          <w:szCs w:val="24"/>
        </w:rPr>
      </w:pPr>
      <w:r w:rsidRPr="00991A45">
        <w:rPr>
          <w:rFonts w:ascii="Arial" w:hAnsi="Arial" w:cs="Arial"/>
          <w:szCs w:val="24"/>
        </w:rPr>
        <w:t>поштује све обавезе које произлазе из важећих прописа о заштити</w:t>
      </w:r>
      <w:r w:rsidRPr="00991A45">
        <w:rPr>
          <w:rFonts w:ascii="Arial" w:hAnsi="Arial" w:cs="Arial"/>
          <w:color w:val="000000"/>
          <w:szCs w:val="24"/>
        </w:rPr>
        <w:t xml:space="preserve"> на раду</w:t>
      </w:r>
      <w:r w:rsidRPr="00991A45">
        <w:rPr>
          <w:rFonts w:ascii="Arial" w:hAnsi="Arial" w:cs="Arial"/>
          <w:szCs w:val="24"/>
        </w:rPr>
        <w:t xml:space="preserve">, запошљавању и условима рада, заштити животне средине </w:t>
      </w:r>
      <w:r>
        <w:rPr>
          <w:rFonts w:ascii="Arial" w:hAnsi="Arial" w:cs="Arial"/>
          <w:szCs w:val="24"/>
          <w:lang w:val="en-US"/>
        </w:rPr>
        <w:t>(</w:t>
      </w:r>
      <w:r w:rsidRPr="005F10B7">
        <w:rPr>
          <w:rFonts w:ascii="Arial" w:hAnsi="Arial" w:cs="Arial"/>
          <w:i/>
          <w:szCs w:val="24"/>
        </w:rPr>
        <w:t>и гарантује да је ималац права интелектуалне својине</w:t>
      </w:r>
      <w:r>
        <w:rPr>
          <w:rFonts w:ascii="Arial" w:hAnsi="Arial" w:cs="Arial"/>
          <w:szCs w:val="24"/>
        </w:rPr>
        <w:t>)</w:t>
      </w:r>
      <w:r w:rsidRPr="00991A45">
        <w:rPr>
          <w:rFonts w:ascii="Arial" w:hAnsi="Arial" w:cs="Arial"/>
          <w:szCs w:val="24"/>
        </w:rPr>
        <w:t>.</w:t>
      </w: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p>
    <w:p w:rsidR="00E16BF8" w:rsidRPr="00991A45" w:rsidRDefault="00E16BF8" w:rsidP="00E16BF8">
      <w:pPr>
        <w:pStyle w:val="BodyText"/>
        <w:ind w:left="-540" w:right="-16"/>
        <w:rPr>
          <w:rFonts w:ascii="Arial" w:hAnsi="Arial" w:cs="Arial"/>
          <w:szCs w:val="24"/>
        </w:rPr>
      </w:pPr>
    </w:p>
    <w:p w:rsidR="00E16BF8" w:rsidRPr="00991A45" w:rsidRDefault="00E16BF8" w:rsidP="00E16BF8">
      <w:pPr>
        <w:pStyle w:val="BodyText"/>
        <w:ind w:left="-540" w:right="-16"/>
        <w:rPr>
          <w:rFonts w:ascii="Arial" w:hAnsi="Arial" w:cs="Arial"/>
          <w:szCs w:val="24"/>
        </w:rPr>
      </w:pPr>
    </w:p>
    <w:p w:rsidR="00E16BF8" w:rsidRPr="00991A45" w:rsidRDefault="00E16BF8" w:rsidP="00E16BF8">
      <w:pPr>
        <w:pStyle w:val="BodyText"/>
        <w:ind w:left="-540" w:right="-16"/>
        <w:rPr>
          <w:rFonts w:ascii="Arial" w:hAnsi="Arial" w:cs="Arial"/>
          <w:szCs w:val="24"/>
        </w:rPr>
      </w:pPr>
    </w:p>
    <w:p w:rsidR="00E16BF8" w:rsidRPr="00991A45" w:rsidRDefault="00E16BF8" w:rsidP="00E16BF8">
      <w:pPr>
        <w:pStyle w:val="BodyText"/>
        <w:ind w:left="-540" w:right="-16"/>
        <w:rPr>
          <w:rFonts w:ascii="Arial" w:hAnsi="Arial" w:cs="Arial"/>
          <w:szCs w:val="24"/>
        </w:rPr>
      </w:pPr>
    </w:p>
    <w:p w:rsidR="00E16BF8" w:rsidRPr="00991A45" w:rsidRDefault="00E16BF8" w:rsidP="00E16BF8">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86"/>
        <w:gridCol w:w="1954"/>
        <w:gridCol w:w="3744"/>
      </w:tblGrid>
      <w:tr w:rsidR="00E16BF8" w:rsidRPr="00991A45" w:rsidTr="00F97440">
        <w:trPr>
          <w:jc w:val="center"/>
        </w:trPr>
        <w:tc>
          <w:tcPr>
            <w:tcW w:w="3652" w:type="dxa"/>
          </w:tcPr>
          <w:p w:rsidR="00E16BF8" w:rsidRPr="00991A45" w:rsidRDefault="00E16BF8" w:rsidP="00F97440">
            <w:pPr>
              <w:jc w:val="center"/>
              <w:rPr>
                <w:rFonts w:ascii="Arial" w:hAnsi="Arial" w:cs="Arial"/>
                <w:szCs w:val="24"/>
              </w:rPr>
            </w:pPr>
            <w:r w:rsidRPr="00991A45">
              <w:rPr>
                <w:rFonts w:ascii="Arial" w:hAnsi="Arial" w:cs="Arial"/>
                <w:szCs w:val="24"/>
              </w:rPr>
              <w:t>Датум:</w:t>
            </w:r>
          </w:p>
        </w:tc>
        <w:tc>
          <w:tcPr>
            <w:tcW w:w="1985" w:type="dxa"/>
          </w:tcPr>
          <w:p w:rsidR="00E16BF8" w:rsidRPr="00991A45" w:rsidRDefault="00E16BF8" w:rsidP="00F97440">
            <w:pPr>
              <w:jc w:val="center"/>
              <w:rPr>
                <w:rFonts w:ascii="Arial" w:hAnsi="Arial" w:cs="Arial"/>
                <w:szCs w:val="24"/>
              </w:rPr>
            </w:pPr>
            <w:r w:rsidRPr="00991A45">
              <w:rPr>
                <w:rFonts w:ascii="Arial" w:hAnsi="Arial" w:cs="Arial"/>
                <w:szCs w:val="24"/>
              </w:rPr>
              <w:t>М.П.</w:t>
            </w:r>
          </w:p>
        </w:tc>
        <w:tc>
          <w:tcPr>
            <w:tcW w:w="3782" w:type="dxa"/>
          </w:tcPr>
          <w:p w:rsidR="00E16BF8" w:rsidRPr="00991A45" w:rsidRDefault="00E16BF8" w:rsidP="00F97440">
            <w:pPr>
              <w:jc w:val="center"/>
              <w:rPr>
                <w:rFonts w:ascii="Arial" w:hAnsi="Arial" w:cs="Arial"/>
                <w:szCs w:val="24"/>
              </w:rPr>
            </w:pPr>
            <w:r w:rsidRPr="00991A45">
              <w:rPr>
                <w:rFonts w:ascii="Arial" w:hAnsi="Arial" w:cs="Arial"/>
                <w:szCs w:val="24"/>
              </w:rPr>
              <w:t>Понуђач/</w:t>
            </w:r>
            <w:r>
              <w:rPr>
                <w:rFonts w:ascii="Arial" w:hAnsi="Arial" w:cs="Arial"/>
                <w:szCs w:val="24"/>
              </w:rPr>
              <w:t>члан групе/</w:t>
            </w:r>
            <w:r w:rsidRPr="00991A45">
              <w:rPr>
                <w:rFonts w:ascii="Arial" w:hAnsi="Arial" w:cs="Arial"/>
                <w:szCs w:val="24"/>
              </w:rPr>
              <w:t>подизвођач:</w:t>
            </w:r>
          </w:p>
        </w:tc>
      </w:tr>
      <w:tr w:rsidR="00E16BF8" w:rsidRPr="00991A45" w:rsidTr="00F97440">
        <w:trPr>
          <w:jc w:val="center"/>
        </w:trPr>
        <w:tc>
          <w:tcPr>
            <w:tcW w:w="3652" w:type="dxa"/>
            <w:vAlign w:val="center"/>
          </w:tcPr>
          <w:p w:rsidR="00E16BF8" w:rsidRPr="00991A45" w:rsidRDefault="00E16BF8" w:rsidP="00F97440">
            <w:pPr>
              <w:jc w:val="both"/>
              <w:rPr>
                <w:rFonts w:ascii="Arial" w:hAnsi="Arial" w:cs="Arial"/>
                <w:szCs w:val="24"/>
              </w:rPr>
            </w:pPr>
          </w:p>
        </w:tc>
        <w:tc>
          <w:tcPr>
            <w:tcW w:w="1985" w:type="dxa"/>
            <w:vAlign w:val="center"/>
          </w:tcPr>
          <w:p w:rsidR="00E16BF8" w:rsidRPr="00991A45" w:rsidRDefault="00E16BF8" w:rsidP="00F97440">
            <w:pPr>
              <w:jc w:val="both"/>
              <w:rPr>
                <w:rFonts w:ascii="Arial" w:hAnsi="Arial" w:cs="Arial"/>
                <w:szCs w:val="24"/>
              </w:rPr>
            </w:pPr>
          </w:p>
        </w:tc>
        <w:tc>
          <w:tcPr>
            <w:tcW w:w="3782" w:type="dxa"/>
            <w:vAlign w:val="center"/>
          </w:tcPr>
          <w:p w:rsidR="00E16BF8" w:rsidRPr="00991A45" w:rsidRDefault="00E16BF8" w:rsidP="00F97440">
            <w:pPr>
              <w:jc w:val="both"/>
              <w:rPr>
                <w:rFonts w:ascii="Arial" w:hAnsi="Arial" w:cs="Arial"/>
                <w:szCs w:val="24"/>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szCs w:val="24"/>
              </w:rPr>
            </w:pPr>
          </w:p>
        </w:tc>
        <w:tc>
          <w:tcPr>
            <w:tcW w:w="1985" w:type="dxa"/>
            <w:vAlign w:val="center"/>
          </w:tcPr>
          <w:p w:rsidR="00E16BF8" w:rsidRPr="00991A45" w:rsidRDefault="00E16BF8" w:rsidP="00F97440">
            <w:pPr>
              <w:jc w:val="both"/>
              <w:rPr>
                <w:rFonts w:ascii="Arial" w:hAnsi="Arial" w:cs="Arial"/>
                <w:szCs w:val="24"/>
              </w:rPr>
            </w:pPr>
          </w:p>
        </w:tc>
        <w:tc>
          <w:tcPr>
            <w:tcW w:w="3782" w:type="dxa"/>
            <w:tcBorders>
              <w:bottom w:val="single" w:sz="4" w:space="0" w:color="auto"/>
            </w:tcBorders>
            <w:vAlign w:val="center"/>
          </w:tcPr>
          <w:p w:rsidR="00E16BF8" w:rsidRPr="00991A45" w:rsidRDefault="00E16BF8" w:rsidP="00F97440">
            <w:pPr>
              <w:jc w:val="both"/>
              <w:rPr>
                <w:rFonts w:ascii="Arial" w:hAnsi="Arial" w:cs="Arial"/>
                <w:szCs w:val="24"/>
              </w:rPr>
            </w:pPr>
          </w:p>
        </w:tc>
      </w:tr>
    </w:tbl>
    <w:p w:rsidR="00E16BF8" w:rsidRPr="00991A45" w:rsidRDefault="00E16BF8" w:rsidP="00E16BF8">
      <w:pPr>
        <w:ind w:left="142" w:right="-1096"/>
        <w:jc w:val="right"/>
        <w:rPr>
          <w:rFonts w:ascii="Arial" w:hAnsi="Arial" w:cs="Arial"/>
          <w:i/>
          <w:szCs w:val="24"/>
        </w:rPr>
      </w:pPr>
    </w:p>
    <w:p w:rsidR="00E16BF8" w:rsidRDefault="00E16BF8" w:rsidP="00E16BF8">
      <w:pPr>
        <w:ind w:left="5954" w:right="-1096"/>
        <w:jc w:val="cente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Pr="00D504D1" w:rsidRDefault="00E16BF8" w:rsidP="00E16BF8">
      <w:pPr>
        <w:rPr>
          <w:rFonts w:ascii="Arial" w:hAnsi="Arial" w:cs="Arial"/>
          <w:szCs w:val="24"/>
        </w:rPr>
      </w:pPr>
    </w:p>
    <w:p w:rsidR="00E16BF8" w:rsidRDefault="00E16BF8" w:rsidP="00E16BF8">
      <w:pPr>
        <w:tabs>
          <w:tab w:val="left" w:pos="5730"/>
        </w:tabs>
        <w:rPr>
          <w:rFonts w:ascii="Arial" w:hAnsi="Arial" w:cs="Arial"/>
          <w:szCs w:val="24"/>
        </w:rPr>
        <w:sectPr w:rsidR="00E16BF8" w:rsidSect="00F97440">
          <w:footerReference w:type="default" r:id="rId13"/>
          <w:pgSz w:w="11909" w:h="16834" w:code="9"/>
          <w:pgMar w:top="1140" w:right="1140" w:bottom="1140" w:left="1701" w:header="720" w:footer="720" w:gutter="0"/>
          <w:cols w:space="720"/>
          <w:docGrid w:linePitch="360"/>
        </w:sectPr>
      </w:pPr>
      <w:r>
        <w:rPr>
          <w:rFonts w:ascii="Arial" w:hAnsi="Arial" w:cs="Arial"/>
          <w:szCs w:val="24"/>
        </w:rPr>
        <w:tab/>
      </w:r>
    </w:p>
    <w:p w:rsidR="00E16BF8" w:rsidRPr="00991A45" w:rsidRDefault="00E16BF8" w:rsidP="00E16BF8">
      <w:pPr>
        <w:pStyle w:val="Heading10"/>
        <w:jc w:val="right"/>
        <w:rPr>
          <w:rFonts w:cs="Arial"/>
          <w:sz w:val="24"/>
          <w:szCs w:val="24"/>
        </w:rPr>
      </w:pPr>
      <w:bookmarkStart w:id="218" w:name="_Toc415142485"/>
      <w:bookmarkStart w:id="219" w:name="_Toc362821724"/>
      <w:bookmarkStart w:id="220" w:name="_Toc371073635"/>
      <w:bookmarkStart w:id="221" w:name="_Toc374917456"/>
      <w:bookmarkStart w:id="222" w:name="_Toc297798738"/>
      <w:bookmarkStart w:id="223" w:name="_Toc310433007"/>
      <w:bookmarkStart w:id="224" w:name="_Toc439319360"/>
      <w:r w:rsidRPr="00991A45">
        <w:rPr>
          <w:rFonts w:cs="Arial"/>
          <w:sz w:val="24"/>
          <w:szCs w:val="24"/>
        </w:rPr>
        <w:lastRenderedPageBreak/>
        <w:t>ОБРАЗАЦ 4.</w:t>
      </w:r>
      <w:bookmarkEnd w:id="218"/>
      <w:bookmarkEnd w:id="224"/>
    </w:p>
    <w:p w:rsidR="00E16BF8" w:rsidRPr="00D504D1" w:rsidRDefault="00E16BF8" w:rsidP="00E16BF8">
      <w:bookmarkStart w:id="225" w:name="_Toc415142486"/>
    </w:p>
    <w:p w:rsidR="00215D71" w:rsidRPr="00E3300E" w:rsidRDefault="00E16BF8" w:rsidP="00E3300E">
      <w:pPr>
        <w:jc w:val="center"/>
        <w:rPr>
          <w:rFonts w:ascii="Arial" w:hAnsi="Arial" w:cs="Arial"/>
          <w:b/>
        </w:rPr>
      </w:pPr>
      <w:r w:rsidRPr="00E3300E">
        <w:rPr>
          <w:rFonts w:ascii="Arial" w:hAnsi="Arial" w:cs="Arial"/>
          <w:b/>
        </w:rPr>
        <w:t>СТРУКТУРА ЦЕНЕ</w:t>
      </w:r>
      <w:bookmarkEnd w:id="225"/>
    </w:p>
    <w:p w:rsidR="00E16BF8" w:rsidRPr="00BA01D6" w:rsidRDefault="00E16BF8" w:rsidP="00E16BF8">
      <w:pPr>
        <w:suppressAutoHyphens w:val="0"/>
        <w:jc w:val="center"/>
        <w:rPr>
          <w:rFonts w:ascii="Arial" w:hAnsi="Arial" w:cs="Arial"/>
          <w:sz w:val="23"/>
          <w:szCs w:val="23"/>
          <w:lang w:eastAsia="en-US"/>
        </w:rPr>
      </w:pPr>
    </w:p>
    <w:tbl>
      <w:tblPr>
        <w:tblW w:w="9342" w:type="dxa"/>
        <w:tblInd w:w="-265" w:type="dxa"/>
        <w:tblLayout w:type="fixed"/>
        <w:tblCellMar>
          <w:left w:w="0" w:type="dxa"/>
          <w:right w:w="0" w:type="dxa"/>
        </w:tblCellMar>
        <w:tblLook w:val="04A0" w:firstRow="1" w:lastRow="0" w:firstColumn="1" w:lastColumn="0" w:noHBand="0" w:noVBand="1"/>
      </w:tblPr>
      <w:tblGrid>
        <w:gridCol w:w="110"/>
        <w:gridCol w:w="581"/>
        <w:gridCol w:w="3323"/>
        <w:gridCol w:w="115"/>
        <w:gridCol w:w="1121"/>
        <w:gridCol w:w="98"/>
        <w:gridCol w:w="1319"/>
        <w:gridCol w:w="1360"/>
        <w:gridCol w:w="1182"/>
        <w:gridCol w:w="133"/>
      </w:tblGrid>
      <w:tr w:rsidR="00E16BF8" w:rsidRPr="00BA01D6" w:rsidTr="00E55E97">
        <w:trPr>
          <w:gridBefore w:val="1"/>
          <w:wBefore w:w="110" w:type="dxa"/>
          <w:trHeight w:val="475"/>
        </w:trPr>
        <w:tc>
          <w:tcPr>
            <w:tcW w:w="9232" w:type="dxa"/>
            <w:gridSpan w:val="9"/>
            <w:tcBorders>
              <w:top w:val="single" w:sz="4" w:space="0" w:color="auto"/>
              <w:left w:val="single" w:sz="4" w:space="0" w:color="auto"/>
              <w:bottom w:val="single" w:sz="4" w:space="0" w:color="auto"/>
              <w:right w:val="single" w:sz="4" w:space="0" w:color="auto"/>
            </w:tcBorders>
            <w:vAlign w:val="center"/>
          </w:tcPr>
          <w:p w:rsidR="00E16BF8" w:rsidRPr="00C15345" w:rsidRDefault="00675148" w:rsidP="00F97440">
            <w:pPr>
              <w:suppressAutoHyphens w:val="0"/>
              <w:spacing w:line="276" w:lineRule="auto"/>
              <w:jc w:val="center"/>
              <w:rPr>
                <w:rFonts w:ascii="Arial" w:hAnsi="Arial" w:cs="Arial"/>
                <w:b/>
                <w:sz w:val="20"/>
                <w:lang w:eastAsia="en-US"/>
              </w:rPr>
            </w:pPr>
            <w:r>
              <w:rPr>
                <w:rFonts w:ascii="Arial" w:hAnsi="Arial" w:cs="Arial"/>
                <w:b/>
                <w:szCs w:val="24"/>
              </w:rPr>
              <w:t>A</w:t>
            </w:r>
            <w:r w:rsidRPr="008B7F60">
              <w:rPr>
                <w:rFonts w:ascii="Arial" w:hAnsi="Arial" w:cs="Arial"/>
                <w:b/>
                <w:szCs w:val="24"/>
              </w:rPr>
              <w:t>. Тип услуге</w:t>
            </w:r>
            <w:r>
              <w:rPr>
                <w:rFonts w:ascii="Arial" w:hAnsi="Arial" w:cs="Arial"/>
                <w:b/>
                <w:szCs w:val="24"/>
              </w:rPr>
              <w:t xml:space="preserve"> – Одржавање хардвера</w:t>
            </w:r>
          </w:p>
        </w:tc>
      </w:tr>
      <w:tr w:rsidR="00215D71" w:rsidRPr="00BA01D6" w:rsidTr="00E55E97">
        <w:trPr>
          <w:gridBefore w:val="1"/>
          <w:wBefore w:w="110" w:type="dxa"/>
          <w:trHeight w:val="475"/>
        </w:trPr>
        <w:tc>
          <w:tcPr>
            <w:tcW w:w="581" w:type="dxa"/>
            <w:tcBorders>
              <w:top w:val="single" w:sz="4" w:space="0" w:color="auto"/>
              <w:left w:val="single" w:sz="4" w:space="0" w:color="auto"/>
              <w:bottom w:val="single" w:sz="4" w:space="0" w:color="auto"/>
              <w:right w:val="single" w:sz="4" w:space="0" w:color="auto"/>
            </w:tcBorders>
            <w:vAlign w:val="center"/>
            <w:hideMark/>
          </w:tcPr>
          <w:p w:rsidR="00215D71" w:rsidRPr="00BA01D6" w:rsidRDefault="00215D71" w:rsidP="00F97440">
            <w:pPr>
              <w:suppressAutoHyphens w:val="0"/>
              <w:spacing w:line="276" w:lineRule="auto"/>
              <w:jc w:val="center"/>
              <w:rPr>
                <w:rFonts w:ascii="Arial" w:hAnsi="Arial" w:cs="Arial"/>
                <w:b/>
                <w:sz w:val="20"/>
                <w:lang w:val="en-US" w:eastAsia="en-US"/>
              </w:rPr>
            </w:pPr>
            <w:r w:rsidRPr="00BA01D6">
              <w:rPr>
                <w:rFonts w:ascii="Arial" w:hAnsi="Arial" w:cs="Arial"/>
                <w:b/>
                <w:sz w:val="20"/>
                <w:lang w:eastAsia="en-US"/>
              </w:rPr>
              <w:t>А</w:t>
            </w:r>
            <w:r w:rsidRPr="00BA01D6">
              <w:rPr>
                <w:rFonts w:ascii="Arial" w:hAnsi="Arial" w:cs="Arial"/>
                <w:b/>
                <w:sz w:val="20"/>
                <w:lang w:val="en-US" w:eastAsia="en-US"/>
              </w:rPr>
              <w:t>)</w:t>
            </w:r>
          </w:p>
        </w:tc>
        <w:tc>
          <w:tcPr>
            <w:tcW w:w="3323" w:type="dxa"/>
            <w:tcBorders>
              <w:top w:val="single" w:sz="4" w:space="0" w:color="auto"/>
              <w:left w:val="nil"/>
              <w:bottom w:val="single" w:sz="4" w:space="0" w:color="auto"/>
              <w:right w:val="single" w:sz="4" w:space="0" w:color="auto"/>
            </w:tcBorders>
            <w:vAlign w:val="center"/>
            <w:hideMark/>
          </w:tcPr>
          <w:p w:rsidR="00215D71" w:rsidRPr="00BA01D6" w:rsidRDefault="00215D71" w:rsidP="00F97440">
            <w:pPr>
              <w:suppressAutoHyphens w:val="0"/>
              <w:spacing w:line="276" w:lineRule="auto"/>
              <w:rPr>
                <w:rFonts w:ascii="Arial" w:hAnsi="Arial" w:cs="Arial"/>
                <w:b/>
                <w:sz w:val="20"/>
                <w:lang w:eastAsia="en-US"/>
              </w:rPr>
            </w:pPr>
            <w:r w:rsidRPr="00BA01D6">
              <w:rPr>
                <w:rFonts w:ascii="Arial" w:hAnsi="Arial" w:cs="Arial"/>
                <w:b/>
                <w:sz w:val="20"/>
                <w:lang w:eastAsia="en-US"/>
              </w:rPr>
              <w:t>ВРСТА УСЛУГЕ</w:t>
            </w:r>
          </w:p>
        </w:tc>
        <w:tc>
          <w:tcPr>
            <w:tcW w:w="1236" w:type="dxa"/>
            <w:gridSpan w:val="2"/>
            <w:tcBorders>
              <w:top w:val="single" w:sz="4" w:space="0" w:color="auto"/>
              <w:left w:val="nil"/>
              <w:right w:val="single" w:sz="4" w:space="0" w:color="auto"/>
            </w:tcBorders>
            <w:vAlign w:val="center"/>
          </w:tcPr>
          <w:p w:rsidR="00215D71" w:rsidRPr="00BA01D6" w:rsidRDefault="00215D71" w:rsidP="00675148">
            <w:pPr>
              <w:suppressAutoHyphens w:val="0"/>
              <w:spacing w:line="276" w:lineRule="auto"/>
              <w:jc w:val="center"/>
              <w:rPr>
                <w:rFonts w:ascii="Arial" w:hAnsi="Arial" w:cs="Arial"/>
                <w:b/>
                <w:sz w:val="20"/>
                <w:lang w:eastAsia="en-US"/>
              </w:rPr>
            </w:pPr>
          </w:p>
        </w:tc>
        <w:tc>
          <w:tcPr>
            <w:tcW w:w="1417" w:type="dxa"/>
            <w:gridSpan w:val="2"/>
            <w:tcBorders>
              <w:top w:val="single" w:sz="4" w:space="0" w:color="auto"/>
              <w:left w:val="nil"/>
              <w:bottom w:val="single" w:sz="4" w:space="0" w:color="auto"/>
              <w:right w:val="single" w:sz="4" w:space="0" w:color="auto"/>
            </w:tcBorders>
            <w:vAlign w:val="center"/>
            <w:hideMark/>
          </w:tcPr>
          <w:p w:rsidR="00215D71" w:rsidRPr="00BA01D6" w:rsidRDefault="00215D71" w:rsidP="00F97440">
            <w:pPr>
              <w:suppressAutoHyphens w:val="0"/>
              <w:spacing w:line="276" w:lineRule="auto"/>
              <w:jc w:val="center"/>
              <w:rPr>
                <w:rFonts w:ascii="Arial" w:hAnsi="Arial" w:cs="Arial"/>
                <w:b/>
                <w:sz w:val="20"/>
                <w:lang w:eastAsia="en-US"/>
              </w:rPr>
            </w:pPr>
            <w:r w:rsidRPr="00D02E6D">
              <w:rPr>
                <w:rFonts w:ascii="Arial" w:hAnsi="Arial" w:cs="Arial"/>
                <w:b/>
                <w:sz w:val="18"/>
                <w:szCs w:val="18"/>
              </w:rPr>
              <w:t>Цена једног радног сата сервисера без ПДВ</w:t>
            </w:r>
          </w:p>
        </w:tc>
        <w:tc>
          <w:tcPr>
            <w:tcW w:w="2675" w:type="dxa"/>
            <w:gridSpan w:val="3"/>
            <w:tcBorders>
              <w:top w:val="single" w:sz="4" w:space="0" w:color="auto"/>
              <w:left w:val="nil"/>
              <w:bottom w:val="single" w:sz="4" w:space="0" w:color="auto"/>
              <w:right w:val="single" w:sz="4" w:space="0" w:color="auto"/>
            </w:tcBorders>
            <w:vAlign w:val="center"/>
            <w:hideMark/>
          </w:tcPr>
          <w:p w:rsidR="00215D71" w:rsidRPr="00BA01D6" w:rsidRDefault="00215D71" w:rsidP="00F97440">
            <w:pPr>
              <w:suppressAutoHyphens w:val="0"/>
              <w:spacing w:line="276" w:lineRule="auto"/>
              <w:jc w:val="center"/>
              <w:rPr>
                <w:rFonts w:ascii="Arial" w:hAnsi="Arial" w:cs="Arial"/>
                <w:b/>
                <w:sz w:val="20"/>
                <w:lang w:eastAsia="en-US"/>
              </w:rPr>
            </w:pPr>
            <w:r w:rsidRPr="00D02E6D">
              <w:rPr>
                <w:rFonts w:ascii="Arial" w:hAnsi="Arial" w:cs="Arial"/>
                <w:b/>
                <w:sz w:val="18"/>
                <w:szCs w:val="18"/>
              </w:rPr>
              <w:t>Цена једног радног сата сервисера са ПДВ</w:t>
            </w:r>
          </w:p>
        </w:tc>
      </w:tr>
      <w:tr w:rsidR="00215D71"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215D71" w:rsidRPr="00BA01D6" w:rsidRDefault="00215D71" w:rsidP="00F97440">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1</w:t>
            </w:r>
            <w:r w:rsidRPr="00BA01D6">
              <w:rPr>
                <w:rFonts w:ascii="Arial" w:hAnsi="Arial" w:cs="Arial"/>
                <w:sz w:val="18"/>
                <w:szCs w:val="18"/>
                <w:lang w:val="en-US" w:eastAsia="en-US"/>
              </w:rPr>
              <w:t>.</w:t>
            </w:r>
          </w:p>
        </w:tc>
        <w:tc>
          <w:tcPr>
            <w:tcW w:w="3323" w:type="dxa"/>
            <w:tcBorders>
              <w:top w:val="nil"/>
              <w:left w:val="nil"/>
              <w:bottom w:val="single" w:sz="4" w:space="0" w:color="auto"/>
              <w:right w:val="single" w:sz="4" w:space="0" w:color="auto"/>
            </w:tcBorders>
            <w:vAlign w:val="center"/>
            <w:hideMark/>
          </w:tcPr>
          <w:p w:rsidR="00215D71" w:rsidRPr="00BA01D6" w:rsidRDefault="00215D71" w:rsidP="00F97440">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w:t>
            </w:r>
            <w:r w:rsidRPr="00BA01D6">
              <w:rPr>
                <w:rFonts w:ascii="Arial" w:hAnsi="Arial" w:cs="Arial"/>
                <w:sz w:val="18"/>
                <w:szCs w:val="18"/>
                <w:lang w:eastAsia="en-US"/>
              </w:rPr>
              <w:t>сервисера</w:t>
            </w:r>
          </w:p>
        </w:tc>
        <w:tc>
          <w:tcPr>
            <w:tcW w:w="1236" w:type="dxa"/>
            <w:gridSpan w:val="2"/>
            <w:tcBorders>
              <w:left w:val="nil"/>
              <w:bottom w:val="single" w:sz="4" w:space="0" w:color="auto"/>
              <w:right w:val="single" w:sz="4" w:space="0" w:color="auto"/>
            </w:tcBorders>
            <w:vAlign w:val="center"/>
          </w:tcPr>
          <w:p w:rsidR="00215D71" w:rsidRPr="00BA01D6" w:rsidRDefault="00215D71" w:rsidP="00675148">
            <w:pPr>
              <w:suppressAutoHyphens w:val="0"/>
              <w:spacing w:line="276" w:lineRule="auto"/>
              <w:jc w:val="center"/>
              <w:rPr>
                <w:rFonts w:ascii="Arial" w:hAnsi="Arial" w:cs="Arial"/>
                <w:sz w:val="18"/>
                <w:szCs w:val="18"/>
                <w:lang w:eastAsia="en-US"/>
              </w:rPr>
            </w:pPr>
          </w:p>
        </w:tc>
        <w:tc>
          <w:tcPr>
            <w:tcW w:w="1417" w:type="dxa"/>
            <w:gridSpan w:val="2"/>
            <w:tcBorders>
              <w:top w:val="nil"/>
              <w:left w:val="nil"/>
              <w:bottom w:val="single" w:sz="4" w:space="0" w:color="auto"/>
              <w:right w:val="single" w:sz="4" w:space="0" w:color="auto"/>
            </w:tcBorders>
            <w:vAlign w:val="center"/>
          </w:tcPr>
          <w:p w:rsidR="00215D71" w:rsidRPr="00BA01D6" w:rsidRDefault="00215D71" w:rsidP="00F97440">
            <w:pPr>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215D71" w:rsidRPr="00BA01D6" w:rsidRDefault="00215D71"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475"/>
        </w:trPr>
        <w:tc>
          <w:tcPr>
            <w:tcW w:w="9232" w:type="dxa"/>
            <w:gridSpan w:val="9"/>
            <w:tcBorders>
              <w:top w:val="nil"/>
              <w:left w:val="single" w:sz="4" w:space="0" w:color="auto"/>
              <w:bottom w:val="single" w:sz="4" w:space="0" w:color="auto"/>
              <w:right w:val="single" w:sz="4" w:space="0" w:color="auto"/>
            </w:tcBorders>
            <w:vAlign w:val="center"/>
          </w:tcPr>
          <w:p w:rsidR="00E16BF8" w:rsidRPr="00C15345" w:rsidRDefault="00E16BF8" w:rsidP="00675148">
            <w:pPr>
              <w:suppressAutoHyphens w:val="0"/>
              <w:spacing w:line="276" w:lineRule="auto"/>
              <w:jc w:val="center"/>
              <w:rPr>
                <w:rFonts w:ascii="Arial" w:hAnsi="Arial" w:cs="Arial"/>
                <w:b/>
                <w:sz w:val="20"/>
                <w:lang w:eastAsia="en-US"/>
              </w:rPr>
            </w:pPr>
            <w:r>
              <w:rPr>
                <w:rFonts w:ascii="Arial" w:hAnsi="Arial" w:cs="Arial"/>
                <w:b/>
                <w:szCs w:val="24"/>
              </w:rPr>
              <w:t>A</w:t>
            </w:r>
            <w:r w:rsidRPr="008B7F60">
              <w:rPr>
                <w:rFonts w:ascii="Arial" w:hAnsi="Arial" w:cs="Arial"/>
                <w:b/>
                <w:szCs w:val="24"/>
              </w:rPr>
              <w:t>. Тип услуге</w:t>
            </w:r>
            <w:r>
              <w:rPr>
                <w:rFonts w:ascii="Arial" w:hAnsi="Arial" w:cs="Arial"/>
                <w:b/>
                <w:szCs w:val="24"/>
              </w:rPr>
              <w:t xml:space="preserve"> – Одржавање хардвера</w:t>
            </w:r>
          </w:p>
        </w:tc>
      </w:tr>
      <w:tr w:rsidR="00E16BF8" w:rsidRPr="00BA01D6" w:rsidTr="00E55E97">
        <w:trPr>
          <w:gridBefore w:val="1"/>
          <w:wBefore w:w="110" w:type="dxa"/>
          <w:trHeight w:val="475"/>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b/>
                <w:sz w:val="20"/>
                <w:lang w:eastAsia="en-US"/>
              </w:rPr>
            </w:pPr>
            <w:r w:rsidRPr="00BA01D6">
              <w:rPr>
                <w:rFonts w:ascii="Arial" w:hAnsi="Arial" w:cs="Arial"/>
                <w:b/>
                <w:sz w:val="20"/>
                <w:lang w:eastAsia="en-US"/>
              </w:rPr>
              <w:t>Б)</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
                <w:sz w:val="20"/>
                <w:lang w:eastAsia="en-US"/>
              </w:rPr>
            </w:pPr>
            <w:r w:rsidRPr="00BA01D6">
              <w:rPr>
                <w:rFonts w:ascii="Arial" w:hAnsi="Arial" w:cs="Arial"/>
                <w:b/>
                <w:sz w:val="20"/>
                <w:lang w:eastAsia="en-US"/>
              </w:rPr>
              <w:t>ВРСТА ДОБАРА</w:t>
            </w:r>
          </w:p>
        </w:tc>
        <w:tc>
          <w:tcPr>
            <w:tcW w:w="1236" w:type="dxa"/>
            <w:gridSpan w:val="2"/>
            <w:tcBorders>
              <w:top w:val="nil"/>
              <w:left w:val="nil"/>
              <w:bottom w:val="single" w:sz="4" w:space="0" w:color="auto"/>
              <w:right w:val="single" w:sz="4" w:space="0" w:color="auto"/>
            </w:tcBorders>
            <w:vAlign w:val="center"/>
          </w:tcPr>
          <w:p w:rsidR="00E16BF8" w:rsidRPr="00BA01D6" w:rsidRDefault="00E16BF8" w:rsidP="00675148">
            <w:pPr>
              <w:suppressAutoHyphens w:val="0"/>
              <w:spacing w:line="276" w:lineRule="auto"/>
              <w:jc w:val="center"/>
              <w:rPr>
                <w:rFonts w:ascii="Arial" w:hAnsi="Arial" w:cs="Arial"/>
                <w:b/>
                <w:sz w:val="20"/>
                <w:lang w:eastAsia="en-US"/>
              </w:rPr>
            </w:pPr>
          </w:p>
        </w:tc>
        <w:tc>
          <w:tcPr>
            <w:tcW w:w="1417" w:type="dxa"/>
            <w:gridSpan w:val="2"/>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b/>
                <w:sz w:val="20"/>
                <w:lang w:eastAsia="en-US"/>
              </w:rPr>
            </w:pPr>
            <w:r w:rsidRPr="00BA01D6">
              <w:rPr>
                <w:rFonts w:ascii="Arial" w:hAnsi="Arial" w:cs="Arial"/>
                <w:b/>
                <w:sz w:val="20"/>
                <w:lang w:eastAsia="en-US"/>
              </w:rPr>
              <w:t>Јединична цена без ПДВ</w:t>
            </w:r>
          </w:p>
        </w:tc>
        <w:tc>
          <w:tcPr>
            <w:tcW w:w="2675" w:type="dxa"/>
            <w:gridSpan w:val="3"/>
            <w:tcBorders>
              <w:top w:val="nil"/>
              <w:left w:val="nil"/>
              <w:bottom w:val="single" w:sz="4" w:space="0" w:color="auto"/>
              <w:right w:val="single" w:sz="4" w:space="0" w:color="auto"/>
            </w:tcBorders>
            <w:vAlign w:val="center"/>
            <w:hideMark/>
          </w:tcPr>
          <w:p w:rsidR="00E16BF8" w:rsidRPr="00BA01D6" w:rsidRDefault="00675148" w:rsidP="00675148">
            <w:pPr>
              <w:suppressAutoHyphens w:val="0"/>
              <w:spacing w:line="276" w:lineRule="auto"/>
              <w:jc w:val="center"/>
              <w:rPr>
                <w:rFonts w:ascii="Arial" w:hAnsi="Arial" w:cs="Arial"/>
                <w:b/>
                <w:sz w:val="20"/>
                <w:lang w:eastAsia="en-US"/>
              </w:rPr>
            </w:pPr>
            <w:r w:rsidRPr="00BA01D6">
              <w:rPr>
                <w:rFonts w:ascii="Arial" w:hAnsi="Arial" w:cs="Arial"/>
                <w:b/>
                <w:sz w:val="20"/>
                <w:lang w:eastAsia="en-US"/>
              </w:rPr>
              <w:t xml:space="preserve">Јединична цена </w:t>
            </w:r>
            <w:r>
              <w:rPr>
                <w:rFonts w:ascii="Arial" w:hAnsi="Arial" w:cs="Arial"/>
                <w:b/>
                <w:sz w:val="20"/>
                <w:lang w:eastAsia="en-US"/>
              </w:rPr>
              <w:t>са</w:t>
            </w:r>
            <w:r w:rsidRPr="00BA01D6">
              <w:rPr>
                <w:rFonts w:ascii="Arial" w:hAnsi="Arial" w:cs="Arial"/>
                <w:b/>
                <w:sz w:val="20"/>
                <w:lang w:eastAsia="en-US"/>
              </w:rPr>
              <w:t xml:space="preserve"> ПДВ</w:t>
            </w: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val="ru-RU"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18"/>
                <w:szCs w:val="18"/>
                <w:lang w:val="en-US" w:eastAsia="en-US"/>
              </w:rPr>
            </w:pPr>
            <w:r w:rsidRPr="00BA01D6">
              <w:rPr>
                <w:rFonts w:ascii="Arial" w:hAnsi="Arial" w:cs="Arial"/>
                <w:b/>
                <w:sz w:val="20"/>
                <w:szCs w:val="24"/>
                <w:lang w:val="sr-Latn-CS" w:eastAsia="en-US"/>
              </w:rPr>
              <w:t>Matične ploče</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tabs>
                <w:tab w:val="num" w:pos="1080"/>
              </w:tabs>
              <w:suppressAutoHyphens w:val="0"/>
              <w:spacing w:line="276" w:lineRule="auto"/>
              <w:jc w:val="both"/>
              <w:rPr>
                <w:rFonts w:ascii="Arial" w:hAnsi="Arial" w:cs="Arial"/>
                <w:sz w:val="18"/>
                <w:szCs w:val="18"/>
                <w:lang w:val="sr-Latn-CS" w:eastAsia="en-US"/>
              </w:rPr>
            </w:pPr>
            <w:r w:rsidRPr="00BA01D6">
              <w:rPr>
                <w:rFonts w:ascii="Arial" w:hAnsi="Arial" w:cs="Arial"/>
                <w:sz w:val="18"/>
                <w:szCs w:val="18"/>
                <w:lang w:val="en-US" w:eastAsia="en-US"/>
              </w:rPr>
              <w:t>ASUS H81M-R/C/SI</w:t>
            </w:r>
            <w:r w:rsidRPr="00BA01D6">
              <w:rPr>
                <w:rFonts w:ascii="Arial" w:hAnsi="Arial" w:cs="Arial"/>
                <w:sz w:val="18"/>
                <w:szCs w:val="18"/>
                <w:lang w:val="sr-Latn-CS" w:eastAsia="en-US"/>
              </w:rPr>
              <w:t>, LGA 1150  ili ekvivalent</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tabs>
                <w:tab w:val="num" w:pos="1080"/>
              </w:tabs>
              <w:suppressAutoHyphens w:val="0"/>
              <w:spacing w:line="276" w:lineRule="auto"/>
              <w:jc w:val="both"/>
              <w:rPr>
                <w:rFonts w:ascii="Arial" w:hAnsi="Arial" w:cs="Arial"/>
                <w:sz w:val="18"/>
                <w:szCs w:val="18"/>
                <w:lang w:val="sr-Latn-CS" w:eastAsia="en-US"/>
              </w:rPr>
            </w:pPr>
            <w:r w:rsidRPr="00BA01D6">
              <w:rPr>
                <w:rFonts w:ascii="Arial" w:hAnsi="Arial" w:cs="Arial"/>
                <w:bCs/>
                <w:sz w:val="18"/>
                <w:szCs w:val="18"/>
                <w:lang w:val="sr-Latn-CS" w:eastAsia="en-US"/>
              </w:rPr>
              <w:t xml:space="preserve">MSI Z97M-G43, LGA 1150 </w:t>
            </w:r>
            <w:r w:rsidRPr="00BA01D6">
              <w:rPr>
                <w:rFonts w:ascii="Arial" w:hAnsi="Arial" w:cs="Arial"/>
                <w:sz w:val="18"/>
                <w:szCs w:val="18"/>
                <w:lang w:val="sr-Latn-CS" w:eastAsia="en-US"/>
              </w:rPr>
              <w:t>ili ekvivalent</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tabs>
                <w:tab w:val="num" w:pos="1080"/>
              </w:tabs>
              <w:suppressAutoHyphens w:val="0"/>
              <w:spacing w:line="276" w:lineRule="auto"/>
              <w:jc w:val="both"/>
              <w:rPr>
                <w:rFonts w:ascii="Arial" w:hAnsi="Arial" w:cs="Arial"/>
                <w:sz w:val="18"/>
                <w:szCs w:val="18"/>
                <w:lang w:val="sr-Latn-CS" w:eastAsia="en-US"/>
              </w:rPr>
            </w:pPr>
            <w:r w:rsidRPr="00BA01D6">
              <w:rPr>
                <w:rFonts w:ascii="Arial" w:hAnsi="Arial" w:cs="Arial"/>
                <w:bCs/>
                <w:sz w:val="18"/>
                <w:szCs w:val="18"/>
                <w:lang w:val="sr-Latn-CS" w:eastAsia="en-US"/>
              </w:rPr>
              <w:t xml:space="preserve">ASUS M5A97 EVO, AM3 / AM3+  </w:t>
            </w:r>
            <w:r w:rsidRPr="00BA01D6">
              <w:rPr>
                <w:rFonts w:ascii="Arial" w:hAnsi="Arial" w:cs="Arial"/>
                <w:sz w:val="18"/>
                <w:szCs w:val="18"/>
                <w:lang w:val="sr-Latn-CS" w:eastAsia="en-US"/>
              </w:rPr>
              <w:t>ili ekvivalent</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sr-Latn-CS" w:eastAsia="en-US"/>
              </w:rPr>
            </w:pPr>
            <w:r w:rsidRPr="00BA01D6">
              <w:rPr>
                <w:rFonts w:ascii="Arial" w:hAnsi="Arial" w:cs="Arial"/>
                <w:bCs/>
                <w:sz w:val="18"/>
                <w:szCs w:val="18"/>
                <w:lang w:val="en-US" w:eastAsia="en-US"/>
              </w:rPr>
              <w:t>ASUS Z97-DELUXE/USB 3.1</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Gigabyte/Asus/MSI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
                <w:sz w:val="18"/>
                <w:szCs w:val="18"/>
                <w:lang w:val="en-US" w:eastAsia="en-US"/>
              </w:rPr>
            </w:pPr>
            <w:r w:rsidRPr="00BA01D6">
              <w:rPr>
                <w:rFonts w:ascii="Arial" w:hAnsi="Arial" w:cs="Arial"/>
                <w:b/>
                <w:bCs/>
                <w:sz w:val="20"/>
                <w:szCs w:val="24"/>
                <w:lang w:val="sr-Latn-CS" w:eastAsia="en-US"/>
              </w:rPr>
              <w:t>Grafičke karte</w:t>
            </w:r>
            <w:r w:rsidRPr="00BA01D6">
              <w:rPr>
                <w:rFonts w:ascii="Arial" w:hAnsi="Arial" w:cs="Arial"/>
                <w:bCs/>
                <w:sz w:val="20"/>
                <w:szCs w:val="24"/>
                <w:lang w:val="sr-Latn-CS" w:eastAsia="en-US"/>
              </w:rPr>
              <w:t xml:space="preserve"> </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en-US" w:eastAsia="en-US"/>
              </w:rPr>
              <w:t xml:space="preserve">nVidia GeForce GT 610 1GB 64bit </w:t>
            </w:r>
            <w:r w:rsidRPr="00BA01D6">
              <w:rPr>
                <w:rFonts w:ascii="Arial" w:hAnsi="Arial" w:cs="Arial"/>
                <w:bCs/>
                <w:sz w:val="18"/>
                <w:szCs w:val="18"/>
                <w:lang w:eastAsia="en-US"/>
              </w:rPr>
              <w:t xml:space="preserve">, </w:t>
            </w:r>
            <w:r w:rsidRPr="00BA01D6">
              <w:rPr>
                <w:rFonts w:ascii="Verdana" w:hAnsi="Verdana" w:cs="Tahoma"/>
                <w:sz w:val="18"/>
                <w:szCs w:val="18"/>
                <w:lang w:eastAsia="en-US"/>
              </w:rPr>
              <w:t xml:space="preserve"> </w:t>
            </w:r>
            <w:r w:rsidRPr="00BA01D6">
              <w:rPr>
                <w:rFonts w:ascii="Arial" w:hAnsi="Arial" w:cs="Arial"/>
                <w:sz w:val="18"/>
                <w:szCs w:val="18"/>
                <w:lang w:val="sr-Latn-CS" w:eastAsia="en-US"/>
              </w:rPr>
              <w:t>ili ekvivalent</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en-US" w:eastAsia="en-US"/>
              </w:rPr>
              <w:t xml:space="preserve">nVidia GeForce GT 740 1GB 128bit GT740-OC-1GD5, </w:t>
            </w:r>
            <w:r w:rsidRPr="00BA01D6">
              <w:rPr>
                <w:rFonts w:ascii="Arial" w:hAnsi="Arial" w:cs="Arial"/>
                <w:sz w:val="18"/>
                <w:szCs w:val="18"/>
                <w:lang w:val="sr-Latn-CS" w:eastAsia="en-US"/>
              </w:rPr>
              <w:t>ili ekvivalent</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en-US" w:eastAsia="en-US"/>
              </w:rPr>
              <w:t>GeForce GTX 960 2GB 128bit GTX 960</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sz w:val="18"/>
                <w:szCs w:val="18"/>
                <w:lang w:val="en-US" w:eastAsia="en-US"/>
              </w:rPr>
            </w:pPr>
            <w:r w:rsidRPr="00BA01D6">
              <w:rPr>
                <w:rFonts w:ascii="Arial" w:hAnsi="Arial" w:cs="Arial"/>
                <w:sz w:val="18"/>
                <w:szCs w:val="18"/>
                <w:lang w:val="en-US" w:eastAsia="en-US"/>
              </w:rPr>
              <w:t xml:space="preserve"> </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en-US" w:eastAsia="en-US"/>
              </w:rPr>
              <w:t>GeForce GTX 980 Ti 6GB 384bit</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Gigabyte/Asus/</w:t>
            </w:r>
            <w:r w:rsidRPr="00BA01D6">
              <w:rPr>
                <w:rFonts w:ascii="Arial" w:hAnsi="Arial" w:cs="Arial"/>
                <w:sz w:val="18"/>
                <w:szCs w:val="18"/>
                <w:lang w:eastAsia="en-US"/>
              </w:rPr>
              <w:t xml:space="preserve"> </w:t>
            </w:r>
            <w:r w:rsidRPr="00BA01D6">
              <w:rPr>
                <w:rFonts w:ascii="Arial" w:hAnsi="Arial" w:cs="Arial"/>
                <w:sz w:val="18"/>
                <w:szCs w:val="18"/>
                <w:lang w:val="en-US" w:eastAsia="en-US"/>
              </w:rPr>
              <w:t>MSI</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sz w:val="18"/>
                <w:szCs w:val="18"/>
                <w:lang w:val="en-US" w:eastAsia="en-US"/>
              </w:rPr>
            </w:pPr>
            <w:r w:rsidRPr="00BA01D6">
              <w:rPr>
                <w:rFonts w:ascii="Arial" w:hAnsi="Arial" w:cs="Arial"/>
                <w:sz w:val="18"/>
                <w:szCs w:val="18"/>
                <w:lang w:val="en-US" w:eastAsia="en-US"/>
              </w:rPr>
              <w:t xml:space="preserve"> </w:t>
            </w: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18"/>
                <w:szCs w:val="18"/>
                <w:lang w:val="en-US" w:eastAsia="en-US"/>
              </w:rPr>
            </w:pPr>
            <w:r w:rsidRPr="00BA01D6">
              <w:rPr>
                <w:rFonts w:ascii="Arial" w:hAnsi="Arial" w:cs="Arial"/>
                <w:b/>
                <w:bCs/>
                <w:sz w:val="20"/>
                <w:szCs w:val="24"/>
                <w:lang w:val="sr-Latn-CS" w:eastAsia="en-US"/>
              </w:rPr>
              <w:t>Procesori</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bCs/>
                <w:sz w:val="18"/>
                <w:szCs w:val="18"/>
                <w:lang w:eastAsia="en-US"/>
              </w:rPr>
            </w:pPr>
            <w:r w:rsidRPr="00BA01D6">
              <w:rPr>
                <w:rFonts w:ascii="Arial" w:hAnsi="Arial" w:cs="Arial"/>
                <w:bCs/>
                <w:sz w:val="18"/>
                <w:szCs w:val="18"/>
                <w:lang w:eastAsia="en-US"/>
              </w:rPr>
              <w:t xml:space="preserve"> </w:t>
            </w:r>
            <w:r w:rsidRPr="00BA01D6">
              <w:rPr>
                <w:rFonts w:ascii="Arial" w:hAnsi="Arial" w:cs="Arial"/>
                <w:bCs/>
                <w:sz w:val="18"/>
                <w:szCs w:val="18"/>
                <w:lang w:val="en-US" w:eastAsia="en-US"/>
              </w:rPr>
              <w:t>INTEL Celeron G1820 2-</w:t>
            </w:r>
            <w:r w:rsidRPr="00BA01D6">
              <w:rPr>
                <w:rFonts w:ascii="Arial" w:hAnsi="Arial" w:cs="Arial"/>
                <w:sz w:val="18"/>
                <w:szCs w:val="18"/>
                <w:lang w:eastAsia="en-US"/>
              </w:rPr>
              <w:t>Core</w:t>
            </w:r>
            <w:r w:rsidRPr="00BA01D6">
              <w:rPr>
                <w:rFonts w:ascii="Arial" w:hAnsi="Arial" w:cs="Arial"/>
                <w:bCs/>
                <w:sz w:val="18"/>
                <w:szCs w:val="18"/>
                <w:lang w:val="en-US" w:eastAsia="en-US"/>
              </w:rPr>
              <w:t xml:space="preserve"> 2.7GHz Box LGA 1150</w:t>
            </w:r>
            <w:r w:rsidRPr="00BA01D6">
              <w:rPr>
                <w:rFonts w:ascii="Arial" w:hAnsi="Arial" w:cs="Arial"/>
                <w:sz w:val="18"/>
                <w:szCs w:val="18"/>
                <w:lang w:val="sr-Latn-CS" w:eastAsia="en-US"/>
              </w:rPr>
              <w:t>ili ekvivalent</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10.</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en-US" w:eastAsia="en-US"/>
              </w:rPr>
              <w:t xml:space="preserve">INTEL Pentium G3258 2 cores 3.2GHz Box LGA 1150 </w:t>
            </w:r>
            <w:r w:rsidRPr="00BA01D6">
              <w:rPr>
                <w:rFonts w:ascii="Arial" w:hAnsi="Arial" w:cs="Arial"/>
                <w:sz w:val="18"/>
                <w:szCs w:val="18"/>
                <w:lang w:val="sr-Latn-CS" w:eastAsia="en-US"/>
              </w:rPr>
              <w:t>ili ekvivalent</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11.</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INTEL Core i3-4170 2 cores 3.7GHz Box</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12.</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en-US" w:eastAsia="en-US"/>
              </w:rPr>
              <w:t>INTEL Core i5-4690K 4 cores 3.5GHz (3.9GHz) Box</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13.</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INTEL Core i7-4790K 4 cores 4.0GHz (4.4GHz) Box</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Intel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tabs>
                <w:tab w:val="decimal" w:pos="1080"/>
              </w:tabs>
              <w:suppressAutoHyphens w:val="0"/>
              <w:spacing w:line="276" w:lineRule="auto"/>
              <w:jc w:val="center"/>
              <w:rPr>
                <w:rFonts w:ascii="Arial" w:hAnsi="Arial" w:cs="Arial"/>
                <w:b/>
                <w:sz w:val="20"/>
                <w:szCs w:val="24"/>
                <w:lang w:val="sr-Latn-CS" w:eastAsia="en-US"/>
              </w:rPr>
            </w:pPr>
            <w:r w:rsidRPr="00BA01D6">
              <w:rPr>
                <w:rFonts w:ascii="Arial" w:hAnsi="Arial" w:cs="Arial"/>
                <w:b/>
                <w:sz w:val="20"/>
                <w:szCs w:val="24"/>
                <w:lang w:val="sr-Latn-CS" w:eastAsia="en-US"/>
              </w:rPr>
              <w:t>Hard di</w:t>
            </w:r>
            <w:r>
              <w:rPr>
                <w:rFonts w:ascii="Arial" w:hAnsi="Arial" w:cs="Arial"/>
                <w:b/>
                <w:sz w:val="20"/>
                <w:szCs w:val="24"/>
                <w:lang w:eastAsia="en-US"/>
              </w:rPr>
              <w:t>s</w:t>
            </w:r>
            <w:r w:rsidRPr="00BA01D6">
              <w:rPr>
                <w:rFonts w:ascii="Arial" w:hAnsi="Arial" w:cs="Arial"/>
                <w:b/>
                <w:sz w:val="20"/>
                <w:szCs w:val="24"/>
                <w:lang w:val="sr-Latn-CS" w:eastAsia="en-US"/>
              </w:rPr>
              <w:t>kovi</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sidRPr="00B64F89">
              <w:rPr>
                <w:rFonts w:ascii="Arial" w:hAnsi="Arial" w:cs="Arial"/>
                <w:sz w:val="18"/>
                <w:szCs w:val="18"/>
                <w:lang w:eastAsia="en-US"/>
              </w:rPr>
              <w:t>14.</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
                <w:bCs/>
                <w:sz w:val="18"/>
                <w:szCs w:val="18"/>
                <w:lang w:val="sr-Latn-CS" w:eastAsia="en-US"/>
              </w:rPr>
            </w:pPr>
            <w:r w:rsidRPr="00BA01D6">
              <w:rPr>
                <w:rFonts w:ascii="Arial" w:hAnsi="Arial" w:cs="Arial"/>
                <w:bCs/>
                <w:sz w:val="18"/>
                <w:szCs w:val="18"/>
                <w:lang w:val="sr-Latn-CS" w:eastAsia="en-US"/>
              </w:rPr>
              <w:t>1TB 3.5" SATA III 32MB 7.200rpm</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b/>
                <w:sz w:val="18"/>
                <w:szCs w:val="18"/>
                <w:lang w:eastAsia="en-US"/>
              </w:rPr>
            </w:pPr>
            <w:r w:rsidRPr="00BA01D6">
              <w:rPr>
                <w:rFonts w:ascii="Arial" w:hAnsi="Arial" w:cs="Arial"/>
                <w:sz w:val="18"/>
                <w:szCs w:val="18"/>
                <w:lang w:eastAsia="en-US"/>
              </w:rPr>
              <w:t>Western digital, Seagate</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15.</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sr-Latn-CS" w:eastAsia="en-US"/>
              </w:rPr>
            </w:pPr>
            <w:r w:rsidRPr="00BA01D6">
              <w:rPr>
                <w:rFonts w:ascii="Arial" w:hAnsi="Arial" w:cs="Arial"/>
                <w:bCs/>
                <w:sz w:val="18"/>
                <w:szCs w:val="18"/>
                <w:lang w:val="sr-Latn-CS" w:eastAsia="en-US"/>
              </w:rPr>
              <w:t>2TB 7200rpm, Serial ATA II, 3.5“</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Seagate</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16.</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sr-Latn-CS" w:eastAsia="en-US"/>
              </w:rPr>
            </w:pPr>
            <w:r w:rsidRPr="00BA01D6">
              <w:rPr>
                <w:rFonts w:ascii="Arial" w:hAnsi="Arial" w:cs="Arial"/>
                <w:bCs/>
                <w:sz w:val="18"/>
                <w:szCs w:val="18"/>
                <w:lang w:val="sr-Latn-CS" w:eastAsia="en-US"/>
              </w:rPr>
              <w:t>3TB 3.5" SATA III 64MB 7.200rpm</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Seagate</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17.</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sr-Latn-CS" w:eastAsia="en-US"/>
              </w:rPr>
            </w:pPr>
            <w:r w:rsidRPr="00BA01D6">
              <w:rPr>
                <w:rFonts w:ascii="Arial" w:hAnsi="Arial" w:cs="Arial"/>
                <w:bCs/>
                <w:sz w:val="18"/>
                <w:szCs w:val="18"/>
                <w:lang w:eastAsia="en-US"/>
              </w:rPr>
              <w:t>WD 6TB 3.5" SATA III 64MB IntelliPower WD60EFRX Red</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Seagate</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sz w:val="18"/>
                <w:szCs w:val="18"/>
                <w:lang w:val="en-US" w:eastAsia="en-US"/>
              </w:rPr>
            </w:pPr>
            <w:r w:rsidRPr="00BA01D6">
              <w:rPr>
                <w:rFonts w:ascii="Arial" w:hAnsi="Arial" w:cs="Arial"/>
                <w:sz w:val="18"/>
                <w:szCs w:val="18"/>
                <w:lang w:val="en-US" w:eastAsia="en-US"/>
              </w:rPr>
              <w:t xml:space="preserve"> </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18.</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sr-Latn-CS" w:eastAsia="en-US"/>
              </w:rPr>
            </w:pPr>
            <w:r w:rsidRPr="00BA01D6">
              <w:rPr>
                <w:rFonts w:ascii="Arial" w:hAnsi="Arial" w:cs="Arial"/>
                <w:bCs/>
                <w:sz w:val="18"/>
                <w:szCs w:val="18"/>
                <w:lang w:val="en-US" w:eastAsia="en-US"/>
              </w:rPr>
              <w:t>FUJITSU 600GB 2.5" SAS 6Gbps 64MB 10.000rpm</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Fujitsu</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lastRenderedPageBreak/>
              <w:t>19.</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val="sr-Latn-CS" w:eastAsia="en-US"/>
              </w:rPr>
              <w:t>400GB Solid State Drive SAS Write Intensive MLC 12Gpbs 2.5in Hot-plug Drive</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Dell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20.</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800GB Solid State Drive SAS Read Intensive MLC 12Gpbs 2.5in Hot-plug Drive</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Dell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21.</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Eksterni hard disk 1 TB, 2.5“ USB</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Verbatim</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sz w:val="18"/>
                <w:szCs w:val="18"/>
                <w:lang w:val="en-US" w:eastAsia="en-US"/>
              </w:rPr>
            </w:pPr>
            <w:r w:rsidRPr="00BA01D6">
              <w:rPr>
                <w:rFonts w:ascii="Arial" w:hAnsi="Arial" w:cs="Arial"/>
                <w:sz w:val="18"/>
                <w:szCs w:val="18"/>
                <w:lang w:val="en-US" w:eastAsia="en-US"/>
              </w:rPr>
              <w:t xml:space="preserve"> </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22.</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Eksterni hard disk 2 TB, 2.5“ USB</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Western digital, Verbatim</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
                <w:sz w:val="18"/>
                <w:szCs w:val="18"/>
                <w:lang w:val="en-US" w:eastAsia="en-US"/>
              </w:rPr>
            </w:pPr>
            <w:r w:rsidRPr="00BA01D6">
              <w:rPr>
                <w:rFonts w:ascii="Arial" w:hAnsi="Arial" w:cs="Arial"/>
                <w:b/>
                <w:sz w:val="18"/>
                <w:szCs w:val="18"/>
                <w:lang w:val="en-US" w:eastAsia="en-US"/>
              </w:rPr>
              <w:t xml:space="preserve"> </w:t>
            </w: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20"/>
                <w:lang w:eastAsia="en-US"/>
              </w:rPr>
            </w:pPr>
            <w:r w:rsidRPr="00BA01D6">
              <w:rPr>
                <w:rFonts w:ascii="Arial" w:hAnsi="Arial" w:cs="Arial"/>
                <w:b/>
                <w:sz w:val="20"/>
                <w:lang w:eastAsia="en-US"/>
              </w:rPr>
              <w:t>Memorija RAM</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23.</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1 GB DDR 400 MHz, 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24.</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1 GB DDR2 800 MHz, 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25.</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2 GB DDR2 800 MHz, 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26.</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sr-Latn-CS" w:eastAsia="en-US"/>
              </w:rPr>
            </w:pPr>
            <w:r w:rsidRPr="00BA01D6">
              <w:rPr>
                <w:rFonts w:ascii="Arial" w:hAnsi="Arial" w:cs="Arial"/>
                <w:bCs/>
                <w:sz w:val="18"/>
                <w:szCs w:val="18"/>
                <w:lang w:eastAsia="en-US"/>
              </w:rPr>
              <w:t xml:space="preserve">2 GB DDR3 1333 MHz, 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27.</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4 GB DDR3 1333 MHz, 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28.</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8 GB DDR3 1600 MHz, DIMM</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29.</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2</w:t>
            </w:r>
            <w:r w:rsidRPr="00BA01D6">
              <w:rPr>
                <w:rFonts w:ascii="Arial" w:hAnsi="Arial" w:cs="Arial"/>
                <w:bCs/>
                <w:sz w:val="18"/>
                <w:szCs w:val="18"/>
                <w:lang w:val="de-DE" w:eastAsia="en-US"/>
              </w:rPr>
              <w:t>GB DDR2</w:t>
            </w:r>
            <w:r w:rsidRPr="00BA01D6">
              <w:rPr>
                <w:rFonts w:ascii="Arial" w:hAnsi="Arial" w:cs="Arial"/>
                <w:bCs/>
                <w:sz w:val="18"/>
                <w:szCs w:val="18"/>
                <w:lang w:eastAsia="en-US"/>
              </w:rPr>
              <w:t xml:space="preserve"> </w:t>
            </w:r>
            <w:r w:rsidRPr="00BA01D6">
              <w:rPr>
                <w:rFonts w:ascii="Arial" w:hAnsi="Arial" w:cs="Arial"/>
                <w:bCs/>
                <w:sz w:val="18"/>
                <w:szCs w:val="18"/>
                <w:lang w:val="de-DE" w:eastAsia="en-US"/>
              </w:rPr>
              <w:t>800MHz</w:t>
            </w:r>
            <w:r w:rsidRPr="00BA01D6">
              <w:rPr>
                <w:rFonts w:ascii="Arial" w:hAnsi="Arial" w:cs="Arial"/>
                <w:bCs/>
                <w:sz w:val="18"/>
                <w:szCs w:val="18"/>
                <w:lang w:eastAsia="en-US"/>
              </w:rPr>
              <w:t xml:space="preserve">, </w:t>
            </w:r>
            <w:r w:rsidRPr="00BA01D6">
              <w:rPr>
                <w:rFonts w:ascii="Arial" w:hAnsi="Arial" w:cs="Arial"/>
                <w:bCs/>
                <w:sz w:val="18"/>
                <w:szCs w:val="18"/>
                <w:lang w:val="de-DE" w:eastAsia="en-US"/>
              </w:rPr>
              <w:t>SO-DIMM</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30.</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2GB DDR3 1600MHz, SO-DIMM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31.</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4GB DDR3 1600MHz, SO-DIMM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 Nanya, Transcend, Geil</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32.</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32GB DDR3 1600MHz</w:t>
            </w:r>
            <w:r>
              <w:rPr>
                <w:rFonts w:ascii="Arial" w:hAnsi="Arial" w:cs="Arial"/>
                <w:bCs/>
                <w:sz w:val="18"/>
                <w:szCs w:val="18"/>
                <w:lang w:eastAsia="en-US"/>
              </w:rPr>
              <w:t>,</w:t>
            </w:r>
            <w:r w:rsidRPr="00BA01D6">
              <w:rPr>
                <w:rFonts w:ascii="Arial" w:hAnsi="Arial" w:cs="Arial"/>
                <w:bCs/>
                <w:sz w:val="18"/>
                <w:szCs w:val="18"/>
                <w:lang w:eastAsia="en-US"/>
              </w:rPr>
              <w:t xml:space="preserve"> DIMM ECC</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Kingston</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18"/>
                <w:szCs w:val="18"/>
                <w:lang w:val="en-US" w:eastAsia="en-US"/>
              </w:rPr>
            </w:pPr>
            <w:r w:rsidRPr="00BA01D6">
              <w:rPr>
                <w:rFonts w:ascii="Arial" w:hAnsi="Arial" w:cs="Arial"/>
                <w:b/>
                <w:bCs/>
                <w:sz w:val="20"/>
                <w:szCs w:val="24"/>
                <w:lang w:val="sr-Latn-CS" w:eastAsia="en-US"/>
              </w:rPr>
              <w:t>Optički uređaji</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33.</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DVD +/- RW SATA</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Samsung, Asus, LG</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34.</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eastAsia="en-US"/>
              </w:rPr>
            </w:pPr>
            <w:r w:rsidRPr="00BA01D6">
              <w:rPr>
                <w:rFonts w:ascii="Arial" w:hAnsi="Arial" w:cs="Arial"/>
                <w:bCs/>
                <w:sz w:val="18"/>
                <w:szCs w:val="18"/>
                <w:lang w:eastAsia="en-US"/>
              </w:rPr>
              <w:t xml:space="preserve">Eksterni DVD +/- RW, USB konekcija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val="sr-Latn-CS" w:eastAsia="en-US"/>
              </w:rPr>
            </w:pPr>
            <w:r w:rsidRPr="00BA01D6">
              <w:rPr>
                <w:rFonts w:ascii="Arial" w:hAnsi="Arial" w:cs="Arial"/>
                <w:sz w:val="18"/>
                <w:szCs w:val="18"/>
                <w:lang w:val="sr-Latn-CS" w:eastAsia="en-US"/>
              </w:rPr>
              <w:t>Samsung, Asus, LG</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18"/>
                <w:szCs w:val="18"/>
                <w:lang w:val="en-US" w:eastAsia="en-US"/>
              </w:rPr>
            </w:pPr>
            <w:r w:rsidRPr="00BA01D6">
              <w:rPr>
                <w:rFonts w:ascii="Arial" w:hAnsi="Arial" w:cs="Arial"/>
                <w:b/>
                <w:bCs/>
                <w:sz w:val="20"/>
                <w:szCs w:val="24"/>
                <w:lang w:val="en-US" w:eastAsia="en-US"/>
              </w:rPr>
              <w:t>USB Flash</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35.</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4 </w:t>
            </w:r>
            <w:r w:rsidRPr="00BA01D6">
              <w:rPr>
                <w:rFonts w:ascii="Arial" w:hAnsi="Arial" w:cs="Arial"/>
                <w:bCs/>
                <w:sz w:val="18"/>
                <w:szCs w:val="18"/>
                <w:lang w:val="en-US" w:eastAsia="en-US"/>
              </w:rPr>
              <w:t xml:space="preserve">GB USB </w:t>
            </w:r>
            <w:r w:rsidRPr="00BA01D6">
              <w:rPr>
                <w:rFonts w:ascii="Arial" w:hAnsi="Arial" w:cs="Arial"/>
                <w:bCs/>
                <w:sz w:val="18"/>
                <w:szCs w:val="18"/>
                <w:lang w:eastAsia="en-US"/>
              </w:rPr>
              <w:t>f</w:t>
            </w:r>
            <w:r w:rsidRPr="00BA01D6">
              <w:rPr>
                <w:rFonts w:ascii="Arial" w:hAnsi="Arial" w:cs="Arial"/>
                <w:bCs/>
                <w:sz w:val="18"/>
                <w:szCs w:val="18"/>
                <w:lang w:val="en-US" w:eastAsia="en-US"/>
              </w:rPr>
              <w:t xml:space="preserve">lash </w:t>
            </w:r>
            <w:r w:rsidRPr="00BA01D6">
              <w:rPr>
                <w:rFonts w:ascii="Arial" w:hAnsi="Arial" w:cs="Arial"/>
                <w:bCs/>
                <w:sz w:val="18"/>
                <w:szCs w:val="18"/>
                <w:lang w:eastAsia="en-US"/>
              </w:rPr>
              <w:t>d</w:t>
            </w:r>
            <w:r w:rsidRPr="00BA01D6">
              <w:rPr>
                <w:rFonts w:ascii="Arial" w:hAnsi="Arial" w:cs="Arial"/>
                <w:bCs/>
                <w:sz w:val="18"/>
                <w:szCs w:val="18"/>
                <w:lang w:val="en-US" w:eastAsia="en-US"/>
              </w:rPr>
              <w:t xml:space="preserve">isk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bCs/>
                <w:sz w:val="18"/>
                <w:szCs w:val="18"/>
                <w:lang w:eastAsia="en-US"/>
              </w:rPr>
              <w:t>Kingston/ Transcend</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36.</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8 </w:t>
            </w:r>
            <w:r w:rsidRPr="00BA01D6">
              <w:rPr>
                <w:rFonts w:ascii="Arial" w:hAnsi="Arial" w:cs="Arial"/>
                <w:bCs/>
                <w:sz w:val="18"/>
                <w:szCs w:val="18"/>
                <w:lang w:val="en-US" w:eastAsia="en-US"/>
              </w:rPr>
              <w:t xml:space="preserve">GB USB </w:t>
            </w:r>
            <w:r w:rsidRPr="00BA01D6">
              <w:rPr>
                <w:rFonts w:ascii="Arial" w:hAnsi="Arial" w:cs="Arial"/>
                <w:bCs/>
                <w:sz w:val="18"/>
                <w:szCs w:val="18"/>
                <w:lang w:eastAsia="en-US"/>
              </w:rPr>
              <w:t>f</w:t>
            </w:r>
            <w:r w:rsidRPr="00BA01D6">
              <w:rPr>
                <w:rFonts w:ascii="Arial" w:hAnsi="Arial" w:cs="Arial"/>
                <w:bCs/>
                <w:sz w:val="18"/>
                <w:szCs w:val="18"/>
                <w:lang w:val="en-US" w:eastAsia="en-US"/>
              </w:rPr>
              <w:t xml:space="preserve">lash </w:t>
            </w:r>
            <w:r w:rsidRPr="00BA01D6">
              <w:rPr>
                <w:rFonts w:ascii="Arial" w:hAnsi="Arial" w:cs="Arial"/>
                <w:bCs/>
                <w:sz w:val="18"/>
                <w:szCs w:val="18"/>
                <w:lang w:eastAsia="en-US"/>
              </w:rPr>
              <w:t>d</w:t>
            </w:r>
            <w:r w:rsidRPr="00BA01D6">
              <w:rPr>
                <w:rFonts w:ascii="Arial" w:hAnsi="Arial" w:cs="Arial"/>
                <w:bCs/>
                <w:sz w:val="18"/>
                <w:szCs w:val="18"/>
                <w:lang w:val="en-US" w:eastAsia="en-US"/>
              </w:rPr>
              <w:t>isk</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sz w:val="18"/>
                <w:szCs w:val="18"/>
                <w:lang w:val="en-US" w:eastAsia="en-US"/>
              </w:rPr>
            </w:pPr>
            <w:r w:rsidRPr="00BA01D6">
              <w:rPr>
                <w:rFonts w:ascii="Arial" w:hAnsi="Arial" w:cs="Arial"/>
                <w:bCs/>
                <w:sz w:val="18"/>
                <w:szCs w:val="18"/>
                <w:lang w:eastAsia="en-US"/>
              </w:rPr>
              <w:t xml:space="preserve">Kingston/ </w:t>
            </w:r>
            <w:r w:rsidRPr="00BA01D6">
              <w:rPr>
                <w:rFonts w:ascii="Arial" w:hAnsi="Arial" w:cs="Arial"/>
                <w:bCs/>
                <w:sz w:val="18"/>
                <w:szCs w:val="18"/>
                <w:lang w:eastAsia="en-US"/>
              </w:rPr>
              <w:lastRenderedPageBreak/>
              <w:t>Transcend</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64F89"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lastRenderedPageBreak/>
              <w:t>37.</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val="sr-Latn-CS" w:eastAsia="en-US"/>
              </w:rPr>
              <w:t xml:space="preserve">16 </w:t>
            </w:r>
            <w:r w:rsidRPr="00BA01D6">
              <w:rPr>
                <w:rFonts w:ascii="Arial" w:hAnsi="Arial" w:cs="Arial"/>
                <w:bCs/>
                <w:sz w:val="18"/>
                <w:szCs w:val="18"/>
                <w:lang w:val="en-US" w:eastAsia="en-US"/>
              </w:rPr>
              <w:t xml:space="preserve">GB USB </w:t>
            </w:r>
            <w:r w:rsidRPr="00BA01D6">
              <w:rPr>
                <w:rFonts w:ascii="Arial" w:hAnsi="Arial" w:cs="Arial"/>
                <w:bCs/>
                <w:sz w:val="18"/>
                <w:szCs w:val="18"/>
                <w:lang w:eastAsia="en-US"/>
              </w:rPr>
              <w:t>f</w:t>
            </w:r>
            <w:r w:rsidRPr="00BA01D6">
              <w:rPr>
                <w:rFonts w:ascii="Arial" w:hAnsi="Arial" w:cs="Arial"/>
                <w:bCs/>
                <w:sz w:val="18"/>
                <w:szCs w:val="18"/>
                <w:lang w:val="en-US" w:eastAsia="en-US"/>
              </w:rPr>
              <w:t xml:space="preserve">lash </w:t>
            </w:r>
            <w:r w:rsidRPr="00BA01D6">
              <w:rPr>
                <w:rFonts w:ascii="Arial" w:hAnsi="Arial" w:cs="Arial"/>
                <w:bCs/>
                <w:sz w:val="18"/>
                <w:szCs w:val="18"/>
                <w:lang w:eastAsia="en-US"/>
              </w:rPr>
              <w:t>d</w:t>
            </w:r>
            <w:r w:rsidRPr="00BA01D6">
              <w:rPr>
                <w:rFonts w:ascii="Arial" w:hAnsi="Arial" w:cs="Arial"/>
                <w:bCs/>
                <w:sz w:val="18"/>
                <w:szCs w:val="18"/>
                <w:lang w:val="en-US" w:eastAsia="en-US"/>
              </w:rPr>
              <w:t>isk</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sz w:val="18"/>
                <w:szCs w:val="18"/>
                <w:lang w:val="en-US" w:eastAsia="en-US"/>
              </w:rPr>
            </w:pPr>
            <w:r w:rsidRPr="00BA01D6">
              <w:rPr>
                <w:rFonts w:ascii="Arial" w:hAnsi="Arial" w:cs="Arial"/>
                <w:bCs/>
                <w:sz w:val="18"/>
                <w:szCs w:val="18"/>
                <w:lang w:eastAsia="en-US"/>
              </w:rPr>
              <w:t>Kingston/ Transcend</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38.</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sz w:val="18"/>
                <w:szCs w:val="18"/>
                <w:lang w:eastAsia="en-US"/>
              </w:rPr>
            </w:pPr>
            <w:r w:rsidRPr="00BA01D6">
              <w:rPr>
                <w:rFonts w:ascii="Arial" w:hAnsi="Arial" w:cs="Arial"/>
                <w:sz w:val="18"/>
                <w:szCs w:val="18"/>
                <w:lang w:eastAsia="en-US"/>
              </w:rPr>
              <w:t>32 GB USB flash disk</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sz w:val="18"/>
                <w:szCs w:val="18"/>
                <w:lang w:val="en-US" w:eastAsia="en-US"/>
              </w:rPr>
            </w:pPr>
            <w:r w:rsidRPr="00BA01D6">
              <w:rPr>
                <w:rFonts w:ascii="Arial" w:hAnsi="Arial" w:cs="Arial"/>
                <w:bCs/>
                <w:sz w:val="18"/>
                <w:szCs w:val="18"/>
                <w:lang w:eastAsia="en-US"/>
              </w:rPr>
              <w:t>Kingston/ Transcend</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18"/>
                <w:szCs w:val="18"/>
                <w:lang w:val="en-US" w:eastAsia="en-US"/>
              </w:rPr>
            </w:pPr>
            <w:r w:rsidRPr="00BA01D6">
              <w:rPr>
                <w:rFonts w:ascii="Arial" w:hAnsi="Arial" w:cs="Arial"/>
                <w:b/>
                <w:bCs/>
                <w:sz w:val="20"/>
                <w:szCs w:val="24"/>
                <w:lang w:val="en-US" w:eastAsia="en-US"/>
              </w:rPr>
              <w:t>Periferni uređaji</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39.</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Miš Optički USB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Logitech</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40.</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Miš Bežični </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Logitech</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41.</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Tatatura USB Srb </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Logitech</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42.</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sz w:val="18"/>
                <w:szCs w:val="18"/>
                <w:lang w:eastAsia="en-US"/>
              </w:rPr>
            </w:pPr>
            <w:r w:rsidRPr="00BA01D6">
              <w:rPr>
                <w:rFonts w:ascii="Arial" w:hAnsi="Arial" w:cs="Arial"/>
                <w:bCs/>
                <w:sz w:val="18"/>
                <w:szCs w:val="18"/>
                <w:lang w:eastAsia="en-US"/>
              </w:rPr>
              <w:t>Tastatura Wireless Srb</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val="en-US" w:eastAsia="en-US"/>
              </w:rPr>
              <w:t>Logitech</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178"/>
        </w:trPr>
        <w:tc>
          <w:tcPr>
            <w:tcW w:w="581" w:type="dxa"/>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b/>
                <w:sz w:val="18"/>
                <w:szCs w:val="18"/>
                <w:lang w:eastAsia="en-US"/>
              </w:rPr>
            </w:pPr>
          </w:p>
        </w:tc>
        <w:tc>
          <w:tcPr>
            <w:tcW w:w="8651" w:type="dxa"/>
            <w:gridSpan w:val="8"/>
            <w:tcBorders>
              <w:top w:val="nil"/>
              <w:left w:val="nil"/>
              <w:bottom w:val="single" w:sz="4" w:space="0" w:color="auto"/>
              <w:right w:val="single" w:sz="4" w:space="0" w:color="auto"/>
            </w:tcBorders>
            <w:vAlign w:val="center"/>
            <w:hideMark/>
          </w:tcPr>
          <w:p w:rsidR="00E16BF8" w:rsidRPr="00BA01D6" w:rsidRDefault="00E16BF8" w:rsidP="00675148">
            <w:pPr>
              <w:suppressAutoHyphens w:val="0"/>
              <w:spacing w:line="276" w:lineRule="auto"/>
              <w:jc w:val="center"/>
              <w:rPr>
                <w:rFonts w:ascii="Arial" w:hAnsi="Arial" w:cs="Arial"/>
                <w:b/>
                <w:sz w:val="18"/>
                <w:szCs w:val="18"/>
                <w:lang w:val="en-US" w:eastAsia="en-US"/>
              </w:rPr>
            </w:pPr>
            <w:r w:rsidRPr="00BA01D6">
              <w:rPr>
                <w:rFonts w:ascii="Arial" w:hAnsi="Arial" w:cs="Arial"/>
                <w:b/>
                <w:bCs/>
                <w:sz w:val="20"/>
                <w:szCs w:val="24"/>
                <w:lang w:val="en-US" w:eastAsia="en-US"/>
              </w:rPr>
              <w:t>Adapteri</w:t>
            </w: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43.</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HDMI to mini HDMI  </w:t>
            </w:r>
          </w:p>
        </w:tc>
        <w:tc>
          <w:tcPr>
            <w:tcW w:w="1236" w:type="dxa"/>
            <w:gridSpan w:val="2"/>
            <w:tcBorders>
              <w:top w:val="nil"/>
              <w:left w:val="nil"/>
              <w:bottom w:val="single" w:sz="4" w:space="0" w:color="auto"/>
              <w:right w:val="single" w:sz="4" w:space="0" w:color="auto"/>
            </w:tcBorders>
            <w:vAlign w:val="center"/>
            <w:hideMark/>
          </w:tcPr>
          <w:p w:rsidR="00E16BF8" w:rsidRPr="00BA01D6" w:rsidRDefault="00E16BF8" w:rsidP="00675148">
            <w:pPr>
              <w:tabs>
                <w:tab w:val="num" w:pos="1080"/>
              </w:tabs>
              <w:suppressAutoHyphens w:val="0"/>
              <w:spacing w:line="276" w:lineRule="auto"/>
              <w:jc w:val="center"/>
              <w:rPr>
                <w:rFonts w:ascii="Arial" w:hAnsi="Arial" w:cs="Arial"/>
                <w:sz w:val="18"/>
                <w:szCs w:val="18"/>
                <w:lang w:eastAsia="en-US"/>
              </w:rPr>
            </w:pPr>
            <w:r w:rsidRPr="00BA01D6">
              <w:rPr>
                <w:rFonts w:ascii="Arial" w:hAnsi="Arial" w:cs="Arial"/>
                <w:sz w:val="18"/>
                <w:szCs w:val="18"/>
                <w:lang w:eastAsia="en-US"/>
              </w:rPr>
              <w:t>FastAsia/Digitus</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44.</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Display Port to DVI </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FastAsia/Digitus</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581" w:type="dxa"/>
            <w:tcBorders>
              <w:top w:val="nil"/>
              <w:left w:val="single" w:sz="4" w:space="0" w:color="auto"/>
              <w:bottom w:val="single" w:sz="4" w:space="0" w:color="auto"/>
              <w:right w:val="single" w:sz="4" w:space="0" w:color="auto"/>
            </w:tcBorders>
            <w:vAlign w:val="center"/>
            <w:hideMark/>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45.</w:t>
            </w:r>
          </w:p>
        </w:tc>
        <w:tc>
          <w:tcPr>
            <w:tcW w:w="3323" w:type="dxa"/>
            <w:tcBorders>
              <w:top w:val="nil"/>
              <w:left w:val="nil"/>
              <w:bottom w:val="single" w:sz="4" w:space="0" w:color="auto"/>
              <w:right w:val="single" w:sz="4" w:space="0" w:color="auto"/>
            </w:tcBorders>
            <w:vAlign w:val="center"/>
            <w:hideMark/>
          </w:tcPr>
          <w:p w:rsidR="00E16BF8" w:rsidRPr="00BA01D6" w:rsidRDefault="00E16BF8" w:rsidP="00F97440">
            <w:pPr>
              <w:suppressAutoHyphens w:val="0"/>
              <w:spacing w:line="276" w:lineRule="auto"/>
              <w:rPr>
                <w:rFonts w:ascii="Arial" w:hAnsi="Arial" w:cs="Arial"/>
                <w:bCs/>
                <w:sz w:val="18"/>
                <w:szCs w:val="18"/>
                <w:lang w:val="en-US" w:eastAsia="en-US"/>
              </w:rPr>
            </w:pPr>
            <w:r w:rsidRPr="00BA01D6">
              <w:rPr>
                <w:rFonts w:ascii="Arial" w:hAnsi="Arial" w:cs="Arial"/>
                <w:bCs/>
                <w:sz w:val="18"/>
                <w:szCs w:val="18"/>
                <w:lang w:eastAsia="en-US"/>
              </w:rPr>
              <w:t xml:space="preserve">Display Port to miniDP </w:t>
            </w:r>
          </w:p>
        </w:tc>
        <w:tc>
          <w:tcPr>
            <w:tcW w:w="1236" w:type="dxa"/>
            <w:gridSpan w:val="2"/>
            <w:tcBorders>
              <w:top w:val="nil"/>
              <w:left w:val="nil"/>
              <w:bottom w:val="single" w:sz="4" w:space="0" w:color="auto"/>
              <w:right w:val="single" w:sz="4" w:space="0" w:color="auto"/>
            </w:tcBorders>
            <w:hideMark/>
          </w:tcPr>
          <w:p w:rsidR="00E16BF8" w:rsidRPr="00BA01D6" w:rsidRDefault="00E16BF8" w:rsidP="00675148">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FastAsia/Digitus</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jc w:val="center"/>
              <w:rPr>
                <w:rFonts w:ascii="Arial" w:hAnsi="Arial" w:cs="Arial"/>
                <w:sz w:val="18"/>
                <w:szCs w:val="18"/>
                <w:lang w:val="en-US" w:eastAsia="en-US"/>
              </w:rPr>
            </w:pPr>
          </w:p>
        </w:tc>
        <w:tc>
          <w:tcPr>
            <w:tcW w:w="2675" w:type="dxa"/>
            <w:gridSpan w:val="3"/>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
                <w:sz w:val="18"/>
                <w:szCs w:val="18"/>
                <w:lang w:val="en-US" w:eastAsia="en-US"/>
              </w:rPr>
            </w:pPr>
          </w:p>
        </w:tc>
      </w:tr>
      <w:tr w:rsidR="00E16BF8" w:rsidRPr="00BA01D6" w:rsidTr="00E55E97">
        <w:trPr>
          <w:gridBefore w:val="1"/>
          <w:wBefore w:w="110" w:type="dxa"/>
          <w:trHeight w:val="317"/>
        </w:trPr>
        <w:tc>
          <w:tcPr>
            <w:tcW w:w="9232" w:type="dxa"/>
            <w:gridSpan w:val="9"/>
            <w:tcBorders>
              <w:top w:val="nil"/>
              <w:left w:val="single" w:sz="4" w:space="0" w:color="auto"/>
              <w:bottom w:val="single" w:sz="4" w:space="0" w:color="auto"/>
              <w:right w:val="single" w:sz="4" w:space="0" w:color="auto"/>
            </w:tcBorders>
            <w:vAlign w:val="center"/>
          </w:tcPr>
          <w:p w:rsidR="00E16BF8" w:rsidRPr="00224846" w:rsidRDefault="00E16BF8" w:rsidP="00675148">
            <w:pPr>
              <w:suppressAutoHyphens w:val="0"/>
              <w:spacing w:line="276" w:lineRule="auto"/>
              <w:jc w:val="center"/>
              <w:rPr>
                <w:rFonts w:ascii="Arial" w:hAnsi="Arial" w:cs="Arial"/>
                <w:b/>
                <w:sz w:val="18"/>
                <w:szCs w:val="18"/>
                <w:lang w:eastAsia="en-US"/>
              </w:rPr>
            </w:pPr>
            <w:r>
              <w:rPr>
                <w:rFonts w:ascii="Arial" w:hAnsi="Arial" w:cs="Arial"/>
                <w:b/>
                <w:szCs w:val="24"/>
              </w:rPr>
              <w:t>Б</w:t>
            </w:r>
            <w:r w:rsidRPr="008B7F60">
              <w:rPr>
                <w:rFonts w:ascii="Arial" w:hAnsi="Arial" w:cs="Arial"/>
                <w:b/>
                <w:szCs w:val="24"/>
              </w:rPr>
              <w:t>. Тип услуге</w:t>
            </w:r>
            <w:r>
              <w:rPr>
                <w:rFonts w:ascii="Arial" w:hAnsi="Arial" w:cs="Arial"/>
                <w:b/>
                <w:szCs w:val="24"/>
              </w:rPr>
              <w:t xml:space="preserve"> - </w:t>
            </w:r>
            <w:r w:rsidRPr="00224846">
              <w:rPr>
                <w:rFonts w:ascii="Arial" w:hAnsi="Arial" w:cs="Arial"/>
                <w:b/>
                <w:szCs w:val="24"/>
              </w:rPr>
              <w:t>Доградња мреже</w:t>
            </w:r>
          </w:p>
        </w:tc>
      </w:tr>
      <w:tr w:rsidR="00215D71" w:rsidRPr="00BA01D6" w:rsidTr="00E55E97">
        <w:tblPrEx>
          <w:jc w:val="center"/>
          <w:tblInd w:w="0" w:type="dxa"/>
        </w:tblPrEx>
        <w:trPr>
          <w:gridAfter w:val="1"/>
          <w:wAfter w:w="133" w:type="dxa"/>
          <w:trHeight w:val="475"/>
          <w:jc w:val="center"/>
        </w:trPr>
        <w:tc>
          <w:tcPr>
            <w:tcW w:w="691" w:type="dxa"/>
            <w:gridSpan w:val="2"/>
            <w:tcBorders>
              <w:top w:val="nil"/>
              <w:left w:val="single" w:sz="4" w:space="0" w:color="auto"/>
              <w:bottom w:val="single" w:sz="4" w:space="0" w:color="auto"/>
              <w:right w:val="single" w:sz="4" w:space="0" w:color="auto"/>
            </w:tcBorders>
            <w:vAlign w:val="center"/>
            <w:hideMark/>
          </w:tcPr>
          <w:p w:rsidR="00215D71" w:rsidRPr="00BA01D6" w:rsidRDefault="00215D71" w:rsidP="00E15E5A">
            <w:pPr>
              <w:suppressAutoHyphens w:val="0"/>
              <w:spacing w:line="276" w:lineRule="auto"/>
              <w:jc w:val="center"/>
              <w:rPr>
                <w:rFonts w:ascii="Arial" w:hAnsi="Arial" w:cs="Arial"/>
                <w:b/>
                <w:sz w:val="20"/>
                <w:lang w:eastAsia="en-US"/>
              </w:rPr>
            </w:pPr>
            <w:r>
              <w:rPr>
                <w:rFonts w:ascii="Arial" w:hAnsi="Arial" w:cs="Arial"/>
                <w:b/>
                <w:sz w:val="20"/>
                <w:lang w:eastAsia="en-US"/>
              </w:rPr>
              <w:t>А</w:t>
            </w:r>
            <w:r w:rsidRPr="00BA01D6">
              <w:rPr>
                <w:rFonts w:ascii="Arial" w:hAnsi="Arial" w:cs="Arial"/>
                <w:b/>
                <w:sz w:val="20"/>
                <w:lang w:eastAsia="en-US"/>
              </w:rPr>
              <w:t>)</w:t>
            </w:r>
          </w:p>
        </w:tc>
        <w:tc>
          <w:tcPr>
            <w:tcW w:w="3323" w:type="dxa"/>
            <w:tcBorders>
              <w:top w:val="nil"/>
              <w:left w:val="nil"/>
              <w:bottom w:val="single" w:sz="4" w:space="0" w:color="auto"/>
              <w:right w:val="single" w:sz="4" w:space="0" w:color="auto"/>
            </w:tcBorders>
            <w:vAlign w:val="center"/>
            <w:hideMark/>
          </w:tcPr>
          <w:p w:rsidR="00215D71" w:rsidRPr="00BA01D6" w:rsidRDefault="00215D71" w:rsidP="00675148">
            <w:pPr>
              <w:suppressAutoHyphens w:val="0"/>
              <w:spacing w:line="276" w:lineRule="auto"/>
              <w:jc w:val="center"/>
              <w:rPr>
                <w:rFonts w:ascii="Arial" w:hAnsi="Arial" w:cs="Arial"/>
                <w:b/>
                <w:sz w:val="20"/>
                <w:lang w:eastAsia="en-US"/>
              </w:rPr>
            </w:pPr>
            <w:r w:rsidRPr="00BA01D6">
              <w:rPr>
                <w:rFonts w:ascii="Arial" w:hAnsi="Arial" w:cs="Arial"/>
                <w:b/>
                <w:sz w:val="20"/>
                <w:lang w:eastAsia="en-US"/>
              </w:rPr>
              <w:t xml:space="preserve">ВРСТА </w:t>
            </w:r>
            <w:r>
              <w:rPr>
                <w:rFonts w:ascii="Arial" w:hAnsi="Arial" w:cs="Arial"/>
                <w:b/>
                <w:sz w:val="20"/>
                <w:lang w:eastAsia="en-US"/>
              </w:rPr>
              <w:t>УСЛУГЕ</w:t>
            </w:r>
          </w:p>
        </w:tc>
        <w:tc>
          <w:tcPr>
            <w:tcW w:w="1236" w:type="dxa"/>
            <w:gridSpan w:val="2"/>
            <w:vMerge w:val="restart"/>
            <w:tcBorders>
              <w:top w:val="nil"/>
              <w:left w:val="nil"/>
              <w:right w:val="single" w:sz="4" w:space="0" w:color="auto"/>
            </w:tcBorders>
            <w:vAlign w:val="center"/>
          </w:tcPr>
          <w:p w:rsidR="00215D71" w:rsidRPr="00BA01D6" w:rsidRDefault="00215D71" w:rsidP="00F97440">
            <w:pPr>
              <w:suppressAutoHyphens w:val="0"/>
              <w:spacing w:line="276" w:lineRule="auto"/>
              <w:jc w:val="center"/>
              <w:rPr>
                <w:rFonts w:ascii="Arial" w:hAnsi="Arial" w:cs="Arial"/>
                <w:b/>
                <w:sz w:val="20"/>
                <w:lang w:eastAsia="en-US"/>
              </w:rPr>
            </w:pPr>
          </w:p>
        </w:tc>
        <w:tc>
          <w:tcPr>
            <w:tcW w:w="1417" w:type="dxa"/>
            <w:gridSpan w:val="2"/>
            <w:tcBorders>
              <w:top w:val="nil"/>
              <w:left w:val="nil"/>
              <w:bottom w:val="single" w:sz="4" w:space="0" w:color="auto"/>
              <w:right w:val="single" w:sz="4" w:space="0" w:color="auto"/>
            </w:tcBorders>
            <w:vAlign w:val="center"/>
          </w:tcPr>
          <w:p w:rsidR="00215D71" w:rsidRPr="00BA01D6" w:rsidRDefault="00215D71" w:rsidP="00E15E5A">
            <w:pPr>
              <w:suppressAutoHyphens w:val="0"/>
              <w:spacing w:line="276" w:lineRule="auto"/>
              <w:jc w:val="center"/>
              <w:rPr>
                <w:rFonts w:ascii="Arial" w:hAnsi="Arial" w:cs="Arial"/>
                <w:b/>
                <w:sz w:val="20"/>
                <w:lang w:eastAsia="en-US"/>
              </w:rPr>
            </w:pPr>
            <w:r w:rsidRPr="00D02E6D">
              <w:rPr>
                <w:rFonts w:ascii="Arial" w:hAnsi="Arial" w:cs="Arial"/>
                <w:b/>
                <w:sz w:val="18"/>
                <w:szCs w:val="18"/>
              </w:rPr>
              <w:t>Цена једног радног сата сервисера без ПДВ</w:t>
            </w:r>
          </w:p>
        </w:tc>
        <w:tc>
          <w:tcPr>
            <w:tcW w:w="2542" w:type="dxa"/>
            <w:gridSpan w:val="2"/>
            <w:tcBorders>
              <w:top w:val="nil"/>
              <w:left w:val="nil"/>
              <w:bottom w:val="single" w:sz="4" w:space="0" w:color="auto"/>
              <w:right w:val="single" w:sz="4" w:space="0" w:color="auto"/>
            </w:tcBorders>
            <w:vAlign w:val="center"/>
          </w:tcPr>
          <w:p w:rsidR="00215D71" w:rsidRPr="00BA01D6" w:rsidRDefault="00215D71" w:rsidP="00E15E5A">
            <w:pPr>
              <w:suppressAutoHyphens w:val="0"/>
              <w:spacing w:line="276" w:lineRule="auto"/>
              <w:jc w:val="center"/>
              <w:rPr>
                <w:rFonts w:ascii="Arial" w:hAnsi="Arial" w:cs="Arial"/>
                <w:b/>
                <w:sz w:val="20"/>
                <w:lang w:eastAsia="en-US"/>
              </w:rPr>
            </w:pPr>
            <w:r w:rsidRPr="00D02E6D">
              <w:rPr>
                <w:rFonts w:ascii="Arial" w:hAnsi="Arial" w:cs="Arial"/>
                <w:b/>
                <w:sz w:val="18"/>
                <w:szCs w:val="18"/>
              </w:rPr>
              <w:t>Цена једног радног сата сервисера са ПДВ</w:t>
            </w:r>
          </w:p>
        </w:tc>
      </w:tr>
      <w:tr w:rsidR="00215D71" w:rsidRPr="00BA01D6" w:rsidTr="00E55E97">
        <w:tblPrEx>
          <w:jc w:val="center"/>
          <w:tblInd w:w="0" w:type="dxa"/>
        </w:tblPrEx>
        <w:trPr>
          <w:gridAfter w:val="1"/>
          <w:wAfter w:w="133" w:type="dxa"/>
          <w:trHeight w:val="475"/>
          <w:jc w:val="center"/>
        </w:trPr>
        <w:tc>
          <w:tcPr>
            <w:tcW w:w="691" w:type="dxa"/>
            <w:gridSpan w:val="2"/>
            <w:tcBorders>
              <w:top w:val="nil"/>
              <w:left w:val="single" w:sz="4" w:space="0" w:color="auto"/>
              <w:bottom w:val="single" w:sz="4" w:space="0" w:color="auto"/>
              <w:right w:val="single" w:sz="4" w:space="0" w:color="auto"/>
            </w:tcBorders>
            <w:vAlign w:val="center"/>
            <w:hideMark/>
          </w:tcPr>
          <w:p w:rsidR="00215D71" w:rsidRPr="00BA01D6" w:rsidRDefault="00215D71" w:rsidP="00E15E5A">
            <w:pPr>
              <w:suppressAutoHyphens w:val="0"/>
              <w:spacing w:line="276" w:lineRule="auto"/>
              <w:jc w:val="center"/>
              <w:rPr>
                <w:rFonts w:ascii="Arial" w:hAnsi="Arial" w:cs="Arial"/>
                <w:sz w:val="18"/>
                <w:szCs w:val="18"/>
                <w:lang w:val="en-US" w:eastAsia="en-US"/>
              </w:rPr>
            </w:pPr>
            <w:r w:rsidRPr="00BA01D6">
              <w:rPr>
                <w:rFonts w:ascii="Arial" w:hAnsi="Arial" w:cs="Arial"/>
                <w:sz w:val="18"/>
                <w:szCs w:val="18"/>
                <w:lang w:eastAsia="en-US"/>
              </w:rPr>
              <w:t>1</w:t>
            </w:r>
            <w:r w:rsidRPr="00BA01D6">
              <w:rPr>
                <w:rFonts w:ascii="Arial" w:hAnsi="Arial" w:cs="Arial"/>
                <w:sz w:val="18"/>
                <w:szCs w:val="18"/>
                <w:lang w:val="en-US" w:eastAsia="en-US"/>
              </w:rPr>
              <w:t>.</w:t>
            </w:r>
          </w:p>
        </w:tc>
        <w:tc>
          <w:tcPr>
            <w:tcW w:w="3323" w:type="dxa"/>
            <w:tcBorders>
              <w:top w:val="nil"/>
              <w:left w:val="nil"/>
              <w:bottom w:val="single" w:sz="4" w:space="0" w:color="auto"/>
              <w:right w:val="single" w:sz="4" w:space="0" w:color="auto"/>
            </w:tcBorders>
            <w:vAlign w:val="center"/>
            <w:hideMark/>
          </w:tcPr>
          <w:p w:rsidR="00215D71" w:rsidRPr="00BA01D6" w:rsidRDefault="00215D71" w:rsidP="00E15E5A">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w:t>
            </w:r>
            <w:r w:rsidRPr="00BA01D6">
              <w:rPr>
                <w:rFonts w:ascii="Arial" w:hAnsi="Arial" w:cs="Arial"/>
                <w:sz w:val="18"/>
                <w:szCs w:val="18"/>
                <w:lang w:eastAsia="en-US"/>
              </w:rPr>
              <w:t>сервисера</w:t>
            </w:r>
          </w:p>
        </w:tc>
        <w:tc>
          <w:tcPr>
            <w:tcW w:w="1236" w:type="dxa"/>
            <w:gridSpan w:val="2"/>
            <w:vMerge/>
            <w:tcBorders>
              <w:left w:val="nil"/>
              <w:bottom w:val="single" w:sz="4" w:space="0" w:color="auto"/>
              <w:right w:val="single" w:sz="4" w:space="0" w:color="auto"/>
            </w:tcBorders>
            <w:vAlign w:val="center"/>
          </w:tcPr>
          <w:p w:rsidR="00215D71" w:rsidRPr="00BA01D6" w:rsidRDefault="00215D71" w:rsidP="00F97440">
            <w:pPr>
              <w:suppressAutoHyphens w:val="0"/>
              <w:spacing w:line="276" w:lineRule="auto"/>
              <w:jc w:val="center"/>
              <w:rPr>
                <w:rFonts w:ascii="Arial" w:hAnsi="Arial" w:cs="Arial"/>
                <w:b/>
                <w:sz w:val="20"/>
                <w:lang w:eastAsia="en-US"/>
              </w:rPr>
            </w:pPr>
          </w:p>
        </w:tc>
        <w:tc>
          <w:tcPr>
            <w:tcW w:w="1417" w:type="dxa"/>
            <w:gridSpan w:val="2"/>
            <w:tcBorders>
              <w:top w:val="nil"/>
              <w:left w:val="nil"/>
              <w:bottom w:val="single" w:sz="4" w:space="0" w:color="auto"/>
              <w:right w:val="single" w:sz="4" w:space="0" w:color="auto"/>
            </w:tcBorders>
            <w:vAlign w:val="center"/>
          </w:tcPr>
          <w:p w:rsidR="00215D71" w:rsidRPr="00D02E6D" w:rsidRDefault="00215D71" w:rsidP="00E15E5A">
            <w:pPr>
              <w:suppressAutoHyphens w:val="0"/>
              <w:spacing w:line="276" w:lineRule="auto"/>
              <w:jc w:val="center"/>
              <w:rPr>
                <w:rFonts w:ascii="Arial" w:hAnsi="Arial" w:cs="Arial"/>
                <w:b/>
                <w:sz w:val="18"/>
                <w:szCs w:val="18"/>
              </w:rPr>
            </w:pPr>
          </w:p>
        </w:tc>
        <w:tc>
          <w:tcPr>
            <w:tcW w:w="2542" w:type="dxa"/>
            <w:gridSpan w:val="2"/>
            <w:tcBorders>
              <w:top w:val="nil"/>
              <w:left w:val="nil"/>
              <w:bottom w:val="single" w:sz="4" w:space="0" w:color="auto"/>
              <w:right w:val="single" w:sz="4" w:space="0" w:color="auto"/>
            </w:tcBorders>
            <w:vAlign w:val="center"/>
          </w:tcPr>
          <w:p w:rsidR="00215D71" w:rsidRPr="00D02E6D" w:rsidRDefault="00215D71" w:rsidP="00E15E5A">
            <w:pPr>
              <w:suppressAutoHyphens w:val="0"/>
              <w:spacing w:line="276" w:lineRule="auto"/>
              <w:jc w:val="center"/>
              <w:rPr>
                <w:rFonts w:ascii="Arial" w:hAnsi="Arial" w:cs="Arial"/>
                <w:b/>
                <w:sz w:val="18"/>
                <w:szCs w:val="18"/>
              </w:rPr>
            </w:pPr>
          </w:p>
        </w:tc>
      </w:tr>
      <w:tr w:rsidR="00675148" w:rsidRPr="00BA01D6" w:rsidTr="00E55E97">
        <w:tblPrEx>
          <w:jc w:val="center"/>
          <w:tblInd w:w="0" w:type="dxa"/>
        </w:tblPrEx>
        <w:trPr>
          <w:gridAfter w:val="1"/>
          <w:wAfter w:w="133" w:type="dxa"/>
          <w:trHeight w:val="475"/>
          <w:jc w:val="center"/>
        </w:trPr>
        <w:tc>
          <w:tcPr>
            <w:tcW w:w="691" w:type="dxa"/>
            <w:gridSpan w:val="2"/>
            <w:tcBorders>
              <w:top w:val="nil"/>
              <w:left w:val="single" w:sz="4" w:space="0" w:color="auto"/>
              <w:bottom w:val="single" w:sz="4" w:space="0" w:color="auto"/>
              <w:right w:val="single" w:sz="4" w:space="0" w:color="auto"/>
            </w:tcBorders>
            <w:vAlign w:val="center"/>
            <w:hideMark/>
          </w:tcPr>
          <w:p w:rsidR="00675148" w:rsidRPr="00BA01D6" w:rsidRDefault="00675148" w:rsidP="00E15E5A">
            <w:pPr>
              <w:suppressAutoHyphens w:val="0"/>
              <w:spacing w:line="276" w:lineRule="auto"/>
              <w:jc w:val="center"/>
              <w:rPr>
                <w:rFonts w:ascii="Arial" w:hAnsi="Arial" w:cs="Arial"/>
                <w:sz w:val="18"/>
                <w:szCs w:val="18"/>
                <w:lang w:eastAsia="en-US"/>
              </w:rPr>
            </w:pPr>
          </w:p>
        </w:tc>
        <w:tc>
          <w:tcPr>
            <w:tcW w:w="3323" w:type="dxa"/>
            <w:tcBorders>
              <w:top w:val="nil"/>
              <w:left w:val="nil"/>
              <w:bottom w:val="single" w:sz="4" w:space="0" w:color="auto"/>
              <w:right w:val="single" w:sz="4" w:space="0" w:color="auto"/>
            </w:tcBorders>
            <w:vAlign w:val="center"/>
            <w:hideMark/>
          </w:tcPr>
          <w:p w:rsidR="00675148" w:rsidRPr="00BA01D6" w:rsidRDefault="00675148" w:rsidP="00E15E5A">
            <w:pPr>
              <w:tabs>
                <w:tab w:val="left" w:pos="720"/>
                <w:tab w:val="left" w:pos="7920"/>
              </w:tabs>
              <w:suppressAutoHyphens w:val="0"/>
              <w:spacing w:line="276" w:lineRule="auto"/>
              <w:jc w:val="both"/>
              <w:rPr>
                <w:rFonts w:ascii="Arial" w:hAnsi="Arial" w:cs="Arial"/>
                <w:sz w:val="18"/>
                <w:szCs w:val="18"/>
                <w:lang w:val="en-US" w:eastAsia="en-US"/>
              </w:rPr>
            </w:pPr>
          </w:p>
        </w:tc>
        <w:tc>
          <w:tcPr>
            <w:tcW w:w="1236" w:type="dxa"/>
            <w:gridSpan w:val="2"/>
            <w:tcBorders>
              <w:top w:val="nil"/>
              <w:left w:val="nil"/>
              <w:bottom w:val="single" w:sz="4" w:space="0" w:color="auto"/>
              <w:right w:val="single" w:sz="4" w:space="0" w:color="auto"/>
            </w:tcBorders>
            <w:vAlign w:val="center"/>
          </w:tcPr>
          <w:p w:rsidR="00675148" w:rsidRPr="00BA01D6" w:rsidRDefault="00675148" w:rsidP="00E15E5A">
            <w:pPr>
              <w:suppressAutoHyphens w:val="0"/>
              <w:spacing w:line="276" w:lineRule="auto"/>
              <w:jc w:val="center"/>
              <w:rPr>
                <w:rFonts w:ascii="Arial" w:hAnsi="Arial" w:cs="Arial"/>
                <w:b/>
                <w:sz w:val="20"/>
                <w:lang w:eastAsia="en-US"/>
              </w:rPr>
            </w:pPr>
          </w:p>
        </w:tc>
        <w:tc>
          <w:tcPr>
            <w:tcW w:w="1417" w:type="dxa"/>
            <w:gridSpan w:val="2"/>
            <w:tcBorders>
              <w:top w:val="nil"/>
              <w:left w:val="nil"/>
              <w:bottom w:val="single" w:sz="4" w:space="0" w:color="auto"/>
              <w:right w:val="single" w:sz="4" w:space="0" w:color="auto"/>
            </w:tcBorders>
            <w:vAlign w:val="center"/>
          </w:tcPr>
          <w:p w:rsidR="00675148" w:rsidRPr="00BA01D6" w:rsidRDefault="00675148" w:rsidP="00675148">
            <w:pPr>
              <w:suppressAutoHyphens w:val="0"/>
              <w:spacing w:line="276" w:lineRule="auto"/>
              <w:jc w:val="center"/>
              <w:rPr>
                <w:rFonts w:ascii="Arial" w:hAnsi="Arial" w:cs="Arial"/>
                <w:b/>
                <w:sz w:val="20"/>
                <w:lang w:eastAsia="en-US"/>
              </w:rPr>
            </w:pPr>
            <w:r w:rsidRPr="00D02E6D">
              <w:rPr>
                <w:rFonts w:ascii="Arial" w:hAnsi="Arial" w:cs="Arial"/>
                <w:b/>
                <w:sz w:val="18"/>
                <w:szCs w:val="18"/>
              </w:rPr>
              <w:t xml:space="preserve">Цена једног радног сата </w:t>
            </w:r>
            <w:r>
              <w:rPr>
                <w:rFonts w:ascii="Arial" w:hAnsi="Arial" w:cs="Arial"/>
                <w:b/>
                <w:sz w:val="18"/>
                <w:szCs w:val="18"/>
              </w:rPr>
              <w:t>систем инжењера</w:t>
            </w:r>
            <w:r w:rsidRPr="00D02E6D">
              <w:rPr>
                <w:rFonts w:ascii="Arial" w:hAnsi="Arial" w:cs="Arial"/>
                <w:b/>
                <w:sz w:val="18"/>
                <w:szCs w:val="18"/>
              </w:rPr>
              <w:t xml:space="preserve"> </w:t>
            </w:r>
            <w:r>
              <w:rPr>
                <w:rFonts w:ascii="Arial" w:hAnsi="Arial" w:cs="Arial"/>
                <w:b/>
                <w:sz w:val="18"/>
                <w:szCs w:val="18"/>
              </w:rPr>
              <w:t>без ПДВ</w:t>
            </w:r>
          </w:p>
        </w:tc>
        <w:tc>
          <w:tcPr>
            <w:tcW w:w="2542" w:type="dxa"/>
            <w:gridSpan w:val="2"/>
            <w:tcBorders>
              <w:top w:val="nil"/>
              <w:left w:val="nil"/>
              <w:bottom w:val="single" w:sz="4" w:space="0" w:color="auto"/>
              <w:right w:val="single" w:sz="4" w:space="0" w:color="auto"/>
            </w:tcBorders>
            <w:vAlign w:val="center"/>
          </w:tcPr>
          <w:p w:rsidR="00675148" w:rsidRDefault="00675148" w:rsidP="00675148">
            <w:pPr>
              <w:suppressAutoHyphens w:val="0"/>
              <w:spacing w:line="276" w:lineRule="auto"/>
              <w:jc w:val="center"/>
              <w:rPr>
                <w:rFonts w:ascii="Arial" w:hAnsi="Arial" w:cs="Arial"/>
                <w:b/>
                <w:sz w:val="18"/>
                <w:szCs w:val="18"/>
              </w:rPr>
            </w:pPr>
            <w:r w:rsidRPr="00D02E6D">
              <w:rPr>
                <w:rFonts w:ascii="Arial" w:hAnsi="Arial" w:cs="Arial"/>
                <w:b/>
                <w:sz w:val="18"/>
                <w:szCs w:val="18"/>
              </w:rPr>
              <w:t xml:space="preserve">Цена једног радног сата </w:t>
            </w:r>
            <w:r>
              <w:rPr>
                <w:rFonts w:ascii="Arial" w:hAnsi="Arial" w:cs="Arial"/>
                <w:b/>
                <w:sz w:val="18"/>
                <w:szCs w:val="18"/>
              </w:rPr>
              <w:t>систем инжењера</w:t>
            </w:r>
            <w:r w:rsidRPr="00D02E6D">
              <w:rPr>
                <w:rFonts w:ascii="Arial" w:hAnsi="Arial" w:cs="Arial"/>
                <w:b/>
                <w:sz w:val="18"/>
                <w:szCs w:val="18"/>
              </w:rPr>
              <w:t xml:space="preserve"> </w:t>
            </w:r>
          </w:p>
          <w:p w:rsidR="00675148" w:rsidRPr="00BA01D6" w:rsidRDefault="00675148" w:rsidP="00675148">
            <w:pPr>
              <w:suppressAutoHyphens w:val="0"/>
              <w:spacing w:line="276" w:lineRule="auto"/>
              <w:jc w:val="center"/>
              <w:rPr>
                <w:rFonts w:ascii="Arial" w:hAnsi="Arial" w:cs="Arial"/>
                <w:b/>
                <w:sz w:val="20"/>
                <w:lang w:eastAsia="en-US"/>
              </w:rPr>
            </w:pPr>
            <w:r>
              <w:rPr>
                <w:rFonts w:ascii="Arial" w:hAnsi="Arial" w:cs="Arial"/>
                <w:b/>
                <w:sz w:val="18"/>
                <w:szCs w:val="18"/>
              </w:rPr>
              <w:t>са ПДВ</w:t>
            </w:r>
          </w:p>
        </w:tc>
      </w:tr>
      <w:tr w:rsidR="00675148" w:rsidRPr="00BA01D6" w:rsidTr="00E55E97">
        <w:tblPrEx>
          <w:jc w:val="center"/>
          <w:tblInd w:w="0" w:type="dxa"/>
        </w:tblPrEx>
        <w:trPr>
          <w:gridAfter w:val="1"/>
          <w:wAfter w:w="133" w:type="dxa"/>
          <w:trHeight w:val="475"/>
          <w:jc w:val="center"/>
        </w:trPr>
        <w:tc>
          <w:tcPr>
            <w:tcW w:w="691" w:type="dxa"/>
            <w:gridSpan w:val="2"/>
            <w:tcBorders>
              <w:top w:val="nil"/>
              <w:left w:val="single" w:sz="4" w:space="0" w:color="auto"/>
              <w:bottom w:val="single" w:sz="4" w:space="0" w:color="auto"/>
              <w:right w:val="single" w:sz="4" w:space="0" w:color="auto"/>
            </w:tcBorders>
            <w:vAlign w:val="center"/>
            <w:hideMark/>
          </w:tcPr>
          <w:p w:rsidR="00675148" w:rsidRPr="00675148" w:rsidRDefault="00675148" w:rsidP="00E15E5A">
            <w:pPr>
              <w:suppressAutoHyphens w:val="0"/>
              <w:spacing w:line="276" w:lineRule="auto"/>
              <w:jc w:val="center"/>
              <w:rPr>
                <w:rFonts w:ascii="Arial" w:hAnsi="Arial" w:cs="Arial"/>
                <w:sz w:val="20"/>
                <w:lang w:eastAsia="en-US"/>
              </w:rPr>
            </w:pPr>
            <w:r w:rsidRPr="00675148">
              <w:rPr>
                <w:rFonts w:ascii="Arial" w:hAnsi="Arial" w:cs="Arial"/>
                <w:sz w:val="20"/>
                <w:lang w:eastAsia="en-US"/>
              </w:rPr>
              <w:t>2.</w:t>
            </w:r>
          </w:p>
        </w:tc>
        <w:tc>
          <w:tcPr>
            <w:tcW w:w="3323" w:type="dxa"/>
            <w:tcBorders>
              <w:top w:val="nil"/>
              <w:left w:val="nil"/>
              <w:bottom w:val="single" w:sz="4" w:space="0" w:color="auto"/>
              <w:right w:val="single" w:sz="4" w:space="0" w:color="auto"/>
            </w:tcBorders>
            <w:vAlign w:val="center"/>
            <w:hideMark/>
          </w:tcPr>
          <w:p w:rsidR="00675148" w:rsidRPr="00675148" w:rsidRDefault="00675148" w:rsidP="00675148">
            <w:pPr>
              <w:suppressAutoHyphens w:val="0"/>
              <w:spacing w:line="276" w:lineRule="auto"/>
              <w:rPr>
                <w:rFonts w:ascii="Arial" w:hAnsi="Arial" w:cs="Arial"/>
                <w:sz w:val="20"/>
                <w:lang w:eastAsia="en-US"/>
              </w:rPr>
            </w:pPr>
            <w:r w:rsidRPr="00675148">
              <w:rPr>
                <w:rFonts w:ascii="Arial" w:hAnsi="Arial" w:cs="Arial"/>
                <w:sz w:val="20"/>
                <w:lang w:eastAsia="en-US"/>
              </w:rPr>
              <w:t>Радни сат систем инжењера</w:t>
            </w:r>
          </w:p>
        </w:tc>
        <w:tc>
          <w:tcPr>
            <w:tcW w:w="1236" w:type="dxa"/>
            <w:gridSpan w:val="2"/>
            <w:tcBorders>
              <w:top w:val="nil"/>
              <w:left w:val="nil"/>
              <w:bottom w:val="single" w:sz="4" w:space="0" w:color="auto"/>
              <w:right w:val="single" w:sz="4" w:space="0" w:color="auto"/>
            </w:tcBorders>
            <w:vAlign w:val="center"/>
          </w:tcPr>
          <w:p w:rsidR="00675148" w:rsidRPr="00BA01D6" w:rsidRDefault="00675148" w:rsidP="00F97440">
            <w:pPr>
              <w:suppressAutoHyphens w:val="0"/>
              <w:spacing w:line="276" w:lineRule="auto"/>
              <w:jc w:val="center"/>
              <w:rPr>
                <w:rFonts w:ascii="Arial" w:hAnsi="Arial" w:cs="Arial"/>
                <w:b/>
                <w:sz w:val="20"/>
                <w:lang w:eastAsia="en-US"/>
              </w:rPr>
            </w:pPr>
          </w:p>
        </w:tc>
        <w:tc>
          <w:tcPr>
            <w:tcW w:w="1417" w:type="dxa"/>
            <w:gridSpan w:val="2"/>
            <w:tcBorders>
              <w:top w:val="nil"/>
              <w:left w:val="nil"/>
              <w:bottom w:val="single" w:sz="4" w:space="0" w:color="auto"/>
              <w:right w:val="single" w:sz="4" w:space="0" w:color="auto"/>
            </w:tcBorders>
            <w:vAlign w:val="center"/>
          </w:tcPr>
          <w:p w:rsidR="00675148" w:rsidRPr="00D02E6D" w:rsidRDefault="00675148" w:rsidP="00E15E5A">
            <w:pPr>
              <w:suppressAutoHyphens w:val="0"/>
              <w:spacing w:line="276" w:lineRule="auto"/>
              <w:jc w:val="center"/>
              <w:rPr>
                <w:rFonts w:ascii="Arial" w:hAnsi="Arial" w:cs="Arial"/>
                <w:b/>
                <w:sz w:val="18"/>
                <w:szCs w:val="18"/>
              </w:rPr>
            </w:pPr>
          </w:p>
        </w:tc>
        <w:tc>
          <w:tcPr>
            <w:tcW w:w="2542" w:type="dxa"/>
            <w:gridSpan w:val="2"/>
            <w:tcBorders>
              <w:top w:val="nil"/>
              <w:left w:val="nil"/>
              <w:bottom w:val="single" w:sz="4" w:space="0" w:color="auto"/>
              <w:right w:val="single" w:sz="4" w:space="0" w:color="auto"/>
            </w:tcBorders>
            <w:vAlign w:val="center"/>
          </w:tcPr>
          <w:p w:rsidR="00675148" w:rsidRPr="00D02E6D" w:rsidRDefault="00675148" w:rsidP="00E15E5A">
            <w:pPr>
              <w:suppressAutoHyphens w:val="0"/>
              <w:spacing w:line="276" w:lineRule="auto"/>
              <w:jc w:val="center"/>
              <w:rPr>
                <w:rFonts w:ascii="Arial" w:hAnsi="Arial" w:cs="Arial"/>
                <w:b/>
                <w:sz w:val="18"/>
                <w:szCs w:val="18"/>
              </w:rPr>
            </w:pPr>
          </w:p>
        </w:tc>
      </w:tr>
      <w:tr w:rsidR="00675148" w:rsidRPr="00BA01D6" w:rsidTr="00E55E97">
        <w:tblPrEx>
          <w:jc w:val="center"/>
          <w:tblInd w:w="0" w:type="dxa"/>
        </w:tblPrEx>
        <w:trPr>
          <w:gridAfter w:val="1"/>
          <w:wAfter w:w="133" w:type="dxa"/>
          <w:trHeight w:val="475"/>
          <w:jc w:val="center"/>
        </w:trPr>
        <w:tc>
          <w:tcPr>
            <w:tcW w:w="691" w:type="dxa"/>
            <w:gridSpan w:val="2"/>
            <w:tcBorders>
              <w:top w:val="nil"/>
              <w:left w:val="single" w:sz="4" w:space="0" w:color="auto"/>
              <w:bottom w:val="single" w:sz="4" w:space="0" w:color="auto"/>
              <w:right w:val="single" w:sz="4" w:space="0" w:color="auto"/>
            </w:tcBorders>
            <w:vAlign w:val="center"/>
            <w:hideMark/>
          </w:tcPr>
          <w:p w:rsidR="00675148" w:rsidRPr="00BA01D6" w:rsidRDefault="00675148" w:rsidP="00E15E5A">
            <w:pPr>
              <w:suppressAutoHyphens w:val="0"/>
              <w:spacing w:line="276" w:lineRule="auto"/>
              <w:jc w:val="center"/>
              <w:rPr>
                <w:rFonts w:ascii="Arial" w:hAnsi="Arial" w:cs="Arial"/>
                <w:b/>
                <w:sz w:val="20"/>
                <w:lang w:eastAsia="en-US"/>
              </w:rPr>
            </w:pPr>
            <w:r w:rsidRPr="00BA01D6">
              <w:rPr>
                <w:rFonts w:ascii="Arial" w:hAnsi="Arial" w:cs="Arial"/>
                <w:b/>
                <w:sz w:val="20"/>
                <w:lang w:eastAsia="en-US"/>
              </w:rPr>
              <w:t>Б)</w:t>
            </w:r>
          </w:p>
        </w:tc>
        <w:tc>
          <w:tcPr>
            <w:tcW w:w="3323" w:type="dxa"/>
            <w:tcBorders>
              <w:top w:val="nil"/>
              <w:left w:val="nil"/>
              <w:bottom w:val="single" w:sz="4" w:space="0" w:color="auto"/>
              <w:right w:val="single" w:sz="4" w:space="0" w:color="auto"/>
            </w:tcBorders>
            <w:vAlign w:val="center"/>
            <w:hideMark/>
          </w:tcPr>
          <w:p w:rsidR="00675148" w:rsidRPr="00BA01D6" w:rsidRDefault="00675148" w:rsidP="00E15E5A">
            <w:pPr>
              <w:suppressAutoHyphens w:val="0"/>
              <w:spacing w:line="276" w:lineRule="auto"/>
              <w:jc w:val="center"/>
              <w:rPr>
                <w:rFonts w:ascii="Arial" w:hAnsi="Arial" w:cs="Arial"/>
                <w:b/>
                <w:sz w:val="20"/>
                <w:lang w:eastAsia="en-US"/>
              </w:rPr>
            </w:pPr>
            <w:r w:rsidRPr="00BA01D6">
              <w:rPr>
                <w:rFonts w:ascii="Arial" w:hAnsi="Arial" w:cs="Arial"/>
                <w:b/>
                <w:sz w:val="20"/>
                <w:lang w:eastAsia="en-US"/>
              </w:rPr>
              <w:t>ВРСТА ДОБАРА</w:t>
            </w:r>
          </w:p>
        </w:tc>
        <w:tc>
          <w:tcPr>
            <w:tcW w:w="1236" w:type="dxa"/>
            <w:gridSpan w:val="2"/>
            <w:tcBorders>
              <w:top w:val="nil"/>
              <w:left w:val="nil"/>
              <w:bottom w:val="single" w:sz="4" w:space="0" w:color="auto"/>
              <w:right w:val="single" w:sz="4" w:space="0" w:color="auto"/>
            </w:tcBorders>
            <w:vAlign w:val="center"/>
          </w:tcPr>
          <w:p w:rsidR="00675148" w:rsidRPr="00BA01D6" w:rsidRDefault="00675148" w:rsidP="00F97440">
            <w:pPr>
              <w:suppressAutoHyphens w:val="0"/>
              <w:spacing w:line="276" w:lineRule="auto"/>
              <w:jc w:val="center"/>
              <w:rPr>
                <w:rFonts w:ascii="Arial" w:hAnsi="Arial" w:cs="Arial"/>
                <w:b/>
                <w:sz w:val="20"/>
                <w:lang w:eastAsia="en-US"/>
              </w:rPr>
            </w:pPr>
          </w:p>
        </w:tc>
        <w:tc>
          <w:tcPr>
            <w:tcW w:w="1417" w:type="dxa"/>
            <w:gridSpan w:val="2"/>
            <w:tcBorders>
              <w:top w:val="nil"/>
              <w:left w:val="nil"/>
              <w:bottom w:val="single" w:sz="4" w:space="0" w:color="auto"/>
              <w:right w:val="single" w:sz="4" w:space="0" w:color="auto"/>
            </w:tcBorders>
            <w:vAlign w:val="center"/>
          </w:tcPr>
          <w:p w:rsidR="00675148" w:rsidRPr="00BA01D6" w:rsidRDefault="00675148" w:rsidP="00F97440">
            <w:pPr>
              <w:suppressAutoHyphens w:val="0"/>
              <w:spacing w:line="276" w:lineRule="auto"/>
              <w:jc w:val="center"/>
              <w:rPr>
                <w:rFonts w:ascii="Arial" w:hAnsi="Arial" w:cs="Arial"/>
                <w:b/>
                <w:sz w:val="20"/>
                <w:lang w:eastAsia="en-US"/>
              </w:rPr>
            </w:pPr>
          </w:p>
        </w:tc>
        <w:tc>
          <w:tcPr>
            <w:tcW w:w="2542" w:type="dxa"/>
            <w:gridSpan w:val="2"/>
            <w:tcBorders>
              <w:top w:val="nil"/>
              <w:left w:val="nil"/>
              <w:bottom w:val="single" w:sz="4" w:space="0" w:color="auto"/>
              <w:right w:val="single" w:sz="4" w:space="0" w:color="auto"/>
            </w:tcBorders>
            <w:vAlign w:val="center"/>
          </w:tcPr>
          <w:p w:rsidR="00675148" w:rsidRPr="00BA01D6" w:rsidRDefault="00675148" w:rsidP="00F97440">
            <w:pPr>
              <w:suppressAutoHyphens w:val="0"/>
              <w:spacing w:line="276" w:lineRule="auto"/>
              <w:jc w:val="center"/>
              <w:rPr>
                <w:rFonts w:ascii="Arial" w:hAnsi="Arial" w:cs="Arial"/>
                <w:b/>
                <w:sz w:val="20"/>
                <w:lang w:eastAsia="en-US"/>
              </w:rPr>
            </w:pPr>
          </w:p>
        </w:tc>
      </w:tr>
      <w:tr w:rsidR="00E16BF8" w:rsidRPr="007F7FD3"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46.</w:t>
            </w:r>
          </w:p>
        </w:tc>
        <w:tc>
          <w:tcPr>
            <w:tcW w:w="3323" w:type="dxa"/>
            <w:tcBorders>
              <w:top w:val="nil"/>
              <w:left w:val="nil"/>
              <w:bottom w:val="single" w:sz="4" w:space="0" w:color="auto"/>
              <w:right w:val="single" w:sz="4" w:space="0" w:color="auto"/>
            </w:tcBorders>
            <w:vAlign w:val="center"/>
          </w:tcPr>
          <w:p w:rsidR="00E16BF8" w:rsidRPr="007F7FD3" w:rsidRDefault="00E16BF8" w:rsidP="00F97440">
            <w:pPr>
              <w:tabs>
                <w:tab w:val="num" w:pos="1080"/>
              </w:tabs>
              <w:suppressAutoHyphens w:val="0"/>
              <w:spacing w:line="276" w:lineRule="auto"/>
              <w:rPr>
                <w:rFonts w:ascii="Arial" w:hAnsi="Arial" w:cs="Arial"/>
                <w:sz w:val="18"/>
                <w:szCs w:val="18"/>
                <w:lang w:eastAsia="en-US"/>
              </w:rPr>
            </w:pPr>
            <w:r>
              <w:rPr>
                <w:rFonts w:ascii="Arial" w:hAnsi="Arial" w:cs="Arial"/>
                <w:b/>
                <w:sz w:val="20"/>
                <w:szCs w:val="24"/>
                <w:lang w:eastAsia="en-US"/>
              </w:rPr>
              <w:t xml:space="preserve">Мрежна опрема </w:t>
            </w:r>
          </w:p>
        </w:tc>
        <w:tc>
          <w:tcPr>
            <w:tcW w:w="1236" w:type="dxa"/>
            <w:gridSpan w:val="2"/>
            <w:tcBorders>
              <w:top w:val="nil"/>
              <w:left w:val="nil"/>
              <w:bottom w:val="single" w:sz="4" w:space="0" w:color="auto"/>
              <w:right w:val="single" w:sz="4" w:space="0" w:color="auto"/>
            </w:tcBorders>
            <w:vAlign w:val="center"/>
          </w:tcPr>
          <w:p w:rsidR="00E16BF8" w:rsidRPr="007F7FD3" w:rsidRDefault="00E16BF8" w:rsidP="00F97440">
            <w:pPr>
              <w:tabs>
                <w:tab w:val="num" w:pos="1080"/>
              </w:tabs>
              <w:suppressAutoHyphens w:val="0"/>
              <w:spacing w:line="276" w:lineRule="auto"/>
              <w:rPr>
                <w:rFonts w:ascii="Arial" w:hAnsi="Arial" w:cs="Arial"/>
                <w:sz w:val="18"/>
                <w:szCs w:val="18"/>
                <w:lang w:eastAsia="en-US"/>
              </w:rPr>
            </w:pPr>
          </w:p>
        </w:tc>
        <w:tc>
          <w:tcPr>
            <w:tcW w:w="3959" w:type="dxa"/>
            <w:gridSpan w:val="4"/>
            <w:tcBorders>
              <w:top w:val="nil"/>
              <w:left w:val="nil"/>
              <w:bottom w:val="single" w:sz="4" w:space="0" w:color="auto"/>
              <w:right w:val="single" w:sz="4" w:space="0" w:color="auto"/>
            </w:tcBorders>
            <w:vAlign w:val="center"/>
          </w:tcPr>
          <w:p w:rsidR="00E16BF8" w:rsidRPr="007F7FD3"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47.</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tabs>
                <w:tab w:val="num" w:pos="1080"/>
              </w:tabs>
              <w:suppressAutoHyphens w:val="0"/>
              <w:spacing w:line="276" w:lineRule="auto"/>
              <w:rPr>
                <w:rFonts w:ascii="Arial" w:hAnsi="Arial" w:cs="Arial"/>
                <w:sz w:val="18"/>
                <w:szCs w:val="18"/>
                <w:lang w:val="sr-Latn-CS" w:eastAsia="en-US"/>
              </w:rPr>
            </w:pPr>
            <w:r w:rsidRPr="003E0F88">
              <w:rPr>
                <w:rFonts w:ascii="Arial" w:hAnsi="Arial" w:cs="Arial"/>
                <w:sz w:val="18"/>
                <w:szCs w:val="18"/>
                <w:lang w:val="en-US" w:eastAsia="en-US"/>
              </w:rPr>
              <w:t>Назидна кутија за две утичнице</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tabs>
                <w:tab w:val="num" w:pos="1080"/>
              </w:tabs>
              <w:suppressAutoHyphens w:val="0"/>
              <w:spacing w:line="276" w:lineRule="auto"/>
              <w:rPr>
                <w:rFonts w:ascii="Arial" w:hAnsi="Arial" w:cs="Arial"/>
                <w:sz w:val="18"/>
                <w:szCs w:val="18"/>
                <w:lang w:val="sr-Latn-CS" w:eastAsia="en-US"/>
              </w:rPr>
            </w:pP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val="sr-Latn-CS" w:eastAsia="en-US"/>
              </w:rPr>
            </w:pPr>
          </w:p>
        </w:tc>
        <w:tc>
          <w:tcPr>
            <w:tcW w:w="2542" w:type="dxa"/>
            <w:gridSpan w:val="2"/>
            <w:tcBorders>
              <w:top w:val="nil"/>
              <w:left w:val="nil"/>
              <w:bottom w:val="single" w:sz="4" w:space="0" w:color="auto"/>
              <w:right w:val="single" w:sz="4" w:space="0" w:color="auto"/>
            </w:tcBorders>
            <w:vAlign w:val="center"/>
            <w:hideMark/>
          </w:tcPr>
          <w:p w:rsidR="00E16BF8" w:rsidRPr="00BA01D6" w:rsidRDefault="00E16BF8" w:rsidP="00F97440">
            <w:pPr>
              <w:tabs>
                <w:tab w:val="num" w:pos="1080"/>
              </w:tabs>
              <w:suppressAutoHyphens w:val="0"/>
              <w:spacing w:line="276" w:lineRule="auto"/>
              <w:rPr>
                <w:rFonts w:ascii="Arial" w:hAnsi="Arial" w:cs="Arial"/>
                <w:sz w:val="18"/>
                <w:szCs w:val="18"/>
                <w:lang w:val="sr-Latn-C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48.</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tabs>
                <w:tab w:val="num" w:pos="1080"/>
              </w:tabs>
              <w:suppressAutoHyphens w:val="0"/>
              <w:spacing w:line="276" w:lineRule="auto"/>
              <w:rPr>
                <w:rFonts w:ascii="Arial" w:hAnsi="Arial" w:cs="Arial"/>
                <w:sz w:val="18"/>
                <w:szCs w:val="18"/>
                <w:lang w:val="sr-Latn-CS" w:eastAsia="en-US"/>
              </w:rPr>
            </w:pPr>
            <w:r w:rsidRPr="003E0F88">
              <w:rPr>
                <w:rFonts w:ascii="Arial" w:hAnsi="Arial" w:cs="Arial"/>
                <w:bCs/>
                <w:sz w:val="18"/>
                <w:szCs w:val="18"/>
                <w:lang w:val="sr-Latn-CS" w:eastAsia="en-US"/>
              </w:rPr>
              <w:t>Узидна кутија за две утичнице</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tabs>
                <w:tab w:val="num" w:pos="1080"/>
              </w:tabs>
              <w:suppressAutoHyphens w:val="0"/>
              <w:spacing w:line="276" w:lineRule="auto"/>
              <w:rPr>
                <w:rFonts w:ascii="Arial" w:hAnsi="Arial" w:cs="Arial"/>
                <w:sz w:val="18"/>
                <w:szCs w:val="18"/>
                <w:lang w:val="sr-Latn-CS" w:eastAsia="en-US"/>
              </w:rPr>
            </w:pP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val="sr-Latn-CS" w:eastAsia="en-US"/>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val="sr-Latn-C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49.</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tabs>
                <w:tab w:val="num" w:pos="1080"/>
              </w:tabs>
              <w:suppressAutoHyphens w:val="0"/>
              <w:spacing w:line="276" w:lineRule="auto"/>
              <w:rPr>
                <w:rFonts w:ascii="Arial" w:hAnsi="Arial" w:cs="Arial"/>
                <w:sz w:val="18"/>
                <w:szCs w:val="18"/>
                <w:lang w:val="sr-Latn-CS" w:eastAsia="en-US"/>
              </w:rPr>
            </w:pPr>
            <w:r w:rsidRPr="003E0F88">
              <w:rPr>
                <w:rFonts w:ascii="Arial" w:hAnsi="Arial" w:cs="Arial"/>
                <w:bCs/>
                <w:sz w:val="18"/>
                <w:szCs w:val="18"/>
                <w:lang w:val="sr-Latn-CS" w:eastAsia="en-US"/>
              </w:rPr>
              <w:t>Назидна кутија за четири утичнице</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tabs>
                <w:tab w:val="num" w:pos="1080"/>
              </w:tabs>
              <w:suppressAutoHyphens w:val="0"/>
              <w:spacing w:line="276" w:lineRule="auto"/>
              <w:rPr>
                <w:rFonts w:ascii="Arial" w:hAnsi="Arial" w:cs="Arial"/>
                <w:sz w:val="18"/>
                <w:szCs w:val="18"/>
                <w:lang w:val="sr-Latn-CS" w:eastAsia="en-US"/>
              </w:rPr>
            </w:pP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val="sr-Latn-CS" w:eastAsia="en-US"/>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val="sr-Latn-C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50.</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sr-Latn-CS" w:eastAsia="en-US"/>
              </w:rPr>
            </w:pPr>
            <w:r w:rsidRPr="003E0F88">
              <w:rPr>
                <w:rFonts w:ascii="Arial" w:hAnsi="Arial" w:cs="Arial"/>
                <w:bCs/>
                <w:sz w:val="18"/>
                <w:szCs w:val="18"/>
                <w:lang w:val="en-US" w:eastAsia="en-US"/>
              </w:rPr>
              <w:t>Каналица 32x16 (30x15) HFFR (LS0H)</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suppressAutoHyphens w:val="0"/>
              <w:spacing w:line="276" w:lineRule="auto"/>
              <w:rPr>
                <w:rFonts w:ascii="Arial" w:hAnsi="Arial" w:cs="Arial"/>
                <w:bCs/>
                <w:sz w:val="18"/>
                <w:szCs w:val="18"/>
                <w:lang w:val="sr-Latn-CS" w:eastAsia="en-US"/>
              </w:rPr>
            </w:pP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sr-Latn-CS" w:eastAsia="en-US"/>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51.</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Каналица 60x40 HFFR (LS0H)</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52.</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Каналица 110x50 HFFR (LS0H)</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53.</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Пластично гибљиво ребрасто црево Ø16 мм (мин. спољни пречник) HFFR (LS0H)</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54.</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Пластично гибљиво ребрасто црево Ø30 мм (мин. спољни пречник) HFFR (LS0H)</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55.</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Комуникациони орман 42U (шир.) 800 х 800 (дуб.) (са задњим и бочним вратима која се закључавају)</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56.</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 xml:space="preserve">Комуникациони орман 21U (шир.) 600 x 600 (дуб.) </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57.</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 xml:space="preserve">Полица за комуникациони орман </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58.</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Patch panel за 24 модула, празан (1U, 19")</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59.</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Patch guide (1U, 19")</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lastRenderedPageBreak/>
              <w:t>60.</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Модул RJ 45 CAT 5e</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61.</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Модул RJ 45 CAT 6</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62.</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Конектор и капица RJ 45</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63.</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Mini-Com TX-5e RJ45 Module CAT5e, Panduit, CJ5E88TGBL</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64.</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Назидна утичница 2RJ45, mini, празна, Panduit, CBXJ2AW-A</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65.</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Назидна утичница 4RJ45,празна, Panduit, CBX4AW-AY</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66.</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Узидна маска 86x86mm са 2 слота за модуле, UK стандард, Panduit, CFPUKS2BAWY</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67.</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Разводни панел 220V ca мин. 5 прикључних места, 19", могућност монтаже у комуникационе ормане</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68.</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Ситан инсталациони материjал за монтажу (везице, кавезне матице и слично)</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69.</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Ситан инсталациони материјал за монтажу каналица (шрафови, типлови, лепак и слично)</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70.</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Оптички кабал ca 8 мултимодних оптичких влакана 50/125 um</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71.</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SC multimod pigtail 50/125</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72.</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Оптички patch panel 19"/1U ca 12 слотова за дуплекс SC адаптере (комплетиран, без pigtail-ова, без мултимод SC-SC адаптера)</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73.</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Duplex оптички мултимодни 50/125 patch кабал SC -SC, 2m</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74.</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Duplex оптички мултимодни 50/125 patch кабал SC-LC, 2 m</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75.</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Duplex оптички мултимодни 50/125 patch кабал LC-LC, 2 m</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76.</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Duplex оптички синглмодни 9/125 patch кабал SC -SC, 2m (РС тип конектора)</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77.</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Duplex оптички синглмодни 9/125 patch кабал SC -LC, 2m (PC тип конектора)</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78.</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Duplex оптички синглмодни 9/125 patch кабал LC -LC, 2m (РС тип конектора)</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79.</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Неуправљиви switch 5 х 10/100</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80.</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Неуправљиви switch 8 х 10/100</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81.</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Неуправљиви switch 24 x 10/100</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82.</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r w:rsidRPr="003E0F88">
              <w:rPr>
                <w:rFonts w:ascii="Arial" w:hAnsi="Arial" w:cs="Arial"/>
                <w:sz w:val="18"/>
                <w:szCs w:val="18"/>
              </w:rPr>
              <w:t>Неуправљиви switch 24 х 10/100/1000</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sz w:val="18"/>
                <w:szCs w:val="18"/>
              </w:rPr>
            </w:pPr>
          </w:p>
        </w:tc>
        <w:tc>
          <w:tcPr>
            <w:tcW w:w="1417" w:type="dxa"/>
            <w:gridSpan w:val="2"/>
            <w:tcBorders>
              <w:top w:val="nil"/>
              <w:left w:val="nil"/>
              <w:bottom w:val="single" w:sz="4" w:space="0" w:color="auto"/>
              <w:right w:val="single" w:sz="4" w:space="0" w:color="auto"/>
            </w:tcBorders>
            <w:vAlign w:val="center"/>
          </w:tcPr>
          <w:p w:rsidR="00E16BF8" w:rsidRDefault="00E16BF8" w:rsidP="00F97440">
            <w:pPr>
              <w:rPr>
                <w:rFonts w:ascii="Arial" w:eastAsiaTheme="minorHAnsi" w:hAnsi="Arial" w:cs="Arial"/>
                <w:sz w:val="20"/>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83.</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bCs/>
                <w:sz w:val="18"/>
                <w:szCs w:val="18"/>
              </w:rPr>
            </w:pPr>
            <w:r w:rsidRPr="003E0F88">
              <w:rPr>
                <w:rFonts w:ascii="Arial" w:hAnsi="Arial" w:cs="Arial"/>
                <w:bCs/>
                <w:sz w:val="18"/>
                <w:szCs w:val="18"/>
              </w:rPr>
              <w:t xml:space="preserve">Switch WS-C3750X-24T-S </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033D17">
            <w:pPr>
              <w:jc w:val="center"/>
              <w:rPr>
                <w:rFonts w:ascii="Arial" w:eastAsiaTheme="minorHAnsi" w:hAnsi="Arial" w:cs="Arial"/>
                <w:bCs/>
                <w:sz w:val="18"/>
                <w:szCs w:val="18"/>
              </w:rPr>
            </w:pPr>
            <w:r w:rsidRPr="003E0F88">
              <w:rPr>
                <w:rFonts w:ascii="Arial" w:hAnsi="Arial" w:cs="Arial"/>
                <w:bCs/>
                <w:sz w:val="18"/>
                <w:szCs w:val="18"/>
              </w:rPr>
              <w:t>CISCO</w:t>
            </w:r>
          </w:p>
        </w:tc>
        <w:tc>
          <w:tcPr>
            <w:tcW w:w="1417" w:type="dxa"/>
            <w:gridSpan w:val="2"/>
            <w:tcBorders>
              <w:top w:val="nil"/>
              <w:left w:val="nil"/>
              <w:bottom w:val="single" w:sz="4" w:space="0" w:color="auto"/>
              <w:right w:val="single" w:sz="4" w:space="0" w:color="auto"/>
            </w:tcBorders>
            <w:vAlign w:val="center"/>
          </w:tcPr>
          <w:p w:rsidR="00E16BF8" w:rsidRPr="007F7FD3" w:rsidRDefault="00E16BF8" w:rsidP="00F97440">
            <w:pPr>
              <w:rPr>
                <w:rFonts w:ascii="Arial" w:eastAsiaTheme="minorHAnsi" w:hAnsi="Arial" w:cs="Arial"/>
                <w:bCs/>
                <w:sz w:val="20"/>
                <w:szCs w:val="16"/>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84.</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bCs/>
                <w:sz w:val="18"/>
                <w:szCs w:val="18"/>
              </w:rPr>
            </w:pPr>
            <w:r w:rsidRPr="003E0F88">
              <w:rPr>
                <w:rFonts w:ascii="Arial" w:hAnsi="Arial" w:cs="Arial"/>
                <w:bCs/>
                <w:sz w:val="18"/>
                <w:szCs w:val="18"/>
              </w:rPr>
              <w:t>Switch CK3-NM-10G</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033D17">
            <w:pPr>
              <w:jc w:val="center"/>
              <w:rPr>
                <w:rFonts w:ascii="Arial" w:eastAsiaTheme="minorHAnsi" w:hAnsi="Arial" w:cs="Arial"/>
                <w:bCs/>
                <w:sz w:val="18"/>
                <w:szCs w:val="18"/>
              </w:rPr>
            </w:pPr>
            <w:r w:rsidRPr="003E0F88">
              <w:rPr>
                <w:rFonts w:ascii="Arial" w:hAnsi="Arial" w:cs="Arial"/>
                <w:bCs/>
                <w:sz w:val="18"/>
                <w:szCs w:val="18"/>
              </w:rPr>
              <w:t>CISCO</w:t>
            </w:r>
          </w:p>
        </w:tc>
        <w:tc>
          <w:tcPr>
            <w:tcW w:w="1417" w:type="dxa"/>
            <w:gridSpan w:val="2"/>
            <w:tcBorders>
              <w:top w:val="nil"/>
              <w:left w:val="nil"/>
              <w:bottom w:val="single" w:sz="4" w:space="0" w:color="auto"/>
              <w:right w:val="single" w:sz="4" w:space="0" w:color="auto"/>
            </w:tcBorders>
            <w:vAlign w:val="center"/>
          </w:tcPr>
          <w:p w:rsidR="00E16BF8" w:rsidRPr="007F7FD3" w:rsidRDefault="00E16BF8" w:rsidP="00F97440">
            <w:pPr>
              <w:rPr>
                <w:rFonts w:ascii="Arial" w:eastAsiaTheme="minorHAnsi" w:hAnsi="Arial" w:cs="Arial"/>
                <w:bCs/>
                <w:sz w:val="20"/>
                <w:szCs w:val="16"/>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85.</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bCs/>
                <w:sz w:val="18"/>
                <w:szCs w:val="18"/>
              </w:rPr>
            </w:pPr>
            <w:r w:rsidRPr="003E0F88">
              <w:rPr>
                <w:rFonts w:ascii="Arial" w:hAnsi="Arial" w:cs="Arial"/>
                <w:bCs/>
                <w:sz w:val="18"/>
                <w:szCs w:val="18"/>
              </w:rPr>
              <w:t>Switch SFP-10G-LRM</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033D17">
            <w:pPr>
              <w:jc w:val="center"/>
              <w:rPr>
                <w:rFonts w:ascii="Arial" w:eastAsiaTheme="minorHAnsi" w:hAnsi="Arial" w:cs="Arial"/>
                <w:bCs/>
                <w:sz w:val="18"/>
                <w:szCs w:val="18"/>
              </w:rPr>
            </w:pPr>
            <w:r w:rsidRPr="003E0F88">
              <w:rPr>
                <w:rFonts w:ascii="Arial" w:hAnsi="Arial" w:cs="Arial"/>
                <w:bCs/>
                <w:sz w:val="18"/>
                <w:szCs w:val="18"/>
              </w:rPr>
              <w:t>CISCO</w:t>
            </w:r>
          </w:p>
        </w:tc>
        <w:tc>
          <w:tcPr>
            <w:tcW w:w="1417" w:type="dxa"/>
            <w:gridSpan w:val="2"/>
            <w:tcBorders>
              <w:top w:val="nil"/>
              <w:left w:val="nil"/>
              <w:bottom w:val="single" w:sz="4" w:space="0" w:color="auto"/>
              <w:right w:val="single" w:sz="4" w:space="0" w:color="auto"/>
            </w:tcBorders>
            <w:vAlign w:val="center"/>
          </w:tcPr>
          <w:p w:rsidR="00E16BF8" w:rsidRPr="007F7FD3" w:rsidRDefault="00E16BF8" w:rsidP="00F97440">
            <w:pPr>
              <w:rPr>
                <w:rFonts w:ascii="Arial" w:eastAsiaTheme="minorHAnsi" w:hAnsi="Arial" w:cs="Arial"/>
                <w:bCs/>
                <w:sz w:val="20"/>
                <w:szCs w:val="16"/>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86.</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bCs/>
                <w:sz w:val="18"/>
                <w:szCs w:val="18"/>
              </w:rPr>
            </w:pPr>
            <w:r w:rsidRPr="003E0F88">
              <w:rPr>
                <w:rFonts w:ascii="Arial" w:hAnsi="Arial" w:cs="Arial"/>
                <w:bCs/>
                <w:sz w:val="18"/>
                <w:szCs w:val="18"/>
              </w:rPr>
              <w:t>Switch ASA5515-ssd120-k9</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033D17">
            <w:pPr>
              <w:jc w:val="center"/>
              <w:rPr>
                <w:rFonts w:ascii="Arial" w:eastAsiaTheme="minorHAnsi" w:hAnsi="Arial" w:cs="Arial"/>
                <w:bCs/>
                <w:sz w:val="18"/>
                <w:szCs w:val="18"/>
              </w:rPr>
            </w:pPr>
            <w:r w:rsidRPr="003E0F88">
              <w:rPr>
                <w:rFonts w:ascii="Arial" w:hAnsi="Arial" w:cs="Arial"/>
                <w:bCs/>
                <w:sz w:val="18"/>
                <w:szCs w:val="18"/>
              </w:rPr>
              <w:t>CISCO</w:t>
            </w:r>
          </w:p>
        </w:tc>
        <w:tc>
          <w:tcPr>
            <w:tcW w:w="1417" w:type="dxa"/>
            <w:gridSpan w:val="2"/>
            <w:tcBorders>
              <w:top w:val="nil"/>
              <w:left w:val="nil"/>
              <w:bottom w:val="single" w:sz="4" w:space="0" w:color="auto"/>
              <w:right w:val="single" w:sz="4" w:space="0" w:color="auto"/>
            </w:tcBorders>
            <w:vAlign w:val="center"/>
          </w:tcPr>
          <w:p w:rsidR="00E16BF8" w:rsidRPr="007F7FD3" w:rsidRDefault="00E16BF8" w:rsidP="00F97440">
            <w:pPr>
              <w:rPr>
                <w:rFonts w:ascii="Arial" w:eastAsiaTheme="minorHAnsi" w:hAnsi="Arial" w:cs="Arial"/>
                <w:bCs/>
                <w:sz w:val="20"/>
                <w:szCs w:val="16"/>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0C371A"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87.</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rPr>
                <w:rFonts w:ascii="Arial" w:eastAsiaTheme="minorHAnsi" w:hAnsi="Arial" w:cs="Arial"/>
                <w:bCs/>
                <w:sz w:val="18"/>
                <w:szCs w:val="18"/>
              </w:rPr>
            </w:pPr>
            <w:r w:rsidRPr="003E0F88">
              <w:rPr>
                <w:rFonts w:ascii="Arial" w:hAnsi="Arial" w:cs="Arial"/>
                <w:bCs/>
                <w:sz w:val="18"/>
                <w:szCs w:val="18"/>
              </w:rPr>
              <w:t>Switch WS-C2960X-48FPS-L</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033D17">
            <w:pPr>
              <w:jc w:val="center"/>
              <w:rPr>
                <w:rFonts w:ascii="Arial" w:eastAsiaTheme="minorHAnsi" w:hAnsi="Arial" w:cs="Arial"/>
                <w:bCs/>
                <w:sz w:val="18"/>
                <w:szCs w:val="18"/>
              </w:rPr>
            </w:pPr>
            <w:r w:rsidRPr="003E0F88">
              <w:rPr>
                <w:rFonts w:ascii="Arial" w:hAnsi="Arial" w:cs="Arial"/>
                <w:bCs/>
                <w:sz w:val="18"/>
                <w:szCs w:val="18"/>
              </w:rPr>
              <w:t>CISCO</w:t>
            </w:r>
          </w:p>
        </w:tc>
        <w:tc>
          <w:tcPr>
            <w:tcW w:w="1417" w:type="dxa"/>
            <w:gridSpan w:val="2"/>
            <w:tcBorders>
              <w:top w:val="nil"/>
              <w:left w:val="nil"/>
              <w:bottom w:val="single" w:sz="4" w:space="0" w:color="auto"/>
              <w:right w:val="single" w:sz="4" w:space="0" w:color="auto"/>
            </w:tcBorders>
            <w:vAlign w:val="center"/>
          </w:tcPr>
          <w:p w:rsidR="00E16BF8" w:rsidRPr="007F7FD3" w:rsidRDefault="00E16BF8" w:rsidP="00F97440">
            <w:pPr>
              <w:rPr>
                <w:rFonts w:ascii="Arial" w:eastAsiaTheme="minorHAnsi" w:hAnsi="Arial" w:cs="Arial"/>
                <w:bCs/>
                <w:sz w:val="20"/>
                <w:szCs w:val="16"/>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88.</w:t>
            </w:r>
          </w:p>
        </w:tc>
        <w:tc>
          <w:tcPr>
            <w:tcW w:w="3323" w:type="dxa"/>
            <w:tcBorders>
              <w:top w:val="nil"/>
              <w:left w:val="nil"/>
              <w:bottom w:val="single" w:sz="4" w:space="0" w:color="auto"/>
              <w:right w:val="single" w:sz="4" w:space="0" w:color="auto"/>
            </w:tcBorders>
            <w:vAlign w:val="center"/>
          </w:tcPr>
          <w:p w:rsidR="00E16BF8" w:rsidRPr="003E0F88" w:rsidRDefault="00E16BF8" w:rsidP="00F97440">
            <w:pPr>
              <w:tabs>
                <w:tab w:val="num" w:pos="1080"/>
              </w:tabs>
              <w:suppressAutoHyphens w:val="0"/>
              <w:spacing w:line="276" w:lineRule="auto"/>
              <w:rPr>
                <w:rFonts w:ascii="Arial" w:hAnsi="Arial" w:cs="Arial"/>
                <w:sz w:val="18"/>
                <w:szCs w:val="18"/>
                <w:lang w:eastAsia="en-US"/>
              </w:rPr>
            </w:pPr>
            <w:r w:rsidRPr="003E0F88">
              <w:rPr>
                <w:rFonts w:ascii="Arial" w:hAnsi="Arial" w:cs="Arial"/>
                <w:b/>
                <w:bCs/>
                <w:sz w:val="18"/>
                <w:szCs w:val="18"/>
                <w:lang w:val="en-US" w:eastAsia="en-US"/>
              </w:rPr>
              <w:t>Patch kablovi</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F97440">
            <w:pPr>
              <w:tabs>
                <w:tab w:val="num" w:pos="1080"/>
              </w:tabs>
              <w:suppressAutoHyphens w:val="0"/>
              <w:spacing w:line="276" w:lineRule="auto"/>
              <w:rPr>
                <w:rFonts w:ascii="Arial" w:hAnsi="Arial" w:cs="Arial"/>
                <w:sz w:val="18"/>
                <w:szCs w:val="18"/>
                <w:lang w:eastAsia="en-US"/>
              </w:rPr>
            </w:pP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89.</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en-US" w:eastAsia="en-US"/>
              </w:rPr>
            </w:pPr>
            <w:r w:rsidRPr="003E0F88">
              <w:rPr>
                <w:rFonts w:ascii="Arial" w:hAnsi="Arial" w:cs="Arial"/>
                <w:bCs/>
                <w:sz w:val="18"/>
                <w:szCs w:val="18"/>
                <w:lang w:eastAsia="en-US"/>
              </w:rPr>
              <w:t xml:space="preserve">SFTP 6a kabl 0.5m </w:t>
            </w:r>
          </w:p>
        </w:tc>
        <w:tc>
          <w:tcPr>
            <w:tcW w:w="1236" w:type="dxa"/>
            <w:gridSpan w:val="2"/>
            <w:tcBorders>
              <w:top w:val="nil"/>
              <w:left w:val="nil"/>
              <w:bottom w:val="single" w:sz="4" w:space="0" w:color="auto"/>
              <w:right w:val="single" w:sz="4" w:space="0" w:color="auto"/>
            </w:tcBorders>
            <w:vAlign w:val="center"/>
          </w:tcPr>
          <w:p w:rsidR="00E16BF8" w:rsidRPr="003E0F88" w:rsidRDefault="00E16BF8" w:rsidP="00033D17">
            <w:pPr>
              <w:suppressAutoHyphens w:val="0"/>
              <w:spacing w:line="276" w:lineRule="auto"/>
              <w:jc w:val="center"/>
              <w:rPr>
                <w:rFonts w:ascii="Arial" w:hAnsi="Arial" w:cs="Arial"/>
                <w:bCs/>
                <w:sz w:val="18"/>
                <w:szCs w:val="18"/>
                <w:lang w:val="en-US" w:eastAsia="en-US"/>
              </w:rPr>
            </w:pPr>
            <w:r w:rsidRPr="003E0F88">
              <w:rPr>
                <w:rFonts w:ascii="Arial" w:hAnsi="Arial" w:cs="Arial"/>
                <w:bCs/>
                <w:sz w:val="18"/>
                <w:szCs w:val="18"/>
                <w:lang w:val="en-US"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en-US" w:eastAsia="en-US"/>
              </w:rPr>
            </w:pPr>
          </w:p>
        </w:tc>
        <w:tc>
          <w:tcPr>
            <w:tcW w:w="2542" w:type="dxa"/>
            <w:gridSpan w:val="2"/>
            <w:tcBorders>
              <w:top w:val="nil"/>
              <w:left w:val="nil"/>
              <w:bottom w:val="single" w:sz="4" w:space="0" w:color="auto"/>
              <w:right w:val="single" w:sz="4" w:space="0" w:color="auto"/>
            </w:tcBorders>
            <w:vAlign w:val="center"/>
          </w:tcPr>
          <w:p w:rsidR="00E16BF8" w:rsidRPr="00BA01D6" w:rsidRDefault="00E16BF8" w:rsidP="00F97440">
            <w:pPr>
              <w:tabs>
                <w:tab w:val="num" w:pos="1080"/>
              </w:tabs>
              <w:suppressAutoHyphens w:val="0"/>
              <w:spacing w:line="276" w:lineRule="auto"/>
              <w:rPr>
                <w:rFonts w:ascii="Arial" w:hAnsi="Arial" w:cs="Arial"/>
                <w:sz w:val="18"/>
                <w:szCs w:val="18"/>
                <w:lang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90.</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en-US" w:eastAsia="en-US"/>
              </w:rPr>
            </w:pPr>
            <w:r w:rsidRPr="003E0F88">
              <w:rPr>
                <w:rFonts w:ascii="Arial" w:hAnsi="Arial" w:cs="Arial"/>
                <w:bCs/>
                <w:sz w:val="18"/>
                <w:szCs w:val="18"/>
                <w:lang w:eastAsia="en-US"/>
              </w:rPr>
              <w:t>SFTP 6a kabl 3 m</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en-US" w:eastAsia="en-US"/>
              </w:rPr>
            </w:pPr>
          </w:p>
        </w:tc>
        <w:tc>
          <w:tcPr>
            <w:tcW w:w="2542" w:type="dxa"/>
            <w:gridSpan w:val="2"/>
            <w:tcBorders>
              <w:top w:val="nil"/>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91.</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en-US" w:eastAsia="en-US"/>
              </w:rPr>
            </w:pPr>
            <w:r w:rsidRPr="003E0F88">
              <w:rPr>
                <w:rFonts w:ascii="Arial" w:hAnsi="Arial" w:cs="Arial"/>
                <w:bCs/>
                <w:sz w:val="18"/>
                <w:szCs w:val="18"/>
                <w:lang w:eastAsia="en-US"/>
              </w:rPr>
              <w:t>SFTP 6a  kabl 5 m</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en-US" w:eastAsia="en-US"/>
              </w:rPr>
            </w:pPr>
          </w:p>
        </w:tc>
        <w:tc>
          <w:tcPr>
            <w:tcW w:w="2542" w:type="dxa"/>
            <w:gridSpan w:val="2"/>
            <w:tcBorders>
              <w:top w:val="nil"/>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92.</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sz w:val="18"/>
                <w:szCs w:val="18"/>
                <w:lang w:eastAsia="en-US"/>
              </w:rPr>
            </w:pPr>
            <w:r w:rsidRPr="003E0F88">
              <w:rPr>
                <w:rFonts w:ascii="Arial" w:hAnsi="Arial" w:cs="Arial"/>
                <w:bCs/>
                <w:sz w:val="18"/>
                <w:szCs w:val="18"/>
                <w:lang w:eastAsia="en-US"/>
              </w:rPr>
              <w:t>SFTP 6a kabl 7 m</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eastAsia="en-US"/>
              </w:rPr>
            </w:pPr>
          </w:p>
        </w:tc>
        <w:tc>
          <w:tcPr>
            <w:tcW w:w="2542" w:type="dxa"/>
            <w:gridSpan w:val="2"/>
            <w:tcBorders>
              <w:top w:val="single" w:sz="4" w:space="0" w:color="auto"/>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93.</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en-US" w:eastAsia="en-US"/>
              </w:rPr>
            </w:pPr>
            <w:r w:rsidRPr="003E0F88">
              <w:rPr>
                <w:rFonts w:ascii="Arial" w:hAnsi="Arial" w:cs="Arial"/>
                <w:bCs/>
                <w:sz w:val="18"/>
                <w:szCs w:val="18"/>
                <w:lang w:eastAsia="en-US"/>
              </w:rPr>
              <w:t xml:space="preserve">UTP 5е kabl 0.5m </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en-US" w:eastAsia="en-US"/>
              </w:rPr>
            </w:pPr>
          </w:p>
        </w:tc>
        <w:tc>
          <w:tcPr>
            <w:tcW w:w="2542" w:type="dxa"/>
            <w:gridSpan w:val="2"/>
            <w:tcBorders>
              <w:top w:val="nil"/>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lastRenderedPageBreak/>
              <w:t>94.</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en-US" w:eastAsia="en-US"/>
              </w:rPr>
            </w:pPr>
            <w:r w:rsidRPr="003E0F88">
              <w:rPr>
                <w:rFonts w:ascii="Arial" w:hAnsi="Arial" w:cs="Arial"/>
                <w:bCs/>
                <w:sz w:val="18"/>
                <w:szCs w:val="18"/>
                <w:lang w:eastAsia="en-US"/>
              </w:rPr>
              <w:t>UTP 5е kabl 3 m</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en-US" w:eastAsia="en-US"/>
              </w:rPr>
            </w:pPr>
          </w:p>
        </w:tc>
        <w:tc>
          <w:tcPr>
            <w:tcW w:w="2542" w:type="dxa"/>
            <w:gridSpan w:val="2"/>
            <w:tcBorders>
              <w:top w:val="nil"/>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95.</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bCs/>
                <w:sz w:val="18"/>
                <w:szCs w:val="18"/>
                <w:lang w:val="en-US" w:eastAsia="en-US"/>
              </w:rPr>
            </w:pPr>
            <w:r w:rsidRPr="003E0F88">
              <w:rPr>
                <w:rFonts w:ascii="Arial" w:hAnsi="Arial" w:cs="Arial"/>
                <w:bCs/>
                <w:sz w:val="18"/>
                <w:szCs w:val="18"/>
                <w:lang w:eastAsia="en-US"/>
              </w:rPr>
              <w:t>UTP 5е kabl 5 m</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bCs/>
                <w:sz w:val="18"/>
                <w:szCs w:val="18"/>
                <w:lang w:val="en-US" w:eastAsia="en-US"/>
              </w:rPr>
            </w:pPr>
          </w:p>
        </w:tc>
        <w:tc>
          <w:tcPr>
            <w:tcW w:w="2542" w:type="dxa"/>
            <w:gridSpan w:val="2"/>
            <w:tcBorders>
              <w:top w:val="nil"/>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E16BF8" w:rsidRPr="00BA01D6" w:rsidTr="00E55E97">
        <w:tblPrEx>
          <w:jc w:val="center"/>
          <w:tblInd w:w="0" w:type="dxa"/>
        </w:tblPrEx>
        <w:trPr>
          <w:gridAfter w:val="1"/>
          <w:wAfter w:w="133" w:type="dxa"/>
          <w:trHeight w:val="317"/>
          <w:jc w:val="center"/>
        </w:trPr>
        <w:tc>
          <w:tcPr>
            <w:tcW w:w="691" w:type="dxa"/>
            <w:gridSpan w:val="2"/>
            <w:tcBorders>
              <w:top w:val="nil"/>
              <w:left w:val="single" w:sz="4" w:space="0" w:color="auto"/>
              <w:bottom w:val="single" w:sz="4" w:space="0" w:color="auto"/>
              <w:right w:val="single" w:sz="4" w:space="0" w:color="auto"/>
            </w:tcBorders>
            <w:vAlign w:val="center"/>
          </w:tcPr>
          <w:p w:rsidR="00E16BF8" w:rsidRPr="00BA01D6" w:rsidRDefault="00E16BF8" w:rsidP="00F97440">
            <w:pPr>
              <w:suppressAutoHyphens w:val="0"/>
              <w:spacing w:line="276" w:lineRule="auto"/>
              <w:jc w:val="center"/>
              <w:rPr>
                <w:rFonts w:ascii="Arial" w:hAnsi="Arial" w:cs="Arial"/>
                <w:sz w:val="18"/>
                <w:szCs w:val="18"/>
                <w:lang w:eastAsia="en-US"/>
              </w:rPr>
            </w:pPr>
            <w:r>
              <w:rPr>
                <w:rFonts w:ascii="Arial" w:hAnsi="Arial" w:cs="Arial"/>
                <w:sz w:val="18"/>
                <w:szCs w:val="18"/>
                <w:lang w:eastAsia="en-US"/>
              </w:rPr>
              <w:t>96.</w:t>
            </w:r>
          </w:p>
        </w:tc>
        <w:tc>
          <w:tcPr>
            <w:tcW w:w="3323" w:type="dxa"/>
            <w:tcBorders>
              <w:top w:val="nil"/>
              <w:left w:val="nil"/>
              <w:bottom w:val="single" w:sz="4" w:space="0" w:color="auto"/>
              <w:right w:val="single" w:sz="4" w:space="0" w:color="auto"/>
            </w:tcBorders>
            <w:vAlign w:val="center"/>
            <w:hideMark/>
          </w:tcPr>
          <w:p w:rsidR="00E16BF8" w:rsidRPr="003E0F88" w:rsidRDefault="00E16BF8" w:rsidP="00F97440">
            <w:pPr>
              <w:suppressAutoHyphens w:val="0"/>
              <w:spacing w:line="276" w:lineRule="auto"/>
              <w:rPr>
                <w:rFonts w:ascii="Arial" w:hAnsi="Arial" w:cs="Arial"/>
                <w:sz w:val="18"/>
                <w:szCs w:val="18"/>
                <w:lang w:eastAsia="en-US"/>
              </w:rPr>
            </w:pPr>
            <w:r w:rsidRPr="003E0F88">
              <w:rPr>
                <w:rFonts w:ascii="Arial" w:hAnsi="Arial" w:cs="Arial"/>
                <w:bCs/>
                <w:sz w:val="18"/>
                <w:szCs w:val="18"/>
                <w:lang w:eastAsia="en-US"/>
              </w:rPr>
              <w:t>UTP  5е kabl 7 m</w:t>
            </w:r>
          </w:p>
        </w:tc>
        <w:tc>
          <w:tcPr>
            <w:tcW w:w="1236" w:type="dxa"/>
            <w:gridSpan w:val="2"/>
            <w:tcBorders>
              <w:top w:val="nil"/>
              <w:left w:val="nil"/>
              <w:bottom w:val="single" w:sz="4" w:space="0" w:color="auto"/>
              <w:right w:val="single" w:sz="4" w:space="0" w:color="auto"/>
            </w:tcBorders>
          </w:tcPr>
          <w:p w:rsidR="00E16BF8" w:rsidRDefault="00E16BF8" w:rsidP="00033D17">
            <w:pPr>
              <w:jc w:val="center"/>
            </w:pPr>
            <w:r w:rsidRPr="003C653B">
              <w:rPr>
                <w:rFonts w:ascii="Arial" w:hAnsi="Arial" w:cs="Arial"/>
                <w:sz w:val="18"/>
                <w:szCs w:val="18"/>
                <w:lang w:eastAsia="en-US"/>
              </w:rPr>
              <w:t>Assman/ netiks/panduit</w:t>
            </w:r>
          </w:p>
        </w:tc>
        <w:tc>
          <w:tcPr>
            <w:tcW w:w="1417" w:type="dxa"/>
            <w:gridSpan w:val="2"/>
            <w:tcBorders>
              <w:top w:val="nil"/>
              <w:left w:val="nil"/>
              <w:bottom w:val="single" w:sz="4" w:space="0" w:color="auto"/>
              <w:right w:val="single" w:sz="4" w:space="0" w:color="auto"/>
            </w:tcBorders>
            <w:vAlign w:val="center"/>
          </w:tcPr>
          <w:p w:rsidR="00E16BF8" w:rsidRPr="00BA01D6" w:rsidRDefault="00E16BF8" w:rsidP="00F97440">
            <w:pPr>
              <w:suppressAutoHyphens w:val="0"/>
              <w:spacing w:line="276" w:lineRule="auto"/>
              <w:rPr>
                <w:rFonts w:ascii="Arial" w:hAnsi="Arial" w:cs="Arial"/>
                <w:sz w:val="18"/>
                <w:szCs w:val="18"/>
                <w:lang w:eastAsia="en-US"/>
              </w:rPr>
            </w:pPr>
          </w:p>
        </w:tc>
        <w:tc>
          <w:tcPr>
            <w:tcW w:w="2542" w:type="dxa"/>
            <w:gridSpan w:val="2"/>
            <w:tcBorders>
              <w:top w:val="nil"/>
              <w:left w:val="nil"/>
              <w:bottom w:val="single" w:sz="4" w:space="0" w:color="auto"/>
              <w:right w:val="single" w:sz="4" w:space="0" w:color="auto"/>
            </w:tcBorders>
          </w:tcPr>
          <w:p w:rsidR="00E16BF8" w:rsidRPr="00BA01D6" w:rsidRDefault="00E16BF8" w:rsidP="00F97440">
            <w:pPr>
              <w:suppressAutoHyphens w:val="0"/>
              <w:spacing w:line="276" w:lineRule="auto"/>
              <w:rPr>
                <w:rFonts w:ascii="Arial" w:hAnsi="Arial" w:cs="Arial"/>
                <w:sz w:val="18"/>
                <w:szCs w:val="18"/>
                <w:lang w:val="en-US" w:eastAsia="en-US"/>
              </w:rPr>
            </w:pPr>
          </w:p>
        </w:tc>
      </w:tr>
      <w:tr w:rsidR="00DE46C1" w:rsidRPr="00BA01D6" w:rsidTr="00C35C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trHeight w:val="317"/>
        </w:trPr>
        <w:tc>
          <w:tcPr>
            <w:tcW w:w="7917" w:type="dxa"/>
            <w:gridSpan w:val="9"/>
            <w:vAlign w:val="center"/>
            <w:hideMark/>
          </w:tcPr>
          <w:p w:rsidR="00DE46C1" w:rsidRPr="00BA01D6" w:rsidRDefault="00DE46C1" w:rsidP="00215D71">
            <w:pPr>
              <w:suppressAutoHyphens w:val="0"/>
              <w:spacing w:line="276" w:lineRule="auto"/>
              <w:jc w:val="center"/>
              <w:rPr>
                <w:rFonts w:ascii="Arial" w:hAnsi="Arial" w:cs="Arial"/>
                <w:sz w:val="18"/>
                <w:szCs w:val="18"/>
                <w:lang w:val="en-US" w:eastAsia="en-US"/>
              </w:rPr>
            </w:pPr>
            <w:r>
              <w:rPr>
                <w:rFonts w:ascii="Arial" w:hAnsi="Arial" w:cs="Arial"/>
                <w:b/>
                <w:szCs w:val="24"/>
              </w:rPr>
              <w:t>В</w:t>
            </w:r>
            <w:r w:rsidRPr="008B7F60">
              <w:rPr>
                <w:rFonts w:ascii="Arial" w:hAnsi="Arial" w:cs="Arial"/>
                <w:b/>
                <w:szCs w:val="24"/>
              </w:rPr>
              <w:t>. Тип услуге</w:t>
            </w:r>
            <w:r>
              <w:rPr>
                <w:rFonts w:ascii="Arial" w:hAnsi="Arial" w:cs="Arial"/>
                <w:b/>
                <w:szCs w:val="24"/>
              </w:rPr>
              <w:t xml:space="preserve"> – Консултантске услуге систем инжењера</w:t>
            </w:r>
          </w:p>
        </w:tc>
      </w:tr>
      <w:tr w:rsidR="00215D71" w:rsidRPr="00BA01D6" w:rsidTr="00E5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trHeight w:val="317"/>
        </w:trPr>
        <w:tc>
          <w:tcPr>
            <w:tcW w:w="581" w:type="dxa"/>
            <w:vAlign w:val="center"/>
            <w:hideMark/>
          </w:tcPr>
          <w:p w:rsidR="00215D71" w:rsidRPr="00BA01D6" w:rsidRDefault="00215D71" w:rsidP="00E15E5A">
            <w:pPr>
              <w:suppressAutoHyphens w:val="0"/>
              <w:spacing w:line="276" w:lineRule="auto"/>
              <w:jc w:val="center"/>
              <w:rPr>
                <w:rFonts w:ascii="Arial" w:hAnsi="Arial" w:cs="Arial"/>
                <w:sz w:val="18"/>
                <w:szCs w:val="18"/>
                <w:lang w:val="en-US" w:eastAsia="en-US"/>
              </w:rPr>
            </w:pPr>
          </w:p>
        </w:tc>
        <w:tc>
          <w:tcPr>
            <w:tcW w:w="3438" w:type="dxa"/>
            <w:gridSpan w:val="2"/>
            <w:vAlign w:val="center"/>
            <w:hideMark/>
          </w:tcPr>
          <w:p w:rsidR="00215D71" w:rsidRPr="00BA01D6" w:rsidRDefault="00215D71" w:rsidP="00E15E5A">
            <w:pPr>
              <w:tabs>
                <w:tab w:val="left" w:pos="720"/>
                <w:tab w:val="left" w:pos="7920"/>
              </w:tabs>
              <w:suppressAutoHyphens w:val="0"/>
              <w:spacing w:line="276" w:lineRule="auto"/>
              <w:jc w:val="both"/>
              <w:rPr>
                <w:rFonts w:ascii="Arial" w:hAnsi="Arial" w:cs="Arial"/>
                <w:sz w:val="18"/>
                <w:szCs w:val="18"/>
                <w:lang w:eastAsia="en-US"/>
              </w:rPr>
            </w:pPr>
          </w:p>
        </w:tc>
        <w:tc>
          <w:tcPr>
            <w:tcW w:w="1219" w:type="dxa"/>
            <w:gridSpan w:val="2"/>
            <w:vMerge w:val="restart"/>
            <w:vAlign w:val="center"/>
          </w:tcPr>
          <w:p w:rsidR="00215D71" w:rsidRPr="00BA01D6" w:rsidRDefault="00215D71" w:rsidP="00E15E5A">
            <w:pPr>
              <w:suppressAutoHyphens w:val="0"/>
              <w:spacing w:line="276" w:lineRule="auto"/>
              <w:rPr>
                <w:rFonts w:ascii="Arial" w:hAnsi="Arial" w:cs="Arial"/>
                <w:sz w:val="18"/>
                <w:szCs w:val="18"/>
                <w:lang w:eastAsia="en-US"/>
              </w:rPr>
            </w:pPr>
          </w:p>
        </w:tc>
        <w:tc>
          <w:tcPr>
            <w:tcW w:w="2679" w:type="dxa"/>
            <w:gridSpan w:val="2"/>
            <w:vAlign w:val="center"/>
          </w:tcPr>
          <w:p w:rsidR="00215D71" w:rsidRPr="00BA01D6" w:rsidRDefault="00215D71" w:rsidP="00E15E5A">
            <w:pPr>
              <w:suppressAutoHyphens w:val="0"/>
              <w:spacing w:line="276" w:lineRule="auto"/>
              <w:jc w:val="center"/>
              <w:rPr>
                <w:rFonts w:ascii="Arial" w:hAnsi="Arial" w:cs="Arial"/>
                <w:b/>
                <w:sz w:val="20"/>
                <w:lang w:eastAsia="en-US"/>
              </w:rPr>
            </w:pPr>
            <w:r w:rsidRPr="00D02E6D">
              <w:rPr>
                <w:rFonts w:ascii="Arial" w:hAnsi="Arial" w:cs="Arial"/>
                <w:b/>
                <w:sz w:val="18"/>
                <w:szCs w:val="18"/>
              </w:rPr>
              <w:t xml:space="preserve">Цена једног радног сата </w:t>
            </w:r>
            <w:r>
              <w:rPr>
                <w:rFonts w:ascii="Arial" w:hAnsi="Arial" w:cs="Arial"/>
                <w:b/>
                <w:sz w:val="18"/>
                <w:szCs w:val="18"/>
              </w:rPr>
              <w:t>систем инжењера</w:t>
            </w:r>
            <w:r w:rsidRPr="00D02E6D">
              <w:rPr>
                <w:rFonts w:ascii="Arial" w:hAnsi="Arial" w:cs="Arial"/>
                <w:b/>
                <w:sz w:val="18"/>
                <w:szCs w:val="18"/>
              </w:rPr>
              <w:t xml:space="preserve"> </w:t>
            </w:r>
            <w:r>
              <w:rPr>
                <w:rFonts w:ascii="Arial" w:hAnsi="Arial" w:cs="Arial"/>
                <w:b/>
                <w:sz w:val="18"/>
                <w:szCs w:val="18"/>
              </w:rPr>
              <w:t>без ПДВ</w:t>
            </w:r>
          </w:p>
        </w:tc>
        <w:tc>
          <w:tcPr>
            <w:tcW w:w="1315" w:type="dxa"/>
            <w:gridSpan w:val="2"/>
            <w:vAlign w:val="center"/>
          </w:tcPr>
          <w:p w:rsidR="00215D71" w:rsidRDefault="00215D71" w:rsidP="00E15E5A">
            <w:pPr>
              <w:suppressAutoHyphens w:val="0"/>
              <w:spacing w:line="276" w:lineRule="auto"/>
              <w:jc w:val="center"/>
              <w:rPr>
                <w:rFonts w:ascii="Arial" w:hAnsi="Arial" w:cs="Arial"/>
                <w:b/>
                <w:sz w:val="18"/>
                <w:szCs w:val="18"/>
              </w:rPr>
            </w:pPr>
            <w:r w:rsidRPr="00D02E6D">
              <w:rPr>
                <w:rFonts w:ascii="Arial" w:hAnsi="Arial" w:cs="Arial"/>
                <w:b/>
                <w:sz w:val="18"/>
                <w:szCs w:val="18"/>
              </w:rPr>
              <w:t xml:space="preserve">Цена једног радног сата </w:t>
            </w:r>
            <w:r>
              <w:rPr>
                <w:rFonts w:ascii="Arial" w:hAnsi="Arial" w:cs="Arial"/>
                <w:b/>
                <w:sz w:val="18"/>
                <w:szCs w:val="18"/>
              </w:rPr>
              <w:t>систем инжењера</w:t>
            </w:r>
            <w:r w:rsidRPr="00D02E6D">
              <w:rPr>
                <w:rFonts w:ascii="Arial" w:hAnsi="Arial" w:cs="Arial"/>
                <w:b/>
                <w:sz w:val="18"/>
                <w:szCs w:val="18"/>
              </w:rPr>
              <w:t xml:space="preserve"> </w:t>
            </w:r>
          </w:p>
          <w:p w:rsidR="00215D71" w:rsidRPr="00BA01D6" w:rsidRDefault="00215D71" w:rsidP="00E15E5A">
            <w:pPr>
              <w:suppressAutoHyphens w:val="0"/>
              <w:spacing w:line="276" w:lineRule="auto"/>
              <w:jc w:val="center"/>
              <w:rPr>
                <w:rFonts w:ascii="Arial" w:hAnsi="Arial" w:cs="Arial"/>
                <w:b/>
                <w:sz w:val="20"/>
                <w:lang w:eastAsia="en-US"/>
              </w:rPr>
            </w:pPr>
            <w:r>
              <w:rPr>
                <w:rFonts w:ascii="Arial" w:hAnsi="Arial" w:cs="Arial"/>
                <w:b/>
                <w:sz w:val="18"/>
                <w:szCs w:val="18"/>
              </w:rPr>
              <w:t>са ПДВ</w:t>
            </w:r>
          </w:p>
        </w:tc>
      </w:tr>
      <w:tr w:rsidR="00215D71" w:rsidRPr="00BA01D6" w:rsidTr="00E55E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0" w:type="dxa"/>
          <w:trHeight w:val="317"/>
        </w:trPr>
        <w:tc>
          <w:tcPr>
            <w:tcW w:w="581" w:type="dxa"/>
            <w:vAlign w:val="center"/>
            <w:hideMark/>
          </w:tcPr>
          <w:p w:rsidR="00215D71" w:rsidRPr="00BA01D6" w:rsidRDefault="00215D71" w:rsidP="00E15E5A">
            <w:pPr>
              <w:suppressAutoHyphens w:val="0"/>
              <w:spacing w:line="276" w:lineRule="auto"/>
              <w:jc w:val="center"/>
              <w:rPr>
                <w:rFonts w:ascii="Arial" w:hAnsi="Arial" w:cs="Arial"/>
                <w:sz w:val="18"/>
                <w:szCs w:val="18"/>
                <w:lang w:val="en-US" w:eastAsia="en-US"/>
              </w:rPr>
            </w:pPr>
            <w:r>
              <w:rPr>
                <w:rFonts w:ascii="Arial" w:hAnsi="Arial" w:cs="Arial"/>
                <w:sz w:val="18"/>
                <w:szCs w:val="18"/>
                <w:lang w:eastAsia="en-US"/>
              </w:rPr>
              <w:t>1</w:t>
            </w:r>
            <w:r w:rsidRPr="00BA01D6">
              <w:rPr>
                <w:rFonts w:ascii="Arial" w:hAnsi="Arial" w:cs="Arial"/>
                <w:sz w:val="18"/>
                <w:szCs w:val="18"/>
                <w:lang w:val="en-US" w:eastAsia="en-US"/>
              </w:rPr>
              <w:t>.</w:t>
            </w:r>
          </w:p>
        </w:tc>
        <w:tc>
          <w:tcPr>
            <w:tcW w:w="3438" w:type="dxa"/>
            <w:gridSpan w:val="2"/>
            <w:vAlign w:val="center"/>
            <w:hideMark/>
          </w:tcPr>
          <w:p w:rsidR="00215D71" w:rsidRPr="00BA01D6" w:rsidRDefault="00215D71" w:rsidP="00E15E5A">
            <w:pPr>
              <w:tabs>
                <w:tab w:val="left" w:pos="720"/>
                <w:tab w:val="left" w:pos="7920"/>
              </w:tabs>
              <w:suppressAutoHyphens w:val="0"/>
              <w:spacing w:line="276" w:lineRule="auto"/>
              <w:jc w:val="both"/>
              <w:rPr>
                <w:rFonts w:ascii="Arial" w:hAnsi="Arial" w:cs="Arial"/>
                <w:sz w:val="18"/>
                <w:szCs w:val="18"/>
                <w:lang w:eastAsia="en-US"/>
              </w:rPr>
            </w:pPr>
            <w:r w:rsidRPr="00BA01D6">
              <w:rPr>
                <w:rFonts w:ascii="Arial" w:hAnsi="Arial" w:cs="Arial"/>
                <w:sz w:val="18"/>
                <w:szCs w:val="18"/>
                <w:lang w:val="en-US" w:eastAsia="en-US"/>
              </w:rPr>
              <w:t xml:space="preserve">Радни сат систем </w:t>
            </w:r>
            <w:r w:rsidRPr="00BA01D6">
              <w:rPr>
                <w:rFonts w:ascii="Arial" w:hAnsi="Arial" w:cs="Arial"/>
                <w:sz w:val="18"/>
                <w:szCs w:val="18"/>
                <w:lang w:eastAsia="en-US"/>
              </w:rPr>
              <w:t xml:space="preserve">инжењера </w:t>
            </w:r>
          </w:p>
        </w:tc>
        <w:tc>
          <w:tcPr>
            <w:tcW w:w="1219" w:type="dxa"/>
            <w:gridSpan w:val="2"/>
            <w:vMerge/>
            <w:vAlign w:val="center"/>
          </w:tcPr>
          <w:p w:rsidR="00215D71" w:rsidRPr="00BA01D6" w:rsidRDefault="00215D71" w:rsidP="00E15E5A">
            <w:pPr>
              <w:suppressAutoHyphens w:val="0"/>
              <w:spacing w:line="276" w:lineRule="auto"/>
              <w:rPr>
                <w:rFonts w:ascii="Arial" w:hAnsi="Arial" w:cs="Arial"/>
                <w:sz w:val="18"/>
                <w:szCs w:val="18"/>
                <w:lang w:eastAsia="en-US"/>
              </w:rPr>
            </w:pPr>
          </w:p>
        </w:tc>
        <w:tc>
          <w:tcPr>
            <w:tcW w:w="2679" w:type="dxa"/>
            <w:gridSpan w:val="2"/>
            <w:vAlign w:val="center"/>
          </w:tcPr>
          <w:p w:rsidR="00215D71" w:rsidRPr="00BA01D6" w:rsidRDefault="00215D71" w:rsidP="00E15E5A">
            <w:pPr>
              <w:suppressAutoHyphens w:val="0"/>
              <w:spacing w:line="276" w:lineRule="auto"/>
              <w:jc w:val="center"/>
              <w:rPr>
                <w:rFonts w:ascii="Arial" w:hAnsi="Arial" w:cs="Arial"/>
                <w:sz w:val="18"/>
                <w:szCs w:val="18"/>
                <w:lang w:val="en-US" w:eastAsia="en-US"/>
              </w:rPr>
            </w:pPr>
          </w:p>
        </w:tc>
        <w:tc>
          <w:tcPr>
            <w:tcW w:w="1315" w:type="dxa"/>
            <w:gridSpan w:val="2"/>
            <w:vAlign w:val="center"/>
          </w:tcPr>
          <w:p w:rsidR="00215D71" w:rsidRPr="00BA01D6" w:rsidRDefault="00215D71" w:rsidP="00E15E5A">
            <w:pPr>
              <w:suppressAutoHyphens w:val="0"/>
              <w:spacing w:line="276" w:lineRule="auto"/>
              <w:rPr>
                <w:rFonts w:ascii="Arial" w:hAnsi="Arial" w:cs="Arial"/>
                <w:sz w:val="18"/>
                <w:szCs w:val="18"/>
                <w:lang w:val="en-US" w:eastAsia="en-US"/>
              </w:rPr>
            </w:pPr>
          </w:p>
        </w:tc>
      </w:tr>
    </w:tbl>
    <w:p w:rsidR="00E16BF8" w:rsidRPr="00BA01D6" w:rsidRDefault="00E16BF8" w:rsidP="00E16BF8">
      <w:pPr>
        <w:suppressAutoHyphens w:val="0"/>
        <w:rPr>
          <w:rFonts w:ascii="Arial" w:hAnsi="Arial" w:cs="Arial"/>
          <w:sz w:val="22"/>
          <w:szCs w:val="22"/>
          <w:lang w:eastAsia="en-US"/>
        </w:rPr>
      </w:pPr>
    </w:p>
    <w:p w:rsidR="00215D71" w:rsidRDefault="00215D71" w:rsidP="00215D71">
      <w:pPr>
        <w:rPr>
          <w:rFonts w:ascii="Arial" w:hAnsi="Arial" w:cs="Arial"/>
          <w:sz w:val="18"/>
          <w:szCs w:val="18"/>
        </w:rPr>
      </w:pPr>
    </w:p>
    <w:p w:rsidR="00215D71" w:rsidRDefault="00215D71" w:rsidP="00215D71">
      <w:pPr>
        <w:rPr>
          <w:rFonts w:ascii="Arial" w:hAnsi="Arial" w:cs="Arial"/>
          <w:sz w:val="18"/>
          <w:szCs w:val="18"/>
        </w:rPr>
      </w:pPr>
    </w:p>
    <w:p w:rsidR="00215D71" w:rsidRDefault="00215D71" w:rsidP="00215D71">
      <w:pPr>
        <w:rPr>
          <w:rFonts w:ascii="Arial" w:hAnsi="Arial" w:cs="Arial"/>
          <w:sz w:val="18"/>
          <w:szCs w:val="18"/>
        </w:rPr>
      </w:pPr>
    </w:p>
    <w:p w:rsidR="00215D71" w:rsidRDefault="00215D71" w:rsidP="00215D71">
      <w:pPr>
        <w:rPr>
          <w:rFonts w:ascii="Arial" w:hAnsi="Arial" w:cs="Arial"/>
          <w:sz w:val="18"/>
          <w:szCs w:val="18"/>
        </w:rPr>
      </w:pPr>
    </w:p>
    <w:tbl>
      <w:tblPr>
        <w:tblStyle w:val="TableGrid"/>
        <w:tblW w:w="0" w:type="auto"/>
        <w:jc w:val="center"/>
        <w:tblLayout w:type="fixed"/>
        <w:tblLook w:val="04A0" w:firstRow="1" w:lastRow="0" w:firstColumn="1" w:lastColumn="0" w:noHBand="0" w:noVBand="1"/>
      </w:tblPr>
      <w:tblGrid>
        <w:gridCol w:w="1827"/>
        <w:gridCol w:w="1860"/>
        <w:gridCol w:w="1778"/>
        <w:gridCol w:w="1947"/>
        <w:gridCol w:w="1768"/>
      </w:tblGrid>
      <w:tr w:rsidR="00215D71" w:rsidTr="00CB6BC9">
        <w:trPr>
          <w:jc w:val="center"/>
        </w:trPr>
        <w:tc>
          <w:tcPr>
            <w:tcW w:w="9180" w:type="dxa"/>
            <w:gridSpan w:val="5"/>
          </w:tcPr>
          <w:p w:rsidR="00215D71" w:rsidRPr="00EA3B3B" w:rsidRDefault="00215D71" w:rsidP="00E15E5A">
            <w:pPr>
              <w:jc w:val="center"/>
              <w:rPr>
                <w:rFonts w:ascii="Arial" w:hAnsi="Arial" w:cs="Arial"/>
                <w:b/>
                <w:sz w:val="18"/>
                <w:szCs w:val="18"/>
              </w:rPr>
            </w:pPr>
            <w:r w:rsidRPr="00EA3B3B">
              <w:rPr>
                <w:rFonts w:ascii="Arial" w:hAnsi="Arial" w:cs="Arial"/>
                <w:b/>
                <w:sz w:val="18"/>
                <w:szCs w:val="18"/>
              </w:rPr>
              <w:t>РЕКАПИТУЛАЦИЈА</w:t>
            </w:r>
            <w:r>
              <w:rPr>
                <w:rFonts w:ascii="Arial" w:hAnsi="Arial" w:cs="Arial"/>
                <w:b/>
                <w:sz w:val="18"/>
                <w:szCs w:val="18"/>
              </w:rPr>
              <w:t xml:space="preserve">  ЗА УСЛУГЕ ТИП А</w:t>
            </w:r>
          </w:p>
        </w:tc>
      </w:tr>
      <w:tr w:rsidR="00215D71" w:rsidTr="00CB6BC9">
        <w:trPr>
          <w:jc w:val="center"/>
        </w:trPr>
        <w:tc>
          <w:tcPr>
            <w:tcW w:w="1827" w:type="dxa"/>
          </w:tcPr>
          <w:p w:rsidR="00215D71" w:rsidRPr="00EA3B3B" w:rsidRDefault="00215D71" w:rsidP="00E15E5A">
            <w:pPr>
              <w:jc w:val="center"/>
              <w:rPr>
                <w:rFonts w:ascii="Arial" w:hAnsi="Arial" w:cs="Arial"/>
                <w:b/>
                <w:sz w:val="18"/>
                <w:szCs w:val="18"/>
              </w:rPr>
            </w:pPr>
            <w:r w:rsidRPr="00EA3B3B">
              <w:rPr>
                <w:rFonts w:ascii="Arial" w:hAnsi="Arial" w:cs="Arial"/>
                <w:b/>
                <w:sz w:val="18"/>
                <w:szCs w:val="18"/>
              </w:rPr>
              <w:t>Назив и тип услуге</w:t>
            </w:r>
          </w:p>
        </w:tc>
        <w:tc>
          <w:tcPr>
            <w:tcW w:w="1860" w:type="dxa"/>
          </w:tcPr>
          <w:p w:rsidR="00CB6BC9" w:rsidRDefault="00215D71" w:rsidP="00E15E5A">
            <w:pPr>
              <w:jc w:val="center"/>
              <w:rPr>
                <w:rFonts w:ascii="Arial" w:hAnsi="Arial" w:cs="Arial"/>
                <w:b/>
                <w:sz w:val="18"/>
                <w:szCs w:val="18"/>
              </w:rPr>
            </w:pPr>
            <w:r w:rsidRPr="00EA3B3B">
              <w:rPr>
                <w:rFonts w:ascii="Arial" w:hAnsi="Arial" w:cs="Arial"/>
                <w:b/>
                <w:sz w:val="18"/>
                <w:szCs w:val="18"/>
              </w:rPr>
              <w:t>Просечна цена резервн</w:t>
            </w:r>
            <w:r w:rsidR="00CB6BC9">
              <w:rPr>
                <w:rFonts w:ascii="Arial" w:hAnsi="Arial" w:cs="Arial"/>
                <w:b/>
                <w:sz w:val="18"/>
                <w:szCs w:val="18"/>
              </w:rPr>
              <w:t>е</w:t>
            </w:r>
            <w:r w:rsidR="00CC1ED5">
              <w:rPr>
                <w:rFonts w:ascii="Arial" w:hAnsi="Arial" w:cs="Arial"/>
                <w:b/>
                <w:sz w:val="18"/>
                <w:szCs w:val="18"/>
              </w:rPr>
              <w:t xml:space="preserve"> компонент</w:t>
            </w:r>
            <w:r w:rsidR="00CB6BC9">
              <w:rPr>
                <w:rFonts w:ascii="Arial" w:hAnsi="Arial" w:cs="Arial"/>
                <w:b/>
                <w:sz w:val="18"/>
                <w:szCs w:val="18"/>
              </w:rPr>
              <w:t>е</w:t>
            </w:r>
            <w:r w:rsidR="00CC1ED5">
              <w:rPr>
                <w:rFonts w:ascii="Arial" w:hAnsi="Arial" w:cs="Arial"/>
                <w:b/>
                <w:sz w:val="18"/>
                <w:szCs w:val="18"/>
              </w:rPr>
              <w:t xml:space="preserve"> </w:t>
            </w:r>
            <w:r w:rsidR="00CB6BC9">
              <w:rPr>
                <w:rFonts w:ascii="Arial" w:hAnsi="Arial" w:cs="Arial"/>
                <w:b/>
                <w:sz w:val="18"/>
                <w:szCs w:val="18"/>
              </w:rPr>
              <w:t xml:space="preserve">из </w:t>
            </w:r>
          </w:p>
          <w:p w:rsidR="00215D71" w:rsidRPr="00EA3B3B" w:rsidRDefault="00CC1ED5" w:rsidP="00CB6BC9">
            <w:pPr>
              <w:jc w:val="center"/>
              <w:rPr>
                <w:rFonts w:ascii="Arial" w:hAnsi="Arial" w:cs="Arial"/>
                <w:b/>
                <w:sz w:val="18"/>
                <w:szCs w:val="18"/>
              </w:rPr>
            </w:pPr>
            <w:r>
              <w:rPr>
                <w:rFonts w:ascii="Arial" w:hAnsi="Arial" w:cs="Arial"/>
                <w:b/>
                <w:sz w:val="18"/>
                <w:szCs w:val="18"/>
              </w:rPr>
              <w:t>1-45</w:t>
            </w:r>
            <w:r w:rsidR="00CB6BC9">
              <w:rPr>
                <w:rFonts w:ascii="Arial" w:hAnsi="Arial" w:cs="Arial"/>
                <w:b/>
                <w:sz w:val="18"/>
                <w:szCs w:val="18"/>
              </w:rPr>
              <w:t xml:space="preserve"> </w:t>
            </w:r>
            <w:r w:rsidR="00215D71">
              <w:rPr>
                <w:rFonts w:ascii="Arial" w:hAnsi="Arial" w:cs="Arial"/>
                <w:b/>
                <w:sz w:val="18"/>
                <w:szCs w:val="18"/>
              </w:rPr>
              <w:t>без ПДВ</w:t>
            </w:r>
          </w:p>
        </w:tc>
        <w:tc>
          <w:tcPr>
            <w:tcW w:w="1778" w:type="dxa"/>
          </w:tcPr>
          <w:p w:rsidR="00215D71" w:rsidRPr="00EA3B3B" w:rsidRDefault="00215D71" w:rsidP="00E15E5A">
            <w:pPr>
              <w:jc w:val="center"/>
              <w:rPr>
                <w:rFonts w:ascii="Arial" w:hAnsi="Arial" w:cs="Arial"/>
                <w:b/>
                <w:sz w:val="18"/>
                <w:szCs w:val="18"/>
              </w:rPr>
            </w:pPr>
            <w:r w:rsidRPr="00EA3B3B">
              <w:rPr>
                <w:rFonts w:ascii="Arial" w:hAnsi="Arial" w:cs="Arial"/>
                <w:b/>
                <w:sz w:val="18"/>
                <w:szCs w:val="18"/>
              </w:rPr>
              <w:t xml:space="preserve">Цена </w:t>
            </w:r>
            <w:r>
              <w:rPr>
                <w:rFonts w:ascii="Arial" w:hAnsi="Arial" w:cs="Arial"/>
                <w:b/>
                <w:sz w:val="18"/>
                <w:szCs w:val="18"/>
              </w:rPr>
              <w:t xml:space="preserve">2 радна </w:t>
            </w:r>
            <w:r w:rsidRPr="00EA3B3B">
              <w:rPr>
                <w:rFonts w:ascii="Arial" w:hAnsi="Arial" w:cs="Arial"/>
                <w:b/>
                <w:sz w:val="18"/>
                <w:szCs w:val="18"/>
              </w:rPr>
              <w:t>сата сервисера</w:t>
            </w:r>
            <w:r>
              <w:rPr>
                <w:rFonts w:ascii="Arial" w:hAnsi="Arial" w:cs="Arial"/>
                <w:b/>
                <w:sz w:val="18"/>
                <w:szCs w:val="18"/>
              </w:rPr>
              <w:t xml:space="preserve"> без ПДВ</w:t>
            </w:r>
          </w:p>
        </w:tc>
        <w:tc>
          <w:tcPr>
            <w:tcW w:w="1947" w:type="dxa"/>
          </w:tcPr>
          <w:p w:rsidR="00215D71" w:rsidRPr="00B90993" w:rsidRDefault="00215D71" w:rsidP="00215D71">
            <w:pPr>
              <w:jc w:val="center"/>
              <w:rPr>
                <w:rFonts w:ascii="Arial" w:hAnsi="Arial" w:cs="Arial"/>
                <w:b/>
                <w:sz w:val="18"/>
                <w:szCs w:val="18"/>
              </w:rPr>
            </w:pPr>
            <w:r>
              <w:rPr>
                <w:rFonts w:ascii="Arial" w:hAnsi="Arial" w:cs="Arial"/>
                <w:b/>
                <w:sz w:val="18"/>
                <w:szCs w:val="18"/>
              </w:rPr>
              <w:t>Цена услуге Тип А</w:t>
            </w:r>
            <w:r w:rsidRPr="00B90993">
              <w:rPr>
                <w:rFonts w:ascii="Arial" w:hAnsi="Arial" w:cs="Arial"/>
                <w:b/>
                <w:sz w:val="18"/>
                <w:szCs w:val="18"/>
              </w:rPr>
              <w:t xml:space="preserve"> за оквирне количине </w:t>
            </w:r>
            <w:r>
              <w:rPr>
                <w:rFonts w:ascii="Arial" w:hAnsi="Arial" w:cs="Arial"/>
                <w:b/>
                <w:sz w:val="18"/>
                <w:szCs w:val="18"/>
              </w:rPr>
              <w:t>од 24 интервенције без ПДВ</w:t>
            </w:r>
          </w:p>
        </w:tc>
        <w:tc>
          <w:tcPr>
            <w:tcW w:w="1768" w:type="dxa"/>
          </w:tcPr>
          <w:p w:rsidR="00215D71" w:rsidRDefault="00215D71" w:rsidP="00215D71">
            <w:pPr>
              <w:jc w:val="center"/>
              <w:rPr>
                <w:rFonts w:ascii="Arial" w:hAnsi="Arial" w:cs="Arial"/>
                <w:b/>
                <w:sz w:val="18"/>
                <w:szCs w:val="18"/>
              </w:rPr>
            </w:pPr>
            <w:r>
              <w:rPr>
                <w:rFonts w:ascii="Arial" w:hAnsi="Arial" w:cs="Arial"/>
                <w:b/>
                <w:sz w:val="18"/>
                <w:szCs w:val="18"/>
              </w:rPr>
              <w:t>Цена услуге Тип А</w:t>
            </w:r>
            <w:r w:rsidRPr="00B90993">
              <w:rPr>
                <w:rFonts w:ascii="Arial" w:hAnsi="Arial" w:cs="Arial"/>
                <w:b/>
                <w:sz w:val="18"/>
                <w:szCs w:val="18"/>
              </w:rPr>
              <w:t xml:space="preserve"> за оквирне количине од </w:t>
            </w:r>
            <w:r>
              <w:rPr>
                <w:rFonts w:ascii="Arial" w:hAnsi="Arial" w:cs="Arial"/>
                <w:b/>
                <w:sz w:val="18"/>
                <w:szCs w:val="18"/>
              </w:rPr>
              <w:t xml:space="preserve">24 интервенције </w:t>
            </w:r>
          </w:p>
          <w:p w:rsidR="00215D71" w:rsidRPr="00B90993" w:rsidRDefault="00215D71" w:rsidP="00215D71">
            <w:pPr>
              <w:jc w:val="center"/>
              <w:rPr>
                <w:rFonts w:ascii="Arial" w:hAnsi="Arial" w:cs="Arial"/>
                <w:b/>
                <w:sz w:val="18"/>
                <w:szCs w:val="18"/>
              </w:rPr>
            </w:pPr>
            <w:r>
              <w:rPr>
                <w:rFonts w:ascii="Arial" w:hAnsi="Arial" w:cs="Arial"/>
                <w:b/>
                <w:sz w:val="18"/>
                <w:szCs w:val="18"/>
              </w:rPr>
              <w:t>са ПДВ</w:t>
            </w:r>
          </w:p>
        </w:tc>
      </w:tr>
      <w:tr w:rsidR="00215D71" w:rsidTr="00CB6BC9">
        <w:trPr>
          <w:jc w:val="center"/>
        </w:trPr>
        <w:tc>
          <w:tcPr>
            <w:tcW w:w="1827" w:type="dxa"/>
          </w:tcPr>
          <w:p w:rsidR="00215D71" w:rsidRPr="00EA3B3B" w:rsidRDefault="00215D71" w:rsidP="00E15E5A">
            <w:pPr>
              <w:jc w:val="center"/>
              <w:rPr>
                <w:rFonts w:ascii="Arial" w:hAnsi="Arial" w:cs="Arial"/>
                <w:sz w:val="18"/>
                <w:szCs w:val="18"/>
              </w:rPr>
            </w:pPr>
            <w:r w:rsidRPr="00EA3B3B">
              <w:rPr>
                <w:rFonts w:ascii="Arial" w:hAnsi="Arial" w:cs="Arial"/>
                <w:sz w:val="18"/>
                <w:szCs w:val="18"/>
              </w:rPr>
              <w:t>Одржавање хардвера по позиву</w:t>
            </w:r>
            <w:r>
              <w:rPr>
                <w:rFonts w:ascii="Arial" w:hAnsi="Arial" w:cs="Arial"/>
                <w:sz w:val="18"/>
                <w:szCs w:val="18"/>
              </w:rPr>
              <w:t xml:space="preserve"> – Тип А</w:t>
            </w:r>
          </w:p>
        </w:tc>
        <w:tc>
          <w:tcPr>
            <w:tcW w:w="1860" w:type="dxa"/>
          </w:tcPr>
          <w:p w:rsidR="00215D71" w:rsidRDefault="00215D71" w:rsidP="00E15E5A">
            <w:pPr>
              <w:jc w:val="center"/>
              <w:rPr>
                <w:rFonts w:ascii="Arial" w:hAnsi="Arial" w:cs="Arial"/>
                <w:sz w:val="18"/>
                <w:szCs w:val="18"/>
              </w:rPr>
            </w:pPr>
          </w:p>
        </w:tc>
        <w:tc>
          <w:tcPr>
            <w:tcW w:w="1778" w:type="dxa"/>
          </w:tcPr>
          <w:p w:rsidR="00215D71" w:rsidRDefault="00215D71" w:rsidP="00E15E5A">
            <w:pPr>
              <w:jc w:val="center"/>
              <w:rPr>
                <w:rFonts w:ascii="Arial" w:hAnsi="Arial" w:cs="Arial"/>
                <w:sz w:val="18"/>
                <w:szCs w:val="18"/>
              </w:rPr>
            </w:pPr>
          </w:p>
          <w:p w:rsidR="00215D71" w:rsidRDefault="00215D71" w:rsidP="00E15E5A">
            <w:pPr>
              <w:jc w:val="center"/>
              <w:rPr>
                <w:rFonts w:ascii="Arial" w:hAnsi="Arial" w:cs="Arial"/>
                <w:sz w:val="18"/>
                <w:szCs w:val="18"/>
              </w:rPr>
            </w:pPr>
          </w:p>
        </w:tc>
        <w:tc>
          <w:tcPr>
            <w:tcW w:w="1947" w:type="dxa"/>
          </w:tcPr>
          <w:p w:rsidR="00215D71" w:rsidRDefault="00215D71" w:rsidP="00E15E5A">
            <w:pPr>
              <w:jc w:val="center"/>
              <w:rPr>
                <w:rFonts w:ascii="Arial" w:hAnsi="Arial" w:cs="Arial"/>
                <w:sz w:val="18"/>
                <w:szCs w:val="18"/>
              </w:rPr>
            </w:pPr>
          </w:p>
        </w:tc>
        <w:tc>
          <w:tcPr>
            <w:tcW w:w="1768" w:type="dxa"/>
          </w:tcPr>
          <w:p w:rsidR="00215D71" w:rsidRDefault="00215D71" w:rsidP="00E15E5A">
            <w:pPr>
              <w:jc w:val="center"/>
              <w:rPr>
                <w:rFonts w:ascii="Arial" w:hAnsi="Arial" w:cs="Arial"/>
                <w:sz w:val="18"/>
                <w:szCs w:val="18"/>
              </w:rPr>
            </w:pPr>
          </w:p>
        </w:tc>
      </w:tr>
    </w:tbl>
    <w:p w:rsidR="00215D71" w:rsidRDefault="00215D71" w:rsidP="00215D71">
      <w:pPr>
        <w:jc w:val="both"/>
        <w:rPr>
          <w:rFonts w:ascii="Arial" w:hAnsi="Arial" w:cs="Arial"/>
          <w:b/>
          <w:bCs/>
          <w:sz w:val="18"/>
          <w:szCs w:val="18"/>
        </w:rPr>
      </w:pPr>
      <w:r>
        <w:rPr>
          <w:rFonts w:ascii="Arial" w:hAnsi="Arial" w:cs="Arial"/>
          <w:b/>
          <w:bCs/>
          <w:sz w:val="18"/>
          <w:szCs w:val="18"/>
        </w:rPr>
        <w:t xml:space="preserve"> </w:t>
      </w:r>
    </w:p>
    <w:p w:rsidR="00215D71" w:rsidRDefault="00215D71" w:rsidP="00215D71">
      <w:pPr>
        <w:jc w:val="both"/>
        <w:rPr>
          <w:rFonts w:ascii="Arial" w:hAnsi="Arial" w:cs="Arial"/>
          <w:b/>
          <w:bCs/>
          <w:sz w:val="18"/>
          <w:szCs w:val="18"/>
        </w:rPr>
      </w:pPr>
    </w:p>
    <w:tbl>
      <w:tblPr>
        <w:tblStyle w:val="TableGrid"/>
        <w:tblW w:w="0" w:type="auto"/>
        <w:jc w:val="center"/>
        <w:tblLayout w:type="fixed"/>
        <w:tblLook w:val="04A0" w:firstRow="1" w:lastRow="0" w:firstColumn="1" w:lastColumn="0" w:noHBand="0" w:noVBand="1"/>
      </w:tblPr>
      <w:tblGrid>
        <w:gridCol w:w="1242"/>
        <w:gridCol w:w="1443"/>
        <w:gridCol w:w="1543"/>
        <w:gridCol w:w="1567"/>
        <w:gridCol w:w="1769"/>
        <w:gridCol w:w="1616"/>
      </w:tblGrid>
      <w:tr w:rsidR="00EE1253" w:rsidTr="008B6D4F">
        <w:trPr>
          <w:jc w:val="center"/>
        </w:trPr>
        <w:tc>
          <w:tcPr>
            <w:tcW w:w="9180" w:type="dxa"/>
            <w:gridSpan w:val="6"/>
          </w:tcPr>
          <w:p w:rsidR="00EE1253" w:rsidRPr="00EA3B3B" w:rsidRDefault="00EE1253" w:rsidP="00EE1253">
            <w:pPr>
              <w:jc w:val="center"/>
              <w:rPr>
                <w:rFonts w:ascii="Arial" w:hAnsi="Arial" w:cs="Arial"/>
                <w:b/>
                <w:sz w:val="18"/>
                <w:szCs w:val="18"/>
              </w:rPr>
            </w:pPr>
            <w:r w:rsidRPr="00EA3B3B">
              <w:rPr>
                <w:rFonts w:ascii="Arial" w:hAnsi="Arial" w:cs="Arial"/>
                <w:b/>
                <w:sz w:val="18"/>
                <w:szCs w:val="18"/>
              </w:rPr>
              <w:t>РЕКАПИТУЛАЦИЈА</w:t>
            </w:r>
            <w:r>
              <w:rPr>
                <w:rFonts w:ascii="Arial" w:hAnsi="Arial" w:cs="Arial"/>
                <w:b/>
                <w:sz w:val="18"/>
                <w:szCs w:val="18"/>
              </w:rPr>
              <w:t xml:space="preserve">  ЗА УСЛУГЕ ТИП Б</w:t>
            </w:r>
          </w:p>
        </w:tc>
      </w:tr>
      <w:tr w:rsidR="00215D71" w:rsidTr="00CB6BC9">
        <w:trPr>
          <w:jc w:val="center"/>
        </w:trPr>
        <w:tc>
          <w:tcPr>
            <w:tcW w:w="1242" w:type="dxa"/>
          </w:tcPr>
          <w:p w:rsidR="00215D71" w:rsidRPr="00EA3B3B" w:rsidRDefault="00215D71" w:rsidP="00E15E5A">
            <w:pPr>
              <w:jc w:val="center"/>
              <w:rPr>
                <w:rFonts w:ascii="Arial" w:hAnsi="Arial" w:cs="Arial"/>
                <w:b/>
                <w:sz w:val="18"/>
                <w:szCs w:val="18"/>
              </w:rPr>
            </w:pPr>
            <w:r w:rsidRPr="00EA3B3B">
              <w:rPr>
                <w:rFonts w:ascii="Arial" w:hAnsi="Arial" w:cs="Arial"/>
                <w:b/>
                <w:sz w:val="18"/>
                <w:szCs w:val="18"/>
              </w:rPr>
              <w:t>Назив и тип услуге</w:t>
            </w:r>
          </w:p>
        </w:tc>
        <w:tc>
          <w:tcPr>
            <w:tcW w:w="1443" w:type="dxa"/>
          </w:tcPr>
          <w:p w:rsidR="00215D71" w:rsidRDefault="00215D71" w:rsidP="00215D71">
            <w:pPr>
              <w:jc w:val="center"/>
              <w:rPr>
                <w:rFonts w:ascii="Arial" w:hAnsi="Arial" w:cs="Arial"/>
                <w:b/>
                <w:sz w:val="16"/>
                <w:szCs w:val="16"/>
              </w:rPr>
            </w:pPr>
            <w:r>
              <w:rPr>
                <w:rFonts w:ascii="Arial" w:hAnsi="Arial" w:cs="Arial"/>
                <w:b/>
                <w:sz w:val="16"/>
                <w:szCs w:val="16"/>
              </w:rPr>
              <w:t>Д</w:t>
            </w:r>
            <w:r w:rsidRPr="00215D71">
              <w:rPr>
                <w:rFonts w:ascii="Arial" w:hAnsi="Arial" w:cs="Arial"/>
                <w:b/>
                <w:sz w:val="16"/>
                <w:szCs w:val="16"/>
              </w:rPr>
              <w:t xml:space="preserve">воструки збир јединичних цена резервних компоненти </w:t>
            </w:r>
          </w:p>
          <w:p w:rsidR="00215D71" w:rsidRPr="00215D71" w:rsidRDefault="00215D71" w:rsidP="00215D71">
            <w:pPr>
              <w:jc w:val="center"/>
              <w:rPr>
                <w:rFonts w:ascii="Arial" w:hAnsi="Arial" w:cs="Arial"/>
                <w:b/>
                <w:sz w:val="16"/>
                <w:szCs w:val="16"/>
              </w:rPr>
            </w:pPr>
            <w:r>
              <w:rPr>
                <w:rFonts w:ascii="Arial" w:hAnsi="Arial" w:cs="Arial"/>
                <w:b/>
                <w:sz w:val="16"/>
                <w:szCs w:val="16"/>
              </w:rPr>
              <w:t xml:space="preserve">46-96 </w:t>
            </w:r>
            <w:r w:rsidRPr="00215D71">
              <w:rPr>
                <w:rFonts w:ascii="Arial" w:hAnsi="Arial" w:cs="Arial"/>
                <w:b/>
                <w:sz w:val="16"/>
                <w:szCs w:val="16"/>
              </w:rPr>
              <w:t>без ПДВ</w:t>
            </w:r>
          </w:p>
        </w:tc>
        <w:tc>
          <w:tcPr>
            <w:tcW w:w="1543" w:type="dxa"/>
          </w:tcPr>
          <w:p w:rsidR="00215D71" w:rsidRPr="00EA3B3B" w:rsidRDefault="00CB6BC9" w:rsidP="00E15E5A">
            <w:pPr>
              <w:jc w:val="center"/>
              <w:rPr>
                <w:rFonts w:ascii="Arial" w:hAnsi="Arial" w:cs="Arial"/>
                <w:b/>
                <w:sz w:val="18"/>
                <w:szCs w:val="18"/>
              </w:rPr>
            </w:pPr>
            <w:r>
              <w:rPr>
                <w:rFonts w:ascii="Arial" w:hAnsi="Arial" w:cs="Arial"/>
                <w:b/>
                <w:sz w:val="18"/>
                <w:szCs w:val="18"/>
              </w:rPr>
              <w:t>Цена 4 радна са</w:t>
            </w:r>
            <w:r w:rsidR="00215D71">
              <w:rPr>
                <w:rFonts w:ascii="Arial" w:hAnsi="Arial" w:cs="Arial"/>
                <w:b/>
                <w:sz w:val="18"/>
                <w:szCs w:val="18"/>
              </w:rPr>
              <w:t>та систем инжењера без ПДВ</w:t>
            </w:r>
          </w:p>
        </w:tc>
        <w:tc>
          <w:tcPr>
            <w:tcW w:w="1567" w:type="dxa"/>
          </w:tcPr>
          <w:p w:rsidR="00215D71" w:rsidRPr="00EA3B3B" w:rsidRDefault="00215D71" w:rsidP="00E15E5A">
            <w:pPr>
              <w:jc w:val="center"/>
              <w:rPr>
                <w:rFonts w:ascii="Arial" w:hAnsi="Arial" w:cs="Arial"/>
                <w:b/>
                <w:sz w:val="18"/>
                <w:szCs w:val="18"/>
              </w:rPr>
            </w:pPr>
            <w:r w:rsidRPr="00EA3B3B">
              <w:rPr>
                <w:rFonts w:ascii="Arial" w:hAnsi="Arial" w:cs="Arial"/>
                <w:b/>
                <w:sz w:val="18"/>
                <w:szCs w:val="18"/>
              </w:rPr>
              <w:t xml:space="preserve">Цена </w:t>
            </w:r>
            <w:r>
              <w:rPr>
                <w:rFonts w:ascii="Arial" w:hAnsi="Arial" w:cs="Arial"/>
                <w:b/>
                <w:sz w:val="18"/>
                <w:szCs w:val="18"/>
              </w:rPr>
              <w:t>12 радних сати</w:t>
            </w:r>
            <w:r w:rsidRPr="00EA3B3B">
              <w:rPr>
                <w:rFonts w:ascii="Arial" w:hAnsi="Arial" w:cs="Arial"/>
                <w:b/>
                <w:sz w:val="18"/>
                <w:szCs w:val="18"/>
              </w:rPr>
              <w:t xml:space="preserve"> сервисера</w:t>
            </w:r>
            <w:r>
              <w:rPr>
                <w:rFonts w:ascii="Arial" w:hAnsi="Arial" w:cs="Arial"/>
                <w:b/>
                <w:sz w:val="18"/>
                <w:szCs w:val="18"/>
              </w:rPr>
              <w:t xml:space="preserve"> без ПДВ</w:t>
            </w:r>
          </w:p>
        </w:tc>
        <w:tc>
          <w:tcPr>
            <w:tcW w:w="1769" w:type="dxa"/>
          </w:tcPr>
          <w:p w:rsidR="00215D71" w:rsidRPr="00B90993" w:rsidRDefault="00215D71" w:rsidP="00215D71">
            <w:pPr>
              <w:jc w:val="center"/>
              <w:rPr>
                <w:rFonts w:ascii="Arial" w:hAnsi="Arial" w:cs="Arial"/>
                <w:b/>
                <w:sz w:val="18"/>
                <w:szCs w:val="18"/>
              </w:rPr>
            </w:pPr>
            <w:r>
              <w:rPr>
                <w:rFonts w:ascii="Arial" w:hAnsi="Arial" w:cs="Arial"/>
                <w:b/>
                <w:sz w:val="18"/>
                <w:szCs w:val="18"/>
              </w:rPr>
              <w:t>Цена услуге Тип Б</w:t>
            </w:r>
            <w:r w:rsidRPr="00B90993">
              <w:rPr>
                <w:rFonts w:ascii="Arial" w:hAnsi="Arial" w:cs="Arial"/>
                <w:b/>
                <w:sz w:val="18"/>
                <w:szCs w:val="18"/>
              </w:rPr>
              <w:t xml:space="preserve"> за оквирне количине </w:t>
            </w:r>
            <w:r>
              <w:rPr>
                <w:rFonts w:ascii="Arial" w:hAnsi="Arial" w:cs="Arial"/>
                <w:b/>
                <w:sz w:val="18"/>
                <w:szCs w:val="18"/>
              </w:rPr>
              <w:t>од 12 интервенција без ПДВ</w:t>
            </w:r>
          </w:p>
        </w:tc>
        <w:tc>
          <w:tcPr>
            <w:tcW w:w="1616" w:type="dxa"/>
          </w:tcPr>
          <w:p w:rsidR="00215D71" w:rsidRDefault="00215D71" w:rsidP="00E15E5A">
            <w:pPr>
              <w:jc w:val="center"/>
              <w:rPr>
                <w:rFonts w:ascii="Arial" w:hAnsi="Arial" w:cs="Arial"/>
                <w:b/>
                <w:sz w:val="18"/>
                <w:szCs w:val="18"/>
              </w:rPr>
            </w:pPr>
            <w:r>
              <w:rPr>
                <w:rFonts w:ascii="Arial" w:hAnsi="Arial" w:cs="Arial"/>
                <w:b/>
                <w:sz w:val="18"/>
                <w:szCs w:val="18"/>
              </w:rPr>
              <w:t>Цена услуге Тип Б</w:t>
            </w:r>
            <w:r w:rsidRPr="00B90993">
              <w:rPr>
                <w:rFonts w:ascii="Arial" w:hAnsi="Arial" w:cs="Arial"/>
                <w:b/>
                <w:sz w:val="18"/>
                <w:szCs w:val="18"/>
              </w:rPr>
              <w:t xml:space="preserve"> за оквирне количине од </w:t>
            </w:r>
            <w:r>
              <w:rPr>
                <w:rFonts w:ascii="Arial" w:hAnsi="Arial" w:cs="Arial"/>
                <w:b/>
                <w:sz w:val="18"/>
                <w:szCs w:val="18"/>
              </w:rPr>
              <w:t xml:space="preserve">12 интервенција </w:t>
            </w:r>
          </w:p>
          <w:p w:rsidR="00215D71" w:rsidRPr="00B90993" w:rsidRDefault="00215D71" w:rsidP="00E15E5A">
            <w:pPr>
              <w:jc w:val="center"/>
              <w:rPr>
                <w:rFonts w:ascii="Arial" w:hAnsi="Arial" w:cs="Arial"/>
                <w:b/>
                <w:sz w:val="18"/>
                <w:szCs w:val="18"/>
              </w:rPr>
            </w:pPr>
            <w:r>
              <w:rPr>
                <w:rFonts w:ascii="Arial" w:hAnsi="Arial" w:cs="Arial"/>
                <w:b/>
                <w:sz w:val="18"/>
                <w:szCs w:val="18"/>
              </w:rPr>
              <w:t>са ПДВ</w:t>
            </w:r>
          </w:p>
        </w:tc>
      </w:tr>
      <w:tr w:rsidR="00215D71" w:rsidTr="00CB6BC9">
        <w:trPr>
          <w:jc w:val="center"/>
        </w:trPr>
        <w:tc>
          <w:tcPr>
            <w:tcW w:w="1242" w:type="dxa"/>
          </w:tcPr>
          <w:p w:rsidR="00215D71" w:rsidRPr="00EA3B3B" w:rsidRDefault="00215D71" w:rsidP="00E15E5A">
            <w:pPr>
              <w:jc w:val="center"/>
              <w:rPr>
                <w:rFonts w:ascii="Arial" w:hAnsi="Arial" w:cs="Arial"/>
                <w:sz w:val="18"/>
                <w:szCs w:val="18"/>
              </w:rPr>
            </w:pPr>
            <w:r>
              <w:rPr>
                <w:rFonts w:ascii="Arial" w:hAnsi="Arial" w:cs="Arial"/>
                <w:sz w:val="18"/>
                <w:szCs w:val="18"/>
              </w:rPr>
              <w:t>Доградња мреже</w:t>
            </w:r>
            <w:r w:rsidRPr="00EA3B3B">
              <w:rPr>
                <w:rFonts w:ascii="Arial" w:hAnsi="Arial" w:cs="Arial"/>
                <w:sz w:val="18"/>
                <w:szCs w:val="18"/>
              </w:rPr>
              <w:t xml:space="preserve"> по позиву</w:t>
            </w:r>
            <w:r>
              <w:rPr>
                <w:rFonts w:ascii="Arial" w:hAnsi="Arial" w:cs="Arial"/>
                <w:sz w:val="18"/>
                <w:szCs w:val="18"/>
              </w:rPr>
              <w:t xml:space="preserve"> – Тип Б</w:t>
            </w:r>
          </w:p>
        </w:tc>
        <w:tc>
          <w:tcPr>
            <w:tcW w:w="1443" w:type="dxa"/>
          </w:tcPr>
          <w:p w:rsidR="00215D71" w:rsidRDefault="00215D71" w:rsidP="00E15E5A">
            <w:pPr>
              <w:jc w:val="center"/>
              <w:rPr>
                <w:rFonts w:ascii="Arial" w:hAnsi="Arial" w:cs="Arial"/>
                <w:sz w:val="18"/>
                <w:szCs w:val="18"/>
              </w:rPr>
            </w:pPr>
          </w:p>
        </w:tc>
        <w:tc>
          <w:tcPr>
            <w:tcW w:w="1543" w:type="dxa"/>
          </w:tcPr>
          <w:p w:rsidR="00215D71" w:rsidRDefault="00215D71" w:rsidP="00E15E5A">
            <w:pPr>
              <w:jc w:val="center"/>
              <w:rPr>
                <w:rFonts w:ascii="Arial" w:hAnsi="Arial" w:cs="Arial"/>
                <w:sz w:val="18"/>
                <w:szCs w:val="18"/>
              </w:rPr>
            </w:pPr>
          </w:p>
        </w:tc>
        <w:tc>
          <w:tcPr>
            <w:tcW w:w="1567" w:type="dxa"/>
          </w:tcPr>
          <w:p w:rsidR="00215D71" w:rsidRDefault="00215D71" w:rsidP="00E15E5A">
            <w:pPr>
              <w:jc w:val="center"/>
              <w:rPr>
                <w:rFonts w:ascii="Arial" w:hAnsi="Arial" w:cs="Arial"/>
                <w:sz w:val="18"/>
                <w:szCs w:val="18"/>
              </w:rPr>
            </w:pPr>
          </w:p>
          <w:p w:rsidR="00215D71" w:rsidRDefault="00215D71" w:rsidP="00E15E5A">
            <w:pPr>
              <w:jc w:val="center"/>
              <w:rPr>
                <w:rFonts w:ascii="Arial" w:hAnsi="Arial" w:cs="Arial"/>
                <w:sz w:val="18"/>
                <w:szCs w:val="18"/>
              </w:rPr>
            </w:pPr>
          </w:p>
        </w:tc>
        <w:tc>
          <w:tcPr>
            <w:tcW w:w="1769" w:type="dxa"/>
          </w:tcPr>
          <w:p w:rsidR="00215D71" w:rsidRDefault="00215D71" w:rsidP="00E15E5A">
            <w:pPr>
              <w:jc w:val="center"/>
              <w:rPr>
                <w:rFonts w:ascii="Arial" w:hAnsi="Arial" w:cs="Arial"/>
                <w:sz w:val="18"/>
                <w:szCs w:val="18"/>
              </w:rPr>
            </w:pPr>
          </w:p>
        </w:tc>
        <w:tc>
          <w:tcPr>
            <w:tcW w:w="1616" w:type="dxa"/>
          </w:tcPr>
          <w:p w:rsidR="00215D71" w:rsidRDefault="00215D71" w:rsidP="00E15E5A">
            <w:pPr>
              <w:jc w:val="center"/>
              <w:rPr>
                <w:rFonts w:ascii="Arial" w:hAnsi="Arial" w:cs="Arial"/>
                <w:sz w:val="18"/>
                <w:szCs w:val="18"/>
              </w:rPr>
            </w:pPr>
          </w:p>
        </w:tc>
      </w:tr>
    </w:tbl>
    <w:p w:rsidR="00E16BF8" w:rsidRPr="00BA01D6" w:rsidRDefault="00E16BF8" w:rsidP="00E16BF8">
      <w:pPr>
        <w:suppressAutoHyphens w:val="0"/>
        <w:rPr>
          <w:rFonts w:ascii="Arial" w:hAnsi="Arial" w:cs="Arial"/>
          <w:sz w:val="22"/>
          <w:szCs w:val="22"/>
          <w:lang w:eastAsia="en-US"/>
        </w:rPr>
      </w:pPr>
    </w:p>
    <w:p w:rsidR="00E16BF8" w:rsidRDefault="00E16BF8" w:rsidP="00E16BF8">
      <w:pPr>
        <w:suppressAutoHyphens w:val="0"/>
        <w:rPr>
          <w:rFonts w:ascii="Arial" w:hAnsi="Arial" w:cs="Arial"/>
          <w:sz w:val="22"/>
          <w:szCs w:val="22"/>
          <w:lang w:eastAsia="en-US"/>
        </w:rPr>
      </w:pPr>
    </w:p>
    <w:tbl>
      <w:tblPr>
        <w:tblStyle w:val="TableGrid"/>
        <w:tblW w:w="0" w:type="auto"/>
        <w:jc w:val="center"/>
        <w:tblLook w:val="04A0" w:firstRow="1" w:lastRow="0" w:firstColumn="1" w:lastColumn="0" w:noHBand="0" w:noVBand="1"/>
      </w:tblPr>
      <w:tblGrid>
        <w:gridCol w:w="2338"/>
        <w:gridCol w:w="2392"/>
        <w:gridCol w:w="2352"/>
        <w:gridCol w:w="2098"/>
      </w:tblGrid>
      <w:tr w:rsidR="00215D71" w:rsidTr="00CB6BC9">
        <w:trPr>
          <w:jc w:val="center"/>
        </w:trPr>
        <w:tc>
          <w:tcPr>
            <w:tcW w:w="9180" w:type="dxa"/>
            <w:gridSpan w:val="4"/>
          </w:tcPr>
          <w:p w:rsidR="00215D71" w:rsidRDefault="00215D71" w:rsidP="00E15E5A">
            <w:pPr>
              <w:jc w:val="center"/>
              <w:rPr>
                <w:rFonts w:ascii="Arial" w:hAnsi="Arial" w:cs="Arial"/>
                <w:b/>
                <w:sz w:val="18"/>
                <w:szCs w:val="18"/>
              </w:rPr>
            </w:pPr>
            <w:r w:rsidRPr="00EA3B3B">
              <w:rPr>
                <w:rFonts w:ascii="Arial" w:hAnsi="Arial" w:cs="Arial"/>
                <w:b/>
                <w:sz w:val="18"/>
                <w:szCs w:val="18"/>
              </w:rPr>
              <w:t>РЕКАПИТУЛАЦИЈА</w:t>
            </w:r>
            <w:r>
              <w:rPr>
                <w:rFonts w:ascii="Arial" w:hAnsi="Arial" w:cs="Arial"/>
                <w:b/>
                <w:sz w:val="18"/>
                <w:szCs w:val="18"/>
              </w:rPr>
              <w:t xml:space="preserve">  ЗА УСЛУГЕ ТИП В</w:t>
            </w:r>
          </w:p>
        </w:tc>
      </w:tr>
      <w:tr w:rsidR="00215D71" w:rsidTr="00CB6BC9">
        <w:trPr>
          <w:jc w:val="center"/>
        </w:trPr>
        <w:tc>
          <w:tcPr>
            <w:tcW w:w="2338" w:type="dxa"/>
          </w:tcPr>
          <w:p w:rsidR="00215D71" w:rsidRPr="00EA3B3B" w:rsidRDefault="00215D71" w:rsidP="00E15E5A">
            <w:pPr>
              <w:jc w:val="center"/>
              <w:rPr>
                <w:rFonts w:ascii="Arial" w:hAnsi="Arial" w:cs="Arial"/>
                <w:b/>
                <w:sz w:val="18"/>
                <w:szCs w:val="18"/>
              </w:rPr>
            </w:pPr>
            <w:r w:rsidRPr="00EA3B3B">
              <w:rPr>
                <w:rFonts w:ascii="Arial" w:hAnsi="Arial" w:cs="Arial"/>
                <w:b/>
                <w:sz w:val="18"/>
                <w:szCs w:val="18"/>
              </w:rPr>
              <w:t>Назив и тип услуге</w:t>
            </w:r>
          </w:p>
        </w:tc>
        <w:tc>
          <w:tcPr>
            <w:tcW w:w="2392" w:type="dxa"/>
          </w:tcPr>
          <w:p w:rsidR="00215D71" w:rsidRPr="00EA3B3B" w:rsidRDefault="00215D71" w:rsidP="00215D71">
            <w:pPr>
              <w:jc w:val="center"/>
              <w:rPr>
                <w:rFonts w:ascii="Arial" w:hAnsi="Arial" w:cs="Arial"/>
                <w:b/>
                <w:sz w:val="18"/>
                <w:szCs w:val="18"/>
              </w:rPr>
            </w:pPr>
            <w:r w:rsidRPr="00EA3B3B">
              <w:rPr>
                <w:rFonts w:ascii="Arial" w:hAnsi="Arial" w:cs="Arial"/>
                <w:b/>
                <w:sz w:val="18"/>
                <w:szCs w:val="18"/>
              </w:rPr>
              <w:t xml:space="preserve">Цена радног сата </w:t>
            </w:r>
            <w:r>
              <w:rPr>
                <w:rFonts w:ascii="Arial" w:hAnsi="Arial" w:cs="Arial"/>
                <w:b/>
                <w:sz w:val="18"/>
                <w:szCs w:val="18"/>
              </w:rPr>
              <w:t>систем инжењера без ПДВ</w:t>
            </w:r>
          </w:p>
        </w:tc>
        <w:tc>
          <w:tcPr>
            <w:tcW w:w="2352" w:type="dxa"/>
          </w:tcPr>
          <w:p w:rsidR="00215D71" w:rsidRPr="00B90993" w:rsidRDefault="00215D71" w:rsidP="00215D71">
            <w:pPr>
              <w:jc w:val="center"/>
              <w:rPr>
                <w:rFonts w:ascii="Arial" w:hAnsi="Arial" w:cs="Arial"/>
                <w:b/>
                <w:sz w:val="18"/>
                <w:szCs w:val="18"/>
              </w:rPr>
            </w:pPr>
            <w:r>
              <w:rPr>
                <w:rFonts w:ascii="Arial" w:hAnsi="Arial" w:cs="Arial"/>
                <w:b/>
                <w:sz w:val="18"/>
                <w:szCs w:val="18"/>
              </w:rPr>
              <w:t>Цена услуге Тип В</w:t>
            </w:r>
            <w:r w:rsidRPr="00B90993">
              <w:rPr>
                <w:rFonts w:ascii="Arial" w:hAnsi="Arial" w:cs="Arial"/>
                <w:b/>
                <w:sz w:val="18"/>
                <w:szCs w:val="18"/>
              </w:rPr>
              <w:t xml:space="preserve"> за оквирне количине од </w:t>
            </w:r>
            <w:r>
              <w:rPr>
                <w:rFonts w:ascii="Arial" w:hAnsi="Arial" w:cs="Arial"/>
                <w:b/>
                <w:sz w:val="18"/>
                <w:szCs w:val="18"/>
              </w:rPr>
              <w:t>96 радних сати без ПДВ</w:t>
            </w:r>
          </w:p>
        </w:tc>
        <w:tc>
          <w:tcPr>
            <w:tcW w:w="2098" w:type="dxa"/>
          </w:tcPr>
          <w:p w:rsidR="00215D71" w:rsidRPr="00B90993" w:rsidRDefault="00215D71" w:rsidP="00215D71">
            <w:pPr>
              <w:jc w:val="center"/>
              <w:rPr>
                <w:rFonts w:ascii="Arial" w:hAnsi="Arial" w:cs="Arial"/>
                <w:b/>
                <w:sz w:val="18"/>
                <w:szCs w:val="18"/>
              </w:rPr>
            </w:pPr>
            <w:r>
              <w:rPr>
                <w:rFonts w:ascii="Arial" w:hAnsi="Arial" w:cs="Arial"/>
                <w:b/>
                <w:sz w:val="18"/>
                <w:szCs w:val="18"/>
              </w:rPr>
              <w:t>Цена услуге Тип В</w:t>
            </w:r>
            <w:r w:rsidRPr="00B90993">
              <w:rPr>
                <w:rFonts w:ascii="Arial" w:hAnsi="Arial" w:cs="Arial"/>
                <w:b/>
                <w:sz w:val="18"/>
                <w:szCs w:val="18"/>
              </w:rPr>
              <w:t xml:space="preserve"> за оквирне количине од </w:t>
            </w:r>
            <w:r>
              <w:rPr>
                <w:rFonts w:ascii="Arial" w:hAnsi="Arial" w:cs="Arial"/>
                <w:b/>
                <w:sz w:val="18"/>
                <w:szCs w:val="18"/>
              </w:rPr>
              <w:t>96 радних сати са ПДВ</w:t>
            </w:r>
          </w:p>
        </w:tc>
      </w:tr>
      <w:tr w:rsidR="00215D71" w:rsidTr="00CB6BC9">
        <w:trPr>
          <w:jc w:val="center"/>
        </w:trPr>
        <w:tc>
          <w:tcPr>
            <w:tcW w:w="2338" w:type="dxa"/>
          </w:tcPr>
          <w:p w:rsidR="00215D71" w:rsidRPr="00DF5068" w:rsidRDefault="00215D71" w:rsidP="00E15E5A">
            <w:pPr>
              <w:jc w:val="center"/>
              <w:rPr>
                <w:rFonts w:ascii="Arial" w:hAnsi="Arial" w:cs="Arial"/>
                <w:sz w:val="18"/>
                <w:szCs w:val="18"/>
              </w:rPr>
            </w:pPr>
            <w:r>
              <w:rPr>
                <w:rFonts w:ascii="Arial" w:hAnsi="Arial" w:cs="Arial"/>
                <w:sz w:val="18"/>
                <w:szCs w:val="18"/>
              </w:rPr>
              <w:t>Консулт. услуге систем инж.</w:t>
            </w:r>
            <w:r w:rsidRPr="00DF5068">
              <w:rPr>
                <w:rFonts w:ascii="Arial" w:hAnsi="Arial" w:cs="Arial"/>
                <w:sz w:val="18"/>
                <w:szCs w:val="18"/>
              </w:rPr>
              <w:t xml:space="preserve"> по позиву – Тип В</w:t>
            </w:r>
          </w:p>
        </w:tc>
        <w:tc>
          <w:tcPr>
            <w:tcW w:w="2392" w:type="dxa"/>
          </w:tcPr>
          <w:p w:rsidR="00215D71" w:rsidRDefault="00215D71" w:rsidP="00E15E5A">
            <w:pPr>
              <w:jc w:val="center"/>
              <w:rPr>
                <w:rFonts w:ascii="Arial" w:hAnsi="Arial" w:cs="Arial"/>
                <w:sz w:val="18"/>
                <w:szCs w:val="18"/>
              </w:rPr>
            </w:pPr>
          </w:p>
          <w:p w:rsidR="00215D71" w:rsidRDefault="00215D71" w:rsidP="00E15E5A">
            <w:pPr>
              <w:jc w:val="center"/>
              <w:rPr>
                <w:rFonts w:ascii="Arial" w:hAnsi="Arial" w:cs="Arial"/>
                <w:sz w:val="18"/>
                <w:szCs w:val="18"/>
              </w:rPr>
            </w:pPr>
          </w:p>
        </w:tc>
        <w:tc>
          <w:tcPr>
            <w:tcW w:w="2352" w:type="dxa"/>
          </w:tcPr>
          <w:p w:rsidR="00215D71" w:rsidRDefault="00215D71" w:rsidP="00E15E5A">
            <w:pPr>
              <w:jc w:val="center"/>
              <w:rPr>
                <w:rFonts w:ascii="Arial" w:hAnsi="Arial" w:cs="Arial"/>
                <w:sz w:val="18"/>
                <w:szCs w:val="18"/>
              </w:rPr>
            </w:pPr>
          </w:p>
        </w:tc>
        <w:tc>
          <w:tcPr>
            <w:tcW w:w="2098" w:type="dxa"/>
          </w:tcPr>
          <w:p w:rsidR="00215D71" w:rsidRDefault="00215D71" w:rsidP="00E15E5A">
            <w:pPr>
              <w:jc w:val="center"/>
              <w:rPr>
                <w:rFonts w:ascii="Arial" w:hAnsi="Arial" w:cs="Arial"/>
                <w:sz w:val="18"/>
                <w:szCs w:val="18"/>
              </w:rPr>
            </w:pPr>
          </w:p>
        </w:tc>
      </w:tr>
    </w:tbl>
    <w:p w:rsidR="00215D71" w:rsidRDefault="00215D71" w:rsidP="00E16BF8">
      <w:pPr>
        <w:suppressAutoHyphens w:val="0"/>
        <w:rPr>
          <w:rFonts w:ascii="Arial" w:hAnsi="Arial" w:cs="Arial"/>
          <w:sz w:val="22"/>
          <w:szCs w:val="22"/>
          <w:lang w:eastAsia="en-US"/>
        </w:rPr>
      </w:pPr>
    </w:p>
    <w:p w:rsidR="00215D71" w:rsidRPr="00BA01D6" w:rsidRDefault="00215D71" w:rsidP="00E16BF8">
      <w:pPr>
        <w:suppressAutoHyphens w:val="0"/>
        <w:rPr>
          <w:rFonts w:ascii="Arial" w:hAnsi="Arial" w:cs="Arial"/>
          <w:sz w:val="22"/>
          <w:szCs w:val="22"/>
          <w:lang w:eastAsia="en-US"/>
        </w:rPr>
      </w:pPr>
    </w:p>
    <w:p w:rsidR="00E16BF8" w:rsidRPr="00BA01D6" w:rsidRDefault="00E16BF8" w:rsidP="00E16BF8">
      <w:pPr>
        <w:suppressAutoHyphens w:val="0"/>
        <w:rPr>
          <w:rFonts w:ascii="Arial" w:hAnsi="Arial" w:cs="Arial"/>
          <w:sz w:val="22"/>
          <w:szCs w:val="22"/>
          <w:lang w:eastAsia="en-US"/>
        </w:rPr>
      </w:pPr>
    </w:p>
    <w:p w:rsidR="00E16BF8" w:rsidRPr="00BB5191" w:rsidRDefault="00E16BF8" w:rsidP="00E16BF8">
      <w:pPr>
        <w:rPr>
          <w:rFonts w:ascii="Arial Narrow" w:hAnsi="Arial Narrow" w:cs="Arial"/>
          <w:szCs w:val="24"/>
        </w:rPr>
      </w:pPr>
      <w:bookmarkStart w:id="226" w:name="_Toc415142488"/>
    </w:p>
    <w:tbl>
      <w:tblPr>
        <w:tblW w:w="0" w:type="auto"/>
        <w:jc w:val="center"/>
        <w:tblLayout w:type="fixed"/>
        <w:tblLook w:val="01E0" w:firstRow="1" w:lastRow="1" w:firstColumn="1" w:lastColumn="1" w:noHBand="0" w:noVBand="0"/>
      </w:tblPr>
      <w:tblGrid>
        <w:gridCol w:w="3652"/>
        <w:gridCol w:w="1985"/>
        <w:gridCol w:w="3782"/>
      </w:tblGrid>
      <w:tr w:rsidR="00E16BF8" w:rsidRPr="00991A45" w:rsidTr="00F97440">
        <w:trPr>
          <w:jc w:val="center"/>
        </w:trPr>
        <w:tc>
          <w:tcPr>
            <w:tcW w:w="3652" w:type="dxa"/>
          </w:tcPr>
          <w:p w:rsidR="00E16BF8" w:rsidRPr="00991A45" w:rsidRDefault="00E16BF8" w:rsidP="00F97440">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rsidR="00E16BF8" w:rsidRPr="00991A45" w:rsidRDefault="00E16BF8" w:rsidP="00F97440">
            <w:pPr>
              <w:jc w:val="center"/>
              <w:rPr>
                <w:rFonts w:ascii="Arial" w:hAnsi="Arial" w:cs="Arial"/>
              </w:rPr>
            </w:pPr>
            <w:r w:rsidRPr="00991A45">
              <w:rPr>
                <w:rFonts w:ascii="Arial" w:hAnsi="Arial" w:cs="Arial"/>
                <w:szCs w:val="24"/>
              </w:rPr>
              <w:t>М.П.</w:t>
            </w:r>
          </w:p>
        </w:tc>
        <w:tc>
          <w:tcPr>
            <w:tcW w:w="3782" w:type="dxa"/>
          </w:tcPr>
          <w:p w:rsidR="00E16BF8" w:rsidRPr="00991A45" w:rsidRDefault="00E16BF8" w:rsidP="00F97440">
            <w:pPr>
              <w:jc w:val="center"/>
              <w:rPr>
                <w:rFonts w:ascii="Arial" w:hAnsi="Arial" w:cs="Arial"/>
              </w:rPr>
            </w:pPr>
            <w:r w:rsidRPr="00991A45">
              <w:rPr>
                <w:rFonts w:ascii="Arial" w:hAnsi="Arial" w:cs="Arial"/>
                <w:szCs w:val="24"/>
              </w:rPr>
              <w:t>Понуђач:</w:t>
            </w:r>
          </w:p>
        </w:tc>
      </w:tr>
      <w:tr w:rsidR="00E16BF8" w:rsidRPr="00991A45" w:rsidTr="00F97440">
        <w:trPr>
          <w:jc w:val="center"/>
        </w:trPr>
        <w:tc>
          <w:tcPr>
            <w:tcW w:w="3652" w:type="dxa"/>
            <w:vAlign w:val="center"/>
          </w:tcPr>
          <w:p w:rsidR="00E16BF8" w:rsidRPr="00991A45" w:rsidRDefault="00E16BF8" w:rsidP="00F97440">
            <w:pPr>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vAlign w:val="center"/>
          </w:tcPr>
          <w:p w:rsidR="00E16BF8" w:rsidRPr="00991A45" w:rsidRDefault="00E16BF8" w:rsidP="00F97440">
            <w:pPr>
              <w:jc w:val="both"/>
              <w:rPr>
                <w:rFonts w:ascii="Arial" w:hAnsi="Arial" w:cs="Arial"/>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tcBorders>
              <w:bottom w:val="single" w:sz="4" w:space="0" w:color="auto"/>
            </w:tcBorders>
            <w:vAlign w:val="center"/>
          </w:tcPr>
          <w:p w:rsidR="00E16BF8" w:rsidRPr="00991A45" w:rsidRDefault="00E16BF8" w:rsidP="00F97440">
            <w:pPr>
              <w:jc w:val="both"/>
              <w:rPr>
                <w:rFonts w:ascii="Arial" w:hAnsi="Arial" w:cs="Arial"/>
              </w:rPr>
            </w:pPr>
          </w:p>
        </w:tc>
      </w:tr>
    </w:tbl>
    <w:p w:rsidR="00E16BF8" w:rsidRPr="00BB5191" w:rsidRDefault="00E16BF8" w:rsidP="00E16BF8">
      <w:pPr>
        <w:tabs>
          <w:tab w:val="left" w:pos="6750"/>
        </w:tabs>
        <w:rPr>
          <w:rFonts w:ascii="Arial Narrow" w:hAnsi="Arial Narrow" w:cs="Arial"/>
          <w:szCs w:val="24"/>
        </w:rPr>
        <w:sectPr w:rsidR="00E16BF8" w:rsidRPr="00BB5191" w:rsidSect="00F97440">
          <w:footerReference w:type="even" r:id="rId14"/>
          <w:footerReference w:type="default" r:id="rId15"/>
          <w:footnotePr>
            <w:pos w:val="beneathText"/>
          </w:footnotePr>
          <w:pgSz w:w="11909" w:h="16834" w:code="9"/>
          <w:pgMar w:top="1140" w:right="1140" w:bottom="1140" w:left="1701" w:header="709" w:footer="68" w:gutter="0"/>
          <w:cols w:space="708"/>
          <w:docGrid w:linePitch="360"/>
        </w:sectPr>
      </w:pPr>
    </w:p>
    <w:p w:rsidR="00E16BF8" w:rsidRPr="00991A45" w:rsidRDefault="00E16BF8" w:rsidP="00E16BF8">
      <w:pPr>
        <w:pStyle w:val="Heading10"/>
        <w:jc w:val="right"/>
        <w:rPr>
          <w:rFonts w:cs="Arial"/>
          <w:sz w:val="24"/>
          <w:szCs w:val="24"/>
        </w:rPr>
      </w:pPr>
      <w:bookmarkStart w:id="227" w:name="_Toc439319361"/>
      <w:r w:rsidRPr="00991A45">
        <w:rPr>
          <w:rFonts w:cs="Arial"/>
          <w:sz w:val="24"/>
          <w:szCs w:val="24"/>
        </w:rPr>
        <w:lastRenderedPageBreak/>
        <w:t>ОБРАЗАЦ 5.</w:t>
      </w:r>
      <w:bookmarkEnd w:id="219"/>
      <w:bookmarkEnd w:id="220"/>
      <w:bookmarkEnd w:id="221"/>
      <w:bookmarkEnd w:id="226"/>
      <w:bookmarkEnd w:id="227"/>
    </w:p>
    <w:p w:rsidR="00E16BF8" w:rsidRPr="00991A45" w:rsidRDefault="00E16BF8" w:rsidP="00E16BF8">
      <w:pPr>
        <w:suppressAutoHyphens w:val="0"/>
        <w:jc w:val="right"/>
        <w:rPr>
          <w:rFonts w:ascii="Arial" w:hAnsi="Arial" w:cs="Arial"/>
          <w:b/>
          <w:i/>
          <w:szCs w:val="24"/>
        </w:rPr>
      </w:pPr>
    </w:p>
    <w:bookmarkEnd w:id="222"/>
    <w:bookmarkEnd w:id="223"/>
    <w:p w:rsidR="00E16BF8" w:rsidRPr="00991A45" w:rsidRDefault="00E16BF8" w:rsidP="00E16BF8">
      <w:pPr>
        <w:rPr>
          <w:rFonts w:ascii="Arial" w:hAnsi="Arial" w:cs="Arial"/>
          <w:sz w:val="22"/>
          <w:szCs w:val="22"/>
        </w:rPr>
      </w:pPr>
    </w:p>
    <w:p w:rsidR="00E16BF8" w:rsidRPr="00991A45" w:rsidRDefault="00E16BF8" w:rsidP="00E16BF8">
      <w:pPr>
        <w:rPr>
          <w:rFonts w:ascii="Arial" w:hAnsi="Arial" w:cs="Arial"/>
          <w:sz w:val="22"/>
          <w:szCs w:val="22"/>
          <w:lang w:val="ru-RU"/>
        </w:rPr>
      </w:pPr>
      <w:r w:rsidRPr="00991A45">
        <w:rPr>
          <w:rFonts w:ascii="Arial" w:hAnsi="Arial" w:cs="Arial"/>
          <w:sz w:val="22"/>
          <w:szCs w:val="22"/>
        </w:rPr>
        <w:t xml:space="preserve">ДУЖНИК:  </w:t>
      </w:r>
      <w:r w:rsidRPr="00991A45">
        <w:rPr>
          <w:rFonts w:ascii="Arial" w:hAnsi="Arial" w:cs="Arial"/>
          <w:sz w:val="22"/>
          <w:szCs w:val="22"/>
          <w:lang w:val="ru-RU"/>
        </w:rPr>
        <w:t>…………………………………………………………………………........................</w:t>
      </w:r>
    </w:p>
    <w:p w:rsidR="00E16BF8" w:rsidRPr="00991A45" w:rsidRDefault="00E16BF8" w:rsidP="00E16BF8">
      <w:pPr>
        <w:rPr>
          <w:rFonts w:ascii="Arial" w:hAnsi="Arial" w:cs="Arial"/>
          <w:sz w:val="22"/>
          <w:szCs w:val="22"/>
        </w:rPr>
      </w:pPr>
      <w:r w:rsidRPr="00991A45">
        <w:rPr>
          <w:rFonts w:ascii="Arial" w:hAnsi="Arial" w:cs="Arial"/>
          <w:sz w:val="22"/>
          <w:szCs w:val="22"/>
        </w:rPr>
        <w:t>(назив и седиште Понуђача)</w:t>
      </w:r>
    </w:p>
    <w:p w:rsidR="00E16BF8" w:rsidRPr="00991A45" w:rsidRDefault="00E16BF8" w:rsidP="00E16BF8">
      <w:pPr>
        <w:rPr>
          <w:rFonts w:ascii="Arial" w:hAnsi="Arial" w:cs="Arial"/>
          <w:sz w:val="22"/>
          <w:szCs w:val="22"/>
        </w:rPr>
      </w:pPr>
      <w:r w:rsidRPr="00991A45">
        <w:rPr>
          <w:rFonts w:ascii="Arial" w:hAnsi="Arial" w:cs="Arial"/>
          <w:sz w:val="22"/>
          <w:szCs w:val="22"/>
        </w:rPr>
        <w:t>МАТИЧНИ БРОЈ ДУЖНИКА (Понуђача): ..................................................................</w:t>
      </w:r>
    </w:p>
    <w:p w:rsidR="00E16BF8" w:rsidRPr="00991A45" w:rsidRDefault="00E16BF8" w:rsidP="00E16BF8">
      <w:pPr>
        <w:rPr>
          <w:rFonts w:ascii="Arial" w:hAnsi="Arial" w:cs="Arial"/>
          <w:sz w:val="22"/>
          <w:szCs w:val="22"/>
        </w:rPr>
      </w:pPr>
      <w:r w:rsidRPr="00991A45">
        <w:rPr>
          <w:rFonts w:ascii="Arial" w:hAnsi="Arial" w:cs="Arial"/>
          <w:sz w:val="22"/>
          <w:szCs w:val="22"/>
        </w:rPr>
        <w:t>ТЕКУЋИ РАЧУН ДУЖНИКА (Понуђача): ...................................................................</w:t>
      </w:r>
    </w:p>
    <w:p w:rsidR="00E16BF8" w:rsidRPr="00991A45" w:rsidRDefault="00E16BF8" w:rsidP="00E16BF8">
      <w:pPr>
        <w:rPr>
          <w:rFonts w:ascii="Arial" w:hAnsi="Arial" w:cs="Arial"/>
          <w:sz w:val="22"/>
          <w:szCs w:val="22"/>
        </w:rPr>
      </w:pPr>
      <w:r w:rsidRPr="00991A45">
        <w:rPr>
          <w:rFonts w:ascii="Arial" w:hAnsi="Arial" w:cs="Arial"/>
          <w:sz w:val="22"/>
          <w:szCs w:val="22"/>
        </w:rPr>
        <w:t>ПИБ ДУЖНИКА (Понуђача): ........................................................................................</w:t>
      </w:r>
    </w:p>
    <w:p w:rsidR="00E16BF8" w:rsidRPr="00991A45" w:rsidRDefault="00E16BF8" w:rsidP="00E16BF8">
      <w:pPr>
        <w:rPr>
          <w:rFonts w:ascii="Arial" w:hAnsi="Arial" w:cs="Arial"/>
          <w:sz w:val="22"/>
          <w:szCs w:val="22"/>
        </w:rPr>
      </w:pPr>
    </w:p>
    <w:p w:rsidR="00E16BF8" w:rsidRPr="00991A45" w:rsidRDefault="00E16BF8" w:rsidP="00E16BF8">
      <w:pPr>
        <w:rPr>
          <w:rFonts w:ascii="Arial" w:hAnsi="Arial" w:cs="Arial"/>
          <w:sz w:val="22"/>
          <w:szCs w:val="22"/>
        </w:rPr>
      </w:pPr>
      <w:r w:rsidRPr="00991A45">
        <w:rPr>
          <w:rFonts w:ascii="Arial" w:hAnsi="Arial" w:cs="Arial"/>
          <w:sz w:val="22"/>
          <w:szCs w:val="22"/>
        </w:rPr>
        <w:t>и з д а ј е  д а н а ............................ године</w:t>
      </w:r>
    </w:p>
    <w:p w:rsidR="00E16BF8" w:rsidRPr="00991A45" w:rsidRDefault="00E16BF8" w:rsidP="00E16BF8">
      <w:pPr>
        <w:rPr>
          <w:rFonts w:ascii="Arial" w:hAnsi="Arial" w:cs="Arial"/>
          <w:sz w:val="22"/>
          <w:szCs w:val="22"/>
        </w:rPr>
      </w:pPr>
    </w:p>
    <w:p w:rsidR="00E16BF8" w:rsidRPr="00E3300E" w:rsidRDefault="00E16BF8" w:rsidP="00E3300E">
      <w:bookmarkStart w:id="228" w:name="_Toc415142489"/>
    </w:p>
    <w:p w:rsidR="00E16BF8" w:rsidRPr="00E3300E" w:rsidRDefault="00E16BF8" w:rsidP="00E3300E">
      <w:pPr>
        <w:jc w:val="center"/>
        <w:rPr>
          <w:rFonts w:ascii="Arial" w:hAnsi="Arial" w:cs="Arial"/>
          <w:b/>
        </w:rPr>
      </w:pPr>
      <w:r w:rsidRPr="00E3300E">
        <w:rPr>
          <w:rFonts w:ascii="Arial" w:hAnsi="Arial" w:cs="Arial"/>
          <w:b/>
        </w:rPr>
        <w:t>МЕНИЧНО ПИСМО – ОВЛАШЋЕЊЕ ЗА КОРИСНИКА  БЛАНКО СОЛО МЕНИЦЕ</w:t>
      </w:r>
      <w:bookmarkEnd w:id="228"/>
    </w:p>
    <w:p w:rsidR="00E16BF8" w:rsidRPr="00991A45" w:rsidRDefault="00E16BF8" w:rsidP="00E16BF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91A45">
        <w:rPr>
          <w:rFonts w:ascii="Arial" w:hAnsi="Arial" w:cs="Arial"/>
          <w:b w:val="0"/>
          <w:sz w:val="22"/>
          <w:szCs w:val="22"/>
        </w:rPr>
        <w:t>КОРИСНИК - ПОВЕРИЛАЦ:</w:t>
      </w:r>
      <w:r w:rsidRPr="00991A45">
        <w:rPr>
          <w:rFonts w:ascii="Arial" w:hAnsi="Arial" w:cs="Arial"/>
          <w:sz w:val="22"/>
          <w:szCs w:val="22"/>
        </w:rPr>
        <w:t xml:space="preserve"> </w:t>
      </w:r>
      <w:r w:rsidRPr="00991A45">
        <w:rPr>
          <w:rFonts w:ascii="Arial" w:hAnsi="Arial" w:cs="Arial"/>
          <w:b w:val="0"/>
          <w:sz w:val="22"/>
          <w:szCs w:val="22"/>
        </w:rPr>
        <w:t>Јавно предузеће „Електроприведа Србије“</w:t>
      </w:r>
      <w:r w:rsidR="008B6D4F">
        <w:rPr>
          <w:rFonts w:ascii="Arial" w:hAnsi="Arial" w:cs="Arial"/>
          <w:b w:val="0"/>
          <w:sz w:val="22"/>
          <w:szCs w:val="22"/>
          <w:lang w:val="sr-Cyrl-CS"/>
        </w:rPr>
        <w:t xml:space="preserve"> </w:t>
      </w:r>
      <w:r w:rsidR="00875FDF">
        <w:rPr>
          <w:rFonts w:ascii="Arial" w:hAnsi="Arial" w:cs="Arial"/>
          <w:b w:val="0"/>
          <w:sz w:val="22"/>
          <w:szCs w:val="22"/>
        </w:rPr>
        <w:t>Београд, Улица ц</w:t>
      </w:r>
      <w:r w:rsidRPr="00991A45">
        <w:rPr>
          <w:rFonts w:ascii="Arial" w:hAnsi="Arial" w:cs="Arial"/>
          <w:b w:val="0"/>
          <w:sz w:val="22"/>
          <w:szCs w:val="22"/>
        </w:rPr>
        <w:t xml:space="preserve">арице Милице број 2, 11000 Београд, </w:t>
      </w:r>
      <w:r w:rsidRPr="00991A45">
        <w:rPr>
          <w:rFonts w:ascii="Arial" w:hAnsi="Arial" w:cs="Arial"/>
          <w:b w:val="0"/>
          <w:color w:val="000000"/>
          <w:sz w:val="22"/>
          <w:szCs w:val="22"/>
        </w:rPr>
        <w:t xml:space="preserve">Матични број 20053658, ПИБ 103920327, бр. Тек. рачуна: </w:t>
      </w:r>
      <w:r w:rsidRPr="00991A45">
        <w:rPr>
          <w:rFonts w:ascii="Arial" w:hAnsi="Arial" w:cs="Arial"/>
          <w:b w:val="0"/>
          <w:sz w:val="22"/>
          <w:szCs w:val="22"/>
        </w:rPr>
        <w:t>160-700-13 Banka Intesa</w:t>
      </w:r>
      <w:r w:rsidR="00C5089A">
        <w:rPr>
          <w:rFonts w:ascii="Arial" w:hAnsi="Arial" w:cs="Arial"/>
          <w:b w:val="0"/>
          <w:sz w:val="22"/>
          <w:szCs w:val="22"/>
        </w:rPr>
        <w:t xml:space="preserve"> ад Београд</w:t>
      </w:r>
      <w:r w:rsidRPr="00991A45">
        <w:rPr>
          <w:rFonts w:ascii="Arial" w:hAnsi="Arial" w:cs="Arial"/>
          <w:b w:val="0"/>
          <w:sz w:val="22"/>
          <w:szCs w:val="22"/>
        </w:rPr>
        <w:t xml:space="preserve">, </w:t>
      </w:r>
    </w:p>
    <w:p w:rsidR="00E16BF8" w:rsidRPr="00991A45" w:rsidRDefault="00E16BF8" w:rsidP="00E16BF8">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E16BF8" w:rsidRPr="00991A45" w:rsidRDefault="00E16BF8" w:rsidP="00E16BF8">
      <w:pPr>
        <w:jc w:val="both"/>
        <w:rPr>
          <w:rFonts w:ascii="Arial" w:hAnsi="Arial" w:cs="Arial"/>
          <w:sz w:val="22"/>
          <w:szCs w:val="22"/>
        </w:rPr>
      </w:pPr>
      <w:r w:rsidRPr="00991A45">
        <w:rPr>
          <w:rFonts w:ascii="Arial" w:hAnsi="Arial" w:cs="Arial"/>
          <w:sz w:val="22"/>
          <w:szCs w:val="22"/>
        </w:rPr>
        <w:t>Прeдajeмo вaм блaнкo сoло мeницу и oвлaшћуjeмo Пoвeриoцa, дa прeдaту мeницу брoj _________________________</w:t>
      </w:r>
      <w:r>
        <w:rPr>
          <w:rFonts w:ascii="Arial" w:hAnsi="Arial" w:cs="Arial"/>
          <w:sz w:val="22"/>
          <w:szCs w:val="22"/>
        </w:rPr>
        <w:t xml:space="preserve"> </w:t>
      </w:r>
      <w:r w:rsidRPr="00991A45">
        <w:rPr>
          <w:rFonts w:ascii="Arial" w:hAnsi="Arial" w:cs="Arial"/>
          <w:sz w:val="22"/>
          <w:szCs w:val="22"/>
        </w:rPr>
        <w:t>(</w:t>
      </w:r>
      <w:r w:rsidRPr="00991A45">
        <w:rPr>
          <w:rFonts w:ascii="Arial" w:hAnsi="Arial" w:cs="Arial"/>
          <w:i/>
          <w:iCs/>
          <w:sz w:val="22"/>
          <w:szCs w:val="22"/>
        </w:rPr>
        <w:t xml:space="preserve">уписати сeриjски брoj мeницe) </w:t>
      </w:r>
      <w:r w:rsidRPr="00991A45">
        <w:rPr>
          <w:rFonts w:ascii="Arial" w:hAnsi="Arial" w:cs="Arial"/>
          <w:sz w:val="22"/>
          <w:szCs w:val="22"/>
        </w:rPr>
        <w:t xml:space="preserve">мoжe пoпунити у изнoсу oд __________________ </w:t>
      </w:r>
      <w:r w:rsidRPr="00991A45">
        <w:rPr>
          <w:rFonts w:ascii="Arial" w:hAnsi="Arial" w:cs="Arial"/>
          <w:i/>
          <w:iCs/>
          <w:sz w:val="22"/>
          <w:szCs w:val="22"/>
        </w:rPr>
        <w:t>(__________________уписати износ динaрa) __</w:t>
      </w:r>
      <w:r w:rsidRPr="00991A45">
        <w:rPr>
          <w:rFonts w:ascii="Arial" w:hAnsi="Arial" w:cs="Arial"/>
          <w:sz w:val="22"/>
          <w:szCs w:val="22"/>
        </w:rPr>
        <w:t xml:space="preserve">% </w:t>
      </w:r>
      <w:r w:rsidRPr="00991A45">
        <w:rPr>
          <w:rFonts w:ascii="Arial" w:hAnsi="Arial" w:cs="Arial"/>
          <w:i/>
          <w:sz w:val="22"/>
          <w:szCs w:val="22"/>
        </w:rPr>
        <w:t>(уписати проценат</w:t>
      </w:r>
      <w:r w:rsidRPr="00991A45">
        <w:rPr>
          <w:rFonts w:ascii="Arial" w:hAnsi="Arial" w:cs="Arial"/>
          <w:sz w:val="22"/>
          <w:szCs w:val="22"/>
        </w:rPr>
        <w:t xml:space="preserve">) oд врeднoсти пoнудe бeз ПДВ, зa oзбиљнoст пoнудe сa рoкoм вaжења  </w:t>
      </w:r>
      <w:r w:rsidRPr="00991A45">
        <w:rPr>
          <w:rFonts w:ascii="Arial" w:hAnsi="Arial" w:cs="Arial"/>
          <w:i/>
          <w:sz w:val="22"/>
          <w:szCs w:val="22"/>
        </w:rPr>
        <w:t>_____(уписати број дана)</w:t>
      </w:r>
      <w:r w:rsidRPr="00991A45">
        <w:rPr>
          <w:rFonts w:ascii="Arial" w:hAnsi="Arial" w:cs="Arial"/>
          <w:sz w:val="22"/>
          <w:szCs w:val="22"/>
        </w:rPr>
        <w:t xml:space="preserve"> дaнa oд мoмeнтa oтaрaњa пoнудa</w:t>
      </w:r>
      <w:r w:rsidRPr="00991A4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ascii="Arial" w:hAnsi="Arial" w:cs="Arial"/>
          <w:sz w:val="22"/>
          <w:szCs w:val="22"/>
        </w:rPr>
        <w:t>.</w:t>
      </w:r>
    </w:p>
    <w:p w:rsidR="00E16BF8" w:rsidRPr="00991A45" w:rsidRDefault="00E16BF8" w:rsidP="00E16BF8">
      <w:pPr>
        <w:jc w:val="both"/>
        <w:rPr>
          <w:rFonts w:ascii="Arial" w:hAnsi="Arial" w:cs="Arial"/>
          <w:sz w:val="22"/>
          <w:szCs w:val="22"/>
        </w:rPr>
      </w:pPr>
    </w:p>
    <w:p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rsidR="00E16BF8" w:rsidRPr="00991A45" w:rsidRDefault="00E16BF8" w:rsidP="00E16BF8">
      <w:pPr>
        <w:pStyle w:val="Default"/>
        <w:jc w:val="both"/>
        <w:rPr>
          <w:rFonts w:ascii="Arial" w:hAnsi="Arial" w:cs="Arial"/>
          <w:sz w:val="22"/>
          <w:szCs w:val="22"/>
        </w:rPr>
      </w:pPr>
    </w:p>
    <w:p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E16BF8" w:rsidRPr="00991A45" w:rsidRDefault="00E16BF8" w:rsidP="00E16BF8">
      <w:pPr>
        <w:pStyle w:val="Default"/>
        <w:jc w:val="both"/>
        <w:rPr>
          <w:rFonts w:ascii="Arial" w:hAnsi="Arial" w:cs="Arial"/>
          <w:sz w:val="22"/>
          <w:szCs w:val="22"/>
        </w:rPr>
      </w:pPr>
    </w:p>
    <w:p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E16BF8" w:rsidRPr="00991A45" w:rsidRDefault="00E16BF8" w:rsidP="00E16BF8">
      <w:pPr>
        <w:pStyle w:val="Default"/>
        <w:jc w:val="both"/>
        <w:rPr>
          <w:rFonts w:ascii="Arial" w:hAnsi="Arial" w:cs="Arial"/>
          <w:sz w:val="22"/>
          <w:szCs w:val="22"/>
        </w:rPr>
      </w:pPr>
    </w:p>
    <w:p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rsidR="00E16BF8" w:rsidRPr="00991A45" w:rsidRDefault="00E16BF8" w:rsidP="00E16BF8">
      <w:pPr>
        <w:pStyle w:val="Default"/>
        <w:jc w:val="both"/>
        <w:rPr>
          <w:rFonts w:ascii="Arial" w:hAnsi="Arial" w:cs="Arial"/>
          <w:sz w:val="22"/>
          <w:szCs w:val="22"/>
        </w:rPr>
      </w:pPr>
    </w:p>
    <w:p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E16BF8" w:rsidRPr="00991A45" w:rsidRDefault="00E16BF8" w:rsidP="00E16BF8">
      <w:pPr>
        <w:pStyle w:val="Default"/>
        <w:jc w:val="both"/>
        <w:rPr>
          <w:rFonts w:ascii="Arial" w:hAnsi="Arial" w:cs="Arial"/>
          <w:sz w:val="22"/>
          <w:szCs w:val="22"/>
        </w:rPr>
      </w:pPr>
    </w:p>
    <w:p w:rsidR="00E16BF8" w:rsidRPr="00991A45" w:rsidRDefault="00E16BF8" w:rsidP="00E16BF8">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rsidR="00E16BF8" w:rsidRPr="00991A45" w:rsidRDefault="00E16BF8" w:rsidP="00E16BF8">
      <w:pPr>
        <w:rPr>
          <w:rFonts w:ascii="Arial" w:hAnsi="Arial" w:cs="Arial"/>
          <w:sz w:val="22"/>
          <w:szCs w:val="22"/>
        </w:rPr>
      </w:pPr>
    </w:p>
    <w:p w:rsidR="00E16BF8" w:rsidRPr="00991A45" w:rsidRDefault="00E16BF8" w:rsidP="00E16BF8">
      <w:pPr>
        <w:rPr>
          <w:rFonts w:ascii="Arial" w:hAnsi="Arial" w:cs="Arial"/>
          <w:sz w:val="22"/>
          <w:szCs w:val="22"/>
        </w:rPr>
      </w:pPr>
      <w:r w:rsidRPr="00991A45">
        <w:rPr>
          <w:rFonts w:ascii="Arial" w:hAnsi="Arial" w:cs="Arial"/>
          <w:sz w:val="22"/>
          <w:szCs w:val="22"/>
        </w:rPr>
        <w:t>Услoви мeничнe oбaвeзe:</w:t>
      </w:r>
    </w:p>
    <w:p w:rsidR="00E16BF8" w:rsidRPr="00991A45" w:rsidRDefault="00E16BF8" w:rsidP="00E16BF8">
      <w:pPr>
        <w:numPr>
          <w:ilvl w:val="0"/>
          <w:numId w:val="25"/>
        </w:numPr>
        <w:suppressAutoHyphens w:val="0"/>
        <w:jc w:val="both"/>
        <w:rPr>
          <w:rFonts w:ascii="Arial" w:hAnsi="Arial" w:cs="Arial"/>
          <w:sz w:val="22"/>
          <w:szCs w:val="22"/>
        </w:rPr>
      </w:pPr>
      <w:r w:rsidRPr="00991A45">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E16BF8" w:rsidRPr="00991A45" w:rsidRDefault="00E16BF8" w:rsidP="00E16BF8">
      <w:pPr>
        <w:numPr>
          <w:ilvl w:val="0"/>
          <w:numId w:val="25"/>
        </w:numPr>
        <w:suppressAutoHyphens w:val="0"/>
        <w:jc w:val="both"/>
        <w:rPr>
          <w:rFonts w:ascii="Arial" w:hAnsi="Arial" w:cs="Arial"/>
          <w:sz w:val="22"/>
          <w:szCs w:val="22"/>
        </w:rPr>
      </w:pPr>
      <w:r w:rsidRPr="00991A45">
        <w:rPr>
          <w:rFonts w:ascii="Arial" w:hAnsi="Arial" w:cs="Arial"/>
          <w:sz w:val="22"/>
          <w:szCs w:val="22"/>
        </w:rPr>
        <w:t xml:space="preserve">Укoликo кao изaбрaни пoнуђaч нe пoтпишeмo угoвoр сa нaручиoцeм у рoку дeфинисaнoм пoзивoм зa пoтписивaњe угoвoрa или нe oбeзбeдимo или </w:t>
      </w:r>
      <w:r w:rsidRPr="00991A45">
        <w:rPr>
          <w:rFonts w:ascii="Arial" w:hAnsi="Arial" w:cs="Arial"/>
          <w:sz w:val="22"/>
          <w:szCs w:val="22"/>
        </w:rPr>
        <w:lastRenderedPageBreak/>
        <w:t>oдбиjeмo дa oбeзбeдимo гaрaнциjу у рoку дeфинисaнoм у конкурсној дoкумeнтaциjи.</w:t>
      </w:r>
    </w:p>
    <w:p w:rsidR="00E16BF8" w:rsidRPr="00991A45" w:rsidRDefault="00E16BF8" w:rsidP="00E16BF8">
      <w:pPr>
        <w:ind w:left="720"/>
        <w:jc w:val="center"/>
        <w:rPr>
          <w:rFonts w:ascii="Arial" w:hAnsi="Arial" w:cs="Arial"/>
          <w:sz w:val="22"/>
          <w:szCs w:val="22"/>
        </w:rPr>
      </w:pPr>
    </w:p>
    <w:p w:rsidR="00E16BF8" w:rsidRDefault="00E16BF8" w:rsidP="00E16BF8">
      <w:pPr>
        <w:ind w:left="720"/>
        <w:jc w:val="center"/>
        <w:rPr>
          <w:rFonts w:ascii="Arial" w:hAnsi="Arial" w:cs="Arial"/>
          <w:sz w:val="22"/>
          <w:szCs w:val="22"/>
        </w:rPr>
      </w:pPr>
      <w:r w:rsidRPr="00991A45">
        <w:rPr>
          <w:rFonts w:ascii="Arial" w:hAnsi="Arial" w:cs="Arial"/>
          <w:sz w:val="22"/>
          <w:szCs w:val="22"/>
        </w:rPr>
        <w:t>М.П.</w:t>
      </w:r>
    </w:p>
    <w:p w:rsidR="00E16BF8" w:rsidRPr="00991A45" w:rsidRDefault="00E16BF8" w:rsidP="00E16BF8">
      <w:pPr>
        <w:ind w:left="720"/>
        <w:jc w:val="center"/>
        <w:rPr>
          <w:rFonts w:ascii="Arial" w:hAnsi="Arial" w:cs="Arial"/>
          <w:sz w:val="22"/>
          <w:szCs w:val="22"/>
        </w:rPr>
      </w:pPr>
    </w:p>
    <w:p w:rsidR="00E16BF8" w:rsidRPr="00991A45" w:rsidRDefault="00E16BF8" w:rsidP="00E16BF8">
      <w:pPr>
        <w:jc w:val="center"/>
        <w:rPr>
          <w:rFonts w:ascii="Arial" w:hAnsi="Arial" w:cs="Arial"/>
          <w:sz w:val="22"/>
          <w:szCs w:val="22"/>
          <w:lang w:val="it-IT"/>
        </w:rPr>
      </w:pPr>
      <w:r w:rsidRPr="00991A45">
        <w:rPr>
          <w:rFonts w:ascii="Arial" w:hAnsi="Arial" w:cs="Arial"/>
          <w:sz w:val="22"/>
          <w:szCs w:val="22"/>
          <w:lang w:val="it-IT"/>
        </w:rPr>
        <w:t>У ___________________                                               OВЛAШЋEНO ЛИЦE ПOНУЂAЧA</w:t>
      </w:r>
    </w:p>
    <w:p w:rsidR="00E16BF8" w:rsidRDefault="00E16BF8" w:rsidP="00E16BF8">
      <w:pPr>
        <w:rPr>
          <w:rFonts w:ascii="Arial" w:hAnsi="Arial" w:cs="Arial"/>
          <w:sz w:val="22"/>
          <w:szCs w:val="22"/>
        </w:rPr>
      </w:pPr>
    </w:p>
    <w:p w:rsidR="00E16BF8" w:rsidRPr="00991A45" w:rsidRDefault="00E16BF8" w:rsidP="00E16BF8">
      <w:pPr>
        <w:rPr>
          <w:rFonts w:ascii="Arial" w:hAnsi="Arial" w:cs="Arial"/>
          <w:sz w:val="22"/>
          <w:szCs w:val="22"/>
          <w:lang w:val="it-IT"/>
        </w:rPr>
      </w:pPr>
      <w:r w:rsidRPr="00991A45">
        <w:rPr>
          <w:rFonts w:ascii="Arial" w:hAnsi="Arial" w:cs="Arial"/>
          <w:sz w:val="22"/>
          <w:szCs w:val="22"/>
          <w:lang w:val="it-IT"/>
        </w:rPr>
        <w:t xml:space="preserve">Дaтум: _______________            </w:t>
      </w:r>
      <w:r w:rsidRPr="00991A45">
        <w:rPr>
          <w:rFonts w:ascii="Arial" w:hAnsi="Arial" w:cs="Arial"/>
          <w:sz w:val="22"/>
          <w:szCs w:val="22"/>
        </w:rPr>
        <w:t xml:space="preserve">                                                  __________________</w:t>
      </w:r>
      <w:r w:rsidRPr="00991A45">
        <w:rPr>
          <w:rFonts w:ascii="Arial" w:hAnsi="Arial" w:cs="Arial"/>
          <w:sz w:val="22"/>
          <w:szCs w:val="22"/>
          <w:lang w:val="it-IT"/>
        </w:rPr>
        <w:t xml:space="preserve">                </w:t>
      </w:r>
    </w:p>
    <w:p w:rsidR="00E16BF8" w:rsidRPr="00991A45" w:rsidRDefault="00E16BF8" w:rsidP="00E16BF8">
      <w:pPr>
        <w:ind w:firstLine="720"/>
        <w:rPr>
          <w:rFonts w:ascii="Arial" w:hAnsi="Arial" w:cs="Arial"/>
          <w:sz w:val="22"/>
          <w:szCs w:val="22"/>
          <w:lang w:val="ru-RU"/>
        </w:rPr>
      </w:pPr>
    </w:p>
    <w:p w:rsidR="00E16BF8" w:rsidRPr="00991A45" w:rsidRDefault="00E16BF8" w:rsidP="00E16BF8">
      <w:pPr>
        <w:ind w:firstLine="720"/>
        <w:rPr>
          <w:rFonts w:ascii="Arial" w:hAnsi="Arial" w:cs="Arial"/>
          <w:sz w:val="22"/>
          <w:szCs w:val="22"/>
          <w:lang w:val="ru-RU"/>
        </w:rPr>
      </w:pPr>
    </w:p>
    <w:p w:rsidR="00E16BF8" w:rsidRPr="00991A45" w:rsidRDefault="00E16BF8" w:rsidP="00E16BF8">
      <w:pPr>
        <w:ind w:firstLine="720"/>
        <w:rPr>
          <w:rFonts w:ascii="Arial" w:hAnsi="Arial" w:cs="Arial"/>
          <w:sz w:val="22"/>
          <w:szCs w:val="22"/>
          <w:lang w:val="ru-RU"/>
        </w:rPr>
      </w:pPr>
    </w:p>
    <w:p w:rsidR="00E16BF8" w:rsidRPr="00991A45" w:rsidRDefault="00E16BF8" w:rsidP="00E16BF8">
      <w:pPr>
        <w:ind w:firstLine="720"/>
        <w:rPr>
          <w:rFonts w:ascii="Arial" w:hAnsi="Arial" w:cs="Arial"/>
          <w:sz w:val="22"/>
          <w:szCs w:val="22"/>
          <w:lang w:val="ru-RU"/>
        </w:rPr>
      </w:pPr>
      <w:r w:rsidRPr="00991A45">
        <w:rPr>
          <w:rFonts w:ascii="Arial" w:hAnsi="Arial" w:cs="Arial"/>
          <w:sz w:val="22"/>
          <w:szCs w:val="22"/>
          <w:lang w:val="ru-RU"/>
        </w:rPr>
        <w:t>Прилог:</w:t>
      </w:r>
    </w:p>
    <w:p w:rsidR="00E16BF8" w:rsidRPr="00991A45" w:rsidRDefault="00E16BF8" w:rsidP="00E16BF8">
      <w:pPr>
        <w:pStyle w:val="ListParagraph"/>
        <w:numPr>
          <w:ilvl w:val="0"/>
          <w:numId w:val="26"/>
        </w:numPr>
        <w:spacing w:after="0" w:line="240" w:lineRule="auto"/>
        <w:jc w:val="both"/>
        <w:rPr>
          <w:rFonts w:ascii="Arial" w:hAnsi="Arial" w:cs="Arial"/>
        </w:rPr>
      </w:pPr>
      <w:r w:rsidRPr="00991A45">
        <w:rPr>
          <w:rFonts w:ascii="Arial" w:hAnsi="Arial" w:cs="Arial"/>
        </w:rPr>
        <w:t xml:space="preserve">1 једна потписана и оверена бланко соло меница као гаранција за озбиљност понуде </w:t>
      </w:r>
    </w:p>
    <w:p w:rsidR="00E16BF8" w:rsidRPr="00991A45" w:rsidRDefault="00E16BF8" w:rsidP="00E16BF8">
      <w:pPr>
        <w:pStyle w:val="ListParagraph"/>
        <w:numPr>
          <w:ilvl w:val="0"/>
          <w:numId w:val="26"/>
        </w:numPr>
        <w:spacing w:after="0" w:line="240" w:lineRule="auto"/>
        <w:jc w:val="both"/>
        <w:rPr>
          <w:rFonts w:ascii="Arial" w:hAnsi="Arial" w:cs="Arial"/>
        </w:rPr>
      </w:pPr>
      <w:r w:rsidRPr="00991A45">
        <w:rPr>
          <w:rFonts w:ascii="Arial" w:hAnsi="Arial" w:cs="Arial"/>
        </w:rPr>
        <w:t>копија депонованих потписа овлашћених лица за потписивање оверена на дан издавања менице и меничног писма</w:t>
      </w:r>
    </w:p>
    <w:p w:rsidR="00E16BF8" w:rsidRPr="00991A45" w:rsidRDefault="00E16BF8" w:rsidP="00E16BF8">
      <w:pPr>
        <w:pStyle w:val="ListParagraph"/>
        <w:numPr>
          <w:ilvl w:val="0"/>
          <w:numId w:val="26"/>
        </w:numPr>
        <w:spacing w:after="0" w:line="240" w:lineRule="auto"/>
        <w:jc w:val="both"/>
        <w:rPr>
          <w:rFonts w:ascii="Arial" w:hAnsi="Arial" w:cs="Arial"/>
        </w:rPr>
      </w:pPr>
      <w:r w:rsidRPr="00991A45">
        <w:rPr>
          <w:rFonts w:ascii="Arial" w:hAnsi="Arial" w:cs="Arial"/>
        </w:rPr>
        <w:t>копија ОП обрасца за законског заступника</w:t>
      </w:r>
    </w:p>
    <w:p w:rsidR="00E16BF8" w:rsidRPr="00991A45" w:rsidRDefault="00E16BF8" w:rsidP="00E16BF8">
      <w:pPr>
        <w:pStyle w:val="ListParagraph"/>
        <w:numPr>
          <w:ilvl w:val="0"/>
          <w:numId w:val="26"/>
        </w:numPr>
        <w:spacing w:after="0" w:line="240" w:lineRule="auto"/>
        <w:jc w:val="both"/>
        <w:rPr>
          <w:rFonts w:ascii="Arial" w:hAnsi="Arial" w:cs="Arial"/>
        </w:rPr>
      </w:pPr>
      <w:r w:rsidRPr="00991A4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E16BF8" w:rsidRPr="00991A45" w:rsidRDefault="00E16BF8" w:rsidP="00E16BF8">
      <w:pPr>
        <w:ind w:firstLine="720"/>
        <w:rPr>
          <w:rFonts w:ascii="Arial" w:hAnsi="Arial" w:cs="Arial"/>
          <w:sz w:val="22"/>
          <w:szCs w:val="22"/>
          <w:lang w:val="ru-RU"/>
        </w:rPr>
      </w:pPr>
    </w:p>
    <w:p w:rsidR="00E16BF8" w:rsidRPr="00991A45" w:rsidRDefault="00E16BF8" w:rsidP="00E16BF8">
      <w:pPr>
        <w:suppressAutoHyphens w:val="0"/>
        <w:rPr>
          <w:rFonts w:ascii="Arial" w:hAnsi="Arial" w:cs="Arial"/>
        </w:rPr>
      </w:pPr>
      <w:r w:rsidRPr="00991A45">
        <w:rPr>
          <w:rFonts w:ascii="Arial" w:hAnsi="Arial" w:cs="Arial"/>
        </w:rPr>
        <w:br w:type="page"/>
      </w:r>
    </w:p>
    <w:p w:rsidR="00E16BF8" w:rsidRPr="00991A45" w:rsidRDefault="00E16BF8" w:rsidP="00E16BF8">
      <w:pPr>
        <w:pStyle w:val="Heading10"/>
        <w:jc w:val="right"/>
        <w:rPr>
          <w:rFonts w:cs="Arial"/>
          <w:sz w:val="24"/>
          <w:szCs w:val="24"/>
        </w:rPr>
      </w:pPr>
      <w:bookmarkStart w:id="229" w:name="_Toc362821726"/>
      <w:bookmarkStart w:id="230" w:name="_Toc371073637"/>
      <w:bookmarkStart w:id="231" w:name="_Toc374917460"/>
      <w:bookmarkStart w:id="232" w:name="_Toc415142490"/>
      <w:bookmarkStart w:id="233" w:name="_Toc439319362"/>
      <w:r w:rsidRPr="00991A45">
        <w:rPr>
          <w:rFonts w:cs="Arial"/>
          <w:sz w:val="24"/>
          <w:szCs w:val="24"/>
        </w:rPr>
        <w:lastRenderedPageBreak/>
        <w:t>ОБРАЗАЦ 6.</w:t>
      </w:r>
      <w:bookmarkEnd w:id="229"/>
      <w:bookmarkEnd w:id="230"/>
      <w:bookmarkEnd w:id="231"/>
      <w:bookmarkEnd w:id="232"/>
      <w:bookmarkEnd w:id="233"/>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rPr>
          <w:rFonts w:ascii="Arial" w:hAnsi="Arial" w:cs="Arial"/>
        </w:rPr>
      </w:pPr>
    </w:p>
    <w:p w:rsidR="00E16BF8" w:rsidRPr="00991A45" w:rsidRDefault="00E16BF8" w:rsidP="00E16BF8">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складу са чланом 88. Закона о јавним набавкама</w:t>
      </w:r>
      <w:r w:rsidR="00B14518">
        <w:rPr>
          <w:rFonts w:ascii="Arial" w:hAnsi="Arial" w:cs="Arial"/>
          <w:bCs/>
          <w:szCs w:val="24"/>
          <w:lang w:eastAsia="en-US" w:bidi="en-US"/>
        </w:rPr>
        <w:t xml:space="preserve">, </w:t>
      </w:r>
      <w:r w:rsidRPr="00991A45">
        <w:rPr>
          <w:rFonts w:ascii="Arial" w:hAnsi="Arial" w:cs="Arial"/>
          <w:bCs/>
          <w:szCs w:val="24"/>
          <w:lang w:eastAsia="en-US" w:bidi="en-US"/>
        </w:rPr>
        <w:t>дајемо следећи</w:t>
      </w:r>
      <w:r w:rsidRPr="00991A45">
        <w:rPr>
          <w:rFonts w:ascii="Arial" w:hAnsi="Arial" w:cs="Arial"/>
          <w:szCs w:val="24"/>
        </w:rPr>
        <w:t>:</w:t>
      </w: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p>
    <w:p w:rsidR="00E16BF8" w:rsidRPr="00991A45" w:rsidRDefault="00E16BF8" w:rsidP="00E16BF8">
      <w:pPr>
        <w:jc w:val="both"/>
        <w:rPr>
          <w:rFonts w:ascii="Arial" w:hAnsi="Arial" w:cs="Arial"/>
          <w:szCs w:val="24"/>
        </w:rPr>
      </w:pPr>
    </w:p>
    <w:p w:rsidR="00E16BF8" w:rsidRPr="00E3300E" w:rsidRDefault="00E16BF8" w:rsidP="00E16BF8">
      <w:pPr>
        <w:jc w:val="both"/>
        <w:rPr>
          <w:rFonts w:ascii="Arial" w:hAnsi="Arial" w:cs="Arial"/>
          <w:b/>
          <w:szCs w:val="24"/>
        </w:rPr>
      </w:pPr>
    </w:p>
    <w:p w:rsidR="00E16BF8" w:rsidRPr="00E3300E" w:rsidRDefault="00E16BF8" w:rsidP="00E3300E">
      <w:pPr>
        <w:jc w:val="center"/>
        <w:rPr>
          <w:rFonts w:ascii="Arial" w:hAnsi="Arial" w:cs="Arial"/>
          <w:b/>
        </w:rPr>
      </w:pPr>
      <w:bookmarkStart w:id="234" w:name="_Toc361395937"/>
      <w:bookmarkStart w:id="235" w:name="_Toc361396002"/>
      <w:bookmarkStart w:id="236" w:name="_Toc362821727"/>
      <w:bookmarkStart w:id="237" w:name="_Toc371073638"/>
      <w:bookmarkStart w:id="238" w:name="_Toc415142491"/>
      <w:bookmarkStart w:id="239" w:name="_Toc374917461"/>
      <w:r w:rsidRPr="00E3300E">
        <w:rPr>
          <w:rFonts w:ascii="Arial" w:hAnsi="Arial" w:cs="Arial"/>
          <w:b/>
        </w:rPr>
        <w:t>ОБРАЗАЦ ТРОШКОВА ПРИПРЕМЕ ПОНУДЕ</w:t>
      </w:r>
      <w:bookmarkEnd w:id="234"/>
      <w:bookmarkEnd w:id="235"/>
      <w:bookmarkEnd w:id="236"/>
      <w:bookmarkEnd w:id="237"/>
      <w:bookmarkEnd w:id="238"/>
      <w:bookmarkEnd w:id="239"/>
    </w:p>
    <w:p w:rsidR="00E16BF8" w:rsidRDefault="00E16BF8" w:rsidP="00E16BF8"/>
    <w:p w:rsidR="00E16BF8" w:rsidRPr="00DE02D1" w:rsidRDefault="00E16BF8" w:rsidP="00E16BF8"/>
    <w:p w:rsidR="00E16BF8" w:rsidRPr="00991A45" w:rsidRDefault="00E16BF8" w:rsidP="00E16BF8">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E16BF8" w:rsidRPr="00991A45" w:rsidTr="00F97440">
        <w:trPr>
          <w:jc w:val="center"/>
        </w:trPr>
        <w:tc>
          <w:tcPr>
            <w:tcW w:w="4612" w:type="dxa"/>
          </w:tcPr>
          <w:p w:rsidR="00E16BF8" w:rsidRPr="00991A45" w:rsidRDefault="00E16BF8" w:rsidP="00F97440">
            <w:pPr>
              <w:pStyle w:val="BodyText"/>
              <w:jc w:val="center"/>
              <w:rPr>
                <w:rFonts w:ascii="Arial" w:hAnsi="Arial" w:cs="Arial"/>
                <w:b/>
              </w:rPr>
            </w:pPr>
            <w:r w:rsidRPr="00991A45">
              <w:rPr>
                <w:rFonts w:ascii="Arial" w:hAnsi="Arial" w:cs="Arial"/>
                <w:b/>
                <w:szCs w:val="24"/>
              </w:rPr>
              <w:t>Назив и опис трошка</w:t>
            </w:r>
          </w:p>
        </w:tc>
        <w:tc>
          <w:tcPr>
            <w:tcW w:w="4612" w:type="dxa"/>
          </w:tcPr>
          <w:p w:rsidR="00E16BF8" w:rsidRPr="00991A45" w:rsidRDefault="00E16BF8" w:rsidP="00F97440">
            <w:pPr>
              <w:pStyle w:val="BodyText"/>
              <w:jc w:val="center"/>
              <w:rPr>
                <w:rFonts w:ascii="Arial" w:hAnsi="Arial" w:cs="Arial"/>
                <w:b/>
              </w:rPr>
            </w:pPr>
            <w:r w:rsidRPr="00991A45">
              <w:rPr>
                <w:rFonts w:ascii="Arial" w:hAnsi="Arial" w:cs="Arial"/>
                <w:b/>
                <w:szCs w:val="24"/>
              </w:rPr>
              <w:t>Износ</w:t>
            </w:r>
          </w:p>
        </w:tc>
      </w:tr>
      <w:tr w:rsidR="00E16BF8" w:rsidRPr="00991A45" w:rsidTr="00F97440">
        <w:trPr>
          <w:jc w:val="center"/>
        </w:trPr>
        <w:tc>
          <w:tcPr>
            <w:tcW w:w="4612" w:type="dxa"/>
          </w:tcPr>
          <w:p w:rsidR="00E16BF8" w:rsidRPr="00991A45" w:rsidRDefault="00E16BF8" w:rsidP="00F97440">
            <w:pPr>
              <w:pStyle w:val="BodyText"/>
              <w:jc w:val="center"/>
              <w:rPr>
                <w:rFonts w:ascii="Arial" w:hAnsi="Arial" w:cs="Arial"/>
              </w:rPr>
            </w:pPr>
          </w:p>
        </w:tc>
        <w:tc>
          <w:tcPr>
            <w:tcW w:w="4612" w:type="dxa"/>
          </w:tcPr>
          <w:p w:rsidR="00E16BF8" w:rsidRPr="00991A45" w:rsidRDefault="00E16BF8" w:rsidP="00F97440">
            <w:pPr>
              <w:pStyle w:val="BodyText"/>
              <w:jc w:val="center"/>
              <w:rPr>
                <w:rFonts w:ascii="Arial" w:hAnsi="Arial" w:cs="Arial"/>
              </w:rPr>
            </w:pPr>
          </w:p>
        </w:tc>
      </w:tr>
      <w:tr w:rsidR="00E16BF8" w:rsidRPr="00991A45" w:rsidTr="00F97440">
        <w:trPr>
          <w:jc w:val="center"/>
        </w:trPr>
        <w:tc>
          <w:tcPr>
            <w:tcW w:w="4612" w:type="dxa"/>
          </w:tcPr>
          <w:p w:rsidR="00E16BF8" w:rsidRPr="00991A45" w:rsidRDefault="00E16BF8" w:rsidP="00F97440">
            <w:pPr>
              <w:pStyle w:val="BodyText"/>
              <w:jc w:val="center"/>
              <w:rPr>
                <w:rFonts w:ascii="Arial" w:hAnsi="Arial" w:cs="Arial"/>
              </w:rPr>
            </w:pPr>
          </w:p>
        </w:tc>
        <w:tc>
          <w:tcPr>
            <w:tcW w:w="4612" w:type="dxa"/>
          </w:tcPr>
          <w:p w:rsidR="00E16BF8" w:rsidRPr="00991A45" w:rsidRDefault="00E16BF8" w:rsidP="00F97440">
            <w:pPr>
              <w:pStyle w:val="BodyText"/>
              <w:jc w:val="center"/>
              <w:rPr>
                <w:rFonts w:ascii="Arial" w:hAnsi="Arial" w:cs="Arial"/>
              </w:rPr>
            </w:pPr>
          </w:p>
        </w:tc>
      </w:tr>
      <w:tr w:rsidR="00E16BF8" w:rsidRPr="00991A45" w:rsidTr="00F97440">
        <w:trPr>
          <w:jc w:val="center"/>
        </w:trPr>
        <w:tc>
          <w:tcPr>
            <w:tcW w:w="4612" w:type="dxa"/>
          </w:tcPr>
          <w:p w:rsidR="00E16BF8" w:rsidRPr="00991A45" w:rsidRDefault="00E16BF8" w:rsidP="00F97440">
            <w:pPr>
              <w:pStyle w:val="BodyText"/>
              <w:jc w:val="center"/>
              <w:rPr>
                <w:rFonts w:ascii="Arial" w:hAnsi="Arial" w:cs="Arial"/>
                <w:szCs w:val="24"/>
              </w:rPr>
            </w:pPr>
          </w:p>
        </w:tc>
        <w:tc>
          <w:tcPr>
            <w:tcW w:w="4612" w:type="dxa"/>
          </w:tcPr>
          <w:p w:rsidR="00E16BF8" w:rsidRPr="00991A45" w:rsidRDefault="00E16BF8" w:rsidP="00F97440">
            <w:pPr>
              <w:pStyle w:val="BodyText"/>
              <w:jc w:val="center"/>
              <w:rPr>
                <w:rFonts w:ascii="Arial" w:hAnsi="Arial" w:cs="Arial"/>
                <w:szCs w:val="24"/>
              </w:rPr>
            </w:pPr>
          </w:p>
        </w:tc>
      </w:tr>
      <w:tr w:rsidR="00E16BF8" w:rsidRPr="00991A45" w:rsidTr="00F97440">
        <w:trPr>
          <w:jc w:val="center"/>
        </w:trPr>
        <w:tc>
          <w:tcPr>
            <w:tcW w:w="4612" w:type="dxa"/>
          </w:tcPr>
          <w:p w:rsidR="00E16BF8" w:rsidRPr="00991A45" w:rsidRDefault="00E16BF8" w:rsidP="00F97440">
            <w:pPr>
              <w:pStyle w:val="BodyText"/>
              <w:jc w:val="center"/>
              <w:rPr>
                <w:rFonts w:ascii="Arial" w:hAnsi="Arial" w:cs="Arial"/>
                <w:szCs w:val="24"/>
              </w:rPr>
            </w:pPr>
          </w:p>
        </w:tc>
        <w:tc>
          <w:tcPr>
            <w:tcW w:w="4612" w:type="dxa"/>
          </w:tcPr>
          <w:p w:rsidR="00E16BF8" w:rsidRPr="00991A45" w:rsidRDefault="00E16BF8" w:rsidP="00F97440">
            <w:pPr>
              <w:pStyle w:val="BodyText"/>
              <w:jc w:val="center"/>
              <w:rPr>
                <w:rFonts w:ascii="Arial" w:hAnsi="Arial" w:cs="Arial"/>
                <w:szCs w:val="24"/>
              </w:rPr>
            </w:pPr>
          </w:p>
        </w:tc>
      </w:tr>
      <w:tr w:rsidR="00E16BF8" w:rsidRPr="00991A45" w:rsidTr="00F97440">
        <w:trPr>
          <w:jc w:val="center"/>
        </w:trPr>
        <w:tc>
          <w:tcPr>
            <w:tcW w:w="4612" w:type="dxa"/>
          </w:tcPr>
          <w:p w:rsidR="00E16BF8" w:rsidRPr="00991A45" w:rsidRDefault="00E16BF8" w:rsidP="00F97440">
            <w:pPr>
              <w:pStyle w:val="BodyText"/>
              <w:jc w:val="center"/>
              <w:rPr>
                <w:rFonts w:ascii="Arial" w:hAnsi="Arial" w:cs="Arial"/>
                <w:szCs w:val="24"/>
              </w:rPr>
            </w:pPr>
          </w:p>
        </w:tc>
        <w:tc>
          <w:tcPr>
            <w:tcW w:w="4612" w:type="dxa"/>
          </w:tcPr>
          <w:p w:rsidR="00E16BF8" w:rsidRPr="00991A45" w:rsidRDefault="00E16BF8" w:rsidP="00F97440">
            <w:pPr>
              <w:pStyle w:val="BodyText"/>
              <w:jc w:val="center"/>
              <w:rPr>
                <w:rFonts w:ascii="Arial" w:hAnsi="Arial" w:cs="Arial"/>
                <w:szCs w:val="24"/>
              </w:rPr>
            </w:pPr>
          </w:p>
        </w:tc>
      </w:tr>
      <w:tr w:rsidR="00E16BF8" w:rsidRPr="00991A45" w:rsidTr="00F97440">
        <w:trPr>
          <w:jc w:val="center"/>
        </w:trPr>
        <w:tc>
          <w:tcPr>
            <w:tcW w:w="4612" w:type="dxa"/>
          </w:tcPr>
          <w:p w:rsidR="00E16BF8" w:rsidRPr="00991A45" w:rsidRDefault="00E16BF8" w:rsidP="00F97440">
            <w:pPr>
              <w:pStyle w:val="BodyText"/>
              <w:jc w:val="right"/>
              <w:rPr>
                <w:rFonts w:ascii="Arial" w:hAnsi="Arial" w:cs="Arial"/>
                <w:b/>
                <w:szCs w:val="24"/>
              </w:rPr>
            </w:pPr>
            <w:r w:rsidRPr="00991A45">
              <w:rPr>
                <w:rFonts w:ascii="Arial" w:hAnsi="Arial" w:cs="Arial"/>
                <w:b/>
                <w:szCs w:val="24"/>
              </w:rPr>
              <w:t>УКУПНО</w:t>
            </w:r>
          </w:p>
        </w:tc>
        <w:tc>
          <w:tcPr>
            <w:tcW w:w="4612" w:type="dxa"/>
          </w:tcPr>
          <w:p w:rsidR="00E16BF8" w:rsidRPr="00991A45" w:rsidRDefault="00E16BF8" w:rsidP="00F97440">
            <w:pPr>
              <w:pStyle w:val="BodyText"/>
              <w:rPr>
                <w:rFonts w:ascii="Arial" w:hAnsi="Arial" w:cs="Arial"/>
                <w:szCs w:val="24"/>
              </w:rPr>
            </w:pPr>
          </w:p>
        </w:tc>
      </w:tr>
    </w:tbl>
    <w:p w:rsidR="00E16BF8" w:rsidRPr="00991A45" w:rsidRDefault="00E16BF8" w:rsidP="00E16BF8">
      <w:pPr>
        <w:pStyle w:val="BodyText"/>
        <w:rPr>
          <w:rFonts w:ascii="Arial" w:hAnsi="Arial" w:cs="Arial"/>
        </w:rPr>
      </w:pPr>
    </w:p>
    <w:p w:rsidR="00E16BF8" w:rsidRPr="00991A45" w:rsidRDefault="00E16BF8" w:rsidP="00E16BF8">
      <w:pPr>
        <w:pStyle w:val="BodyText"/>
        <w:rPr>
          <w:rFonts w:ascii="Arial" w:hAnsi="Arial" w:cs="Arial"/>
        </w:rPr>
      </w:pPr>
    </w:p>
    <w:p w:rsidR="00E16BF8" w:rsidRPr="00991A45" w:rsidRDefault="00E16BF8" w:rsidP="00E16BF8">
      <w:pPr>
        <w:pStyle w:val="BodyText"/>
        <w:rPr>
          <w:rFonts w:ascii="Arial" w:hAnsi="Arial" w:cs="Arial"/>
        </w:rPr>
      </w:pPr>
    </w:p>
    <w:p w:rsidR="00E16BF8" w:rsidRPr="00991A45" w:rsidRDefault="00E16BF8" w:rsidP="00E16BF8">
      <w:pPr>
        <w:pStyle w:val="BodyText"/>
        <w:rPr>
          <w:rFonts w:ascii="Arial" w:hAnsi="Arial" w:cs="Arial"/>
        </w:rPr>
      </w:pPr>
    </w:p>
    <w:p w:rsidR="00E16BF8" w:rsidRPr="00991A45" w:rsidRDefault="00E16BF8" w:rsidP="00E16BF8">
      <w:pPr>
        <w:pStyle w:val="BodyText"/>
        <w:rPr>
          <w:rFonts w:ascii="Arial" w:hAnsi="Arial" w:cs="Arial"/>
        </w:rPr>
      </w:pPr>
    </w:p>
    <w:tbl>
      <w:tblPr>
        <w:tblW w:w="0" w:type="auto"/>
        <w:jc w:val="center"/>
        <w:tblLook w:val="01E0" w:firstRow="1" w:lastRow="1" w:firstColumn="1" w:lastColumn="1" w:noHBand="0" w:noVBand="0"/>
      </w:tblPr>
      <w:tblGrid>
        <w:gridCol w:w="3596"/>
        <w:gridCol w:w="1959"/>
        <w:gridCol w:w="3729"/>
      </w:tblGrid>
      <w:tr w:rsidR="00E16BF8" w:rsidRPr="00991A45" w:rsidTr="00F97440">
        <w:trPr>
          <w:jc w:val="center"/>
        </w:trPr>
        <w:tc>
          <w:tcPr>
            <w:tcW w:w="3652" w:type="dxa"/>
          </w:tcPr>
          <w:p w:rsidR="00E16BF8" w:rsidRPr="00991A45" w:rsidRDefault="00E16BF8" w:rsidP="00F97440">
            <w:pPr>
              <w:jc w:val="center"/>
              <w:rPr>
                <w:rFonts w:ascii="Arial" w:hAnsi="Arial" w:cs="Arial"/>
                <w:szCs w:val="24"/>
              </w:rPr>
            </w:pPr>
            <w:r w:rsidRPr="00991A45">
              <w:rPr>
                <w:rFonts w:ascii="Arial" w:hAnsi="Arial" w:cs="Arial"/>
                <w:szCs w:val="24"/>
              </w:rPr>
              <w:t>Датум:</w:t>
            </w:r>
          </w:p>
        </w:tc>
        <w:tc>
          <w:tcPr>
            <w:tcW w:w="1985" w:type="dxa"/>
          </w:tcPr>
          <w:p w:rsidR="00E16BF8" w:rsidRPr="00991A45" w:rsidRDefault="00E16BF8" w:rsidP="00F97440">
            <w:pPr>
              <w:jc w:val="center"/>
              <w:rPr>
                <w:rFonts w:ascii="Arial" w:hAnsi="Arial" w:cs="Arial"/>
                <w:szCs w:val="24"/>
              </w:rPr>
            </w:pPr>
            <w:r w:rsidRPr="00991A45">
              <w:rPr>
                <w:rFonts w:ascii="Arial" w:hAnsi="Arial" w:cs="Arial"/>
                <w:szCs w:val="24"/>
              </w:rPr>
              <w:t>М.П.</w:t>
            </w:r>
          </w:p>
        </w:tc>
        <w:tc>
          <w:tcPr>
            <w:tcW w:w="3782" w:type="dxa"/>
          </w:tcPr>
          <w:p w:rsidR="00E16BF8" w:rsidRPr="00991A45" w:rsidRDefault="00E16BF8" w:rsidP="00F97440">
            <w:pPr>
              <w:jc w:val="center"/>
              <w:rPr>
                <w:rFonts w:ascii="Arial" w:hAnsi="Arial" w:cs="Arial"/>
                <w:szCs w:val="24"/>
              </w:rPr>
            </w:pPr>
            <w:r w:rsidRPr="00991A45">
              <w:rPr>
                <w:rFonts w:ascii="Arial" w:hAnsi="Arial" w:cs="Arial"/>
                <w:szCs w:val="24"/>
              </w:rPr>
              <w:t>Понуђач:</w:t>
            </w:r>
          </w:p>
        </w:tc>
      </w:tr>
      <w:tr w:rsidR="00E16BF8" w:rsidRPr="00991A45" w:rsidTr="00F97440">
        <w:trPr>
          <w:jc w:val="center"/>
        </w:trPr>
        <w:tc>
          <w:tcPr>
            <w:tcW w:w="3652" w:type="dxa"/>
            <w:vAlign w:val="center"/>
          </w:tcPr>
          <w:p w:rsidR="00E16BF8" w:rsidRPr="00991A45" w:rsidRDefault="00E16BF8" w:rsidP="00F97440">
            <w:pPr>
              <w:jc w:val="both"/>
              <w:rPr>
                <w:rFonts w:ascii="Arial" w:hAnsi="Arial" w:cs="Arial"/>
                <w:szCs w:val="24"/>
              </w:rPr>
            </w:pPr>
          </w:p>
        </w:tc>
        <w:tc>
          <w:tcPr>
            <w:tcW w:w="1985" w:type="dxa"/>
            <w:vAlign w:val="center"/>
          </w:tcPr>
          <w:p w:rsidR="00E16BF8" w:rsidRPr="00991A45" w:rsidRDefault="00E16BF8" w:rsidP="00F97440">
            <w:pPr>
              <w:jc w:val="both"/>
              <w:rPr>
                <w:rFonts w:ascii="Arial" w:hAnsi="Arial" w:cs="Arial"/>
                <w:szCs w:val="24"/>
              </w:rPr>
            </w:pPr>
          </w:p>
        </w:tc>
        <w:tc>
          <w:tcPr>
            <w:tcW w:w="3782" w:type="dxa"/>
            <w:vAlign w:val="center"/>
          </w:tcPr>
          <w:p w:rsidR="00E16BF8" w:rsidRPr="00991A45" w:rsidRDefault="00E16BF8" w:rsidP="00F97440">
            <w:pPr>
              <w:jc w:val="both"/>
              <w:rPr>
                <w:rFonts w:ascii="Arial" w:hAnsi="Arial" w:cs="Arial"/>
                <w:szCs w:val="24"/>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szCs w:val="24"/>
              </w:rPr>
            </w:pPr>
          </w:p>
        </w:tc>
        <w:tc>
          <w:tcPr>
            <w:tcW w:w="1985" w:type="dxa"/>
            <w:vAlign w:val="center"/>
          </w:tcPr>
          <w:p w:rsidR="00E16BF8" w:rsidRPr="00991A45" w:rsidRDefault="00E16BF8" w:rsidP="00F97440">
            <w:pPr>
              <w:jc w:val="both"/>
              <w:rPr>
                <w:rFonts w:ascii="Arial" w:hAnsi="Arial" w:cs="Arial"/>
                <w:szCs w:val="24"/>
              </w:rPr>
            </w:pPr>
          </w:p>
        </w:tc>
        <w:tc>
          <w:tcPr>
            <w:tcW w:w="3782" w:type="dxa"/>
            <w:tcBorders>
              <w:bottom w:val="single" w:sz="4" w:space="0" w:color="auto"/>
            </w:tcBorders>
            <w:vAlign w:val="center"/>
          </w:tcPr>
          <w:p w:rsidR="00E16BF8" w:rsidRPr="00991A45" w:rsidRDefault="00E16BF8" w:rsidP="00F97440">
            <w:pPr>
              <w:jc w:val="both"/>
              <w:rPr>
                <w:rFonts w:ascii="Arial" w:hAnsi="Arial" w:cs="Arial"/>
                <w:szCs w:val="24"/>
              </w:rPr>
            </w:pPr>
          </w:p>
        </w:tc>
      </w:tr>
    </w:tbl>
    <w:p w:rsidR="00E16BF8" w:rsidRPr="00991A45" w:rsidRDefault="00E16BF8" w:rsidP="00E16BF8">
      <w:pPr>
        <w:rPr>
          <w:rFonts w:ascii="Arial" w:hAnsi="Arial" w:cs="Arial"/>
        </w:rPr>
      </w:pPr>
    </w:p>
    <w:p w:rsidR="00E16BF8" w:rsidRPr="00991A45" w:rsidRDefault="00E16BF8" w:rsidP="00E16BF8">
      <w:pPr>
        <w:rPr>
          <w:rFonts w:ascii="Arial" w:hAnsi="Arial" w:cs="Arial"/>
          <w:sz w:val="22"/>
          <w:szCs w:val="22"/>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rPr>
      </w:pPr>
    </w:p>
    <w:p w:rsidR="00E16BF8" w:rsidRPr="00991A45" w:rsidRDefault="00E16BF8" w:rsidP="00E16BF8">
      <w:pPr>
        <w:pStyle w:val="Standard"/>
        <w:jc w:val="both"/>
        <w:rPr>
          <w:rFonts w:ascii="Arial" w:hAnsi="Arial" w:cs="Arial"/>
          <w:sz w:val="22"/>
          <w:szCs w:val="22"/>
        </w:rPr>
      </w:pPr>
    </w:p>
    <w:p w:rsidR="00E16BF8" w:rsidRPr="00991A45" w:rsidRDefault="00E16BF8" w:rsidP="00E16BF8">
      <w:pPr>
        <w:pStyle w:val="Standard"/>
        <w:jc w:val="both"/>
        <w:rPr>
          <w:rFonts w:ascii="Arial" w:hAnsi="Arial" w:cs="Arial"/>
          <w:color w:val="FF0000"/>
          <w:sz w:val="22"/>
          <w:szCs w:val="22"/>
        </w:rPr>
      </w:pPr>
      <w:r w:rsidRPr="00991A45">
        <w:rPr>
          <w:rFonts w:ascii="Arial" w:hAnsi="Arial" w:cs="Arial"/>
          <w:b/>
          <w:sz w:val="22"/>
          <w:szCs w:val="22"/>
        </w:rPr>
        <w:t>Напомена:</w:t>
      </w:r>
      <w:r w:rsidRPr="00991A45">
        <w:rPr>
          <w:rFonts w:ascii="Arial" w:hAnsi="Arial" w:cs="Arial"/>
          <w:sz w:val="22"/>
          <w:szCs w:val="22"/>
        </w:rPr>
        <w:t>Понуђач може да у оквиру понуде достави укупан износ и структуру трошкова припремања понуде у складу са датим обрасцем и чланом 88. Закона.</w:t>
      </w: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rPr>
          <w:rFonts w:ascii="Arial" w:hAnsi="Arial" w:cs="Arial"/>
          <w:szCs w:val="24"/>
        </w:rPr>
      </w:pPr>
    </w:p>
    <w:p w:rsidR="00E16BF8" w:rsidRPr="00E3300E" w:rsidRDefault="00E16BF8" w:rsidP="00E3300E">
      <w:bookmarkStart w:id="240" w:name="_Toc374917464"/>
    </w:p>
    <w:p w:rsidR="00E16BF8" w:rsidRPr="00BC10E4" w:rsidRDefault="00E16BF8" w:rsidP="00E16BF8"/>
    <w:p w:rsidR="00E16BF8" w:rsidRPr="00991A45" w:rsidRDefault="00E16BF8" w:rsidP="00E16BF8">
      <w:pPr>
        <w:pStyle w:val="Heading10"/>
        <w:jc w:val="right"/>
        <w:rPr>
          <w:rFonts w:cs="Arial"/>
          <w:sz w:val="24"/>
          <w:szCs w:val="24"/>
        </w:rPr>
      </w:pPr>
      <w:bookmarkStart w:id="241" w:name="_Toc405044516"/>
      <w:bookmarkEnd w:id="240"/>
      <w:r w:rsidRPr="00991A45">
        <w:rPr>
          <w:rFonts w:cs="Arial"/>
          <w:i/>
          <w:sz w:val="24"/>
          <w:szCs w:val="24"/>
        </w:rPr>
        <w:lastRenderedPageBreak/>
        <w:tab/>
      </w:r>
      <w:bookmarkStart w:id="242" w:name="_Toc439319363"/>
      <w:r w:rsidRPr="00991A45">
        <w:rPr>
          <w:rFonts w:cs="Arial"/>
          <w:sz w:val="24"/>
          <w:szCs w:val="24"/>
        </w:rPr>
        <w:t xml:space="preserve">ОБРАЗАЦ </w:t>
      </w:r>
      <w:r>
        <w:rPr>
          <w:rFonts w:cs="Arial"/>
          <w:sz w:val="24"/>
          <w:szCs w:val="24"/>
        </w:rPr>
        <w:t>7</w:t>
      </w:r>
      <w:r w:rsidRPr="00991A45">
        <w:rPr>
          <w:rFonts w:cs="Arial"/>
          <w:sz w:val="24"/>
          <w:szCs w:val="24"/>
        </w:rPr>
        <w:t>.</w:t>
      </w:r>
      <w:bookmarkEnd w:id="242"/>
    </w:p>
    <w:p w:rsidR="00E16BF8" w:rsidRPr="00A74CD3" w:rsidRDefault="00E16BF8" w:rsidP="00E16BF8">
      <w:pPr>
        <w:pStyle w:val="BodyText"/>
        <w:jc w:val="right"/>
        <w:rPr>
          <w:b/>
        </w:rPr>
      </w:pPr>
    </w:p>
    <w:p w:rsidR="00E16BF8" w:rsidRPr="00F01BC8" w:rsidRDefault="00E16BF8" w:rsidP="00E16BF8">
      <w:pPr>
        <w:jc w:val="right"/>
        <w:rPr>
          <w:b/>
        </w:rPr>
      </w:pPr>
    </w:p>
    <w:p w:rsidR="00E16BF8" w:rsidRDefault="00E16BF8" w:rsidP="00E16BF8">
      <w:pPr>
        <w:pStyle w:val="BodyText"/>
        <w:jc w:val="center"/>
        <w:rPr>
          <w:b/>
          <w:bCs/>
        </w:rPr>
      </w:pPr>
    </w:p>
    <w:p w:rsidR="00E16BF8" w:rsidRPr="009D4B17" w:rsidRDefault="00E16BF8" w:rsidP="00E16BF8">
      <w:pPr>
        <w:pStyle w:val="BodyText"/>
        <w:jc w:val="center"/>
        <w:rPr>
          <w:rFonts w:ascii="Arial" w:hAnsi="Arial" w:cs="Arial"/>
          <w:b/>
          <w:bCs/>
          <w:szCs w:val="24"/>
        </w:rPr>
      </w:pPr>
      <w:r w:rsidRPr="009D4B17">
        <w:rPr>
          <w:rFonts w:ascii="Arial" w:hAnsi="Arial" w:cs="Arial"/>
          <w:b/>
          <w:bCs/>
          <w:szCs w:val="24"/>
        </w:rPr>
        <w:t xml:space="preserve">ИЗЈАВА </w:t>
      </w:r>
    </w:p>
    <w:p w:rsidR="00E16BF8" w:rsidRPr="009D4B17" w:rsidRDefault="00E16BF8" w:rsidP="00E16BF8">
      <w:pPr>
        <w:pStyle w:val="BodyText"/>
        <w:jc w:val="center"/>
        <w:rPr>
          <w:rFonts w:ascii="Arial" w:hAnsi="Arial" w:cs="Arial"/>
          <w:b/>
          <w:bCs/>
          <w:szCs w:val="24"/>
        </w:rPr>
      </w:pPr>
      <w:r w:rsidRPr="009D4B17">
        <w:rPr>
          <w:rFonts w:ascii="Arial" w:hAnsi="Arial" w:cs="Arial"/>
          <w:b/>
          <w:bCs/>
          <w:szCs w:val="24"/>
        </w:rPr>
        <w:t>О ДОВОЉНОМ ТЕХНИЧКОМ КАПАЦИТЕТУ</w:t>
      </w:r>
    </w:p>
    <w:p w:rsidR="00E16BF8" w:rsidRPr="009D4B17" w:rsidRDefault="00E16BF8" w:rsidP="00E16BF8">
      <w:pPr>
        <w:pStyle w:val="BodyText"/>
        <w:jc w:val="center"/>
        <w:rPr>
          <w:rFonts w:ascii="Arial" w:hAnsi="Arial" w:cs="Arial"/>
          <w:b/>
          <w:bCs/>
          <w:szCs w:val="24"/>
        </w:rPr>
      </w:pPr>
    </w:p>
    <w:p w:rsidR="00E16BF8" w:rsidRDefault="00E16BF8" w:rsidP="00E16BF8">
      <w:pPr>
        <w:pStyle w:val="BodyText"/>
        <w:jc w:val="center"/>
        <w:rPr>
          <w:rFonts w:ascii="Arial" w:hAnsi="Arial" w:cs="Arial"/>
          <w:b/>
          <w:bCs/>
          <w:szCs w:val="24"/>
        </w:rPr>
      </w:pPr>
    </w:p>
    <w:p w:rsidR="00E16BF8" w:rsidRPr="009D4B17" w:rsidRDefault="00E16BF8" w:rsidP="00E16BF8">
      <w:pPr>
        <w:pStyle w:val="BodyText"/>
        <w:jc w:val="center"/>
        <w:rPr>
          <w:rFonts w:ascii="Arial" w:hAnsi="Arial" w:cs="Arial"/>
          <w:b/>
          <w:bCs/>
          <w:szCs w:val="24"/>
        </w:rPr>
      </w:pPr>
    </w:p>
    <w:p w:rsidR="00E16BF8" w:rsidRPr="00240344" w:rsidRDefault="00E16BF8" w:rsidP="00E16BF8">
      <w:pPr>
        <w:jc w:val="both"/>
        <w:rPr>
          <w:rFonts w:ascii="Arial" w:hAnsi="Arial" w:cs="Arial"/>
          <w:szCs w:val="24"/>
        </w:rPr>
      </w:pPr>
      <w:r w:rsidRPr="001147F5">
        <w:rPr>
          <w:rFonts w:ascii="Arial" w:hAnsi="Arial" w:cs="Arial"/>
          <w:szCs w:val="24"/>
        </w:rPr>
        <w:t>У вези са позивом за подношење понуда у поступку јавне набаке мале вредности број 06/15, наручиоца – Јавно предузеће „Електропривреда Србије</w:t>
      </w:r>
      <w:r w:rsidRPr="001147F5">
        <w:rPr>
          <w:rFonts w:ascii="Arial" w:hAnsi="Arial" w:cs="Arial"/>
          <w:szCs w:val="24"/>
          <w:lang w:val="en-US"/>
        </w:rPr>
        <w:t>”</w:t>
      </w:r>
      <w:r w:rsidRPr="001147F5">
        <w:rPr>
          <w:rFonts w:ascii="Arial" w:hAnsi="Arial" w:cs="Arial"/>
          <w:szCs w:val="24"/>
        </w:rPr>
        <w:t xml:space="preserve"> Београд, објављеним дана </w:t>
      </w:r>
      <w:r w:rsidR="00BC1C96">
        <w:rPr>
          <w:rFonts w:ascii="Arial" w:hAnsi="Arial" w:cs="Arial"/>
          <w:szCs w:val="24"/>
          <w:lang w:val="en-US"/>
        </w:rPr>
        <w:t>31.12.2015</w:t>
      </w:r>
      <w:r w:rsidRPr="001147F5">
        <w:rPr>
          <w:rFonts w:ascii="Arial" w:hAnsi="Arial" w:cs="Arial"/>
          <w:szCs w:val="24"/>
        </w:rPr>
        <w:t>. године на Порталу</w:t>
      </w:r>
      <w:r w:rsidRPr="00240344">
        <w:rPr>
          <w:rFonts w:ascii="Arial" w:hAnsi="Arial" w:cs="Arial"/>
          <w:szCs w:val="24"/>
        </w:rPr>
        <w:t xml:space="preserve"> јавних набавки, изјављујемо да располажемо траженим техничким капацитетом, и то:</w:t>
      </w:r>
    </w:p>
    <w:p w:rsidR="00E16BF8" w:rsidRDefault="00E16BF8" w:rsidP="00E16BF8">
      <w:pPr>
        <w:jc w:val="both"/>
        <w:rPr>
          <w:rFonts w:ascii="Arial" w:hAnsi="Arial" w:cs="Arial"/>
          <w:szCs w:val="24"/>
        </w:rPr>
      </w:pPr>
    </w:p>
    <w:p w:rsidR="00E16BF8" w:rsidRPr="00240344" w:rsidRDefault="00E16BF8" w:rsidP="00E16BF8">
      <w:pPr>
        <w:jc w:val="both"/>
        <w:rPr>
          <w:rFonts w:ascii="Arial" w:hAnsi="Arial" w:cs="Arial"/>
          <w:szCs w:val="24"/>
        </w:rPr>
      </w:pPr>
    </w:p>
    <w:p w:rsidR="0054450A" w:rsidRPr="0054450A" w:rsidRDefault="0054450A" w:rsidP="00E16BF8">
      <w:pPr>
        <w:pStyle w:val="ListParagraph"/>
        <w:numPr>
          <w:ilvl w:val="0"/>
          <w:numId w:val="39"/>
        </w:numPr>
        <w:spacing w:after="0" w:line="240" w:lineRule="auto"/>
        <w:jc w:val="both"/>
        <w:rPr>
          <w:rFonts w:ascii="Arial" w:hAnsi="Arial" w:cs="Arial"/>
          <w:sz w:val="24"/>
          <w:szCs w:val="24"/>
        </w:rPr>
      </w:pPr>
      <w:r>
        <w:rPr>
          <w:rFonts w:ascii="Arial" w:hAnsi="Arial" w:cs="Arial"/>
          <w:sz w:val="24"/>
          <w:szCs w:val="24"/>
          <w:lang w:val="sr-Cyrl-CS"/>
        </w:rPr>
        <w:t>имамо обезбеђен сервисни центар у _____________ (</w:t>
      </w:r>
      <w:r w:rsidRPr="0054450A">
        <w:rPr>
          <w:rFonts w:ascii="Arial" w:hAnsi="Arial" w:cs="Arial"/>
          <w:i/>
          <w:sz w:val="24"/>
          <w:szCs w:val="24"/>
          <w:lang w:val="sr-Cyrl-CS"/>
        </w:rPr>
        <w:t>уписати:</w:t>
      </w:r>
      <w:r>
        <w:rPr>
          <w:rFonts w:ascii="Arial" w:hAnsi="Arial" w:cs="Arial"/>
          <w:sz w:val="24"/>
          <w:szCs w:val="24"/>
          <w:lang w:val="sr-Cyrl-CS"/>
        </w:rPr>
        <w:t xml:space="preserve"> </w:t>
      </w:r>
      <w:r w:rsidRPr="0054450A">
        <w:rPr>
          <w:rFonts w:ascii="Arial" w:hAnsi="Arial" w:cs="Arial"/>
          <w:i/>
          <w:sz w:val="24"/>
          <w:szCs w:val="24"/>
          <w:lang w:val="sr-Cyrl-CS"/>
        </w:rPr>
        <w:t>својини или закупу</w:t>
      </w:r>
      <w:r>
        <w:rPr>
          <w:rFonts w:ascii="Arial" w:hAnsi="Arial" w:cs="Arial"/>
          <w:sz w:val="24"/>
          <w:szCs w:val="24"/>
          <w:lang w:val="sr-Cyrl-CS"/>
        </w:rPr>
        <w:t>) на адреси ____________________ у граду ________________;</w:t>
      </w:r>
    </w:p>
    <w:p w:rsidR="00E16BF8" w:rsidRPr="00240344" w:rsidRDefault="00E16BF8" w:rsidP="00E16BF8">
      <w:pPr>
        <w:pStyle w:val="ListParagraph"/>
        <w:numPr>
          <w:ilvl w:val="0"/>
          <w:numId w:val="39"/>
        </w:numPr>
        <w:spacing w:after="0" w:line="240" w:lineRule="auto"/>
        <w:jc w:val="both"/>
        <w:rPr>
          <w:rFonts w:ascii="Arial" w:hAnsi="Arial" w:cs="Arial"/>
          <w:sz w:val="24"/>
          <w:szCs w:val="24"/>
        </w:rPr>
      </w:pPr>
      <w:r>
        <w:rPr>
          <w:rFonts w:ascii="Arial" w:hAnsi="Arial" w:cs="Arial"/>
          <w:sz w:val="24"/>
          <w:szCs w:val="24"/>
          <w:lang w:val="sr-Cyrl-CS"/>
        </w:rPr>
        <w:t>имамо о</w:t>
      </w:r>
      <w:r>
        <w:rPr>
          <w:rFonts w:ascii="Arial" w:hAnsi="Arial" w:cs="Arial"/>
          <w:sz w:val="24"/>
          <w:szCs w:val="24"/>
        </w:rPr>
        <w:t>безбеђен Call Center</w:t>
      </w:r>
      <w:r w:rsidRPr="007F2721">
        <w:rPr>
          <w:rFonts w:ascii="Arial" w:hAnsi="Arial" w:cs="Arial"/>
          <w:sz w:val="24"/>
          <w:szCs w:val="24"/>
        </w:rPr>
        <w:t xml:space="preserve"> </w:t>
      </w:r>
      <w:r>
        <w:rPr>
          <w:rFonts w:ascii="Arial" w:hAnsi="Arial" w:cs="Arial"/>
          <w:sz w:val="24"/>
          <w:szCs w:val="24"/>
        </w:rPr>
        <w:t xml:space="preserve">за </w:t>
      </w:r>
      <w:r w:rsidRPr="00F47508">
        <w:rPr>
          <w:rFonts w:ascii="Arial" w:hAnsi="Arial" w:cs="Arial"/>
          <w:sz w:val="24"/>
          <w:szCs w:val="24"/>
        </w:rPr>
        <w:t xml:space="preserve">пријаву инцидената </w:t>
      </w:r>
      <w:r>
        <w:rPr>
          <w:rFonts w:ascii="Arial" w:hAnsi="Arial" w:cs="Arial"/>
          <w:sz w:val="24"/>
          <w:szCs w:val="24"/>
          <w:lang w:val="sr-Cyrl-CS"/>
        </w:rPr>
        <w:t xml:space="preserve">телефоном и путем електронске поште </w:t>
      </w:r>
      <w:r w:rsidRPr="00F47508">
        <w:rPr>
          <w:rFonts w:ascii="Arial" w:hAnsi="Arial" w:cs="Arial"/>
          <w:sz w:val="24"/>
          <w:szCs w:val="24"/>
        </w:rPr>
        <w:t>24/7 (двадесетчетири часа дневно седам дана у недељи)</w:t>
      </w:r>
      <w:r>
        <w:rPr>
          <w:rFonts w:ascii="Arial" w:hAnsi="Arial" w:cs="Arial"/>
          <w:sz w:val="24"/>
          <w:szCs w:val="24"/>
          <w:lang w:val="sr-Cyrl-CS"/>
        </w:rPr>
        <w:t>:</w:t>
      </w:r>
    </w:p>
    <w:p w:rsidR="00E16BF8" w:rsidRPr="00240344" w:rsidRDefault="00E16BF8" w:rsidP="00E16BF8">
      <w:pPr>
        <w:pStyle w:val="ListParagraph"/>
        <w:numPr>
          <w:ilvl w:val="0"/>
          <w:numId w:val="38"/>
        </w:numPr>
        <w:suppressAutoHyphens/>
        <w:spacing w:after="0" w:line="240" w:lineRule="auto"/>
        <w:jc w:val="both"/>
        <w:rPr>
          <w:rFonts w:ascii="Arial" w:hAnsi="Arial" w:cs="Arial"/>
          <w:sz w:val="24"/>
          <w:szCs w:val="24"/>
        </w:rPr>
      </w:pPr>
      <w:r w:rsidRPr="00240344">
        <w:rPr>
          <w:rFonts w:ascii="Arial" w:hAnsi="Arial" w:cs="Arial"/>
          <w:sz w:val="24"/>
          <w:szCs w:val="24"/>
        </w:rPr>
        <w:t>број телефона</w:t>
      </w:r>
      <w:r w:rsidRPr="00240344">
        <w:rPr>
          <w:rFonts w:ascii="Arial" w:hAnsi="Arial" w:cs="Arial"/>
          <w:sz w:val="24"/>
          <w:szCs w:val="24"/>
          <w:lang w:val="sr-Cyrl-CS"/>
        </w:rPr>
        <w:t xml:space="preserve"> за пријаву инцидента</w:t>
      </w:r>
      <w:r w:rsidRPr="00240344">
        <w:rPr>
          <w:rFonts w:ascii="Arial" w:hAnsi="Arial" w:cs="Arial"/>
          <w:sz w:val="24"/>
          <w:szCs w:val="24"/>
        </w:rPr>
        <w:t xml:space="preserve"> _____________</w:t>
      </w:r>
    </w:p>
    <w:p w:rsidR="00E16BF8" w:rsidRPr="00240344" w:rsidRDefault="00E16BF8" w:rsidP="00E16BF8">
      <w:pPr>
        <w:pStyle w:val="ListParagraph"/>
        <w:numPr>
          <w:ilvl w:val="0"/>
          <w:numId w:val="38"/>
        </w:numPr>
        <w:suppressAutoHyphens/>
        <w:spacing w:after="0" w:line="240" w:lineRule="auto"/>
        <w:jc w:val="both"/>
        <w:rPr>
          <w:rFonts w:ascii="Arial" w:hAnsi="Arial" w:cs="Arial"/>
          <w:sz w:val="24"/>
          <w:szCs w:val="24"/>
        </w:rPr>
      </w:pPr>
      <w:r>
        <w:rPr>
          <w:rFonts w:ascii="Arial" w:hAnsi="Arial" w:cs="Arial"/>
          <w:sz w:val="24"/>
          <w:szCs w:val="24"/>
          <w:lang w:val="sr-Cyrl-CS"/>
        </w:rPr>
        <w:t>адреса електронске пошт</w:t>
      </w:r>
      <w:r>
        <w:rPr>
          <w:rFonts w:ascii="Arial" w:hAnsi="Arial" w:cs="Arial"/>
          <w:sz w:val="24"/>
          <w:szCs w:val="24"/>
          <w:lang w:val="en-US"/>
        </w:rPr>
        <w:t>e</w:t>
      </w:r>
      <w:r>
        <w:rPr>
          <w:rFonts w:ascii="Arial" w:hAnsi="Arial" w:cs="Arial"/>
          <w:sz w:val="24"/>
          <w:szCs w:val="24"/>
          <w:lang w:val="sr-Cyrl-CS"/>
        </w:rPr>
        <w:t xml:space="preserve"> за пријаву инцидента</w:t>
      </w:r>
      <w:r w:rsidRPr="00240344">
        <w:rPr>
          <w:rFonts w:ascii="Arial" w:hAnsi="Arial" w:cs="Arial"/>
          <w:sz w:val="24"/>
          <w:szCs w:val="24"/>
        </w:rPr>
        <w:t xml:space="preserve"> ______________</w:t>
      </w:r>
      <w:r w:rsidRPr="00240344">
        <w:rPr>
          <w:rFonts w:ascii="Arial" w:hAnsi="Arial" w:cs="Arial"/>
          <w:sz w:val="24"/>
          <w:szCs w:val="24"/>
          <w:lang w:val="sr-Cyrl-CS"/>
        </w:rPr>
        <w:t>.</w:t>
      </w:r>
    </w:p>
    <w:p w:rsidR="00E16BF8" w:rsidRPr="00240344" w:rsidRDefault="00E16BF8" w:rsidP="00E16BF8">
      <w:pPr>
        <w:jc w:val="right"/>
        <w:rPr>
          <w:rFonts w:ascii="Arial" w:hAnsi="Arial" w:cs="Arial"/>
          <w:b/>
          <w:szCs w:val="24"/>
        </w:rPr>
      </w:pPr>
    </w:p>
    <w:p w:rsidR="00E16BF8" w:rsidRDefault="00E16BF8" w:rsidP="00E16BF8">
      <w:pPr>
        <w:jc w:val="right"/>
        <w:rPr>
          <w:rFonts w:ascii="Arial" w:hAnsi="Arial" w:cs="Arial"/>
          <w:b/>
          <w:szCs w:val="24"/>
        </w:rPr>
      </w:pPr>
    </w:p>
    <w:p w:rsidR="00E16BF8" w:rsidRPr="009D4B17" w:rsidRDefault="00E16BF8" w:rsidP="00E16BF8">
      <w:pPr>
        <w:jc w:val="right"/>
        <w:rPr>
          <w:rFonts w:ascii="Arial" w:hAnsi="Arial" w:cs="Arial"/>
          <w:b/>
          <w:szCs w:val="24"/>
        </w:rPr>
      </w:pPr>
    </w:p>
    <w:p w:rsidR="00E16BF8" w:rsidRPr="009D4B17" w:rsidRDefault="00E16BF8" w:rsidP="00E16BF8">
      <w:pPr>
        <w:jc w:val="right"/>
        <w:rPr>
          <w:rFonts w:ascii="Arial" w:hAnsi="Arial" w:cs="Arial"/>
          <w:b/>
          <w:szCs w:val="24"/>
        </w:rPr>
      </w:pPr>
    </w:p>
    <w:tbl>
      <w:tblPr>
        <w:tblW w:w="0" w:type="auto"/>
        <w:jc w:val="center"/>
        <w:tblLook w:val="01E0" w:firstRow="1" w:lastRow="1" w:firstColumn="1" w:lastColumn="1" w:noHBand="0" w:noVBand="0"/>
      </w:tblPr>
      <w:tblGrid>
        <w:gridCol w:w="3596"/>
        <w:gridCol w:w="1959"/>
        <w:gridCol w:w="3729"/>
      </w:tblGrid>
      <w:tr w:rsidR="00E16BF8" w:rsidRPr="00991A45" w:rsidTr="00F97440">
        <w:trPr>
          <w:jc w:val="center"/>
        </w:trPr>
        <w:tc>
          <w:tcPr>
            <w:tcW w:w="3652" w:type="dxa"/>
          </w:tcPr>
          <w:p w:rsidR="00E16BF8" w:rsidRPr="00991A45" w:rsidRDefault="00E16BF8" w:rsidP="00F97440">
            <w:pPr>
              <w:jc w:val="center"/>
              <w:rPr>
                <w:rFonts w:ascii="Arial" w:hAnsi="Arial" w:cs="Arial"/>
              </w:rPr>
            </w:pPr>
            <w:r w:rsidRPr="00991A45">
              <w:rPr>
                <w:rFonts w:ascii="Arial" w:hAnsi="Arial" w:cs="Arial"/>
              </w:rPr>
              <w:t>Датум:</w:t>
            </w:r>
          </w:p>
        </w:tc>
        <w:tc>
          <w:tcPr>
            <w:tcW w:w="1985" w:type="dxa"/>
          </w:tcPr>
          <w:p w:rsidR="00E16BF8" w:rsidRPr="00991A45" w:rsidRDefault="00E16BF8" w:rsidP="00F97440">
            <w:pPr>
              <w:jc w:val="center"/>
              <w:rPr>
                <w:rFonts w:ascii="Arial" w:hAnsi="Arial" w:cs="Arial"/>
              </w:rPr>
            </w:pPr>
            <w:r w:rsidRPr="00991A45">
              <w:rPr>
                <w:rFonts w:ascii="Arial" w:hAnsi="Arial" w:cs="Arial"/>
              </w:rPr>
              <w:t>М.П.</w:t>
            </w:r>
          </w:p>
        </w:tc>
        <w:tc>
          <w:tcPr>
            <w:tcW w:w="3782" w:type="dxa"/>
          </w:tcPr>
          <w:p w:rsidR="00E16BF8" w:rsidRPr="00991A45" w:rsidRDefault="00E16BF8" w:rsidP="00F97440">
            <w:pPr>
              <w:jc w:val="center"/>
              <w:rPr>
                <w:rFonts w:ascii="Arial" w:hAnsi="Arial" w:cs="Arial"/>
              </w:rPr>
            </w:pPr>
            <w:r w:rsidRPr="00991A45">
              <w:rPr>
                <w:rFonts w:ascii="Arial" w:hAnsi="Arial" w:cs="Arial"/>
              </w:rPr>
              <w:t>Понуђач:</w:t>
            </w:r>
          </w:p>
        </w:tc>
      </w:tr>
      <w:tr w:rsidR="00E16BF8" w:rsidRPr="00991A45" w:rsidTr="00F97440">
        <w:trPr>
          <w:jc w:val="center"/>
        </w:trPr>
        <w:tc>
          <w:tcPr>
            <w:tcW w:w="3652" w:type="dxa"/>
            <w:vAlign w:val="center"/>
          </w:tcPr>
          <w:p w:rsidR="00E16BF8" w:rsidRPr="00991A45" w:rsidRDefault="00E16BF8" w:rsidP="00F97440">
            <w:pPr>
              <w:jc w:val="both"/>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vAlign w:val="center"/>
          </w:tcPr>
          <w:p w:rsidR="00E16BF8" w:rsidRPr="00991A45" w:rsidRDefault="00E16BF8" w:rsidP="00F97440">
            <w:pPr>
              <w:jc w:val="both"/>
              <w:rPr>
                <w:rFonts w:ascii="Arial" w:hAnsi="Arial" w:cs="Arial"/>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tcBorders>
              <w:bottom w:val="single" w:sz="4" w:space="0" w:color="auto"/>
            </w:tcBorders>
            <w:vAlign w:val="center"/>
          </w:tcPr>
          <w:p w:rsidR="00E16BF8" w:rsidRPr="00991A45" w:rsidRDefault="00E16BF8" w:rsidP="00F97440">
            <w:pPr>
              <w:jc w:val="both"/>
              <w:rPr>
                <w:rFonts w:ascii="Arial" w:hAnsi="Arial" w:cs="Arial"/>
              </w:rPr>
            </w:pPr>
          </w:p>
        </w:tc>
      </w:tr>
    </w:tbl>
    <w:p w:rsidR="00E16BF8" w:rsidRPr="009D4B17" w:rsidRDefault="00E16BF8" w:rsidP="00E16BF8">
      <w:pPr>
        <w:jc w:val="right"/>
        <w:rPr>
          <w:rFonts w:ascii="Arial" w:hAnsi="Arial" w:cs="Arial"/>
          <w:b/>
          <w:szCs w:val="24"/>
        </w:rPr>
      </w:pPr>
    </w:p>
    <w:p w:rsidR="00E16BF8" w:rsidRPr="009D4B17" w:rsidRDefault="00E16BF8" w:rsidP="00E16BF8">
      <w:pPr>
        <w:jc w:val="right"/>
        <w:rPr>
          <w:rFonts w:ascii="Arial" w:hAnsi="Arial" w:cs="Arial"/>
          <w:b/>
          <w:szCs w:val="24"/>
        </w:rPr>
      </w:pPr>
    </w:p>
    <w:p w:rsidR="00E16BF8" w:rsidRPr="009D4B17" w:rsidRDefault="00E16BF8" w:rsidP="00E16BF8">
      <w:pPr>
        <w:jc w:val="right"/>
        <w:rPr>
          <w:rFonts w:ascii="Arial" w:hAnsi="Arial" w:cs="Arial"/>
          <w:b/>
          <w:bCs/>
          <w:color w:val="00000A"/>
          <w:szCs w:val="24"/>
        </w:rPr>
      </w:pPr>
    </w:p>
    <w:p w:rsidR="00E16BF8" w:rsidRPr="009D4B17" w:rsidRDefault="00E16BF8" w:rsidP="00E3300E">
      <w:r w:rsidRPr="009D4B17">
        <w:tab/>
      </w:r>
      <w:bookmarkStart w:id="243" w:name="_Toc415142495"/>
    </w:p>
    <w:p w:rsidR="00E16BF8" w:rsidRPr="009D4B17" w:rsidRDefault="00E16BF8" w:rsidP="00E16BF8">
      <w:pPr>
        <w:rPr>
          <w:rFonts w:ascii="Arial" w:hAnsi="Arial" w:cs="Arial"/>
          <w:szCs w:val="24"/>
        </w:rPr>
      </w:pPr>
      <w:r w:rsidRPr="009D4B17">
        <w:rPr>
          <w:rFonts w:ascii="Arial" w:hAnsi="Arial" w:cs="Arial"/>
          <w:szCs w:val="24"/>
        </w:rPr>
        <w:br w:type="page"/>
      </w:r>
    </w:p>
    <w:p w:rsidR="00E16BF8" w:rsidRPr="00991A45" w:rsidRDefault="00E16BF8" w:rsidP="00E16BF8">
      <w:pPr>
        <w:pStyle w:val="Heading10"/>
        <w:jc w:val="right"/>
        <w:rPr>
          <w:rFonts w:cs="Arial"/>
          <w:i/>
          <w:sz w:val="24"/>
          <w:szCs w:val="24"/>
        </w:rPr>
      </w:pPr>
      <w:bookmarkStart w:id="244" w:name="_Toc439319364"/>
      <w:r w:rsidRPr="009D4B17">
        <w:rPr>
          <w:rFonts w:cs="Arial"/>
          <w:sz w:val="24"/>
          <w:szCs w:val="24"/>
        </w:rPr>
        <w:lastRenderedPageBreak/>
        <w:t xml:space="preserve">ОБРАЗАЦ </w:t>
      </w:r>
      <w:bookmarkEnd w:id="243"/>
      <w:r w:rsidRPr="009D4B17">
        <w:rPr>
          <w:rFonts w:cs="Arial"/>
          <w:sz w:val="24"/>
          <w:szCs w:val="24"/>
        </w:rPr>
        <w:t>8</w:t>
      </w:r>
      <w:r>
        <w:rPr>
          <w:rFonts w:cs="Arial"/>
          <w:i/>
          <w:sz w:val="24"/>
          <w:szCs w:val="24"/>
        </w:rPr>
        <w:t>.</w:t>
      </w:r>
      <w:bookmarkEnd w:id="244"/>
    </w:p>
    <w:p w:rsidR="00E16BF8" w:rsidRPr="00E3300E" w:rsidRDefault="00E16BF8" w:rsidP="00E3300E"/>
    <w:p w:rsidR="00E16BF8" w:rsidRPr="00E3300E" w:rsidRDefault="00E16BF8" w:rsidP="00E3300E"/>
    <w:p w:rsidR="00E16BF8" w:rsidRPr="00991A45" w:rsidRDefault="00E16BF8" w:rsidP="00E16BF8">
      <w:pPr>
        <w:ind w:left="567" w:hanging="567"/>
        <w:jc w:val="center"/>
        <w:rPr>
          <w:rFonts w:ascii="Arial" w:hAnsi="Arial" w:cs="Arial"/>
          <w:b/>
          <w:caps/>
          <w:szCs w:val="24"/>
        </w:rPr>
      </w:pPr>
      <w:r w:rsidRPr="00991A45">
        <w:rPr>
          <w:rFonts w:ascii="Arial" w:hAnsi="Arial" w:cs="Arial"/>
          <w:b/>
          <w:caps/>
          <w:szCs w:val="24"/>
        </w:rPr>
        <w:t xml:space="preserve">Листа ЗАПОСЛЕНИХ/АНГАЖОВАНИХ ЛИЦА КОЈА ће бити </w:t>
      </w:r>
    </w:p>
    <w:p w:rsidR="00E16BF8" w:rsidRPr="00991A45" w:rsidRDefault="00E16BF8" w:rsidP="00E16BF8">
      <w:pPr>
        <w:ind w:left="567" w:hanging="567"/>
        <w:jc w:val="center"/>
        <w:rPr>
          <w:rFonts w:ascii="Arial" w:hAnsi="Arial" w:cs="Arial"/>
          <w:b/>
          <w:caps/>
          <w:szCs w:val="24"/>
        </w:rPr>
      </w:pPr>
      <w:r w:rsidRPr="00991A45">
        <w:rPr>
          <w:rFonts w:ascii="Arial" w:hAnsi="Arial" w:cs="Arial"/>
          <w:b/>
          <w:caps/>
          <w:szCs w:val="24"/>
        </w:rPr>
        <w:t xml:space="preserve">одговорнА за извршење уговора </w:t>
      </w:r>
    </w:p>
    <w:p w:rsidR="00E16BF8" w:rsidRPr="00991A45" w:rsidRDefault="00E16BF8" w:rsidP="00E16BF8">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p>
        </w:tc>
        <w:tc>
          <w:tcPr>
            <w:tcW w:w="3617" w:type="dxa"/>
            <w:vAlign w:val="center"/>
          </w:tcPr>
          <w:p w:rsidR="00E16BF8" w:rsidRPr="00991A45" w:rsidRDefault="00E16BF8" w:rsidP="00F97440">
            <w:pPr>
              <w:jc w:val="center"/>
              <w:rPr>
                <w:rFonts w:ascii="Arial" w:hAnsi="Arial" w:cs="Arial"/>
                <w:b/>
              </w:rPr>
            </w:pPr>
            <w:r w:rsidRPr="00991A45">
              <w:rPr>
                <w:rFonts w:ascii="Arial" w:hAnsi="Arial" w:cs="Arial"/>
                <w:b/>
              </w:rPr>
              <w:t>ИМЕ И ПРЕЗИМЕ</w:t>
            </w:r>
          </w:p>
        </w:tc>
        <w:tc>
          <w:tcPr>
            <w:tcW w:w="2160" w:type="dxa"/>
            <w:vAlign w:val="center"/>
          </w:tcPr>
          <w:p w:rsidR="00E16BF8" w:rsidRPr="00991A45" w:rsidRDefault="00E16BF8" w:rsidP="00BE313E">
            <w:pPr>
              <w:jc w:val="center"/>
              <w:rPr>
                <w:rFonts w:ascii="Arial" w:hAnsi="Arial" w:cs="Arial"/>
                <w:b/>
              </w:rPr>
            </w:pPr>
            <w:r w:rsidRPr="00991A45">
              <w:rPr>
                <w:rFonts w:ascii="Arial" w:hAnsi="Arial" w:cs="Arial"/>
                <w:b/>
              </w:rPr>
              <w:t>Школска спрема, занимање</w:t>
            </w:r>
          </w:p>
        </w:tc>
        <w:tc>
          <w:tcPr>
            <w:tcW w:w="2160" w:type="dxa"/>
          </w:tcPr>
          <w:p w:rsidR="00E16BF8" w:rsidRPr="00991A45" w:rsidRDefault="00E16BF8" w:rsidP="00F97440">
            <w:pPr>
              <w:jc w:val="center"/>
              <w:rPr>
                <w:rFonts w:ascii="Arial" w:hAnsi="Arial" w:cs="Arial"/>
                <w:b/>
              </w:rPr>
            </w:pPr>
          </w:p>
          <w:p w:rsidR="00E16BF8" w:rsidRPr="00517899" w:rsidRDefault="00BE313E" w:rsidP="00F97440">
            <w:pPr>
              <w:jc w:val="center"/>
              <w:rPr>
                <w:rFonts w:ascii="Arial" w:hAnsi="Arial" w:cs="Arial"/>
                <w:b/>
              </w:rPr>
            </w:pPr>
            <w:r>
              <w:rPr>
                <w:rFonts w:ascii="Arial" w:hAnsi="Arial" w:cs="Arial"/>
                <w:b/>
              </w:rPr>
              <w:t>Р</w:t>
            </w:r>
            <w:r w:rsidRPr="00991A45">
              <w:rPr>
                <w:rFonts w:ascii="Arial" w:hAnsi="Arial" w:cs="Arial"/>
                <w:b/>
              </w:rPr>
              <w:t>адно место</w:t>
            </w:r>
            <w:r w:rsidR="00E16BF8" w:rsidRPr="00517899">
              <w:rPr>
                <w:rFonts w:ascii="Arial" w:hAnsi="Arial" w:cs="Arial"/>
                <w:b/>
                <w:szCs w:val="24"/>
              </w:rPr>
              <w:t xml:space="preserve"> </w:t>
            </w: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1.</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2.</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3.</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4.</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5.</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6.</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7.</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8.</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9.</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r w:rsidR="00E16BF8" w:rsidRPr="00991A45" w:rsidTr="00F97440">
        <w:trPr>
          <w:trHeight w:val="340"/>
          <w:jc w:val="center"/>
        </w:trPr>
        <w:tc>
          <w:tcPr>
            <w:tcW w:w="648" w:type="dxa"/>
            <w:vAlign w:val="center"/>
          </w:tcPr>
          <w:p w:rsidR="00E16BF8" w:rsidRPr="00991A45" w:rsidRDefault="00E16BF8" w:rsidP="00F97440">
            <w:pPr>
              <w:jc w:val="center"/>
              <w:rPr>
                <w:rFonts w:ascii="Arial" w:hAnsi="Arial" w:cs="Arial"/>
                <w:b/>
              </w:rPr>
            </w:pPr>
            <w:r w:rsidRPr="00991A45">
              <w:rPr>
                <w:rFonts w:ascii="Arial" w:hAnsi="Arial" w:cs="Arial"/>
                <w:b/>
              </w:rPr>
              <w:t>10.</w:t>
            </w:r>
          </w:p>
        </w:tc>
        <w:tc>
          <w:tcPr>
            <w:tcW w:w="3617" w:type="dxa"/>
            <w:vAlign w:val="center"/>
          </w:tcPr>
          <w:p w:rsidR="00E16BF8" w:rsidRPr="00991A45" w:rsidRDefault="00E16BF8" w:rsidP="00F97440">
            <w:pPr>
              <w:jc w:val="center"/>
              <w:rPr>
                <w:rFonts w:ascii="Arial" w:hAnsi="Arial" w:cs="Arial"/>
                <w:b/>
              </w:rPr>
            </w:pPr>
          </w:p>
        </w:tc>
        <w:tc>
          <w:tcPr>
            <w:tcW w:w="2160" w:type="dxa"/>
            <w:vAlign w:val="center"/>
          </w:tcPr>
          <w:p w:rsidR="00E16BF8" w:rsidRPr="00991A45" w:rsidRDefault="00E16BF8" w:rsidP="00F97440">
            <w:pPr>
              <w:jc w:val="center"/>
              <w:rPr>
                <w:rFonts w:ascii="Arial" w:hAnsi="Arial" w:cs="Arial"/>
                <w:b/>
              </w:rPr>
            </w:pPr>
          </w:p>
        </w:tc>
        <w:tc>
          <w:tcPr>
            <w:tcW w:w="2160" w:type="dxa"/>
          </w:tcPr>
          <w:p w:rsidR="00E16BF8" w:rsidRPr="00991A45" w:rsidRDefault="00E16BF8" w:rsidP="00F97440">
            <w:pPr>
              <w:jc w:val="center"/>
              <w:rPr>
                <w:rFonts w:ascii="Arial" w:hAnsi="Arial" w:cs="Arial"/>
                <w:b/>
              </w:rPr>
            </w:pPr>
          </w:p>
        </w:tc>
      </w:tr>
    </w:tbl>
    <w:p w:rsidR="00E16BF8" w:rsidRPr="00991A45" w:rsidRDefault="00E16BF8" w:rsidP="00E16BF8">
      <w:pPr>
        <w:spacing w:before="240"/>
        <w:ind w:left="567" w:hanging="567"/>
        <w:jc w:val="both"/>
        <w:rPr>
          <w:rFonts w:ascii="Arial" w:hAnsi="Arial" w:cs="Arial"/>
          <w:szCs w:val="24"/>
        </w:rPr>
      </w:pPr>
      <w:r w:rsidRPr="00991A45">
        <w:rPr>
          <w:rFonts w:ascii="Arial" w:hAnsi="Arial" w:cs="Arial"/>
          <w:szCs w:val="24"/>
        </w:rPr>
        <w:t>По потреби табела се може проширити са потребним бројем редова.</w:t>
      </w:r>
    </w:p>
    <w:p w:rsidR="00E16BF8" w:rsidRPr="00991A45" w:rsidRDefault="00E16BF8" w:rsidP="00E16BF8">
      <w:pPr>
        <w:spacing w:before="240"/>
        <w:ind w:left="567" w:hanging="567"/>
        <w:jc w:val="both"/>
        <w:rPr>
          <w:rFonts w:ascii="Arial" w:hAnsi="Arial" w:cs="Arial"/>
          <w:szCs w:val="24"/>
        </w:rPr>
      </w:pPr>
    </w:p>
    <w:p w:rsidR="00E16BF8" w:rsidRPr="00991A45" w:rsidRDefault="00E16BF8" w:rsidP="00E16BF8">
      <w:pPr>
        <w:ind w:left="360"/>
        <w:jc w:val="center"/>
        <w:rPr>
          <w:rFonts w:ascii="Arial" w:hAnsi="Arial" w:cs="Arial"/>
          <w:b/>
          <w:szCs w:val="24"/>
        </w:rPr>
      </w:pPr>
    </w:p>
    <w:p w:rsidR="00E16BF8" w:rsidRPr="00991A45" w:rsidRDefault="00E16BF8" w:rsidP="00E16BF8">
      <w:pPr>
        <w:jc w:val="center"/>
        <w:rPr>
          <w:rFonts w:ascii="Arial" w:hAnsi="Arial" w:cs="Arial"/>
          <w:b/>
          <w:szCs w:val="24"/>
        </w:rPr>
      </w:pPr>
    </w:p>
    <w:tbl>
      <w:tblPr>
        <w:tblW w:w="0" w:type="auto"/>
        <w:jc w:val="center"/>
        <w:tblLook w:val="01E0" w:firstRow="1" w:lastRow="1" w:firstColumn="1" w:lastColumn="1" w:noHBand="0" w:noVBand="0"/>
      </w:tblPr>
      <w:tblGrid>
        <w:gridCol w:w="3596"/>
        <w:gridCol w:w="1959"/>
        <w:gridCol w:w="3729"/>
      </w:tblGrid>
      <w:tr w:rsidR="00E16BF8" w:rsidRPr="00991A45" w:rsidTr="00F97440">
        <w:trPr>
          <w:jc w:val="center"/>
        </w:trPr>
        <w:tc>
          <w:tcPr>
            <w:tcW w:w="3652" w:type="dxa"/>
          </w:tcPr>
          <w:p w:rsidR="00E16BF8" w:rsidRPr="00991A45" w:rsidRDefault="00E16BF8" w:rsidP="00F97440">
            <w:pPr>
              <w:jc w:val="center"/>
              <w:rPr>
                <w:rFonts w:ascii="Arial" w:hAnsi="Arial" w:cs="Arial"/>
              </w:rPr>
            </w:pPr>
            <w:r w:rsidRPr="00991A45">
              <w:rPr>
                <w:rFonts w:ascii="Arial" w:hAnsi="Arial" w:cs="Arial"/>
              </w:rPr>
              <w:t>Датум:</w:t>
            </w:r>
          </w:p>
        </w:tc>
        <w:tc>
          <w:tcPr>
            <w:tcW w:w="1985" w:type="dxa"/>
          </w:tcPr>
          <w:p w:rsidR="00E16BF8" w:rsidRPr="00991A45" w:rsidRDefault="00E16BF8" w:rsidP="00F97440">
            <w:pPr>
              <w:jc w:val="center"/>
              <w:rPr>
                <w:rFonts w:ascii="Arial" w:hAnsi="Arial" w:cs="Arial"/>
              </w:rPr>
            </w:pPr>
            <w:r w:rsidRPr="00991A45">
              <w:rPr>
                <w:rFonts w:ascii="Arial" w:hAnsi="Arial" w:cs="Arial"/>
              </w:rPr>
              <w:t>М.П.</w:t>
            </w:r>
          </w:p>
        </w:tc>
        <w:tc>
          <w:tcPr>
            <w:tcW w:w="3782" w:type="dxa"/>
          </w:tcPr>
          <w:p w:rsidR="00E16BF8" w:rsidRPr="00991A45" w:rsidRDefault="00E16BF8" w:rsidP="00F97440">
            <w:pPr>
              <w:jc w:val="center"/>
              <w:rPr>
                <w:rFonts w:ascii="Arial" w:hAnsi="Arial" w:cs="Arial"/>
              </w:rPr>
            </w:pPr>
            <w:r w:rsidRPr="00991A45">
              <w:rPr>
                <w:rFonts w:ascii="Arial" w:hAnsi="Arial" w:cs="Arial"/>
              </w:rPr>
              <w:t>Понуђач:</w:t>
            </w:r>
          </w:p>
        </w:tc>
      </w:tr>
      <w:tr w:rsidR="00E16BF8" w:rsidRPr="00991A45" w:rsidTr="00F97440">
        <w:trPr>
          <w:jc w:val="center"/>
        </w:trPr>
        <w:tc>
          <w:tcPr>
            <w:tcW w:w="3652" w:type="dxa"/>
            <w:vAlign w:val="center"/>
          </w:tcPr>
          <w:p w:rsidR="00E16BF8" w:rsidRPr="00991A45" w:rsidRDefault="00E16BF8" w:rsidP="00F97440">
            <w:pPr>
              <w:jc w:val="both"/>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vAlign w:val="center"/>
          </w:tcPr>
          <w:p w:rsidR="00E16BF8" w:rsidRPr="00991A45" w:rsidRDefault="00E16BF8" w:rsidP="00F97440">
            <w:pPr>
              <w:jc w:val="both"/>
              <w:rPr>
                <w:rFonts w:ascii="Arial" w:hAnsi="Arial" w:cs="Arial"/>
              </w:rPr>
            </w:pPr>
          </w:p>
        </w:tc>
      </w:tr>
      <w:tr w:rsidR="00E16BF8" w:rsidRPr="00991A45" w:rsidTr="00F97440">
        <w:trPr>
          <w:jc w:val="center"/>
        </w:trPr>
        <w:tc>
          <w:tcPr>
            <w:tcW w:w="3652" w:type="dxa"/>
            <w:tcBorders>
              <w:bottom w:val="single" w:sz="4" w:space="0" w:color="auto"/>
            </w:tcBorders>
            <w:vAlign w:val="center"/>
          </w:tcPr>
          <w:p w:rsidR="00E16BF8" w:rsidRPr="00991A45" w:rsidRDefault="00E16BF8" w:rsidP="00F97440">
            <w:pPr>
              <w:jc w:val="both"/>
              <w:rPr>
                <w:rFonts w:ascii="Arial" w:hAnsi="Arial" w:cs="Arial"/>
              </w:rPr>
            </w:pPr>
          </w:p>
        </w:tc>
        <w:tc>
          <w:tcPr>
            <w:tcW w:w="1985" w:type="dxa"/>
            <w:vAlign w:val="center"/>
          </w:tcPr>
          <w:p w:rsidR="00E16BF8" w:rsidRPr="00991A45" w:rsidRDefault="00E16BF8" w:rsidP="00F97440">
            <w:pPr>
              <w:jc w:val="both"/>
              <w:rPr>
                <w:rFonts w:ascii="Arial" w:hAnsi="Arial" w:cs="Arial"/>
              </w:rPr>
            </w:pPr>
          </w:p>
        </w:tc>
        <w:tc>
          <w:tcPr>
            <w:tcW w:w="3782" w:type="dxa"/>
            <w:tcBorders>
              <w:bottom w:val="single" w:sz="4" w:space="0" w:color="auto"/>
            </w:tcBorders>
            <w:vAlign w:val="center"/>
          </w:tcPr>
          <w:p w:rsidR="00E16BF8" w:rsidRPr="00991A45" w:rsidRDefault="00E16BF8" w:rsidP="00F97440">
            <w:pPr>
              <w:jc w:val="both"/>
              <w:rPr>
                <w:rFonts w:ascii="Arial" w:hAnsi="Arial" w:cs="Arial"/>
              </w:rPr>
            </w:pPr>
          </w:p>
        </w:tc>
      </w:tr>
    </w:tbl>
    <w:p w:rsidR="00E16BF8" w:rsidRPr="00991A45" w:rsidRDefault="00E16BF8" w:rsidP="00E16BF8">
      <w:pPr>
        <w:jc w:val="center"/>
        <w:rPr>
          <w:rFonts w:ascii="Arial" w:hAnsi="Arial" w:cs="Arial"/>
          <w:szCs w:val="24"/>
        </w:rPr>
      </w:pPr>
    </w:p>
    <w:p w:rsidR="00E16BF8" w:rsidRPr="00991A45" w:rsidRDefault="00E16BF8" w:rsidP="00E16BF8">
      <w:pPr>
        <w:rPr>
          <w:rFonts w:ascii="Arial" w:hAnsi="Arial" w:cs="Arial"/>
          <w:szCs w:val="24"/>
        </w:rPr>
      </w:pPr>
    </w:p>
    <w:p w:rsidR="00E16BF8" w:rsidRPr="00991A45" w:rsidRDefault="00E16BF8" w:rsidP="00E16BF8">
      <w:pPr>
        <w:rPr>
          <w:rFonts w:ascii="Arial" w:hAnsi="Arial" w:cs="Arial"/>
        </w:rPr>
      </w:pPr>
      <w:r w:rsidRPr="00991A45">
        <w:rPr>
          <w:rFonts w:ascii="Arial" w:hAnsi="Arial" w:cs="Arial"/>
        </w:rPr>
        <w:br w:type="page"/>
      </w:r>
    </w:p>
    <w:p w:rsidR="00E16BF8" w:rsidRPr="00991A45" w:rsidRDefault="00E16BF8" w:rsidP="00E16BF8">
      <w:pPr>
        <w:pStyle w:val="Heading10"/>
        <w:jc w:val="right"/>
        <w:rPr>
          <w:rFonts w:cs="Arial"/>
          <w:i/>
          <w:sz w:val="24"/>
          <w:szCs w:val="24"/>
        </w:rPr>
      </w:pPr>
      <w:bookmarkStart w:id="245" w:name="_Toc374917452"/>
      <w:bookmarkStart w:id="246" w:name="_Toc415142496"/>
      <w:bookmarkStart w:id="247" w:name="_Toc439319365"/>
      <w:bookmarkEnd w:id="241"/>
      <w:r w:rsidRPr="009D4B17">
        <w:rPr>
          <w:rFonts w:cs="Arial"/>
          <w:sz w:val="24"/>
          <w:szCs w:val="24"/>
        </w:rPr>
        <w:lastRenderedPageBreak/>
        <w:t xml:space="preserve">ОБРАЗАЦ </w:t>
      </w:r>
      <w:r>
        <w:rPr>
          <w:rFonts w:cs="Arial"/>
          <w:sz w:val="24"/>
          <w:szCs w:val="24"/>
        </w:rPr>
        <w:t>9</w:t>
      </w:r>
      <w:r>
        <w:rPr>
          <w:rFonts w:cs="Arial"/>
          <w:i/>
          <w:sz w:val="24"/>
          <w:szCs w:val="24"/>
        </w:rPr>
        <w:t>.</w:t>
      </w:r>
      <w:bookmarkEnd w:id="247"/>
    </w:p>
    <w:p w:rsidR="00E16BF8" w:rsidRDefault="00E16BF8" w:rsidP="00E16BF8">
      <w:pPr>
        <w:jc w:val="both"/>
        <w:rPr>
          <w:rFonts w:ascii="Arial" w:hAnsi="Arial" w:cs="Arial"/>
          <w:bCs/>
          <w:sz w:val="22"/>
          <w:szCs w:val="22"/>
          <w:lang w:eastAsia="en-US" w:bidi="en-US"/>
        </w:rPr>
      </w:pPr>
    </w:p>
    <w:p w:rsidR="00E16BF8" w:rsidRDefault="00E16BF8" w:rsidP="00E16BF8">
      <w:pPr>
        <w:jc w:val="both"/>
        <w:rPr>
          <w:rFonts w:ascii="Arial" w:hAnsi="Arial" w:cs="Arial"/>
          <w:bCs/>
          <w:sz w:val="22"/>
          <w:szCs w:val="22"/>
          <w:lang w:eastAsia="en-US" w:bidi="en-US"/>
        </w:rPr>
      </w:pPr>
    </w:p>
    <w:p w:rsidR="00E16BF8" w:rsidRPr="00971F7D" w:rsidRDefault="00E16BF8" w:rsidP="00E16BF8">
      <w:pPr>
        <w:jc w:val="both"/>
        <w:rPr>
          <w:rFonts w:ascii="Arial" w:hAnsi="Arial" w:cs="Arial"/>
          <w:bCs/>
          <w:szCs w:val="24"/>
          <w:lang w:eastAsia="en-US" w:bidi="en-US"/>
        </w:rPr>
      </w:pPr>
      <w:r w:rsidRPr="00971F7D">
        <w:rPr>
          <w:rFonts w:ascii="Arial" w:hAnsi="Arial" w:cs="Arial"/>
          <w:bCs/>
          <w:szCs w:val="24"/>
          <w:lang w:eastAsia="en-US" w:bidi="en-US"/>
        </w:rPr>
        <w:t>У складу са чланом 77. став 4. Закона о јавним набавкама</w:t>
      </w:r>
      <w:r w:rsidR="002F5DC6">
        <w:rPr>
          <w:rFonts w:ascii="Arial" w:hAnsi="Arial" w:cs="Arial"/>
          <w:bCs/>
          <w:szCs w:val="24"/>
          <w:lang w:eastAsia="en-US" w:bidi="en-US"/>
        </w:rPr>
        <w:t>,</w:t>
      </w:r>
      <w:r w:rsidRPr="00971F7D">
        <w:rPr>
          <w:rFonts w:ascii="Arial" w:hAnsi="Arial" w:cs="Arial"/>
          <w:szCs w:val="24"/>
        </w:rPr>
        <w:t>дајем следећу</w:t>
      </w:r>
    </w:p>
    <w:p w:rsidR="00E16BF8" w:rsidRPr="00971F7D" w:rsidRDefault="00E16BF8" w:rsidP="00E16BF8">
      <w:pPr>
        <w:jc w:val="both"/>
        <w:rPr>
          <w:rFonts w:ascii="Arial" w:hAnsi="Arial" w:cs="Arial"/>
          <w:b/>
          <w:bCs/>
          <w:szCs w:val="24"/>
          <w:lang w:eastAsia="en-US" w:bidi="en-US"/>
        </w:rPr>
      </w:pPr>
    </w:p>
    <w:p w:rsidR="00E16BF8" w:rsidRPr="00971F7D" w:rsidRDefault="00E16BF8" w:rsidP="00E16BF8">
      <w:pPr>
        <w:jc w:val="right"/>
        <w:rPr>
          <w:rFonts w:ascii="Arial" w:hAnsi="Arial" w:cs="Arial"/>
          <w:b/>
          <w:bCs/>
          <w:szCs w:val="24"/>
          <w:lang w:eastAsia="en-US" w:bidi="en-US"/>
        </w:rPr>
      </w:pPr>
    </w:p>
    <w:p w:rsidR="00E16BF8" w:rsidRPr="00971F7D" w:rsidRDefault="00E16BF8" w:rsidP="00E16BF8">
      <w:pPr>
        <w:jc w:val="right"/>
        <w:rPr>
          <w:rFonts w:ascii="Arial" w:hAnsi="Arial" w:cs="Arial"/>
          <w:b/>
          <w:bCs/>
          <w:szCs w:val="24"/>
          <w:lang w:eastAsia="en-US" w:bidi="en-US"/>
        </w:rPr>
      </w:pPr>
    </w:p>
    <w:p w:rsidR="00E16BF8" w:rsidRPr="00971F7D" w:rsidRDefault="00E16BF8" w:rsidP="00E16BF8">
      <w:pPr>
        <w:jc w:val="center"/>
        <w:rPr>
          <w:rFonts w:ascii="Arial" w:hAnsi="Arial" w:cs="Arial"/>
          <w:b/>
          <w:bCs/>
          <w:szCs w:val="24"/>
        </w:rPr>
      </w:pPr>
      <w:r w:rsidRPr="00971F7D">
        <w:rPr>
          <w:rFonts w:ascii="Arial" w:hAnsi="Arial" w:cs="Arial"/>
          <w:b/>
          <w:bCs/>
          <w:szCs w:val="24"/>
        </w:rPr>
        <w:t>ИЗЈАВУ</w:t>
      </w:r>
    </w:p>
    <w:p w:rsidR="00E16BF8" w:rsidRPr="00971F7D" w:rsidRDefault="00E16BF8" w:rsidP="00E16BF8">
      <w:pPr>
        <w:jc w:val="center"/>
        <w:rPr>
          <w:rFonts w:ascii="Arial" w:hAnsi="Arial" w:cs="Arial"/>
          <w:b/>
          <w:bCs/>
          <w:szCs w:val="24"/>
        </w:rPr>
      </w:pPr>
      <w:r w:rsidRPr="00971F7D">
        <w:rPr>
          <w:rFonts w:ascii="Arial" w:hAnsi="Arial" w:cs="Arial"/>
          <w:b/>
          <w:bCs/>
          <w:szCs w:val="24"/>
        </w:rPr>
        <w:t xml:space="preserve">О ИСПУЊАВАЊУ УСЛОВА ИЗ ЧЛ. 75. ЗАКОНА </w:t>
      </w:r>
    </w:p>
    <w:p w:rsidR="00E16BF8" w:rsidRPr="00971F7D" w:rsidRDefault="00E16BF8" w:rsidP="00E16BF8">
      <w:pPr>
        <w:jc w:val="center"/>
        <w:rPr>
          <w:rFonts w:ascii="Arial" w:hAnsi="Arial" w:cs="Arial"/>
          <w:b/>
          <w:bCs/>
          <w:szCs w:val="24"/>
        </w:rPr>
      </w:pPr>
      <w:r w:rsidRPr="00971F7D">
        <w:rPr>
          <w:rFonts w:ascii="Arial" w:hAnsi="Arial" w:cs="Arial"/>
          <w:b/>
          <w:bCs/>
          <w:szCs w:val="24"/>
        </w:rPr>
        <w:t xml:space="preserve">У ПОСТУПКУ ЈАВНЕ НАБАВКЕ </w:t>
      </w:r>
    </w:p>
    <w:p w:rsidR="00E16BF8" w:rsidRPr="00971F7D" w:rsidRDefault="00E16BF8" w:rsidP="00E16BF8">
      <w:pPr>
        <w:jc w:val="center"/>
        <w:rPr>
          <w:rFonts w:ascii="Arial" w:hAnsi="Arial" w:cs="Arial"/>
          <w:szCs w:val="24"/>
        </w:rPr>
      </w:pPr>
    </w:p>
    <w:p w:rsidR="00E16BF8" w:rsidRPr="00971F7D" w:rsidRDefault="00E16BF8" w:rsidP="00E16BF8">
      <w:pPr>
        <w:jc w:val="center"/>
        <w:rPr>
          <w:rFonts w:ascii="Arial" w:hAnsi="Arial" w:cs="Arial"/>
          <w:szCs w:val="24"/>
        </w:rPr>
      </w:pPr>
      <w:r w:rsidRPr="00971F7D">
        <w:rPr>
          <w:rFonts w:ascii="Arial" w:hAnsi="Arial" w:cs="Arial"/>
          <w:szCs w:val="24"/>
        </w:rPr>
        <w:t xml:space="preserve">У својству ____________________ </w:t>
      </w:r>
    </w:p>
    <w:p w:rsidR="00E16BF8" w:rsidRPr="001147F5" w:rsidRDefault="00E16BF8" w:rsidP="00E16BF8">
      <w:pPr>
        <w:jc w:val="center"/>
        <w:rPr>
          <w:rFonts w:ascii="Arial" w:hAnsi="Arial" w:cs="Arial"/>
          <w:sz w:val="22"/>
          <w:szCs w:val="22"/>
        </w:rPr>
      </w:pPr>
      <w:r w:rsidRPr="001147F5">
        <w:rPr>
          <w:rFonts w:ascii="Arial" w:hAnsi="Arial" w:cs="Arial"/>
          <w:sz w:val="22"/>
          <w:szCs w:val="22"/>
        </w:rPr>
        <w:t>(</w:t>
      </w:r>
      <w:r>
        <w:rPr>
          <w:rFonts w:ascii="Arial" w:hAnsi="Arial" w:cs="Arial"/>
          <w:i/>
          <w:sz w:val="22"/>
          <w:szCs w:val="22"/>
        </w:rPr>
        <w:t>уписати: понуђача, члана групе п</w:t>
      </w:r>
      <w:r w:rsidRPr="001147F5">
        <w:rPr>
          <w:rFonts w:ascii="Arial" w:hAnsi="Arial" w:cs="Arial"/>
          <w:i/>
          <w:sz w:val="22"/>
          <w:szCs w:val="22"/>
        </w:rPr>
        <w:t>онуђача, подизвођача</w:t>
      </w:r>
      <w:r w:rsidRPr="001147F5">
        <w:rPr>
          <w:rFonts w:ascii="Arial" w:hAnsi="Arial" w:cs="Arial"/>
          <w:sz w:val="22"/>
          <w:szCs w:val="22"/>
        </w:rPr>
        <w:t>)</w:t>
      </w:r>
    </w:p>
    <w:p w:rsidR="00E16BF8" w:rsidRPr="00971F7D" w:rsidRDefault="00E16BF8" w:rsidP="00E16BF8">
      <w:pPr>
        <w:jc w:val="center"/>
        <w:rPr>
          <w:rFonts w:ascii="Arial" w:hAnsi="Arial" w:cs="Arial"/>
          <w:szCs w:val="24"/>
        </w:rPr>
      </w:pPr>
    </w:p>
    <w:p w:rsidR="00E16BF8" w:rsidRPr="00971F7D" w:rsidRDefault="00E16BF8" w:rsidP="00E16BF8">
      <w:pPr>
        <w:jc w:val="center"/>
        <w:rPr>
          <w:rFonts w:ascii="Arial" w:hAnsi="Arial" w:cs="Arial"/>
          <w:szCs w:val="24"/>
        </w:rPr>
      </w:pPr>
    </w:p>
    <w:p w:rsidR="00E16BF8" w:rsidRPr="00971F7D" w:rsidRDefault="00E16BF8" w:rsidP="00E16BF8">
      <w:pPr>
        <w:jc w:val="center"/>
        <w:rPr>
          <w:rFonts w:ascii="Arial" w:hAnsi="Arial" w:cs="Arial"/>
          <w:bCs/>
          <w:szCs w:val="24"/>
        </w:rPr>
      </w:pPr>
      <w:r w:rsidRPr="00971F7D">
        <w:rPr>
          <w:rFonts w:ascii="Arial" w:hAnsi="Arial" w:cs="Arial"/>
          <w:bCs/>
          <w:szCs w:val="24"/>
        </w:rPr>
        <w:t>И З Ј А В Љ У Ј Е М О</w:t>
      </w:r>
    </w:p>
    <w:p w:rsidR="00E16BF8" w:rsidRPr="00971F7D" w:rsidRDefault="00E16BF8" w:rsidP="00E16BF8">
      <w:pPr>
        <w:jc w:val="center"/>
        <w:rPr>
          <w:rFonts w:ascii="Arial" w:hAnsi="Arial" w:cs="Arial"/>
          <w:szCs w:val="24"/>
        </w:rPr>
      </w:pPr>
    </w:p>
    <w:p w:rsidR="00E16BF8" w:rsidRPr="00971F7D" w:rsidRDefault="00E16BF8" w:rsidP="00E16BF8">
      <w:pPr>
        <w:jc w:val="center"/>
        <w:rPr>
          <w:rFonts w:ascii="Arial" w:hAnsi="Arial" w:cs="Arial"/>
          <w:szCs w:val="24"/>
        </w:rPr>
      </w:pPr>
      <w:r w:rsidRPr="00971F7D">
        <w:rPr>
          <w:rFonts w:ascii="Arial" w:hAnsi="Arial" w:cs="Arial"/>
          <w:szCs w:val="24"/>
        </w:rPr>
        <w:t>под пуном материјалном и кривичном одговорношћу да</w:t>
      </w:r>
    </w:p>
    <w:p w:rsidR="00E16BF8" w:rsidRPr="00971F7D" w:rsidRDefault="00E16BF8" w:rsidP="00E16BF8">
      <w:pPr>
        <w:jc w:val="center"/>
        <w:rPr>
          <w:rFonts w:ascii="Arial" w:hAnsi="Arial" w:cs="Arial"/>
          <w:szCs w:val="24"/>
        </w:rPr>
      </w:pPr>
    </w:p>
    <w:p w:rsidR="00E16BF8" w:rsidRPr="00971F7D" w:rsidRDefault="00E16BF8" w:rsidP="00E16BF8">
      <w:pPr>
        <w:jc w:val="center"/>
        <w:rPr>
          <w:rFonts w:ascii="Arial" w:hAnsi="Arial" w:cs="Arial"/>
          <w:szCs w:val="24"/>
        </w:rPr>
      </w:pPr>
      <w:r w:rsidRPr="00971F7D">
        <w:rPr>
          <w:rFonts w:ascii="Arial" w:hAnsi="Arial" w:cs="Arial"/>
          <w:szCs w:val="24"/>
        </w:rPr>
        <w:t>_____________________________________________________</w:t>
      </w:r>
    </w:p>
    <w:p w:rsidR="00E16BF8" w:rsidRPr="00971F7D" w:rsidRDefault="00E16BF8" w:rsidP="00E16BF8">
      <w:pPr>
        <w:jc w:val="center"/>
        <w:rPr>
          <w:rFonts w:ascii="Arial" w:hAnsi="Arial" w:cs="Arial"/>
          <w:szCs w:val="24"/>
        </w:rPr>
      </w:pPr>
      <w:r w:rsidRPr="00971F7D">
        <w:rPr>
          <w:rFonts w:ascii="Arial" w:hAnsi="Arial" w:cs="Arial"/>
          <w:szCs w:val="24"/>
        </w:rPr>
        <w:t>(</w:t>
      </w:r>
      <w:r w:rsidRPr="00971F7D">
        <w:rPr>
          <w:rFonts w:ascii="Arial" w:hAnsi="Arial" w:cs="Arial"/>
          <w:i/>
          <w:szCs w:val="24"/>
        </w:rPr>
        <w:t>пун назив  и седиште</w:t>
      </w:r>
      <w:r w:rsidRPr="00971F7D">
        <w:rPr>
          <w:rFonts w:ascii="Arial" w:hAnsi="Arial" w:cs="Arial"/>
          <w:szCs w:val="24"/>
        </w:rPr>
        <w:t>)</w:t>
      </w:r>
    </w:p>
    <w:p w:rsidR="00E16BF8" w:rsidRPr="00971F7D" w:rsidRDefault="00E16BF8" w:rsidP="00E16BF8">
      <w:pPr>
        <w:jc w:val="center"/>
        <w:rPr>
          <w:rFonts w:ascii="Arial" w:hAnsi="Arial" w:cs="Arial"/>
          <w:b/>
          <w:bCs/>
          <w:szCs w:val="24"/>
        </w:rPr>
      </w:pPr>
    </w:p>
    <w:p w:rsidR="00E16BF8" w:rsidRPr="00971F7D" w:rsidRDefault="00E16BF8" w:rsidP="00E16BF8">
      <w:pPr>
        <w:rPr>
          <w:rFonts w:ascii="Arial" w:hAnsi="Arial" w:cs="Arial"/>
          <w:szCs w:val="24"/>
        </w:rPr>
      </w:pPr>
    </w:p>
    <w:p w:rsidR="00E16BF8" w:rsidRPr="00971F7D" w:rsidRDefault="00E16BF8" w:rsidP="00E16BF8">
      <w:pPr>
        <w:jc w:val="both"/>
        <w:rPr>
          <w:rFonts w:ascii="Arial" w:hAnsi="Arial" w:cs="Arial"/>
          <w:szCs w:val="24"/>
        </w:rPr>
      </w:pPr>
      <w:r w:rsidRPr="00971F7D">
        <w:rPr>
          <w:rFonts w:ascii="Arial" w:hAnsi="Arial" w:cs="Arial"/>
          <w:szCs w:val="24"/>
        </w:rPr>
        <w:t>испуњава све услове из чл. 75. став 1. Закона, односно услове дефинисане конкурсном документацијом</w:t>
      </w:r>
      <w:r w:rsidRPr="00971F7D">
        <w:rPr>
          <w:rFonts w:ascii="Arial" w:hAnsi="Arial" w:cs="Arial"/>
          <w:szCs w:val="24"/>
          <w:lang w:val="ru-RU"/>
        </w:rPr>
        <w:t xml:space="preserve"> </w:t>
      </w:r>
      <w:r w:rsidRPr="00971F7D">
        <w:rPr>
          <w:rFonts w:ascii="Arial" w:hAnsi="Arial" w:cs="Arial"/>
          <w:szCs w:val="24"/>
        </w:rPr>
        <w:t xml:space="preserve">у поступку јавне набавке </w:t>
      </w:r>
      <w:r>
        <w:rPr>
          <w:rFonts w:ascii="Arial" w:hAnsi="Arial" w:cs="Arial"/>
          <w:szCs w:val="24"/>
        </w:rPr>
        <w:t xml:space="preserve">мале вредности </w:t>
      </w:r>
      <w:r w:rsidRPr="00971F7D">
        <w:rPr>
          <w:rFonts w:ascii="Arial" w:hAnsi="Arial" w:cs="Arial"/>
          <w:szCs w:val="24"/>
        </w:rPr>
        <w:t xml:space="preserve">број </w:t>
      </w:r>
      <w:r>
        <w:rPr>
          <w:rFonts w:ascii="Arial" w:hAnsi="Arial" w:cs="Arial"/>
          <w:szCs w:val="24"/>
        </w:rPr>
        <w:t>06/15</w:t>
      </w:r>
      <w:r w:rsidRPr="00971F7D">
        <w:rPr>
          <w:rFonts w:ascii="Arial" w:hAnsi="Arial" w:cs="Arial"/>
          <w:szCs w:val="24"/>
        </w:rPr>
        <w:t>, Наручиоца – Јавно предузеће „Електропривреда Србије“,</w:t>
      </w:r>
      <w:r w:rsidR="002F5DC6">
        <w:rPr>
          <w:rFonts w:ascii="Arial" w:hAnsi="Arial" w:cs="Arial"/>
          <w:szCs w:val="24"/>
        </w:rPr>
        <w:t>Београд</w:t>
      </w:r>
      <w:r w:rsidRPr="00971F7D">
        <w:rPr>
          <w:rFonts w:ascii="Arial" w:hAnsi="Arial" w:cs="Arial"/>
          <w:szCs w:val="24"/>
        </w:rPr>
        <w:t xml:space="preserve"> и то:</w:t>
      </w:r>
    </w:p>
    <w:p w:rsidR="00E16BF8" w:rsidRPr="00971F7D" w:rsidRDefault="00E16BF8" w:rsidP="00E16BF8">
      <w:pPr>
        <w:jc w:val="both"/>
        <w:rPr>
          <w:rFonts w:ascii="Arial" w:hAnsi="Arial" w:cs="Arial"/>
          <w:iCs/>
          <w:szCs w:val="24"/>
        </w:rPr>
      </w:pPr>
    </w:p>
    <w:p w:rsidR="00E16BF8" w:rsidRPr="00971F7D" w:rsidRDefault="00E16BF8" w:rsidP="00E16BF8">
      <w:pPr>
        <w:pStyle w:val="ListParagraph"/>
        <w:widowControl w:val="0"/>
        <w:numPr>
          <w:ilvl w:val="0"/>
          <w:numId w:val="40"/>
        </w:numPr>
        <w:spacing w:after="0" w:line="240" w:lineRule="auto"/>
        <w:ind w:left="0" w:firstLine="0"/>
        <w:contextualSpacing w:val="0"/>
        <w:jc w:val="both"/>
        <w:rPr>
          <w:rFonts w:ascii="Arial" w:hAnsi="Arial" w:cs="Arial"/>
          <w:sz w:val="24"/>
          <w:szCs w:val="24"/>
        </w:rPr>
      </w:pPr>
      <w:r w:rsidRPr="00971F7D">
        <w:rPr>
          <w:rFonts w:ascii="Arial" w:hAnsi="Arial" w:cs="Arial"/>
          <w:sz w:val="24"/>
          <w:szCs w:val="24"/>
        </w:rPr>
        <w:t>да је регистрован код надлежног органа, односно уписан у одговарајући регистар;</w:t>
      </w:r>
    </w:p>
    <w:p w:rsidR="00E16BF8" w:rsidRPr="00971F7D" w:rsidRDefault="00E16BF8" w:rsidP="00E16BF8">
      <w:pPr>
        <w:pStyle w:val="ListParagraph"/>
        <w:widowControl w:val="0"/>
        <w:numPr>
          <w:ilvl w:val="0"/>
          <w:numId w:val="40"/>
        </w:numPr>
        <w:spacing w:after="0" w:line="240" w:lineRule="auto"/>
        <w:ind w:left="0" w:firstLine="0"/>
        <w:contextualSpacing w:val="0"/>
        <w:jc w:val="both"/>
        <w:rPr>
          <w:rFonts w:ascii="Arial" w:hAnsi="Arial" w:cs="Arial"/>
          <w:bCs/>
          <w:iCs/>
          <w:sz w:val="24"/>
          <w:szCs w:val="24"/>
        </w:rPr>
      </w:pPr>
      <w:r w:rsidRPr="00971F7D">
        <w:rPr>
          <w:rFonts w:ascii="Arial" w:hAnsi="Arial" w:cs="Arial"/>
          <w:iCs/>
          <w:sz w:val="24"/>
          <w:szCs w:val="24"/>
        </w:rPr>
        <w:t xml:space="preserve">да </w:t>
      </w:r>
      <w:r w:rsidRPr="00971F7D">
        <w:rPr>
          <w:rFonts w:ascii="Arial" w:hAnsi="Arial" w:cs="Arial"/>
          <w:iCs/>
          <w:sz w:val="24"/>
          <w:szCs w:val="24"/>
          <w:lang w:val="sr-Cyrl-CS"/>
        </w:rPr>
        <w:t xml:space="preserve">он </w:t>
      </w:r>
      <w:r w:rsidRPr="00971F7D">
        <w:rPr>
          <w:rFonts w:ascii="Arial" w:hAnsi="Arial" w:cs="Arial"/>
          <w:iCs/>
          <w:sz w:val="24"/>
          <w:szCs w:val="24"/>
        </w:rPr>
        <w:t xml:space="preserve">и његов законски </w:t>
      </w:r>
      <w:r w:rsidRPr="00971F7D">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16BF8" w:rsidRPr="00971F7D" w:rsidRDefault="00E16BF8" w:rsidP="00E16BF8">
      <w:pPr>
        <w:pStyle w:val="ListParagraph"/>
        <w:widowControl w:val="0"/>
        <w:numPr>
          <w:ilvl w:val="0"/>
          <w:numId w:val="40"/>
        </w:numPr>
        <w:spacing w:after="0" w:line="240" w:lineRule="auto"/>
        <w:ind w:left="0" w:firstLine="0"/>
        <w:contextualSpacing w:val="0"/>
        <w:jc w:val="both"/>
        <w:rPr>
          <w:rFonts w:ascii="Arial" w:hAnsi="Arial" w:cs="Arial"/>
          <w:bCs/>
          <w:iCs/>
          <w:sz w:val="24"/>
          <w:szCs w:val="24"/>
        </w:rPr>
      </w:pPr>
      <w:r w:rsidRPr="00971F7D">
        <w:rPr>
          <w:rFonts w:ascii="Arial" w:hAnsi="Arial" w:cs="Arial"/>
          <w:sz w:val="24"/>
          <w:szCs w:val="24"/>
        </w:rPr>
        <w:t>да му није изречена мера забране обављања делатности, која је на снази у време објављивања позива за подношење понуда</w:t>
      </w:r>
      <w:r w:rsidRPr="00971F7D">
        <w:rPr>
          <w:rFonts w:ascii="Arial" w:hAnsi="Arial" w:cs="Arial"/>
          <w:bCs/>
          <w:sz w:val="24"/>
          <w:szCs w:val="24"/>
        </w:rPr>
        <w:t>;</w:t>
      </w:r>
    </w:p>
    <w:p w:rsidR="00E16BF8" w:rsidRPr="00971F7D" w:rsidRDefault="00E16BF8" w:rsidP="00E16BF8">
      <w:pPr>
        <w:pStyle w:val="ListParagraph"/>
        <w:widowControl w:val="0"/>
        <w:numPr>
          <w:ilvl w:val="0"/>
          <w:numId w:val="40"/>
        </w:numPr>
        <w:spacing w:after="0" w:line="240" w:lineRule="auto"/>
        <w:ind w:left="0" w:firstLine="0"/>
        <w:contextualSpacing w:val="0"/>
        <w:jc w:val="both"/>
        <w:rPr>
          <w:rFonts w:ascii="Arial" w:hAnsi="Arial" w:cs="Arial"/>
          <w:sz w:val="24"/>
          <w:szCs w:val="24"/>
        </w:rPr>
      </w:pPr>
      <w:r w:rsidRPr="00971F7D">
        <w:rPr>
          <w:rFonts w:ascii="Arial" w:hAnsi="Arial" w:cs="Arial"/>
          <w:bCs/>
          <w:iCs/>
          <w:sz w:val="24"/>
          <w:szCs w:val="24"/>
        </w:rPr>
        <w:t xml:space="preserve">да је измирио </w:t>
      </w:r>
      <w:r w:rsidRPr="00971F7D">
        <w:rPr>
          <w:rFonts w:ascii="Arial" w:hAnsi="Arial" w:cs="Arial"/>
          <w:sz w:val="24"/>
          <w:szCs w:val="24"/>
        </w:rPr>
        <w:t xml:space="preserve">доспеле порезе, доприносе и друге јавне дажбине у складу са прописима Републике Србије </w:t>
      </w:r>
      <w:r w:rsidRPr="00971F7D">
        <w:rPr>
          <w:rFonts w:ascii="Arial" w:hAnsi="Arial" w:cs="Arial"/>
          <w:i/>
          <w:sz w:val="24"/>
          <w:szCs w:val="24"/>
        </w:rPr>
        <w:t>(или стране државе када има седиште на њеној територији).</w:t>
      </w:r>
    </w:p>
    <w:p w:rsidR="00E16BF8" w:rsidRPr="00971F7D" w:rsidRDefault="00E16BF8" w:rsidP="00E16BF8">
      <w:pPr>
        <w:widowControl w:val="0"/>
        <w:jc w:val="both"/>
        <w:rPr>
          <w:rFonts w:ascii="Arial" w:hAnsi="Arial" w:cs="Arial"/>
          <w:szCs w:val="24"/>
        </w:rPr>
      </w:pPr>
    </w:p>
    <w:p w:rsidR="00E16BF8" w:rsidRPr="00971F7D" w:rsidRDefault="00E16BF8" w:rsidP="00E16BF8">
      <w:pPr>
        <w:widowControl w:val="0"/>
        <w:jc w:val="both"/>
        <w:rPr>
          <w:rFonts w:ascii="Arial" w:hAnsi="Arial" w:cs="Arial"/>
          <w:szCs w:val="24"/>
        </w:rPr>
      </w:pPr>
    </w:p>
    <w:p w:rsidR="00E16BF8" w:rsidRPr="00971F7D" w:rsidRDefault="00E16BF8" w:rsidP="00E16BF8">
      <w:pPr>
        <w:contextualSpacing/>
        <w:jc w:val="both"/>
        <w:rPr>
          <w:rFonts w:ascii="Arial" w:hAnsi="Arial" w:cs="Arial"/>
          <w:b/>
          <w:szCs w:val="24"/>
        </w:rPr>
      </w:pPr>
    </w:p>
    <w:p w:rsidR="00E16BF8" w:rsidRPr="00971F7D" w:rsidRDefault="00E16BF8" w:rsidP="00E16BF8">
      <w:pPr>
        <w:rPr>
          <w:rFonts w:ascii="Arial" w:hAnsi="Arial" w:cs="Arial"/>
          <w:color w:val="000000" w:themeColor="text1"/>
          <w:szCs w:val="24"/>
        </w:rPr>
      </w:pPr>
    </w:p>
    <w:tbl>
      <w:tblPr>
        <w:tblW w:w="0" w:type="auto"/>
        <w:jc w:val="center"/>
        <w:tblLook w:val="01E0" w:firstRow="1" w:lastRow="1" w:firstColumn="1" w:lastColumn="1" w:noHBand="0" w:noVBand="0"/>
      </w:tblPr>
      <w:tblGrid>
        <w:gridCol w:w="3586"/>
        <w:gridCol w:w="1954"/>
        <w:gridCol w:w="3744"/>
      </w:tblGrid>
      <w:tr w:rsidR="00E16BF8" w:rsidRPr="00971F7D" w:rsidTr="00F97440">
        <w:trPr>
          <w:jc w:val="center"/>
        </w:trPr>
        <w:tc>
          <w:tcPr>
            <w:tcW w:w="3652" w:type="dxa"/>
          </w:tcPr>
          <w:p w:rsidR="00E16BF8" w:rsidRPr="00971F7D" w:rsidRDefault="00E16BF8" w:rsidP="00F97440">
            <w:pPr>
              <w:jc w:val="center"/>
              <w:rPr>
                <w:rFonts w:ascii="Arial" w:hAnsi="Arial" w:cs="Arial"/>
                <w:szCs w:val="24"/>
              </w:rPr>
            </w:pPr>
            <w:r w:rsidRPr="00971F7D">
              <w:rPr>
                <w:rFonts w:ascii="Arial" w:hAnsi="Arial" w:cs="Arial"/>
                <w:szCs w:val="24"/>
              </w:rPr>
              <w:t>Датум:</w:t>
            </w:r>
          </w:p>
        </w:tc>
        <w:tc>
          <w:tcPr>
            <w:tcW w:w="1985" w:type="dxa"/>
          </w:tcPr>
          <w:p w:rsidR="00E16BF8" w:rsidRPr="00971F7D" w:rsidRDefault="00E16BF8" w:rsidP="00F97440">
            <w:pPr>
              <w:jc w:val="center"/>
              <w:rPr>
                <w:rFonts w:ascii="Arial" w:hAnsi="Arial" w:cs="Arial"/>
                <w:szCs w:val="24"/>
              </w:rPr>
            </w:pPr>
            <w:r w:rsidRPr="00971F7D">
              <w:rPr>
                <w:rFonts w:ascii="Arial" w:hAnsi="Arial" w:cs="Arial"/>
                <w:szCs w:val="24"/>
              </w:rPr>
              <w:t>М.П.</w:t>
            </w:r>
          </w:p>
        </w:tc>
        <w:tc>
          <w:tcPr>
            <w:tcW w:w="3782" w:type="dxa"/>
          </w:tcPr>
          <w:p w:rsidR="00E16BF8" w:rsidRPr="00971F7D" w:rsidRDefault="00E16BF8" w:rsidP="00F97440">
            <w:pPr>
              <w:jc w:val="center"/>
              <w:rPr>
                <w:rFonts w:ascii="Arial" w:hAnsi="Arial" w:cs="Arial"/>
                <w:szCs w:val="24"/>
              </w:rPr>
            </w:pPr>
            <w:r w:rsidRPr="00971F7D">
              <w:rPr>
                <w:rFonts w:ascii="Arial" w:hAnsi="Arial" w:cs="Arial"/>
                <w:szCs w:val="24"/>
              </w:rPr>
              <w:t>Понуђач</w:t>
            </w:r>
            <w:r>
              <w:rPr>
                <w:rFonts w:ascii="Arial" w:hAnsi="Arial" w:cs="Arial"/>
                <w:szCs w:val="24"/>
              </w:rPr>
              <w:t>/члан групе/</w:t>
            </w:r>
            <w:r w:rsidRPr="00971F7D">
              <w:rPr>
                <w:rFonts w:ascii="Arial" w:hAnsi="Arial" w:cs="Arial"/>
                <w:szCs w:val="24"/>
              </w:rPr>
              <w:t>подизвођач:</w:t>
            </w:r>
          </w:p>
        </w:tc>
      </w:tr>
      <w:tr w:rsidR="00E16BF8" w:rsidRPr="00971F7D" w:rsidTr="00F97440">
        <w:trPr>
          <w:jc w:val="center"/>
        </w:trPr>
        <w:tc>
          <w:tcPr>
            <w:tcW w:w="3652" w:type="dxa"/>
            <w:vAlign w:val="center"/>
          </w:tcPr>
          <w:p w:rsidR="00E16BF8" w:rsidRPr="00971F7D" w:rsidRDefault="00E16BF8" w:rsidP="00F97440">
            <w:pPr>
              <w:jc w:val="both"/>
              <w:rPr>
                <w:rFonts w:ascii="Arial" w:hAnsi="Arial" w:cs="Arial"/>
                <w:szCs w:val="24"/>
              </w:rPr>
            </w:pPr>
          </w:p>
        </w:tc>
        <w:tc>
          <w:tcPr>
            <w:tcW w:w="1985" w:type="dxa"/>
            <w:vAlign w:val="center"/>
          </w:tcPr>
          <w:p w:rsidR="00E16BF8" w:rsidRPr="00971F7D" w:rsidRDefault="00E16BF8" w:rsidP="00F97440">
            <w:pPr>
              <w:jc w:val="both"/>
              <w:rPr>
                <w:rFonts w:ascii="Arial" w:hAnsi="Arial" w:cs="Arial"/>
                <w:szCs w:val="24"/>
              </w:rPr>
            </w:pPr>
          </w:p>
        </w:tc>
        <w:tc>
          <w:tcPr>
            <w:tcW w:w="3782" w:type="dxa"/>
            <w:vAlign w:val="center"/>
          </w:tcPr>
          <w:p w:rsidR="00E16BF8" w:rsidRPr="00971F7D" w:rsidRDefault="00E16BF8" w:rsidP="00F97440">
            <w:pPr>
              <w:jc w:val="both"/>
              <w:rPr>
                <w:rFonts w:ascii="Arial" w:hAnsi="Arial" w:cs="Arial"/>
                <w:szCs w:val="24"/>
              </w:rPr>
            </w:pPr>
          </w:p>
        </w:tc>
      </w:tr>
      <w:tr w:rsidR="00E16BF8" w:rsidRPr="00971F7D" w:rsidTr="00F97440">
        <w:trPr>
          <w:jc w:val="center"/>
        </w:trPr>
        <w:tc>
          <w:tcPr>
            <w:tcW w:w="3652" w:type="dxa"/>
            <w:tcBorders>
              <w:bottom w:val="single" w:sz="4" w:space="0" w:color="auto"/>
            </w:tcBorders>
            <w:vAlign w:val="center"/>
          </w:tcPr>
          <w:p w:rsidR="00E16BF8" w:rsidRPr="00971F7D" w:rsidRDefault="00E16BF8" w:rsidP="00F97440">
            <w:pPr>
              <w:jc w:val="both"/>
              <w:rPr>
                <w:rFonts w:ascii="Arial" w:hAnsi="Arial" w:cs="Arial"/>
                <w:szCs w:val="24"/>
              </w:rPr>
            </w:pPr>
          </w:p>
        </w:tc>
        <w:tc>
          <w:tcPr>
            <w:tcW w:w="1985" w:type="dxa"/>
            <w:vAlign w:val="center"/>
          </w:tcPr>
          <w:p w:rsidR="00E16BF8" w:rsidRPr="00971F7D" w:rsidRDefault="00E16BF8" w:rsidP="00F97440">
            <w:pPr>
              <w:jc w:val="both"/>
              <w:rPr>
                <w:rFonts w:ascii="Arial" w:hAnsi="Arial" w:cs="Arial"/>
                <w:szCs w:val="24"/>
              </w:rPr>
            </w:pPr>
          </w:p>
        </w:tc>
        <w:tc>
          <w:tcPr>
            <w:tcW w:w="3782" w:type="dxa"/>
            <w:tcBorders>
              <w:bottom w:val="single" w:sz="4" w:space="0" w:color="auto"/>
            </w:tcBorders>
            <w:vAlign w:val="center"/>
          </w:tcPr>
          <w:p w:rsidR="00E16BF8" w:rsidRPr="00971F7D" w:rsidRDefault="00E16BF8" w:rsidP="00F97440">
            <w:pPr>
              <w:jc w:val="both"/>
              <w:rPr>
                <w:rFonts w:ascii="Arial" w:hAnsi="Arial" w:cs="Arial"/>
                <w:szCs w:val="24"/>
              </w:rPr>
            </w:pPr>
          </w:p>
        </w:tc>
      </w:tr>
    </w:tbl>
    <w:p w:rsidR="00E16BF8" w:rsidRPr="00971F7D" w:rsidRDefault="00E16BF8" w:rsidP="00E16BF8">
      <w:pPr>
        <w:jc w:val="both"/>
        <w:rPr>
          <w:rFonts w:ascii="Arial" w:hAnsi="Arial" w:cs="Arial"/>
          <w:b/>
          <w:color w:val="000000" w:themeColor="text1"/>
          <w:szCs w:val="24"/>
        </w:rPr>
      </w:pPr>
    </w:p>
    <w:p w:rsidR="00E16BF8" w:rsidRPr="00971F7D" w:rsidRDefault="00E16BF8" w:rsidP="00E16BF8">
      <w:pPr>
        <w:jc w:val="both"/>
        <w:rPr>
          <w:rFonts w:ascii="Arial" w:hAnsi="Arial" w:cs="Arial"/>
          <w:b/>
          <w:color w:val="000000" w:themeColor="text1"/>
          <w:szCs w:val="24"/>
        </w:rPr>
      </w:pPr>
    </w:p>
    <w:p w:rsidR="00E16BF8" w:rsidRPr="00971F7D" w:rsidRDefault="00E16BF8" w:rsidP="00E16BF8">
      <w:pPr>
        <w:jc w:val="both"/>
        <w:rPr>
          <w:rFonts w:ascii="Arial" w:hAnsi="Arial" w:cs="Arial"/>
          <w:b/>
          <w:color w:val="000000" w:themeColor="text1"/>
          <w:szCs w:val="24"/>
        </w:rPr>
      </w:pPr>
    </w:p>
    <w:p w:rsidR="00E16BF8" w:rsidRPr="00971F7D" w:rsidRDefault="00E16BF8" w:rsidP="00E16BF8">
      <w:pPr>
        <w:jc w:val="right"/>
        <w:rPr>
          <w:rFonts w:ascii="Arial" w:hAnsi="Arial" w:cs="Arial"/>
          <w:b/>
          <w:szCs w:val="24"/>
        </w:rPr>
      </w:pPr>
    </w:p>
    <w:p w:rsidR="00E16BF8" w:rsidRPr="00971F7D" w:rsidRDefault="00E16BF8" w:rsidP="00E16BF8">
      <w:pPr>
        <w:suppressAutoHyphens w:val="0"/>
        <w:rPr>
          <w:rFonts w:ascii="Arial" w:hAnsi="Arial" w:cs="Arial"/>
          <w:b/>
          <w:bCs/>
          <w:szCs w:val="24"/>
        </w:rPr>
      </w:pPr>
      <w:r w:rsidRPr="00971F7D">
        <w:rPr>
          <w:rFonts w:ascii="Arial" w:hAnsi="Arial" w:cs="Arial"/>
          <w:b/>
          <w:bCs/>
          <w:szCs w:val="24"/>
        </w:rPr>
        <w:br w:type="page"/>
      </w:r>
    </w:p>
    <w:p w:rsidR="00E16BF8" w:rsidRDefault="00E16BF8" w:rsidP="00E16BF8">
      <w:pPr>
        <w:jc w:val="both"/>
        <w:rPr>
          <w:rFonts w:ascii="Arial" w:hAnsi="Arial" w:cs="Arial"/>
          <w:bCs/>
          <w:sz w:val="22"/>
          <w:szCs w:val="22"/>
          <w:lang w:eastAsia="en-US" w:bidi="en-US"/>
        </w:rPr>
      </w:pPr>
    </w:p>
    <w:p w:rsidR="00E16BF8" w:rsidRPr="00991A45" w:rsidRDefault="00E16BF8" w:rsidP="00E16BF8">
      <w:pPr>
        <w:pStyle w:val="Heading10"/>
        <w:jc w:val="right"/>
        <w:rPr>
          <w:rFonts w:cs="Arial"/>
          <w:sz w:val="24"/>
          <w:szCs w:val="24"/>
        </w:rPr>
      </w:pPr>
      <w:bookmarkStart w:id="248" w:name="_Toc439319366"/>
      <w:r w:rsidRPr="00991A45">
        <w:rPr>
          <w:rFonts w:cs="Arial"/>
          <w:sz w:val="24"/>
          <w:szCs w:val="24"/>
        </w:rPr>
        <w:t xml:space="preserve">ОБРАЗАЦ </w:t>
      </w:r>
      <w:bookmarkEnd w:id="245"/>
      <w:r>
        <w:rPr>
          <w:rFonts w:cs="Arial"/>
          <w:sz w:val="24"/>
          <w:szCs w:val="24"/>
        </w:rPr>
        <w:t>10</w:t>
      </w:r>
      <w:r w:rsidRPr="00991A45">
        <w:rPr>
          <w:rFonts w:cs="Arial"/>
          <w:sz w:val="24"/>
          <w:szCs w:val="24"/>
        </w:rPr>
        <w:t>.</w:t>
      </w:r>
      <w:bookmarkEnd w:id="246"/>
      <w:bookmarkEnd w:id="248"/>
    </w:p>
    <w:p w:rsidR="00E16BF8" w:rsidRPr="00E3300E" w:rsidRDefault="00E16BF8" w:rsidP="00E3300E">
      <w:pPr>
        <w:jc w:val="center"/>
        <w:rPr>
          <w:rStyle w:val="BookTitle"/>
          <w:rFonts w:ascii="Arial" w:hAnsi="Arial" w:cs="Arial"/>
          <w:b w:val="0"/>
          <w:szCs w:val="24"/>
          <w:lang w:val="en-US"/>
        </w:rPr>
      </w:pPr>
      <w:bookmarkStart w:id="249" w:name="_Toc297798756"/>
      <w:bookmarkStart w:id="250" w:name="_Toc310433015"/>
      <w:bookmarkStart w:id="251" w:name="_Toc361395930"/>
      <w:bookmarkStart w:id="252" w:name="_Toc361395995"/>
      <w:bookmarkStart w:id="253" w:name="_Toc362821721"/>
      <w:bookmarkStart w:id="254" w:name="_Toc363929242"/>
      <w:bookmarkStart w:id="255" w:name="_Toc371073634"/>
      <w:bookmarkStart w:id="256" w:name="_Toc415142497"/>
      <w:bookmarkStart w:id="257" w:name="_Toc374917453"/>
      <w:r w:rsidRPr="00E3300E">
        <w:rPr>
          <w:rStyle w:val="BookTitle"/>
          <w:rFonts w:ascii="Arial" w:hAnsi="Arial" w:cs="Arial"/>
          <w:szCs w:val="24"/>
        </w:rPr>
        <w:t>МОДЕЛ УГОВОРА</w:t>
      </w:r>
      <w:bookmarkEnd w:id="249"/>
      <w:bookmarkEnd w:id="250"/>
      <w:bookmarkEnd w:id="251"/>
      <w:bookmarkEnd w:id="252"/>
      <w:bookmarkEnd w:id="253"/>
      <w:bookmarkEnd w:id="254"/>
      <w:bookmarkEnd w:id="255"/>
      <w:bookmarkEnd w:id="256"/>
      <w:bookmarkEnd w:id="257"/>
    </w:p>
    <w:p w:rsidR="005360D4" w:rsidRDefault="005360D4" w:rsidP="005360D4"/>
    <w:p w:rsidR="005360D4" w:rsidRPr="00E3300E" w:rsidRDefault="005360D4" w:rsidP="00E3300E">
      <w:pPr>
        <w:rPr>
          <w:rFonts w:ascii="Arial" w:hAnsi="Arial" w:cs="Arial"/>
          <w:b/>
        </w:rPr>
      </w:pPr>
      <w:r w:rsidRPr="00E3300E">
        <w:rPr>
          <w:rFonts w:ascii="Arial" w:hAnsi="Arial" w:cs="Arial"/>
          <w:b/>
        </w:rPr>
        <w:t>УГОВОРНЕ СТРАНЕ:</w:t>
      </w:r>
    </w:p>
    <w:p w:rsidR="005360D4" w:rsidRPr="00E3300E" w:rsidRDefault="005360D4" w:rsidP="00E3300E"/>
    <w:p w:rsidR="005360D4" w:rsidRPr="000B4BEB" w:rsidRDefault="005360D4" w:rsidP="005360D4">
      <w:pPr>
        <w:pStyle w:val="ListParagraph"/>
        <w:numPr>
          <w:ilvl w:val="0"/>
          <w:numId w:val="41"/>
        </w:numPr>
        <w:spacing w:after="0" w:line="240" w:lineRule="auto"/>
        <w:jc w:val="both"/>
        <w:rPr>
          <w:rFonts w:ascii="Arial" w:hAnsi="Arial" w:cs="Arial"/>
        </w:rPr>
      </w:pPr>
      <w:r>
        <w:rPr>
          <w:rFonts w:ascii="Arial" w:hAnsi="Arial" w:cs="Arial"/>
        </w:rPr>
        <w:t xml:space="preserve">Јавно предузеће „Електропривреда Србије“ </w:t>
      </w:r>
      <w:r w:rsidRPr="000B4BEB">
        <w:rPr>
          <w:rFonts w:ascii="Arial" w:hAnsi="Arial" w:cs="Arial"/>
        </w:rPr>
        <w:t>Београд, улица Царице Милице бр. 2, Матични број 20053658, ПИБ 103920327, Текући рачун 160-700-13 Banka Intesа</w:t>
      </w:r>
      <w:r w:rsidRPr="000B4BEB">
        <w:rPr>
          <w:rFonts w:ascii="Arial" w:hAnsi="Arial" w:cs="Arial"/>
          <w:lang w:val="sr-Cyrl-CS"/>
        </w:rPr>
        <w:t xml:space="preserve"> ад Београд</w:t>
      </w:r>
      <w:r w:rsidRPr="000B4BEB">
        <w:rPr>
          <w:rFonts w:ascii="Arial" w:hAnsi="Arial" w:cs="Arial"/>
        </w:rPr>
        <w:t xml:space="preserve"> (у даљем тексту: </w:t>
      </w:r>
      <w:r w:rsidR="000D7BBC" w:rsidRPr="000B4BEB">
        <w:rPr>
          <w:rFonts w:ascii="Arial" w:hAnsi="Arial" w:cs="Arial"/>
          <w:lang w:val="sr-Cyrl-CS"/>
        </w:rPr>
        <w:t>Корисник услуге</w:t>
      </w:r>
      <w:r w:rsidRPr="000B4BEB">
        <w:rPr>
          <w:rFonts w:ascii="Arial" w:hAnsi="Arial" w:cs="Arial"/>
        </w:rPr>
        <w:t>) које заступа законски заступник Александар Обрадовић, директор</w:t>
      </w:r>
    </w:p>
    <w:p w:rsidR="005360D4" w:rsidRPr="000B4BEB" w:rsidRDefault="005360D4" w:rsidP="005360D4">
      <w:pPr>
        <w:pStyle w:val="ListParagraph"/>
        <w:spacing w:after="0" w:line="240" w:lineRule="auto"/>
        <w:jc w:val="both"/>
        <w:rPr>
          <w:rFonts w:ascii="Arial" w:hAnsi="Arial" w:cs="Arial"/>
        </w:rPr>
      </w:pPr>
    </w:p>
    <w:p w:rsidR="005360D4" w:rsidRPr="000B4BEB" w:rsidRDefault="005360D4" w:rsidP="005360D4">
      <w:pPr>
        <w:ind w:firstLine="360"/>
        <w:jc w:val="both"/>
        <w:rPr>
          <w:rFonts w:ascii="Arial" w:hAnsi="Arial" w:cs="Arial"/>
          <w:sz w:val="22"/>
          <w:szCs w:val="22"/>
          <w:lang w:val="en-US"/>
        </w:rPr>
      </w:pPr>
      <w:r w:rsidRPr="000B4BEB">
        <w:rPr>
          <w:rFonts w:ascii="Arial" w:hAnsi="Arial" w:cs="Arial"/>
          <w:sz w:val="22"/>
          <w:szCs w:val="22"/>
        </w:rPr>
        <w:t>и</w:t>
      </w:r>
    </w:p>
    <w:p w:rsidR="005360D4" w:rsidRPr="000B4BEB" w:rsidRDefault="005360D4" w:rsidP="005360D4">
      <w:pPr>
        <w:ind w:firstLine="360"/>
        <w:jc w:val="both"/>
        <w:rPr>
          <w:rFonts w:ascii="Arial" w:hAnsi="Arial" w:cs="Arial"/>
          <w:sz w:val="22"/>
          <w:szCs w:val="22"/>
          <w:lang w:val="en-US"/>
        </w:rPr>
      </w:pPr>
    </w:p>
    <w:p w:rsidR="005360D4" w:rsidRPr="000B4BEB" w:rsidRDefault="005360D4" w:rsidP="005360D4">
      <w:pPr>
        <w:pStyle w:val="ListParagraph"/>
        <w:numPr>
          <w:ilvl w:val="0"/>
          <w:numId w:val="41"/>
        </w:numPr>
        <w:spacing w:after="0" w:line="240" w:lineRule="auto"/>
        <w:jc w:val="both"/>
        <w:rPr>
          <w:rFonts w:ascii="Arial" w:hAnsi="Arial" w:cs="Arial"/>
        </w:rPr>
      </w:pPr>
      <w:r w:rsidRPr="000B4BEB">
        <w:rPr>
          <w:rFonts w:ascii="Arial" w:hAnsi="Arial" w:cs="Arial"/>
        </w:rPr>
        <w:t>_________________ из _________, Ул. _______ бр.__ Матични број _________, ПИБ _______, Текући рачун _____ Банка________, (у даљем тексту</w:t>
      </w:r>
      <w:r w:rsidRPr="000B4BEB">
        <w:rPr>
          <w:rFonts w:ascii="Arial" w:hAnsi="Arial" w:cs="Arial"/>
          <w:b/>
        </w:rPr>
        <w:t xml:space="preserve">: </w:t>
      </w:r>
      <w:r w:rsidR="00072DF8" w:rsidRPr="00072DF8">
        <w:rPr>
          <w:rFonts w:ascii="Arial" w:hAnsi="Arial" w:cs="Arial"/>
          <w:lang w:val="sr-Cyrl-CS"/>
        </w:rPr>
        <w:t>Пружалац услуге</w:t>
      </w:r>
      <w:r w:rsidR="00072DF8" w:rsidRPr="00072DF8">
        <w:rPr>
          <w:rFonts w:ascii="Arial" w:hAnsi="Arial" w:cs="Arial"/>
        </w:rPr>
        <w:t>)</w:t>
      </w:r>
      <w:r w:rsidRPr="000B4BEB">
        <w:rPr>
          <w:rFonts w:ascii="Arial" w:hAnsi="Arial" w:cs="Arial"/>
        </w:rPr>
        <w:t xml:space="preserve"> кога заступа ___________________.</w:t>
      </w:r>
    </w:p>
    <w:p w:rsidR="005360D4" w:rsidRDefault="005360D4" w:rsidP="005360D4">
      <w:pPr>
        <w:jc w:val="both"/>
        <w:rPr>
          <w:rFonts w:ascii="Arial" w:hAnsi="Arial" w:cs="Arial"/>
          <w:sz w:val="22"/>
          <w:szCs w:val="22"/>
        </w:rPr>
      </w:pPr>
    </w:p>
    <w:p w:rsidR="005360D4" w:rsidRDefault="005360D4" w:rsidP="005360D4">
      <w:pPr>
        <w:ind w:firstLine="708"/>
        <w:jc w:val="both"/>
        <w:rPr>
          <w:rFonts w:ascii="Arial" w:hAnsi="Arial" w:cs="Arial"/>
          <w:sz w:val="22"/>
          <w:szCs w:val="22"/>
        </w:rPr>
      </w:pPr>
      <w:r>
        <w:rPr>
          <w:rFonts w:ascii="Arial" w:hAnsi="Arial" w:cs="Arial"/>
          <w:sz w:val="22"/>
          <w:szCs w:val="22"/>
        </w:rPr>
        <w:t>док су чланови групе/подизвођачи:</w:t>
      </w:r>
    </w:p>
    <w:p w:rsidR="005360D4" w:rsidRDefault="005360D4" w:rsidP="005360D4">
      <w:pPr>
        <w:pStyle w:val="ListParagraph"/>
        <w:numPr>
          <w:ilvl w:val="0"/>
          <w:numId w:val="42"/>
        </w:numPr>
        <w:spacing w:after="0" w:line="240" w:lineRule="auto"/>
        <w:jc w:val="both"/>
        <w:rPr>
          <w:rFonts w:ascii="Arial" w:hAnsi="Arial" w:cs="Arial"/>
        </w:rPr>
      </w:pPr>
      <w:r>
        <w:rPr>
          <w:rFonts w:ascii="Arial" w:hAnsi="Arial" w:cs="Arial"/>
        </w:rPr>
        <w:t>_________________ из _________, Ул. _______ бр.__ Матични број _________, ПИБ _______, Текући рачун _____ Банка___________ кога заступа __________.</w:t>
      </w:r>
    </w:p>
    <w:p w:rsidR="005360D4" w:rsidRDefault="005360D4" w:rsidP="005360D4">
      <w:pPr>
        <w:pStyle w:val="ListParagraph"/>
        <w:numPr>
          <w:ilvl w:val="0"/>
          <w:numId w:val="42"/>
        </w:numPr>
        <w:spacing w:after="0" w:line="240" w:lineRule="auto"/>
        <w:jc w:val="both"/>
        <w:rPr>
          <w:rFonts w:ascii="Arial" w:hAnsi="Arial" w:cs="Arial"/>
        </w:rPr>
      </w:pPr>
      <w:r>
        <w:rPr>
          <w:rFonts w:ascii="Arial" w:hAnsi="Arial" w:cs="Arial"/>
        </w:rPr>
        <w:t>_________________ из _________, Ул. _______ бр.__ Матични број _________, ПИБ _______, Текући рачун _____ Банка _________,  кога заступа __________.</w:t>
      </w:r>
    </w:p>
    <w:p w:rsidR="005360D4" w:rsidRDefault="005360D4" w:rsidP="005360D4">
      <w:pPr>
        <w:jc w:val="both"/>
        <w:rPr>
          <w:rFonts w:ascii="Arial" w:hAnsi="Arial" w:cs="Arial"/>
          <w:sz w:val="22"/>
          <w:szCs w:val="22"/>
          <w:lang w:val="en-US"/>
        </w:rPr>
      </w:pPr>
    </w:p>
    <w:p w:rsidR="005360D4" w:rsidRDefault="005360D4" w:rsidP="005360D4">
      <w:pPr>
        <w:jc w:val="both"/>
        <w:rPr>
          <w:rFonts w:ascii="Arial" w:hAnsi="Arial" w:cs="Arial"/>
          <w:sz w:val="22"/>
          <w:szCs w:val="22"/>
        </w:rPr>
      </w:pPr>
      <w:r>
        <w:rPr>
          <w:rFonts w:ascii="Arial" w:hAnsi="Arial" w:cs="Arial"/>
          <w:sz w:val="22"/>
          <w:szCs w:val="22"/>
        </w:rPr>
        <w:t>(у даљем тексту заједно: уговорне стране)</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strike/>
          <w:sz w:val="22"/>
          <w:szCs w:val="22"/>
        </w:rPr>
      </w:pPr>
      <w:r>
        <w:rPr>
          <w:rFonts w:ascii="Arial" w:hAnsi="Arial" w:cs="Arial"/>
          <w:sz w:val="22"/>
          <w:szCs w:val="22"/>
        </w:rPr>
        <w:t>Уговорне стране сагласно констатују:</w:t>
      </w:r>
    </w:p>
    <w:p w:rsidR="005360D4" w:rsidRDefault="005360D4" w:rsidP="005360D4">
      <w:pPr>
        <w:numPr>
          <w:ilvl w:val="0"/>
          <w:numId w:val="43"/>
        </w:numPr>
        <w:suppressAutoHyphens w:val="0"/>
        <w:jc w:val="both"/>
        <w:rPr>
          <w:rFonts w:ascii="Arial" w:hAnsi="Arial" w:cs="Arial"/>
          <w:sz w:val="22"/>
          <w:szCs w:val="22"/>
        </w:rPr>
      </w:pPr>
      <w:r>
        <w:rPr>
          <w:rFonts w:ascii="Arial" w:hAnsi="Arial" w:cs="Arial"/>
          <w:sz w:val="22"/>
          <w:szCs w:val="22"/>
        </w:rPr>
        <w:t xml:space="preserve">да је </w:t>
      </w:r>
      <w:r w:rsidR="00666C2C">
        <w:rPr>
          <w:rFonts w:ascii="Arial" w:hAnsi="Arial" w:cs="Arial"/>
          <w:sz w:val="22"/>
          <w:szCs w:val="22"/>
        </w:rPr>
        <w:t>Наручилац</w:t>
      </w:r>
      <w:r>
        <w:rPr>
          <w:rFonts w:ascii="Arial" w:hAnsi="Arial" w:cs="Arial"/>
          <w:sz w:val="22"/>
          <w:szCs w:val="22"/>
        </w:rPr>
        <w:t xml:space="preserve"> на основу позива за подношење понуда за јавну набавку </w:t>
      </w:r>
      <w:r>
        <w:rPr>
          <w:rFonts w:ascii="Arial" w:hAnsi="Arial" w:cs="Arial"/>
          <w:b/>
          <w:sz w:val="22"/>
          <w:szCs w:val="22"/>
        </w:rPr>
        <w:t>услуга „ИКТ одржавање – рачунарска и комуникациона опрема“,</w:t>
      </w:r>
      <w:r>
        <w:rPr>
          <w:rFonts w:ascii="Arial" w:hAnsi="Arial" w:cs="Arial"/>
          <w:sz w:val="22"/>
          <w:szCs w:val="22"/>
        </w:rPr>
        <w:t xml:space="preserve"> објављеног на Порталу јавних набавки дана </w:t>
      </w:r>
      <w:r w:rsidR="00BC1C96">
        <w:rPr>
          <w:rFonts w:ascii="Arial" w:hAnsi="Arial" w:cs="Arial"/>
          <w:sz w:val="22"/>
          <w:szCs w:val="22"/>
          <w:lang w:val="en-US"/>
        </w:rPr>
        <w:t>31.12</w:t>
      </w:r>
      <w:r>
        <w:rPr>
          <w:rFonts w:ascii="Arial" w:hAnsi="Arial" w:cs="Arial"/>
          <w:sz w:val="22"/>
          <w:szCs w:val="22"/>
        </w:rPr>
        <w:t xml:space="preserve">.2015. године спровео поступак јавне набавке </w:t>
      </w:r>
      <w:r w:rsidR="007459CD">
        <w:rPr>
          <w:rFonts w:ascii="Arial" w:hAnsi="Arial" w:cs="Arial"/>
          <w:sz w:val="22"/>
          <w:szCs w:val="22"/>
        </w:rPr>
        <w:t xml:space="preserve"> мале вредности </w:t>
      </w:r>
      <w:r>
        <w:rPr>
          <w:rFonts w:ascii="Arial" w:hAnsi="Arial" w:cs="Arial"/>
          <w:sz w:val="22"/>
          <w:szCs w:val="22"/>
        </w:rPr>
        <w:t xml:space="preserve">број </w:t>
      </w:r>
      <w:r>
        <w:rPr>
          <w:rFonts w:ascii="Arial" w:hAnsi="Arial" w:cs="Arial"/>
          <w:b/>
          <w:sz w:val="22"/>
          <w:szCs w:val="22"/>
        </w:rPr>
        <w:t>06/15</w:t>
      </w:r>
    </w:p>
    <w:p w:rsidR="005360D4" w:rsidRDefault="005360D4" w:rsidP="005360D4">
      <w:pPr>
        <w:numPr>
          <w:ilvl w:val="0"/>
          <w:numId w:val="44"/>
        </w:numPr>
        <w:suppressAutoHyphens w:val="0"/>
        <w:ind w:left="714" w:hanging="357"/>
        <w:jc w:val="both"/>
        <w:rPr>
          <w:rFonts w:ascii="Arial" w:hAnsi="Arial" w:cs="Arial"/>
          <w:sz w:val="22"/>
          <w:szCs w:val="22"/>
        </w:rPr>
      </w:pPr>
      <w:r>
        <w:rPr>
          <w:rFonts w:ascii="Arial" w:hAnsi="Arial" w:cs="Arial"/>
          <w:sz w:val="22"/>
          <w:szCs w:val="22"/>
        </w:rPr>
        <w:t xml:space="preserve">да је понуда </w:t>
      </w:r>
      <w:r w:rsidR="00666C2C">
        <w:rPr>
          <w:rFonts w:ascii="Arial" w:hAnsi="Arial" w:cs="Arial"/>
          <w:sz w:val="22"/>
          <w:szCs w:val="22"/>
        </w:rPr>
        <w:t>Понуђача</w:t>
      </w:r>
      <w:r>
        <w:rPr>
          <w:rFonts w:ascii="Arial" w:hAnsi="Arial" w:cs="Arial"/>
          <w:sz w:val="22"/>
          <w:szCs w:val="22"/>
        </w:rPr>
        <w:t xml:space="preserve"> поднета Наручиоцу дана ___________ и заведена код Наручиоца дана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rsidR="005360D4" w:rsidRDefault="005360D4" w:rsidP="005360D4">
      <w:pPr>
        <w:numPr>
          <w:ilvl w:val="0"/>
          <w:numId w:val="45"/>
        </w:numPr>
        <w:suppressAutoHyphens w:val="0"/>
        <w:jc w:val="both"/>
        <w:rPr>
          <w:rFonts w:ascii="Arial" w:hAnsi="Arial" w:cs="Arial"/>
          <w:sz w:val="22"/>
          <w:szCs w:val="22"/>
        </w:rPr>
      </w:pPr>
      <w:r>
        <w:rPr>
          <w:rFonts w:ascii="Arial" w:hAnsi="Arial" w:cs="Arial"/>
          <w:sz w:val="22"/>
          <w:szCs w:val="22"/>
        </w:rPr>
        <w:t xml:space="preserve">да је </w:t>
      </w:r>
      <w:r w:rsidR="00666C2C">
        <w:rPr>
          <w:rFonts w:ascii="Arial" w:hAnsi="Arial" w:cs="Arial"/>
          <w:sz w:val="22"/>
          <w:szCs w:val="22"/>
        </w:rPr>
        <w:t>Наручилац</w:t>
      </w:r>
      <w:r>
        <w:rPr>
          <w:rFonts w:ascii="Arial" w:hAnsi="Arial" w:cs="Arial"/>
          <w:sz w:val="22"/>
          <w:szCs w:val="22"/>
        </w:rPr>
        <w:t xml:space="preserve">, на основу достављене понуде </w:t>
      </w:r>
      <w:r w:rsidR="00666C2C">
        <w:rPr>
          <w:rFonts w:ascii="Arial" w:hAnsi="Arial" w:cs="Arial"/>
          <w:sz w:val="22"/>
          <w:szCs w:val="22"/>
        </w:rPr>
        <w:t>Понуђача</w:t>
      </w:r>
      <w:r>
        <w:rPr>
          <w:rFonts w:ascii="Arial" w:hAnsi="Arial" w:cs="Arial"/>
          <w:sz w:val="22"/>
          <w:szCs w:val="22"/>
        </w:rPr>
        <w:t xml:space="preserve"> и Одлуке о додели уговора заведене код Наручиоца под бројем _________ изабрао понуду </w:t>
      </w:r>
      <w:r w:rsidR="00666C2C">
        <w:rPr>
          <w:rFonts w:ascii="Arial" w:hAnsi="Arial" w:cs="Arial"/>
          <w:sz w:val="22"/>
          <w:szCs w:val="22"/>
        </w:rPr>
        <w:t>Понуђача</w:t>
      </w:r>
      <w:r>
        <w:rPr>
          <w:rFonts w:ascii="Arial" w:hAnsi="Arial" w:cs="Arial"/>
          <w:sz w:val="22"/>
          <w:szCs w:val="22"/>
        </w:rPr>
        <w:t xml:space="preserve"> као најповољнију за извршење предметних услуга</w:t>
      </w:r>
    </w:p>
    <w:p w:rsidR="005360D4" w:rsidRPr="00E3300E" w:rsidRDefault="005360D4" w:rsidP="00E3300E">
      <w:pPr>
        <w:rPr>
          <w:rFonts w:ascii="Arial" w:hAnsi="Arial" w:cs="Arial"/>
        </w:rPr>
      </w:pPr>
    </w:p>
    <w:p w:rsidR="005360D4" w:rsidRPr="00E3300E" w:rsidRDefault="005360D4" w:rsidP="00E3300E">
      <w:pPr>
        <w:rPr>
          <w:rFonts w:ascii="Arial" w:hAnsi="Arial" w:cs="Arial"/>
          <w:bCs/>
          <w:u w:val="single"/>
        </w:rPr>
      </w:pPr>
      <w:r w:rsidRPr="00E3300E">
        <w:rPr>
          <w:rFonts w:ascii="Arial" w:hAnsi="Arial" w:cs="Arial"/>
        </w:rPr>
        <w:t>Закључиле су у Београду, дана _____________.</w:t>
      </w:r>
      <w:r w:rsidRPr="00E3300E">
        <w:rPr>
          <w:rFonts w:ascii="Arial" w:hAnsi="Arial" w:cs="Arial"/>
          <w:bCs/>
        </w:rPr>
        <w:t xml:space="preserve"> </w:t>
      </w:r>
      <w:r w:rsidRPr="00E3300E">
        <w:rPr>
          <w:rFonts w:ascii="Arial" w:hAnsi="Arial" w:cs="Arial"/>
        </w:rPr>
        <w:t>године следећи:</w:t>
      </w:r>
      <w:r w:rsidRPr="00E3300E">
        <w:rPr>
          <w:rFonts w:ascii="Arial" w:hAnsi="Arial" w:cs="Arial"/>
          <w:bCs/>
        </w:rPr>
        <w:t xml:space="preserve"> </w:t>
      </w:r>
    </w:p>
    <w:p w:rsidR="005360D4" w:rsidRDefault="005360D4" w:rsidP="005360D4">
      <w:pPr>
        <w:rPr>
          <w:rFonts w:ascii="Arial" w:hAnsi="Arial" w:cs="Arial"/>
          <w:b/>
          <w:sz w:val="22"/>
          <w:szCs w:val="22"/>
          <w:lang w:val="en-US"/>
        </w:rPr>
      </w:pPr>
    </w:p>
    <w:p w:rsidR="005360D4" w:rsidRDefault="005360D4" w:rsidP="005360D4">
      <w:pPr>
        <w:jc w:val="center"/>
        <w:rPr>
          <w:rFonts w:ascii="Arial" w:hAnsi="Arial" w:cs="Arial"/>
          <w:b/>
          <w:sz w:val="22"/>
          <w:szCs w:val="22"/>
          <w:lang w:val="en-US"/>
        </w:rPr>
      </w:pPr>
    </w:p>
    <w:p w:rsidR="005360D4" w:rsidRDefault="0045517F" w:rsidP="005360D4">
      <w:pPr>
        <w:jc w:val="both"/>
        <w:rPr>
          <w:rFonts w:ascii="Arial" w:hAnsi="Arial" w:cs="Arial"/>
          <w:b/>
          <w:sz w:val="22"/>
          <w:szCs w:val="22"/>
          <w:lang w:val="en-US"/>
        </w:rPr>
      </w:pP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r>
      <w:r>
        <w:rPr>
          <w:rFonts w:ascii="Arial" w:hAnsi="Arial" w:cs="Arial"/>
          <w:b/>
          <w:sz w:val="22"/>
          <w:szCs w:val="22"/>
          <w:lang w:val="en-US"/>
        </w:rPr>
        <w:tab/>
        <w:t xml:space="preserve">      Уговор о пружању услуга</w:t>
      </w:r>
    </w:p>
    <w:p w:rsidR="005360D4" w:rsidRDefault="005360D4" w:rsidP="005360D4">
      <w:pPr>
        <w:jc w:val="both"/>
        <w:rPr>
          <w:rFonts w:ascii="Arial" w:hAnsi="Arial" w:cs="Arial"/>
          <w:b/>
          <w:sz w:val="22"/>
          <w:szCs w:val="22"/>
          <w:lang w:val="en-US"/>
        </w:rPr>
      </w:pPr>
    </w:p>
    <w:p w:rsidR="005360D4" w:rsidRDefault="005360D4" w:rsidP="005360D4">
      <w:pPr>
        <w:jc w:val="both"/>
        <w:rPr>
          <w:rFonts w:ascii="Arial" w:hAnsi="Arial" w:cs="Arial"/>
          <w:b/>
          <w:bCs/>
          <w:sz w:val="22"/>
          <w:szCs w:val="22"/>
        </w:rPr>
      </w:pPr>
      <w:r>
        <w:rPr>
          <w:rFonts w:ascii="Arial" w:hAnsi="Arial" w:cs="Arial"/>
          <w:b/>
          <w:bCs/>
          <w:sz w:val="22"/>
          <w:szCs w:val="22"/>
        </w:rPr>
        <w:t>Предмет Уговора</w:t>
      </w:r>
    </w:p>
    <w:p w:rsidR="005360D4" w:rsidRDefault="005360D4" w:rsidP="005360D4">
      <w:pPr>
        <w:jc w:val="center"/>
        <w:rPr>
          <w:rFonts w:ascii="Arial" w:hAnsi="Arial" w:cs="Arial"/>
          <w:b/>
          <w:sz w:val="22"/>
          <w:szCs w:val="22"/>
        </w:rPr>
      </w:pPr>
      <w:r>
        <w:rPr>
          <w:rFonts w:ascii="Arial" w:hAnsi="Arial" w:cs="Arial"/>
          <w:b/>
          <w:sz w:val="22"/>
          <w:szCs w:val="22"/>
        </w:rPr>
        <w:t>Члан 1.</w:t>
      </w:r>
    </w:p>
    <w:p w:rsidR="005360D4" w:rsidRDefault="005360D4" w:rsidP="005360D4">
      <w:pPr>
        <w:jc w:val="both"/>
        <w:rPr>
          <w:rFonts w:ascii="Arial" w:hAnsi="Arial" w:cs="Arial"/>
          <w:sz w:val="22"/>
          <w:szCs w:val="22"/>
        </w:rPr>
      </w:pPr>
      <w:r>
        <w:rPr>
          <w:rFonts w:ascii="Arial" w:hAnsi="Arial" w:cs="Arial"/>
          <w:sz w:val="22"/>
          <w:szCs w:val="22"/>
        </w:rPr>
        <w:t xml:space="preserve">Предмет овог Уговора је регулисање међусобних права, дужности и обавеза уговорних страна у вези са извршењем услуга </w:t>
      </w:r>
      <w:r>
        <w:rPr>
          <w:rFonts w:ascii="Arial" w:hAnsi="Arial" w:cs="Arial"/>
          <w:b/>
          <w:sz w:val="22"/>
          <w:szCs w:val="22"/>
        </w:rPr>
        <w:t>„ИКТ одржавање – рачунарска и комуникациона опрема“</w:t>
      </w:r>
      <w:r>
        <w:rPr>
          <w:rFonts w:ascii="Arial" w:hAnsi="Arial" w:cs="Arial"/>
          <w:b/>
          <w:sz w:val="22"/>
          <w:szCs w:val="22"/>
          <w:lang w:val="en-US"/>
        </w:rPr>
        <w:t xml:space="preserve"> </w:t>
      </w:r>
      <w:r>
        <w:rPr>
          <w:rFonts w:ascii="Arial" w:hAnsi="Arial" w:cs="Arial"/>
          <w:sz w:val="22"/>
          <w:szCs w:val="22"/>
        </w:rPr>
        <w:t xml:space="preserve">које обухватају услуге Типа А </w:t>
      </w:r>
      <w:r w:rsidR="00AE3179">
        <w:rPr>
          <w:rFonts w:ascii="Arial" w:hAnsi="Arial" w:cs="Arial"/>
          <w:sz w:val="22"/>
          <w:szCs w:val="22"/>
        </w:rPr>
        <w:t>-</w:t>
      </w:r>
      <w:r>
        <w:rPr>
          <w:rFonts w:ascii="Arial" w:hAnsi="Arial" w:cs="Arial"/>
          <w:sz w:val="22"/>
          <w:szCs w:val="22"/>
        </w:rPr>
        <w:t xml:space="preserve">Одржавање хардвера по позиву, услуге Типа Б – Доградња мреже по позиву и услуге Типа В – Консултантске услуге систем инжењера по позиву, у свему према техничкој спецификацији захтева из </w:t>
      </w:r>
      <w:r w:rsidR="0069735C">
        <w:rPr>
          <w:rFonts w:ascii="Arial" w:hAnsi="Arial" w:cs="Arial"/>
          <w:sz w:val="22"/>
          <w:szCs w:val="22"/>
        </w:rPr>
        <w:t>Конкурсне</w:t>
      </w:r>
      <w:r>
        <w:rPr>
          <w:rFonts w:ascii="Arial" w:hAnsi="Arial" w:cs="Arial"/>
          <w:sz w:val="22"/>
          <w:szCs w:val="22"/>
        </w:rPr>
        <w:t xml:space="preserve"> документације </w:t>
      </w:r>
      <w:r w:rsidR="0065797E">
        <w:rPr>
          <w:rFonts w:ascii="Arial" w:hAnsi="Arial" w:cs="Arial"/>
          <w:sz w:val="22"/>
          <w:szCs w:val="22"/>
        </w:rPr>
        <w:t xml:space="preserve">- </w:t>
      </w:r>
      <w:r>
        <w:rPr>
          <w:rFonts w:ascii="Arial" w:hAnsi="Arial" w:cs="Arial"/>
          <w:sz w:val="22"/>
          <w:szCs w:val="22"/>
        </w:rPr>
        <w:t xml:space="preserve">Прилог 1. и Понуди </w:t>
      </w:r>
      <w:r w:rsidR="00287C2E">
        <w:rPr>
          <w:rFonts w:ascii="Arial" w:hAnsi="Arial" w:cs="Arial"/>
          <w:sz w:val="22"/>
          <w:szCs w:val="22"/>
        </w:rPr>
        <w:t xml:space="preserve">Пружаoца </w:t>
      </w:r>
      <w:r w:rsidR="00666C2C">
        <w:rPr>
          <w:rFonts w:ascii="Arial" w:hAnsi="Arial" w:cs="Arial"/>
          <w:sz w:val="22"/>
          <w:szCs w:val="22"/>
        </w:rPr>
        <w:t>услуге</w:t>
      </w:r>
      <w:r w:rsidR="000D7BBC">
        <w:rPr>
          <w:rFonts w:ascii="Arial" w:hAnsi="Arial" w:cs="Arial"/>
          <w:sz w:val="22"/>
          <w:szCs w:val="22"/>
        </w:rPr>
        <w:t xml:space="preserve"> </w:t>
      </w:r>
      <w:r w:rsidR="00CC5729">
        <w:rPr>
          <w:rFonts w:ascii="Arial" w:hAnsi="Arial" w:cs="Arial"/>
          <w:sz w:val="22"/>
          <w:szCs w:val="22"/>
        </w:rPr>
        <w:t>број _____од_____године</w:t>
      </w:r>
      <w:r w:rsidR="005C020A">
        <w:rPr>
          <w:rFonts w:ascii="Arial" w:hAnsi="Arial" w:cs="Arial"/>
          <w:sz w:val="22"/>
          <w:szCs w:val="22"/>
        </w:rPr>
        <w:t xml:space="preserve"> </w:t>
      </w:r>
      <w:r w:rsidR="0065797E">
        <w:rPr>
          <w:rFonts w:ascii="Arial" w:hAnsi="Arial" w:cs="Arial"/>
          <w:sz w:val="22"/>
          <w:szCs w:val="22"/>
        </w:rPr>
        <w:t xml:space="preserve">- </w:t>
      </w:r>
      <w:r>
        <w:rPr>
          <w:rFonts w:ascii="Arial" w:hAnsi="Arial" w:cs="Arial"/>
          <w:sz w:val="22"/>
          <w:szCs w:val="22"/>
        </w:rPr>
        <w:t xml:space="preserve">Прилог 2, који чине саставни део овог </w:t>
      </w:r>
      <w:r w:rsidR="00CC5729">
        <w:rPr>
          <w:rFonts w:ascii="Arial" w:hAnsi="Arial" w:cs="Arial"/>
          <w:sz w:val="22"/>
          <w:szCs w:val="22"/>
        </w:rPr>
        <w:t>Уговора</w:t>
      </w:r>
      <w:r>
        <w:rPr>
          <w:rFonts w:ascii="Arial" w:hAnsi="Arial" w:cs="Arial"/>
          <w:sz w:val="22"/>
          <w:szCs w:val="22"/>
        </w:rPr>
        <w:t>.</w:t>
      </w:r>
    </w:p>
    <w:p w:rsidR="005360D4" w:rsidRDefault="005360D4" w:rsidP="005360D4">
      <w:pPr>
        <w:suppressAutoHyphens w:val="0"/>
        <w:autoSpaceDE w:val="0"/>
        <w:autoSpaceDN w:val="0"/>
        <w:adjustRightInd w:val="0"/>
        <w:jc w:val="both"/>
        <w:textAlignment w:val="center"/>
        <w:rPr>
          <w:rFonts w:ascii="Arial" w:hAnsi="Arial" w:cs="Arial"/>
          <w:color w:val="000000"/>
          <w:sz w:val="22"/>
          <w:szCs w:val="22"/>
          <w:lang w:val="en-US" w:eastAsia="en-US"/>
        </w:rPr>
      </w:pPr>
    </w:p>
    <w:p w:rsidR="005360D4" w:rsidRPr="00983C5E" w:rsidRDefault="005360D4" w:rsidP="005360D4">
      <w:pPr>
        <w:jc w:val="both"/>
        <w:rPr>
          <w:rFonts w:ascii="Arial" w:hAnsi="Arial" w:cs="Arial"/>
          <w:b/>
          <w:sz w:val="22"/>
          <w:szCs w:val="22"/>
        </w:rPr>
      </w:pPr>
      <w:r w:rsidRPr="00983C5E">
        <w:rPr>
          <w:rFonts w:ascii="Arial" w:hAnsi="Arial" w:cs="Arial"/>
          <w:b/>
          <w:sz w:val="22"/>
          <w:szCs w:val="22"/>
        </w:rPr>
        <w:lastRenderedPageBreak/>
        <w:t>Уговорена вредност</w:t>
      </w:r>
    </w:p>
    <w:p w:rsidR="005360D4" w:rsidRPr="00983C5E" w:rsidRDefault="005360D4" w:rsidP="005360D4">
      <w:pPr>
        <w:jc w:val="center"/>
        <w:rPr>
          <w:rFonts w:ascii="Arial" w:hAnsi="Arial" w:cs="Arial"/>
          <w:b/>
          <w:sz w:val="22"/>
          <w:szCs w:val="22"/>
        </w:rPr>
      </w:pPr>
      <w:r w:rsidRPr="00983C5E">
        <w:rPr>
          <w:rFonts w:ascii="Arial" w:hAnsi="Arial" w:cs="Arial"/>
          <w:b/>
          <w:sz w:val="22"/>
          <w:szCs w:val="22"/>
        </w:rPr>
        <w:t>Члан 2.</w:t>
      </w:r>
    </w:p>
    <w:p w:rsidR="005360D4" w:rsidRPr="00983C5E" w:rsidRDefault="005360D4" w:rsidP="005360D4">
      <w:pPr>
        <w:jc w:val="both"/>
        <w:rPr>
          <w:rFonts w:ascii="Arial" w:hAnsi="Arial" w:cs="Arial"/>
          <w:sz w:val="22"/>
          <w:szCs w:val="22"/>
        </w:rPr>
      </w:pPr>
      <w:r w:rsidRPr="00983C5E">
        <w:rPr>
          <w:rFonts w:ascii="Arial" w:hAnsi="Arial" w:cs="Arial"/>
          <w:sz w:val="22"/>
          <w:szCs w:val="22"/>
        </w:rPr>
        <w:t>Уговор се закључује на укупан износ до ____________ (______________________) динара без ПДВ-а, а према:</w:t>
      </w:r>
    </w:p>
    <w:p w:rsidR="005360D4" w:rsidRPr="00983C5E" w:rsidRDefault="005360D4" w:rsidP="005360D4">
      <w:pPr>
        <w:pStyle w:val="ListParagraph"/>
        <w:numPr>
          <w:ilvl w:val="0"/>
          <w:numId w:val="50"/>
        </w:numPr>
        <w:spacing w:after="0" w:line="240" w:lineRule="auto"/>
        <w:jc w:val="both"/>
        <w:rPr>
          <w:rFonts w:ascii="Arial" w:hAnsi="Arial" w:cs="Arial"/>
        </w:rPr>
      </w:pPr>
      <w:r w:rsidRPr="00983C5E">
        <w:rPr>
          <w:rFonts w:ascii="Arial" w:hAnsi="Arial" w:cs="Arial"/>
        </w:rPr>
        <w:t xml:space="preserve">јединичним ценама радног сата сервисера за услуге Типа А без ПДВ, </w:t>
      </w:r>
    </w:p>
    <w:p w:rsidR="005360D4" w:rsidRPr="00983C5E" w:rsidRDefault="005360D4" w:rsidP="005360D4">
      <w:pPr>
        <w:pStyle w:val="ListParagraph"/>
        <w:numPr>
          <w:ilvl w:val="0"/>
          <w:numId w:val="50"/>
        </w:numPr>
        <w:spacing w:after="0" w:line="240" w:lineRule="auto"/>
        <w:jc w:val="both"/>
        <w:rPr>
          <w:rFonts w:ascii="Arial" w:hAnsi="Arial" w:cs="Arial"/>
        </w:rPr>
      </w:pPr>
      <w:r w:rsidRPr="00983C5E">
        <w:rPr>
          <w:rFonts w:ascii="Arial" w:hAnsi="Arial" w:cs="Arial"/>
        </w:rPr>
        <w:t xml:space="preserve">јединичним ценама радног сата сервисера/систем инжењера за услуге Типа Б </w:t>
      </w:r>
    </w:p>
    <w:p w:rsidR="005360D4" w:rsidRPr="00983C5E" w:rsidRDefault="005360D4" w:rsidP="005360D4">
      <w:pPr>
        <w:pStyle w:val="ListParagraph"/>
        <w:numPr>
          <w:ilvl w:val="0"/>
          <w:numId w:val="50"/>
        </w:numPr>
        <w:spacing w:after="0" w:line="240" w:lineRule="auto"/>
        <w:jc w:val="both"/>
        <w:rPr>
          <w:rFonts w:ascii="Arial" w:hAnsi="Arial" w:cs="Arial"/>
        </w:rPr>
      </w:pPr>
      <w:r w:rsidRPr="00983C5E">
        <w:rPr>
          <w:rFonts w:ascii="Arial" w:hAnsi="Arial" w:cs="Arial"/>
        </w:rPr>
        <w:t xml:space="preserve">јединичним ценама радног сата сервисера/систем инжењера за услуге Типа В без ПДВ-а, </w:t>
      </w:r>
    </w:p>
    <w:p w:rsidR="005360D4" w:rsidRPr="00983C5E" w:rsidRDefault="005360D4" w:rsidP="005360D4">
      <w:pPr>
        <w:pStyle w:val="ListParagraph"/>
        <w:numPr>
          <w:ilvl w:val="0"/>
          <w:numId w:val="50"/>
        </w:numPr>
        <w:spacing w:after="0" w:line="240" w:lineRule="auto"/>
        <w:jc w:val="both"/>
        <w:rPr>
          <w:rFonts w:ascii="Arial" w:hAnsi="Arial" w:cs="Arial"/>
        </w:rPr>
      </w:pPr>
      <w:r w:rsidRPr="00983C5E">
        <w:rPr>
          <w:rFonts w:ascii="Arial" w:hAnsi="Arial" w:cs="Arial"/>
        </w:rPr>
        <w:t xml:space="preserve">јединичним ценама резервних компоненти за услуге Тип А и </w:t>
      </w:r>
    </w:p>
    <w:p w:rsidR="005360D4" w:rsidRPr="00983C5E" w:rsidRDefault="005360D4" w:rsidP="005360D4">
      <w:pPr>
        <w:pStyle w:val="ListParagraph"/>
        <w:numPr>
          <w:ilvl w:val="0"/>
          <w:numId w:val="50"/>
        </w:numPr>
        <w:spacing w:after="0" w:line="240" w:lineRule="auto"/>
        <w:jc w:val="both"/>
        <w:rPr>
          <w:rFonts w:ascii="Arial" w:hAnsi="Arial" w:cs="Arial"/>
        </w:rPr>
      </w:pPr>
      <w:r>
        <w:rPr>
          <w:rFonts w:ascii="Arial" w:hAnsi="Arial" w:cs="Arial"/>
        </w:rPr>
        <w:t>резервних компонен</w:t>
      </w:r>
      <w:r w:rsidRPr="00983C5E">
        <w:rPr>
          <w:rFonts w:ascii="Arial" w:hAnsi="Arial" w:cs="Arial"/>
        </w:rPr>
        <w:t>ти за услуге Тип Б,</w:t>
      </w:r>
      <w:r w:rsidRPr="00983C5E">
        <w:t xml:space="preserve"> </w:t>
      </w:r>
    </w:p>
    <w:p w:rsidR="005360D4" w:rsidRPr="00983C5E" w:rsidRDefault="005360D4" w:rsidP="005360D4">
      <w:pPr>
        <w:jc w:val="both"/>
        <w:rPr>
          <w:rFonts w:ascii="Arial" w:hAnsi="Arial" w:cs="Arial"/>
          <w:sz w:val="22"/>
          <w:szCs w:val="22"/>
        </w:rPr>
      </w:pPr>
      <w:r w:rsidRPr="00983C5E">
        <w:rPr>
          <w:rFonts w:ascii="Arial" w:hAnsi="Arial" w:cs="Arial"/>
          <w:sz w:val="22"/>
          <w:szCs w:val="22"/>
        </w:rPr>
        <w:t>које су исказане у Прилогу 5. овог уговора.</w:t>
      </w:r>
    </w:p>
    <w:p w:rsidR="005360D4" w:rsidRPr="00983C5E" w:rsidRDefault="005360D4" w:rsidP="005360D4">
      <w:pPr>
        <w:jc w:val="both"/>
        <w:rPr>
          <w:rFonts w:ascii="Arial" w:hAnsi="Arial" w:cs="Arial"/>
          <w:sz w:val="22"/>
          <w:szCs w:val="22"/>
        </w:rPr>
      </w:pPr>
      <w:r w:rsidRPr="00983C5E">
        <w:rPr>
          <w:rFonts w:ascii="Arial" w:hAnsi="Arial" w:cs="Arial"/>
          <w:sz w:val="22"/>
          <w:szCs w:val="22"/>
        </w:rPr>
        <w:t xml:space="preserve"> </w:t>
      </w:r>
    </w:p>
    <w:p w:rsidR="005360D4" w:rsidRDefault="005360D4" w:rsidP="005360D4">
      <w:pPr>
        <w:pStyle w:val="ArrialNarrow"/>
        <w:spacing w:after="0"/>
        <w:rPr>
          <w:rFonts w:ascii="Arial" w:hAnsi="Arial" w:cs="Arial"/>
          <w:sz w:val="22"/>
          <w:szCs w:val="22"/>
          <w:lang w:val="sr-Cyrl-CS"/>
        </w:rPr>
      </w:pPr>
      <w:r>
        <w:rPr>
          <w:rFonts w:ascii="Arial" w:hAnsi="Arial" w:cs="Arial"/>
          <w:sz w:val="22"/>
          <w:szCs w:val="22"/>
          <w:lang w:val="sr-Cyrl-CS"/>
        </w:rPr>
        <w:t>На вредност из става 1. овог члана обрачунава се припадајући износ пореза у складу са релевантном законском регулативом.</w:t>
      </w:r>
    </w:p>
    <w:p w:rsidR="005360D4" w:rsidRDefault="005360D4" w:rsidP="005360D4">
      <w:pPr>
        <w:pStyle w:val="ArrialNarrow"/>
        <w:spacing w:after="0"/>
        <w:rPr>
          <w:rFonts w:ascii="Arial" w:hAnsi="Arial" w:cs="Arial"/>
          <w:sz w:val="22"/>
          <w:szCs w:val="22"/>
          <w:lang w:val="sr-Cyrl-CS"/>
        </w:rPr>
      </w:pPr>
    </w:p>
    <w:p w:rsidR="005360D4" w:rsidRDefault="005360D4" w:rsidP="005360D4">
      <w:pPr>
        <w:jc w:val="both"/>
        <w:rPr>
          <w:rFonts w:ascii="Arial" w:hAnsi="Arial" w:cs="Arial"/>
          <w:sz w:val="22"/>
          <w:szCs w:val="22"/>
        </w:rPr>
      </w:pPr>
      <w:r>
        <w:rPr>
          <w:rFonts w:ascii="Arial" w:hAnsi="Arial" w:cs="Arial"/>
          <w:sz w:val="22"/>
          <w:szCs w:val="22"/>
        </w:rPr>
        <w:t>Услуге из члана 1. овог уговора, реализоваће се у складу са Програмом пословања Наручиоца, а плаћање ће се вршити у складу са јединичним ценама за услуге Типа А, Тип Б и Типа В, које су исказане у Прилогу 5. овог уговора, до висине обезбеђених финансијских средстава, а највише до укупне уговорене вредности из става 1. овог члана Уговора.</w:t>
      </w:r>
    </w:p>
    <w:p w:rsidR="005360D4" w:rsidRDefault="005360D4" w:rsidP="005360D4">
      <w:pPr>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У укупну вредност из става 1. су урачунати сви трошкови везани за реализацију уговорених услуга.</w:t>
      </w:r>
    </w:p>
    <w:p w:rsidR="005360D4" w:rsidRDefault="005360D4" w:rsidP="005360D4">
      <w:pPr>
        <w:pStyle w:val="ArrialNarrow"/>
        <w:spacing w:after="0"/>
        <w:jc w:val="left"/>
        <w:rPr>
          <w:rFonts w:ascii="Arial" w:hAnsi="Arial" w:cs="Arial"/>
          <w:b/>
          <w:sz w:val="22"/>
          <w:szCs w:val="22"/>
          <w:lang w:val="sr-Cyrl-CS"/>
        </w:rPr>
      </w:pPr>
    </w:p>
    <w:p w:rsidR="005360D4" w:rsidRDefault="005360D4" w:rsidP="005360D4">
      <w:pPr>
        <w:jc w:val="both"/>
        <w:rPr>
          <w:rFonts w:ascii="Arial" w:hAnsi="Arial" w:cs="Arial"/>
          <w:sz w:val="22"/>
          <w:szCs w:val="22"/>
        </w:rPr>
      </w:pPr>
      <w:r>
        <w:rPr>
          <w:rFonts w:ascii="Arial" w:hAnsi="Arial" w:cs="Arial"/>
          <w:sz w:val="22"/>
          <w:szCs w:val="22"/>
        </w:rPr>
        <w:t xml:space="preserve">Јединичне цене радног сата сервисера/систем инжењера исказане у Прилогу 5.  овог уговора укључују трошкове рада сервисера/систем инжењера, путне трошкове, трошкове превоза опреме, трошкове свих резервних </w:t>
      </w:r>
      <w:r w:rsidRPr="003B0027">
        <w:rPr>
          <w:rFonts w:ascii="Arial" w:hAnsi="Arial" w:cs="Arial"/>
          <w:sz w:val="22"/>
          <w:szCs w:val="22"/>
        </w:rPr>
        <w:t>компоненти, делова или склопова у рачунарском систему потребних за замену, као и трошкове употребе испитних</w:t>
      </w:r>
      <w:r>
        <w:rPr>
          <w:rFonts w:ascii="Arial" w:hAnsi="Arial" w:cs="Arial"/>
          <w:sz w:val="22"/>
          <w:szCs w:val="22"/>
        </w:rPr>
        <w:t xml:space="preserve"> алата и уређаја, као и друге непоменуте трошкове.</w:t>
      </w:r>
    </w:p>
    <w:p w:rsidR="005360D4" w:rsidRDefault="005360D4" w:rsidP="005360D4">
      <w:pPr>
        <w:suppressAutoHyphens w:val="0"/>
        <w:contextualSpacing/>
        <w:jc w:val="both"/>
        <w:rPr>
          <w:rFonts w:ascii="Arial" w:hAnsi="Arial" w:cs="Arial"/>
          <w:szCs w:val="24"/>
          <w:lang w:val="ru-RU"/>
        </w:rPr>
      </w:pPr>
    </w:p>
    <w:p w:rsidR="005360D4" w:rsidRDefault="005360D4" w:rsidP="005360D4">
      <w:pPr>
        <w:suppressAutoHyphens w:val="0"/>
        <w:contextualSpacing/>
        <w:jc w:val="both"/>
        <w:rPr>
          <w:rFonts w:ascii="Arial" w:hAnsi="Arial" w:cs="Arial"/>
          <w:sz w:val="22"/>
          <w:szCs w:val="22"/>
        </w:rPr>
      </w:pPr>
      <w:r w:rsidRPr="00983C5E">
        <w:rPr>
          <w:rFonts w:ascii="Arial" w:hAnsi="Arial" w:cs="Arial"/>
          <w:sz w:val="22"/>
          <w:szCs w:val="22"/>
          <w:lang w:val="ru-RU"/>
        </w:rPr>
        <w:t xml:space="preserve">Јединичне </w:t>
      </w:r>
      <w:r w:rsidRPr="000B4BEB">
        <w:rPr>
          <w:rFonts w:ascii="Arial" w:hAnsi="Arial" w:cs="Arial"/>
          <w:sz w:val="22"/>
          <w:szCs w:val="22"/>
          <w:lang w:val="ru-RU"/>
        </w:rPr>
        <w:t>цене дате у Прилогу 5. овог уговора</w:t>
      </w:r>
      <w:r w:rsidR="008A6187" w:rsidRPr="000B4BEB">
        <w:rPr>
          <w:rFonts w:ascii="Arial" w:hAnsi="Arial" w:cs="Arial"/>
          <w:sz w:val="22"/>
          <w:szCs w:val="22"/>
        </w:rPr>
        <w:t xml:space="preserve"> су фиксне</w:t>
      </w:r>
      <w:r w:rsidRPr="000B4BEB">
        <w:rPr>
          <w:rFonts w:ascii="Arial" w:hAnsi="Arial" w:cs="Arial"/>
          <w:sz w:val="22"/>
          <w:szCs w:val="22"/>
          <w:lang w:val="ru-RU"/>
        </w:rPr>
        <w:t xml:space="preserve">, осим у случајевима измене уговора из члана </w:t>
      </w:r>
      <w:r w:rsidR="00072DF8" w:rsidRPr="00072DF8">
        <w:rPr>
          <w:rFonts w:ascii="Arial" w:hAnsi="Arial" w:cs="Arial"/>
          <w:sz w:val="22"/>
          <w:szCs w:val="22"/>
          <w:lang w:val="ru-RU"/>
        </w:rPr>
        <w:t>22</w:t>
      </w:r>
      <w:r w:rsidR="00072DF8" w:rsidRPr="00072DF8">
        <w:rPr>
          <w:rFonts w:ascii="Arial" w:hAnsi="Arial" w:cs="Arial"/>
          <w:sz w:val="22"/>
          <w:szCs w:val="22"/>
        </w:rPr>
        <w:t>.</w:t>
      </w:r>
      <w:r w:rsidR="003E2B50" w:rsidRPr="000B4BEB">
        <w:rPr>
          <w:rFonts w:ascii="Arial" w:hAnsi="Arial" w:cs="Arial"/>
          <w:sz w:val="22"/>
          <w:szCs w:val="22"/>
        </w:rPr>
        <w:t xml:space="preserve"> овог уговора.</w:t>
      </w:r>
      <w:r w:rsidRPr="00983C5E">
        <w:rPr>
          <w:rFonts w:ascii="Arial" w:hAnsi="Arial" w:cs="Arial"/>
          <w:sz w:val="22"/>
          <w:szCs w:val="22"/>
        </w:rPr>
        <w:t xml:space="preserve"> </w:t>
      </w:r>
    </w:p>
    <w:p w:rsidR="005360D4" w:rsidRDefault="005360D4" w:rsidP="005360D4">
      <w:pPr>
        <w:suppressAutoHyphens w:val="0"/>
        <w:contextualSpacing/>
        <w:jc w:val="both"/>
        <w:rPr>
          <w:rFonts w:ascii="Arial" w:hAnsi="Arial" w:cs="Arial"/>
          <w:sz w:val="22"/>
          <w:szCs w:val="22"/>
        </w:rPr>
      </w:pPr>
    </w:p>
    <w:p w:rsidR="005360D4" w:rsidRDefault="005360D4" w:rsidP="005360D4">
      <w:pPr>
        <w:pStyle w:val="ArrialNarrow"/>
        <w:spacing w:after="0"/>
        <w:jc w:val="left"/>
        <w:rPr>
          <w:rFonts w:ascii="Arial" w:hAnsi="Arial" w:cs="Arial"/>
          <w:b/>
          <w:sz w:val="22"/>
          <w:szCs w:val="22"/>
          <w:lang w:val="sr-Cyrl-CS"/>
        </w:rPr>
      </w:pPr>
      <w:r>
        <w:rPr>
          <w:rFonts w:ascii="Arial" w:hAnsi="Arial" w:cs="Arial"/>
          <w:b/>
          <w:sz w:val="22"/>
          <w:szCs w:val="22"/>
          <w:lang w:val="sr-Cyrl-CS"/>
        </w:rPr>
        <w:t>Меродавно право</w:t>
      </w:r>
    </w:p>
    <w:p w:rsidR="005360D4" w:rsidRDefault="005360D4" w:rsidP="005360D4">
      <w:pPr>
        <w:jc w:val="center"/>
        <w:rPr>
          <w:rFonts w:ascii="Arial" w:hAnsi="Arial" w:cs="Arial"/>
          <w:b/>
          <w:sz w:val="22"/>
          <w:szCs w:val="22"/>
        </w:rPr>
      </w:pPr>
      <w:r>
        <w:rPr>
          <w:rFonts w:ascii="Arial" w:hAnsi="Arial" w:cs="Arial"/>
          <w:b/>
          <w:sz w:val="22"/>
          <w:szCs w:val="22"/>
        </w:rPr>
        <w:t>Члан 3.</w:t>
      </w:r>
    </w:p>
    <w:p w:rsidR="005360D4" w:rsidRDefault="005360D4" w:rsidP="005360D4">
      <w:pPr>
        <w:pStyle w:val="ArrialNarrow"/>
        <w:spacing w:after="0"/>
        <w:rPr>
          <w:rFonts w:ascii="Arial" w:hAnsi="Arial" w:cs="Arial"/>
          <w:sz w:val="22"/>
          <w:szCs w:val="22"/>
          <w:lang w:val="sr-Cyrl-CS"/>
        </w:rPr>
      </w:pPr>
      <w:r>
        <w:rPr>
          <w:rFonts w:ascii="Arial" w:hAnsi="Arial" w:cs="Arial"/>
          <w:sz w:val="22"/>
          <w:szCs w:val="22"/>
          <w:lang w:val="sr-Cyrl-CS"/>
        </w:rPr>
        <w:t>Овај уговор и његови прилози 1. до 7. су сачињени на српском језику.</w:t>
      </w:r>
    </w:p>
    <w:p w:rsidR="005360D4" w:rsidRDefault="005360D4" w:rsidP="005360D4">
      <w:pPr>
        <w:pStyle w:val="ArrialNarrow"/>
        <w:spacing w:after="0"/>
        <w:rPr>
          <w:rFonts w:ascii="Arial" w:hAnsi="Arial" w:cs="Arial"/>
          <w:sz w:val="22"/>
          <w:szCs w:val="22"/>
          <w:lang w:val="sr-Cyrl-CS"/>
        </w:rPr>
      </w:pPr>
    </w:p>
    <w:p w:rsidR="005360D4" w:rsidRDefault="005360D4" w:rsidP="005360D4">
      <w:pPr>
        <w:pStyle w:val="ArrialNarrow"/>
        <w:spacing w:after="0"/>
        <w:rPr>
          <w:rFonts w:ascii="Arial" w:hAnsi="Arial" w:cs="Arial"/>
          <w:sz w:val="22"/>
          <w:szCs w:val="22"/>
          <w:lang w:val="sr-Cyrl-CS"/>
        </w:rPr>
      </w:pPr>
      <w:r>
        <w:rPr>
          <w:rFonts w:ascii="Arial" w:hAnsi="Arial" w:cs="Arial"/>
          <w:sz w:val="22"/>
          <w:szCs w:val="22"/>
          <w:lang w:val="sr-Cyrl-CS"/>
        </w:rPr>
        <w:t>На овај уговор примењују се закони Републике Србије. У случају спора меродавно право је право Републике Србије</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b/>
          <w:sz w:val="22"/>
          <w:szCs w:val="22"/>
        </w:rPr>
      </w:pPr>
      <w:r>
        <w:rPr>
          <w:rFonts w:ascii="Arial" w:hAnsi="Arial" w:cs="Arial"/>
          <w:b/>
          <w:sz w:val="22"/>
          <w:szCs w:val="22"/>
        </w:rPr>
        <w:t>Начин плаћања</w:t>
      </w:r>
    </w:p>
    <w:p w:rsidR="005360D4" w:rsidRDefault="005360D4" w:rsidP="005360D4">
      <w:pPr>
        <w:jc w:val="center"/>
        <w:rPr>
          <w:rFonts w:ascii="Arial" w:hAnsi="Arial" w:cs="Arial"/>
          <w:b/>
          <w:sz w:val="22"/>
          <w:szCs w:val="22"/>
        </w:rPr>
      </w:pPr>
      <w:r>
        <w:rPr>
          <w:rFonts w:ascii="Arial" w:hAnsi="Arial" w:cs="Arial"/>
          <w:b/>
          <w:sz w:val="22"/>
          <w:szCs w:val="22"/>
        </w:rPr>
        <w:t>Члан 4.</w:t>
      </w:r>
    </w:p>
    <w:p w:rsidR="005360D4" w:rsidRPr="008B0755" w:rsidRDefault="000D7BBC" w:rsidP="005360D4">
      <w:pPr>
        <w:jc w:val="both"/>
        <w:rPr>
          <w:rFonts w:ascii="Arial" w:hAnsi="Arial" w:cs="Arial"/>
          <w:sz w:val="22"/>
          <w:szCs w:val="22"/>
        </w:rPr>
      </w:pPr>
      <w:r>
        <w:rPr>
          <w:rFonts w:ascii="Arial" w:hAnsi="Arial" w:cs="Arial"/>
          <w:sz w:val="22"/>
          <w:szCs w:val="22"/>
        </w:rPr>
        <w:t>Корисник услуге</w:t>
      </w:r>
      <w:r w:rsidR="005360D4" w:rsidRPr="008B0755">
        <w:rPr>
          <w:rFonts w:ascii="Arial" w:hAnsi="Arial" w:cs="Arial"/>
          <w:sz w:val="22"/>
          <w:szCs w:val="22"/>
        </w:rPr>
        <w:t xml:space="preserve"> се обавезује да </w:t>
      </w:r>
      <w:r w:rsidR="005C020A">
        <w:rPr>
          <w:rFonts w:ascii="Arial" w:hAnsi="Arial" w:cs="Arial"/>
          <w:sz w:val="22"/>
          <w:szCs w:val="22"/>
        </w:rPr>
        <w:t>плаћања врши</w:t>
      </w:r>
      <w:r w:rsidR="005360D4" w:rsidRPr="008B0755">
        <w:rPr>
          <w:rFonts w:ascii="Arial" w:hAnsi="Arial" w:cs="Arial"/>
          <w:sz w:val="22"/>
          <w:szCs w:val="22"/>
        </w:rPr>
        <w:t xml:space="preserve"> </w:t>
      </w:r>
      <w:r w:rsidR="00287C2E">
        <w:rPr>
          <w:rFonts w:ascii="Arial" w:hAnsi="Arial" w:cs="Arial"/>
          <w:sz w:val="22"/>
          <w:szCs w:val="22"/>
        </w:rPr>
        <w:t>Пружаоцу услуге</w:t>
      </w:r>
      <w:r w:rsidR="00287C2E" w:rsidRPr="008B0755">
        <w:rPr>
          <w:rFonts w:ascii="Arial" w:hAnsi="Arial" w:cs="Arial"/>
          <w:sz w:val="22"/>
          <w:szCs w:val="22"/>
        </w:rPr>
        <w:t xml:space="preserve"> </w:t>
      </w:r>
      <w:r w:rsidR="005360D4" w:rsidRPr="008B0755">
        <w:rPr>
          <w:rFonts w:ascii="Arial" w:hAnsi="Arial" w:cs="Arial"/>
          <w:sz w:val="22"/>
          <w:szCs w:val="22"/>
        </w:rPr>
        <w:t xml:space="preserve">на основу фактуре која је испостављена након </w:t>
      </w:r>
      <w:r w:rsidR="008018CB">
        <w:rPr>
          <w:rFonts w:ascii="Arial" w:hAnsi="Arial" w:cs="Arial"/>
          <w:sz w:val="22"/>
          <w:szCs w:val="22"/>
        </w:rPr>
        <w:t xml:space="preserve">сваког појединачног </w:t>
      </w:r>
      <w:r w:rsidR="005360D4" w:rsidRPr="008B0755">
        <w:rPr>
          <w:rFonts w:ascii="Arial" w:hAnsi="Arial" w:cs="Arial"/>
          <w:sz w:val="22"/>
          <w:szCs w:val="22"/>
        </w:rPr>
        <w:t xml:space="preserve">успешног извршења предметне услуге по појединачном захтеву </w:t>
      </w:r>
      <w:r w:rsidR="00287C2E">
        <w:rPr>
          <w:rFonts w:ascii="Arial" w:hAnsi="Arial" w:cs="Arial"/>
          <w:sz w:val="22"/>
          <w:szCs w:val="22"/>
        </w:rPr>
        <w:t>Корисника услуге</w:t>
      </w:r>
      <w:r w:rsidR="00287C2E" w:rsidRPr="008B0755">
        <w:rPr>
          <w:rFonts w:ascii="Arial" w:hAnsi="Arial" w:cs="Arial"/>
          <w:sz w:val="22"/>
          <w:szCs w:val="22"/>
        </w:rPr>
        <w:t xml:space="preserve"> </w:t>
      </w:r>
      <w:r w:rsidR="005360D4" w:rsidRPr="008B0755">
        <w:rPr>
          <w:rFonts w:ascii="Arial" w:hAnsi="Arial" w:cs="Arial"/>
          <w:sz w:val="22"/>
          <w:szCs w:val="22"/>
        </w:rPr>
        <w:t xml:space="preserve">и радног налога потписаног од стране овлашћених особа </w:t>
      </w:r>
      <w:r w:rsidR="00287C2E">
        <w:rPr>
          <w:rFonts w:ascii="Arial" w:hAnsi="Arial" w:cs="Arial"/>
          <w:sz w:val="22"/>
          <w:szCs w:val="22"/>
        </w:rPr>
        <w:t>Корисника услуге</w:t>
      </w:r>
      <w:r w:rsidR="00287C2E" w:rsidRPr="008B0755">
        <w:rPr>
          <w:rFonts w:ascii="Arial" w:hAnsi="Arial" w:cs="Arial"/>
          <w:sz w:val="22"/>
          <w:szCs w:val="22"/>
        </w:rPr>
        <w:t xml:space="preserve"> </w:t>
      </w:r>
      <w:r w:rsidR="005360D4" w:rsidRPr="008B0755">
        <w:rPr>
          <w:rFonts w:ascii="Arial" w:hAnsi="Arial" w:cs="Arial"/>
          <w:sz w:val="22"/>
          <w:szCs w:val="22"/>
        </w:rPr>
        <w:t xml:space="preserve">и </w:t>
      </w:r>
      <w:r w:rsidR="00287C2E">
        <w:rPr>
          <w:rFonts w:ascii="Arial" w:hAnsi="Arial" w:cs="Arial"/>
          <w:sz w:val="22"/>
          <w:szCs w:val="22"/>
        </w:rPr>
        <w:t xml:space="preserve">Пружаоца </w:t>
      </w:r>
      <w:r>
        <w:rPr>
          <w:rFonts w:ascii="Arial" w:hAnsi="Arial" w:cs="Arial"/>
          <w:sz w:val="22"/>
          <w:szCs w:val="22"/>
        </w:rPr>
        <w:t>услуге</w:t>
      </w:r>
      <w:r w:rsidR="005360D4" w:rsidRPr="008B0755">
        <w:rPr>
          <w:rFonts w:ascii="Arial" w:hAnsi="Arial" w:cs="Arial"/>
          <w:sz w:val="22"/>
          <w:szCs w:val="22"/>
        </w:rPr>
        <w:t xml:space="preserve">, којим </w:t>
      </w:r>
      <w:r>
        <w:rPr>
          <w:rFonts w:ascii="Arial" w:hAnsi="Arial" w:cs="Arial"/>
          <w:sz w:val="22"/>
          <w:szCs w:val="22"/>
        </w:rPr>
        <w:t>Корисник услуге</w:t>
      </w:r>
      <w:r w:rsidR="005360D4" w:rsidRPr="008B0755">
        <w:rPr>
          <w:rFonts w:ascii="Arial" w:hAnsi="Arial" w:cs="Arial"/>
          <w:sz w:val="22"/>
          <w:szCs w:val="22"/>
        </w:rPr>
        <w:t xml:space="preserve"> потврђује да је услуга комплетно завршена и уграђене наведене</w:t>
      </w:r>
      <w:r w:rsidR="005360D4" w:rsidRPr="008B0755">
        <w:rPr>
          <w:rFonts w:ascii="Arial" w:hAnsi="Arial" w:cs="Arial"/>
          <w:sz w:val="22"/>
          <w:szCs w:val="22"/>
          <w:lang w:val="sr-Latn-CS"/>
        </w:rPr>
        <w:t xml:space="preserve"> </w:t>
      </w:r>
      <w:r w:rsidR="005360D4" w:rsidRPr="008B0755">
        <w:rPr>
          <w:rFonts w:ascii="Arial" w:hAnsi="Arial" w:cs="Arial"/>
          <w:sz w:val="22"/>
          <w:szCs w:val="22"/>
        </w:rPr>
        <w:t>резервне компоненте</w:t>
      </w:r>
      <w:r w:rsidR="00A33A6A">
        <w:rPr>
          <w:rFonts w:ascii="Arial" w:hAnsi="Arial" w:cs="Arial"/>
          <w:sz w:val="22"/>
          <w:szCs w:val="22"/>
        </w:rPr>
        <w:t>.</w:t>
      </w:r>
    </w:p>
    <w:p w:rsidR="005360D4" w:rsidRPr="008B0755" w:rsidRDefault="005360D4" w:rsidP="005360D4">
      <w:pPr>
        <w:jc w:val="both"/>
        <w:rPr>
          <w:rFonts w:ascii="Arial" w:hAnsi="Arial" w:cs="Arial"/>
          <w:sz w:val="22"/>
          <w:szCs w:val="22"/>
        </w:rPr>
      </w:pPr>
    </w:p>
    <w:p w:rsidR="005360D4" w:rsidRPr="008B0755" w:rsidRDefault="005360D4" w:rsidP="005360D4">
      <w:pPr>
        <w:jc w:val="both"/>
        <w:rPr>
          <w:rFonts w:ascii="Arial" w:hAnsi="Arial" w:cs="Arial"/>
          <w:sz w:val="22"/>
          <w:szCs w:val="22"/>
        </w:rPr>
      </w:pPr>
      <w:r w:rsidRPr="008B0755">
        <w:rPr>
          <w:rFonts w:ascii="Arial" w:hAnsi="Arial" w:cs="Arial"/>
          <w:sz w:val="22"/>
          <w:szCs w:val="22"/>
        </w:rPr>
        <w:t xml:space="preserve">Извршење појединачних услуга се потврђује радним налогом који потписују овлашћена лица </w:t>
      </w:r>
      <w:r w:rsidR="00D61ABC">
        <w:rPr>
          <w:rFonts w:ascii="Arial" w:hAnsi="Arial" w:cs="Arial"/>
          <w:sz w:val="22"/>
          <w:szCs w:val="22"/>
        </w:rPr>
        <w:t xml:space="preserve">Пружаоца </w:t>
      </w:r>
      <w:r w:rsidR="000D7BBC">
        <w:rPr>
          <w:rFonts w:ascii="Arial" w:hAnsi="Arial" w:cs="Arial"/>
          <w:sz w:val="22"/>
          <w:szCs w:val="22"/>
        </w:rPr>
        <w:t>услуге</w:t>
      </w:r>
      <w:r w:rsidRPr="008B0755">
        <w:rPr>
          <w:rFonts w:ascii="Arial" w:hAnsi="Arial" w:cs="Arial"/>
          <w:sz w:val="22"/>
          <w:szCs w:val="22"/>
        </w:rPr>
        <w:t xml:space="preserve"> и </w:t>
      </w:r>
      <w:r w:rsidR="00666C2C">
        <w:rPr>
          <w:rFonts w:ascii="Arial" w:hAnsi="Arial" w:cs="Arial"/>
          <w:sz w:val="22"/>
          <w:szCs w:val="22"/>
        </w:rPr>
        <w:t>Корисника услуге</w:t>
      </w:r>
      <w:r w:rsidRPr="008B0755">
        <w:rPr>
          <w:rFonts w:ascii="Arial" w:hAnsi="Arial" w:cs="Arial"/>
          <w:sz w:val="22"/>
          <w:szCs w:val="22"/>
        </w:rPr>
        <w:t>.</w:t>
      </w:r>
    </w:p>
    <w:p w:rsidR="005360D4" w:rsidRDefault="005360D4" w:rsidP="005360D4">
      <w:pPr>
        <w:jc w:val="both"/>
        <w:rPr>
          <w:rFonts w:ascii="Arial" w:hAnsi="Arial" w:cs="Arial"/>
          <w:sz w:val="22"/>
          <w:szCs w:val="22"/>
        </w:rPr>
      </w:pPr>
    </w:p>
    <w:p w:rsidR="005360D4" w:rsidRDefault="00666C2C" w:rsidP="005360D4">
      <w:pPr>
        <w:jc w:val="both"/>
        <w:rPr>
          <w:rFonts w:ascii="Arial" w:hAnsi="Arial" w:cs="Arial"/>
          <w:sz w:val="22"/>
          <w:szCs w:val="22"/>
        </w:rPr>
      </w:pPr>
      <w:r>
        <w:rPr>
          <w:rFonts w:ascii="Arial" w:hAnsi="Arial" w:cs="Arial"/>
          <w:sz w:val="22"/>
          <w:szCs w:val="22"/>
        </w:rPr>
        <w:t>Пружалац услуге</w:t>
      </w:r>
      <w:r w:rsidR="005360D4">
        <w:rPr>
          <w:rFonts w:ascii="Arial" w:hAnsi="Arial" w:cs="Arial"/>
          <w:sz w:val="22"/>
          <w:szCs w:val="22"/>
        </w:rPr>
        <w:t xml:space="preserve"> је у обавези да достави </w:t>
      </w:r>
      <w:r>
        <w:rPr>
          <w:rFonts w:ascii="Arial" w:hAnsi="Arial" w:cs="Arial"/>
          <w:sz w:val="22"/>
          <w:szCs w:val="22"/>
        </w:rPr>
        <w:t>Кориснику услуге</w:t>
      </w:r>
      <w:r w:rsidR="005360D4">
        <w:rPr>
          <w:rFonts w:ascii="Arial" w:hAnsi="Arial" w:cs="Arial"/>
          <w:sz w:val="22"/>
          <w:szCs w:val="22"/>
        </w:rPr>
        <w:t xml:space="preserve"> фактуру по сваком потписаном радном налогу у року од три дана од дана потписивања истог од стране овлашћеног лица </w:t>
      </w:r>
      <w:r>
        <w:rPr>
          <w:rFonts w:ascii="Arial" w:hAnsi="Arial" w:cs="Arial"/>
          <w:sz w:val="22"/>
          <w:szCs w:val="22"/>
        </w:rPr>
        <w:t>Корисника услуге</w:t>
      </w:r>
      <w:r w:rsidR="005360D4">
        <w:rPr>
          <w:rFonts w:ascii="Arial" w:hAnsi="Arial" w:cs="Arial"/>
          <w:sz w:val="22"/>
          <w:szCs w:val="22"/>
        </w:rPr>
        <w:t>.</w:t>
      </w:r>
    </w:p>
    <w:p w:rsidR="005360D4" w:rsidRPr="008B0755" w:rsidRDefault="005360D4" w:rsidP="005360D4">
      <w:pPr>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lastRenderedPageBreak/>
        <w:t xml:space="preserve">Плаћање се врши на основу исправних фактура које у прилогу садрже потписани радни налог, у року до </w:t>
      </w:r>
      <w:r>
        <w:rPr>
          <w:rFonts w:ascii="Arial" w:hAnsi="Arial" w:cs="Arial"/>
          <w:sz w:val="22"/>
          <w:szCs w:val="22"/>
          <w:lang w:val="en-US"/>
        </w:rPr>
        <w:t>45</w:t>
      </w:r>
      <w:r>
        <w:rPr>
          <w:rFonts w:ascii="Arial" w:hAnsi="Arial" w:cs="Arial"/>
          <w:sz w:val="22"/>
          <w:szCs w:val="22"/>
        </w:rPr>
        <w:t xml:space="preserve"> дана од дана пријема исправне фактуре </w:t>
      </w:r>
      <w:r w:rsidR="003E4287">
        <w:rPr>
          <w:rFonts w:ascii="Arial" w:hAnsi="Arial" w:cs="Arial"/>
          <w:sz w:val="22"/>
          <w:szCs w:val="22"/>
        </w:rPr>
        <w:t>Пружаоца</w:t>
      </w:r>
      <w:r w:rsidR="000D7BBC">
        <w:rPr>
          <w:rFonts w:ascii="Arial" w:hAnsi="Arial" w:cs="Arial"/>
          <w:sz w:val="22"/>
          <w:szCs w:val="22"/>
        </w:rPr>
        <w:t xml:space="preserve"> услуге</w:t>
      </w:r>
      <w:r>
        <w:rPr>
          <w:rFonts w:ascii="Arial" w:hAnsi="Arial" w:cs="Arial"/>
          <w:sz w:val="22"/>
          <w:szCs w:val="22"/>
        </w:rPr>
        <w:t xml:space="preserve"> код </w:t>
      </w:r>
      <w:r w:rsidR="00666C2C">
        <w:rPr>
          <w:rFonts w:ascii="Arial" w:hAnsi="Arial" w:cs="Arial"/>
          <w:sz w:val="22"/>
          <w:szCs w:val="22"/>
        </w:rPr>
        <w:t>Корисника услуге</w:t>
      </w:r>
      <w:r>
        <w:rPr>
          <w:rFonts w:ascii="Arial" w:hAnsi="Arial" w:cs="Arial"/>
          <w:sz w:val="22"/>
          <w:szCs w:val="22"/>
        </w:rPr>
        <w:t xml:space="preserve">. </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 xml:space="preserve">Плаћање се врши у динарима на </w:t>
      </w:r>
      <w:r w:rsidR="00AF7D60">
        <w:rPr>
          <w:rFonts w:ascii="Arial" w:hAnsi="Arial" w:cs="Arial"/>
          <w:sz w:val="22"/>
          <w:szCs w:val="22"/>
        </w:rPr>
        <w:t xml:space="preserve">текући </w:t>
      </w:r>
      <w:r>
        <w:rPr>
          <w:rFonts w:ascii="Arial" w:hAnsi="Arial" w:cs="Arial"/>
          <w:sz w:val="22"/>
          <w:szCs w:val="22"/>
        </w:rPr>
        <w:t xml:space="preserve">рачун </w:t>
      </w:r>
      <w:r w:rsidR="003E4287">
        <w:rPr>
          <w:rFonts w:ascii="Arial" w:hAnsi="Arial" w:cs="Arial"/>
          <w:sz w:val="22"/>
          <w:szCs w:val="22"/>
        </w:rPr>
        <w:t xml:space="preserve">Пружаоца </w:t>
      </w:r>
      <w:r w:rsidR="000D7BBC">
        <w:rPr>
          <w:rFonts w:ascii="Arial" w:hAnsi="Arial" w:cs="Arial"/>
          <w:sz w:val="22"/>
          <w:szCs w:val="22"/>
        </w:rPr>
        <w:t>услуге</w:t>
      </w:r>
      <w:r>
        <w:rPr>
          <w:rFonts w:ascii="Arial" w:hAnsi="Arial" w:cs="Arial"/>
          <w:sz w:val="22"/>
          <w:szCs w:val="22"/>
        </w:rPr>
        <w:t xml:space="preserve"> _________ код ___________ из ___________.</w:t>
      </w:r>
    </w:p>
    <w:p w:rsidR="005360D4" w:rsidRDefault="005360D4" w:rsidP="005360D4">
      <w:pPr>
        <w:jc w:val="both"/>
        <w:rPr>
          <w:rFonts w:ascii="Arial" w:hAnsi="Arial" w:cs="Arial"/>
          <w:sz w:val="22"/>
          <w:szCs w:val="22"/>
          <w:lang w:val="en-US"/>
        </w:rPr>
      </w:pPr>
    </w:p>
    <w:p w:rsidR="005360D4" w:rsidRDefault="005360D4" w:rsidP="005360D4">
      <w:pPr>
        <w:jc w:val="both"/>
        <w:rPr>
          <w:rFonts w:ascii="Arial" w:hAnsi="Arial" w:cs="Arial"/>
          <w:b/>
          <w:sz w:val="22"/>
          <w:szCs w:val="22"/>
        </w:rPr>
      </w:pPr>
      <w:r>
        <w:rPr>
          <w:rFonts w:ascii="Arial" w:hAnsi="Arial" w:cs="Arial"/>
          <w:b/>
          <w:sz w:val="22"/>
          <w:szCs w:val="22"/>
        </w:rPr>
        <w:t xml:space="preserve">Рок извршења услуга </w:t>
      </w:r>
    </w:p>
    <w:p w:rsidR="005360D4" w:rsidRDefault="005360D4" w:rsidP="005360D4">
      <w:pPr>
        <w:jc w:val="center"/>
        <w:rPr>
          <w:rFonts w:ascii="Arial" w:hAnsi="Arial" w:cs="Arial"/>
          <w:b/>
          <w:sz w:val="22"/>
          <w:szCs w:val="22"/>
        </w:rPr>
      </w:pPr>
      <w:r>
        <w:rPr>
          <w:rFonts w:ascii="Arial" w:hAnsi="Arial" w:cs="Arial"/>
          <w:b/>
          <w:sz w:val="22"/>
          <w:szCs w:val="22"/>
        </w:rPr>
        <w:t>Члан 5.</w:t>
      </w:r>
    </w:p>
    <w:p w:rsidR="005360D4" w:rsidRPr="008B0755" w:rsidRDefault="00666C2C" w:rsidP="005360D4">
      <w:pPr>
        <w:jc w:val="both"/>
        <w:rPr>
          <w:rFonts w:ascii="Arial" w:hAnsi="Arial" w:cs="Arial"/>
          <w:sz w:val="22"/>
          <w:szCs w:val="22"/>
        </w:rPr>
      </w:pPr>
      <w:r>
        <w:rPr>
          <w:rFonts w:ascii="Arial" w:hAnsi="Arial" w:cs="Arial"/>
          <w:sz w:val="22"/>
          <w:szCs w:val="22"/>
        </w:rPr>
        <w:t xml:space="preserve">Пружалац услуге </w:t>
      </w:r>
      <w:r w:rsidR="005360D4" w:rsidRPr="008B0755">
        <w:rPr>
          <w:rFonts w:ascii="Arial" w:hAnsi="Arial" w:cs="Arial"/>
          <w:sz w:val="22"/>
          <w:szCs w:val="22"/>
        </w:rPr>
        <w:t>је обавезан да услуге из члана 1. овог уговора врши у следећим роковима:</w:t>
      </w:r>
    </w:p>
    <w:p w:rsidR="005360D4" w:rsidRPr="008B0755" w:rsidRDefault="005360D4" w:rsidP="005360D4">
      <w:pPr>
        <w:rPr>
          <w:rFonts w:ascii="Arial" w:hAnsi="Arial" w:cs="Arial"/>
          <w:b/>
          <w:sz w:val="22"/>
          <w:szCs w:val="22"/>
        </w:rPr>
      </w:pPr>
    </w:p>
    <w:p w:rsidR="005360D4" w:rsidRPr="008B0755" w:rsidRDefault="005360D4" w:rsidP="005360D4">
      <w:pPr>
        <w:rPr>
          <w:rFonts w:ascii="Arial" w:hAnsi="Arial" w:cs="Arial"/>
          <w:b/>
          <w:sz w:val="22"/>
          <w:szCs w:val="22"/>
        </w:rPr>
      </w:pPr>
      <w:r w:rsidRPr="008B0755">
        <w:rPr>
          <w:rFonts w:ascii="Arial" w:hAnsi="Arial" w:cs="Arial"/>
          <w:b/>
          <w:sz w:val="22"/>
          <w:szCs w:val="22"/>
        </w:rPr>
        <w:t>А. Тип услуге – Одржавање хардвера по позиву</w:t>
      </w:r>
    </w:p>
    <w:p w:rsidR="005360D4" w:rsidRPr="00743A31" w:rsidRDefault="005360D4" w:rsidP="005360D4">
      <w:pPr>
        <w:numPr>
          <w:ilvl w:val="0"/>
          <w:numId w:val="33"/>
        </w:numPr>
        <w:suppressAutoHyphens w:val="0"/>
        <w:jc w:val="both"/>
        <w:rPr>
          <w:rFonts w:ascii="Arial" w:hAnsi="Arial" w:cs="Arial"/>
          <w:sz w:val="22"/>
          <w:szCs w:val="22"/>
        </w:rPr>
      </w:pPr>
      <w:r w:rsidRPr="008B0755">
        <w:rPr>
          <w:rFonts w:ascii="Arial" w:hAnsi="Arial" w:cs="Arial"/>
          <w:sz w:val="22"/>
          <w:szCs w:val="22"/>
        </w:rPr>
        <w:t xml:space="preserve">време одзива: 4 сата од момента пријаве </w:t>
      </w:r>
      <w:r w:rsidRPr="00743A31">
        <w:rPr>
          <w:rFonts w:ascii="Arial" w:hAnsi="Arial" w:cs="Arial"/>
          <w:sz w:val="22"/>
          <w:szCs w:val="22"/>
        </w:rPr>
        <w:t>квара, односно следећи радни дан за пријаве квара извршене на крају радног времена</w:t>
      </w:r>
    </w:p>
    <w:p w:rsidR="005360D4" w:rsidRPr="008B0755" w:rsidRDefault="005360D4" w:rsidP="005360D4">
      <w:pPr>
        <w:numPr>
          <w:ilvl w:val="0"/>
          <w:numId w:val="33"/>
        </w:numPr>
        <w:suppressAutoHyphens w:val="0"/>
        <w:jc w:val="both"/>
        <w:rPr>
          <w:rFonts w:ascii="Arial" w:hAnsi="Arial" w:cs="Arial"/>
          <w:sz w:val="22"/>
          <w:szCs w:val="22"/>
        </w:rPr>
      </w:pPr>
      <w:r w:rsidRPr="008B0755">
        <w:rPr>
          <w:rFonts w:ascii="Arial" w:hAnsi="Arial" w:cs="Arial"/>
          <w:sz w:val="22"/>
          <w:szCs w:val="22"/>
        </w:rPr>
        <w:t>време поправке: до 20 дана од почетка интервенције</w:t>
      </w:r>
    </w:p>
    <w:p w:rsidR="005360D4" w:rsidRPr="008B0755" w:rsidRDefault="005360D4" w:rsidP="005360D4">
      <w:pPr>
        <w:rPr>
          <w:rFonts w:ascii="Arial" w:hAnsi="Arial" w:cs="Arial"/>
          <w:b/>
          <w:sz w:val="22"/>
          <w:szCs w:val="22"/>
        </w:rPr>
      </w:pPr>
      <w:r w:rsidRPr="008B0755">
        <w:rPr>
          <w:rFonts w:ascii="Arial" w:hAnsi="Arial" w:cs="Arial"/>
          <w:b/>
          <w:sz w:val="22"/>
          <w:szCs w:val="22"/>
        </w:rPr>
        <w:t>Б. Тип услуге – Доградња мреже по позиву</w:t>
      </w:r>
    </w:p>
    <w:p w:rsidR="005360D4" w:rsidRPr="008B0755" w:rsidRDefault="005360D4" w:rsidP="005360D4">
      <w:pPr>
        <w:numPr>
          <w:ilvl w:val="0"/>
          <w:numId w:val="33"/>
        </w:numPr>
        <w:suppressAutoHyphens w:val="0"/>
        <w:jc w:val="both"/>
        <w:rPr>
          <w:rFonts w:ascii="Arial" w:hAnsi="Arial" w:cs="Arial"/>
          <w:sz w:val="22"/>
          <w:szCs w:val="22"/>
        </w:rPr>
      </w:pPr>
      <w:r w:rsidRPr="008B0755">
        <w:rPr>
          <w:rFonts w:ascii="Arial" w:hAnsi="Arial" w:cs="Arial"/>
          <w:sz w:val="22"/>
          <w:szCs w:val="22"/>
        </w:rPr>
        <w:t>време одзива: 72 сата од момента пријаве</w:t>
      </w:r>
    </w:p>
    <w:p w:rsidR="005360D4" w:rsidRPr="008B0755" w:rsidRDefault="005360D4" w:rsidP="005360D4">
      <w:pPr>
        <w:numPr>
          <w:ilvl w:val="0"/>
          <w:numId w:val="33"/>
        </w:numPr>
        <w:suppressAutoHyphens w:val="0"/>
        <w:jc w:val="both"/>
        <w:rPr>
          <w:rFonts w:ascii="Arial" w:hAnsi="Arial" w:cs="Arial"/>
          <w:sz w:val="22"/>
          <w:szCs w:val="22"/>
        </w:rPr>
      </w:pPr>
      <w:r w:rsidRPr="008B0755">
        <w:rPr>
          <w:rFonts w:ascii="Arial" w:hAnsi="Arial" w:cs="Arial"/>
          <w:sz w:val="22"/>
          <w:szCs w:val="22"/>
        </w:rPr>
        <w:t>време интервенције: до 7 дана од почетка интервенције</w:t>
      </w:r>
    </w:p>
    <w:p w:rsidR="005360D4" w:rsidRPr="008B0755" w:rsidRDefault="005360D4" w:rsidP="005360D4">
      <w:pPr>
        <w:jc w:val="both"/>
        <w:rPr>
          <w:rFonts w:ascii="Arial" w:hAnsi="Arial" w:cs="Arial"/>
          <w:b/>
          <w:sz w:val="22"/>
          <w:szCs w:val="22"/>
        </w:rPr>
      </w:pPr>
      <w:r w:rsidRPr="008B0755">
        <w:rPr>
          <w:rFonts w:ascii="Arial" w:hAnsi="Arial" w:cs="Arial"/>
          <w:b/>
          <w:sz w:val="22"/>
          <w:szCs w:val="22"/>
        </w:rPr>
        <w:t>В. Тип услуге – Консултантске услуге систем инжењера по позиву</w:t>
      </w:r>
    </w:p>
    <w:p w:rsidR="005360D4" w:rsidRPr="008B0755" w:rsidRDefault="005360D4" w:rsidP="005360D4">
      <w:pPr>
        <w:numPr>
          <w:ilvl w:val="0"/>
          <w:numId w:val="33"/>
        </w:numPr>
        <w:suppressAutoHyphens w:val="0"/>
        <w:jc w:val="both"/>
        <w:rPr>
          <w:rFonts w:ascii="Arial" w:hAnsi="Arial" w:cs="Arial"/>
          <w:sz w:val="22"/>
          <w:szCs w:val="22"/>
        </w:rPr>
      </w:pPr>
      <w:r w:rsidRPr="008B0755">
        <w:rPr>
          <w:rFonts w:ascii="Arial" w:hAnsi="Arial" w:cs="Arial"/>
          <w:sz w:val="22"/>
          <w:szCs w:val="22"/>
        </w:rPr>
        <w:t>време одзива: 24 сата од момента пријаве</w:t>
      </w:r>
    </w:p>
    <w:p w:rsidR="005360D4" w:rsidRPr="008B0755" w:rsidRDefault="005360D4" w:rsidP="005360D4">
      <w:pPr>
        <w:numPr>
          <w:ilvl w:val="0"/>
          <w:numId w:val="33"/>
        </w:numPr>
        <w:suppressAutoHyphens w:val="0"/>
        <w:jc w:val="both"/>
        <w:rPr>
          <w:rFonts w:ascii="Arial" w:hAnsi="Arial" w:cs="Arial"/>
          <w:sz w:val="22"/>
          <w:szCs w:val="22"/>
        </w:rPr>
      </w:pPr>
      <w:r w:rsidRPr="008B0755">
        <w:rPr>
          <w:rFonts w:ascii="Arial" w:hAnsi="Arial" w:cs="Arial"/>
          <w:sz w:val="22"/>
          <w:szCs w:val="22"/>
        </w:rPr>
        <w:t>време интервенције: до 7 дана од почетка интервенције</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а у свему према Прилогу 1. Уговора и Прилогу 2. Уговора.</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 xml:space="preserve">Све недостатке и примедбе на квалитет пружених услуга </w:t>
      </w:r>
      <w:r w:rsidR="000D7BBC">
        <w:rPr>
          <w:rFonts w:ascii="Arial" w:hAnsi="Arial" w:cs="Arial"/>
          <w:sz w:val="22"/>
          <w:szCs w:val="22"/>
        </w:rPr>
        <w:t>Корисник услуге</w:t>
      </w:r>
      <w:r>
        <w:rPr>
          <w:rFonts w:ascii="Arial" w:hAnsi="Arial" w:cs="Arial"/>
          <w:sz w:val="22"/>
          <w:szCs w:val="22"/>
        </w:rPr>
        <w:t xml:space="preserve"> ће достављати кроз конкретан радни налог. </w:t>
      </w:r>
      <w:r w:rsidR="00666C2C">
        <w:rPr>
          <w:rFonts w:ascii="Arial" w:hAnsi="Arial" w:cs="Arial"/>
          <w:sz w:val="22"/>
          <w:szCs w:val="22"/>
        </w:rPr>
        <w:t>Пружалац услуге у</w:t>
      </w:r>
      <w:r>
        <w:rPr>
          <w:rFonts w:ascii="Arial" w:hAnsi="Arial" w:cs="Arial"/>
          <w:sz w:val="22"/>
          <w:szCs w:val="22"/>
        </w:rPr>
        <w:t xml:space="preserve"> и </w:t>
      </w:r>
      <w:r w:rsidR="000D7BBC">
        <w:rPr>
          <w:rFonts w:ascii="Arial" w:hAnsi="Arial" w:cs="Arial"/>
          <w:sz w:val="22"/>
          <w:szCs w:val="22"/>
        </w:rPr>
        <w:t>Корисник услуге</w:t>
      </w:r>
      <w:r>
        <w:rPr>
          <w:rFonts w:ascii="Arial" w:hAnsi="Arial" w:cs="Arial"/>
          <w:sz w:val="22"/>
          <w:szCs w:val="22"/>
        </w:rPr>
        <w:t xml:space="preserve"> ће настојати да заједнички утврде рокове за њихово отклањање, које </w:t>
      </w:r>
      <w:r w:rsidR="00666C2C">
        <w:rPr>
          <w:rFonts w:ascii="Arial" w:hAnsi="Arial" w:cs="Arial"/>
          <w:sz w:val="22"/>
          <w:szCs w:val="22"/>
        </w:rPr>
        <w:t>Пружалац услуге</w:t>
      </w:r>
      <w:r>
        <w:rPr>
          <w:rFonts w:ascii="Arial" w:hAnsi="Arial" w:cs="Arial"/>
          <w:sz w:val="22"/>
          <w:szCs w:val="22"/>
        </w:rPr>
        <w:t xml:space="preserve"> мора испоштовати. </w:t>
      </w:r>
    </w:p>
    <w:p w:rsidR="005360D4" w:rsidRDefault="005360D4" w:rsidP="005360D4">
      <w:pPr>
        <w:jc w:val="both"/>
        <w:rPr>
          <w:rFonts w:ascii="Arial" w:hAnsi="Arial" w:cs="Arial"/>
          <w:sz w:val="22"/>
          <w:szCs w:val="22"/>
        </w:rPr>
      </w:pPr>
    </w:p>
    <w:p w:rsidR="005360D4" w:rsidRDefault="005360D4" w:rsidP="005360D4">
      <w:pPr>
        <w:suppressAutoHyphens w:val="0"/>
        <w:jc w:val="both"/>
        <w:rPr>
          <w:rFonts w:ascii="Arial" w:hAnsi="Arial" w:cs="Arial"/>
          <w:b/>
          <w:sz w:val="22"/>
          <w:szCs w:val="22"/>
        </w:rPr>
      </w:pPr>
      <w:r>
        <w:rPr>
          <w:rFonts w:ascii="Arial" w:hAnsi="Arial" w:cs="Arial"/>
          <w:b/>
          <w:sz w:val="22"/>
          <w:szCs w:val="22"/>
        </w:rPr>
        <w:t>Место извршења услуга</w:t>
      </w:r>
    </w:p>
    <w:p w:rsidR="005360D4" w:rsidRDefault="005360D4" w:rsidP="005360D4">
      <w:pPr>
        <w:jc w:val="center"/>
        <w:rPr>
          <w:rFonts w:ascii="Arial" w:hAnsi="Arial" w:cs="Arial"/>
          <w:sz w:val="22"/>
          <w:szCs w:val="22"/>
        </w:rPr>
      </w:pPr>
      <w:r>
        <w:rPr>
          <w:rFonts w:ascii="Arial" w:hAnsi="Arial" w:cs="Arial"/>
          <w:b/>
          <w:sz w:val="22"/>
          <w:szCs w:val="22"/>
        </w:rPr>
        <w:t>Члан 6.</w:t>
      </w:r>
    </w:p>
    <w:p w:rsidR="005360D4" w:rsidRPr="008B0755" w:rsidRDefault="005360D4" w:rsidP="005360D4">
      <w:pPr>
        <w:jc w:val="both"/>
        <w:rPr>
          <w:rFonts w:ascii="Arial" w:hAnsi="Arial" w:cs="Arial"/>
          <w:sz w:val="22"/>
          <w:szCs w:val="22"/>
        </w:rPr>
      </w:pPr>
      <w:r w:rsidRPr="008B0755">
        <w:rPr>
          <w:rFonts w:ascii="Arial" w:hAnsi="Arial" w:cs="Arial"/>
          <w:sz w:val="22"/>
          <w:szCs w:val="22"/>
          <w:lang w:val="sr-Latn-CS"/>
        </w:rPr>
        <w:t>Место</w:t>
      </w:r>
      <w:r w:rsidRPr="008B0755">
        <w:rPr>
          <w:rFonts w:ascii="Arial" w:hAnsi="Arial" w:cs="Arial"/>
          <w:sz w:val="22"/>
          <w:szCs w:val="22"/>
        </w:rPr>
        <w:t xml:space="preserve"> </w:t>
      </w:r>
      <w:r w:rsidRPr="008B0755">
        <w:rPr>
          <w:rFonts w:ascii="Arial" w:hAnsi="Arial" w:cs="Arial"/>
          <w:sz w:val="22"/>
          <w:szCs w:val="22"/>
          <w:lang w:val="sr-Latn-CS"/>
        </w:rPr>
        <w:t xml:space="preserve">извршења </w:t>
      </w:r>
      <w:r w:rsidRPr="008B0755">
        <w:rPr>
          <w:rFonts w:ascii="Arial" w:hAnsi="Arial" w:cs="Arial"/>
          <w:sz w:val="22"/>
          <w:szCs w:val="22"/>
        </w:rPr>
        <w:t xml:space="preserve">услуга </w:t>
      </w:r>
      <w:r w:rsidRPr="008B0755">
        <w:rPr>
          <w:rFonts w:ascii="Arial" w:hAnsi="Arial" w:cs="Arial"/>
          <w:sz w:val="22"/>
          <w:szCs w:val="22"/>
          <w:lang w:val="sr-Latn-CS"/>
        </w:rPr>
        <w:t xml:space="preserve">су пословне локације </w:t>
      </w:r>
      <w:r w:rsidR="00834436">
        <w:rPr>
          <w:rFonts w:ascii="Arial" w:hAnsi="Arial" w:cs="Arial"/>
          <w:sz w:val="22"/>
          <w:szCs w:val="22"/>
        </w:rPr>
        <w:t>Корисника услуге</w:t>
      </w:r>
      <w:r w:rsidR="00834436" w:rsidRPr="008B0755">
        <w:rPr>
          <w:rFonts w:ascii="Arial" w:hAnsi="Arial" w:cs="Arial"/>
          <w:sz w:val="22"/>
          <w:szCs w:val="22"/>
        </w:rPr>
        <w:t xml:space="preserve"> </w:t>
      </w:r>
      <w:r w:rsidRPr="008B0755">
        <w:rPr>
          <w:rFonts w:ascii="Arial" w:hAnsi="Arial" w:cs="Arial"/>
          <w:sz w:val="22"/>
          <w:szCs w:val="22"/>
        </w:rPr>
        <w:t>у Београду: Војводе Степе 412, Царице Милице 2, Балканска 13, Јелене Ћетковић 2, Краљице Наталије 56, Масарикова 1-3.</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b/>
          <w:sz w:val="22"/>
          <w:szCs w:val="22"/>
        </w:rPr>
      </w:pPr>
      <w:r>
        <w:rPr>
          <w:rFonts w:ascii="Arial" w:hAnsi="Arial" w:cs="Arial"/>
          <w:b/>
          <w:sz w:val="22"/>
          <w:szCs w:val="22"/>
        </w:rPr>
        <w:t xml:space="preserve">Остале обавезе </w:t>
      </w:r>
      <w:r w:rsidR="000C3B7A">
        <w:rPr>
          <w:rFonts w:ascii="Arial" w:hAnsi="Arial" w:cs="Arial"/>
          <w:b/>
          <w:sz w:val="22"/>
          <w:szCs w:val="22"/>
        </w:rPr>
        <w:t xml:space="preserve">Пружаоца </w:t>
      </w:r>
      <w:r w:rsidR="000D7BBC">
        <w:rPr>
          <w:rFonts w:ascii="Arial" w:hAnsi="Arial" w:cs="Arial"/>
          <w:b/>
          <w:sz w:val="22"/>
          <w:szCs w:val="22"/>
        </w:rPr>
        <w:t>услуге</w:t>
      </w:r>
    </w:p>
    <w:p w:rsidR="005360D4" w:rsidRDefault="005360D4" w:rsidP="005360D4">
      <w:pPr>
        <w:jc w:val="center"/>
        <w:rPr>
          <w:rFonts w:ascii="Arial" w:hAnsi="Arial" w:cs="Arial"/>
          <w:sz w:val="22"/>
          <w:szCs w:val="22"/>
        </w:rPr>
      </w:pPr>
      <w:r>
        <w:rPr>
          <w:rFonts w:ascii="Arial" w:hAnsi="Arial" w:cs="Arial"/>
          <w:b/>
          <w:sz w:val="22"/>
          <w:szCs w:val="22"/>
        </w:rPr>
        <w:t>Члан 7</w:t>
      </w:r>
      <w:r>
        <w:rPr>
          <w:rFonts w:ascii="Arial" w:hAnsi="Arial" w:cs="Arial"/>
          <w:sz w:val="22"/>
          <w:szCs w:val="22"/>
        </w:rPr>
        <w:t>.</w:t>
      </w:r>
    </w:p>
    <w:p w:rsidR="005360D4" w:rsidRDefault="005360D4" w:rsidP="005360D4">
      <w:pPr>
        <w:jc w:val="both"/>
        <w:rPr>
          <w:rFonts w:ascii="Arial" w:hAnsi="Arial" w:cs="Arial"/>
          <w:sz w:val="22"/>
          <w:szCs w:val="22"/>
        </w:rPr>
      </w:pPr>
      <w:r>
        <w:rPr>
          <w:rFonts w:ascii="Arial" w:hAnsi="Arial" w:cs="Arial"/>
          <w:sz w:val="22"/>
          <w:szCs w:val="22"/>
        </w:rPr>
        <w:t xml:space="preserve">Сагласно овом уговору </w:t>
      </w:r>
      <w:r w:rsidR="00666C2C">
        <w:rPr>
          <w:rFonts w:ascii="Arial" w:hAnsi="Arial" w:cs="Arial"/>
          <w:sz w:val="22"/>
          <w:szCs w:val="22"/>
        </w:rPr>
        <w:t xml:space="preserve">Пружалац услуге </w:t>
      </w:r>
      <w:r>
        <w:rPr>
          <w:rFonts w:ascii="Arial" w:hAnsi="Arial" w:cs="Arial"/>
          <w:sz w:val="22"/>
          <w:szCs w:val="22"/>
        </w:rPr>
        <w:t>се обавезује да:</w:t>
      </w:r>
    </w:p>
    <w:p w:rsidR="005360D4" w:rsidRDefault="005360D4" w:rsidP="005360D4">
      <w:pPr>
        <w:numPr>
          <w:ilvl w:val="0"/>
          <w:numId w:val="46"/>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 xml:space="preserve">поверљиве податке </w:t>
      </w:r>
      <w:r w:rsidR="00666C2C">
        <w:rPr>
          <w:rFonts w:ascii="Arial" w:eastAsia="Calibri" w:hAnsi="Arial" w:cs="Arial"/>
          <w:sz w:val="22"/>
          <w:szCs w:val="22"/>
          <w:lang w:val="sr-Latn-CS" w:eastAsia="en-US"/>
        </w:rPr>
        <w:t>Корисника услуге</w:t>
      </w:r>
      <w:r>
        <w:rPr>
          <w:rFonts w:ascii="Arial" w:eastAsia="Calibri" w:hAnsi="Arial" w:cs="Arial"/>
          <w:sz w:val="22"/>
          <w:szCs w:val="22"/>
          <w:lang w:val="sr-Latn-CS" w:eastAsia="en-US"/>
        </w:rPr>
        <w:t>, које буде користио при извршењу уговорених услуга, неће откривати другим правним и физичким лицима</w:t>
      </w:r>
      <w:r>
        <w:rPr>
          <w:rFonts w:ascii="Arial" w:eastAsia="Calibri" w:hAnsi="Arial" w:cs="Arial"/>
          <w:sz w:val="22"/>
          <w:szCs w:val="22"/>
          <w:lang w:eastAsia="en-US"/>
        </w:rPr>
        <w:t>, а у скл</w:t>
      </w:r>
      <w:r w:rsidR="00EA3557">
        <w:rPr>
          <w:rFonts w:ascii="Arial" w:eastAsia="Calibri" w:hAnsi="Arial" w:cs="Arial"/>
          <w:sz w:val="22"/>
          <w:szCs w:val="22"/>
          <w:lang w:eastAsia="en-US"/>
        </w:rPr>
        <w:t>а</w:t>
      </w:r>
      <w:r>
        <w:rPr>
          <w:rFonts w:ascii="Arial" w:eastAsia="Calibri" w:hAnsi="Arial" w:cs="Arial"/>
          <w:sz w:val="22"/>
          <w:szCs w:val="22"/>
          <w:lang w:eastAsia="en-US"/>
        </w:rPr>
        <w:t>ду са Уговором о чувању пословне тајне и поверљивих информација који је дат као Прилог 3. овог уговора</w:t>
      </w:r>
    </w:p>
    <w:p w:rsidR="005360D4" w:rsidRDefault="005360D4" w:rsidP="005360D4">
      <w:pPr>
        <w:numPr>
          <w:ilvl w:val="0"/>
          <w:numId w:val="46"/>
        </w:numPr>
        <w:suppressAutoHyphens w:val="0"/>
        <w:jc w:val="both"/>
        <w:rPr>
          <w:rFonts w:ascii="Arial" w:eastAsia="Calibri" w:hAnsi="Arial" w:cs="Arial"/>
          <w:sz w:val="22"/>
          <w:szCs w:val="22"/>
          <w:lang w:val="sr-Latn-CS" w:eastAsia="en-US"/>
        </w:rPr>
      </w:pPr>
      <w:r>
        <w:rPr>
          <w:rFonts w:ascii="Arial" w:eastAsia="Calibri" w:hAnsi="Arial" w:cs="Arial"/>
          <w:sz w:val="22"/>
          <w:szCs w:val="22"/>
          <w:lang w:eastAsia="en-US"/>
        </w:rPr>
        <w:t xml:space="preserve">уговорене услуге </w:t>
      </w:r>
      <w:r>
        <w:rPr>
          <w:rFonts w:ascii="Arial" w:eastAsia="Calibri" w:hAnsi="Arial" w:cs="Arial"/>
          <w:sz w:val="22"/>
          <w:szCs w:val="22"/>
          <w:lang w:val="sr-Latn-CS" w:eastAsia="en-US"/>
        </w:rPr>
        <w:t xml:space="preserve">врши у свему сагласно законским прописима, нормативима и стандардима за </w:t>
      </w:r>
      <w:r>
        <w:rPr>
          <w:rFonts w:ascii="Arial" w:eastAsia="Calibri" w:hAnsi="Arial" w:cs="Arial"/>
          <w:sz w:val="22"/>
          <w:szCs w:val="22"/>
          <w:lang w:eastAsia="en-US"/>
        </w:rPr>
        <w:t>ту</w:t>
      </w:r>
      <w:r>
        <w:rPr>
          <w:rFonts w:ascii="Arial" w:eastAsia="Calibri" w:hAnsi="Arial" w:cs="Arial"/>
          <w:sz w:val="22"/>
          <w:szCs w:val="22"/>
          <w:lang w:val="sr-Latn-CS" w:eastAsia="en-US"/>
        </w:rPr>
        <w:t xml:space="preserve"> врсту </w:t>
      </w:r>
      <w:r>
        <w:rPr>
          <w:rFonts w:ascii="Arial" w:eastAsia="Calibri" w:hAnsi="Arial" w:cs="Arial"/>
          <w:sz w:val="22"/>
          <w:szCs w:val="22"/>
          <w:lang w:eastAsia="en-US"/>
        </w:rPr>
        <w:t>услуга</w:t>
      </w:r>
    </w:p>
    <w:p w:rsidR="005360D4" w:rsidRDefault="005360D4" w:rsidP="005360D4">
      <w:pPr>
        <w:pStyle w:val="ListParagraph"/>
        <w:numPr>
          <w:ilvl w:val="0"/>
          <w:numId w:val="46"/>
        </w:numPr>
        <w:spacing w:after="0" w:line="240" w:lineRule="auto"/>
        <w:jc w:val="both"/>
        <w:rPr>
          <w:rFonts w:ascii="Arial" w:hAnsi="Arial" w:cs="Arial"/>
        </w:rPr>
      </w:pPr>
      <w:r>
        <w:rPr>
          <w:rFonts w:ascii="Arial" w:hAnsi="Arial" w:cs="Arial"/>
          <w:lang w:val="sr-Cyrl-CS" w:eastAsia="sr-Latn-CS"/>
        </w:rPr>
        <w:t xml:space="preserve">сноси у целости </w:t>
      </w:r>
      <w:r>
        <w:rPr>
          <w:rFonts w:ascii="Arial" w:hAnsi="Arial" w:cs="Arial"/>
          <w:lang w:eastAsia="sr-Latn-CS"/>
        </w:rPr>
        <w:t>одговорност за повреду заштићених права интелектуалне својине трећих лица</w:t>
      </w:r>
    </w:p>
    <w:p w:rsidR="005360D4" w:rsidRDefault="005360D4" w:rsidP="005360D4">
      <w:pPr>
        <w:pStyle w:val="ListParagraph"/>
        <w:numPr>
          <w:ilvl w:val="0"/>
          <w:numId w:val="46"/>
        </w:numPr>
        <w:spacing w:after="0" w:line="240" w:lineRule="auto"/>
        <w:jc w:val="both"/>
        <w:rPr>
          <w:rFonts w:ascii="Arial" w:hAnsi="Arial" w:cs="Arial"/>
        </w:rPr>
      </w:pPr>
      <w:r>
        <w:rPr>
          <w:rFonts w:ascii="Arial" w:hAnsi="Arial" w:cs="Arial"/>
        </w:rPr>
        <w:t>обезбеди стручну радну снагу (довољан број обученог особља), опрему и алате неопходне за благовремено и квалитетно извршење уговорених услуга</w:t>
      </w:r>
    </w:p>
    <w:p w:rsidR="005360D4" w:rsidRDefault="005360D4" w:rsidP="005360D4">
      <w:pPr>
        <w:numPr>
          <w:ilvl w:val="0"/>
          <w:numId w:val="46"/>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о сопственом трошку осигура ангажовано људство и средстава рада од основног ризика за сво време извршења уговорених услуга</w:t>
      </w:r>
    </w:p>
    <w:p w:rsidR="005360D4" w:rsidRDefault="005360D4" w:rsidP="005360D4">
      <w:pPr>
        <w:numPr>
          <w:ilvl w:val="0"/>
          <w:numId w:val="46"/>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rsidR="005360D4" w:rsidRDefault="005360D4" w:rsidP="005360D4">
      <w:pPr>
        <w:numPr>
          <w:ilvl w:val="0"/>
          <w:numId w:val="46"/>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lastRenderedPageBreak/>
        <w:t>поштује уговорен</w:t>
      </w:r>
      <w:r>
        <w:rPr>
          <w:rFonts w:ascii="Arial" w:eastAsia="Calibri" w:hAnsi="Arial" w:cs="Arial"/>
          <w:sz w:val="22"/>
          <w:szCs w:val="22"/>
          <w:lang w:eastAsia="en-US"/>
        </w:rPr>
        <w:t>е</w:t>
      </w:r>
      <w:r>
        <w:rPr>
          <w:rFonts w:ascii="Arial" w:eastAsia="Calibri" w:hAnsi="Arial" w:cs="Arial"/>
          <w:sz w:val="22"/>
          <w:szCs w:val="22"/>
          <w:lang w:val="sr-Latn-CS" w:eastAsia="en-US"/>
        </w:rPr>
        <w:t xml:space="preserve"> рок</w:t>
      </w:r>
      <w:r>
        <w:rPr>
          <w:rFonts w:ascii="Arial" w:eastAsia="Calibri" w:hAnsi="Arial" w:cs="Arial"/>
          <w:sz w:val="22"/>
          <w:szCs w:val="22"/>
          <w:lang w:eastAsia="en-US"/>
        </w:rPr>
        <w:t>ове</w:t>
      </w:r>
      <w:r>
        <w:rPr>
          <w:rFonts w:ascii="Arial" w:eastAsia="Calibri" w:hAnsi="Arial" w:cs="Arial"/>
          <w:sz w:val="22"/>
          <w:szCs w:val="22"/>
          <w:lang w:val="sr-Latn-CS" w:eastAsia="en-US"/>
        </w:rPr>
        <w:t xml:space="preserve"> извршења </w:t>
      </w:r>
      <w:r>
        <w:rPr>
          <w:rFonts w:ascii="Arial" w:eastAsia="Calibri" w:hAnsi="Arial" w:cs="Arial"/>
          <w:sz w:val="22"/>
          <w:szCs w:val="22"/>
          <w:lang w:eastAsia="en-US"/>
        </w:rPr>
        <w:t>услуга</w:t>
      </w:r>
      <w:r w:rsidR="005B2EF0">
        <w:rPr>
          <w:rFonts w:ascii="Arial" w:eastAsia="Calibri" w:hAnsi="Arial" w:cs="Arial"/>
          <w:sz w:val="22"/>
          <w:szCs w:val="22"/>
          <w:lang w:eastAsia="en-US"/>
        </w:rPr>
        <w:t xml:space="preserve"> из члана 5. овог уговора</w:t>
      </w:r>
      <w:r>
        <w:rPr>
          <w:rFonts w:ascii="Arial" w:eastAsia="Calibri" w:hAnsi="Arial" w:cs="Arial"/>
          <w:sz w:val="22"/>
          <w:szCs w:val="22"/>
          <w:lang w:val="sr-Latn-CS" w:eastAsia="en-US"/>
        </w:rPr>
        <w:t xml:space="preserve"> и налоге овлашћен</w:t>
      </w:r>
      <w:r>
        <w:rPr>
          <w:rFonts w:ascii="Arial" w:eastAsia="Calibri" w:hAnsi="Arial" w:cs="Arial"/>
          <w:sz w:val="22"/>
          <w:szCs w:val="22"/>
          <w:lang w:eastAsia="en-US"/>
        </w:rPr>
        <w:t>их</w:t>
      </w:r>
      <w:r>
        <w:rPr>
          <w:rFonts w:ascii="Arial" w:eastAsia="Calibri" w:hAnsi="Arial" w:cs="Arial"/>
          <w:sz w:val="22"/>
          <w:szCs w:val="22"/>
          <w:lang w:val="sr-Latn-CS" w:eastAsia="en-US"/>
        </w:rPr>
        <w:t xml:space="preserve"> лица </w:t>
      </w:r>
      <w:r w:rsidR="00666C2C">
        <w:rPr>
          <w:rFonts w:ascii="Arial" w:eastAsia="Calibri" w:hAnsi="Arial" w:cs="Arial"/>
          <w:sz w:val="22"/>
          <w:szCs w:val="22"/>
          <w:lang w:val="sr-Latn-CS" w:eastAsia="en-US"/>
        </w:rPr>
        <w:t>Корисника услуге</w:t>
      </w:r>
      <w:r>
        <w:rPr>
          <w:rFonts w:ascii="Arial" w:eastAsia="Calibri" w:hAnsi="Arial" w:cs="Arial"/>
          <w:sz w:val="22"/>
          <w:szCs w:val="22"/>
          <w:lang w:eastAsia="en-US"/>
        </w:rPr>
        <w:t xml:space="preserve"> из члана 9. став 1. алинеја 1. и 2. овог уговора.</w:t>
      </w:r>
    </w:p>
    <w:p w:rsidR="005360D4" w:rsidRDefault="005360D4" w:rsidP="005360D4">
      <w:pPr>
        <w:suppressAutoHyphens w:val="0"/>
        <w:ind w:left="720"/>
        <w:jc w:val="both"/>
        <w:rPr>
          <w:rFonts w:ascii="Arial" w:eastAsia="Calibri" w:hAnsi="Arial" w:cs="Arial"/>
          <w:sz w:val="22"/>
          <w:szCs w:val="22"/>
          <w:lang w:val="sr-Latn-CS" w:eastAsia="en-US"/>
        </w:rPr>
      </w:pPr>
    </w:p>
    <w:p w:rsidR="005360D4" w:rsidRDefault="005360D4" w:rsidP="005360D4">
      <w:pPr>
        <w:jc w:val="center"/>
        <w:rPr>
          <w:rFonts w:ascii="Arial" w:hAnsi="Arial" w:cs="Arial"/>
          <w:sz w:val="22"/>
          <w:szCs w:val="22"/>
        </w:rPr>
      </w:pPr>
      <w:r>
        <w:rPr>
          <w:rFonts w:ascii="Arial" w:hAnsi="Arial" w:cs="Arial"/>
          <w:b/>
          <w:sz w:val="22"/>
          <w:szCs w:val="22"/>
        </w:rPr>
        <w:t>Члан 8.</w:t>
      </w:r>
    </w:p>
    <w:p w:rsidR="005360D4" w:rsidRDefault="00666C2C" w:rsidP="005360D4">
      <w:pPr>
        <w:jc w:val="both"/>
        <w:rPr>
          <w:rFonts w:ascii="Arial" w:hAnsi="Arial" w:cs="Arial"/>
          <w:sz w:val="22"/>
          <w:szCs w:val="22"/>
        </w:rPr>
      </w:pPr>
      <w:r>
        <w:rPr>
          <w:rFonts w:ascii="Arial" w:hAnsi="Arial" w:cs="Arial"/>
          <w:sz w:val="22"/>
          <w:szCs w:val="22"/>
        </w:rPr>
        <w:t xml:space="preserve">Пружалац услуге </w:t>
      </w:r>
      <w:r w:rsidR="005360D4">
        <w:rPr>
          <w:rFonts w:ascii="Arial" w:hAnsi="Arial" w:cs="Arial"/>
          <w:sz w:val="22"/>
          <w:szCs w:val="22"/>
        </w:rPr>
        <w:t xml:space="preserve">прихвата да се опрема </w:t>
      </w:r>
      <w:r w:rsidR="00DF4A5E">
        <w:rPr>
          <w:rFonts w:ascii="Arial" w:hAnsi="Arial" w:cs="Arial"/>
          <w:sz w:val="22"/>
          <w:szCs w:val="22"/>
        </w:rPr>
        <w:t xml:space="preserve">која је предмет услуга </w:t>
      </w:r>
      <w:r w:rsidR="000B4BEB">
        <w:rPr>
          <w:rFonts w:ascii="Arial" w:hAnsi="Arial" w:cs="Arial"/>
          <w:sz w:val="22"/>
          <w:szCs w:val="22"/>
        </w:rPr>
        <w:t xml:space="preserve">одржавања </w:t>
      </w:r>
      <w:r w:rsidR="005360D4">
        <w:rPr>
          <w:rFonts w:ascii="Arial" w:hAnsi="Arial" w:cs="Arial"/>
          <w:sz w:val="22"/>
          <w:szCs w:val="22"/>
        </w:rPr>
        <w:t>из члана 1. овог Уговора налази у исправном стању и у радним условима према захтевима произвођача.</w:t>
      </w:r>
    </w:p>
    <w:p w:rsidR="005360D4" w:rsidRDefault="005360D4" w:rsidP="005360D4">
      <w:pPr>
        <w:jc w:val="both"/>
        <w:rPr>
          <w:rFonts w:ascii="Arial" w:hAnsi="Arial" w:cs="Arial"/>
          <w:sz w:val="22"/>
          <w:szCs w:val="22"/>
        </w:rPr>
      </w:pPr>
    </w:p>
    <w:p w:rsidR="005360D4" w:rsidRDefault="005360D4" w:rsidP="005360D4">
      <w:pPr>
        <w:pStyle w:val="BodyText"/>
        <w:rPr>
          <w:rFonts w:ascii="Arial" w:hAnsi="Arial" w:cs="Arial"/>
          <w:sz w:val="22"/>
          <w:szCs w:val="22"/>
        </w:rPr>
      </w:pPr>
      <w:r>
        <w:rPr>
          <w:rFonts w:ascii="Arial" w:hAnsi="Arial" w:cs="Arial"/>
          <w:sz w:val="22"/>
          <w:szCs w:val="22"/>
        </w:rPr>
        <w:t xml:space="preserve">У извршењу уговорених услуга </w:t>
      </w:r>
      <w:r w:rsidR="00666C2C">
        <w:rPr>
          <w:rFonts w:ascii="Arial" w:hAnsi="Arial" w:cs="Arial"/>
          <w:sz w:val="22"/>
          <w:szCs w:val="22"/>
        </w:rPr>
        <w:t xml:space="preserve">Пружалац услуге </w:t>
      </w:r>
      <w:r>
        <w:rPr>
          <w:rFonts w:ascii="Arial" w:hAnsi="Arial" w:cs="Arial"/>
          <w:sz w:val="22"/>
          <w:szCs w:val="22"/>
        </w:rPr>
        <w:t>се обавезује да све активности предузима на начин описан у Прилогу 1. овог уговора.</w:t>
      </w:r>
    </w:p>
    <w:p w:rsidR="005360D4" w:rsidRDefault="005360D4" w:rsidP="005360D4">
      <w:pPr>
        <w:pStyle w:val="BodyText"/>
        <w:rPr>
          <w:rFonts w:ascii="Arial" w:hAnsi="Arial" w:cs="Arial"/>
          <w:sz w:val="22"/>
          <w:szCs w:val="22"/>
        </w:rPr>
      </w:pPr>
    </w:p>
    <w:p w:rsidR="005360D4" w:rsidRDefault="00666C2C" w:rsidP="005360D4">
      <w:pPr>
        <w:jc w:val="both"/>
        <w:rPr>
          <w:rFonts w:ascii="Arial" w:hAnsi="Arial" w:cs="Arial"/>
          <w:sz w:val="22"/>
          <w:szCs w:val="22"/>
        </w:rPr>
      </w:pPr>
      <w:r>
        <w:rPr>
          <w:rFonts w:ascii="Arial" w:hAnsi="Arial" w:cs="Arial"/>
          <w:sz w:val="22"/>
          <w:szCs w:val="22"/>
        </w:rPr>
        <w:t xml:space="preserve">Пружалац услуге </w:t>
      </w:r>
      <w:r w:rsidR="005360D4">
        <w:rPr>
          <w:rFonts w:ascii="Arial" w:hAnsi="Arial" w:cs="Arial"/>
          <w:sz w:val="22"/>
          <w:szCs w:val="22"/>
        </w:rPr>
        <w:t xml:space="preserve">ће обезбедити све неопходне резервне компоненте потребне за одржавање опреме </w:t>
      </w:r>
      <w:r>
        <w:rPr>
          <w:rFonts w:ascii="Arial" w:hAnsi="Arial" w:cs="Arial"/>
          <w:sz w:val="22"/>
          <w:szCs w:val="22"/>
        </w:rPr>
        <w:t>Корисника услуге</w:t>
      </w:r>
      <w:r w:rsidR="005360D4">
        <w:rPr>
          <w:rFonts w:ascii="Arial" w:hAnsi="Arial" w:cs="Arial"/>
          <w:sz w:val="22"/>
          <w:szCs w:val="22"/>
        </w:rPr>
        <w:t xml:space="preserve"> дефинисане овим Уговором и при томе ће користити само оригиналне резервне компоненте произвођача опреме. </w:t>
      </w:r>
    </w:p>
    <w:p w:rsidR="005360D4" w:rsidRDefault="005360D4" w:rsidP="005360D4">
      <w:pPr>
        <w:jc w:val="both"/>
        <w:rPr>
          <w:rFonts w:ascii="Arial" w:hAnsi="Arial" w:cs="Arial"/>
          <w:sz w:val="22"/>
          <w:szCs w:val="22"/>
        </w:rPr>
      </w:pPr>
    </w:p>
    <w:p w:rsidR="005360D4" w:rsidRDefault="00666C2C" w:rsidP="005360D4">
      <w:pPr>
        <w:jc w:val="both"/>
        <w:rPr>
          <w:rFonts w:ascii="Arial" w:hAnsi="Arial" w:cs="Arial"/>
          <w:sz w:val="22"/>
          <w:szCs w:val="22"/>
        </w:rPr>
      </w:pPr>
      <w:r>
        <w:rPr>
          <w:rFonts w:ascii="Arial" w:hAnsi="Arial" w:cs="Arial"/>
          <w:sz w:val="22"/>
          <w:szCs w:val="22"/>
        </w:rPr>
        <w:t xml:space="preserve">Пружалац услуге </w:t>
      </w:r>
      <w:r w:rsidR="005360D4">
        <w:rPr>
          <w:rFonts w:ascii="Arial" w:hAnsi="Arial" w:cs="Arial"/>
          <w:sz w:val="22"/>
          <w:szCs w:val="22"/>
        </w:rPr>
        <w:t>ће обезбедити у оквиру локалног или консигнационог складишта потребан ниво резервних компоненти који би гарантовао снабдевање резервним компонентама за уговорени ниво одржавања дефинисан овим уговором.</w:t>
      </w:r>
    </w:p>
    <w:p w:rsidR="005360D4" w:rsidRDefault="005360D4" w:rsidP="005360D4">
      <w:pPr>
        <w:jc w:val="both"/>
        <w:rPr>
          <w:rFonts w:ascii="Arial" w:hAnsi="Arial" w:cs="Arial"/>
          <w:sz w:val="22"/>
          <w:szCs w:val="22"/>
        </w:rPr>
      </w:pPr>
    </w:p>
    <w:p w:rsidR="005360D4" w:rsidRDefault="00666C2C" w:rsidP="005360D4">
      <w:pPr>
        <w:jc w:val="both"/>
        <w:rPr>
          <w:rFonts w:ascii="Arial" w:hAnsi="Arial" w:cs="Arial"/>
          <w:sz w:val="22"/>
          <w:szCs w:val="22"/>
        </w:rPr>
      </w:pPr>
      <w:r>
        <w:rPr>
          <w:rFonts w:ascii="Arial" w:hAnsi="Arial" w:cs="Arial"/>
          <w:sz w:val="22"/>
          <w:szCs w:val="22"/>
        </w:rPr>
        <w:t>Пружалац услуге</w:t>
      </w:r>
      <w:r w:rsidR="005360D4">
        <w:rPr>
          <w:rFonts w:ascii="Arial" w:hAnsi="Arial" w:cs="Arial"/>
          <w:sz w:val="22"/>
          <w:szCs w:val="22"/>
        </w:rPr>
        <w:t xml:space="preserve">  може, уз сагласност </w:t>
      </w:r>
      <w:r>
        <w:rPr>
          <w:rFonts w:ascii="Arial" w:hAnsi="Arial" w:cs="Arial"/>
          <w:sz w:val="22"/>
          <w:szCs w:val="22"/>
        </w:rPr>
        <w:t>Корисника услуге</w:t>
      </w:r>
      <w:r w:rsidR="005360D4">
        <w:rPr>
          <w:rFonts w:ascii="Arial" w:hAnsi="Arial" w:cs="Arial"/>
          <w:sz w:val="22"/>
          <w:szCs w:val="22"/>
        </w:rPr>
        <w:t>, при пружању услуга одржавања користити удаљени приступ опреми која је предмет одржавања (телефон, модем).</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 xml:space="preserve">Уговореном ценом се не покрива отклањање кварова, односно замена компоненти на опреми, до којих је дошло услед: </w:t>
      </w:r>
    </w:p>
    <w:p w:rsidR="005360D4" w:rsidRDefault="005360D4" w:rsidP="005360D4">
      <w:pPr>
        <w:numPr>
          <w:ilvl w:val="0"/>
          <w:numId w:val="47"/>
        </w:numPr>
        <w:tabs>
          <w:tab w:val="clear" w:pos="735"/>
          <w:tab w:val="num" w:pos="360"/>
          <w:tab w:val="num" w:pos="851"/>
        </w:tabs>
        <w:ind w:left="360"/>
        <w:jc w:val="both"/>
        <w:rPr>
          <w:rFonts w:ascii="Arial" w:hAnsi="Arial" w:cs="Arial"/>
          <w:sz w:val="22"/>
          <w:szCs w:val="22"/>
        </w:rPr>
      </w:pPr>
      <w:r>
        <w:rPr>
          <w:rFonts w:ascii="Arial" w:hAnsi="Arial" w:cs="Arial"/>
          <w:sz w:val="22"/>
          <w:szCs w:val="22"/>
        </w:rPr>
        <w:t xml:space="preserve">неправилне употребе опреме од стране </w:t>
      </w:r>
      <w:r w:rsidR="00666C2C">
        <w:rPr>
          <w:rFonts w:ascii="Arial" w:hAnsi="Arial" w:cs="Arial"/>
          <w:sz w:val="22"/>
          <w:szCs w:val="22"/>
        </w:rPr>
        <w:t>Корисника услуге</w:t>
      </w:r>
      <w:r>
        <w:rPr>
          <w:rFonts w:ascii="Arial" w:hAnsi="Arial" w:cs="Arial"/>
          <w:sz w:val="22"/>
          <w:szCs w:val="22"/>
        </w:rPr>
        <w:t>;</w:t>
      </w:r>
    </w:p>
    <w:p w:rsidR="005360D4" w:rsidRDefault="005360D4" w:rsidP="005360D4">
      <w:pPr>
        <w:numPr>
          <w:ilvl w:val="0"/>
          <w:numId w:val="47"/>
        </w:numPr>
        <w:tabs>
          <w:tab w:val="clear" w:pos="735"/>
          <w:tab w:val="num" w:pos="360"/>
          <w:tab w:val="num" w:pos="851"/>
        </w:tabs>
        <w:ind w:left="360"/>
        <w:jc w:val="both"/>
        <w:rPr>
          <w:rFonts w:ascii="Arial" w:hAnsi="Arial" w:cs="Arial"/>
          <w:sz w:val="22"/>
          <w:szCs w:val="22"/>
        </w:rPr>
      </w:pPr>
      <w:r>
        <w:rPr>
          <w:rFonts w:ascii="Arial" w:hAnsi="Arial" w:cs="Arial"/>
          <w:sz w:val="22"/>
          <w:szCs w:val="22"/>
        </w:rPr>
        <w:t xml:space="preserve">интервенције на опреми од стране особа које нису овлашћено  особље </w:t>
      </w:r>
      <w:r w:rsidR="003D2365">
        <w:rPr>
          <w:rFonts w:ascii="Arial" w:hAnsi="Arial" w:cs="Arial"/>
          <w:sz w:val="22"/>
          <w:szCs w:val="22"/>
        </w:rPr>
        <w:t>Пружаоца</w:t>
      </w:r>
      <w:r w:rsidR="000D7BBC">
        <w:rPr>
          <w:rFonts w:ascii="Arial" w:hAnsi="Arial" w:cs="Arial"/>
          <w:sz w:val="22"/>
          <w:szCs w:val="22"/>
        </w:rPr>
        <w:t xml:space="preserve"> услуге</w:t>
      </w:r>
      <w:r>
        <w:rPr>
          <w:rFonts w:ascii="Arial" w:hAnsi="Arial" w:cs="Arial"/>
          <w:sz w:val="22"/>
          <w:szCs w:val="22"/>
        </w:rPr>
        <w:t>, а врше поправку, одржавање, измену или измештање опреме која је предмет овог Уговора;</w:t>
      </w:r>
    </w:p>
    <w:p w:rsidR="005360D4" w:rsidRDefault="005360D4" w:rsidP="005360D4">
      <w:pPr>
        <w:numPr>
          <w:ilvl w:val="0"/>
          <w:numId w:val="47"/>
        </w:numPr>
        <w:tabs>
          <w:tab w:val="clear" w:pos="735"/>
          <w:tab w:val="num" w:pos="360"/>
          <w:tab w:val="num" w:pos="851"/>
        </w:tabs>
        <w:ind w:left="360"/>
        <w:jc w:val="both"/>
        <w:rPr>
          <w:rFonts w:ascii="Arial" w:hAnsi="Arial" w:cs="Arial"/>
          <w:sz w:val="22"/>
          <w:szCs w:val="22"/>
        </w:rPr>
      </w:pPr>
      <w:r>
        <w:rPr>
          <w:rFonts w:ascii="Arial" w:hAnsi="Arial" w:cs="Arial"/>
          <w:sz w:val="22"/>
          <w:szCs w:val="22"/>
        </w:rPr>
        <w:t>одступање од захтеваних радних услова;</w:t>
      </w:r>
    </w:p>
    <w:p w:rsidR="005360D4" w:rsidRDefault="005360D4" w:rsidP="005360D4">
      <w:pPr>
        <w:numPr>
          <w:ilvl w:val="0"/>
          <w:numId w:val="47"/>
        </w:numPr>
        <w:tabs>
          <w:tab w:val="clear" w:pos="735"/>
          <w:tab w:val="num" w:pos="360"/>
          <w:tab w:val="num" w:pos="851"/>
        </w:tabs>
        <w:ind w:left="360"/>
        <w:jc w:val="both"/>
        <w:rPr>
          <w:rFonts w:ascii="Arial" w:hAnsi="Arial" w:cs="Arial"/>
          <w:sz w:val="22"/>
          <w:szCs w:val="22"/>
        </w:rPr>
      </w:pPr>
      <w:r>
        <w:rPr>
          <w:rFonts w:ascii="Arial" w:hAnsi="Arial" w:cs="Arial"/>
          <w:sz w:val="22"/>
          <w:szCs w:val="22"/>
        </w:rPr>
        <w:t>неуобичајених физичких, магнетских, електричних или сличних удара из околине;</w:t>
      </w:r>
    </w:p>
    <w:p w:rsidR="005360D4" w:rsidRDefault="005360D4" w:rsidP="005360D4">
      <w:pPr>
        <w:numPr>
          <w:ilvl w:val="0"/>
          <w:numId w:val="47"/>
        </w:numPr>
        <w:tabs>
          <w:tab w:val="clear" w:pos="735"/>
          <w:tab w:val="num" w:pos="360"/>
          <w:tab w:val="num" w:pos="851"/>
        </w:tabs>
        <w:ind w:left="360"/>
        <w:jc w:val="both"/>
        <w:rPr>
          <w:rFonts w:ascii="Arial" w:hAnsi="Arial" w:cs="Arial"/>
          <w:sz w:val="22"/>
          <w:szCs w:val="22"/>
        </w:rPr>
      </w:pPr>
      <w:r>
        <w:rPr>
          <w:rFonts w:ascii="Arial" w:hAnsi="Arial" w:cs="Arial"/>
          <w:sz w:val="22"/>
          <w:szCs w:val="22"/>
        </w:rPr>
        <w:t>више силе и сличних непредвиђених догађаја.</w:t>
      </w:r>
    </w:p>
    <w:p w:rsidR="005360D4" w:rsidRDefault="005360D4" w:rsidP="005360D4">
      <w:pPr>
        <w:jc w:val="both"/>
        <w:rPr>
          <w:rFonts w:ascii="Arial" w:hAnsi="Arial" w:cs="Arial"/>
          <w:b/>
          <w:sz w:val="22"/>
          <w:szCs w:val="22"/>
        </w:rPr>
      </w:pPr>
    </w:p>
    <w:p w:rsidR="005360D4" w:rsidRDefault="005360D4" w:rsidP="005360D4">
      <w:pPr>
        <w:jc w:val="both"/>
        <w:rPr>
          <w:rFonts w:ascii="Arial" w:hAnsi="Arial" w:cs="Arial"/>
          <w:b/>
          <w:sz w:val="22"/>
          <w:szCs w:val="22"/>
        </w:rPr>
      </w:pPr>
      <w:r>
        <w:rPr>
          <w:rFonts w:ascii="Arial" w:hAnsi="Arial" w:cs="Arial"/>
          <w:b/>
          <w:sz w:val="22"/>
          <w:szCs w:val="22"/>
        </w:rPr>
        <w:t xml:space="preserve">Обавезе </w:t>
      </w:r>
      <w:r w:rsidR="00666C2C">
        <w:rPr>
          <w:rFonts w:ascii="Arial" w:hAnsi="Arial" w:cs="Arial"/>
          <w:b/>
          <w:sz w:val="22"/>
          <w:szCs w:val="22"/>
        </w:rPr>
        <w:t>Корисника услуге</w:t>
      </w:r>
    </w:p>
    <w:p w:rsidR="005360D4" w:rsidRDefault="005360D4" w:rsidP="005360D4">
      <w:pPr>
        <w:jc w:val="center"/>
        <w:rPr>
          <w:rFonts w:ascii="Arial" w:hAnsi="Arial" w:cs="Arial"/>
          <w:b/>
          <w:sz w:val="22"/>
          <w:szCs w:val="22"/>
        </w:rPr>
      </w:pPr>
      <w:r>
        <w:rPr>
          <w:rFonts w:ascii="Arial" w:hAnsi="Arial" w:cs="Arial"/>
          <w:b/>
          <w:sz w:val="22"/>
          <w:szCs w:val="22"/>
        </w:rPr>
        <w:t>Члан 9.</w:t>
      </w:r>
    </w:p>
    <w:p w:rsidR="005360D4" w:rsidRDefault="000D7BBC" w:rsidP="005360D4">
      <w:pPr>
        <w:jc w:val="both"/>
        <w:rPr>
          <w:rFonts w:ascii="Arial" w:hAnsi="Arial" w:cs="Arial"/>
          <w:sz w:val="22"/>
          <w:szCs w:val="22"/>
        </w:rPr>
      </w:pPr>
      <w:r>
        <w:rPr>
          <w:rFonts w:ascii="Arial" w:hAnsi="Arial" w:cs="Arial"/>
          <w:sz w:val="22"/>
          <w:szCs w:val="22"/>
        </w:rPr>
        <w:t>Корисник услуге</w:t>
      </w:r>
      <w:r w:rsidR="005360D4">
        <w:rPr>
          <w:rFonts w:ascii="Arial" w:hAnsi="Arial" w:cs="Arial"/>
          <w:sz w:val="22"/>
          <w:szCs w:val="22"/>
        </w:rPr>
        <w:t xml:space="preserve"> је обавезан да:</w:t>
      </w:r>
    </w:p>
    <w:p w:rsidR="005360D4" w:rsidRDefault="005360D4" w:rsidP="005360D4">
      <w:pPr>
        <w:numPr>
          <w:ilvl w:val="0"/>
          <w:numId w:val="48"/>
        </w:numPr>
        <w:suppressAutoHyphens w:val="0"/>
        <w:jc w:val="both"/>
        <w:rPr>
          <w:rFonts w:ascii="Arial" w:eastAsia="Calibri" w:hAnsi="Arial" w:cs="Arial"/>
          <w:sz w:val="22"/>
          <w:szCs w:val="22"/>
          <w:lang w:val="sr-Latn-CS" w:eastAsia="en-US"/>
        </w:rPr>
      </w:pPr>
      <w:r>
        <w:rPr>
          <w:rFonts w:ascii="Arial" w:eastAsia="Calibri" w:hAnsi="Arial" w:cs="Arial"/>
          <w:sz w:val="22"/>
          <w:szCs w:val="22"/>
          <w:lang w:eastAsia="en-US"/>
        </w:rPr>
        <w:t xml:space="preserve">именује </w:t>
      </w:r>
      <w:r>
        <w:rPr>
          <w:rFonts w:ascii="Arial" w:hAnsi="Arial" w:cs="Arial"/>
          <w:sz w:val="22"/>
          <w:szCs w:val="22"/>
        </w:rPr>
        <w:t xml:space="preserve">три контакт особе које могу да иницирају захтев за извршење уговорених услуга и које ће бити овлашћене да овере и радне налоге </w:t>
      </w:r>
      <w:r w:rsidR="000D7BBC">
        <w:rPr>
          <w:rFonts w:ascii="Arial" w:hAnsi="Arial" w:cs="Arial"/>
          <w:sz w:val="22"/>
          <w:szCs w:val="22"/>
        </w:rPr>
        <w:t>Пружаоца услуге</w:t>
      </w:r>
      <w:r>
        <w:rPr>
          <w:rFonts w:ascii="Arial" w:hAnsi="Arial" w:cs="Arial"/>
          <w:bCs/>
          <w:sz w:val="22"/>
          <w:szCs w:val="22"/>
          <w:lang w:val="en-US"/>
        </w:rPr>
        <w:t xml:space="preserve">, o </w:t>
      </w:r>
      <w:r>
        <w:rPr>
          <w:rFonts w:ascii="Arial" w:hAnsi="Arial" w:cs="Arial"/>
          <w:bCs/>
          <w:sz w:val="22"/>
          <w:szCs w:val="22"/>
        </w:rPr>
        <w:t xml:space="preserve">чему писаним путем обавештава </w:t>
      </w:r>
      <w:r w:rsidR="00666C2C">
        <w:rPr>
          <w:rFonts w:ascii="Arial" w:hAnsi="Arial" w:cs="Arial"/>
          <w:bCs/>
          <w:sz w:val="22"/>
          <w:szCs w:val="22"/>
        </w:rPr>
        <w:t>Корисника услуге</w:t>
      </w:r>
      <w:r>
        <w:rPr>
          <w:rFonts w:ascii="Arial" w:hAnsi="Arial" w:cs="Arial"/>
          <w:bCs/>
          <w:sz w:val="22"/>
          <w:szCs w:val="22"/>
        </w:rPr>
        <w:t>;</w:t>
      </w:r>
    </w:p>
    <w:p w:rsidR="005360D4" w:rsidRDefault="005360D4" w:rsidP="005360D4">
      <w:pPr>
        <w:numPr>
          <w:ilvl w:val="0"/>
          <w:numId w:val="48"/>
        </w:numPr>
        <w:suppressAutoHyphens w:val="0"/>
        <w:jc w:val="both"/>
        <w:rPr>
          <w:rFonts w:ascii="Arial" w:eastAsia="Calibri" w:hAnsi="Arial" w:cs="Arial"/>
          <w:sz w:val="22"/>
          <w:szCs w:val="22"/>
          <w:lang w:val="sr-Latn-CS" w:eastAsia="en-US"/>
        </w:rPr>
      </w:pPr>
      <w:r>
        <w:rPr>
          <w:rFonts w:ascii="Arial" w:eastAsia="Calibri" w:hAnsi="Arial" w:cs="Arial"/>
          <w:sz w:val="22"/>
          <w:szCs w:val="22"/>
          <w:lang w:val="sr-Latn-CS" w:eastAsia="en-US"/>
        </w:rPr>
        <w:t xml:space="preserve">писаним путем обавести </w:t>
      </w:r>
      <w:r w:rsidR="000D7BBC">
        <w:rPr>
          <w:rFonts w:ascii="Arial" w:eastAsia="Calibri" w:hAnsi="Arial" w:cs="Arial"/>
          <w:sz w:val="22"/>
          <w:szCs w:val="22"/>
          <w:lang w:val="sr-Latn-CS" w:eastAsia="en-US"/>
        </w:rPr>
        <w:t>Пружаоца услуге</w:t>
      </w:r>
      <w:r>
        <w:rPr>
          <w:rFonts w:ascii="Arial" w:eastAsia="Calibri" w:hAnsi="Arial" w:cs="Arial"/>
          <w:sz w:val="22"/>
          <w:szCs w:val="22"/>
          <w:lang w:val="sr-Latn-CS" w:eastAsia="en-US"/>
        </w:rPr>
        <w:t xml:space="preserve"> о лицу одређеном за вршење надзора над вршењем уговорених услуга</w:t>
      </w:r>
      <w:r>
        <w:rPr>
          <w:rFonts w:ascii="Arial" w:eastAsia="Calibri" w:hAnsi="Arial" w:cs="Arial"/>
          <w:sz w:val="22"/>
          <w:szCs w:val="22"/>
          <w:lang w:eastAsia="en-US"/>
        </w:rPr>
        <w:t>;</w:t>
      </w:r>
    </w:p>
    <w:p w:rsidR="005360D4" w:rsidRDefault="0053254B" w:rsidP="005360D4">
      <w:pPr>
        <w:numPr>
          <w:ilvl w:val="0"/>
          <w:numId w:val="48"/>
        </w:numPr>
        <w:suppressAutoHyphens w:val="0"/>
        <w:jc w:val="both"/>
        <w:rPr>
          <w:rFonts w:ascii="Arial" w:hAnsi="Arial" w:cs="Arial"/>
          <w:b/>
          <w:sz w:val="22"/>
          <w:szCs w:val="22"/>
        </w:rPr>
      </w:pPr>
      <w:r>
        <w:rPr>
          <w:rFonts w:ascii="Arial" w:hAnsi="Arial" w:cs="Arial"/>
          <w:sz w:val="22"/>
          <w:szCs w:val="22"/>
        </w:rPr>
        <w:t xml:space="preserve">Пружаоцу услуге </w:t>
      </w:r>
      <w:r w:rsidR="005360D4">
        <w:rPr>
          <w:rFonts w:ascii="Arial" w:hAnsi="Arial" w:cs="Arial"/>
          <w:sz w:val="22"/>
          <w:szCs w:val="22"/>
        </w:rPr>
        <w:t>обезбеди све неопходне информације и податке и несметан приступ местима извршења уговорених услуга;</w:t>
      </w:r>
    </w:p>
    <w:p w:rsidR="005360D4" w:rsidRDefault="005360D4" w:rsidP="005360D4">
      <w:pPr>
        <w:numPr>
          <w:ilvl w:val="0"/>
          <w:numId w:val="48"/>
        </w:numPr>
        <w:suppressAutoHyphens w:val="0"/>
        <w:jc w:val="both"/>
        <w:rPr>
          <w:rFonts w:ascii="Arial" w:hAnsi="Arial" w:cs="Arial"/>
          <w:sz w:val="22"/>
          <w:szCs w:val="22"/>
        </w:rPr>
      </w:pPr>
      <w:r>
        <w:rPr>
          <w:rFonts w:ascii="Arial" w:hAnsi="Arial" w:cs="Arial"/>
          <w:sz w:val="22"/>
          <w:szCs w:val="22"/>
        </w:rPr>
        <w:t>изврши плаћање уговорене вредности.</w:t>
      </w:r>
    </w:p>
    <w:p w:rsidR="008A67E9" w:rsidRDefault="008A67E9">
      <w:pPr>
        <w:ind w:left="4248"/>
        <w:jc w:val="both"/>
        <w:rPr>
          <w:rFonts w:ascii="Arial" w:hAnsi="Arial" w:cs="Arial"/>
          <w:b/>
          <w:sz w:val="22"/>
          <w:szCs w:val="22"/>
        </w:rPr>
      </w:pPr>
    </w:p>
    <w:p w:rsidR="005360D4" w:rsidRDefault="005360D4" w:rsidP="005360D4">
      <w:pPr>
        <w:jc w:val="both"/>
        <w:rPr>
          <w:rFonts w:ascii="Arial" w:hAnsi="Arial" w:cs="Arial"/>
          <w:b/>
          <w:sz w:val="22"/>
          <w:szCs w:val="22"/>
        </w:rPr>
      </w:pPr>
      <w:r>
        <w:rPr>
          <w:rFonts w:ascii="Arial" w:hAnsi="Arial" w:cs="Arial"/>
          <w:b/>
          <w:sz w:val="22"/>
          <w:szCs w:val="22"/>
        </w:rPr>
        <w:t>Средства финансијског обезбеђења</w:t>
      </w:r>
    </w:p>
    <w:p w:rsidR="005360D4" w:rsidRDefault="005360D4" w:rsidP="005360D4">
      <w:pPr>
        <w:jc w:val="center"/>
        <w:rPr>
          <w:rFonts w:ascii="Arial" w:hAnsi="Arial" w:cs="Arial"/>
          <w:b/>
          <w:sz w:val="22"/>
          <w:szCs w:val="22"/>
        </w:rPr>
      </w:pPr>
      <w:r>
        <w:rPr>
          <w:rFonts w:ascii="Arial" w:hAnsi="Arial" w:cs="Arial"/>
          <w:b/>
          <w:sz w:val="22"/>
          <w:szCs w:val="22"/>
        </w:rPr>
        <w:t>Члан 10.</w:t>
      </w:r>
    </w:p>
    <w:p w:rsidR="005360D4" w:rsidRDefault="00666C2C" w:rsidP="005360D4">
      <w:pPr>
        <w:suppressAutoHyphens w:val="0"/>
        <w:jc w:val="both"/>
        <w:rPr>
          <w:rFonts w:ascii="Arial" w:hAnsi="Arial" w:cs="Arial"/>
          <w:sz w:val="22"/>
          <w:szCs w:val="22"/>
        </w:rPr>
      </w:pPr>
      <w:r>
        <w:rPr>
          <w:rFonts w:ascii="Arial" w:eastAsia="Calibri" w:hAnsi="Arial" w:cs="Arial"/>
          <w:sz w:val="22"/>
          <w:szCs w:val="22"/>
          <w:lang w:eastAsia="en-US"/>
        </w:rPr>
        <w:t>Пружалац услуге</w:t>
      </w:r>
      <w:r w:rsidR="005360D4">
        <w:rPr>
          <w:rFonts w:ascii="Arial" w:eastAsia="Calibri" w:hAnsi="Arial" w:cs="Arial"/>
          <w:sz w:val="22"/>
          <w:szCs w:val="22"/>
          <w:lang w:eastAsia="en-US"/>
        </w:rPr>
        <w:t xml:space="preserve">, у тренутку закључења овог уговора, као одложни услов из чл. 74. ст. 2. ЗОО,  а најкасније у року од 8 (осам) дана од дана закључења овог уговора, предаје </w:t>
      </w:r>
      <w:r w:rsidR="00EA4AC2">
        <w:rPr>
          <w:rFonts w:ascii="Arial" w:eastAsia="Calibri" w:hAnsi="Arial" w:cs="Arial"/>
          <w:sz w:val="22"/>
          <w:szCs w:val="22"/>
          <w:lang w:eastAsia="en-US"/>
        </w:rPr>
        <w:t xml:space="preserve">Кориснику услуге </w:t>
      </w:r>
      <w:r w:rsidR="005360D4">
        <w:rPr>
          <w:rFonts w:ascii="Arial" w:eastAsia="Calibri" w:hAnsi="Arial" w:cs="Arial"/>
          <w:sz w:val="22"/>
          <w:szCs w:val="22"/>
          <w:lang w:eastAsia="en-US"/>
        </w:rPr>
        <w:t xml:space="preserve">неопозиву, безусловну (без приговора) и на први позив наплативу банкарску гаранцију за добро извршење посла на износ од 10% </w:t>
      </w:r>
      <w:r w:rsidR="005360D4">
        <w:rPr>
          <w:rFonts w:ascii="Arial" w:hAnsi="Arial" w:cs="Arial"/>
          <w:sz w:val="22"/>
          <w:szCs w:val="22"/>
        </w:rPr>
        <w:t>од укупне вредности Уговора без ПДВ-а из члана 2. став 1. овог уговора</w:t>
      </w:r>
      <w:r w:rsidR="005360D4">
        <w:rPr>
          <w:rFonts w:ascii="Arial" w:eastAsia="Calibri" w:hAnsi="Arial" w:cs="Arial"/>
          <w:sz w:val="22"/>
          <w:szCs w:val="22"/>
          <w:lang w:val="sr-Latn-CS" w:eastAsia="en-US"/>
        </w:rPr>
        <w:t xml:space="preserve"> </w:t>
      </w:r>
    </w:p>
    <w:p w:rsidR="005360D4" w:rsidRDefault="005360D4" w:rsidP="005360D4">
      <w:pPr>
        <w:tabs>
          <w:tab w:val="left" w:pos="7200"/>
        </w:tabs>
        <w:ind w:right="-6"/>
        <w:jc w:val="both"/>
        <w:rPr>
          <w:rFonts w:ascii="Arial" w:hAnsi="Arial" w:cs="Arial"/>
          <w:sz w:val="22"/>
          <w:szCs w:val="22"/>
        </w:rPr>
      </w:pPr>
      <w:r>
        <w:rPr>
          <w:rFonts w:ascii="Arial" w:hAnsi="Arial" w:cs="Arial"/>
          <w:sz w:val="22"/>
          <w:szCs w:val="22"/>
        </w:rPr>
        <w:tab/>
      </w:r>
    </w:p>
    <w:p w:rsidR="005360D4" w:rsidRDefault="005360D4" w:rsidP="005360D4">
      <w:pPr>
        <w:ind w:right="-6"/>
        <w:jc w:val="both"/>
        <w:rPr>
          <w:rFonts w:ascii="Arial" w:hAnsi="Arial" w:cs="Arial"/>
          <w:sz w:val="22"/>
          <w:szCs w:val="22"/>
        </w:rPr>
      </w:pPr>
      <w:r>
        <w:rPr>
          <w:rFonts w:ascii="Arial" w:hAnsi="Arial" w:cs="Arial"/>
          <w:sz w:val="22"/>
          <w:szCs w:val="22"/>
        </w:rPr>
        <w:lastRenderedPageBreak/>
        <w:t>Банкарскa гаранцијa за добро извршење посла мора бити неопозива, безусловна (без права на приговор) и платива на први писани позив, са трајањем 30 дана дуже од од периода на који је закључен Уговор.</w:t>
      </w:r>
    </w:p>
    <w:p w:rsidR="005360D4" w:rsidRDefault="005360D4" w:rsidP="005360D4">
      <w:pPr>
        <w:tabs>
          <w:tab w:val="left" w:pos="1786"/>
        </w:tabs>
        <w:ind w:right="-6"/>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lang w:val="ru-RU"/>
        </w:rPr>
        <w:t>Ако се</w:t>
      </w:r>
      <w:r>
        <w:rPr>
          <w:rFonts w:ascii="Arial" w:hAnsi="Arial" w:cs="Arial"/>
          <w:sz w:val="22"/>
          <w:szCs w:val="22"/>
        </w:rPr>
        <w:t xml:space="preserve"> за </w:t>
      </w:r>
      <w:r>
        <w:rPr>
          <w:rFonts w:ascii="Arial" w:hAnsi="Arial" w:cs="Arial"/>
          <w:sz w:val="22"/>
          <w:szCs w:val="22"/>
          <w:lang w:val="ru-RU"/>
        </w:rPr>
        <w:t>време трајања уговора промене рокови за</w:t>
      </w:r>
      <w:r>
        <w:rPr>
          <w:rFonts w:ascii="Arial" w:hAnsi="Arial" w:cs="Arial"/>
          <w:sz w:val="22"/>
          <w:szCs w:val="22"/>
        </w:rPr>
        <w:t xml:space="preserve"> извршење </w:t>
      </w:r>
      <w:r>
        <w:rPr>
          <w:rFonts w:ascii="Arial" w:hAnsi="Arial" w:cs="Arial"/>
          <w:sz w:val="22"/>
          <w:szCs w:val="22"/>
          <w:lang w:val="ru-RU"/>
        </w:rPr>
        <w:t>уговорне обавезе, важност банкарске гаранције за добро извршење посла мора да се продужи</w:t>
      </w:r>
      <w:r>
        <w:rPr>
          <w:rFonts w:ascii="Arial" w:hAnsi="Arial" w:cs="Arial"/>
          <w:sz w:val="22"/>
          <w:szCs w:val="22"/>
        </w:rPr>
        <w:t>.</w:t>
      </w:r>
    </w:p>
    <w:p w:rsidR="005360D4" w:rsidRDefault="005360D4" w:rsidP="005360D4">
      <w:pPr>
        <w:tabs>
          <w:tab w:val="left" w:pos="1786"/>
        </w:tabs>
        <w:ind w:right="-6"/>
        <w:jc w:val="both"/>
        <w:rPr>
          <w:rFonts w:ascii="Arial" w:hAnsi="Arial" w:cs="Arial"/>
          <w:sz w:val="22"/>
          <w:szCs w:val="22"/>
        </w:rPr>
      </w:pPr>
    </w:p>
    <w:p w:rsidR="005360D4" w:rsidRDefault="005360D4" w:rsidP="005360D4">
      <w:pPr>
        <w:tabs>
          <w:tab w:val="left" w:pos="1786"/>
        </w:tabs>
        <w:ind w:right="-6"/>
        <w:jc w:val="both"/>
        <w:rPr>
          <w:rFonts w:ascii="Arial" w:hAnsi="Arial" w:cs="Arial"/>
          <w:sz w:val="22"/>
          <w:szCs w:val="22"/>
        </w:rPr>
      </w:pPr>
      <w:r>
        <w:rPr>
          <w:rFonts w:ascii="Arial" w:hAnsi="Arial" w:cs="Arial"/>
          <w:sz w:val="22"/>
          <w:szCs w:val="22"/>
        </w:rPr>
        <w:t xml:space="preserve">У случају да </w:t>
      </w:r>
      <w:r w:rsidR="00666C2C">
        <w:rPr>
          <w:rFonts w:ascii="Arial" w:hAnsi="Arial" w:cs="Arial"/>
          <w:sz w:val="22"/>
          <w:szCs w:val="22"/>
        </w:rPr>
        <w:t xml:space="preserve">Пружалац услуге </w:t>
      </w:r>
      <w:r>
        <w:rPr>
          <w:rFonts w:ascii="Arial" w:hAnsi="Arial" w:cs="Arial"/>
          <w:sz w:val="22"/>
          <w:szCs w:val="22"/>
        </w:rPr>
        <w:t xml:space="preserve">не испуни своје уговорне обавезе, </w:t>
      </w:r>
      <w:r w:rsidR="000D7BBC">
        <w:rPr>
          <w:rFonts w:ascii="Arial" w:hAnsi="Arial" w:cs="Arial"/>
          <w:sz w:val="22"/>
          <w:szCs w:val="22"/>
        </w:rPr>
        <w:t>Корисник услуге</w:t>
      </w:r>
      <w:r>
        <w:rPr>
          <w:rFonts w:ascii="Arial" w:hAnsi="Arial" w:cs="Arial"/>
          <w:sz w:val="22"/>
          <w:szCs w:val="22"/>
        </w:rPr>
        <w:t xml:space="preserve"> ће наплатити приложену банкарску гаранцију.</w:t>
      </w:r>
    </w:p>
    <w:p w:rsidR="005360D4" w:rsidRDefault="005360D4" w:rsidP="005360D4">
      <w:pPr>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rsidR="005360D4" w:rsidRDefault="005360D4" w:rsidP="005360D4">
      <w:pPr>
        <w:jc w:val="both"/>
        <w:rPr>
          <w:rFonts w:ascii="Arial" w:hAnsi="Arial" w:cs="Arial"/>
          <w:sz w:val="22"/>
          <w:szCs w:val="22"/>
        </w:rPr>
      </w:pPr>
    </w:p>
    <w:p w:rsidR="005360D4" w:rsidRDefault="005360D4" w:rsidP="005360D4">
      <w:pPr>
        <w:jc w:val="both"/>
        <w:rPr>
          <w:rFonts w:ascii="Arial" w:hAnsi="Arial" w:cs="Arial"/>
          <w:color w:val="000000"/>
          <w:sz w:val="22"/>
          <w:szCs w:val="22"/>
        </w:rPr>
      </w:pPr>
      <w:r>
        <w:rPr>
          <w:rFonts w:ascii="Arial" w:hAnsi="Arial" w:cs="Arial"/>
          <w:sz w:val="22"/>
          <w:szCs w:val="22"/>
        </w:rPr>
        <w:t xml:space="preserve">У случају да </w:t>
      </w:r>
      <w:r>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360D4" w:rsidRDefault="005360D4" w:rsidP="005360D4">
      <w:pPr>
        <w:jc w:val="both"/>
        <w:rPr>
          <w:rFonts w:ascii="Arial" w:hAnsi="Arial" w:cs="Arial"/>
          <w:color w:val="000000"/>
          <w:sz w:val="22"/>
          <w:szCs w:val="22"/>
        </w:rPr>
      </w:pPr>
    </w:p>
    <w:p w:rsidR="005360D4" w:rsidRDefault="005360D4" w:rsidP="005360D4">
      <w:pPr>
        <w:tabs>
          <w:tab w:val="left" w:pos="1786"/>
        </w:tabs>
        <w:ind w:right="-6"/>
        <w:jc w:val="both"/>
        <w:rPr>
          <w:rFonts w:ascii="Arial" w:hAnsi="Arial" w:cs="Arial"/>
          <w:sz w:val="22"/>
          <w:szCs w:val="22"/>
        </w:rPr>
      </w:pPr>
      <w:r>
        <w:rPr>
          <w:rFonts w:ascii="Arial" w:hAnsi="Arial" w:cs="Arial"/>
          <w:sz w:val="22"/>
          <w:szCs w:val="22"/>
        </w:rPr>
        <w:t xml:space="preserve">У случају да </w:t>
      </w:r>
      <w:r>
        <w:rPr>
          <w:rFonts w:ascii="Arial" w:hAnsi="Arial" w:cs="Arial"/>
          <w:color w:val="000000"/>
          <w:sz w:val="22"/>
          <w:szCs w:val="22"/>
        </w:rPr>
        <w:t xml:space="preserve">је пословно седиште банке гаранта </w:t>
      </w:r>
      <w:r>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w:t>
      </w:r>
      <w:r w:rsidR="003C5FE1">
        <w:rPr>
          <w:rFonts w:ascii="Arial" w:hAnsi="Arial" w:cs="Arial"/>
          <w:sz w:val="22"/>
          <w:szCs w:val="22"/>
        </w:rPr>
        <w:t>,</w:t>
      </w:r>
      <w:r>
        <w:rPr>
          <w:rFonts w:ascii="Arial" w:hAnsi="Arial" w:cs="Arial"/>
          <w:sz w:val="22"/>
          <w:szCs w:val="22"/>
        </w:rPr>
        <w:t xml:space="preserve"> </w:t>
      </w:r>
      <w:r w:rsidR="003C5FE1" w:rsidRPr="003C5FE1">
        <w:rPr>
          <w:rFonts w:ascii="Arial" w:hAnsi="Arial" w:cs="Arial"/>
          <w:sz w:val="22"/>
          <w:szCs w:val="22"/>
          <w:lang w:val="ru-RU"/>
        </w:rPr>
        <w:t>са местом арбитраже у Београду</w:t>
      </w:r>
      <w:r w:rsidR="003C5FE1">
        <w:rPr>
          <w:rFonts w:ascii="Arial" w:hAnsi="Arial" w:cs="Arial"/>
          <w:sz w:val="22"/>
          <w:szCs w:val="22"/>
        </w:rPr>
        <w:t xml:space="preserve"> </w:t>
      </w:r>
      <w:r>
        <w:rPr>
          <w:rFonts w:ascii="Arial" w:hAnsi="Arial" w:cs="Arial"/>
          <w:sz w:val="22"/>
          <w:szCs w:val="22"/>
        </w:rPr>
        <w:t>уз примену  њеног Правилника и процесног и материјалног права Републике Србије.</w:t>
      </w:r>
    </w:p>
    <w:p w:rsidR="005360D4" w:rsidRDefault="005360D4" w:rsidP="005360D4">
      <w:pPr>
        <w:tabs>
          <w:tab w:val="left" w:pos="1786"/>
        </w:tabs>
        <w:ind w:right="-6"/>
        <w:jc w:val="both"/>
        <w:rPr>
          <w:rFonts w:ascii="Arial" w:hAnsi="Arial"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 xml:space="preserve">У случају да </w:t>
      </w:r>
      <w:r w:rsidR="00666C2C">
        <w:rPr>
          <w:rFonts w:ascii="Arial" w:hAnsi="Arial" w:cs="Arial"/>
          <w:sz w:val="22"/>
          <w:szCs w:val="22"/>
        </w:rPr>
        <w:t xml:space="preserve">Пружалац услуге </w:t>
      </w:r>
      <w:r>
        <w:rPr>
          <w:rFonts w:ascii="Arial" w:hAnsi="Arial" w:cs="Arial"/>
          <w:sz w:val="22"/>
          <w:szCs w:val="22"/>
        </w:rPr>
        <w:t>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rsidR="005360D4" w:rsidRDefault="005360D4" w:rsidP="005360D4">
      <w:pPr>
        <w:suppressAutoHyphens w:val="0"/>
        <w:jc w:val="both"/>
        <w:rPr>
          <w:rFonts w:ascii="Arial" w:hAnsi="Arial"/>
          <w:b/>
          <w:i/>
          <w:sz w:val="22"/>
          <w:szCs w:val="22"/>
        </w:rPr>
      </w:pPr>
    </w:p>
    <w:p w:rsidR="005360D4" w:rsidRPr="00145784" w:rsidRDefault="005360D4" w:rsidP="005360D4">
      <w:pPr>
        <w:suppressAutoHyphens w:val="0"/>
        <w:jc w:val="both"/>
        <w:rPr>
          <w:rFonts w:ascii="Arial" w:hAnsi="Arial"/>
          <w:b/>
          <w:i/>
          <w:sz w:val="22"/>
          <w:szCs w:val="22"/>
        </w:rPr>
      </w:pPr>
      <w:r w:rsidRPr="00145784">
        <w:rPr>
          <w:rFonts w:ascii="Arial" w:hAnsi="Arial"/>
          <w:b/>
          <w:i/>
          <w:sz w:val="22"/>
          <w:szCs w:val="22"/>
        </w:rPr>
        <w:t>Алтернатива:</w:t>
      </w:r>
    </w:p>
    <w:p w:rsidR="005360D4" w:rsidRDefault="00666C2C" w:rsidP="005360D4">
      <w:pPr>
        <w:suppressAutoHyphens w:val="0"/>
        <w:jc w:val="both"/>
        <w:rPr>
          <w:rFonts w:ascii="Arial" w:hAnsi="Arial"/>
          <w:i/>
          <w:sz w:val="22"/>
          <w:szCs w:val="22"/>
        </w:rPr>
      </w:pPr>
      <w:r>
        <w:rPr>
          <w:rFonts w:ascii="Arial" w:hAnsi="Arial"/>
          <w:i/>
          <w:sz w:val="22"/>
          <w:szCs w:val="22"/>
        </w:rPr>
        <w:t xml:space="preserve">Пружалац услуге </w:t>
      </w:r>
      <w:r w:rsidR="005360D4" w:rsidRPr="00145784">
        <w:rPr>
          <w:rFonts w:ascii="Arial" w:hAnsi="Arial"/>
          <w:i/>
          <w:sz w:val="22"/>
          <w:szCs w:val="22"/>
        </w:rPr>
        <w:t>се обавезује да у тренутку закључења Уговора, а најкасније у року од 8 (осат</w:t>
      </w:r>
      <w:r w:rsidR="005360D4">
        <w:rPr>
          <w:rFonts w:ascii="Arial" w:hAnsi="Arial"/>
          <w:i/>
          <w:sz w:val="22"/>
          <w:szCs w:val="22"/>
        </w:rPr>
        <w:t>)</w:t>
      </w:r>
      <w:r w:rsidR="005360D4" w:rsidRPr="00145784">
        <w:rPr>
          <w:rFonts w:ascii="Arial" w:hAnsi="Arial"/>
          <w:i/>
          <w:sz w:val="22"/>
          <w:szCs w:val="22"/>
        </w:rPr>
        <w:t xml:space="preserve"> дана од дана закључења Уговора, достави Наручиоцу 1 бланко соло меницу  за добро извршење посла са клаузулом „без протеста“ и „без извештаја“, која мора бити потписана од стране законског заступника или лица по овлашћењу  законског заступника, на начин који прописује Закон о меници и евидентирана у Регистру меница и овлашћења кога води Народна банка Србије. </w:t>
      </w:r>
    </w:p>
    <w:p w:rsidR="005360D4" w:rsidRPr="00145784" w:rsidRDefault="005360D4" w:rsidP="005360D4">
      <w:pPr>
        <w:suppressAutoHyphens w:val="0"/>
        <w:jc w:val="both"/>
        <w:rPr>
          <w:rFonts w:ascii="Arial" w:hAnsi="Arial"/>
          <w:i/>
          <w:sz w:val="22"/>
          <w:szCs w:val="22"/>
        </w:rPr>
      </w:pPr>
    </w:p>
    <w:p w:rsidR="005360D4" w:rsidRDefault="005360D4" w:rsidP="005360D4">
      <w:pPr>
        <w:suppressAutoHyphens w:val="0"/>
        <w:jc w:val="both"/>
        <w:rPr>
          <w:rFonts w:ascii="Arial" w:hAnsi="Arial"/>
          <w:i/>
          <w:sz w:val="22"/>
          <w:szCs w:val="22"/>
        </w:rPr>
      </w:pPr>
      <w:r w:rsidRPr="00145784">
        <w:rPr>
          <w:rFonts w:ascii="Arial" w:hAnsi="Arial"/>
          <w:i/>
          <w:sz w:val="22"/>
          <w:szCs w:val="22"/>
        </w:rPr>
        <w:t xml:space="preserve">Истовремено са меницом </w:t>
      </w:r>
      <w:r w:rsidR="00666C2C">
        <w:rPr>
          <w:rFonts w:ascii="Arial" w:hAnsi="Arial"/>
          <w:i/>
          <w:sz w:val="22"/>
          <w:szCs w:val="22"/>
        </w:rPr>
        <w:t xml:space="preserve">Пружалац услуге </w:t>
      </w:r>
      <w:r w:rsidRPr="00145784">
        <w:rPr>
          <w:rFonts w:ascii="Arial" w:hAnsi="Arial"/>
          <w:i/>
          <w:sz w:val="22"/>
          <w:szCs w:val="22"/>
        </w:rPr>
        <w:t xml:space="preserve">предаје менично писмо мора да буде неопозиво и безусловно овлашћење којим </w:t>
      </w:r>
      <w:r w:rsidR="00666C2C">
        <w:rPr>
          <w:rFonts w:ascii="Arial" w:hAnsi="Arial"/>
          <w:i/>
          <w:sz w:val="22"/>
          <w:szCs w:val="22"/>
        </w:rPr>
        <w:t xml:space="preserve">Пружалац услуге </w:t>
      </w:r>
      <w:r w:rsidRPr="00145784">
        <w:rPr>
          <w:rFonts w:ascii="Arial" w:hAnsi="Arial"/>
          <w:i/>
          <w:sz w:val="22"/>
          <w:szCs w:val="22"/>
        </w:rPr>
        <w:t xml:space="preserve">овлашћује </w:t>
      </w:r>
      <w:r w:rsidR="00666C2C">
        <w:rPr>
          <w:rFonts w:ascii="Arial" w:hAnsi="Arial"/>
          <w:i/>
          <w:sz w:val="22"/>
          <w:szCs w:val="22"/>
        </w:rPr>
        <w:t>Корисника услуге</w:t>
      </w:r>
      <w:r w:rsidRPr="00145784">
        <w:rPr>
          <w:rFonts w:ascii="Arial" w:hAnsi="Arial"/>
          <w:i/>
          <w:sz w:val="22"/>
          <w:szCs w:val="22"/>
        </w:rPr>
        <w:t xml:space="preserve"> да може, без протеста, приговора и трошкова попунити и наплатити меницу на износ од 10% вредности уговора без ПДВ из члана 2. став 1. овог уговора, у року </w:t>
      </w:r>
      <w:r w:rsidRPr="00F30492">
        <w:rPr>
          <w:rFonts w:ascii="Arial" w:hAnsi="Arial"/>
          <w:i/>
          <w:sz w:val="22"/>
          <w:szCs w:val="22"/>
        </w:rPr>
        <w:t xml:space="preserve">најкасније до </w:t>
      </w:r>
      <w:r w:rsidRPr="00F30492">
        <w:rPr>
          <w:rFonts w:ascii="Arial" w:hAnsi="Arial" w:cs="Arial"/>
          <w:i/>
          <w:sz w:val="22"/>
          <w:szCs w:val="22"/>
        </w:rPr>
        <w:t>30 дана дуже од од периода на који је закључен Уговор</w:t>
      </w:r>
      <w:r w:rsidRPr="00F30492">
        <w:rPr>
          <w:rFonts w:ascii="Arial" w:hAnsi="Arial"/>
          <w:i/>
          <w:sz w:val="22"/>
          <w:szCs w:val="22"/>
        </w:rPr>
        <w:t>, с тим да евентуални продужетак рока извршења уговорних обавеза има за последицу и продужење</w:t>
      </w:r>
      <w:r w:rsidRPr="00145784">
        <w:rPr>
          <w:rFonts w:ascii="Arial" w:hAnsi="Arial"/>
          <w:i/>
          <w:sz w:val="22"/>
          <w:szCs w:val="22"/>
        </w:rPr>
        <w:t xml:space="preserve"> рока важења менице и меничног овлашћења за исти број дана.</w:t>
      </w:r>
    </w:p>
    <w:p w:rsidR="005360D4" w:rsidRPr="00145784" w:rsidRDefault="005360D4" w:rsidP="005360D4">
      <w:pPr>
        <w:suppressAutoHyphens w:val="0"/>
        <w:jc w:val="both"/>
        <w:rPr>
          <w:rFonts w:ascii="Arial" w:hAnsi="Arial"/>
          <w:i/>
          <w:sz w:val="22"/>
          <w:szCs w:val="22"/>
        </w:rPr>
      </w:pPr>
    </w:p>
    <w:p w:rsidR="005360D4" w:rsidRDefault="00666C2C" w:rsidP="005360D4">
      <w:pPr>
        <w:suppressAutoHyphens w:val="0"/>
        <w:jc w:val="both"/>
        <w:rPr>
          <w:rFonts w:ascii="Arial" w:hAnsi="Arial"/>
          <w:i/>
          <w:sz w:val="22"/>
          <w:szCs w:val="22"/>
        </w:rPr>
      </w:pPr>
      <w:r>
        <w:rPr>
          <w:rFonts w:ascii="Arial" w:hAnsi="Arial"/>
          <w:i/>
          <w:sz w:val="22"/>
          <w:szCs w:val="22"/>
        </w:rPr>
        <w:t xml:space="preserve">Пружалац услуге </w:t>
      </w:r>
      <w:r w:rsidR="005360D4" w:rsidRPr="00145784">
        <w:rPr>
          <w:rFonts w:ascii="Arial" w:hAnsi="Arial"/>
          <w:i/>
          <w:sz w:val="22"/>
          <w:szCs w:val="22"/>
        </w:rPr>
        <w:t xml:space="preserve">предаје Наручиоцу и копију важећег картона депонованих потписа овлашћених лица за располагање новчаним средствима са рачуна </w:t>
      </w:r>
      <w:r>
        <w:rPr>
          <w:rFonts w:ascii="Arial" w:hAnsi="Arial"/>
          <w:i/>
          <w:sz w:val="22"/>
          <w:szCs w:val="22"/>
        </w:rPr>
        <w:t>Пружалац услуге</w:t>
      </w:r>
      <w:r w:rsidR="000D7BBC">
        <w:rPr>
          <w:rFonts w:ascii="Arial" w:hAnsi="Arial"/>
          <w:i/>
          <w:sz w:val="22"/>
          <w:szCs w:val="22"/>
        </w:rPr>
        <w:t xml:space="preserve"> </w:t>
      </w:r>
      <w:r w:rsidR="005360D4" w:rsidRPr="00145784">
        <w:rPr>
          <w:rFonts w:ascii="Arial" w:hAnsi="Arial"/>
          <w:i/>
          <w:sz w:val="22"/>
          <w:szCs w:val="22"/>
        </w:rPr>
        <w:t xml:space="preserve">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sidR="000D7BBC">
        <w:rPr>
          <w:rFonts w:ascii="Arial" w:hAnsi="Arial"/>
          <w:i/>
          <w:sz w:val="22"/>
          <w:szCs w:val="22"/>
        </w:rPr>
        <w:t>Пружаоца услуге</w:t>
      </w:r>
      <w:r w:rsidR="005360D4" w:rsidRPr="00145784">
        <w:rPr>
          <w:rFonts w:ascii="Arial" w:hAnsi="Arial"/>
          <w:i/>
          <w:sz w:val="22"/>
          <w:szCs w:val="22"/>
        </w:rPr>
        <w:t>.</w:t>
      </w:r>
    </w:p>
    <w:p w:rsidR="005360D4" w:rsidRPr="00145784" w:rsidRDefault="005360D4" w:rsidP="005360D4">
      <w:pPr>
        <w:suppressAutoHyphens w:val="0"/>
        <w:jc w:val="both"/>
        <w:rPr>
          <w:rFonts w:ascii="Arial" w:hAnsi="Arial"/>
          <w:i/>
          <w:sz w:val="22"/>
          <w:szCs w:val="22"/>
        </w:rPr>
      </w:pPr>
    </w:p>
    <w:p w:rsidR="005360D4" w:rsidRDefault="000D7BBC" w:rsidP="005360D4">
      <w:pPr>
        <w:suppressAutoHyphens w:val="0"/>
        <w:jc w:val="both"/>
        <w:rPr>
          <w:rFonts w:ascii="Arial" w:hAnsi="Arial"/>
          <w:i/>
          <w:sz w:val="22"/>
          <w:szCs w:val="22"/>
        </w:rPr>
      </w:pPr>
      <w:r>
        <w:rPr>
          <w:rFonts w:ascii="Arial" w:hAnsi="Arial"/>
          <w:i/>
          <w:sz w:val="22"/>
          <w:szCs w:val="22"/>
        </w:rPr>
        <w:t>Корисник услуге</w:t>
      </w:r>
      <w:r w:rsidR="005360D4" w:rsidRPr="00145784">
        <w:rPr>
          <w:rFonts w:ascii="Arial" w:hAnsi="Arial"/>
          <w:i/>
          <w:sz w:val="22"/>
          <w:szCs w:val="22"/>
        </w:rPr>
        <w:t xml:space="preserve"> може попунити и поднети меницу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Pr>
          <w:rFonts w:ascii="Arial" w:hAnsi="Arial"/>
          <w:i/>
          <w:sz w:val="22"/>
          <w:szCs w:val="22"/>
        </w:rPr>
        <w:t>Пружаоца услуге</w:t>
      </w:r>
      <w:r w:rsidR="005360D4">
        <w:rPr>
          <w:rFonts w:ascii="Arial" w:hAnsi="Arial"/>
          <w:i/>
          <w:sz w:val="22"/>
          <w:szCs w:val="22"/>
        </w:rPr>
        <w:t>.</w:t>
      </w:r>
    </w:p>
    <w:p w:rsidR="005360D4" w:rsidRPr="00145784" w:rsidRDefault="005360D4" w:rsidP="005360D4">
      <w:pPr>
        <w:suppressAutoHyphens w:val="0"/>
        <w:jc w:val="both"/>
        <w:rPr>
          <w:rFonts w:ascii="Arial" w:hAnsi="Arial"/>
          <w:i/>
          <w:sz w:val="22"/>
          <w:szCs w:val="22"/>
        </w:rPr>
      </w:pPr>
    </w:p>
    <w:p w:rsidR="005360D4" w:rsidRPr="00145784" w:rsidRDefault="005360D4" w:rsidP="005360D4">
      <w:pPr>
        <w:suppressAutoHyphens w:val="0"/>
        <w:jc w:val="both"/>
        <w:rPr>
          <w:rFonts w:ascii="Arial" w:hAnsi="Arial"/>
          <w:i/>
          <w:sz w:val="22"/>
          <w:szCs w:val="22"/>
        </w:rPr>
      </w:pPr>
      <w:r w:rsidRPr="00145784">
        <w:rPr>
          <w:rFonts w:ascii="Arial" w:hAnsi="Arial"/>
          <w:i/>
          <w:sz w:val="22"/>
          <w:szCs w:val="22"/>
        </w:rPr>
        <w:lastRenderedPageBreak/>
        <w:t xml:space="preserve">Поступање </w:t>
      </w:r>
      <w:r w:rsidR="000D7BBC">
        <w:rPr>
          <w:rFonts w:ascii="Arial" w:hAnsi="Arial"/>
          <w:i/>
          <w:sz w:val="22"/>
          <w:szCs w:val="22"/>
        </w:rPr>
        <w:t>Пружаоца услуге</w:t>
      </w:r>
      <w:r w:rsidRPr="00145784">
        <w:rPr>
          <w:rFonts w:ascii="Arial" w:hAnsi="Arial"/>
          <w:i/>
          <w:sz w:val="22"/>
          <w:szCs w:val="22"/>
        </w:rPr>
        <w:t xml:space="preserve">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rsidR="005360D4" w:rsidRPr="001522FA" w:rsidRDefault="001522FA" w:rsidP="005360D4">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5360D4" w:rsidRDefault="005360D4" w:rsidP="005360D4">
      <w:pPr>
        <w:rPr>
          <w:rFonts w:ascii="Arial" w:eastAsia="Calibri" w:hAnsi="Arial" w:cs="Arial"/>
          <w:sz w:val="22"/>
          <w:szCs w:val="22"/>
          <w:lang w:eastAsia="sr-Latn-CS"/>
        </w:rPr>
      </w:pPr>
      <w:r>
        <w:rPr>
          <w:rFonts w:ascii="Arial" w:eastAsia="Calibri" w:hAnsi="Arial" w:cs="Arial"/>
          <w:b/>
          <w:sz w:val="22"/>
          <w:szCs w:val="22"/>
          <w:lang w:eastAsia="sr-Latn-CS"/>
        </w:rPr>
        <w:t>Уговорна казна</w:t>
      </w:r>
    </w:p>
    <w:p w:rsidR="005360D4" w:rsidRDefault="005360D4" w:rsidP="005360D4">
      <w:pPr>
        <w:jc w:val="center"/>
        <w:rPr>
          <w:rFonts w:ascii="Arial" w:hAnsi="Arial" w:cs="Arial"/>
          <w:sz w:val="22"/>
          <w:szCs w:val="22"/>
        </w:rPr>
      </w:pPr>
      <w:r>
        <w:rPr>
          <w:rFonts w:ascii="Arial" w:eastAsia="Calibri" w:hAnsi="Arial" w:cs="Arial"/>
          <w:b/>
          <w:sz w:val="22"/>
          <w:szCs w:val="22"/>
          <w:lang w:val="sr-Latn-CS" w:eastAsia="sr-Latn-CS"/>
        </w:rPr>
        <w:t xml:space="preserve">Члан </w:t>
      </w:r>
      <w:r>
        <w:rPr>
          <w:rFonts w:ascii="Arial" w:eastAsia="Calibri" w:hAnsi="Arial" w:cs="Arial"/>
          <w:b/>
          <w:sz w:val="22"/>
          <w:szCs w:val="22"/>
          <w:lang w:eastAsia="sr-Latn-CS"/>
        </w:rPr>
        <w:t>11</w:t>
      </w:r>
      <w:r>
        <w:rPr>
          <w:rFonts w:ascii="Arial" w:eastAsia="Calibri" w:hAnsi="Arial" w:cs="Arial"/>
          <w:b/>
          <w:sz w:val="22"/>
          <w:szCs w:val="22"/>
          <w:lang w:val="sr-Latn-CS" w:eastAsia="sr-Latn-CS"/>
        </w:rPr>
        <w:t>.</w:t>
      </w:r>
    </w:p>
    <w:p w:rsidR="005360D4" w:rsidRDefault="002054D2" w:rsidP="005360D4">
      <w:pPr>
        <w:jc w:val="both"/>
        <w:rPr>
          <w:rFonts w:ascii="Arial" w:hAnsi="Arial" w:cs="Arial"/>
          <w:sz w:val="22"/>
          <w:szCs w:val="22"/>
        </w:rPr>
      </w:pPr>
      <w:r>
        <w:rPr>
          <w:rFonts w:ascii="Arial" w:hAnsi="Arial" w:cs="Arial"/>
          <w:sz w:val="22"/>
          <w:szCs w:val="22"/>
        </w:rPr>
        <w:t xml:space="preserve">Пружалац </w:t>
      </w:r>
      <w:r w:rsidR="00666C2C">
        <w:rPr>
          <w:rFonts w:ascii="Arial" w:hAnsi="Arial" w:cs="Arial"/>
          <w:sz w:val="22"/>
          <w:szCs w:val="22"/>
        </w:rPr>
        <w:t>услуге</w:t>
      </w:r>
      <w:r w:rsidR="005360D4">
        <w:rPr>
          <w:rFonts w:ascii="Arial" w:hAnsi="Arial" w:cs="Arial"/>
          <w:sz w:val="22"/>
          <w:szCs w:val="22"/>
        </w:rPr>
        <w:t xml:space="preserve"> је обавезан да</w:t>
      </w:r>
      <w:r w:rsidR="00E067D4" w:rsidRPr="00E067D4">
        <w:rPr>
          <w:rFonts w:ascii="Arial" w:hAnsi="Arial" w:cs="Arial"/>
          <w:sz w:val="22"/>
          <w:szCs w:val="22"/>
        </w:rPr>
        <w:t xml:space="preserve"> </w:t>
      </w:r>
      <w:r w:rsidR="00E067D4">
        <w:rPr>
          <w:rFonts w:ascii="Arial" w:hAnsi="Arial" w:cs="Arial"/>
          <w:sz w:val="22"/>
          <w:szCs w:val="22"/>
        </w:rPr>
        <w:t xml:space="preserve">у случају прекорачења рокова извршења услуга утврђених у члану 5. овог уговора, </w:t>
      </w:r>
      <w:r>
        <w:rPr>
          <w:rFonts w:ascii="Arial" w:hAnsi="Arial" w:cs="Arial"/>
          <w:sz w:val="22"/>
          <w:szCs w:val="22"/>
        </w:rPr>
        <w:t xml:space="preserve">Кориснику услуге </w:t>
      </w:r>
      <w:r w:rsidR="005360D4">
        <w:rPr>
          <w:rFonts w:ascii="Arial" w:hAnsi="Arial" w:cs="Arial"/>
          <w:sz w:val="22"/>
          <w:szCs w:val="22"/>
        </w:rPr>
        <w:t>плати уговорну казну у износу од 0,5% (</w:t>
      </w:r>
      <w:r w:rsidR="0087328C">
        <w:rPr>
          <w:rFonts w:ascii="Arial" w:hAnsi="Arial" w:cs="Arial"/>
          <w:sz w:val="22"/>
          <w:szCs w:val="22"/>
        </w:rPr>
        <w:t xml:space="preserve">пола </w:t>
      </w:r>
      <w:r w:rsidR="00C51BEE">
        <w:rPr>
          <w:rFonts w:ascii="Arial" w:hAnsi="Arial" w:cs="Arial"/>
          <w:sz w:val="22"/>
          <w:szCs w:val="22"/>
        </w:rPr>
        <w:t>посто</w:t>
      </w:r>
      <w:r w:rsidR="005360D4">
        <w:rPr>
          <w:rFonts w:ascii="Arial" w:hAnsi="Arial" w:cs="Arial"/>
          <w:sz w:val="22"/>
          <w:szCs w:val="22"/>
        </w:rPr>
        <w:t xml:space="preserve">) од укупно уговорене вредности за сваки сат/дан закашњења, с тим што висина уговорне казне не може бити већа од 5% (пет посто) укупно уговорене вредности без ПДВ из члана 2. став </w:t>
      </w:r>
      <w:r w:rsidR="00E067D4">
        <w:rPr>
          <w:rFonts w:ascii="Arial" w:hAnsi="Arial" w:cs="Arial"/>
          <w:sz w:val="22"/>
          <w:szCs w:val="22"/>
        </w:rPr>
        <w:t xml:space="preserve">1 </w:t>
      </w:r>
      <w:r w:rsidR="005360D4">
        <w:rPr>
          <w:rFonts w:ascii="Arial" w:hAnsi="Arial" w:cs="Arial"/>
          <w:sz w:val="22"/>
          <w:szCs w:val="22"/>
        </w:rPr>
        <w:t>овог уговора</w:t>
      </w:r>
      <w:r w:rsidR="003E2B50">
        <w:rPr>
          <w:rFonts w:ascii="Arial" w:hAnsi="Arial" w:cs="Arial"/>
          <w:sz w:val="22"/>
          <w:szCs w:val="22"/>
        </w:rPr>
        <w:t>.</w:t>
      </w:r>
      <w:r w:rsidR="00E067D4">
        <w:rPr>
          <w:rFonts w:ascii="Arial" w:hAnsi="Arial" w:cs="Arial"/>
          <w:sz w:val="22"/>
          <w:szCs w:val="22"/>
        </w:rPr>
        <w:t>.</w:t>
      </w:r>
      <w:r w:rsidR="005360D4">
        <w:rPr>
          <w:rFonts w:ascii="Arial" w:hAnsi="Arial" w:cs="Arial"/>
          <w:sz w:val="22"/>
          <w:szCs w:val="22"/>
        </w:rPr>
        <w:t xml:space="preserve"> </w:t>
      </w:r>
    </w:p>
    <w:p w:rsidR="000B4BEB" w:rsidRDefault="000B4BEB" w:rsidP="005360D4">
      <w:pPr>
        <w:jc w:val="both"/>
        <w:rPr>
          <w:rFonts w:ascii="Arial" w:hAnsi="Arial" w:cs="Arial"/>
          <w:sz w:val="22"/>
          <w:szCs w:val="22"/>
        </w:rPr>
      </w:pPr>
    </w:p>
    <w:p w:rsidR="005360D4" w:rsidRDefault="005360D4" w:rsidP="005360D4">
      <w:pPr>
        <w:suppressAutoHyphens w:val="0"/>
        <w:jc w:val="both"/>
        <w:rPr>
          <w:rFonts w:ascii="Arial" w:eastAsia="Calibri" w:hAnsi="Arial" w:cs="Arial"/>
          <w:sz w:val="22"/>
          <w:szCs w:val="22"/>
          <w:lang w:eastAsia="en-US"/>
        </w:rPr>
      </w:pPr>
      <w:r>
        <w:rPr>
          <w:rFonts w:ascii="Arial" w:eastAsia="Calibri" w:hAnsi="Arial" w:cs="Arial"/>
          <w:sz w:val="22"/>
          <w:szCs w:val="22"/>
          <w:lang w:eastAsia="en-US"/>
        </w:rPr>
        <w:t xml:space="preserve">Плаћање накнаде за кашњење - пенала у складу са претходним ставом доспева у року од 10 (десет) радних дана од дана достављања </w:t>
      </w:r>
      <w:r w:rsidR="00BF607C">
        <w:rPr>
          <w:rFonts w:ascii="Arial" w:eastAsia="Calibri" w:hAnsi="Arial" w:cs="Arial"/>
          <w:sz w:val="22"/>
          <w:szCs w:val="22"/>
          <w:lang w:eastAsia="en-US"/>
        </w:rPr>
        <w:t xml:space="preserve">Пружаоцу услуге </w:t>
      </w:r>
      <w:r>
        <w:rPr>
          <w:rFonts w:ascii="Arial" w:eastAsia="Calibri" w:hAnsi="Arial" w:cs="Arial"/>
          <w:sz w:val="22"/>
          <w:szCs w:val="22"/>
          <w:lang w:eastAsia="en-US"/>
        </w:rPr>
        <w:t xml:space="preserve">фактуре испостављене по том основу. </w:t>
      </w:r>
    </w:p>
    <w:p w:rsidR="005360D4" w:rsidRDefault="005360D4" w:rsidP="005360D4">
      <w:pPr>
        <w:jc w:val="both"/>
        <w:rPr>
          <w:rFonts w:ascii="Arial" w:hAnsi="Arial" w:cs="Arial"/>
          <w:b/>
          <w:sz w:val="22"/>
          <w:szCs w:val="22"/>
          <w:lang w:val="en-US"/>
        </w:rPr>
      </w:pPr>
    </w:p>
    <w:p w:rsidR="005360D4" w:rsidRDefault="005360D4" w:rsidP="005360D4">
      <w:pPr>
        <w:jc w:val="both"/>
        <w:rPr>
          <w:rFonts w:ascii="Arial" w:hAnsi="Arial" w:cs="Arial"/>
          <w:b/>
          <w:sz w:val="22"/>
          <w:szCs w:val="22"/>
        </w:rPr>
      </w:pPr>
      <w:r>
        <w:rPr>
          <w:rFonts w:ascii="Arial" w:hAnsi="Arial" w:cs="Arial"/>
          <w:b/>
          <w:sz w:val="22"/>
          <w:szCs w:val="22"/>
        </w:rPr>
        <w:t>Раскид Уговора</w:t>
      </w:r>
    </w:p>
    <w:p w:rsidR="005360D4" w:rsidRDefault="005360D4" w:rsidP="005360D4">
      <w:pPr>
        <w:jc w:val="center"/>
        <w:rPr>
          <w:rFonts w:ascii="Arial" w:hAnsi="Arial" w:cs="Arial"/>
          <w:b/>
          <w:sz w:val="22"/>
          <w:szCs w:val="22"/>
        </w:rPr>
      </w:pPr>
      <w:r>
        <w:rPr>
          <w:rFonts w:ascii="Arial" w:hAnsi="Arial" w:cs="Arial"/>
          <w:b/>
          <w:sz w:val="22"/>
          <w:szCs w:val="22"/>
        </w:rPr>
        <w:t>Члан 12.</w:t>
      </w:r>
    </w:p>
    <w:p w:rsidR="005360D4" w:rsidRDefault="005360D4" w:rsidP="005360D4">
      <w:pPr>
        <w:jc w:val="both"/>
        <w:rPr>
          <w:rFonts w:ascii="Arial" w:eastAsia="Calibri" w:hAnsi="Arial" w:cs="Arial"/>
          <w:sz w:val="22"/>
          <w:szCs w:val="22"/>
          <w:lang w:eastAsia="sr-Latn-CS"/>
        </w:rPr>
      </w:pPr>
      <w:r>
        <w:rPr>
          <w:rFonts w:ascii="Arial" w:eastAsia="Calibri" w:hAnsi="Arial" w:cs="Arial"/>
          <w:sz w:val="22"/>
          <w:szCs w:val="22"/>
          <w:lang w:val="sr-Latn-CS" w:eastAsia="sr-Latn-CS"/>
        </w:rPr>
        <w:t xml:space="preserve">Уколико </w:t>
      </w:r>
      <w:r w:rsidR="000D7BBC">
        <w:rPr>
          <w:rFonts w:ascii="Arial" w:eastAsia="Calibri" w:hAnsi="Arial" w:cs="Arial"/>
          <w:sz w:val="22"/>
          <w:szCs w:val="22"/>
          <w:lang w:val="sr-Latn-CS" w:eastAsia="sr-Latn-CS"/>
        </w:rPr>
        <w:t>Корисник услуге</w:t>
      </w:r>
      <w:r>
        <w:rPr>
          <w:rFonts w:ascii="Arial" w:eastAsia="Calibri" w:hAnsi="Arial" w:cs="Arial"/>
          <w:sz w:val="22"/>
          <w:szCs w:val="22"/>
          <w:lang w:eastAsia="sr-Latn-CS"/>
        </w:rPr>
        <w:t xml:space="preserve"> </w:t>
      </w:r>
      <w:r>
        <w:rPr>
          <w:rFonts w:ascii="Arial" w:eastAsia="Calibri" w:hAnsi="Arial" w:cs="Arial"/>
          <w:sz w:val="22"/>
          <w:szCs w:val="22"/>
          <w:lang w:val="sr-Latn-CS" w:eastAsia="sr-Latn-CS"/>
        </w:rPr>
        <w:t xml:space="preserve">стекне право на максимални износ уговорне казне према члану </w:t>
      </w:r>
      <w:r>
        <w:rPr>
          <w:rFonts w:ascii="Arial" w:eastAsia="Calibri" w:hAnsi="Arial" w:cs="Arial"/>
          <w:sz w:val="22"/>
          <w:szCs w:val="22"/>
          <w:lang w:eastAsia="sr-Latn-CS"/>
        </w:rPr>
        <w:t>11</w:t>
      </w:r>
      <w:r>
        <w:rPr>
          <w:rFonts w:ascii="Arial" w:eastAsia="Calibri" w:hAnsi="Arial" w:cs="Arial"/>
          <w:sz w:val="22"/>
          <w:szCs w:val="22"/>
          <w:lang w:val="sr-Latn-CS" w:eastAsia="sr-Latn-CS"/>
        </w:rPr>
        <w:t xml:space="preserve">. </w:t>
      </w:r>
      <w:r>
        <w:rPr>
          <w:rFonts w:ascii="Arial" w:eastAsia="Calibri" w:hAnsi="Arial" w:cs="Arial"/>
          <w:sz w:val="22"/>
          <w:szCs w:val="22"/>
          <w:lang w:eastAsia="sr-Latn-CS"/>
        </w:rPr>
        <w:t>овог у</w:t>
      </w:r>
      <w:r>
        <w:rPr>
          <w:rFonts w:ascii="Arial" w:eastAsia="Calibri" w:hAnsi="Arial" w:cs="Arial"/>
          <w:sz w:val="22"/>
          <w:szCs w:val="22"/>
          <w:lang w:val="sr-Latn-CS" w:eastAsia="sr-Latn-CS"/>
        </w:rPr>
        <w:t xml:space="preserve">говора, </w:t>
      </w:r>
      <w:r w:rsidR="000D7BBC">
        <w:rPr>
          <w:rFonts w:ascii="Arial" w:eastAsia="Calibri" w:hAnsi="Arial" w:cs="Arial"/>
          <w:sz w:val="22"/>
          <w:szCs w:val="22"/>
          <w:lang w:val="sr-Latn-CS" w:eastAsia="sr-Latn-CS"/>
        </w:rPr>
        <w:t>Корисник услуге</w:t>
      </w:r>
      <w:r>
        <w:rPr>
          <w:rFonts w:ascii="Arial" w:eastAsia="Calibri" w:hAnsi="Arial" w:cs="Arial"/>
          <w:sz w:val="22"/>
          <w:szCs w:val="22"/>
          <w:lang w:val="sr-Latn-CS" w:eastAsia="sr-Latn-CS"/>
        </w:rPr>
        <w:t xml:space="preserve"> може да раскине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 достављањем писаног обавештења </w:t>
      </w:r>
      <w:r w:rsidR="00B02E98">
        <w:rPr>
          <w:rFonts w:ascii="Arial" w:eastAsia="Calibri" w:hAnsi="Arial" w:cs="Arial"/>
          <w:bCs/>
          <w:sz w:val="22"/>
          <w:szCs w:val="22"/>
          <w:lang w:eastAsia="sr-Latn-CS"/>
        </w:rPr>
        <w:t>Пружаоцу услуге</w:t>
      </w:r>
      <w:r>
        <w:rPr>
          <w:rFonts w:ascii="Arial" w:eastAsia="Calibri" w:hAnsi="Arial" w:cs="Arial"/>
          <w:bCs/>
          <w:sz w:val="22"/>
          <w:szCs w:val="22"/>
          <w:lang w:eastAsia="sr-Latn-CS"/>
        </w:rPr>
        <w:t>, уз отказни рок од 10 дана.</w:t>
      </w:r>
    </w:p>
    <w:p w:rsidR="005360D4" w:rsidRDefault="005360D4" w:rsidP="005360D4">
      <w:pPr>
        <w:jc w:val="both"/>
        <w:rPr>
          <w:rFonts w:ascii="Arial" w:eastAsia="Calibri" w:hAnsi="Arial" w:cs="Arial"/>
          <w:sz w:val="22"/>
          <w:szCs w:val="22"/>
          <w:lang w:eastAsia="sr-Latn-CS"/>
        </w:rPr>
      </w:pPr>
    </w:p>
    <w:p w:rsidR="005360D4" w:rsidRDefault="005360D4" w:rsidP="005360D4">
      <w:pPr>
        <w:jc w:val="both"/>
        <w:rPr>
          <w:rFonts w:ascii="Arial" w:eastAsia="Calibri" w:hAnsi="Arial" w:cs="Arial"/>
          <w:sz w:val="22"/>
          <w:szCs w:val="22"/>
          <w:lang w:val="sr-Latn-CS" w:eastAsia="sr-Latn-CS"/>
        </w:rPr>
      </w:pPr>
      <w:r>
        <w:rPr>
          <w:rFonts w:ascii="Arial" w:eastAsia="Calibri" w:hAnsi="Arial" w:cs="Arial"/>
          <w:sz w:val="22"/>
          <w:szCs w:val="22"/>
          <w:lang w:val="sr-Latn-CS" w:eastAsia="sr-Latn-CS"/>
        </w:rPr>
        <w:t xml:space="preserve">Свака </w:t>
      </w:r>
      <w:r>
        <w:rPr>
          <w:rFonts w:ascii="Arial" w:eastAsia="Calibri" w:hAnsi="Arial" w:cs="Arial"/>
          <w:sz w:val="22"/>
          <w:szCs w:val="22"/>
          <w:lang w:eastAsia="sr-Latn-CS"/>
        </w:rPr>
        <w:t>уговорна с</w:t>
      </w:r>
      <w:r>
        <w:rPr>
          <w:rFonts w:ascii="Arial" w:eastAsia="Calibri" w:hAnsi="Arial" w:cs="Arial"/>
          <w:sz w:val="22"/>
          <w:szCs w:val="22"/>
          <w:lang w:val="sr-Latn-CS" w:eastAsia="sr-Latn-CS"/>
        </w:rPr>
        <w:t xml:space="preserve">трана може да раскине овај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 слањем писаног обавештења другој </w:t>
      </w:r>
      <w:r>
        <w:rPr>
          <w:rFonts w:ascii="Arial" w:eastAsia="Calibri" w:hAnsi="Arial" w:cs="Arial"/>
          <w:sz w:val="22"/>
          <w:szCs w:val="22"/>
          <w:lang w:eastAsia="sr-Latn-CS"/>
        </w:rPr>
        <w:t>уговорној с</w:t>
      </w:r>
      <w:r>
        <w:rPr>
          <w:rFonts w:ascii="Arial" w:eastAsia="Calibri" w:hAnsi="Arial" w:cs="Arial"/>
          <w:sz w:val="22"/>
          <w:szCs w:val="22"/>
          <w:lang w:val="sr-Latn-CS" w:eastAsia="sr-Latn-CS"/>
        </w:rPr>
        <w:t>трани</w:t>
      </w:r>
      <w:r>
        <w:rPr>
          <w:rFonts w:ascii="Arial" w:eastAsia="Calibri" w:hAnsi="Arial" w:cs="Arial"/>
          <w:sz w:val="22"/>
          <w:szCs w:val="22"/>
          <w:lang w:eastAsia="sr-Latn-CS"/>
        </w:rPr>
        <w:t xml:space="preserve">, </w:t>
      </w:r>
      <w:r>
        <w:rPr>
          <w:rFonts w:ascii="Arial" w:eastAsia="Calibri" w:hAnsi="Arial" w:cs="Arial"/>
          <w:sz w:val="22"/>
          <w:szCs w:val="22"/>
          <w:lang w:val="sr-Latn-CS" w:eastAsia="sr-Latn-CS"/>
        </w:rPr>
        <w:t>уколико се догоди један од следећих случајева:</w:t>
      </w:r>
    </w:p>
    <w:p w:rsidR="005360D4" w:rsidRDefault="005360D4" w:rsidP="005360D4">
      <w:pPr>
        <w:numPr>
          <w:ilvl w:val="0"/>
          <w:numId w:val="49"/>
        </w:numPr>
        <w:tabs>
          <w:tab w:val="left" w:pos="993"/>
        </w:tabs>
        <w:suppressAutoHyphens w:val="0"/>
        <w:ind w:left="810" w:hanging="425"/>
        <w:jc w:val="both"/>
        <w:rPr>
          <w:rFonts w:ascii="Arial" w:hAnsi="Arial" w:cs="Arial"/>
          <w:sz w:val="22"/>
          <w:szCs w:val="22"/>
          <w:lang w:eastAsia="sr-Latn-CS"/>
        </w:rPr>
      </w:pPr>
      <w:r>
        <w:rPr>
          <w:rFonts w:ascii="Arial" w:hAnsi="Arial"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rsidR="005360D4" w:rsidRDefault="005360D4" w:rsidP="005360D4">
      <w:pPr>
        <w:numPr>
          <w:ilvl w:val="0"/>
          <w:numId w:val="49"/>
        </w:numPr>
        <w:tabs>
          <w:tab w:val="left" w:pos="993"/>
        </w:tabs>
        <w:suppressAutoHyphens w:val="0"/>
        <w:ind w:left="810" w:hanging="425"/>
        <w:jc w:val="both"/>
        <w:rPr>
          <w:rFonts w:ascii="Arial" w:hAnsi="Arial" w:cs="Arial"/>
          <w:sz w:val="22"/>
          <w:szCs w:val="22"/>
          <w:lang w:eastAsia="sr-Latn-CS"/>
        </w:rPr>
      </w:pPr>
      <w:r>
        <w:rPr>
          <w:rFonts w:ascii="Arial" w:hAnsi="Arial"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rsidR="005360D4" w:rsidRDefault="005360D4" w:rsidP="005360D4">
      <w:pPr>
        <w:numPr>
          <w:ilvl w:val="0"/>
          <w:numId w:val="49"/>
        </w:numPr>
        <w:tabs>
          <w:tab w:val="left" w:pos="993"/>
        </w:tabs>
        <w:suppressAutoHyphens w:val="0"/>
        <w:ind w:left="810" w:hanging="425"/>
        <w:jc w:val="both"/>
        <w:rPr>
          <w:rFonts w:ascii="Arial" w:hAnsi="Arial" w:cs="Arial"/>
          <w:sz w:val="22"/>
          <w:szCs w:val="22"/>
          <w:lang w:eastAsia="sr-Latn-CS"/>
        </w:rPr>
      </w:pPr>
      <w:r>
        <w:rPr>
          <w:rFonts w:ascii="Arial" w:hAnsi="Arial" w:cs="Arial"/>
          <w:sz w:val="22"/>
          <w:szCs w:val="22"/>
          <w:lang w:eastAsia="sr-Latn-CS"/>
        </w:rPr>
        <w:t xml:space="preserve">у случају Више силе, у складу са одредбама </w:t>
      </w:r>
      <w:r w:rsidRPr="000F0680">
        <w:rPr>
          <w:rFonts w:ascii="Arial" w:hAnsi="Arial" w:cs="Arial"/>
          <w:sz w:val="22"/>
          <w:szCs w:val="22"/>
          <w:lang w:eastAsia="sr-Latn-CS"/>
        </w:rPr>
        <w:t xml:space="preserve">члана </w:t>
      </w:r>
      <w:r w:rsidR="000C7738" w:rsidRPr="000F0680">
        <w:rPr>
          <w:rFonts w:ascii="Arial" w:hAnsi="Arial" w:cs="Arial"/>
          <w:sz w:val="22"/>
          <w:szCs w:val="22"/>
          <w:lang w:eastAsia="sr-Latn-CS"/>
        </w:rPr>
        <w:t>1</w:t>
      </w:r>
      <w:r w:rsidR="004F22D7" w:rsidRPr="000F0680">
        <w:rPr>
          <w:rFonts w:ascii="Arial" w:hAnsi="Arial" w:cs="Arial"/>
          <w:sz w:val="22"/>
          <w:szCs w:val="22"/>
          <w:lang w:eastAsia="sr-Latn-CS"/>
        </w:rPr>
        <w:t>4</w:t>
      </w:r>
      <w:r w:rsidRPr="000F0680">
        <w:rPr>
          <w:rFonts w:ascii="Arial" w:hAnsi="Arial" w:cs="Arial"/>
          <w:sz w:val="22"/>
          <w:szCs w:val="22"/>
          <w:lang w:eastAsia="sr-Latn-CS"/>
        </w:rPr>
        <w:t>. овог уговора</w:t>
      </w:r>
      <w:r>
        <w:rPr>
          <w:rFonts w:ascii="Arial" w:hAnsi="Arial" w:cs="Arial"/>
          <w:sz w:val="22"/>
          <w:szCs w:val="22"/>
          <w:lang w:eastAsia="sr-Latn-CS"/>
        </w:rPr>
        <w:t>.</w:t>
      </w:r>
    </w:p>
    <w:p w:rsidR="005360D4" w:rsidRDefault="005360D4" w:rsidP="005360D4">
      <w:pPr>
        <w:jc w:val="both"/>
        <w:rPr>
          <w:rFonts w:ascii="Arial" w:eastAsia="Calibri" w:hAnsi="Arial" w:cs="Arial"/>
          <w:sz w:val="22"/>
          <w:szCs w:val="22"/>
          <w:lang w:eastAsia="sr-Latn-CS"/>
        </w:rPr>
      </w:pPr>
    </w:p>
    <w:p w:rsidR="005360D4" w:rsidRDefault="005360D4" w:rsidP="005360D4">
      <w:pPr>
        <w:jc w:val="both"/>
        <w:rPr>
          <w:rFonts w:ascii="Arial" w:hAnsi="Arial" w:cs="Arial"/>
          <w:sz w:val="22"/>
          <w:szCs w:val="22"/>
        </w:rPr>
      </w:pPr>
      <w:r>
        <w:rPr>
          <w:rFonts w:ascii="Arial" w:hAnsi="Arial" w:cs="Arial"/>
          <w:sz w:val="22"/>
          <w:szCs w:val="22"/>
        </w:rPr>
        <w:t>Поред случајева наведених у претходном ставу овог члана Уговора, свака уговорна страна може раскинути овај уговор без навођења посебних разлога за раскид под условом да о томе писаним путем обавести другу уговорну страну 30 дана раније, у ком року су обе уговорне стране дужне да изврше све своје преузете обавезе, укључујући и финансијске.</w:t>
      </w:r>
    </w:p>
    <w:p w:rsidR="005360D4" w:rsidRDefault="005360D4" w:rsidP="005360D4">
      <w:pPr>
        <w:tabs>
          <w:tab w:val="left" w:pos="3600"/>
        </w:tabs>
        <w:jc w:val="both"/>
        <w:rPr>
          <w:rFonts w:ascii="Arial" w:hAnsi="Arial" w:cs="Arial"/>
          <w:sz w:val="22"/>
          <w:szCs w:val="22"/>
        </w:rPr>
      </w:pPr>
    </w:p>
    <w:p w:rsidR="005360D4" w:rsidRDefault="000D7BBC" w:rsidP="005360D4">
      <w:pPr>
        <w:tabs>
          <w:tab w:val="left" w:pos="3600"/>
        </w:tabs>
        <w:jc w:val="both"/>
        <w:rPr>
          <w:rFonts w:ascii="Arial" w:hAnsi="Arial" w:cs="Arial"/>
          <w:sz w:val="22"/>
          <w:szCs w:val="22"/>
        </w:rPr>
      </w:pPr>
      <w:r>
        <w:rPr>
          <w:rFonts w:ascii="Arial" w:hAnsi="Arial" w:cs="Arial"/>
          <w:sz w:val="22"/>
          <w:szCs w:val="22"/>
        </w:rPr>
        <w:t>Корисник услуге</w:t>
      </w:r>
      <w:r w:rsidR="005360D4">
        <w:rPr>
          <w:rFonts w:ascii="Arial" w:hAnsi="Arial" w:cs="Arial"/>
          <w:sz w:val="22"/>
          <w:szCs w:val="22"/>
        </w:rPr>
        <w:t xml:space="preserve"> има право да након претходног упозорења, по истеку текућег месеца једнострано раскине Уговор, без отказног рока, у случају да </w:t>
      </w:r>
      <w:r w:rsidR="00666C2C">
        <w:rPr>
          <w:rFonts w:ascii="Arial" w:hAnsi="Arial" w:cs="Arial"/>
          <w:sz w:val="22"/>
          <w:szCs w:val="22"/>
        </w:rPr>
        <w:t xml:space="preserve">Пружалац услуге </w:t>
      </w:r>
      <w:r w:rsidR="005360D4">
        <w:rPr>
          <w:rFonts w:ascii="Arial" w:hAnsi="Arial" w:cs="Arial"/>
          <w:sz w:val="22"/>
          <w:szCs w:val="22"/>
        </w:rPr>
        <w:t>нестручно обавља своје услуге, односно не испуњава преузете обавезе.</w:t>
      </w:r>
    </w:p>
    <w:p w:rsidR="005360D4" w:rsidRDefault="005360D4" w:rsidP="005360D4">
      <w:pPr>
        <w:jc w:val="both"/>
        <w:rPr>
          <w:rFonts w:ascii="Arial" w:eastAsia="Calibri" w:hAnsi="Arial" w:cs="Arial"/>
          <w:sz w:val="22"/>
          <w:szCs w:val="22"/>
          <w:lang w:eastAsia="sr-Latn-CS"/>
        </w:rPr>
      </w:pPr>
    </w:p>
    <w:p w:rsidR="005360D4" w:rsidRDefault="005360D4" w:rsidP="005360D4">
      <w:pPr>
        <w:jc w:val="both"/>
        <w:rPr>
          <w:rFonts w:ascii="Arial" w:eastAsia="Calibri" w:hAnsi="Arial" w:cs="Arial"/>
          <w:sz w:val="22"/>
          <w:szCs w:val="22"/>
          <w:lang w:eastAsia="sr-Latn-CS"/>
        </w:rPr>
      </w:pPr>
      <w:r>
        <w:rPr>
          <w:rFonts w:ascii="Arial" w:eastAsia="Calibri" w:hAnsi="Arial" w:cs="Arial"/>
          <w:sz w:val="22"/>
          <w:szCs w:val="22"/>
          <w:lang w:val="sr-Latn-CS" w:eastAsia="sr-Latn-CS"/>
        </w:rPr>
        <w:t xml:space="preserve">Одредбе у овом </w:t>
      </w:r>
      <w:r>
        <w:rPr>
          <w:rFonts w:ascii="Arial" w:eastAsia="Calibri" w:hAnsi="Arial" w:cs="Arial"/>
          <w:sz w:val="22"/>
          <w:szCs w:val="22"/>
          <w:lang w:eastAsia="sr-Latn-CS"/>
        </w:rPr>
        <w:t>у</w:t>
      </w:r>
      <w:r>
        <w:rPr>
          <w:rFonts w:ascii="Arial" w:eastAsia="Calibri" w:hAnsi="Arial" w:cs="Arial"/>
          <w:sz w:val="22"/>
          <w:szCs w:val="22"/>
          <w:lang w:val="sr-Latn-CS" w:eastAsia="sr-Latn-CS"/>
        </w:rPr>
        <w:t xml:space="preserve">говору за које је то изричито наведено или које по свом смислу и контексту треба да се наставе после истека или раскида овог </w:t>
      </w:r>
      <w:r>
        <w:rPr>
          <w:rFonts w:ascii="Arial" w:eastAsia="Calibri" w:hAnsi="Arial" w:cs="Arial"/>
          <w:sz w:val="22"/>
          <w:szCs w:val="22"/>
          <w:lang w:eastAsia="sr-Latn-CS"/>
        </w:rPr>
        <w:t>у</w:t>
      </w:r>
      <w:r>
        <w:rPr>
          <w:rFonts w:ascii="Arial" w:eastAsia="Calibri" w:hAnsi="Arial" w:cs="Arial"/>
          <w:sz w:val="22"/>
          <w:szCs w:val="22"/>
          <w:lang w:val="sr-Latn-CS" w:eastAsia="sr-Latn-CS"/>
        </w:rPr>
        <w:t>говора остаће на снази после његовог истека или раскида као што су одредбе о поверљивости.</w:t>
      </w:r>
    </w:p>
    <w:p w:rsidR="005360D4" w:rsidRPr="00A914CA" w:rsidRDefault="00A914CA" w:rsidP="005360D4">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4256F0" w:rsidRPr="008F521A" w:rsidRDefault="004256F0" w:rsidP="004256F0">
      <w:pPr>
        <w:rPr>
          <w:rFonts w:ascii="Arial" w:hAnsi="Arial" w:cs="Arial"/>
          <w:b/>
          <w:sz w:val="22"/>
          <w:szCs w:val="22"/>
        </w:rPr>
      </w:pPr>
      <w:r w:rsidRPr="008F521A">
        <w:rPr>
          <w:rFonts w:ascii="Arial" w:hAnsi="Arial" w:cs="Arial"/>
          <w:b/>
          <w:sz w:val="22"/>
          <w:szCs w:val="22"/>
        </w:rPr>
        <w:t xml:space="preserve">Коришћење патената и </w:t>
      </w:r>
    </w:p>
    <w:p w:rsidR="004256F0" w:rsidRDefault="004256F0" w:rsidP="004256F0">
      <w:pPr>
        <w:rPr>
          <w:rFonts w:ascii="Arial" w:hAnsi="Arial" w:cs="Arial"/>
          <w:b/>
          <w:sz w:val="22"/>
          <w:szCs w:val="22"/>
        </w:rPr>
      </w:pPr>
      <w:r w:rsidRPr="008F521A">
        <w:rPr>
          <w:rFonts w:ascii="Arial" w:hAnsi="Arial" w:cs="Arial"/>
          <w:b/>
          <w:sz w:val="22"/>
          <w:szCs w:val="22"/>
        </w:rPr>
        <w:t>интелектуална својина</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4256F0" w:rsidRPr="00A914CA" w:rsidRDefault="004256F0" w:rsidP="004256F0">
      <w:pPr>
        <w:jc w:val="center"/>
        <w:rPr>
          <w:rFonts w:ascii="Arial" w:hAnsi="Arial" w:cs="Arial"/>
          <w:b/>
          <w:sz w:val="22"/>
          <w:szCs w:val="22"/>
        </w:rPr>
      </w:pPr>
      <w:r>
        <w:rPr>
          <w:rFonts w:ascii="Arial" w:hAnsi="Arial" w:cs="Arial"/>
          <w:b/>
          <w:sz w:val="22"/>
          <w:szCs w:val="22"/>
        </w:rPr>
        <w:t>Члан 13.</w:t>
      </w:r>
    </w:p>
    <w:p w:rsidR="004256F0" w:rsidRPr="008F521A" w:rsidRDefault="004256F0" w:rsidP="004256F0">
      <w:pPr>
        <w:jc w:val="both"/>
        <w:rPr>
          <w:rFonts w:ascii="Arial" w:hAnsi="Arial" w:cs="Arial"/>
          <w:sz w:val="22"/>
          <w:szCs w:val="22"/>
        </w:rPr>
      </w:pPr>
      <w:r w:rsidRPr="008F521A">
        <w:rPr>
          <w:rFonts w:ascii="Arial" w:hAnsi="Arial" w:cs="Arial"/>
          <w:sz w:val="22"/>
          <w:szCs w:val="22"/>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sidR="002817D3">
        <w:rPr>
          <w:rFonts w:ascii="Arial" w:hAnsi="Arial" w:cs="Arial"/>
          <w:sz w:val="22"/>
          <w:szCs w:val="22"/>
        </w:rPr>
        <w:t xml:space="preserve">Пружалац </w:t>
      </w:r>
      <w:r w:rsidR="00666C2C">
        <w:rPr>
          <w:rFonts w:ascii="Arial" w:hAnsi="Arial" w:cs="Arial"/>
          <w:sz w:val="22"/>
          <w:szCs w:val="22"/>
        </w:rPr>
        <w:t>услуге</w:t>
      </w:r>
      <w:r w:rsidRPr="008F521A">
        <w:rPr>
          <w:rFonts w:ascii="Arial" w:hAnsi="Arial" w:cs="Arial"/>
          <w:sz w:val="22"/>
          <w:szCs w:val="22"/>
        </w:rPr>
        <w:t>.</w:t>
      </w:r>
    </w:p>
    <w:p w:rsidR="005360D4" w:rsidRDefault="005360D4" w:rsidP="005360D4">
      <w:pPr>
        <w:jc w:val="both"/>
        <w:rPr>
          <w:rFonts w:ascii="Arial" w:hAnsi="Arial" w:cs="Arial"/>
          <w:b/>
          <w:sz w:val="22"/>
          <w:szCs w:val="22"/>
        </w:rPr>
      </w:pPr>
      <w:r>
        <w:rPr>
          <w:rFonts w:ascii="Arial" w:hAnsi="Arial" w:cs="Arial"/>
          <w:b/>
          <w:sz w:val="22"/>
          <w:szCs w:val="22"/>
        </w:rPr>
        <w:t>Виша сила</w:t>
      </w:r>
    </w:p>
    <w:p w:rsidR="005360D4" w:rsidRDefault="005360D4" w:rsidP="005360D4">
      <w:pPr>
        <w:jc w:val="center"/>
        <w:rPr>
          <w:rFonts w:ascii="Arial" w:hAnsi="Arial" w:cs="Arial"/>
          <w:b/>
          <w:sz w:val="22"/>
          <w:szCs w:val="22"/>
        </w:rPr>
      </w:pPr>
      <w:r>
        <w:rPr>
          <w:rFonts w:ascii="Arial" w:hAnsi="Arial" w:cs="Arial"/>
          <w:b/>
          <w:sz w:val="22"/>
          <w:szCs w:val="22"/>
        </w:rPr>
        <w:lastRenderedPageBreak/>
        <w:t>Члан 1</w:t>
      </w:r>
      <w:r w:rsidR="004256F0">
        <w:rPr>
          <w:rFonts w:ascii="Arial" w:hAnsi="Arial" w:cs="Arial"/>
          <w:b/>
          <w:sz w:val="22"/>
          <w:szCs w:val="22"/>
        </w:rPr>
        <w:t>4</w:t>
      </w:r>
      <w:r>
        <w:rPr>
          <w:rFonts w:ascii="Arial" w:hAnsi="Arial" w:cs="Arial"/>
          <w:b/>
          <w:sz w:val="22"/>
          <w:szCs w:val="22"/>
        </w:rPr>
        <w:t>.</w:t>
      </w:r>
    </w:p>
    <w:p w:rsidR="005360D4" w:rsidRDefault="005360D4" w:rsidP="005360D4">
      <w:pPr>
        <w:tabs>
          <w:tab w:val="left" w:pos="1512"/>
        </w:tabs>
        <w:jc w:val="both"/>
        <w:rPr>
          <w:rFonts w:ascii="Arial" w:hAnsi="Arial" w:cs="Arial"/>
          <w:sz w:val="22"/>
          <w:szCs w:val="22"/>
        </w:rPr>
      </w:pPr>
      <w:r>
        <w:rPr>
          <w:rFonts w:ascii="Arial" w:hAnsi="Arial" w:cs="Arial"/>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5360D4" w:rsidRDefault="005360D4" w:rsidP="005360D4">
      <w:pPr>
        <w:tabs>
          <w:tab w:val="left" w:pos="1512"/>
        </w:tabs>
        <w:jc w:val="both"/>
        <w:rPr>
          <w:rFonts w:ascii="Arial" w:hAnsi="Arial" w:cs="Arial"/>
          <w:sz w:val="22"/>
          <w:szCs w:val="22"/>
        </w:rPr>
      </w:pPr>
    </w:p>
    <w:p w:rsidR="005360D4" w:rsidRDefault="005360D4" w:rsidP="005360D4">
      <w:pPr>
        <w:tabs>
          <w:tab w:val="left" w:pos="1512"/>
        </w:tabs>
        <w:jc w:val="both"/>
        <w:rPr>
          <w:rFonts w:ascii="Arial" w:hAnsi="Arial" w:cs="Arial"/>
          <w:sz w:val="22"/>
          <w:szCs w:val="22"/>
          <w:lang w:val="hr-HR"/>
        </w:rPr>
      </w:pPr>
      <w:r>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Pr>
          <w:rFonts w:ascii="Arial" w:hAnsi="Arial" w:cs="Arial"/>
          <w:sz w:val="22"/>
          <w:szCs w:val="22"/>
          <w:lang w:val="hr-HR"/>
        </w:rPr>
        <w:t xml:space="preserve">, </w:t>
      </w:r>
      <w:r>
        <w:rPr>
          <w:rFonts w:ascii="Arial" w:hAnsi="Arial" w:cs="Arial"/>
          <w:sz w:val="22"/>
          <w:szCs w:val="22"/>
        </w:rPr>
        <w:t>без одлагања</w:t>
      </w:r>
      <w:r>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Pr>
          <w:rFonts w:ascii="Arial" w:hAnsi="Arial" w:cs="Arial"/>
          <w:sz w:val="22"/>
          <w:szCs w:val="22"/>
        </w:rPr>
        <w:t>страну о настанку</w:t>
      </w:r>
      <w:r>
        <w:rPr>
          <w:rFonts w:ascii="Arial" w:hAnsi="Arial" w:cs="Arial"/>
          <w:sz w:val="22"/>
          <w:szCs w:val="22"/>
          <w:lang w:val="hr-HR"/>
        </w:rPr>
        <w:t xml:space="preserve"> више силе</w:t>
      </w:r>
      <w:r>
        <w:rPr>
          <w:rFonts w:ascii="Arial" w:hAnsi="Arial" w:cs="Arial"/>
          <w:sz w:val="22"/>
          <w:szCs w:val="22"/>
        </w:rPr>
        <w:t xml:space="preserve"> и њеном процењеном или очекиваном трајању</w:t>
      </w:r>
      <w:r>
        <w:rPr>
          <w:rFonts w:ascii="Arial" w:hAnsi="Arial" w:cs="Arial"/>
          <w:sz w:val="22"/>
          <w:szCs w:val="22"/>
          <w:lang w:val="hr-HR"/>
        </w:rPr>
        <w:t>, уз достављање доказа о постојању више силе.</w:t>
      </w:r>
    </w:p>
    <w:p w:rsidR="005360D4" w:rsidRDefault="005360D4" w:rsidP="005360D4">
      <w:pPr>
        <w:tabs>
          <w:tab w:val="left" w:pos="1512"/>
        </w:tabs>
        <w:jc w:val="both"/>
        <w:rPr>
          <w:rFonts w:ascii="Arial" w:hAnsi="Arial" w:cs="Arial"/>
          <w:sz w:val="22"/>
          <w:szCs w:val="22"/>
        </w:rPr>
      </w:pPr>
    </w:p>
    <w:p w:rsidR="005360D4" w:rsidRDefault="005360D4" w:rsidP="005360D4">
      <w:pPr>
        <w:tabs>
          <w:tab w:val="left" w:pos="1512"/>
        </w:tabs>
        <w:jc w:val="both"/>
        <w:rPr>
          <w:rFonts w:ascii="Arial" w:hAnsi="Arial" w:cs="Arial"/>
          <w:sz w:val="22"/>
          <w:szCs w:val="22"/>
        </w:rPr>
      </w:pPr>
      <w:r>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5360D4" w:rsidRDefault="005360D4" w:rsidP="005360D4">
      <w:pPr>
        <w:tabs>
          <w:tab w:val="left" w:pos="1512"/>
        </w:tabs>
        <w:jc w:val="both"/>
        <w:rPr>
          <w:rFonts w:ascii="Arial" w:hAnsi="Arial" w:cs="Arial"/>
          <w:sz w:val="22"/>
          <w:szCs w:val="22"/>
        </w:rPr>
      </w:pPr>
    </w:p>
    <w:p w:rsidR="005360D4" w:rsidRDefault="005360D4" w:rsidP="005360D4">
      <w:pPr>
        <w:tabs>
          <w:tab w:val="left" w:pos="1512"/>
        </w:tabs>
        <w:jc w:val="both"/>
        <w:rPr>
          <w:rFonts w:ascii="Arial" w:hAnsi="Arial" w:cs="Arial"/>
          <w:sz w:val="22"/>
          <w:szCs w:val="22"/>
        </w:rPr>
      </w:pPr>
      <w:r>
        <w:rPr>
          <w:rFonts w:ascii="Arial" w:hAnsi="Arial" w:cs="Arial"/>
          <w:sz w:val="22"/>
          <w:szCs w:val="22"/>
        </w:rPr>
        <w:t xml:space="preserve">Уколико </w:t>
      </w:r>
      <w:r w:rsidRPr="00BC75A6">
        <w:rPr>
          <w:rFonts w:ascii="Arial" w:hAnsi="Arial" w:cs="Arial"/>
          <w:sz w:val="22"/>
          <w:szCs w:val="22"/>
        </w:rPr>
        <w:t>деловање више</w:t>
      </w:r>
      <w:r>
        <w:rPr>
          <w:rFonts w:ascii="Arial" w:hAnsi="Arial" w:cs="Arial"/>
          <w:sz w:val="22"/>
          <w:szCs w:val="22"/>
        </w:rPr>
        <w:t xml:space="preserve">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5360D4" w:rsidRDefault="005360D4" w:rsidP="005360D4">
      <w:pPr>
        <w:jc w:val="center"/>
        <w:rPr>
          <w:rFonts w:cs="Arial"/>
          <w:sz w:val="22"/>
          <w:szCs w:val="22"/>
        </w:rPr>
      </w:pPr>
    </w:p>
    <w:p w:rsidR="005360D4" w:rsidRDefault="005360D4" w:rsidP="005360D4">
      <w:pPr>
        <w:jc w:val="both"/>
        <w:rPr>
          <w:rFonts w:ascii="Arial" w:hAnsi="Arial" w:cs="Arial"/>
          <w:sz w:val="22"/>
          <w:szCs w:val="22"/>
        </w:rPr>
      </w:pPr>
      <w:r>
        <w:rPr>
          <w:rFonts w:ascii="Arial" w:hAnsi="Arial" w:cs="Arial"/>
          <w:sz w:val="22"/>
          <w:szCs w:val="22"/>
        </w:rPr>
        <w:t xml:space="preserve">У случају из претходног става овог члана Уговора </w:t>
      </w:r>
      <w:r w:rsidR="000D7BBC">
        <w:rPr>
          <w:rFonts w:ascii="Arial" w:hAnsi="Arial" w:cs="Arial"/>
          <w:sz w:val="22"/>
          <w:szCs w:val="22"/>
        </w:rPr>
        <w:t>Корисник услуге</w:t>
      </w:r>
      <w:r>
        <w:rPr>
          <w:rFonts w:ascii="Arial" w:hAnsi="Arial" w:cs="Arial"/>
          <w:sz w:val="22"/>
          <w:szCs w:val="22"/>
        </w:rPr>
        <w:t xml:space="preserve"> ће поступати у складу са чланом 115. Закона о јавним набавкама.</w:t>
      </w:r>
    </w:p>
    <w:p w:rsidR="005360D4" w:rsidRPr="00A914CA" w:rsidRDefault="00A914CA" w:rsidP="005360D4">
      <w:pPr>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5360D4" w:rsidRDefault="005360D4" w:rsidP="005360D4">
      <w:pPr>
        <w:jc w:val="both"/>
        <w:rPr>
          <w:rFonts w:ascii="Arial" w:hAnsi="Arial" w:cs="Arial"/>
          <w:b/>
          <w:sz w:val="22"/>
          <w:szCs w:val="22"/>
        </w:rPr>
      </w:pPr>
      <w:r>
        <w:rPr>
          <w:rFonts w:ascii="Arial" w:hAnsi="Arial" w:cs="Arial"/>
          <w:b/>
          <w:sz w:val="22"/>
          <w:szCs w:val="22"/>
        </w:rPr>
        <w:t>Општи услови и остале одредбе</w:t>
      </w:r>
    </w:p>
    <w:p w:rsidR="005360D4" w:rsidRPr="000D7BBC" w:rsidRDefault="005360D4" w:rsidP="005360D4">
      <w:pPr>
        <w:jc w:val="center"/>
        <w:rPr>
          <w:rFonts w:ascii="Arial" w:hAnsi="Arial" w:cs="Arial"/>
          <w:sz w:val="22"/>
          <w:szCs w:val="22"/>
        </w:rPr>
      </w:pPr>
      <w:r w:rsidRPr="000D7BBC">
        <w:rPr>
          <w:rFonts w:ascii="Arial" w:hAnsi="Arial" w:cs="Arial"/>
          <w:b/>
          <w:sz w:val="22"/>
          <w:szCs w:val="22"/>
        </w:rPr>
        <w:t>Члан 1</w:t>
      </w:r>
      <w:r w:rsidR="004256F0" w:rsidRPr="000D7BBC">
        <w:rPr>
          <w:rFonts w:ascii="Arial" w:hAnsi="Arial" w:cs="Arial"/>
          <w:b/>
          <w:sz w:val="22"/>
          <w:szCs w:val="22"/>
        </w:rPr>
        <w:t>5</w:t>
      </w:r>
      <w:r w:rsidRPr="000D7BBC">
        <w:rPr>
          <w:rFonts w:ascii="Arial" w:hAnsi="Arial" w:cs="Arial"/>
          <w:sz w:val="22"/>
          <w:szCs w:val="22"/>
        </w:rPr>
        <w:t>.</w:t>
      </w:r>
    </w:p>
    <w:p w:rsidR="003E2B50" w:rsidRPr="000D7BBC" w:rsidRDefault="003E2B50" w:rsidP="003E2B50">
      <w:pPr>
        <w:suppressAutoHyphens w:val="0"/>
        <w:autoSpaceDE w:val="0"/>
        <w:autoSpaceDN w:val="0"/>
        <w:adjustRightInd w:val="0"/>
        <w:jc w:val="both"/>
        <w:rPr>
          <w:rFonts w:ascii="Arial" w:hAnsi="Arial" w:cs="Arial"/>
          <w:sz w:val="22"/>
          <w:szCs w:val="22"/>
          <w:lang w:val="sr-Latn-CS" w:eastAsia="sr-Cyrl-CS"/>
        </w:rPr>
      </w:pPr>
      <w:r w:rsidRPr="000D7BBC">
        <w:rPr>
          <w:rFonts w:ascii="Arial" w:hAnsi="Arial" w:cs="Arial"/>
          <w:sz w:val="22"/>
          <w:szCs w:val="22"/>
          <w:lang w:eastAsia="sr-Cyrl-CS"/>
        </w:rPr>
        <w:t>Пружалац услуге</w:t>
      </w:r>
      <w:r w:rsidRPr="000D7BBC">
        <w:rPr>
          <w:rFonts w:ascii="Arial" w:hAnsi="Arial" w:cs="Arial"/>
          <w:sz w:val="22"/>
          <w:szCs w:val="22"/>
          <w:lang w:val="sr-Latn-CS" w:eastAsia="sr-Cyrl-CS"/>
        </w:rPr>
        <w:t xml:space="preserve"> је одговоран Кориснику услуге за материјалне и нематеријалне недостатке испуњења обавеза преузетих овим </w:t>
      </w:r>
      <w:r w:rsidRPr="000D7BBC">
        <w:rPr>
          <w:rFonts w:ascii="Arial" w:hAnsi="Arial" w:cs="Arial"/>
          <w:sz w:val="22"/>
          <w:szCs w:val="22"/>
          <w:lang w:eastAsia="sr-Cyrl-CS"/>
        </w:rPr>
        <w:t>У</w:t>
      </w:r>
      <w:r w:rsidRPr="000D7BBC">
        <w:rPr>
          <w:rFonts w:ascii="Arial" w:hAnsi="Arial" w:cs="Arial"/>
          <w:sz w:val="22"/>
          <w:szCs w:val="22"/>
          <w:lang w:val="sr-Latn-CS" w:eastAsia="sr-Cyrl-CS"/>
        </w:rPr>
        <w:t>говором.</w:t>
      </w:r>
    </w:p>
    <w:p w:rsidR="003E2B50" w:rsidRPr="000D7BBC" w:rsidRDefault="003E2B50" w:rsidP="003E2B50">
      <w:pPr>
        <w:suppressAutoHyphens w:val="0"/>
        <w:autoSpaceDE w:val="0"/>
        <w:autoSpaceDN w:val="0"/>
        <w:adjustRightInd w:val="0"/>
        <w:jc w:val="both"/>
        <w:rPr>
          <w:rFonts w:ascii="Arial" w:hAnsi="Arial" w:cs="Arial"/>
          <w:sz w:val="22"/>
          <w:szCs w:val="22"/>
          <w:lang w:val="sr-Latn-CS" w:eastAsia="sr-Cyrl-CS"/>
        </w:rPr>
      </w:pPr>
    </w:p>
    <w:p w:rsidR="003E2B50" w:rsidRPr="000D7BBC" w:rsidRDefault="00757E06" w:rsidP="003E2B50">
      <w:pPr>
        <w:suppressAutoHyphens w:val="0"/>
        <w:autoSpaceDE w:val="0"/>
        <w:autoSpaceDN w:val="0"/>
        <w:adjustRightInd w:val="0"/>
        <w:jc w:val="both"/>
        <w:rPr>
          <w:rFonts w:ascii="Arial" w:hAnsi="Arial" w:cs="Arial"/>
          <w:sz w:val="22"/>
          <w:szCs w:val="22"/>
          <w:lang w:val="sr-Latn-CS" w:eastAsia="sr-Cyrl-CS"/>
        </w:rPr>
      </w:pPr>
      <w:r w:rsidRPr="000D7BBC">
        <w:rPr>
          <w:rFonts w:ascii="Arial" w:hAnsi="Arial" w:cs="Arial"/>
          <w:sz w:val="22"/>
          <w:szCs w:val="22"/>
          <w:lang w:eastAsia="sr-Cyrl-CS"/>
        </w:rPr>
        <w:t>Пружалац услуге</w:t>
      </w:r>
      <w:r w:rsidR="003E2B50" w:rsidRPr="000D7BBC">
        <w:rPr>
          <w:rFonts w:ascii="Arial" w:hAnsi="Arial" w:cs="Arial"/>
          <w:sz w:val="22"/>
          <w:szCs w:val="22"/>
          <w:lang w:val="sr-Latn-CS" w:eastAsia="sr-Cyrl-CS"/>
        </w:rPr>
        <w:t xml:space="preserve"> је у складу са законом одговоран за штету коју је претрпео </w:t>
      </w:r>
      <w:r w:rsidRPr="000D7BBC">
        <w:rPr>
          <w:rFonts w:ascii="Arial" w:hAnsi="Arial" w:cs="Arial"/>
          <w:sz w:val="22"/>
          <w:szCs w:val="22"/>
          <w:lang w:val="sr-Latn-CS" w:eastAsia="sr-Cyrl-CS"/>
        </w:rPr>
        <w:t>Корисник услуге</w:t>
      </w:r>
      <w:r w:rsidR="003E2B50" w:rsidRPr="000D7BBC">
        <w:rPr>
          <w:rFonts w:ascii="Arial" w:hAnsi="Arial" w:cs="Arial"/>
          <w:sz w:val="22"/>
          <w:szCs w:val="22"/>
          <w:lang w:val="sr-Latn-CS" w:eastAsia="sr-Cyrl-CS"/>
        </w:rPr>
        <w:t xml:space="preserve"> неиспуњењем, делимичним испуњењем или задоцњењем у испуњењу обавеза преузетих овим </w:t>
      </w:r>
      <w:r w:rsidR="003E2B50" w:rsidRPr="000D7BBC">
        <w:rPr>
          <w:rFonts w:ascii="Arial" w:hAnsi="Arial" w:cs="Arial"/>
          <w:sz w:val="22"/>
          <w:szCs w:val="22"/>
          <w:lang w:eastAsia="sr-Cyrl-CS"/>
        </w:rPr>
        <w:t>У</w:t>
      </w:r>
      <w:r w:rsidR="003E2B50" w:rsidRPr="000D7BBC">
        <w:rPr>
          <w:rFonts w:ascii="Arial" w:hAnsi="Arial" w:cs="Arial"/>
          <w:sz w:val="22"/>
          <w:szCs w:val="22"/>
          <w:lang w:val="sr-Latn-CS" w:eastAsia="sr-Cyrl-CS"/>
        </w:rPr>
        <w:t>говором.</w:t>
      </w:r>
    </w:p>
    <w:p w:rsidR="003E2B50" w:rsidRPr="000D7BBC" w:rsidRDefault="003E2B50" w:rsidP="003E2B50">
      <w:pPr>
        <w:suppressAutoHyphens w:val="0"/>
        <w:autoSpaceDE w:val="0"/>
        <w:autoSpaceDN w:val="0"/>
        <w:adjustRightInd w:val="0"/>
        <w:jc w:val="both"/>
        <w:rPr>
          <w:rFonts w:ascii="Arial" w:hAnsi="Arial" w:cs="Arial"/>
          <w:sz w:val="22"/>
          <w:szCs w:val="22"/>
          <w:lang w:val="sr-Latn-CS" w:eastAsia="sr-Cyrl-CS"/>
        </w:rPr>
      </w:pPr>
    </w:p>
    <w:p w:rsidR="003E2B50" w:rsidRPr="00E86B61" w:rsidRDefault="003E2B50" w:rsidP="003E2B50">
      <w:pPr>
        <w:suppressAutoHyphens w:val="0"/>
        <w:autoSpaceDE w:val="0"/>
        <w:autoSpaceDN w:val="0"/>
        <w:adjustRightInd w:val="0"/>
        <w:jc w:val="both"/>
        <w:rPr>
          <w:rFonts w:ascii="Arial" w:hAnsi="Arial" w:cs="Arial"/>
          <w:sz w:val="22"/>
          <w:szCs w:val="22"/>
          <w:lang w:val="sr-Latn-CS" w:eastAsia="sr-Cyrl-CS"/>
        </w:rPr>
      </w:pPr>
      <w:r w:rsidRPr="000D7BBC">
        <w:rPr>
          <w:rFonts w:ascii="Arial" w:hAnsi="Arial" w:cs="Arial"/>
          <w:sz w:val="22"/>
          <w:szCs w:val="22"/>
          <w:lang w:val="sr-Latn-CS" w:eastAsia="sr-Cyrl-CS"/>
        </w:rPr>
        <w:t xml:space="preserve">Уколико </w:t>
      </w:r>
      <w:r w:rsidR="00757E06" w:rsidRPr="000D7BBC">
        <w:rPr>
          <w:rFonts w:ascii="Arial" w:hAnsi="Arial" w:cs="Arial"/>
          <w:sz w:val="22"/>
          <w:szCs w:val="22"/>
          <w:lang w:val="sr-Latn-CS" w:eastAsia="sr-Cyrl-CS"/>
        </w:rPr>
        <w:t>Корисник услуге</w:t>
      </w:r>
      <w:r w:rsidRPr="000D7BBC">
        <w:rPr>
          <w:rFonts w:ascii="Arial" w:hAnsi="Arial" w:cs="Arial"/>
          <w:sz w:val="22"/>
          <w:szCs w:val="22"/>
          <w:lang w:val="sr-Latn-CS" w:eastAsia="sr-Cyrl-CS"/>
        </w:rPr>
        <w:t xml:space="preserve"> претрпи штету због чињења или нечињења </w:t>
      </w:r>
      <w:r w:rsidR="00757E06" w:rsidRPr="000D7BBC">
        <w:rPr>
          <w:rFonts w:ascii="Arial" w:hAnsi="Arial" w:cs="Arial"/>
          <w:sz w:val="22"/>
          <w:szCs w:val="22"/>
          <w:lang w:val="sr-Latn-CS" w:eastAsia="sr-Cyrl-CS"/>
        </w:rPr>
        <w:t>Пружаоца услуге</w:t>
      </w:r>
      <w:r w:rsidRPr="000D7BBC">
        <w:rPr>
          <w:rFonts w:ascii="Arial" w:hAnsi="Arial" w:cs="Arial"/>
          <w:sz w:val="22"/>
          <w:szCs w:val="22"/>
          <w:lang w:val="sr-Latn-CS" w:eastAsia="sr-Cyrl-CS"/>
        </w:rPr>
        <w:t xml:space="preserve"> и уколико се уговорне стране сагласе око основа и висине претрпљене штете, </w:t>
      </w:r>
      <w:r w:rsidR="00757E06" w:rsidRPr="000D7BBC">
        <w:rPr>
          <w:rFonts w:ascii="Arial" w:hAnsi="Arial" w:cs="Arial"/>
          <w:sz w:val="22"/>
          <w:szCs w:val="22"/>
          <w:lang w:val="sr-Latn-CS" w:eastAsia="sr-Cyrl-CS"/>
        </w:rPr>
        <w:t>Пружалац услуге</w:t>
      </w:r>
      <w:r w:rsidRPr="000D7BBC">
        <w:rPr>
          <w:rFonts w:ascii="Arial" w:hAnsi="Arial" w:cs="Arial"/>
          <w:sz w:val="22"/>
          <w:szCs w:val="22"/>
          <w:lang w:val="sr-Latn-CS" w:eastAsia="sr-Cyrl-CS"/>
        </w:rPr>
        <w:t xml:space="preserve"> је сагласан да </w:t>
      </w:r>
      <w:r w:rsidR="00757E06" w:rsidRPr="000D7BBC">
        <w:rPr>
          <w:rFonts w:ascii="Arial" w:hAnsi="Arial" w:cs="Arial"/>
          <w:sz w:val="22"/>
          <w:szCs w:val="22"/>
          <w:lang w:val="sr-Latn-CS" w:eastAsia="sr-Cyrl-CS"/>
        </w:rPr>
        <w:t>Кориснику услуге</w:t>
      </w:r>
      <w:r w:rsidRPr="000D7BBC">
        <w:rPr>
          <w:rFonts w:ascii="Arial" w:hAnsi="Arial" w:cs="Arial"/>
          <w:sz w:val="22"/>
          <w:szCs w:val="22"/>
          <w:lang w:val="sr-Latn-CS" w:eastAsia="sr-Cyrl-CS"/>
        </w:rPr>
        <w:t xml:space="preserve"> исту накнади, тако што Корисник услуге има право на наплату накнаде штете без посебног обавештења </w:t>
      </w:r>
      <w:r w:rsidR="00757E06" w:rsidRPr="000D7BBC">
        <w:rPr>
          <w:rFonts w:ascii="Arial" w:hAnsi="Arial" w:cs="Arial"/>
          <w:sz w:val="22"/>
          <w:szCs w:val="22"/>
          <w:lang w:val="sr-Latn-CS" w:eastAsia="sr-Cyrl-CS"/>
        </w:rPr>
        <w:t>Пружаоца услуге</w:t>
      </w:r>
      <w:r w:rsidRPr="000D7BBC">
        <w:rPr>
          <w:rFonts w:ascii="Arial" w:hAnsi="Arial" w:cs="Arial"/>
          <w:sz w:val="22"/>
          <w:szCs w:val="22"/>
          <w:lang w:val="sr-Latn-CS" w:eastAsia="sr-Cyrl-CS"/>
        </w:rPr>
        <w:t xml:space="preserve"> уз издавање одговарајућег обрачуна са роком плаћања од 15 дана од датума издавања истог.</w:t>
      </w:r>
    </w:p>
    <w:p w:rsidR="003E2B50" w:rsidRDefault="003E2B50" w:rsidP="005360D4">
      <w:pPr>
        <w:jc w:val="both"/>
        <w:rPr>
          <w:rFonts w:ascii="Arial" w:hAnsi="Arial" w:cs="Arial"/>
          <w:noProof/>
          <w:sz w:val="22"/>
          <w:szCs w:val="22"/>
        </w:rPr>
      </w:pPr>
    </w:p>
    <w:p w:rsidR="00EC1E44" w:rsidRDefault="00757E06">
      <w:pPr>
        <w:jc w:val="center"/>
        <w:rPr>
          <w:rFonts w:ascii="Arial" w:hAnsi="Arial" w:cs="Arial"/>
          <w:noProof/>
          <w:sz w:val="22"/>
          <w:szCs w:val="22"/>
        </w:rPr>
      </w:pPr>
      <w:r w:rsidRPr="000D7BBC">
        <w:rPr>
          <w:rFonts w:ascii="Arial" w:hAnsi="Arial" w:cs="Arial"/>
          <w:b/>
          <w:noProof/>
          <w:sz w:val="22"/>
          <w:szCs w:val="22"/>
        </w:rPr>
        <w:t>Члан 1</w:t>
      </w:r>
      <w:r w:rsidR="004256F0" w:rsidRPr="000D7BBC">
        <w:rPr>
          <w:rFonts w:ascii="Arial" w:hAnsi="Arial" w:cs="Arial"/>
          <w:b/>
          <w:noProof/>
          <w:sz w:val="22"/>
          <w:szCs w:val="22"/>
        </w:rPr>
        <w:t>6</w:t>
      </w:r>
      <w:r w:rsidRPr="000D7BBC">
        <w:rPr>
          <w:rFonts w:ascii="Arial" w:hAnsi="Arial" w:cs="Arial"/>
          <w:b/>
          <w:noProof/>
          <w:sz w:val="22"/>
          <w:szCs w:val="22"/>
        </w:rPr>
        <w:t>.</w:t>
      </w:r>
    </w:p>
    <w:p w:rsidR="005360D4" w:rsidRDefault="005360D4" w:rsidP="005360D4">
      <w:pPr>
        <w:jc w:val="both"/>
        <w:rPr>
          <w:rFonts w:ascii="Arial" w:hAnsi="Arial" w:cs="Arial"/>
          <w:sz w:val="22"/>
          <w:szCs w:val="22"/>
        </w:rPr>
      </w:pPr>
      <w:r>
        <w:rPr>
          <w:rFonts w:ascii="Arial" w:hAnsi="Arial" w:cs="Arial"/>
          <w:noProof/>
          <w:sz w:val="22"/>
          <w:szCs w:val="22"/>
        </w:rPr>
        <w:t>За све што овим Уговором евентуално није предвиђено, примењиваће се материјално и процесно право Републике Србије.</w:t>
      </w:r>
    </w:p>
    <w:p w:rsidR="005360D4" w:rsidRDefault="005360D4" w:rsidP="005360D4">
      <w:pPr>
        <w:jc w:val="both"/>
        <w:rPr>
          <w:rFonts w:ascii="Arial" w:hAnsi="Arial" w:cs="Arial"/>
          <w:noProof/>
          <w:sz w:val="22"/>
          <w:szCs w:val="22"/>
        </w:rPr>
      </w:pPr>
    </w:p>
    <w:p w:rsidR="00602F60" w:rsidRPr="003D3088" w:rsidRDefault="005360D4" w:rsidP="00602F60">
      <w:pPr>
        <w:jc w:val="both"/>
        <w:rPr>
          <w:rFonts w:ascii="Arial" w:hAnsi="Arial" w:cs="Arial"/>
          <w:sz w:val="22"/>
          <w:szCs w:val="22"/>
        </w:rPr>
      </w:pPr>
      <w:r>
        <w:rPr>
          <w:rFonts w:ascii="Arial" w:hAnsi="Arial" w:cs="Arial"/>
          <w:noProof/>
          <w:sz w:val="22"/>
          <w:szCs w:val="22"/>
        </w:rPr>
        <w:t>Уговорне стране су сагласне да све евентуалне спорове по основу овог уговора реше споразумно у духу добре пословне сарадње, у супротном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стварно надлежног суда у Београду.</w:t>
      </w:r>
      <w:r w:rsidR="00602F60" w:rsidRPr="00602F60">
        <w:rPr>
          <w:rFonts w:ascii="Arial" w:hAnsi="Arial"/>
          <w:sz w:val="22"/>
          <w:szCs w:val="22"/>
        </w:rPr>
        <w:t xml:space="preserve"> </w:t>
      </w:r>
      <w:r w:rsidR="00602F60"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602F60" w:rsidRPr="003D3088">
        <w:rPr>
          <w:rFonts w:ascii="Arial" w:hAnsi="Arial"/>
          <w:i/>
          <w:color w:val="548DD4" w:themeColor="text2" w:themeTint="99"/>
          <w:sz w:val="22"/>
          <w:szCs w:val="22"/>
        </w:rPr>
        <w:t>[</w:t>
      </w:r>
      <w:r w:rsidR="00602F60" w:rsidRPr="000D7BBC">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0C7738" w:rsidRPr="000D7BBC">
        <w:rPr>
          <w:rFonts w:ascii="Arial" w:hAnsi="Arial"/>
          <w:i/>
          <w:color w:val="548DD4" w:themeColor="text2" w:themeTint="99"/>
          <w:sz w:val="22"/>
          <w:szCs w:val="22"/>
        </w:rPr>
        <w:t>Пружалац услуге</w:t>
      </w:r>
      <w:r w:rsidR="00602F60" w:rsidRPr="000D7BBC">
        <w:rPr>
          <w:rFonts w:ascii="Arial" w:hAnsi="Arial"/>
          <w:i/>
          <w:color w:val="548DD4" w:themeColor="text2" w:themeTint="99"/>
          <w:sz w:val="22"/>
          <w:szCs w:val="22"/>
        </w:rPr>
        <w:t>]</w:t>
      </w:r>
      <w:r w:rsidR="00602F60" w:rsidRPr="000D7BBC">
        <w:rPr>
          <w:rFonts w:ascii="Arial" w:hAnsi="Arial"/>
          <w:sz w:val="22"/>
          <w:szCs w:val="22"/>
        </w:rPr>
        <w:t>)</w:t>
      </w:r>
      <w:r w:rsidR="00602F60" w:rsidRPr="000D7BBC">
        <w:rPr>
          <w:rFonts w:ascii="Arial" w:hAnsi="Arial"/>
          <w:color w:val="548DD4" w:themeColor="text2" w:themeTint="99"/>
          <w:sz w:val="22"/>
          <w:szCs w:val="22"/>
        </w:rPr>
        <w:t>.</w:t>
      </w:r>
    </w:p>
    <w:p w:rsidR="005360D4" w:rsidRDefault="005360D4" w:rsidP="005360D4">
      <w:pPr>
        <w:jc w:val="both"/>
        <w:rPr>
          <w:rFonts w:ascii="Arial" w:hAnsi="Arial" w:cs="Arial"/>
          <w:noProof/>
          <w:sz w:val="22"/>
          <w:szCs w:val="22"/>
        </w:rPr>
      </w:pPr>
    </w:p>
    <w:p w:rsidR="005360D4" w:rsidRDefault="005360D4" w:rsidP="005360D4">
      <w:pPr>
        <w:jc w:val="both"/>
        <w:rPr>
          <w:rFonts w:ascii="Arial" w:hAnsi="Arial" w:cs="Arial"/>
          <w:noProof/>
          <w:sz w:val="22"/>
          <w:szCs w:val="22"/>
        </w:rPr>
      </w:pPr>
      <w:r>
        <w:rPr>
          <w:rFonts w:ascii="Arial" w:hAnsi="Arial" w:cs="Arial"/>
          <w:noProof/>
          <w:sz w:val="22"/>
          <w:szCs w:val="22"/>
        </w:rPr>
        <w:t xml:space="preserve">Уговорне стране сагласно констатују да овај уговор представља њихову слободну и сагласну изјаву воља и дa овај угoвoр сaдржи свe дoгoвoрe кojи су пoстигнути измeђу њих. </w:t>
      </w:r>
    </w:p>
    <w:p w:rsidR="005360D4" w:rsidRDefault="005360D4" w:rsidP="005360D4">
      <w:pPr>
        <w:jc w:val="both"/>
        <w:rPr>
          <w:rFonts w:ascii="Arial" w:hAnsi="Arial" w:cs="Arial"/>
          <w:noProof/>
          <w:sz w:val="22"/>
          <w:szCs w:val="22"/>
        </w:rPr>
      </w:pPr>
    </w:p>
    <w:p w:rsidR="005360D4" w:rsidRDefault="005360D4" w:rsidP="005360D4">
      <w:pPr>
        <w:jc w:val="both"/>
        <w:rPr>
          <w:rFonts w:ascii="Arial" w:hAnsi="Arial" w:cs="Arial"/>
          <w:noProof/>
          <w:sz w:val="22"/>
          <w:szCs w:val="22"/>
        </w:rPr>
      </w:pPr>
      <w:r>
        <w:rPr>
          <w:rFonts w:ascii="Arial" w:hAnsi="Arial" w:cs="Arial"/>
          <w:noProof/>
          <w:sz w:val="22"/>
          <w:szCs w:val="22"/>
        </w:rPr>
        <w:t xml:space="preserve">Сви дoдaтни дoгoвoри измeђу њих бићe изрaжeни сaмo у писaнoj фoрми, а усмeни дoгoвoри су нeвaжeћи. </w:t>
      </w:r>
    </w:p>
    <w:p w:rsidR="005360D4" w:rsidRDefault="005360D4" w:rsidP="005360D4">
      <w:pPr>
        <w:jc w:val="both"/>
        <w:rPr>
          <w:rFonts w:ascii="Arial" w:hAnsi="Arial" w:cs="Arial"/>
          <w:noProof/>
          <w:sz w:val="22"/>
          <w:szCs w:val="22"/>
        </w:rPr>
      </w:pPr>
    </w:p>
    <w:p w:rsidR="005360D4" w:rsidRDefault="005360D4" w:rsidP="005360D4">
      <w:pPr>
        <w:jc w:val="both"/>
        <w:rPr>
          <w:rFonts w:ascii="Arial" w:hAnsi="Arial" w:cs="Arial"/>
          <w:noProof/>
          <w:sz w:val="22"/>
          <w:szCs w:val="22"/>
        </w:rPr>
      </w:pPr>
      <w:r>
        <w:rPr>
          <w:rFonts w:ascii="Arial" w:hAnsi="Arial" w:cs="Arial"/>
          <w:noProof/>
          <w:sz w:val="22"/>
          <w:szCs w:val="22"/>
        </w:rPr>
        <w:t>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Уговорна страна има вратити оно што је неосновано примила.</w:t>
      </w:r>
    </w:p>
    <w:p w:rsidR="005360D4" w:rsidRDefault="005360D4" w:rsidP="005360D4">
      <w:pPr>
        <w:jc w:val="both"/>
        <w:rPr>
          <w:rFonts w:ascii="Arial" w:hAnsi="Arial" w:cs="Arial"/>
          <w:sz w:val="22"/>
          <w:szCs w:val="22"/>
        </w:rPr>
      </w:pPr>
    </w:p>
    <w:p w:rsidR="005360D4" w:rsidRPr="000F0DE5" w:rsidRDefault="00072DF8" w:rsidP="005360D4">
      <w:pPr>
        <w:jc w:val="center"/>
        <w:rPr>
          <w:rFonts w:ascii="Arial" w:eastAsia="Calibri" w:hAnsi="Arial" w:cs="Arial"/>
          <w:b/>
          <w:bCs/>
          <w:color w:val="FF0000"/>
          <w:sz w:val="22"/>
          <w:szCs w:val="22"/>
          <w:lang w:eastAsia="sr-Latn-CS"/>
        </w:rPr>
      </w:pPr>
      <w:r w:rsidRPr="00072DF8">
        <w:rPr>
          <w:rFonts w:ascii="Arial" w:hAnsi="Arial" w:cs="Arial"/>
          <w:b/>
          <w:sz w:val="22"/>
          <w:szCs w:val="22"/>
        </w:rPr>
        <w:t>Члан 17.</w:t>
      </w:r>
    </w:p>
    <w:p w:rsidR="005360D4" w:rsidRPr="000F0DE5" w:rsidRDefault="005360D4" w:rsidP="005360D4">
      <w:pPr>
        <w:jc w:val="both"/>
        <w:rPr>
          <w:rFonts w:ascii="Arial" w:eastAsia="Calibri" w:hAnsi="Arial" w:cs="Arial"/>
          <w:sz w:val="22"/>
          <w:szCs w:val="22"/>
          <w:lang w:val="sr-Latn-CS" w:eastAsia="sr-Latn-CS"/>
        </w:rPr>
      </w:pPr>
      <w:r w:rsidRPr="000F0DE5">
        <w:rPr>
          <w:rFonts w:ascii="Arial" w:eastAsia="Calibri" w:hAnsi="Arial" w:cs="Arial"/>
          <w:sz w:val="22"/>
          <w:szCs w:val="22"/>
          <w:lang w:val="sr-Latn-CS" w:eastAsia="sr-Latn-CS"/>
        </w:rPr>
        <w:t xml:space="preserve">Сва писана обавештења која су потребна по овом </w:t>
      </w:r>
      <w:r w:rsidRPr="000F0DE5">
        <w:rPr>
          <w:rFonts w:ascii="Arial" w:eastAsia="Calibri" w:hAnsi="Arial" w:cs="Arial"/>
          <w:sz w:val="22"/>
          <w:szCs w:val="22"/>
          <w:lang w:eastAsia="sr-Latn-CS"/>
        </w:rPr>
        <w:t>у</w:t>
      </w:r>
      <w:r w:rsidRPr="000F0DE5">
        <w:rPr>
          <w:rFonts w:ascii="Arial" w:eastAsia="Calibri" w:hAnsi="Arial" w:cs="Arial"/>
          <w:sz w:val="22"/>
          <w:szCs w:val="22"/>
          <w:lang w:val="sr-Latn-CS" w:eastAsia="sr-Latn-CS"/>
        </w:rPr>
        <w:t>говору биће лично уручена</w:t>
      </w:r>
      <w:r w:rsidRPr="000F0DE5">
        <w:rPr>
          <w:rFonts w:ascii="Arial" w:eastAsia="Calibri" w:hAnsi="Arial" w:cs="Arial"/>
          <w:sz w:val="22"/>
          <w:szCs w:val="22"/>
          <w:lang w:eastAsia="sr-Latn-CS"/>
        </w:rPr>
        <w:t xml:space="preserve"> у писаној форми путем </w:t>
      </w:r>
      <w:r w:rsidRPr="000F0DE5">
        <w:rPr>
          <w:rFonts w:ascii="Arial" w:eastAsia="Calibri" w:hAnsi="Arial" w:cs="Arial"/>
          <w:sz w:val="22"/>
          <w:szCs w:val="22"/>
          <w:lang w:val="sr-Latn-CS" w:eastAsia="sr-Latn-CS"/>
        </w:rPr>
        <w:t xml:space="preserve">електронске поште </w:t>
      </w:r>
      <w:r w:rsidRPr="000F0DE5">
        <w:rPr>
          <w:rFonts w:ascii="Arial" w:eastAsia="Calibri" w:hAnsi="Arial" w:cs="Arial"/>
          <w:sz w:val="22"/>
          <w:szCs w:val="22"/>
          <w:lang w:eastAsia="sr-Latn-CS"/>
        </w:rPr>
        <w:t xml:space="preserve">уз потврду испоруке </w:t>
      </w:r>
      <w:r w:rsidRPr="000F0DE5">
        <w:rPr>
          <w:rFonts w:ascii="Arial" w:eastAsia="Calibri" w:hAnsi="Arial" w:cs="Arial"/>
          <w:sz w:val="22"/>
          <w:szCs w:val="22"/>
          <w:lang w:val="sr-Latn-CS" w:eastAsia="sr-Latn-CS"/>
        </w:rPr>
        <w:t>на следеће адресе:</w:t>
      </w:r>
    </w:p>
    <w:p w:rsidR="005360D4" w:rsidRPr="000F0DE5" w:rsidRDefault="005360D4" w:rsidP="005360D4">
      <w:pPr>
        <w:jc w:val="both"/>
        <w:rPr>
          <w:rFonts w:ascii="Arial" w:eastAsia="Calibri" w:hAnsi="Arial" w:cs="Arial"/>
          <w:sz w:val="22"/>
          <w:szCs w:val="22"/>
          <w:lang w:val="sr-Latn-CS" w:eastAsia="sr-Latn-CS"/>
        </w:rPr>
      </w:pPr>
    </w:p>
    <w:p w:rsidR="005360D4" w:rsidRPr="000F0DE5" w:rsidRDefault="005360D4" w:rsidP="005360D4">
      <w:pPr>
        <w:jc w:val="both"/>
        <w:rPr>
          <w:rFonts w:ascii="Arial" w:eastAsia="Calibri" w:hAnsi="Arial" w:cs="Arial"/>
          <w:sz w:val="22"/>
          <w:szCs w:val="22"/>
          <w:lang w:eastAsia="sr-Latn-CS"/>
        </w:rPr>
      </w:pPr>
      <w:r w:rsidRPr="000F0DE5">
        <w:rPr>
          <w:rFonts w:ascii="Arial" w:eastAsia="Calibri" w:hAnsi="Arial" w:cs="Arial"/>
          <w:sz w:val="22"/>
          <w:szCs w:val="22"/>
          <w:lang w:val="sr-Latn-CS" w:eastAsia="sr-Latn-CS"/>
        </w:rPr>
        <w:t xml:space="preserve">За </w:t>
      </w:r>
      <w:r w:rsidR="000D7BBC" w:rsidRPr="000F0DE5">
        <w:rPr>
          <w:rFonts w:ascii="Arial" w:eastAsia="Calibri" w:hAnsi="Arial" w:cs="Arial"/>
          <w:sz w:val="22"/>
          <w:szCs w:val="22"/>
          <w:lang w:val="sr-Latn-CS" w:eastAsia="sr-Latn-CS"/>
        </w:rPr>
        <w:t>Пружаоца услуге</w:t>
      </w:r>
      <w:r w:rsidR="00072DF8">
        <w:rPr>
          <w:rFonts w:ascii="Arial" w:eastAsia="Calibri" w:hAnsi="Arial" w:cs="Arial"/>
          <w:sz w:val="22"/>
          <w:szCs w:val="22"/>
          <w:lang w:val="sr-Latn-CS" w:eastAsia="sr-Latn-CS"/>
        </w:rPr>
        <w:t>:</w:t>
      </w:r>
      <w:r w:rsidR="00072DF8">
        <w:rPr>
          <w:rFonts w:ascii="Arial" w:eastAsia="Calibri" w:hAnsi="Arial" w:cs="Arial"/>
          <w:sz w:val="22"/>
          <w:szCs w:val="22"/>
          <w:lang w:eastAsia="sr-Latn-CS"/>
        </w:rPr>
        <w:t>_________________________________</w:t>
      </w:r>
      <w:r w:rsidR="00072DF8">
        <w:rPr>
          <w:rFonts w:ascii="Arial" w:eastAsia="Calibri" w:hAnsi="Arial" w:cs="Arial"/>
          <w:sz w:val="22"/>
          <w:szCs w:val="22"/>
          <w:lang w:val="sr-Latn-CS" w:eastAsia="sr-Latn-CS"/>
        </w:rPr>
        <w:tab/>
      </w:r>
      <w:r w:rsidR="00072DF8">
        <w:rPr>
          <w:rFonts w:ascii="Arial" w:eastAsia="Calibri" w:hAnsi="Arial" w:cs="Arial"/>
          <w:sz w:val="22"/>
          <w:szCs w:val="22"/>
          <w:lang w:val="sr-Latn-CS" w:eastAsia="sr-Latn-CS"/>
        </w:rPr>
        <w:tab/>
      </w:r>
      <w:r w:rsidR="00072DF8">
        <w:rPr>
          <w:rFonts w:ascii="Arial" w:eastAsia="Calibri" w:hAnsi="Arial" w:cs="Arial"/>
          <w:sz w:val="22"/>
          <w:szCs w:val="22"/>
          <w:lang w:val="sr-Latn-CS" w:eastAsia="sr-Latn-CS"/>
        </w:rPr>
        <w:tab/>
      </w:r>
      <w:r w:rsidR="00072DF8">
        <w:rPr>
          <w:rFonts w:ascii="Arial" w:eastAsia="Calibri" w:hAnsi="Arial" w:cs="Arial"/>
          <w:sz w:val="22"/>
          <w:szCs w:val="22"/>
          <w:lang w:val="sr-Latn-CS" w:eastAsia="sr-Latn-CS"/>
        </w:rPr>
        <w:tab/>
      </w:r>
    </w:p>
    <w:p w:rsidR="005360D4" w:rsidRPr="000F0DE5" w:rsidRDefault="005360D4" w:rsidP="005360D4">
      <w:pPr>
        <w:jc w:val="both"/>
        <w:rPr>
          <w:rFonts w:ascii="Arial" w:eastAsia="Calibri" w:hAnsi="Arial" w:cs="Arial"/>
          <w:sz w:val="22"/>
          <w:szCs w:val="22"/>
          <w:lang w:eastAsia="sr-Latn-CS"/>
        </w:rPr>
      </w:pPr>
    </w:p>
    <w:p w:rsidR="005360D4" w:rsidRPr="000F0DE5" w:rsidRDefault="00072DF8" w:rsidP="005360D4">
      <w:pPr>
        <w:jc w:val="both"/>
        <w:rPr>
          <w:rFonts w:ascii="Arial" w:eastAsia="Calibri" w:hAnsi="Arial" w:cs="Arial"/>
          <w:sz w:val="22"/>
          <w:szCs w:val="22"/>
          <w:lang w:eastAsia="sr-Latn-CS"/>
        </w:rPr>
      </w:pPr>
      <w:r>
        <w:rPr>
          <w:rFonts w:ascii="Arial" w:eastAsia="Calibri" w:hAnsi="Arial" w:cs="Arial"/>
          <w:sz w:val="22"/>
          <w:szCs w:val="22"/>
          <w:lang w:val="sr-Latn-CS" w:eastAsia="sr-Latn-CS"/>
        </w:rPr>
        <w:t xml:space="preserve">За </w:t>
      </w:r>
      <w:r>
        <w:rPr>
          <w:rFonts w:ascii="Arial" w:eastAsia="Calibri" w:hAnsi="Arial" w:cs="Arial"/>
          <w:sz w:val="22"/>
          <w:szCs w:val="22"/>
          <w:lang w:eastAsia="sr-Latn-CS"/>
        </w:rPr>
        <w:t>Корисника услуге: Јавно предузеће „Електропривреда Србије“ Београд, улица Царице Милице бр. 2.</w:t>
      </w:r>
    </w:p>
    <w:p w:rsidR="005360D4" w:rsidRPr="000F0DE5" w:rsidRDefault="005360D4" w:rsidP="005360D4">
      <w:pPr>
        <w:jc w:val="both"/>
        <w:rPr>
          <w:rFonts w:ascii="Arial" w:eastAsia="Calibri" w:hAnsi="Arial" w:cs="Arial"/>
          <w:sz w:val="22"/>
          <w:szCs w:val="22"/>
          <w:lang w:eastAsia="sr-Latn-CS"/>
        </w:rPr>
      </w:pPr>
    </w:p>
    <w:p w:rsidR="005360D4" w:rsidRPr="000F0DE5" w:rsidRDefault="00072DF8" w:rsidP="005360D4">
      <w:pPr>
        <w:jc w:val="both"/>
        <w:rPr>
          <w:rFonts w:ascii="Arial" w:eastAsia="Calibri" w:hAnsi="Arial" w:cs="Arial"/>
          <w:sz w:val="22"/>
          <w:szCs w:val="22"/>
          <w:lang w:val="sr-Latn-CS" w:eastAsia="sr-Latn-CS"/>
        </w:rPr>
      </w:pPr>
      <w:r>
        <w:rPr>
          <w:rFonts w:ascii="Arial" w:eastAsia="Calibri" w:hAnsi="Arial" w:cs="Arial"/>
          <w:sz w:val="22"/>
          <w:szCs w:val="22"/>
          <w:lang w:val="sr-Latn-CS" w:eastAsia="sr-Latn-CS"/>
        </w:rPr>
        <w:t>Свака</w:t>
      </w:r>
      <w:r>
        <w:rPr>
          <w:rFonts w:ascii="Arial" w:eastAsia="Calibri" w:hAnsi="Arial" w:cs="Arial"/>
          <w:sz w:val="22"/>
          <w:szCs w:val="22"/>
          <w:lang w:eastAsia="sr-Latn-CS"/>
        </w:rPr>
        <w:t xml:space="preserve"> Уговорна</w:t>
      </w:r>
      <w:r>
        <w:rPr>
          <w:rFonts w:ascii="Arial" w:eastAsia="Calibri" w:hAnsi="Arial" w:cs="Arial"/>
          <w:sz w:val="22"/>
          <w:szCs w:val="22"/>
          <w:lang w:val="sr-Latn-CS" w:eastAsia="sr-Latn-CS"/>
        </w:rPr>
        <w:t xml:space="preserve"> страна </w:t>
      </w:r>
      <w:r>
        <w:rPr>
          <w:rFonts w:ascii="Arial" w:eastAsia="Calibri" w:hAnsi="Arial" w:cs="Arial"/>
          <w:sz w:val="22"/>
          <w:szCs w:val="22"/>
          <w:lang w:eastAsia="sr-Latn-CS"/>
        </w:rPr>
        <w:t>ће у случају</w:t>
      </w:r>
      <w:r>
        <w:rPr>
          <w:rFonts w:ascii="Arial" w:eastAsia="Calibri" w:hAnsi="Arial" w:cs="Arial"/>
          <w:sz w:val="22"/>
          <w:szCs w:val="22"/>
          <w:lang w:val="sr-Latn-CS" w:eastAsia="sr-Latn-CS"/>
        </w:rPr>
        <w:t xml:space="preserve"> промен</w:t>
      </w:r>
      <w:r>
        <w:rPr>
          <w:rFonts w:ascii="Arial" w:eastAsia="Calibri" w:hAnsi="Arial" w:cs="Arial"/>
          <w:sz w:val="22"/>
          <w:szCs w:val="22"/>
          <w:lang w:eastAsia="sr-Latn-CS"/>
        </w:rPr>
        <w:t>е</w:t>
      </w:r>
      <w:r>
        <w:rPr>
          <w:rFonts w:ascii="Arial" w:eastAsia="Calibri" w:hAnsi="Arial" w:cs="Arial"/>
          <w:sz w:val="22"/>
          <w:szCs w:val="22"/>
          <w:lang w:val="sr-Latn-CS" w:eastAsia="sr-Latn-CS"/>
        </w:rPr>
        <w:t xml:space="preserve"> адрес</w:t>
      </w:r>
      <w:r>
        <w:rPr>
          <w:rFonts w:ascii="Arial" w:eastAsia="Calibri" w:hAnsi="Arial" w:cs="Arial"/>
          <w:sz w:val="22"/>
          <w:szCs w:val="22"/>
          <w:lang w:eastAsia="sr-Latn-CS"/>
        </w:rPr>
        <w:t>е</w:t>
      </w:r>
      <w:r>
        <w:rPr>
          <w:rFonts w:ascii="Arial" w:eastAsia="Calibri" w:hAnsi="Arial" w:cs="Arial"/>
          <w:sz w:val="22"/>
          <w:szCs w:val="22"/>
          <w:lang w:val="sr-Latn-CS" w:eastAsia="sr-Latn-CS"/>
        </w:rPr>
        <w:t xml:space="preserve"> о томе обавести</w:t>
      </w:r>
      <w:r>
        <w:rPr>
          <w:rFonts w:ascii="Arial" w:eastAsia="Calibri" w:hAnsi="Arial" w:cs="Arial"/>
          <w:sz w:val="22"/>
          <w:szCs w:val="22"/>
          <w:lang w:eastAsia="sr-Latn-CS"/>
        </w:rPr>
        <w:t>ти, без одлагања,</w:t>
      </w:r>
      <w:r>
        <w:rPr>
          <w:rFonts w:ascii="Arial" w:eastAsia="Calibri" w:hAnsi="Arial" w:cs="Arial"/>
          <w:sz w:val="22"/>
          <w:szCs w:val="22"/>
          <w:lang w:val="sr-Latn-CS" w:eastAsia="sr-Latn-CS"/>
        </w:rPr>
        <w:t xml:space="preserve"> другу</w:t>
      </w:r>
      <w:r>
        <w:rPr>
          <w:rFonts w:ascii="Arial" w:eastAsia="Calibri" w:hAnsi="Arial" w:cs="Arial"/>
          <w:sz w:val="22"/>
          <w:szCs w:val="22"/>
          <w:lang w:eastAsia="sr-Latn-CS"/>
        </w:rPr>
        <w:t xml:space="preserve"> уговорну</w:t>
      </w:r>
      <w:r>
        <w:rPr>
          <w:rFonts w:ascii="Arial" w:eastAsia="Calibri" w:hAnsi="Arial" w:cs="Arial"/>
          <w:sz w:val="22"/>
          <w:szCs w:val="22"/>
          <w:lang w:val="sr-Latn-CS" w:eastAsia="sr-Latn-CS"/>
        </w:rPr>
        <w:t xml:space="preserve"> </w:t>
      </w:r>
      <w:r>
        <w:rPr>
          <w:rFonts w:ascii="Arial" w:eastAsia="Calibri" w:hAnsi="Arial" w:cs="Arial"/>
          <w:sz w:val="22"/>
          <w:szCs w:val="22"/>
          <w:lang w:eastAsia="sr-Latn-CS"/>
        </w:rPr>
        <w:t>с</w:t>
      </w:r>
      <w:r>
        <w:rPr>
          <w:rFonts w:ascii="Arial" w:eastAsia="Calibri" w:hAnsi="Arial" w:cs="Arial"/>
          <w:sz w:val="22"/>
          <w:szCs w:val="22"/>
          <w:lang w:val="sr-Latn-CS" w:eastAsia="sr-Latn-CS"/>
        </w:rPr>
        <w:t>трану као што је наведено</w:t>
      </w:r>
      <w:r>
        <w:rPr>
          <w:rFonts w:ascii="Arial" w:eastAsia="Calibri" w:hAnsi="Arial" w:cs="Arial"/>
          <w:sz w:val="22"/>
          <w:szCs w:val="22"/>
          <w:lang w:eastAsia="sr-Latn-CS"/>
        </w:rPr>
        <w:t xml:space="preserve"> у претходном ставу овог члана Уговора</w:t>
      </w:r>
      <w:r>
        <w:rPr>
          <w:rFonts w:ascii="Arial" w:eastAsia="Calibri" w:hAnsi="Arial" w:cs="Arial"/>
          <w:sz w:val="22"/>
          <w:szCs w:val="22"/>
          <w:lang w:val="sr-Latn-CS" w:eastAsia="sr-Latn-CS"/>
        </w:rPr>
        <w:t>.</w:t>
      </w:r>
    </w:p>
    <w:p w:rsidR="005360D4" w:rsidRPr="000F0DE5" w:rsidRDefault="005360D4" w:rsidP="005360D4">
      <w:pPr>
        <w:jc w:val="both"/>
        <w:rPr>
          <w:rFonts w:ascii="Arial" w:eastAsia="Calibri" w:hAnsi="Arial" w:cs="Arial"/>
          <w:color w:val="FF0000"/>
          <w:sz w:val="22"/>
          <w:szCs w:val="22"/>
          <w:lang w:val="sr-Latn-CS" w:eastAsia="sr-Latn-CS"/>
        </w:rPr>
      </w:pPr>
    </w:p>
    <w:p w:rsidR="005360D4" w:rsidRPr="000F0DE5" w:rsidRDefault="00072DF8" w:rsidP="005360D4">
      <w:pPr>
        <w:jc w:val="center"/>
        <w:rPr>
          <w:rFonts w:ascii="Arial" w:eastAsia="Calibri" w:hAnsi="Arial" w:cs="Arial"/>
          <w:b/>
          <w:bCs/>
          <w:sz w:val="22"/>
          <w:szCs w:val="22"/>
          <w:lang w:eastAsia="sr-Latn-CS"/>
        </w:rPr>
      </w:pPr>
      <w:r w:rsidRPr="00072DF8">
        <w:rPr>
          <w:rFonts w:ascii="Arial" w:eastAsia="Calibri" w:hAnsi="Arial" w:cs="Arial"/>
          <w:b/>
          <w:bCs/>
          <w:sz w:val="22"/>
          <w:szCs w:val="22"/>
          <w:lang w:val="sr-Latn-CS" w:eastAsia="sr-Latn-CS"/>
        </w:rPr>
        <w:t xml:space="preserve">Члан </w:t>
      </w:r>
      <w:r w:rsidRPr="00072DF8">
        <w:rPr>
          <w:rFonts w:ascii="Arial" w:eastAsia="Calibri" w:hAnsi="Arial" w:cs="Arial"/>
          <w:b/>
          <w:bCs/>
          <w:sz w:val="22"/>
          <w:szCs w:val="22"/>
          <w:lang w:eastAsia="sr-Latn-CS"/>
        </w:rPr>
        <w:t>18</w:t>
      </w:r>
      <w:r w:rsidRPr="00072DF8">
        <w:rPr>
          <w:rFonts w:ascii="Arial" w:eastAsia="Calibri" w:hAnsi="Arial" w:cs="Arial"/>
          <w:b/>
          <w:bCs/>
          <w:sz w:val="22"/>
          <w:szCs w:val="22"/>
          <w:lang w:val="sr-Latn-CS" w:eastAsia="sr-Latn-CS"/>
        </w:rPr>
        <w:t>.</w:t>
      </w:r>
    </w:p>
    <w:p w:rsidR="005360D4" w:rsidRPr="000F0DE5" w:rsidRDefault="005360D4" w:rsidP="005360D4">
      <w:pPr>
        <w:jc w:val="both"/>
        <w:rPr>
          <w:rFonts w:ascii="Arial" w:eastAsia="Calibri" w:hAnsi="Arial" w:cs="Arial"/>
          <w:bCs/>
          <w:sz w:val="22"/>
          <w:szCs w:val="22"/>
          <w:lang w:val="sr-Latn-CS" w:eastAsia="sr-Latn-CS"/>
        </w:rPr>
      </w:pPr>
      <w:r w:rsidRPr="000F0DE5">
        <w:rPr>
          <w:rFonts w:ascii="Arial" w:eastAsia="Calibri" w:hAnsi="Arial" w:cs="Arial"/>
          <w:sz w:val="22"/>
          <w:szCs w:val="22"/>
          <w:lang w:val="sr-Latn-CS" w:eastAsia="sr-Latn-CS"/>
        </w:rPr>
        <w:t xml:space="preserve">Ниједна </w:t>
      </w:r>
      <w:r w:rsidRPr="000F0DE5">
        <w:rPr>
          <w:rFonts w:ascii="Arial" w:eastAsia="Calibri" w:hAnsi="Arial" w:cs="Arial"/>
          <w:sz w:val="22"/>
          <w:szCs w:val="22"/>
          <w:lang w:eastAsia="sr-Latn-CS"/>
        </w:rPr>
        <w:t>у</w:t>
      </w:r>
      <w:r w:rsidRPr="000F0DE5">
        <w:rPr>
          <w:rFonts w:ascii="Arial" w:eastAsia="Calibri" w:hAnsi="Arial" w:cs="Arial"/>
          <w:sz w:val="22"/>
          <w:szCs w:val="22"/>
          <w:lang w:val="sr-Latn-CS" w:eastAsia="sr-Latn-CS"/>
        </w:rPr>
        <w:t xml:space="preserve">говорна страна нема право да овај </w:t>
      </w:r>
      <w:r w:rsidRPr="000F0DE5">
        <w:rPr>
          <w:rFonts w:ascii="Arial" w:eastAsia="Calibri" w:hAnsi="Arial" w:cs="Arial"/>
          <w:sz w:val="22"/>
          <w:szCs w:val="22"/>
          <w:lang w:eastAsia="sr-Latn-CS"/>
        </w:rPr>
        <w:t>у</w:t>
      </w:r>
      <w:r w:rsidRPr="000F0DE5">
        <w:rPr>
          <w:rFonts w:ascii="Arial" w:eastAsia="Calibri" w:hAnsi="Arial" w:cs="Arial"/>
          <w:sz w:val="22"/>
          <w:szCs w:val="22"/>
          <w:lang w:val="sr-Latn-CS" w:eastAsia="sr-Latn-CS"/>
        </w:rPr>
        <w:t xml:space="preserve">говор или неко од својих права и обавеза из овог </w:t>
      </w:r>
      <w:r w:rsidRPr="000F0DE5">
        <w:rPr>
          <w:rFonts w:ascii="Arial" w:eastAsia="Calibri" w:hAnsi="Arial" w:cs="Arial"/>
          <w:sz w:val="22"/>
          <w:szCs w:val="22"/>
          <w:lang w:eastAsia="sr-Latn-CS"/>
        </w:rPr>
        <w:t>у</w:t>
      </w:r>
      <w:r w:rsidRPr="000F0DE5">
        <w:rPr>
          <w:rFonts w:ascii="Arial" w:eastAsia="Calibri" w:hAnsi="Arial" w:cs="Arial"/>
          <w:sz w:val="22"/>
          <w:szCs w:val="22"/>
          <w:lang w:val="sr-Latn-CS" w:eastAsia="sr-Latn-CS"/>
        </w:rPr>
        <w:t xml:space="preserve">говора уступи, прода нити заложи трећем лицу без претходне писане сагласности друге </w:t>
      </w:r>
      <w:r w:rsidRPr="000F0DE5">
        <w:rPr>
          <w:rFonts w:ascii="Arial" w:eastAsia="Calibri" w:hAnsi="Arial" w:cs="Arial"/>
          <w:sz w:val="22"/>
          <w:szCs w:val="22"/>
          <w:lang w:eastAsia="sr-Latn-CS"/>
        </w:rPr>
        <w:t>у</w:t>
      </w:r>
      <w:r w:rsidRPr="000F0DE5">
        <w:rPr>
          <w:rFonts w:ascii="Arial" w:eastAsia="Calibri" w:hAnsi="Arial" w:cs="Arial"/>
          <w:sz w:val="22"/>
          <w:szCs w:val="22"/>
          <w:lang w:val="sr-Latn-CS" w:eastAsia="sr-Latn-CS"/>
        </w:rPr>
        <w:t>говорне стране.</w:t>
      </w:r>
    </w:p>
    <w:p w:rsidR="005360D4" w:rsidRPr="000F0DE5" w:rsidRDefault="005360D4" w:rsidP="005360D4">
      <w:pPr>
        <w:jc w:val="center"/>
        <w:rPr>
          <w:rFonts w:ascii="Arial" w:hAnsi="Arial" w:cs="Arial"/>
          <w:b/>
          <w:sz w:val="22"/>
          <w:szCs w:val="22"/>
        </w:rPr>
      </w:pPr>
    </w:p>
    <w:p w:rsidR="00057557" w:rsidRPr="000F0DE5" w:rsidRDefault="00072DF8" w:rsidP="00473001">
      <w:pPr>
        <w:jc w:val="center"/>
        <w:rPr>
          <w:rFonts w:ascii="Arial" w:hAnsi="Arial" w:cs="Arial"/>
          <w:b/>
          <w:sz w:val="22"/>
          <w:szCs w:val="22"/>
        </w:rPr>
      </w:pPr>
      <w:r w:rsidRPr="00072DF8">
        <w:rPr>
          <w:rFonts w:ascii="Arial" w:hAnsi="Arial" w:cs="Arial"/>
          <w:b/>
          <w:sz w:val="22"/>
          <w:szCs w:val="22"/>
        </w:rPr>
        <w:t>Члан 19.</w:t>
      </w:r>
    </w:p>
    <w:p w:rsidR="00057557" w:rsidRPr="000F0DE5" w:rsidRDefault="00057557" w:rsidP="00057557">
      <w:pPr>
        <w:jc w:val="both"/>
        <w:rPr>
          <w:rFonts w:ascii="Arial" w:hAnsi="Arial" w:cs="Arial"/>
          <w:sz w:val="22"/>
          <w:szCs w:val="22"/>
        </w:rPr>
      </w:pPr>
      <w:r w:rsidRPr="000F0DE5">
        <w:rPr>
          <w:rFonts w:ascii="Arial" w:hAnsi="Arial" w:cs="Arial"/>
          <w:sz w:val="22"/>
          <w:szCs w:val="22"/>
        </w:rPr>
        <w:t>За све што није регулисано овим Уговором, важе одредбе Закона о облигационим односима и одредбе других позитивноправних прописа применљивих, с обзиром на предмет Уговора.</w:t>
      </w:r>
    </w:p>
    <w:p w:rsidR="00473001" w:rsidRPr="000F0DE5" w:rsidRDefault="00473001" w:rsidP="00057557">
      <w:pPr>
        <w:jc w:val="both"/>
        <w:rPr>
          <w:rFonts w:ascii="Arial" w:hAnsi="Arial" w:cs="Arial"/>
          <w:sz w:val="22"/>
          <w:szCs w:val="22"/>
        </w:rPr>
      </w:pPr>
    </w:p>
    <w:p w:rsidR="00EC1E44" w:rsidRPr="000F0DE5" w:rsidRDefault="00072DF8">
      <w:pPr>
        <w:pStyle w:val="BodyText"/>
        <w:jc w:val="center"/>
        <w:rPr>
          <w:rFonts w:ascii="Arial" w:hAnsi="Arial" w:cs="Arial"/>
          <w:b/>
          <w:noProof/>
          <w:sz w:val="22"/>
          <w:szCs w:val="22"/>
        </w:rPr>
      </w:pPr>
      <w:r w:rsidRPr="00072DF8">
        <w:rPr>
          <w:rFonts w:ascii="Arial" w:hAnsi="Arial" w:cs="Arial"/>
          <w:b/>
          <w:noProof/>
          <w:sz w:val="22"/>
          <w:szCs w:val="22"/>
        </w:rPr>
        <w:t>Члан 20.</w:t>
      </w:r>
    </w:p>
    <w:p w:rsidR="00057557" w:rsidRPr="000F0DE5" w:rsidRDefault="00057557" w:rsidP="00057557">
      <w:pPr>
        <w:jc w:val="both"/>
        <w:rPr>
          <w:rFonts w:ascii="Arial" w:hAnsi="Arial" w:cs="Arial"/>
          <w:b/>
          <w:bCs/>
          <w:sz w:val="22"/>
          <w:szCs w:val="22"/>
        </w:rPr>
      </w:pPr>
      <w:r w:rsidRPr="000F0DE5">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057557" w:rsidRPr="000F0DE5" w:rsidRDefault="00057557" w:rsidP="005360D4">
      <w:pPr>
        <w:jc w:val="center"/>
        <w:rPr>
          <w:rFonts w:ascii="Arial" w:hAnsi="Arial" w:cs="Arial"/>
          <w:b/>
          <w:sz w:val="22"/>
          <w:szCs w:val="22"/>
        </w:rPr>
      </w:pPr>
    </w:p>
    <w:p w:rsidR="005360D4" w:rsidRPr="000F0DE5" w:rsidRDefault="00072DF8" w:rsidP="005360D4">
      <w:pPr>
        <w:jc w:val="center"/>
        <w:rPr>
          <w:rFonts w:ascii="Arial" w:hAnsi="Arial" w:cs="Arial"/>
          <w:b/>
          <w:sz w:val="22"/>
          <w:szCs w:val="22"/>
        </w:rPr>
      </w:pPr>
      <w:r w:rsidRPr="00072DF8">
        <w:rPr>
          <w:rFonts w:ascii="Arial" w:hAnsi="Arial" w:cs="Arial"/>
          <w:b/>
          <w:sz w:val="22"/>
          <w:szCs w:val="22"/>
        </w:rPr>
        <w:t>Члан 21.</w:t>
      </w:r>
    </w:p>
    <w:p w:rsidR="005360D4" w:rsidRDefault="005360D4" w:rsidP="005360D4">
      <w:pPr>
        <w:jc w:val="both"/>
        <w:rPr>
          <w:rFonts w:ascii="Arial" w:hAnsi="Arial" w:cs="Arial"/>
          <w:b/>
          <w:sz w:val="22"/>
          <w:szCs w:val="22"/>
        </w:rPr>
      </w:pPr>
      <w:r w:rsidRPr="000F0DE5">
        <w:rPr>
          <w:rFonts w:ascii="Arial" w:hAnsi="Arial" w:cs="Arial"/>
          <w:sz w:val="22"/>
          <w:szCs w:val="22"/>
          <w:lang w:eastAsia="en-US"/>
        </w:rPr>
        <w:t xml:space="preserve">Уговорне стране сагласно констатују да се овај уговор закључује на одређено време </w:t>
      </w:r>
      <w:r w:rsidR="009F5F75" w:rsidRPr="000F0DE5">
        <w:rPr>
          <w:rFonts w:ascii="Arial" w:hAnsi="Arial" w:cs="Arial"/>
          <w:sz w:val="22"/>
          <w:szCs w:val="22"/>
          <w:lang w:eastAsia="en-US"/>
        </w:rPr>
        <w:t xml:space="preserve">на период </w:t>
      </w:r>
      <w:r w:rsidRPr="000F0DE5">
        <w:rPr>
          <w:rFonts w:ascii="Arial" w:hAnsi="Arial" w:cs="Arial"/>
          <w:sz w:val="22"/>
          <w:szCs w:val="22"/>
          <w:lang w:eastAsia="en-US"/>
        </w:rPr>
        <w:t>до 12 месеци</w:t>
      </w:r>
      <w:r w:rsidR="00D519F7" w:rsidRPr="000F0DE5">
        <w:rPr>
          <w:rFonts w:ascii="Arial" w:hAnsi="Arial" w:cs="Arial"/>
          <w:sz w:val="22"/>
          <w:szCs w:val="22"/>
          <w:lang w:eastAsia="en-US"/>
        </w:rPr>
        <w:t xml:space="preserve"> од дана ступања на снагу овог уговора</w:t>
      </w:r>
      <w:r w:rsidRPr="000F0DE5">
        <w:rPr>
          <w:rFonts w:ascii="Arial" w:hAnsi="Arial" w:cs="Arial"/>
          <w:sz w:val="22"/>
          <w:szCs w:val="22"/>
          <w:lang w:eastAsia="en-US"/>
        </w:rPr>
        <w:t xml:space="preserve">, односно до </w:t>
      </w:r>
      <w:r w:rsidR="00D519F7" w:rsidRPr="000F0DE5">
        <w:rPr>
          <w:rFonts w:ascii="Arial" w:hAnsi="Arial" w:cs="Arial"/>
          <w:sz w:val="22"/>
          <w:szCs w:val="22"/>
          <w:lang w:eastAsia="en-US"/>
        </w:rPr>
        <w:t xml:space="preserve">исплате </w:t>
      </w:r>
      <w:r w:rsidRPr="000F0DE5">
        <w:rPr>
          <w:rFonts w:ascii="Arial" w:hAnsi="Arial" w:cs="Arial"/>
          <w:sz w:val="22"/>
          <w:szCs w:val="22"/>
          <w:lang w:eastAsia="en-US"/>
        </w:rPr>
        <w:t>уговорене вредности из члана 2. став 1. овог уговора и</w:t>
      </w:r>
      <w:r w:rsidRPr="000F0DE5">
        <w:rPr>
          <w:rFonts w:ascii="Arial" w:hAnsi="Arial" w:cs="Arial"/>
          <w:sz w:val="22"/>
          <w:szCs w:val="22"/>
          <w:lang w:val="ru-RU"/>
        </w:rPr>
        <w:t xml:space="preserve"> висине обезбеђених финансијских средстава</w:t>
      </w:r>
      <w:r w:rsidRPr="000F0DE5">
        <w:rPr>
          <w:rFonts w:ascii="Arial" w:hAnsi="Arial" w:cs="Arial"/>
          <w:b/>
          <w:sz w:val="22"/>
          <w:szCs w:val="22"/>
          <w:lang w:val="ru-RU"/>
        </w:rPr>
        <w:t xml:space="preserve"> </w:t>
      </w:r>
      <w:r w:rsidRPr="000F0DE5">
        <w:rPr>
          <w:rFonts w:ascii="Arial" w:hAnsi="Arial" w:cs="Arial"/>
          <w:sz w:val="22"/>
          <w:szCs w:val="22"/>
        </w:rPr>
        <w:t xml:space="preserve">у складу са Програмом пословања </w:t>
      </w:r>
      <w:r w:rsidR="00666C2C" w:rsidRPr="000F0DE5">
        <w:rPr>
          <w:rFonts w:ascii="Arial" w:hAnsi="Arial" w:cs="Arial"/>
          <w:sz w:val="22"/>
          <w:szCs w:val="22"/>
        </w:rPr>
        <w:t>Корисника услуге</w:t>
      </w:r>
      <w:r w:rsidRPr="000F0DE5">
        <w:rPr>
          <w:rFonts w:ascii="Arial" w:hAnsi="Arial" w:cs="Arial"/>
          <w:sz w:val="22"/>
          <w:szCs w:val="22"/>
          <w:lang w:val="ru-RU"/>
        </w:rPr>
        <w:t>.</w:t>
      </w:r>
    </w:p>
    <w:p w:rsidR="005360D4" w:rsidRDefault="005360D4" w:rsidP="005360D4">
      <w:pPr>
        <w:jc w:val="both"/>
        <w:rPr>
          <w:rFonts w:ascii="Arial" w:eastAsia="Lucida Sans Unicode" w:hAnsi="Arial" w:cs="Arial"/>
          <w:sz w:val="22"/>
          <w:szCs w:val="22"/>
        </w:rPr>
      </w:pPr>
    </w:p>
    <w:p w:rsidR="005360D4" w:rsidRDefault="005360D4" w:rsidP="005360D4">
      <w:pPr>
        <w:rPr>
          <w:rFonts w:ascii="Arial" w:hAnsi="Arial" w:cs="Arial"/>
          <w:b/>
          <w:sz w:val="22"/>
          <w:szCs w:val="22"/>
        </w:rPr>
      </w:pPr>
      <w:r w:rsidRPr="00867559">
        <w:rPr>
          <w:rFonts w:ascii="Arial" w:hAnsi="Arial" w:cs="Arial"/>
          <w:b/>
          <w:sz w:val="22"/>
          <w:szCs w:val="22"/>
          <w:lang w:eastAsia="en-US"/>
        </w:rPr>
        <w:t>Измене Уговора</w:t>
      </w:r>
      <w:r>
        <w:rPr>
          <w:rFonts w:ascii="Arial" w:hAnsi="Arial" w:cs="Arial"/>
          <w:b/>
          <w:sz w:val="22"/>
          <w:szCs w:val="22"/>
        </w:rPr>
        <w:t xml:space="preserve"> </w:t>
      </w:r>
    </w:p>
    <w:p w:rsidR="005360D4" w:rsidRPr="000F0DE5" w:rsidRDefault="00072DF8" w:rsidP="005360D4">
      <w:pPr>
        <w:jc w:val="center"/>
        <w:rPr>
          <w:rFonts w:ascii="Arial" w:eastAsia="Calibri" w:hAnsi="Arial" w:cs="Arial"/>
          <w:sz w:val="22"/>
          <w:szCs w:val="22"/>
          <w:lang w:eastAsia="en-US"/>
        </w:rPr>
      </w:pPr>
      <w:r w:rsidRPr="00072DF8">
        <w:rPr>
          <w:rFonts w:ascii="Arial" w:hAnsi="Arial" w:cs="Arial"/>
          <w:b/>
          <w:sz w:val="22"/>
          <w:szCs w:val="22"/>
        </w:rPr>
        <w:t>Члан 22.</w:t>
      </w:r>
    </w:p>
    <w:p w:rsidR="005360D4" w:rsidRPr="000F0DE5" w:rsidRDefault="005360D4" w:rsidP="005360D4">
      <w:pPr>
        <w:suppressAutoHyphens w:val="0"/>
        <w:contextualSpacing/>
        <w:jc w:val="both"/>
        <w:rPr>
          <w:rFonts w:ascii="Arial" w:eastAsia="Calibri" w:hAnsi="Arial" w:cs="Arial"/>
          <w:sz w:val="22"/>
          <w:szCs w:val="22"/>
          <w:lang w:eastAsia="en-US"/>
        </w:rPr>
      </w:pPr>
      <w:r w:rsidRPr="000F0DE5">
        <w:rPr>
          <w:rFonts w:ascii="Arial" w:eastAsia="Calibri" w:hAnsi="Arial" w:cs="Arial"/>
          <w:sz w:val="22"/>
          <w:szCs w:val="22"/>
          <w:lang w:val="en-US" w:eastAsia="en-US"/>
        </w:rPr>
        <w:t xml:space="preserve">Измена </w:t>
      </w:r>
      <w:r w:rsidRPr="000F0DE5">
        <w:rPr>
          <w:rFonts w:ascii="Arial" w:eastAsia="Calibri" w:hAnsi="Arial" w:cs="Arial"/>
          <w:sz w:val="22"/>
          <w:szCs w:val="22"/>
          <w:lang w:eastAsia="en-US"/>
        </w:rPr>
        <w:t>овог у</w:t>
      </w:r>
      <w:r w:rsidRPr="000F0DE5">
        <w:rPr>
          <w:rFonts w:ascii="Arial" w:eastAsia="Calibri" w:hAnsi="Arial" w:cs="Arial"/>
          <w:sz w:val="22"/>
          <w:szCs w:val="22"/>
          <w:lang w:val="en-US" w:eastAsia="en-US"/>
        </w:rPr>
        <w:t xml:space="preserve">говора ће бити могућа у складу са чланом 115. став 2. Закона о јавним набавкама у делу </w:t>
      </w:r>
      <w:r w:rsidRPr="000F0DE5">
        <w:rPr>
          <w:rFonts w:ascii="Arial" w:eastAsia="Calibri" w:hAnsi="Arial" w:cs="Arial"/>
          <w:sz w:val="22"/>
          <w:szCs w:val="22"/>
          <w:lang w:eastAsia="en-US"/>
        </w:rPr>
        <w:t xml:space="preserve">јединичних цена резервних компоненти за услуге Тип А и услуге Тип Б </w:t>
      </w:r>
      <w:r w:rsidRPr="000F0DE5">
        <w:rPr>
          <w:rFonts w:ascii="Arial" w:eastAsia="Calibri" w:hAnsi="Arial" w:cs="Arial"/>
          <w:sz w:val="22"/>
          <w:szCs w:val="22"/>
          <w:lang w:val="en-US" w:eastAsia="en-US"/>
        </w:rPr>
        <w:t xml:space="preserve">из објективних разлога </w:t>
      </w:r>
      <w:r w:rsidRPr="000F0DE5">
        <w:rPr>
          <w:rFonts w:ascii="Arial" w:eastAsia="Calibri" w:hAnsi="Arial" w:cs="Arial"/>
          <w:sz w:val="22"/>
          <w:szCs w:val="22"/>
          <w:lang w:eastAsia="en-US"/>
        </w:rPr>
        <w:t>када на</w:t>
      </w:r>
      <w:r w:rsidRPr="000F0DE5">
        <w:rPr>
          <w:rFonts w:ascii="Arial" w:hAnsi="Arial" w:cs="Arial"/>
          <w:sz w:val="22"/>
          <w:szCs w:val="22"/>
          <w:lang w:val="ru-RU"/>
        </w:rPr>
        <w:t xml:space="preserve"> тржишту у Републици Србији дође до промене индекса потрошачких цена и то за више од 5% у односу на последњу уговорену </w:t>
      </w:r>
      <w:r w:rsidR="00072DF8">
        <w:rPr>
          <w:rFonts w:ascii="Arial" w:hAnsi="Arial" w:cs="Arial"/>
          <w:sz w:val="22"/>
          <w:szCs w:val="22"/>
          <w:lang w:val="ru-RU"/>
        </w:rPr>
        <w:t>јединичну цену а на основу података Републичког завода за статистику. Промена јединичних цена ће се вршити у % смањивања или раста индекса потрошачких цена.</w:t>
      </w:r>
    </w:p>
    <w:p w:rsidR="005360D4" w:rsidRPr="000F0DE5" w:rsidRDefault="005360D4" w:rsidP="005360D4">
      <w:pPr>
        <w:suppressAutoHyphens w:val="0"/>
        <w:contextualSpacing/>
        <w:jc w:val="both"/>
        <w:rPr>
          <w:rFonts w:ascii="Arial" w:eastAsia="Calibri" w:hAnsi="Arial" w:cs="Arial"/>
          <w:sz w:val="22"/>
          <w:szCs w:val="22"/>
          <w:lang w:eastAsia="en-US"/>
        </w:rPr>
      </w:pPr>
    </w:p>
    <w:p w:rsidR="005360D4" w:rsidRPr="00867559" w:rsidRDefault="00072DF8" w:rsidP="005360D4">
      <w:pPr>
        <w:suppressAutoHyphens w:val="0"/>
        <w:contextualSpacing/>
        <w:jc w:val="both"/>
        <w:rPr>
          <w:rFonts w:ascii="Arial" w:hAnsi="Arial" w:cs="Arial"/>
          <w:sz w:val="22"/>
          <w:szCs w:val="22"/>
          <w:lang w:val="en-US" w:eastAsia="sr-Latn-CS"/>
        </w:rPr>
      </w:pPr>
      <w:r>
        <w:rPr>
          <w:rFonts w:ascii="Arial" w:hAnsi="Arial" w:cs="Arial"/>
          <w:sz w:val="22"/>
          <w:szCs w:val="22"/>
          <w:lang w:val="en-US" w:eastAsia="sr-Latn-CS"/>
        </w:rPr>
        <w:t xml:space="preserve">У </w:t>
      </w:r>
      <w:r>
        <w:rPr>
          <w:rFonts w:ascii="Arial" w:hAnsi="Arial" w:cs="Arial"/>
          <w:sz w:val="22"/>
          <w:szCs w:val="22"/>
          <w:lang w:eastAsia="sr-Latn-CS"/>
        </w:rPr>
        <w:t>наведеном</w:t>
      </w:r>
      <w:r>
        <w:rPr>
          <w:rFonts w:ascii="Arial" w:hAnsi="Arial" w:cs="Arial"/>
          <w:sz w:val="22"/>
          <w:szCs w:val="22"/>
          <w:lang w:val="en-US" w:eastAsia="sr-Latn-CS"/>
        </w:rPr>
        <w:t xml:space="preserve"> случај</w:t>
      </w:r>
      <w:r>
        <w:rPr>
          <w:rFonts w:ascii="Arial" w:hAnsi="Arial" w:cs="Arial"/>
          <w:sz w:val="22"/>
          <w:szCs w:val="22"/>
          <w:lang w:eastAsia="sr-Latn-CS"/>
        </w:rPr>
        <w:t>у</w:t>
      </w:r>
      <w:r>
        <w:rPr>
          <w:rFonts w:ascii="Arial" w:hAnsi="Arial" w:cs="Arial"/>
          <w:sz w:val="22"/>
          <w:szCs w:val="22"/>
          <w:lang w:val="en-US" w:eastAsia="sr-Latn-CS"/>
        </w:rPr>
        <w:t xml:space="preserve"> </w:t>
      </w:r>
      <w:r w:rsidRPr="00072DF8">
        <w:rPr>
          <w:rFonts w:ascii="Arial" w:hAnsi="Arial" w:cs="Arial"/>
          <w:sz w:val="22"/>
          <w:szCs w:val="22"/>
          <w:lang w:val="en-US" w:eastAsia="sr-Latn-CS"/>
        </w:rPr>
        <w:t>Корисник услуге</w:t>
      </w:r>
      <w:r w:rsidR="005360D4" w:rsidRPr="000F0DE5">
        <w:rPr>
          <w:rFonts w:ascii="Arial" w:hAnsi="Arial" w:cs="Arial"/>
          <w:sz w:val="22"/>
          <w:szCs w:val="22"/>
          <w:lang w:val="en-US" w:eastAsia="sr-Latn-CS"/>
        </w:rPr>
        <w:t xml:space="preserve"> ће донети Одлуку</w:t>
      </w:r>
      <w:r w:rsidR="005360D4" w:rsidRPr="00867559">
        <w:rPr>
          <w:rFonts w:ascii="Arial" w:hAnsi="Arial" w:cs="Arial"/>
          <w:sz w:val="22"/>
          <w:szCs w:val="22"/>
          <w:lang w:val="en-US" w:eastAsia="sr-Latn-CS"/>
        </w:rPr>
        <w:t xml:space="preserve"> о измени уговора која садржи податке у складу са Прилогом 3Л Закона и у року од три дана од дана доношења исту </w:t>
      </w:r>
      <w:r w:rsidR="005360D4" w:rsidRPr="00867559">
        <w:rPr>
          <w:rFonts w:ascii="Arial" w:hAnsi="Arial" w:cs="Arial"/>
          <w:sz w:val="22"/>
          <w:szCs w:val="22"/>
          <w:lang w:val="en-US" w:eastAsia="sr-Latn-CS"/>
        </w:rPr>
        <w:lastRenderedPageBreak/>
        <w:t>објавити на Порталу јавних набавки, као и доставити извештај Управи за јавне набавке и Државној ревизорској институцији.</w:t>
      </w:r>
    </w:p>
    <w:p w:rsidR="005360D4" w:rsidRDefault="005360D4" w:rsidP="005360D4">
      <w:pPr>
        <w:pStyle w:val="ArrialNarrow"/>
        <w:spacing w:after="0"/>
        <w:jc w:val="left"/>
        <w:rPr>
          <w:rFonts w:ascii="Arial" w:hAnsi="Arial" w:cs="Arial"/>
          <w:b/>
          <w:sz w:val="22"/>
          <w:szCs w:val="22"/>
          <w:lang w:val="sr-Cyrl-CS"/>
        </w:rPr>
      </w:pPr>
    </w:p>
    <w:p w:rsidR="005360D4" w:rsidRPr="000F0DE5" w:rsidRDefault="00072DF8" w:rsidP="005360D4">
      <w:pPr>
        <w:jc w:val="center"/>
        <w:rPr>
          <w:rFonts w:ascii="Arial" w:eastAsia="Lucida Sans Unicode" w:hAnsi="Arial" w:cs="Arial"/>
          <w:sz w:val="22"/>
          <w:szCs w:val="22"/>
        </w:rPr>
      </w:pPr>
      <w:r w:rsidRPr="00072DF8">
        <w:rPr>
          <w:rFonts w:ascii="Arial" w:hAnsi="Arial" w:cs="Arial"/>
          <w:b/>
          <w:sz w:val="22"/>
          <w:szCs w:val="22"/>
        </w:rPr>
        <w:t>Члан 23.</w:t>
      </w:r>
    </w:p>
    <w:p w:rsidR="005360D4" w:rsidRPr="000F0DE5" w:rsidRDefault="005360D4" w:rsidP="005360D4">
      <w:pPr>
        <w:jc w:val="both"/>
        <w:rPr>
          <w:rFonts w:ascii="Arial" w:eastAsia="Lucida Sans Unicode" w:hAnsi="Arial" w:cs="Arial"/>
          <w:sz w:val="22"/>
          <w:szCs w:val="22"/>
        </w:rPr>
      </w:pPr>
      <w:r w:rsidRPr="000F0DE5">
        <w:rPr>
          <w:rFonts w:ascii="Arial" w:eastAsia="Lucida Sans Unicode" w:hAnsi="Arial" w:cs="Arial"/>
          <w:sz w:val="22"/>
          <w:szCs w:val="22"/>
          <w:lang w:val="am-ET"/>
        </w:rPr>
        <w:t>Овај уговор се сматра закљученим</w:t>
      </w:r>
      <w:r w:rsidRPr="000F0DE5">
        <w:rPr>
          <w:rFonts w:ascii="Arial" w:eastAsia="Lucida Sans Unicode" w:hAnsi="Arial" w:cs="Arial"/>
          <w:sz w:val="22"/>
          <w:szCs w:val="22"/>
        </w:rPr>
        <w:t>, под одложним условом,</w:t>
      </w:r>
      <w:r w:rsidRPr="000F0DE5">
        <w:rPr>
          <w:rFonts w:ascii="Arial" w:eastAsia="Lucida Sans Unicode" w:hAnsi="Arial" w:cs="Arial"/>
          <w:sz w:val="22"/>
          <w:szCs w:val="22"/>
          <w:lang w:val="am-ET"/>
        </w:rPr>
        <w:t xml:space="preserve"> када га потпишу </w:t>
      </w:r>
      <w:r w:rsidRPr="000F0DE5">
        <w:rPr>
          <w:rFonts w:ascii="Arial" w:eastAsia="Lucida Sans Unicode" w:hAnsi="Arial" w:cs="Arial"/>
          <w:sz w:val="22"/>
          <w:szCs w:val="22"/>
        </w:rPr>
        <w:t xml:space="preserve">законски заступници </w:t>
      </w:r>
      <w:r w:rsidRPr="000F0DE5">
        <w:rPr>
          <w:rFonts w:ascii="Arial" w:eastAsia="Lucida Sans Unicode" w:hAnsi="Arial" w:cs="Arial"/>
          <w:sz w:val="22"/>
          <w:szCs w:val="22"/>
          <w:lang w:val="am-ET"/>
        </w:rPr>
        <w:t>Уговорних страна</w:t>
      </w:r>
      <w:r w:rsidRPr="000F0DE5">
        <w:rPr>
          <w:rFonts w:ascii="Arial" w:eastAsia="Lucida Sans Unicode" w:hAnsi="Arial" w:cs="Arial"/>
          <w:sz w:val="22"/>
          <w:szCs w:val="22"/>
        </w:rPr>
        <w:t xml:space="preserve">, а ступа на правну снагу када </w:t>
      </w:r>
      <w:r w:rsidR="00666C2C" w:rsidRPr="000F0DE5">
        <w:rPr>
          <w:rFonts w:ascii="Arial" w:eastAsia="Lucida Sans Unicode" w:hAnsi="Arial" w:cs="Arial"/>
          <w:sz w:val="22"/>
          <w:szCs w:val="22"/>
        </w:rPr>
        <w:t xml:space="preserve">Пружалац услуге </w:t>
      </w:r>
      <w:r w:rsidRPr="000F0DE5">
        <w:rPr>
          <w:rFonts w:ascii="Arial" w:eastAsia="Lucida Sans Unicode" w:hAnsi="Arial" w:cs="Arial"/>
          <w:sz w:val="22"/>
          <w:szCs w:val="22"/>
        </w:rPr>
        <w:t>испуни одложни услов  из члана 74. став 2. Закона о облигационим односима и достави у угов</w:t>
      </w:r>
      <w:r w:rsidR="00072DF8">
        <w:rPr>
          <w:rFonts w:ascii="Arial" w:eastAsia="Lucida Sans Unicode" w:hAnsi="Arial" w:cs="Arial"/>
          <w:sz w:val="22"/>
          <w:szCs w:val="22"/>
        </w:rPr>
        <w:t>ореном року средство финансијског обезбеђења за добро извршење посла из члана 10. овог уговора</w:t>
      </w:r>
      <w:r w:rsidR="00072DF8">
        <w:rPr>
          <w:rFonts w:ascii="Arial" w:eastAsia="Lucida Sans Unicode" w:hAnsi="Arial" w:cs="Arial"/>
          <w:sz w:val="22"/>
          <w:szCs w:val="22"/>
          <w:lang w:val="am-ET"/>
        </w:rPr>
        <w:t xml:space="preserve">. </w:t>
      </w:r>
    </w:p>
    <w:p w:rsidR="005360D4" w:rsidRPr="000F0DE5" w:rsidRDefault="005360D4" w:rsidP="005360D4">
      <w:pPr>
        <w:rPr>
          <w:rFonts w:ascii="Arial" w:hAnsi="Arial" w:cs="Arial"/>
          <w:b/>
          <w:sz w:val="22"/>
          <w:szCs w:val="22"/>
        </w:rPr>
      </w:pPr>
    </w:p>
    <w:p w:rsidR="005360D4" w:rsidRPr="000F0DE5" w:rsidRDefault="00072DF8" w:rsidP="005360D4">
      <w:pPr>
        <w:jc w:val="center"/>
        <w:rPr>
          <w:rFonts w:ascii="Arial" w:hAnsi="Arial" w:cs="Arial"/>
          <w:b/>
          <w:sz w:val="22"/>
          <w:szCs w:val="22"/>
        </w:rPr>
      </w:pPr>
      <w:r w:rsidRPr="00072DF8">
        <w:rPr>
          <w:rFonts w:ascii="Arial" w:hAnsi="Arial" w:cs="Arial"/>
          <w:b/>
          <w:sz w:val="22"/>
          <w:szCs w:val="22"/>
        </w:rPr>
        <w:t>Члан 24.</w:t>
      </w:r>
    </w:p>
    <w:p w:rsidR="005360D4" w:rsidRPr="000F0DE5" w:rsidRDefault="005360D4" w:rsidP="005360D4">
      <w:pPr>
        <w:jc w:val="both"/>
        <w:rPr>
          <w:rFonts w:ascii="Arial" w:hAnsi="Arial" w:cs="Arial"/>
          <w:sz w:val="22"/>
          <w:szCs w:val="22"/>
        </w:rPr>
      </w:pPr>
      <w:r w:rsidRPr="000F0DE5">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360D4" w:rsidRPr="000F0DE5" w:rsidRDefault="005360D4" w:rsidP="005360D4">
      <w:pPr>
        <w:jc w:val="both"/>
        <w:rPr>
          <w:rFonts w:ascii="Arial" w:hAnsi="Arial" w:cs="Arial"/>
          <w:sz w:val="22"/>
          <w:szCs w:val="22"/>
        </w:rPr>
      </w:pPr>
    </w:p>
    <w:p w:rsidR="005360D4" w:rsidRDefault="00072DF8" w:rsidP="005360D4">
      <w:pPr>
        <w:jc w:val="center"/>
        <w:rPr>
          <w:rFonts w:ascii="Arial" w:hAnsi="Arial" w:cs="Arial"/>
          <w:b/>
          <w:sz w:val="22"/>
          <w:szCs w:val="22"/>
        </w:rPr>
      </w:pPr>
      <w:r w:rsidRPr="00072DF8">
        <w:rPr>
          <w:rFonts w:ascii="Arial" w:hAnsi="Arial" w:cs="Arial"/>
          <w:b/>
          <w:sz w:val="22"/>
          <w:szCs w:val="22"/>
        </w:rPr>
        <w:t>Члан 25.</w:t>
      </w:r>
    </w:p>
    <w:p w:rsidR="005360D4" w:rsidRDefault="005360D4" w:rsidP="005360D4">
      <w:pPr>
        <w:suppressAutoHyphens w:val="0"/>
        <w:autoSpaceDE w:val="0"/>
        <w:autoSpaceDN w:val="0"/>
        <w:jc w:val="both"/>
        <w:rPr>
          <w:rFonts w:ascii="Arial" w:hAnsi="Arial" w:cs="Arial"/>
          <w:sz w:val="22"/>
          <w:szCs w:val="22"/>
          <w:lang w:val="ru-RU" w:eastAsia="en-US"/>
        </w:rPr>
      </w:pPr>
      <w:r>
        <w:rPr>
          <w:rFonts w:ascii="Arial" w:hAnsi="Arial" w:cs="Arial"/>
          <w:sz w:val="22"/>
          <w:szCs w:val="22"/>
          <w:lang w:val="ru-RU" w:eastAsia="en-US"/>
        </w:rPr>
        <w:t>Саставни део овог уговора су и:</w:t>
      </w:r>
    </w:p>
    <w:p w:rsidR="005360D4" w:rsidRDefault="005360D4" w:rsidP="005360D4">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Прилог број 1</w:t>
      </w:r>
      <w:r>
        <w:rPr>
          <w:rFonts w:ascii="Arial" w:hAnsi="Arial" w:cs="Arial"/>
          <w:sz w:val="22"/>
          <w:szCs w:val="22"/>
          <w:lang w:val="ru-RU" w:eastAsia="en-US"/>
        </w:rPr>
        <w:tab/>
        <w:t>Конкурсна документација</w:t>
      </w:r>
    </w:p>
    <w:p w:rsidR="005360D4" w:rsidRDefault="005360D4" w:rsidP="005360D4">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val="ru-RU" w:eastAsia="en-US"/>
        </w:rPr>
        <w:t>Прилог број 2</w:t>
      </w:r>
      <w:r>
        <w:rPr>
          <w:rFonts w:ascii="Arial" w:hAnsi="Arial" w:cs="Arial"/>
          <w:sz w:val="22"/>
          <w:szCs w:val="22"/>
          <w:lang w:val="ru-RU" w:eastAsia="en-US"/>
        </w:rPr>
        <w:tab/>
        <w:t>Понуда</w:t>
      </w:r>
    </w:p>
    <w:p w:rsidR="005360D4" w:rsidRDefault="005360D4" w:rsidP="005360D4">
      <w:pPr>
        <w:suppressAutoHyphens w:val="0"/>
        <w:autoSpaceDE w:val="0"/>
        <w:autoSpaceDN w:val="0"/>
        <w:ind w:left="2127" w:hanging="2127"/>
        <w:jc w:val="both"/>
        <w:rPr>
          <w:rFonts w:ascii="Arial" w:hAnsi="Arial" w:cs="Arial"/>
          <w:sz w:val="22"/>
          <w:szCs w:val="22"/>
          <w:lang w:eastAsia="en-US"/>
        </w:rPr>
      </w:pPr>
      <w:r>
        <w:rPr>
          <w:rFonts w:ascii="Arial" w:hAnsi="Arial"/>
          <w:sz w:val="22"/>
          <w:szCs w:val="22"/>
        </w:rPr>
        <w:t>Прилог број 3</w:t>
      </w:r>
      <w:r>
        <w:rPr>
          <w:rFonts w:ascii="Arial" w:hAnsi="Arial" w:cs="Arial"/>
          <w:sz w:val="22"/>
          <w:szCs w:val="22"/>
          <w:lang w:eastAsia="en-US"/>
        </w:rPr>
        <w:tab/>
        <w:t>У</w:t>
      </w:r>
      <w:r>
        <w:rPr>
          <w:rFonts w:ascii="Arial" w:hAnsi="Arial"/>
          <w:sz w:val="22"/>
          <w:szCs w:val="22"/>
        </w:rPr>
        <w:t xml:space="preserve">говор о </w:t>
      </w:r>
      <w:r>
        <w:rPr>
          <w:rFonts w:ascii="Arial" w:hAnsi="Arial" w:cs="Arial"/>
          <w:sz w:val="22"/>
          <w:szCs w:val="22"/>
          <w:lang w:eastAsia="en-US"/>
        </w:rPr>
        <w:t>чувању пословне тајне и поверљивих информација</w:t>
      </w:r>
    </w:p>
    <w:p w:rsidR="005360D4" w:rsidRDefault="005360D4" w:rsidP="005360D4">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Прилог број 4</w:t>
      </w:r>
      <w:r>
        <w:rPr>
          <w:rFonts w:ascii="Arial" w:hAnsi="Arial" w:cs="Arial"/>
          <w:sz w:val="22"/>
          <w:szCs w:val="22"/>
          <w:lang w:eastAsia="en-US"/>
        </w:rPr>
        <w:tab/>
        <w:t>Банкарска гаранција/меница за добро извршење посла</w:t>
      </w:r>
    </w:p>
    <w:p w:rsidR="005360D4" w:rsidRDefault="005360D4" w:rsidP="005360D4">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 xml:space="preserve">Прилог број 5 </w:t>
      </w:r>
      <w:r>
        <w:rPr>
          <w:rFonts w:ascii="Arial" w:hAnsi="Arial" w:cs="Arial"/>
          <w:sz w:val="22"/>
          <w:szCs w:val="22"/>
          <w:lang w:eastAsia="en-US"/>
        </w:rPr>
        <w:tab/>
        <w:t xml:space="preserve">Списак резервних компоненти са јединичним ценама </w:t>
      </w:r>
    </w:p>
    <w:p w:rsidR="005360D4" w:rsidRDefault="005360D4" w:rsidP="005360D4">
      <w:pPr>
        <w:suppressAutoHyphens w:val="0"/>
        <w:autoSpaceDE w:val="0"/>
        <w:autoSpaceDN w:val="0"/>
        <w:ind w:left="2127" w:hanging="2127"/>
        <w:jc w:val="both"/>
        <w:rPr>
          <w:rFonts w:ascii="Arial" w:hAnsi="Arial" w:cs="Arial"/>
          <w:sz w:val="22"/>
          <w:szCs w:val="22"/>
          <w:lang w:eastAsia="en-US"/>
        </w:rPr>
      </w:pPr>
      <w:r>
        <w:rPr>
          <w:rFonts w:ascii="Arial" w:hAnsi="Arial" w:cs="Arial"/>
          <w:sz w:val="22"/>
          <w:szCs w:val="22"/>
          <w:lang w:eastAsia="en-US"/>
        </w:rPr>
        <w:t>Прилог број 6</w:t>
      </w:r>
      <w:r>
        <w:rPr>
          <w:rFonts w:ascii="Arial" w:hAnsi="Arial" w:cs="Arial"/>
          <w:sz w:val="22"/>
          <w:szCs w:val="22"/>
          <w:lang w:eastAsia="en-US"/>
        </w:rPr>
        <w:tab/>
        <w:t>Образац пријаве квара</w:t>
      </w:r>
    </w:p>
    <w:p w:rsidR="005360D4" w:rsidRPr="000F0DE5" w:rsidRDefault="005360D4" w:rsidP="005360D4">
      <w:pPr>
        <w:suppressAutoHyphens w:val="0"/>
        <w:autoSpaceDE w:val="0"/>
        <w:autoSpaceDN w:val="0"/>
        <w:ind w:left="2127" w:hanging="2127"/>
        <w:jc w:val="both"/>
        <w:rPr>
          <w:rFonts w:ascii="Arial" w:hAnsi="Arial"/>
          <w:sz w:val="22"/>
          <w:szCs w:val="22"/>
        </w:rPr>
      </w:pPr>
      <w:r>
        <w:rPr>
          <w:rFonts w:ascii="Arial" w:hAnsi="Arial" w:cs="Arial"/>
          <w:sz w:val="22"/>
          <w:szCs w:val="22"/>
          <w:lang w:eastAsia="en-US"/>
        </w:rPr>
        <w:t>Прилог број 7</w:t>
      </w:r>
      <w:r>
        <w:rPr>
          <w:rFonts w:ascii="Arial" w:hAnsi="Arial" w:cs="Arial"/>
          <w:sz w:val="22"/>
          <w:szCs w:val="22"/>
          <w:lang w:eastAsia="en-US"/>
        </w:rPr>
        <w:tab/>
        <w:t xml:space="preserve">Споразум о </w:t>
      </w:r>
      <w:r>
        <w:rPr>
          <w:rFonts w:ascii="Arial" w:hAnsi="Arial"/>
          <w:sz w:val="22"/>
          <w:szCs w:val="22"/>
        </w:rPr>
        <w:t xml:space="preserve">заједничком </w:t>
      </w:r>
      <w:r>
        <w:rPr>
          <w:rFonts w:ascii="Arial" w:hAnsi="Arial" w:cs="Arial"/>
          <w:sz w:val="22"/>
          <w:szCs w:val="22"/>
          <w:lang w:eastAsia="en-US"/>
        </w:rPr>
        <w:t xml:space="preserve">извршењу набавке </w:t>
      </w:r>
      <w:r>
        <w:rPr>
          <w:rFonts w:ascii="Arial" w:hAnsi="Arial"/>
          <w:i/>
          <w:sz w:val="22"/>
          <w:szCs w:val="22"/>
        </w:rPr>
        <w:t>[</w:t>
      </w:r>
      <w:r>
        <w:rPr>
          <w:rFonts w:ascii="Arial" w:hAnsi="Arial" w:cs="Arial"/>
          <w:i/>
          <w:sz w:val="22"/>
          <w:szCs w:val="22"/>
          <w:lang w:eastAsia="en-US"/>
        </w:rPr>
        <w:t>напомена:</w:t>
      </w:r>
      <w:r>
        <w:rPr>
          <w:rFonts w:ascii="Arial" w:hAnsi="Arial" w:cs="Arial"/>
          <w:sz w:val="22"/>
          <w:szCs w:val="22"/>
          <w:lang w:eastAsia="en-US"/>
        </w:rPr>
        <w:t xml:space="preserve"> </w:t>
      </w:r>
      <w:r>
        <w:rPr>
          <w:rFonts w:ascii="Arial" w:hAnsi="Arial" w:cs="Arial"/>
          <w:i/>
          <w:sz w:val="22"/>
          <w:szCs w:val="22"/>
          <w:lang w:eastAsia="en-US"/>
        </w:rPr>
        <w:t xml:space="preserve">биће наведено у </w:t>
      </w:r>
      <w:r w:rsidRPr="000F0DE5">
        <w:rPr>
          <w:rFonts w:ascii="Arial" w:hAnsi="Arial" w:cs="Arial"/>
          <w:i/>
          <w:sz w:val="22"/>
          <w:szCs w:val="22"/>
          <w:lang w:eastAsia="en-US"/>
        </w:rPr>
        <w:t>тексту Уговора</w:t>
      </w:r>
      <w:r w:rsidRPr="000F0DE5">
        <w:rPr>
          <w:rFonts w:ascii="Arial" w:hAnsi="Arial"/>
          <w:i/>
          <w:sz w:val="22"/>
          <w:szCs w:val="22"/>
        </w:rPr>
        <w:t xml:space="preserve"> у случају заједничке понуде]</w:t>
      </w:r>
      <w:r w:rsidRPr="000F0DE5">
        <w:rPr>
          <w:rFonts w:ascii="Arial" w:hAnsi="Arial"/>
          <w:sz w:val="22"/>
          <w:szCs w:val="22"/>
        </w:rPr>
        <w:t xml:space="preserve"> </w:t>
      </w:r>
    </w:p>
    <w:p w:rsidR="005360D4" w:rsidRPr="000F0DE5" w:rsidRDefault="005360D4" w:rsidP="005360D4">
      <w:pPr>
        <w:suppressAutoHyphens w:val="0"/>
        <w:autoSpaceDE w:val="0"/>
        <w:autoSpaceDN w:val="0"/>
        <w:rPr>
          <w:rFonts w:ascii="Arial" w:hAnsi="Arial" w:cs="Arial"/>
          <w:sz w:val="22"/>
          <w:szCs w:val="22"/>
          <w:lang w:val="ru-RU" w:eastAsia="en-US"/>
        </w:rPr>
      </w:pPr>
    </w:p>
    <w:p w:rsidR="005360D4" w:rsidRPr="000F0DE5" w:rsidRDefault="00072DF8" w:rsidP="005360D4">
      <w:pPr>
        <w:jc w:val="center"/>
        <w:rPr>
          <w:rFonts w:ascii="Arial" w:hAnsi="Arial" w:cs="Arial"/>
          <w:b/>
          <w:sz w:val="22"/>
          <w:szCs w:val="22"/>
        </w:rPr>
      </w:pPr>
      <w:r w:rsidRPr="00072DF8">
        <w:rPr>
          <w:rFonts w:ascii="Arial" w:hAnsi="Arial" w:cs="Arial"/>
          <w:b/>
          <w:sz w:val="22"/>
          <w:szCs w:val="22"/>
        </w:rPr>
        <w:t>Члан 26.</w:t>
      </w:r>
    </w:p>
    <w:p w:rsidR="005360D4" w:rsidRDefault="005360D4" w:rsidP="005360D4">
      <w:pPr>
        <w:jc w:val="both"/>
        <w:rPr>
          <w:rFonts w:ascii="Arial" w:hAnsi="Arial" w:cs="Arial"/>
          <w:sz w:val="22"/>
          <w:szCs w:val="22"/>
        </w:rPr>
      </w:pPr>
      <w:r w:rsidRPr="000F0DE5">
        <w:rPr>
          <w:rFonts w:ascii="Arial" w:hAnsi="Arial" w:cs="Arial"/>
          <w:sz w:val="22"/>
          <w:szCs w:val="22"/>
        </w:rPr>
        <w:t>Овај уговор сачињен је у 6 (шест) истоветних примерака</w:t>
      </w:r>
      <w:r>
        <w:rPr>
          <w:rFonts w:ascii="Arial" w:hAnsi="Arial" w:cs="Arial"/>
          <w:sz w:val="22"/>
          <w:szCs w:val="22"/>
        </w:rPr>
        <w:t>, по 3 (три) за обе уговорне стране.</w:t>
      </w:r>
    </w:p>
    <w:p w:rsidR="000F0DE5" w:rsidRDefault="000F0DE5" w:rsidP="005360D4">
      <w:pPr>
        <w:jc w:val="both"/>
        <w:rPr>
          <w:rFonts w:ascii="Arial" w:hAnsi="Arial" w:cs="Arial"/>
          <w:sz w:val="22"/>
          <w:szCs w:val="22"/>
        </w:rPr>
      </w:pPr>
    </w:p>
    <w:p w:rsidR="005360D4" w:rsidRDefault="005360D4" w:rsidP="005360D4">
      <w:pPr>
        <w:jc w:val="both"/>
        <w:rPr>
          <w:rFonts w:ascii="Arial" w:hAnsi="Arial" w:cs="Arial"/>
          <w:sz w:val="22"/>
          <w:szCs w:val="22"/>
        </w:rPr>
      </w:pPr>
    </w:p>
    <w:tbl>
      <w:tblPr>
        <w:tblW w:w="9615" w:type="dxa"/>
        <w:jc w:val="center"/>
        <w:tblLayout w:type="fixed"/>
        <w:tblLook w:val="00A0" w:firstRow="1" w:lastRow="0" w:firstColumn="1" w:lastColumn="0" w:noHBand="0" w:noVBand="0"/>
      </w:tblPr>
      <w:tblGrid>
        <w:gridCol w:w="4808"/>
        <w:gridCol w:w="4807"/>
      </w:tblGrid>
      <w:tr w:rsidR="005360D4" w:rsidTr="000F0DE5">
        <w:trPr>
          <w:jc w:val="center"/>
        </w:trPr>
        <w:tc>
          <w:tcPr>
            <w:tcW w:w="4811" w:type="dxa"/>
          </w:tcPr>
          <w:p w:rsidR="005360D4" w:rsidRDefault="00666C2C" w:rsidP="008B6D4F">
            <w:pPr>
              <w:tabs>
                <w:tab w:val="left" w:pos="6820"/>
              </w:tabs>
              <w:snapToGrid w:val="0"/>
              <w:jc w:val="center"/>
              <w:rPr>
                <w:rFonts w:ascii="Arial" w:hAnsi="Arial" w:cs="Arial"/>
                <w:szCs w:val="22"/>
              </w:rPr>
            </w:pPr>
            <w:r>
              <w:rPr>
                <w:rFonts w:ascii="Arial" w:hAnsi="Arial" w:cs="Arial"/>
                <w:sz w:val="22"/>
                <w:szCs w:val="22"/>
              </w:rPr>
              <w:t>Корисник услуге</w:t>
            </w:r>
          </w:p>
          <w:p w:rsidR="000F0DE5" w:rsidRDefault="00666C2C" w:rsidP="008B6D4F">
            <w:pPr>
              <w:tabs>
                <w:tab w:val="left" w:pos="6820"/>
              </w:tabs>
              <w:snapToGrid w:val="0"/>
              <w:jc w:val="center"/>
              <w:rPr>
                <w:rFonts w:ascii="Arial" w:hAnsi="Arial" w:cs="Arial"/>
                <w:szCs w:val="22"/>
              </w:rPr>
            </w:pPr>
            <w:r>
              <w:rPr>
                <w:rFonts w:ascii="Arial" w:hAnsi="Arial" w:cs="Arial"/>
                <w:sz w:val="22"/>
                <w:szCs w:val="22"/>
              </w:rPr>
              <w:t xml:space="preserve">Јавно предузеће </w:t>
            </w:r>
          </w:p>
          <w:p w:rsidR="00666C2C" w:rsidRPr="00666C2C" w:rsidRDefault="00666C2C" w:rsidP="008B6D4F">
            <w:pPr>
              <w:tabs>
                <w:tab w:val="left" w:pos="6820"/>
              </w:tabs>
              <w:snapToGrid w:val="0"/>
              <w:jc w:val="center"/>
              <w:rPr>
                <w:rFonts w:ascii="Arial" w:hAnsi="Arial" w:cs="Arial"/>
                <w:szCs w:val="22"/>
              </w:rPr>
            </w:pPr>
            <w:r>
              <w:rPr>
                <w:rFonts w:ascii="Arial" w:hAnsi="Arial" w:cs="Arial"/>
                <w:sz w:val="22"/>
                <w:szCs w:val="22"/>
              </w:rPr>
              <w:t>„Електропривреда Србије“, Београд</w:t>
            </w:r>
          </w:p>
          <w:p w:rsidR="005360D4" w:rsidRDefault="005360D4" w:rsidP="008B6D4F">
            <w:pPr>
              <w:tabs>
                <w:tab w:val="left" w:pos="6820"/>
              </w:tabs>
              <w:snapToGrid w:val="0"/>
              <w:jc w:val="center"/>
              <w:rPr>
                <w:rFonts w:ascii="Arial" w:hAnsi="Arial" w:cs="Arial"/>
                <w:szCs w:val="22"/>
                <w:shd w:val="clear" w:color="auto" w:fill="00FF00"/>
                <w:lang w:val="en-US"/>
              </w:rPr>
            </w:pPr>
          </w:p>
          <w:p w:rsidR="005360D4" w:rsidRDefault="005360D4" w:rsidP="008B6D4F">
            <w:pPr>
              <w:tabs>
                <w:tab w:val="left" w:pos="6820"/>
              </w:tabs>
              <w:jc w:val="center"/>
              <w:rPr>
                <w:rFonts w:ascii="Arial" w:hAnsi="Arial" w:cs="Arial"/>
                <w:szCs w:val="22"/>
              </w:rPr>
            </w:pPr>
            <w:r>
              <w:rPr>
                <w:rFonts w:ascii="Arial" w:hAnsi="Arial" w:cs="Arial"/>
                <w:sz w:val="22"/>
                <w:szCs w:val="22"/>
              </w:rPr>
              <w:t>_____________________</w:t>
            </w:r>
          </w:p>
          <w:p w:rsidR="005360D4" w:rsidRPr="00666C2C" w:rsidRDefault="00666C2C" w:rsidP="008B6D4F">
            <w:pPr>
              <w:tabs>
                <w:tab w:val="left" w:pos="6820"/>
              </w:tabs>
              <w:jc w:val="center"/>
              <w:rPr>
                <w:rFonts w:ascii="Arial" w:hAnsi="Arial" w:cs="Arial"/>
                <w:szCs w:val="22"/>
              </w:rPr>
            </w:pPr>
            <w:r>
              <w:rPr>
                <w:rFonts w:ascii="Arial" w:hAnsi="Arial" w:cs="Arial"/>
                <w:sz w:val="22"/>
                <w:szCs w:val="22"/>
              </w:rPr>
              <w:t>Александар Обрадовић</w:t>
            </w:r>
          </w:p>
          <w:p w:rsidR="005360D4" w:rsidRDefault="00666C2C" w:rsidP="008B6D4F">
            <w:pPr>
              <w:tabs>
                <w:tab w:val="left" w:pos="6820"/>
              </w:tabs>
              <w:jc w:val="center"/>
              <w:rPr>
                <w:rFonts w:ascii="Arial" w:hAnsi="Arial" w:cs="Arial"/>
                <w:szCs w:val="22"/>
              </w:rPr>
            </w:pPr>
            <w:r>
              <w:rPr>
                <w:rFonts w:ascii="Arial" w:hAnsi="Arial" w:cs="Arial"/>
                <w:sz w:val="22"/>
                <w:szCs w:val="22"/>
              </w:rPr>
              <w:t>Директор</w:t>
            </w:r>
          </w:p>
        </w:tc>
        <w:tc>
          <w:tcPr>
            <w:tcW w:w="4811" w:type="dxa"/>
          </w:tcPr>
          <w:p w:rsidR="005360D4" w:rsidRDefault="00666C2C" w:rsidP="008B6D4F">
            <w:pPr>
              <w:tabs>
                <w:tab w:val="left" w:pos="6820"/>
              </w:tabs>
              <w:snapToGrid w:val="0"/>
              <w:jc w:val="center"/>
              <w:rPr>
                <w:rFonts w:ascii="Arial" w:hAnsi="Arial" w:cs="Arial"/>
                <w:szCs w:val="22"/>
                <w:lang w:val="en-US"/>
              </w:rPr>
            </w:pPr>
            <w:r>
              <w:rPr>
                <w:rFonts w:ascii="Arial" w:hAnsi="Arial" w:cs="Arial"/>
                <w:sz w:val="22"/>
                <w:szCs w:val="22"/>
              </w:rPr>
              <w:t>Пружалац</w:t>
            </w:r>
            <w:r w:rsidR="000D7BBC">
              <w:rPr>
                <w:rFonts w:ascii="Arial" w:hAnsi="Arial" w:cs="Arial"/>
                <w:sz w:val="22"/>
                <w:szCs w:val="22"/>
              </w:rPr>
              <w:t xml:space="preserve"> услуге</w:t>
            </w:r>
          </w:p>
          <w:p w:rsidR="005360D4" w:rsidRDefault="005360D4" w:rsidP="008B6D4F">
            <w:pPr>
              <w:tabs>
                <w:tab w:val="left" w:pos="6820"/>
              </w:tabs>
              <w:snapToGrid w:val="0"/>
              <w:jc w:val="center"/>
              <w:rPr>
                <w:rFonts w:ascii="Arial" w:hAnsi="Arial" w:cs="Arial"/>
                <w:szCs w:val="22"/>
              </w:rPr>
            </w:pPr>
          </w:p>
          <w:p w:rsidR="000F0DE5" w:rsidRDefault="000F0DE5" w:rsidP="008B6D4F">
            <w:pPr>
              <w:tabs>
                <w:tab w:val="left" w:pos="6820"/>
              </w:tabs>
              <w:snapToGrid w:val="0"/>
              <w:jc w:val="center"/>
              <w:rPr>
                <w:rFonts w:ascii="Arial" w:hAnsi="Arial" w:cs="Arial"/>
                <w:szCs w:val="22"/>
              </w:rPr>
            </w:pPr>
          </w:p>
          <w:p w:rsidR="000F0DE5" w:rsidRPr="000F0DE5" w:rsidRDefault="000F0DE5" w:rsidP="008B6D4F">
            <w:pPr>
              <w:tabs>
                <w:tab w:val="left" w:pos="6820"/>
              </w:tabs>
              <w:snapToGrid w:val="0"/>
              <w:jc w:val="center"/>
              <w:rPr>
                <w:rFonts w:ascii="Arial" w:hAnsi="Arial" w:cs="Arial"/>
                <w:szCs w:val="22"/>
              </w:rPr>
            </w:pPr>
          </w:p>
          <w:p w:rsidR="005360D4" w:rsidRDefault="005360D4" w:rsidP="008B6D4F">
            <w:pPr>
              <w:tabs>
                <w:tab w:val="left" w:pos="6820"/>
              </w:tabs>
              <w:jc w:val="center"/>
              <w:rPr>
                <w:rFonts w:ascii="Arial" w:hAnsi="Arial" w:cs="Arial"/>
                <w:szCs w:val="22"/>
              </w:rPr>
            </w:pPr>
            <w:r>
              <w:rPr>
                <w:rFonts w:ascii="Arial" w:hAnsi="Arial" w:cs="Arial"/>
                <w:sz w:val="22"/>
                <w:szCs w:val="22"/>
              </w:rPr>
              <w:t>______________________</w:t>
            </w:r>
          </w:p>
          <w:p w:rsidR="005360D4" w:rsidRPr="00666C2C" w:rsidRDefault="00666C2C" w:rsidP="008B6D4F">
            <w:pPr>
              <w:tabs>
                <w:tab w:val="left" w:pos="6820"/>
              </w:tabs>
              <w:jc w:val="center"/>
              <w:rPr>
                <w:rFonts w:ascii="Arial" w:hAnsi="Arial" w:cs="Arial"/>
                <w:szCs w:val="22"/>
              </w:rPr>
            </w:pPr>
            <w:r>
              <w:rPr>
                <w:rFonts w:ascii="Arial" w:hAnsi="Arial" w:cs="Arial"/>
                <w:sz w:val="22"/>
                <w:szCs w:val="22"/>
              </w:rPr>
              <w:t>(Име и презиме)</w:t>
            </w:r>
          </w:p>
          <w:p w:rsidR="005360D4" w:rsidRPr="00BC1C96" w:rsidRDefault="00BC1C96" w:rsidP="008B6D4F">
            <w:pPr>
              <w:tabs>
                <w:tab w:val="left" w:pos="6820"/>
              </w:tabs>
              <w:jc w:val="center"/>
              <w:rPr>
                <w:rFonts w:ascii="Arial" w:hAnsi="Arial" w:cs="Arial"/>
                <w:szCs w:val="22"/>
                <w:lang w:val="sr-Cyrl-RS"/>
              </w:rPr>
            </w:pPr>
            <w:r>
              <w:rPr>
                <w:rFonts w:ascii="Arial" w:hAnsi="Arial" w:cs="Arial"/>
                <w:sz w:val="22"/>
                <w:szCs w:val="22"/>
                <w:lang w:val="sr-Cyrl-RS"/>
              </w:rPr>
              <w:t>функција</w:t>
            </w:r>
          </w:p>
        </w:tc>
      </w:tr>
    </w:tbl>
    <w:p w:rsidR="005360D4" w:rsidRDefault="005360D4" w:rsidP="005360D4">
      <w:pPr>
        <w:suppressAutoHyphens w:val="0"/>
        <w:rPr>
          <w:rFonts w:ascii="Arial" w:hAnsi="Arial" w:cs="Arial"/>
          <w:b/>
          <w:bCs/>
          <w:color w:val="000000"/>
          <w:sz w:val="22"/>
          <w:szCs w:val="22"/>
        </w:rPr>
      </w:pPr>
    </w:p>
    <w:p w:rsidR="005360D4" w:rsidRDefault="005360D4" w:rsidP="005360D4">
      <w:pPr>
        <w:suppressAutoHyphens w:val="0"/>
        <w:rPr>
          <w:rFonts w:ascii="Arial" w:hAnsi="Arial" w:cs="Arial"/>
          <w:b/>
          <w:bCs/>
          <w:color w:val="000000"/>
          <w:sz w:val="22"/>
          <w:szCs w:val="22"/>
        </w:rPr>
      </w:pPr>
      <w:r>
        <w:rPr>
          <w:rFonts w:ascii="Arial" w:hAnsi="Arial" w:cs="Arial"/>
          <w:b/>
          <w:bCs/>
          <w:color w:val="000000"/>
          <w:sz w:val="22"/>
          <w:szCs w:val="22"/>
        </w:rPr>
        <w:br w:type="page"/>
      </w:r>
    </w:p>
    <w:p w:rsidR="00E16BF8" w:rsidRPr="00991A45" w:rsidRDefault="00E16BF8" w:rsidP="00E16BF8">
      <w:pPr>
        <w:shd w:val="clear" w:color="auto" w:fill="FFFFFF"/>
        <w:jc w:val="both"/>
        <w:rPr>
          <w:rFonts w:ascii="Arial" w:hAnsi="Arial" w:cs="Arial"/>
          <w:b/>
          <w:bCs/>
          <w:color w:val="000000"/>
          <w:sz w:val="22"/>
          <w:szCs w:val="22"/>
        </w:rPr>
      </w:pPr>
      <w:r w:rsidRPr="00D30177">
        <w:rPr>
          <w:rFonts w:ascii="Arial" w:hAnsi="Arial" w:cs="Arial"/>
          <w:b/>
          <w:bCs/>
          <w:color w:val="000000"/>
          <w:sz w:val="22"/>
          <w:szCs w:val="22"/>
        </w:rPr>
        <w:lastRenderedPageBreak/>
        <w:t xml:space="preserve">Прилог </w:t>
      </w:r>
      <w:r w:rsidR="005360D4">
        <w:rPr>
          <w:rFonts w:ascii="Arial" w:hAnsi="Arial" w:cs="Arial"/>
          <w:b/>
          <w:bCs/>
          <w:color w:val="000000"/>
          <w:sz w:val="22"/>
          <w:szCs w:val="22"/>
          <w:lang w:val="en-US"/>
        </w:rPr>
        <w:t xml:space="preserve">4 </w:t>
      </w:r>
      <w:r w:rsidRPr="00D30177">
        <w:rPr>
          <w:rFonts w:ascii="Arial" w:hAnsi="Arial" w:cs="Arial"/>
          <w:b/>
          <w:bCs/>
          <w:color w:val="000000"/>
          <w:sz w:val="22"/>
          <w:szCs w:val="22"/>
        </w:rPr>
        <w:t>Модела уговора:</w:t>
      </w:r>
    </w:p>
    <w:p w:rsidR="00E16BF8" w:rsidRPr="00991A45" w:rsidRDefault="00E16BF8" w:rsidP="00E16BF8">
      <w:pPr>
        <w:jc w:val="both"/>
        <w:rPr>
          <w:rFonts w:ascii="Arial" w:hAnsi="Arial" w:cs="Arial"/>
          <w:sz w:val="22"/>
          <w:szCs w:val="22"/>
          <w:lang w:val="ru-RU"/>
        </w:rPr>
      </w:pPr>
      <w:r w:rsidRPr="00991A45">
        <w:rPr>
          <w:rFonts w:ascii="Arial" w:hAnsi="Arial" w:cs="Arial"/>
          <w:sz w:val="22"/>
          <w:szCs w:val="22"/>
          <w:lang w:val="ru-RU"/>
        </w:rPr>
        <w:t>(напомена: не доставља се уз понуду)</w:t>
      </w:r>
    </w:p>
    <w:p w:rsidR="00E16BF8" w:rsidRPr="00991A45" w:rsidRDefault="00E16BF8" w:rsidP="00E16BF8">
      <w:pPr>
        <w:jc w:val="both"/>
        <w:rPr>
          <w:rFonts w:ascii="Arial" w:hAnsi="Arial" w:cs="Arial"/>
          <w:sz w:val="22"/>
          <w:szCs w:val="22"/>
        </w:rPr>
      </w:pPr>
    </w:p>
    <w:p w:rsidR="00E16BF8" w:rsidRPr="00991A45" w:rsidRDefault="00E16BF8" w:rsidP="00E16BF8">
      <w:pPr>
        <w:jc w:val="both"/>
        <w:rPr>
          <w:rFonts w:ascii="Arial" w:hAnsi="Arial" w:cs="Arial"/>
          <w:sz w:val="22"/>
          <w:szCs w:val="22"/>
          <w:lang w:val="ru-RU"/>
        </w:rPr>
      </w:pPr>
    </w:p>
    <w:p w:rsidR="00E16BF8" w:rsidRPr="00991A45" w:rsidRDefault="00E16BF8" w:rsidP="00E16BF8">
      <w:pPr>
        <w:jc w:val="both"/>
        <w:rPr>
          <w:rFonts w:ascii="Arial" w:hAnsi="Arial" w:cs="Arial"/>
          <w:sz w:val="22"/>
          <w:szCs w:val="22"/>
          <w:lang w:val="ru-RU"/>
        </w:rPr>
      </w:pPr>
      <w:r w:rsidRPr="00991A45">
        <w:rPr>
          <w:rFonts w:ascii="Arial" w:hAnsi="Arial" w:cs="Arial"/>
          <w:sz w:val="22"/>
          <w:szCs w:val="22"/>
          <w:lang w:val="ru-RU"/>
        </w:rPr>
        <w:t>(Меморандум пословне банке)</w:t>
      </w:r>
    </w:p>
    <w:p w:rsidR="00E16BF8" w:rsidRPr="00991A45" w:rsidRDefault="00E16BF8" w:rsidP="00E16BF8">
      <w:pPr>
        <w:jc w:val="both"/>
        <w:rPr>
          <w:rFonts w:ascii="Arial" w:hAnsi="Arial" w:cs="Arial"/>
          <w:sz w:val="22"/>
          <w:szCs w:val="22"/>
          <w:lang w:val="ru-RU"/>
        </w:rPr>
      </w:pPr>
    </w:p>
    <w:p w:rsidR="00E16BF8" w:rsidRPr="00991A45" w:rsidRDefault="00E16BF8" w:rsidP="00E16BF8">
      <w:pPr>
        <w:jc w:val="center"/>
        <w:rPr>
          <w:rFonts w:ascii="Arial" w:hAnsi="Arial" w:cs="Arial"/>
          <w:sz w:val="22"/>
          <w:szCs w:val="22"/>
          <w:lang w:val="ru-RU"/>
        </w:rPr>
      </w:pPr>
      <w:r w:rsidRPr="00991A45">
        <w:rPr>
          <w:rFonts w:ascii="Arial" w:hAnsi="Arial" w:cs="Arial"/>
          <w:sz w:val="22"/>
          <w:szCs w:val="22"/>
          <w:lang w:val="ru-RU"/>
        </w:rPr>
        <w:t>БАНКАРСКА ГАРАНЦИЈА ЗА ДОБРО ИЗВРШЕЊЕ ПОСЛА</w:t>
      </w:r>
    </w:p>
    <w:p w:rsidR="00E16BF8" w:rsidRPr="00991A45" w:rsidRDefault="00E16BF8" w:rsidP="00E16BF8">
      <w:pPr>
        <w:jc w:val="both"/>
        <w:rPr>
          <w:rFonts w:ascii="Arial" w:hAnsi="Arial" w:cs="Arial"/>
          <w:sz w:val="22"/>
          <w:szCs w:val="22"/>
          <w:lang w:val="ru-RU"/>
        </w:rPr>
      </w:pPr>
    </w:p>
    <w:p w:rsidR="00802AAE" w:rsidRPr="0092723E" w:rsidRDefault="00802AAE" w:rsidP="00802AAE">
      <w:pPr>
        <w:jc w:val="both"/>
        <w:rPr>
          <w:rFonts w:ascii="Arial" w:hAnsi="Arial" w:cs="Arial"/>
          <w:sz w:val="22"/>
          <w:szCs w:val="22"/>
          <w:lang w:val="ru-RU"/>
        </w:rPr>
      </w:pPr>
    </w:p>
    <w:p w:rsidR="00802AAE" w:rsidRPr="0092723E" w:rsidRDefault="00802AAE" w:rsidP="00802AAE">
      <w:pPr>
        <w:jc w:val="both"/>
        <w:rPr>
          <w:rFonts w:ascii="Arial" w:hAnsi="Arial" w:cs="Arial"/>
          <w:sz w:val="22"/>
          <w:szCs w:val="22"/>
          <w:lang w:val="ru-RU"/>
        </w:rPr>
      </w:pPr>
      <w:r>
        <w:rPr>
          <w:rFonts w:ascii="Arial" w:hAnsi="Arial" w:cs="Arial"/>
          <w:sz w:val="22"/>
          <w:szCs w:val="22"/>
          <w:lang w:val="ru-RU"/>
        </w:rPr>
        <w:t>ПРИНЦИПАЛ</w:t>
      </w:r>
      <w:r w:rsidRPr="0092723E">
        <w:rPr>
          <w:rFonts w:ascii="Arial" w:hAnsi="Arial" w:cs="Arial"/>
          <w:sz w:val="22"/>
          <w:szCs w:val="22"/>
          <w:lang w:val="ru-RU"/>
        </w:rPr>
        <w:t>:_____________________</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 xml:space="preserve">Адреса </w:t>
      </w:r>
      <w:r>
        <w:rPr>
          <w:rFonts w:ascii="Arial" w:hAnsi="Arial" w:cs="Arial"/>
          <w:sz w:val="22"/>
          <w:szCs w:val="22"/>
          <w:lang w:val="ru-RU"/>
        </w:rPr>
        <w:t>Принципала</w:t>
      </w:r>
      <w:r w:rsidRPr="0092723E">
        <w:rPr>
          <w:rFonts w:ascii="Arial" w:hAnsi="Arial" w:cs="Arial"/>
          <w:sz w:val="22"/>
          <w:szCs w:val="22"/>
          <w:lang w:val="ru-RU"/>
        </w:rPr>
        <w:t>:_________________</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ПИБ:_________________</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МБ:__________________</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Тек.рн._____________________________</w:t>
      </w:r>
    </w:p>
    <w:p w:rsidR="00802AAE" w:rsidRPr="0092723E" w:rsidRDefault="00802AAE" w:rsidP="00802AAE">
      <w:pPr>
        <w:jc w:val="both"/>
        <w:rPr>
          <w:rFonts w:ascii="Arial" w:hAnsi="Arial" w:cs="Arial"/>
          <w:sz w:val="22"/>
          <w:szCs w:val="22"/>
          <w:lang w:val="ru-RU"/>
        </w:rPr>
      </w:pP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КОРИСНИК:</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Jавно предузеће „Електропривреда Србије“, Београд</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11000 Београд</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Царице Милице 2</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Република Србија</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ПИБ: 103920327</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МБ: 20053658</w:t>
      </w: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Тек.рн.______________________________</w:t>
      </w:r>
    </w:p>
    <w:p w:rsidR="00E16BF8" w:rsidRPr="00991A45" w:rsidRDefault="00E16BF8" w:rsidP="00E16BF8">
      <w:pPr>
        <w:jc w:val="both"/>
        <w:rPr>
          <w:rFonts w:ascii="Arial" w:hAnsi="Arial" w:cs="Arial"/>
          <w:sz w:val="22"/>
          <w:szCs w:val="22"/>
          <w:lang w:val="ru-RU"/>
        </w:rPr>
      </w:pPr>
    </w:p>
    <w:p w:rsidR="00E16BF8" w:rsidRPr="00991A45" w:rsidRDefault="00E16BF8" w:rsidP="00E16BF8">
      <w:pPr>
        <w:jc w:val="both"/>
        <w:rPr>
          <w:rFonts w:ascii="Arial" w:hAnsi="Arial" w:cs="Arial"/>
          <w:sz w:val="22"/>
          <w:szCs w:val="22"/>
          <w:lang w:val="ru-RU"/>
        </w:rPr>
      </w:pPr>
      <w:r w:rsidRPr="00991A45">
        <w:rPr>
          <w:rFonts w:ascii="Arial" w:hAnsi="Arial" w:cs="Arial"/>
          <w:sz w:val="22"/>
          <w:szCs w:val="22"/>
          <w:lang w:val="ru-RU"/>
        </w:rPr>
        <w:t>БАНКАРСКА ГАРАНЦИЈА БР. ________________</w:t>
      </w:r>
    </w:p>
    <w:p w:rsidR="00E16BF8" w:rsidRPr="00991A45" w:rsidRDefault="00E16BF8" w:rsidP="00E16BF8">
      <w:pPr>
        <w:jc w:val="both"/>
        <w:rPr>
          <w:rFonts w:ascii="Arial" w:hAnsi="Arial" w:cs="Arial"/>
          <w:sz w:val="22"/>
          <w:szCs w:val="22"/>
        </w:rPr>
      </w:pPr>
    </w:p>
    <w:p w:rsidR="00E16BF8" w:rsidRPr="00991A45" w:rsidRDefault="00E16BF8" w:rsidP="00E16BF8">
      <w:pPr>
        <w:jc w:val="both"/>
        <w:rPr>
          <w:rFonts w:ascii="Arial" w:hAnsi="Arial" w:cs="Arial"/>
          <w:sz w:val="22"/>
          <w:szCs w:val="22"/>
          <w:lang w:eastAsia="hr-HR"/>
        </w:rPr>
      </w:pPr>
      <w:r w:rsidRPr="00991A45">
        <w:rPr>
          <w:rFonts w:ascii="Arial" w:hAnsi="Arial" w:cs="Arial"/>
          <w:sz w:val="22"/>
          <w:szCs w:val="22"/>
        </w:rPr>
        <w:t xml:space="preserve">Обавештени смо да су ________________ (у наставку «Принципал») и </w:t>
      </w:r>
      <w:r w:rsidRPr="00991A45">
        <w:rPr>
          <w:rFonts w:ascii="Arial" w:hAnsi="Arial" w:cs="Arial"/>
          <w:sz w:val="22"/>
          <w:szCs w:val="22"/>
          <w:lang w:val="ru-RU"/>
        </w:rPr>
        <w:t xml:space="preserve">Јавно предузеће „ЕЛЕКТРОПРИВРЕДА СРБИЈЕ“ БЕОГРАД, </w:t>
      </w:r>
      <w:r w:rsidR="009F5F75">
        <w:rPr>
          <w:rFonts w:ascii="Arial" w:hAnsi="Arial" w:cs="Arial"/>
          <w:sz w:val="22"/>
          <w:szCs w:val="22"/>
          <w:lang w:val="ru-RU"/>
        </w:rPr>
        <w:t>Улица ц</w:t>
      </w:r>
      <w:r w:rsidRPr="00991A45">
        <w:rPr>
          <w:rFonts w:ascii="Arial" w:hAnsi="Arial" w:cs="Arial"/>
          <w:sz w:val="22"/>
          <w:szCs w:val="22"/>
          <w:lang w:val="ru-RU"/>
        </w:rPr>
        <w:t>арице Милице бр. 2, Београд</w:t>
      </w:r>
      <w:r w:rsidRPr="00991A45">
        <w:rPr>
          <w:rFonts w:ascii="Arial" w:hAnsi="Arial" w:cs="Arial"/>
          <w:sz w:val="22"/>
          <w:szCs w:val="22"/>
        </w:rPr>
        <w:t xml:space="preserve"> (у даљем тексту: Корисник)  закључили Уговор бр. ........... од ............ (у даљем тексту: Уговор) за ........................................... </w:t>
      </w:r>
      <w:r w:rsidRPr="00991A45">
        <w:rPr>
          <w:rFonts w:ascii="Arial" w:hAnsi="Arial"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w:t>
      </w:r>
      <w:r>
        <w:rPr>
          <w:rFonts w:ascii="Arial" w:hAnsi="Arial" w:cs="Arial"/>
          <w:sz w:val="22"/>
          <w:szCs w:val="22"/>
          <w:lang w:eastAsia="hr-HR"/>
        </w:rPr>
        <w:t>10</w:t>
      </w:r>
      <w:r w:rsidRPr="00991A45">
        <w:rPr>
          <w:rFonts w:ascii="Arial" w:hAnsi="Arial" w:cs="Arial"/>
          <w:sz w:val="22"/>
          <w:szCs w:val="22"/>
          <w:lang w:eastAsia="hr-HR"/>
        </w:rPr>
        <w:t xml:space="preserve">% / </w:t>
      </w:r>
      <w:r w:rsidRPr="00991A45">
        <w:rPr>
          <w:rFonts w:ascii="Arial" w:hAnsi="Arial" w:cs="Arial"/>
          <w:sz w:val="22"/>
          <w:szCs w:val="22"/>
          <w:lang w:val="ru-RU"/>
        </w:rPr>
        <w:t>вредности Уговора, без ПДВ.</w:t>
      </w:r>
    </w:p>
    <w:p w:rsidR="00E16BF8" w:rsidRPr="00991A45" w:rsidRDefault="00E16BF8" w:rsidP="00E16BF8">
      <w:pPr>
        <w:jc w:val="both"/>
        <w:rPr>
          <w:rFonts w:ascii="Arial" w:hAnsi="Arial" w:cs="Arial"/>
          <w:sz w:val="22"/>
          <w:szCs w:val="22"/>
          <w:lang w:eastAsia="hr-HR"/>
        </w:rPr>
      </w:pPr>
    </w:p>
    <w:p w:rsidR="00E16BF8" w:rsidRPr="00991A45" w:rsidRDefault="00E16BF8" w:rsidP="00E16BF8">
      <w:pPr>
        <w:jc w:val="both"/>
        <w:rPr>
          <w:rFonts w:ascii="Arial" w:hAnsi="Arial" w:cs="Arial"/>
          <w:sz w:val="22"/>
          <w:szCs w:val="22"/>
          <w:lang w:eastAsia="hr-HR"/>
        </w:rPr>
      </w:pPr>
      <w:r w:rsidRPr="00991A45">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991A45">
        <w:rPr>
          <w:rFonts w:ascii="Arial" w:hAnsi="Arial" w:cs="Arial"/>
          <w:sz w:val="22"/>
          <w:szCs w:val="22"/>
          <w:lang w:eastAsia="hr-HR"/>
        </w:rPr>
        <w:t xml:space="preserve">............................................... ./износ у цифрама/ (словима: .............................................) по пријему  вашег </w:t>
      </w:r>
      <w:r w:rsidRPr="00AC312A">
        <w:rPr>
          <w:rFonts w:ascii="Arial" w:hAnsi="Arial" w:cs="Arial"/>
          <w:sz w:val="22"/>
          <w:szCs w:val="22"/>
          <w:lang w:eastAsia="hr-HR"/>
        </w:rPr>
        <w:t>првог писменог захтева</w:t>
      </w:r>
      <w:r w:rsidRPr="00991A45">
        <w:rPr>
          <w:rFonts w:ascii="Arial" w:hAnsi="Arial"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rsidR="00E16BF8" w:rsidRPr="00991A45" w:rsidRDefault="00E16BF8" w:rsidP="00E16BF8">
      <w:pPr>
        <w:jc w:val="both"/>
        <w:rPr>
          <w:rFonts w:ascii="Arial" w:hAnsi="Arial" w:cs="Arial"/>
          <w:sz w:val="22"/>
          <w:szCs w:val="22"/>
          <w:lang w:eastAsia="hr-HR"/>
        </w:rPr>
      </w:pPr>
    </w:p>
    <w:p w:rsidR="00E16BF8" w:rsidRPr="00991A45" w:rsidRDefault="00E16BF8" w:rsidP="00E16BF8">
      <w:pPr>
        <w:jc w:val="both"/>
        <w:rPr>
          <w:rFonts w:ascii="Arial" w:hAnsi="Arial" w:cs="Arial"/>
          <w:sz w:val="22"/>
          <w:szCs w:val="22"/>
        </w:rPr>
      </w:pPr>
      <w:r w:rsidRPr="00991A45">
        <w:rPr>
          <w:rFonts w:ascii="Arial" w:hAnsi="Arial" w:cs="Arial"/>
          <w:sz w:val="22"/>
          <w:szCs w:val="22"/>
          <w:lang w:eastAsia="hr-HR"/>
        </w:rPr>
        <w:t>Ова Гаранција важи најкасније до 30</w:t>
      </w:r>
      <w:r w:rsidRPr="00991A45">
        <w:rPr>
          <w:rFonts w:ascii="Arial" w:hAnsi="Arial" w:cs="Arial"/>
          <w:sz w:val="22"/>
          <w:szCs w:val="22"/>
          <w:lang w:val="ru-RU"/>
        </w:rPr>
        <w:t xml:space="preserve"> (тридесет) дана дуже од </w:t>
      </w:r>
      <w:r w:rsidRPr="00991A45">
        <w:rPr>
          <w:rFonts w:ascii="Arial" w:hAnsi="Arial" w:cs="Arial"/>
          <w:sz w:val="22"/>
          <w:szCs w:val="22"/>
        </w:rPr>
        <w:t>од периода на који је закључен уговор,</w:t>
      </w:r>
      <w:r w:rsidRPr="00991A45">
        <w:rPr>
          <w:rFonts w:ascii="Arial" w:hAnsi="Arial" w:cs="Arial"/>
          <w:sz w:val="22"/>
          <w:szCs w:val="22"/>
          <w:lang w:val="ru-RU"/>
        </w:rPr>
        <w:t xml:space="preserve"> а најкасније до .............................. (навести датум). </w:t>
      </w:r>
      <w:r w:rsidRPr="00991A45">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E16BF8" w:rsidRPr="00991A45" w:rsidRDefault="00E16BF8" w:rsidP="00E16BF8">
      <w:pPr>
        <w:jc w:val="both"/>
        <w:rPr>
          <w:rFonts w:ascii="Arial" w:hAnsi="Arial" w:cs="Arial"/>
          <w:sz w:val="22"/>
          <w:szCs w:val="22"/>
        </w:rPr>
      </w:pPr>
    </w:p>
    <w:p w:rsidR="00E16BF8" w:rsidRPr="00991A45" w:rsidRDefault="00E16BF8" w:rsidP="00E16BF8">
      <w:pPr>
        <w:pStyle w:val="BodyText"/>
        <w:rPr>
          <w:rFonts w:ascii="Arial" w:hAnsi="Arial" w:cs="Arial"/>
          <w:sz w:val="22"/>
          <w:szCs w:val="22"/>
        </w:rPr>
      </w:pPr>
      <w:r w:rsidRPr="00991A45">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E16BF8" w:rsidRPr="00991A45" w:rsidRDefault="00E16BF8" w:rsidP="00E16BF8">
      <w:pPr>
        <w:jc w:val="both"/>
        <w:rPr>
          <w:rFonts w:ascii="Arial" w:hAnsi="Arial" w:cs="Arial"/>
          <w:sz w:val="22"/>
          <w:szCs w:val="22"/>
        </w:rPr>
      </w:pPr>
    </w:p>
    <w:p w:rsidR="00E16BF8" w:rsidRPr="00991A45" w:rsidRDefault="00E16BF8" w:rsidP="00E16BF8">
      <w:pPr>
        <w:jc w:val="both"/>
        <w:rPr>
          <w:rFonts w:ascii="Arial" w:hAnsi="Arial" w:cs="Arial"/>
          <w:sz w:val="22"/>
          <w:szCs w:val="22"/>
        </w:rPr>
      </w:pPr>
      <w:r w:rsidRPr="00991A4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991A45">
        <w:rPr>
          <w:rFonts w:ascii="Arial" w:hAnsi="Arial" w:cs="Arial"/>
          <w:sz w:val="22"/>
          <w:szCs w:val="22"/>
        </w:rPr>
        <w:t xml:space="preserve">и процесног и материјалног права Републике Србије. </w:t>
      </w:r>
    </w:p>
    <w:p w:rsidR="00E16BF8" w:rsidRPr="00991A45" w:rsidRDefault="00E16BF8" w:rsidP="00E16BF8">
      <w:pPr>
        <w:autoSpaceDE w:val="0"/>
        <w:autoSpaceDN w:val="0"/>
        <w:adjustRightInd w:val="0"/>
        <w:jc w:val="both"/>
        <w:rPr>
          <w:rFonts w:ascii="Arial" w:hAnsi="Arial" w:cs="Arial"/>
          <w:sz w:val="22"/>
          <w:szCs w:val="22"/>
        </w:rPr>
      </w:pPr>
    </w:p>
    <w:p w:rsidR="00E16BF8" w:rsidRPr="00991A45" w:rsidRDefault="00E16BF8" w:rsidP="00E16BF8">
      <w:pPr>
        <w:pStyle w:val="NoSpacing"/>
        <w:jc w:val="both"/>
        <w:rPr>
          <w:rFonts w:ascii="Arial" w:hAnsi="Arial" w:cs="Arial"/>
          <w:sz w:val="22"/>
          <w:szCs w:val="22"/>
        </w:rPr>
      </w:pPr>
      <w:r w:rsidRPr="00991A45">
        <w:rPr>
          <w:rFonts w:ascii="Arial" w:hAnsi="Arial" w:cs="Arial"/>
          <w:sz w:val="22"/>
          <w:szCs w:val="22"/>
        </w:rPr>
        <w:lastRenderedPageBreak/>
        <w:t>На  ову гаранцују се примењују одредбе Једнобразних правила за гаранције УРДГ 758, Међународне Трговинске коморе у Паризу.</w:t>
      </w:r>
    </w:p>
    <w:p w:rsidR="00E16BF8" w:rsidRPr="00991A45" w:rsidRDefault="00E16BF8" w:rsidP="00E16BF8">
      <w:pPr>
        <w:jc w:val="both"/>
        <w:rPr>
          <w:rFonts w:ascii="Arial" w:hAnsi="Arial" w:cs="Arial"/>
          <w:sz w:val="22"/>
          <w:szCs w:val="22"/>
          <w:lang w:val="ru-RU"/>
        </w:rPr>
      </w:pPr>
    </w:p>
    <w:p w:rsidR="00E16BF8" w:rsidRPr="00991A45" w:rsidRDefault="00E16BF8" w:rsidP="00E16BF8">
      <w:pPr>
        <w:jc w:val="both"/>
        <w:rPr>
          <w:rFonts w:ascii="Arial" w:hAnsi="Arial" w:cs="Arial"/>
          <w:sz w:val="22"/>
          <w:szCs w:val="22"/>
          <w:lang w:val="ru-RU"/>
        </w:rPr>
      </w:pPr>
      <w:r w:rsidRPr="00991A45">
        <w:rPr>
          <w:rFonts w:ascii="Arial" w:hAnsi="Arial" w:cs="Arial"/>
          <w:sz w:val="22"/>
          <w:szCs w:val="22"/>
          <w:lang w:val="ru-RU"/>
        </w:rPr>
        <w:t>Место ___________                                                                     Потпис и печат Гаранта</w:t>
      </w:r>
    </w:p>
    <w:p w:rsidR="00E16BF8" w:rsidRPr="00991A45" w:rsidRDefault="00E16BF8" w:rsidP="00E16BF8">
      <w:pPr>
        <w:jc w:val="both"/>
        <w:rPr>
          <w:rFonts w:ascii="Arial" w:hAnsi="Arial" w:cs="Arial"/>
          <w:sz w:val="22"/>
          <w:szCs w:val="22"/>
          <w:lang w:val="ru-RU"/>
        </w:rPr>
      </w:pPr>
      <w:r w:rsidRPr="00991A45">
        <w:rPr>
          <w:rFonts w:ascii="Arial" w:hAnsi="Arial" w:cs="Arial"/>
          <w:sz w:val="22"/>
          <w:szCs w:val="22"/>
          <w:lang w:val="ru-RU"/>
        </w:rPr>
        <w:t>Датум____________</w:t>
      </w:r>
    </w:p>
    <w:p w:rsidR="00E16BF8" w:rsidRPr="00991A45" w:rsidRDefault="00E16BF8" w:rsidP="00E16BF8">
      <w:pPr>
        <w:rPr>
          <w:rFonts w:ascii="Arial" w:hAnsi="Arial" w:cs="Arial"/>
          <w:sz w:val="22"/>
          <w:szCs w:val="22"/>
          <w:lang w:val="ru-RU"/>
        </w:rPr>
      </w:pPr>
      <w:r w:rsidRPr="00991A45">
        <w:rPr>
          <w:rFonts w:ascii="Arial" w:hAnsi="Arial" w:cs="Arial"/>
          <w:sz w:val="22"/>
          <w:szCs w:val="22"/>
          <w:lang w:val="ru-RU"/>
        </w:rPr>
        <w:t xml:space="preserve"> </w:t>
      </w:r>
    </w:p>
    <w:p w:rsidR="00E16BF8" w:rsidRPr="00991A45" w:rsidRDefault="00E16BF8" w:rsidP="00E16BF8">
      <w:pPr>
        <w:rPr>
          <w:rFonts w:ascii="Arial" w:hAnsi="Arial" w:cs="Arial"/>
          <w:sz w:val="22"/>
          <w:szCs w:val="22"/>
          <w:lang w:val="ru-RU"/>
        </w:rPr>
      </w:pPr>
    </w:p>
    <w:p w:rsidR="00E16BF8" w:rsidRPr="00991A45" w:rsidRDefault="00E16BF8" w:rsidP="00E16BF8">
      <w:pPr>
        <w:rPr>
          <w:rFonts w:ascii="Arial" w:hAnsi="Arial" w:cs="Arial"/>
          <w:sz w:val="22"/>
          <w:szCs w:val="22"/>
          <w:lang w:val="ru-RU"/>
        </w:rPr>
      </w:pPr>
    </w:p>
    <w:p w:rsidR="00802AAE" w:rsidRPr="0092723E" w:rsidRDefault="00802AAE" w:rsidP="00802AAE">
      <w:pPr>
        <w:jc w:val="both"/>
        <w:rPr>
          <w:rFonts w:ascii="Arial" w:hAnsi="Arial" w:cs="Arial"/>
          <w:sz w:val="22"/>
          <w:szCs w:val="22"/>
          <w:lang w:val="ru-RU"/>
        </w:rPr>
      </w:pPr>
      <w:r w:rsidRPr="0092723E">
        <w:rPr>
          <w:rFonts w:ascii="Arial" w:hAnsi="Arial" w:cs="Arial"/>
          <w:sz w:val="22"/>
          <w:szCs w:val="22"/>
          <w:lang w:val="ru-RU"/>
        </w:rPr>
        <w:t>Напомена: Налогодавац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E16BF8" w:rsidRDefault="00E16BF8" w:rsidP="00E16BF8">
      <w:pPr>
        <w:suppressAutoHyphens w:val="0"/>
        <w:rPr>
          <w:rFonts w:ascii="Arial" w:hAnsi="Arial" w:cs="Arial"/>
          <w:sz w:val="22"/>
          <w:szCs w:val="22"/>
          <w:lang w:val="ru-RU"/>
        </w:rPr>
      </w:pPr>
      <w:r>
        <w:rPr>
          <w:rFonts w:ascii="Arial" w:hAnsi="Arial" w:cs="Arial"/>
          <w:sz w:val="22"/>
          <w:szCs w:val="22"/>
          <w:lang w:val="ru-RU"/>
        </w:rPr>
        <w:br w:type="page"/>
      </w:r>
    </w:p>
    <w:p w:rsidR="00E16BF8" w:rsidRPr="00991A45" w:rsidRDefault="00E16BF8" w:rsidP="00E16BF8">
      <w:pPr>
        <w:shd w:val="clear" w:color="auto" w:fill="FFFFFF"/>
        <w:jc w:val="both"/>
        <w:rPr>
          <w:rFonts w:ascii="Arial" w:hAnsi="Arial" w:cs="Arial"/>
          <w:b/>
          <w:bCs/>
          <w:color w:val="000000"/>
          <w:sz w:val="22"/>
          <w:szCs w:val="22"/>
        </w:rPr>
      </w:pPr>
      <w:r>
        <w:rPr>
          <w:rFonts w:ascii="Arial" w:hAnsi="Arial" w:cs="Arial"/>
          <w:b/>
          <w:bCs/>
          <w:color w:val="000000"/>
          <w:sz w:val="22"/>
          <w:szCs w:val="22"/>
        </w:rPr>
        <w:lastRenderedPageBreak/>
        <w:t xml:space="preserve">Прилог </w:t>
      </w:r>
      <w:r w:rsidR="005360D4">
        <w:rPr>
          <w:rFonts w:ascii="Arial" w:hAnsi="Arial" w:cs="Arial"/>
          <w:b/>
          <w:bCs/>
          <w:color w:val="000000"/>
          <w:sz w:val="22"/>
          <w:szCs w:val="22"/>
          <w:lang w:val="en-US"/>
        </w:rPr>
        <w:t xml:space="preserve">6 </w:t>
      </w:r>
      <w:r w:rsidRPr="00D30177">
        <w:rPr>
          <w:rFonts w:ascii="Arial" w:hAnsi="Arial" w:cs="Arial"/>
          <w:b/>
          <w:bCs/>
          <w:color w:val="000000"/>
          <w:sz w:val="22"/>
          <w:szCs w:val="22"/>
        </w:rPr>
        <w:t>Модела уговора:</w:t>
      </w:r>
    </w:p>
    <w:p w:rsidR="00E16BF8" w:rsidRPr="00991A45" w:rsidRDefault="00E16BF8" w:rsidP="00E16BF8">
      <w:pPr>
        <w:jc w:val="both"/>
        <w:rPr>
          <w:rFonts w:ascii="Arial" w:hAnsi="Arial" w:cs="Arial"/>
          <w:sz w:val="22"/>
          <w:szCs w:val="22"/>
          <w:lang w:val="ru-RU"/>
        </w:rPr>
      </w:pPr>
      <w:r w:rsidRPr="00991A45">
        <w:rPr>
          <w:rFonts w:ascii="Arial" w:hAnsi="Arial" w:cs="Arial"/>
          <w:sz w:val="22"/>
          <w:szCs w:val="22"/>
          <w:lang w:val="ru-RU"/>
        </w:rPr>
        <w:t>(напомена: не доставља се уз понуду)</w:t>
      </w:r>
    </w:p>
    <w:p w:rsidR="00E16BF8" w:rsidRDefault="00E16BF8" w:rsidP="00E16BF8">
      <w:pPr>
        <w:rPr>
          <w:rFonts w:ascii="Arial Narrow" w:hAnsi="Arial Narrow" w:cs="Arial"/>
          <w:b/>
          <w:szCs w:val="24"/>
          <w:lang w:val="sr-Latn-CS"/>
        </w:rPr>
      </w:pPr>
    </w:p>
    <w:p w:rsidR="00E16BF8" w:rsidRPr="008D71DE" w:rsidRDefault="00E16BF8" w:rsidP="00E16BF8">
      <w:pPr>
        <w:rPr>
          <w:rFonts w:ascii="Arial" w:hAnsi="Arial" w:cs="Arial"/>
          <w:b/>
          <w:sz w:val="22"/>
          <w:szCs w:val="22"/>
          <w:lang w:val="sr-Latn-CS"/>
        </w:rPr>
      </w:pPr>
    </w:p>
    <w:p w:rsidR="00E16BF8" w:rsidRPr="008D71DE" w:rsidRDefault="00E16BF8" w:rsidP="00E16BF8">
      <w:pPr>
        <w:rPr>
          <w:rFonts w:ascii="Arial" w:hAnsi="Arial" w:cs="Arial"/>
          <w:b/>
          <w:sz w:val="22"/>
          <w:szCs w:val="22"/>
          <w:lang w:val="sr-Latn-CS"/>
        </w:rPr>
      </w:pPr>
      <w:r w:rsidRPr="008D71DE">
        <w:rPr>
          <w:rFonts w:ascii="Arial" w:hAnsi="Arial" w:cs="Arial"/>
          <w:b/>
          <w:sz w:val="22"/>
          <w:szCs w:val="22"/>
          <w:lang w:val="sr-Latn-CS"/>
        </w:rPr>
        <w:t>О</w:t>
      </w:r>
      <w:r w:rsidRPr="008D71DE">
        <w:rPr>
          <w:rFonts w:ascii="Arial" w:hAnsi="Arial" w:cs="Arial"/>
          <w:b/>
          <w:sz w:val="22"/>
          <w:szCs w:val="22"/>
        </w:rPr>
        <w:t>бразац пријаве квара</w:t>
      </w:r>
    </w:p>
    <w:p w:rsidR="00E16BF8" w:rsidRPr="008D71DE" w:rsidRDefault="00E16BF8" w:rsidP="00E16BF8">
      <w:pPr>
        <w:tabs>
          <w:tab w:val="left" w:pos="1080"/>
        </w:tabs>
        <w:jc w:val="both"/>
        <w:rPr>
          <w:rFonts w:ascii="Arial" w:hAnsi="Arial" w:cs="Arial"/>
          <w:sz w:val="22"/>
          <w:szCs w:val="22"/>
          <w:lang w:val="sr-Latn-CS"/>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845"/>
      </w:tblGrid>
      <w:tr w:rsidR="00E16BF8" w:rsidRPr="008D71DE" w:rsidTr="00F97440">
        <w:trPr>
          <w:trHeight w:val="554"/>
        </w:trPr>
        <w:tc>
          <w:tcPr>
            <w:tcW w:w="3271" w:type="dxa"/>
          </w:tcPr>
          <w:p w:rsidR="00E16BF8" w:rsidRPr="008D71DE" w:rsidRDefault="00E16BF8" w:rsidP="00F97440">
            <w:pPr>
              <w:rPr>
                <w:rFonts w:ascii="Arial" w:hAnsi="Arial" w:cs="Arial"/>
                <w:szCs w:val="22"/>
                <w:lang w:val="sr-Latn-CS"/>
              </w:rPr>
            </w:pPr>
          </w:p>
          <w:p w:rsidR="00E16BF8" w:rsidRPr="008D71DE" w:rsidRDefault="00E16BF8" w:rsidP="00F97440">
            <w:pPr>
              <w:rPr>
                <w:rFonts w:ascii="Arial" w:hAnsi="Arial" w:cs="Arial"/>
                <w:szCs w:val="22"/>
              </w:rPr>
            </w:pPr>
            <w:r w:rsidRPr="008D71DE">
              <w:rPr>
                <w:rFonts w:ascii="Arial" w:hAnsi="Arial" w:cs="Arial"/>
                <w:sz w:val="22"/>
                <w:szCs w:val="22"/>
              </w:rPr>
              <w:t>Назив / опис / серијски број</w:t>
            </w:r>
          </w:p>
        </w:tc>
        <w:tc>
          <w:tcPr>
            <w:tcW w:w="5845" w:type="dxa"/>
          </w:tcPr>
          <w:p w:rsidR="00E16BF8" w:rsidRPr="008D71DE" w:rsidRDefault="00E16BF8" w:rsidP="00F97440">
            <w:pPr>
              <w:rPr>
                <w:rFonts w:ascii="Arial" w:hAnsi="Arial" w:cs="Arial"/>
                <w:szCs w:val="22"/>
                <w:lang w:val="sr-Latn-CS"/>
              </w:rPr>
            </w:pPr>
          </w:p>
        </w:tc>
      </w:tr>
      <w:tr w:rsidR="00E16BF8" w:rsidRPr="008D71DE" w:rsidTr="00F97440">
        <w:trPr>
          <w:trHeight w:val="647"/>
        </w:trPr>
        <w:tc>
          <w:tcPr>
            <w:tcW w:w="3271" w:type="dxa"/>
          </w:tcPr>
          <w:p w:rsidR="00E16BF8" w:rsidRPr="008D71DE" w:rsidRDefault="00E16BF8" w:rsidP="00F97440">
            <w:pPr>
              <w:rPr>
                <w:rFonts w:ascii="Arial" w:hAnsi="Arial" w:cs="Arial"/>
                <w:szCs w:val="22"/>
                <w:lang w:val="sr-Latn-CS"/>
              </w:rPr>
            </w:pPr>
          </w:p>
          <w:p w:rsidR="00E16BF8" w:rsidRPr="008D71DE" w:rsidRDefault="00E16BF8" w:rsidP="00F97440">
            <w:pPr>
              <w:rPr>
                <w:rFonts w:ascii="Arial" w:hAnsi="Arial" w:cs="Arial"/>
                <w:szCs w:val="22"/>
                <w:lang w:val="sr-Latn-CS"/>
              </w:rPr>
            </w:pPr>
            <w:r w:rsidRPr="008D71DE">
              <w:rPr>
                <w:rFonts w:ascii="Arial" w:hAnsi="Arial" w:cs="Arial"/>
                <w:sz w:val="22"/>
                <w:szCs w:val="22"/>
                <w:lang w:val="sr-Latn-CS"/>
              </w:rPr>
              <w:t>Овлашћено лице за пријаву:</w:t>
            </w:r>
          </w:p>
        </w:tc>
        <w:tc>
          <w:tcPr>
            <w:tcW w:w="5845" w:type="dxa"/>
          </w:tcPr>
          <w:p w:rsidR="00E16BF8" w:rsidRPr="008D71DE" w:rsidRDefault="00E16BF8" w:rsidP="00F97440">
            <w:pPr>
              <w:rPr>
                <w:rFonts w:ascii="Arial" w:hAnsi="Arial" w:cs="Arial"/>
                <w:szCs w:val="22"/>
                <w:lang w:val="sr-Latn-CS"/>
              </w:rPr>
            </w:pPr>
          </w:p>
        </w:tc>
      </w:tr>
      <w:tr w:rsidR="00E16BF8" w:rsidRPr="008D71DE" w:rsidTr="00F97440">
        <w:trPr>
          <w:trHeight w:val="667"/>
        </w:trPr>
        <w:tc>
          <w:tcPr>
            <w:tcW w:w="3271" w:type="dxa"/>
          </w:tcPr>
          <w:p w:rsidR="00E16BF8" w:rsidRPr="008D71DE" w:rsidRDefault="00E16BF8" w:rsidP="00F97440">
            <w:pPr>
              <w:rPr>
                <w:rFonts w:ascii="Arial" w:hAnsi="Arial" w:cs="Arial"/>
                <w:szCs w:val="22"/>
                <w:lang w:val="sr-Latn-CS"/>
              </w:rPr>
            </w:pPr>
          </w:p>
          <w:p w:rsidR="00E16BF8" w:rsidRPr="008D71DE" w:rsidRDefault="00E16BF8" w:rsidP="00F97440">
            <w:pPr>
              <w:rPr>
                <w:rFonts w:ascii="Arial" w:hAnsi="Arial" w:cs="Arial"/>
                <w:szCs w:val="22"/>
                <w:lang w:val="sr-Latn-CS"/>
              </w:rPr>
            </w:pPr>
            <w:r w:rsidRPr="008D71DE">
              <w:rPr>
                <w:rFonts w:ascii="Arial" w:hAnsi="Arial" w:cs="Arial"/>
                <w:sz w:val="22"/>
                <w:szCs w:val="22"/>
                <w:lang w:val="sr-Latn-CS"/>
              </w:rPr>
              <w:t>Локација квара:</w:t>
            </w:r>
          </w:p>
        </w:tc>
        <w:tc>
          <w:tcPr>
            <w:tcW w:w="5845" w:type="dxa"/>
          </w:tcPr>
          <w:p w:rsidR="00E16BF8" w:rsidRPr="008D71DE" w:rsidRDefault="00E16BF8" w:rsidP="00F97440">
            <w:pPr>
              <w:rPr>
                <w:rFonts w:ascii="Arial" w:hAnsi="Arial" w:cs="Arial"/>
                <w:szCs w:val="22"/>
                <w:lang w:val="sr-Latn-CS"/>
              </w:rPr>
            </w:pPr>
          </w:p>
        </w:tc>
      </w:tr>
      <w:tr w:rsidR="00E16BF8" w:rsidRPr="008D71DE" w:rsidTr="00F97440">
        <w:trPr>
          <w:trHeight w:val="1330"/>
        </w:trPr>
        <w:tc>
          <w:tcPr>
            <w:tcW w:w="3271" w:type="dxa"/>
          </w:tcPr>
          <w:p w:rsidR="00E16BF8" w:rsidRPr="008D71DE" w:rsidRDefault="00E16BF8" w:rsidP="00F97440">
            <w:pPr>
              <w:rPr>
                <w:rFonts w:ascii="Arial" w:hAnsi="Arial" w:cs="Arial"/>
                <w:szCs w:val="22"/>
                <w:lang w:val="sr-Latn-CS"/>
              </w:rPr>
            </w:pPr>
          </w:p>
          <w:p w:rsidR="00E16BF8" w:rsidRPr="008D71DE" w:rsidRDefault="00E16BF8" w:rsidP="00F97440">
            <w:pPr>
              <w:rPr>
                <w:rFonts w:ascii="Arial" w:hAnsi="Arial" w:cs="Arial"/>
                <w:szCs w:val="22"/>
                <w:lang w:val="sr-Latn-CS"/>
              </w:rPr>
            </w:pPr>
            <w:r w:rsidRPr="008D71DE">
              <w:rPr>
                <w:rFonts w:ascii="Arial" w:hAnsi="Arial" w:cs="Arial"/>
                <w:sz w:val="22"/>
                <w:szCs w:val="22"/>
                <w:lang w:val="sr-Latn-CS"/>
              </w:rPr>
              <w:t>Опис проблема:</w:t>
            </w:r>
          </w:p>
        </w:tc>
        <w:tc>
          <w:tcPr>
            <w:tcW w:w="5845" w:type="dxa"/>
          </w:tcPr>
          <w:p w:rsidR="00E16BF8" w:rsidRDefault="00E16BF8" w:rsidP="00F97440">
            <w:pPr>
              <w:tabs>
                <w:tab w:val="left" w:pos="2444"/>
                <w:tab w:val="left" w:pos="3392"/>
              </w:tabs>
              <w:rPr>
                <w:rFonts w:ascii="Arial" w:hAnsi="Arial" w:cs="Arial"/>
                <w:szCs w:val="22"/>
              </w:rPr>
            </w:pPr>
            <w:r w:rsidRPr="008D71DE">
              <w:rPr>
                <w:rFonts w:ascii="Arial" w:hAnsi="Arial" w:cs="Arial"/>
                <w:sz w:val="22"/>
                <w:szCs w:val="22"/>
              </w:rPr>
              <w:t>Хитна интервенција:</w:t>
            </w:r>
            <w:r w:rsidRPr="008D71DE">
              <w:rPr>
                <w:rFonts w:ascii="Arial" w:hAnsi="Arial" w:cs="Arial"/>
                <w:sz w:val="22"/>
                <w:szCs w:val="22"/>
              </w:rPr>
              <w:tab/>
              <w:t>да</w:t>
            </w:r>
            <w:r w:rsidRPr="008D71DE">
              <w:rPr>
                <w:rFonts w:ascii="Arial" w:hAnsi="Arial" w:cs="Arial"/>
                <w:sz w:val="22"/>
                <w:szCs w:val="22"/>
              </w:rPr>
              <w:tab/>
              <w:t>не</w:t>
            </w:r>
          </w:p>
          <w:p w:rsidR="00E16BF8" w:rsidRDefault="00E16BF8" w:rsidP="00F97440">
            <w:pPr>
              <w:tabs>
                <w:tab w:val="left" w:pos="2444"/>
                <w:tab w:val="left" w:pos="3392"/>
              </w:tabs>
              <w:rPr>
                <w:rFonts w:ascii="Arial" w:hAnsi="Arial" w:cs="Arial"/>
                <w:szCs w:val="22"/>
              </w:rPr>
            </w:pPr>
          </w:p>
          <w:p w:rsidR="00E16BF8" w:rsidRDefault="00E16BF8" w:rsidP="00F97440">
            <w:pPr>
              <w:tabs>
                <w:tab w:val="left" w:pos="2444"/>
                <w:tab w:val="left" w:pos="3392"/>
              </w:tabs>
              <w:rPr>
                <w:rFonts w:ascii="Arial" w:hAnsi="Arial" w:cs="Arial"/>
                <w:szCs w:val="22"/>
              </w:rPr>
            </w:pPr>
            <w:r>
              <w:rPr>
                <w:rFonts w:ascii="Arial" w:hAnsi="Arial" w:cs="Arial"/>
                <w:sz w:val="22"/>
                <w:szCs w:val="22"/>
              </w:rPr>
              <w:t>Хитна интервенција подразумева отклањање квара/недостатка који онемогућава нормалан рад информационог система</w:t>
            </w:r>
          </w:p>
          <w:p w:rsidR="00E16BF8" w:rsidRPr="00745955" w:rsidRDefault="00E16BF8" w:rsidP="00F97440">
            <w:pPr>
              <w:tabs>
                <w:tab w:val="left" w:pos="2444"/>
                <w:tab w:val="left" w:pos="3392"/>
              </w:tabs>
              <w:rPr>
                <w:rFonts w:ascii="Arial" w:hAnsi="Arial" w:cs="Arial"/>
                <w:szCs w:val="22"/>
              </w:rPr>
            </w:pPr>
          </w:p>
        </w:tc>
      </w:tr>
      <w:tr w:rsidR="00E16BF8" w:rsidRPr="008D71DE" w:rsidTr="00F97440">
        <w:trPr>
          <w:trHeight w:val="731"/>
        </w:trPr>
        <w:tc>
          <w:tcPr>
            <w:tcW w:w="3271" w:type="dxa"/>
          </w:tcPr>
          <w:p w:rsidR="00E16BF8" w:rsidRPr="008D71DE" w:rsidRDefault="00E16BF8" w:rsidP="00F97440">
            <w:pPr>
              <w:rPr>
                <w:rFonts w:ascii="Arial" w:hAnsi="Arial" w:cs="Arial"/>
                <w:szCs w:val="22"/>
                <w:lang w:val="sr-Latn-CS"/>
              </w:rPr>
            </w:pPr>
          </w:p>
          <w:p w:rsidR="00E16BF8" w:rsidRPr="008D71DE" w:rsidRDefault="00E16BF8" w:rsidP="00F97440">
            <w:pPr>
              <w:rPr>
                <w:rFonts w:ascii="Arial" w:hAnsi="Arial" w:cs="Arial"/>
                <w:szCs w:val="22"/>
                <w:lang w:val="sr-Latn-CS"/>
              </w:rPr>
            </w:pPr>
            <w:r w:rsidRPr="008D71DE">
              <w:rPr>
                <w:rFonts w:ascii="Arial" w:hAnsi="Arial" w:cs="Arial"/>
                <w:sz w:val="22"/>
                <w:szCs w:val="22"/>
                <w:lang w:val="sr-Latn-CS"/>
              </w:rPr>
              <w:t>Време пријаве:</w:t>
            </w:r>
          </w:p>
        </w:tc>
        <w:tc>
          <w:tcPr>
            <w:tcW w:w="5845" w:type="dxa"/>
          </w:tcPr>
          <w:p w:rsidR="00E16BF8" w:rsidRPr="008D71DE" w:rsidRDefault="00E16BF8" w:rsidP="00F97440">
            <w:pPr>
              <w:rPr>
                <w:rFonts w:ascii="Arial" w:hAnsi="Arial" w:cs="Arial"/>
                <w:szCs w:val="22"/>
                <w:lang w:val="sr-Latn-CS"/>
              </w:rPr>
            </w:pPr>
          </w:p>
        </w:tc>
      </w:tr>
      <w:tr w:rsidR="00E16BF8" w:rsidRPr="008D71DE" w:rsidTr="00F97440">
        <w:trPr>
          <w:trHeight w:val="2067"/>
        </w:trPr>
        <w:tc>
          <w:tcPr>
            <w:tcW w:w="3271" w:type="dxa"/>
          </w:tcPr>
          <w:p w:rsidR="00E16BF8" w:rsidRPr="008D71DE" w:rsidRDefault="00E16BF8" w:rsidP="00F97440">
            <w:pPr>
              <w:rPr>
                <w:rFonts w:ascii="Arial" w:hAnsi="Arial" w:cs="Arial"/>
                <w:szCs w:val="22"/>
                <w:lang w:val="sr-Latn-CS"/>
              </w:rPr>
            </w:pPr>
          </w:p>
          <w:p w:rsidR="00E16BF8" w:rsidRPr="008D71DE" w:rsidRDefault="00E16BF8" w:rsidP="00F97440">
            <w:pPr>
              <w:rPr>
                <w:rFonts w:ascii="Arial" w:hAnsi="Arial" w:cs="Arial"/>
                <w:szCs w:val="22"/>
                <w:lang w:val="sr-Latn-CS"/>
              </w:rPr>
            </w:pPr>
            <w:r w:rsidRPr="008D71DE">
              <w:rPr>
                <w:rFonts w:ascii="Arial" w:hAnsi="Arial" w:cs="Arial"/>
                <w:sz w:val="22"/>
                <w:szCs w:val="22"/>
                <w:lang w:val="sr-Latn-CS"/>
              </w:rPr>
              <w:t>Коментар:</w:t>
            </w:r>
          </w:p>
        </w:tc>
        <w:tc>
          <w:tcPr>
            <w:tcW w:w="5845" w:type="dxa"/>
          </w:tcPr>
          <w:p w:rsidR="00E16BF8" w:rsidRPr="008D71DE" w:rsidRDefault="00E16BF8" w:rsidP="00F97440">
            <w:pPr>
              <w:rPr>
                <w:rFonts w:ascii="Arial" w:hAnsi="Arial" w:cs="Arial"/>
                <w:szCs w:val="22"/>
                <w:lang w:val="sr-Latn-CS"/>
              </w:rPr>
            </w:pPr>
          </w:p>
        </w:tc>
      </w:tr>
    </w:tbl>
    <w:p w:rsidR="00E16BF8" w:rsidRPr="008D71DE" w:rsidRDefault="00E16BF8" w:rsidP="00E16BF8">
      <w:pPr>
        <w:rPr>
          <w:rFonts w:ascii="Arial" w:hAnsi="Arial" w:cs="Arial"/>
          <w:sz w:val="22"/>
          <w:szCs w:val="22"/>
          <w:lang w:val="sr-Latn-CS"/>
        </w:rPr>
      </w:pPr>
    </w:p>
    <w:p w:rsidR="00E16BF8" w:rsidRPr="008D71DE" w:rsidRDefault="00E16BF8" w:rsidP="00E16BF8">
      <w:pPr>
        <w:ind w:left="720"/>
        <w:rPr>
          <w:rFonts w:ascii="Arial" w:hAnsi="Arial" w:cs="Arial"/>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Pr="008D71DE" w:rsidRDefault="00E16BF8" w:rsidP="00E16BF8">
      <w:pPr>
        <w:autoSpaceDE w:val="0"/>
        <w:autoSpaceDN w:val="0"/>
        <w:adjustRightInd w:val="0"/>
        <w:jc w:val="both"/>
        <w:rPr>
          <w:rFonts w:ascii="Arial" w:hAnsi="Arial" w:cs="Arial"/>
          <w:b/>
          <w:sz w:val="22"/>
          <w:szCs w:val="22"/>
        </w:rPr>
      </w:pPr>
    </w:p>
    <w:p w:rsidR="00E16BF8" w:rsidRDefault="00E16BF8" w:rsidP="00E16BF8">
      <w:pPr>
        <w:autoSpaceDE w:val="0"/>
        <w:autoSpaceDN w:val="0"/>
        <w:adjustRightInd w:val="0"/>
        <w:jc w:val="both"/>
        <w:rPr>
          <w:rFonts w:ascii="Arial Narrow" w:hAnsi="Arial Narrow" w:cs="Arial"/>
          <w:b/>
          <w:szCs w:val="24"/>
        </w:rPr>
      </w:pPr>
    </w:p>
    <w:p w:rsidR="00E16BF8" w:rsidRDefault="00E16BF8" w:rsidP="00E16BF8">
      <w:pPr>
        <w:autoSpaceDE w:val="0"/>
        <w:autoSpaceDN w:val="0"/>
        <w:adjustRightInd w:val="0"/>
        <w:jc w:val="both"/>
        <w:rPr>
          <w:rFonts w:ascii="Arial Narrow" w:hAnsi="Arial Narrow" w:cs="Arial"/>
          <w:b/>
          <w:szCs w:val="24"/>
        </w:rPr>
      </w:pPr>
    </w:p>
    <w:p w:rsidR="00E16BF8" w:rsidRDefault="00E16BF8" w:rsidP="00E16BF8">
      <w:pPr>
        <w:autoSpaceDE w:val="0"/>
        <w:autoSpaceDN w:val="0"/>
        <w:adjustRightInd w:val="0"/>
        <w:jc w:val="both"/>
        <w:rPr>
          <w:rFonts w:ascii="Arial Narrow" w:hAnsi="Arial Narrow" w:cs="Arial"/>
          <w:b/>
          <w:szCs w:val="24"/>
        </w:rPr>
      </w:pPr>
    </w:p>
    <w:p w:rsidR="00E16BF8" w:rsidRDefault="00E16BF8" w:rsidP="00E16BF8">
      <w:pPr>
        <w:autoSpaceDE w:val="0"/>
        <w:autoSpaceDN w:val="0"/>
        <w:adjustRightInd w:val="0"/>
        <w:jc w:val="both"/>
        <w:rPr>
          <w:rFonts w:ascii="Arial Narrow" w:hAnsi="Arial Narrow" w:cs="Arial"/>
          <w:b/>
          <w:szCs w:val="24"/>
        </w:rPr>
      </w:pPr>
    </w:p>
    <w:p w:rsidR="00E16BF8" w:rsidRDefault="00E16BF8" w:rsidP="00E16BF8">
      <w:pPr>
        <w:autoSpaceDE w:val="0"/>
        <w:autoSpaceDN w:val="0"/>
        <w:adjustRightInd w:val="0"/>
        <w:jc w:val="both"/>
        <w:rPr>
          <w:rFonts w:ascii="Arial Narrow" w:hAnsi="Arial Narrow" w:cs="Arial"/>
          <w:b/>
          <w:szCs w:val="24"/>
        </w:rPr>
      </w:pPr>
    </w:p>
    <w:p w:rsidR="00E16BF8" w:rsidRDefault="00E16BF8" w:rsidP="00E16BF8">
      <w:pPr>
        <w:suppressAutoHyphens w:val="0"/>
        <w:rPr>
          <w:rFonts w:ascii="Arial" w:hAnsi="Arial" w:cs="Arial"/>
          <w:b/>
          <w:szCs w:val="24"/>
        </w:rPr>
      </w:pPr>
      <w:r>
        <w:rPr>
          <w:rFonts w:ascii="Arial" w:hAnsi="Arial" w:cs="Arial"/>
          <w:b/>
          <w:szCs w:val="24"/>
        </w:rPr>
        <w:br w:type="page"/>
      </w:r>
    </w:p>
    <w:p w:rsidR="00E16BF8" w:rsidRPr="00AC312A" w:rsidRDefault="00E16BF8" w:rsidP="00E3300E">
      <w:pPr>
        <w:pStyle w:val="Heading10"/>
        <w:jc w:val="right"/>
      </w:pPr>
      <w:bookmarkStart w:id="258" w:name="_Toc439319367"/>
      <w:r w:rsidRPr="00AC312A">
        <w:lastRenderedPageBreak/>
        <w:t xml:space="preserve">ОБРАЗАЦ </w:t>
      </w:r>
      <w:r>
        <w:t>11</w:t>
      </w:r>
      <w:r w:rsidRPr="00AC312A">
        <w:t>.</w:t>
      </w:r>
      <w:bookmarkEnd w:id="258"/>
      <w:r w:rsidRPr="00AC312A">
        <w:t xml:space="preserve"> </w:t>
      </w:r>
    </w:p>
    <w:p w:rsidR="00E16BF8" w:rsidRPr="00AC312A" w:rsidRDefault="00E16BF8" w:rsidP="00E16BF8">
      <w:pPr>
        <w:pStyle w:val="BodyText"/>
        <w:tabs>
          <w:tab w:val="left" w:pos="6870"/>
        </w:tabs>
        <w:rPr>
          <w:rFonts w:ascii="Arial" w:hAnsi="Arial" w:cs="Arial"/>
          <w:b/>
          <w:sz w:val="22"/>
        </w:rPr>
      </w:pPr>
      <w:r w:rsidRPr="00AC312A">
        <w:rPr>
          <w:rFonts w:ascii="Arial" w:hAnsi="Arial" w:cs="Arial"/>
          <w:b/>
          <w:sz w:val="22"/>
        </w:rPr>
        <w:tab/>
      </w:r>
    </w:p>
    <w:p w:rsidR="00E16BF8" w:rsidRPr="00AC312A" w:rsidRDefault="00E16BF8" w:rsidP="00E16BF8">
      <w:pPr>
        <w:rPr>
          <w:rFonts w:ascii="Arial" w:hAnsi="Arial" w:cs="Arial"/>
        </w:rPr>
      </w:pPr>
    </w:p>
    <w:p w:rsidR="00E16BF8" w:rsidRPr="00470E94" w:rsidRDefault="00E16BF8" w:rsidP="00470E94">
      <w:pPr>
        <w:jc w:val="center"/>
        <w:rPr>
          <w:rFonts w:ascii="Arial" w:hAnsi="Arial" w:cs="Arial"/>
          <w:b/>
        </w:rPr>
      </w:pPr>
      <w:bookmarkStart w:id="259" w:name="_Toc384289199"/>
      <w:bookmarkStart w:id="260" w:name="_Toc400883407"/>
      <w:bookmarkStart w:id="261" w:name="_Toc412153118"/>
      <w:bookmarkStart w:id="262" w:name="_Toc412446943"/>
      <w:bookmarkStart w:id="263" w:name="_Toc412821081"/>
      <w:bookmarkStart w:id="264" w:name="_Toc412821612"/>
      <w:r w:rsidRPr="00470E94">
        <w:rPr>
          <w:rFonts w:ascii="Arial" w:hAnsi="Arial" w:cs="Arial"/>
          <w:b/>
        </w:rPr>
        <w:t xml:space="preserve">МОДЕЛ УГОВОРА </w:t>
      </w:r>
      <w:r w:rsidRPr="00470E94">
        <w:rPr>
          <w:rFonts w:ascii="Arial" w:hAnsi="Arial" w:cs="Arial"/>
          <w:b/>
        </w:rPr>
        <w:br/>
        <w:t>о чувању пословне тајне и поверљивих информација</w:t>
      </w:r>
      <w:bookmarkEnd w:id="259"/>
      <w:bookmarkEnd w:id="260"/>
      <w:bookmarkEnd w:id="261"/>
      <w:bookmarkEnd w:id="262"/>
      <w:bookmarkEnd w:id="263"/>
      <w:bookmarkEnd w:id="264"/>
    </w:p>
    <w:p w:rsidR="00E16BF8" w:rsidRPr="00AC312A" w:rsidRDefault="00E16BF8" w:rsidP="00E16BF8">
      <w:pPr>
        <w:rPr>
          <w:rFonts w:ascii="Arial" w:hAnsi="Arial" w:cs="Arial"/>
          <w:sz w:val="22"/>
          <w:szCs w:val="22"/>
        </w:rPr>
      </w:pP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Закључен </w:t>
      </w:r>
      <w:r w:rsidR="009F5F75">
        <w:rPr>
          <w:rFonts w:ascii="Arial" w:hAnsi="Arial" w:cs="Arial"/>
          <w:sz w:val="22"/>
          <w:szCs w:val="22"/>
        </w:rPr>
        <w:t xml:space="preserve">у Београду , дана _________године, </w:t>
      </w:r>
      <w:r w:rsidRPr="00AC312A">
        <w:rPr>
          <w:rFonts w:ascii="Arial" w:hAnsi="Arial" w:cs="Arial"/>
          <w:sz w:val="22"/>
          <w:szCs w:val="22"/>
        </w:rPr>
        <w:t>између</w:t>
      </w:r>
    </w:p>
    <w:p w:rsidR="00E16BF8" w:rsidRPr="00AC312A" w:rsidRDefault="00E16BF8" w:rsidP="00E16BF8">
      <w:pPr>
        <w:jc w:val="both"/>
        <w:rPr>
          <w:rFonts w:ascii="Arial" w:hAnsi="Arial" w:cs="Arial"/>
          <w:sz w:val="22"/>
          <w:szCs w:val="22"/>
        </w:rPr>
      </w:pPr>
    </w:p>
    <w:p w:rsidR="00E16BF8" w:rsidRPr="00AC312A" w:rsidRDefault="00E16BF8" w:rsidP="00E16BF8">
      <w:pPr>
        <w:numPr>
          <w:ilvl w:val="0"/>
          <w:numId w:val="30"/>
        </w:numPr>
        <w:tabs>
          <w:tab w:val="left" w:pos="360"/>
        </w:tabs>
        <w:suppressAutoHyphens w:val="0"/>
        <w:jc w:val="both"/>
        <w:rPr>
          <w:rFonts w:ascii="Arial" w:hAnsi="Arial" w:cs="Arial"/>
          <w:sz w:val="22"/>
          <w:szCs w:val="22"/>
        </w:rPr>
      </w:pPr>
      <w:r w:rsidRPr="00AC312A">
        <w:rPr>
          <w:rFonts w:ascii="Arial" w:hAnsi="Arial" w:cs="Arial"/>
          <w:sz w:val="22"/>
          <w:szCs w:val="22"/>
        </w:rPr>
        <w:t xml:space="preserve">Јавног предузећа „Електропривреда Србије“, Београд, улица Царице Милице бр. 2, </w:t>
      </w:r>
      <w:r w:rsidRPr="00AC312A">
        <w:rPr>
          <w:rFonts w:ascii="Arial" w:hAnsi="Arial" w:cs="Arial"/>
          <w:color w:val="000000"/>
          <w:sz w:val="22"/>
          <w:szCs w:val="22"/>
        </w:rPr>
        <w:t xml:space="preserve">матични број: 20053658, ПИБ 103920327, бр.тек.рачуна: </w:t>
      </w:r>
      <w:r w:rsidRPr="00AC312A">
        <w:rPr>
          <w:rFonts w:ascii="Arial" w:hAnsi="Arial" w:cs="Arial"/>
          <w:sz w:val="22"/>
          <w:szCs w:val="22"/>
        </w:rPr>
        <w:t xml:space="preserve">160-700-13 Banka Intesa ад Београд, које заступа </w:t>
      </w:r>
      <w:r>
        <w:rPr>
          <w:rFonts w:ascii="Arial" w:hAnsi="Arial" w:cs="Arial"/>
          <w:sz w:val="22"/>
          <w:szCs w:val="22"/>
        </w:rPr>
        <w:t>законски заступник</w:t>
      </w:r>
      <w:r w:rsidRPr="00AC312A">
        <w:rPr>
          <w:rFonts w:ascii="Arial" w:hAnsi="Arial" w:cs="Arial"/>
          <w:sz w:val="22"/>
          <w:szCs w:val="22"/>
        </w:rPr>
        <w:t xml:space="preserve"> Александар Обрадовић</w:t>
      </w:r>
      <w:r>
        <w:rPr>
          <w:rFonts w:ascii="Arial" w:hAnsi="Arial" w:cs="Arial"/>
          <w:sz w:val="22"/>
          <w:szCs w:val="22"/>
        </w:rPr>
        <w:t>, директор</w:t>
      </w:r>
      <w:r w:rsidRPr="00AC312A">
        <w:rPr>
          <w:rFonts w:ascii="Arial" w:hAnsi="Arial" w:cs="Arial"/>
          <w:sz w:val="22"/>
          <w:szCs w:val="22"/>
        </w:rPr>
        <w:t xml:space="preserve"> (у даљем тексту: </w:t>
      </w:r>
      <w:r w:rsidR="000D7BBC">
        <w:rPr>
          <w:rFonts w:ascii="Arial" w:hAnsi="Arial" w:cs="Arial"/>
          <w:sz w:val="22"/>
          <w:szCs w:val="22"/>
        </w:rPr>
        <w:t>Корисник услуге</w:t>
      </w:r>
      <w:r w:rsidRPr="00AC312A">
        <w:rPr>
          <w:rFonts w:ascii="Arial" w:hAnsi="Arial" w:cs="Arial"/>
          <w:sz w:val="22"/>
          <w:szCs w:val="22"/>
        </w:rPr>
        <w:t>), с једне стране</w:t>
      </w:r>
    </w:p>
    <w:p w:rsidR="00E16BF8" w:rsidRPr="00AC312A" w:rsidRDefault="00E16BF8" w:rsidP="00E16BF8">
      <w:pPr>
        <w:rPr>
          <w:rFonts w:ascii="Arial" w:hAnsi="Arial" w:cs="Arial"/>
          <w:sz w:val="22"/>
          <w:szCs w:val="22"/>
        </w:rPr>
      </w:pPr>
    </w:p>
    <w:p w:rsidR="00E16BF8" w:rsidRPr="00AC312A" w:rsidRDefault="00E16BF8" w:rsidP="00E16BF8">
      <w:pPr>
        <w:rPr>
          <w:rFonts w:ascii="Arial" w:hAnsi="Arial" w:cs="Arial"/>
          <w:sz w:val="22"/>
          <w:szCs w:val="22"/>
        </w:rPr>
      </w:pPr>
      <w:r w:rsidRPr="00AC312A">
        <w:rPr>
          <w:rFonts w:ascii="Arial" w:hAnsi="Arial" w:cs="Arial"/>
          <w:sz w:val="22"/>
          <w:szCs w:val="22"/>
        </w:rPr>
        <w:t>и</w:t>
      </w:r>
    </w:p>
    <w:p w:rsidR="00E16BF8" w:rsidRPr="00AC312A" w:rsidRDefault="00E16BF8" w:rsidP="00E16BF8">
      <w:pPr>
        <w:rPr>
          <w:rFonts w:ascii="Arial" w:hAnsi="Arial" w:cs="Arial"/>
          <w:sz w:val="22"/>
          <w:szCs w:val="22"/>
        </w:rPr>
      </w:pPr>
    </w:p>
    <w:p w:rsidR="00E16BF8" w:rsidRPr="00AC312A" w:rsidRDefault="00E16BF8" w:rsidP="00E16BF8">
      <w:pPr>
        <w:numPr>
          <w:ilvl w:val="0"/>
          <w:numId w:val="30"/>
        </w:numPr>
        <w:suppressAutoHyphens w:val="0"/>
        <w:jc w:val="both"/>
        <w:rPr>
          <w:rFonts w:ascii="Arial" w:hAnsi="Arial" w:cs="Arial"/>
          <w:sz w:val="22"/>
          <w:szCs w:val="22"/>
        </w:rPr>
      </w:pPr>
      <w:r w:rsidRPr="00AC312A">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0D7BBC">
        <w:rPr>
          <w:rFonts w:ascii="Arial" w:hAnsi="Arial" w:cs="Arial"/>
          <w:sz w:val="22"/>
          <w:szCs w:val="22"/>
        </w:rPr>
        <w:t>Пружалац услуге</w:t>
      </w:r>
      <w:r w:rsidRPr="00AC312A">
        <w:rPr>
          <w:rFonts w:ascii="Arial" w:hAnsi="Arial" w:cs="Arial"/>
          <w:sz w:val="22"/>
          <w:szCs w:val="22"/>
        </w:rPr>
        <w:t xml:space="preserve">), </w:t>
      </w:r>
    </w:p>
    <w:p w:rsidR="00E16BF8" w:rsidRPr="00AC312A" w:rsidRDefault="00E16BF8" w:rsidP="00E16BF8">
      <w:pPr>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чланови групе /подизвођачи _________________________________________________</w:t>
      </w:r>
    </w:p>
    <w:p w:rsidR="00E16BF8" w:rsidRPr="00AC312A" w:rsidRDefault="00E16BF8" w:rsidP="00E16BF8">
      <w:pPr>
        <w:jc w:val="both"/>
        <w:rPr>
          <w:rFonts w:ascii="Arial" w:hAnsi="Arial" w:cs="Arial"/>
          <w:sz w:val="22"/>
          <w:szCs w:val="22"/>
        </w:rPr>
      </w:pPr>
      <w:r w:rsidRPr="00AC312A">
        <w:rPr>
          <w:rFonts w:ascii="Arial" w:hAnsi="Arial" w:cs="Arial"/>
          <w:sz w:val="22"/>
          <w:szCs w:val="22"/>
        </w:rPr>
        <w:t>_________________________________________________________________________, заједнички назив Стране.</w:t>
      </w:r>
    </w:p>
    <w:p w:rsidR="00E16BF8" w:rsidRPr="00AC312A" w:rsidRDefault="00E16BF8" w:rsidP="00E16BF8">
      <w:pPr>
        <w:jc w:val="both"/>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1.</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Стране су се договориле да у вези са пружањем услуга за јавну набавку  </w:t>
      </w:r>
      <w:r w:rsidRPr="00AC312A">
        <w:rPr>
          <w:rFonts w:ascii="Arial" w:hAnsi="Arial" w:cs="Arial"/>
          <w:b/>
          <w:sz w:val="22"/>
          <w:szCs w:val="22"/>
        </w:rPr>
        <w:t xml:space="preserve">услуга „ИКТ одржавање – </w:t>
      </w:r>
      <w:r>
        <w:rPr>
          <w:rFonts w:ascii="Arial" w:hAnsi="Arial" w:cs="Arial"/>
          <w:b/>
          <w:sz w:val="22"/>
          <w:szCs w:val="22"/>
        </w:rPr>
        <w:t>рачунарска и комуникациона опрема</w:t>
      </w:r>
      <w:r w:rsidRPr="00AC312A">
        <w:rPr>
          <w:rFonts w:ascii="Arial" w:hAnsi="Arial" w:cs="Arial"/>
          <w:b/>
          <w:sz w:val="22"/>
          <w:szCs w:val="22"/>
        </w:rPr>
        <w:t>“</w:t>
      </w:r>
      <w:r w:rsidRPr="00AC312A">
        <w:rPr>
          <w:rFonts w:ascii="Arial" w:hAnsi="Arial" w:cs="Arial"/>
          <w:sz w:val="22"/>
          <w:szCs w:val="22"/>
        </w:rPr>
        <w:t xml:space="preserve">, Јавна набавка </w:t>
      </w:r>
      <w:r>
        <w:rPr>
          <w:rFonts w:ascii="Arial" w:hAnsi="Arial" w:cs="Arial"/>
          <w:sz w:val="22"/>
          <w:szCs w:val="22"/>
        </w:rPr>
        <w:t xml:space="preserve">мале вредности </w:t>
      </w:r>
      <w:r w:rsidRPr="00AC312A">
        <w:rPr>
          <w:rFonts w:ascii="Arial" w:hAnsi="Arial" w:cs="Arial"/>
          <w:sz w:val="22"/>
          <w:szCs w:val="22"/>
        </w:rPr>
        <w:t xml:space="preserve">број </w:t>
      </w:r>
      <w:r>
        <w:rPr>
          <w:rFonts w:ascii="Arial" w:hAnsi="Arial" w:cs="Arial"/>
          <w:color w:val="000000"/>
          <w:sz w:val="22"/>
          <w:szCs w:val="22"/>
        </w:rPr>
        <w:t>06/15</w:t>
      </w:r>
      <w:r w:rsidRPr="00AC312A">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E16BF8" w:rsidRPr="00AC312A" w:rsidRDefault="00E16BF8" w:rsidP="00E16BF8">
      <w:pPr>
        <w:rPr>
          <w:rFonts w:ascii="Arial" w:hAnsi="Arial" w:cs="Arial"/>
          <w:b/>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Овај уговор представља прилог основном Уговору број ____</w:t>
      </w:r>
      <w:r w:rsidR="00BC1C96">
        <w:rPr>
          <w:rFonts w:ascii="Arial" w:hAnsi="Arial" w:cs="Arial"/>
          <w:sz w:val="22"/>
          <w:szCs w:val="22"/>
          <w:lang w:val="sr-Cyrl-RS"/>
        </w:rPr>
        <w:t>_______</w:t>
      </w:r>
      <w:r w:rsidRPr="00AC312A">
        <w:rPr>
          <w:rFonts w:ascii="Arial" w:hAnsi="Arial" w:cs="Arial"/>
          <w:sz w:val="22"/>
          <w:szCs w:val="22"/>
        </w:rPr>
        <w:t>_ од ____. године.</w:t>
      </w:r>
      <w:r w:rsidRPr="00AC312A">
        <w:rPr>
          <w:rFonts w:ascii="Arial" w:hAnsi="Arial" w:cs="Arial"/>
          <w:i/>
          <w:color w:val="548DD4" w:themeColor="text2" w:themeTint="99"/>
          <w:sz w:val="22"/>
          <w:szCs w:val="22"/>
        </w:rPr>
        <w:t xml:space="preserve"> </w:t>
      </w:r>
    </w:p>
    <w:p w:rsidR="00E16BF8" w:rsidRPr="00AC312A" w:rsidRDefault="00E16BF8" w:rsidP="00E16BF8">
      <w:pPr>
        <w:jc w:val="both"/>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2.</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E16BF8" w:rsidRPr="00AC312A" w:rsidRDefault="00E16BF8" w:rsidP="00E16BF8">
      <w:pPr>
        <w:ind w:left="-51"/>
        <w:jc w:val="both"/>
        <w:rPr>
          <w:rFonts w:ascii="Arial" w:hAnsi="Arial" w:cs="Arial"/>
          <w:b/>
          <w:sz w:val="22"/>
          <w:szCs w:val="22"/>
        </w:rPr>
      </w:pPr>
    </w:p>
    <w:p w:rsidR="00E16BF8" w:rsidRPr="00AC312A" w:rsidRDefault="00E16BF8" w:rsidP="00E16BF8">
      <w:pPr>
        <w:jc w:val="both"/>
        <w:rPr>
          <w:rFonts w:ascii="Arial" w:hAnsi="Arial" w:cs="Arial"/>
          <w:sz w:val="22"/>
          <w:szCs w:val="22"/>
        </w:rPr>
      </w:pPr>
      <w:r w:rsidRPr="00AC312A">
        <w:rPr>
          <w:rFonts w:ascii="Arial" w:hAnsi="Arial" w:cs="Arial"/>
          <w:b/>
          <w:sz w:val="22"/>
          <w:szCs w:val="22"/>
        </w:rPr>
        <w:t>Пословна тајна</w:t>
      </w:r>
      <w:r w:rsidRPr="00AC312A">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E16BF8" w:rsidRPr="00AC312A" w:rsidRDefault="00E16BF8" w:rsidP="00E16BF8">
      <w:pPr>
        <w:rPr>
          <w:rFonts w:ascii="Arial" w:hAnsi="Arial" w:cs="Arial"/>
          <w:b/>
          <w:sz w:val="22"/>
          <w:szCs w:val="22"/>
        </w:rPr>
      </w:pPr>
    </w:p>
    <w:p w:rsidR="00E16BF8" w:rsidRPr="00AC312A" w:rsidRDefault="00E16BF8" w:rsidP="00E16BF8">
      <w:pPr>
        <w:jc w:val="both"/>
        <w:rPr>
          <w:rFonts w:ascii="Arial" w:hAnsi="Arial" w:cs="Arial"/>
          <w:sz w:val="22"/>
          <w:szCs w:val="22"/>
        </w:rPr>
      </w:pPr>
      <w:r w:rsidRPr="00AC312A">
        <w:rPr>
          <w:rFonts w:ascii="Arial" w:hAnsi="Arial" w:cs="Arial"/>
          <w:b/>
          <w:sz w:val="22"/>
          <w:szCs w:val="22"/>
        </w:rPr>
        <w:t>Држалац пословне тајне</w:t>
      </w:r>
      <w:r w:rsidRPr="00AC312A">
        <w:rPr>
          <w:rFonts w:ascii="Arial" w:hAnsi="Arial" w:cs="Arial"/>
          <w:sz w:val="22"/>
          <w:szCs w:val="22"/>
        </w:rPr>
        <w:t xml:space="preserve"> – лице које на основу закона контролише коришћење пословне тајне; </w:t>
      </w:r>
    </w:p>
    <w:p w:rsidR="00E16BF8" w:rsidRPr="00AC312A" w:rsidRDefault="00E16BF8" w:rsidP="00E16BF8">
      <w:pPr>
        <w:jc w:val="both"/>
        <w:rPr>
          <w:rFonts w:ascii="Arial" w:hAnsi="Arial" w:cs="Arial"/>
          <w:b/>
          <w:sz w:val="22"/>
          <w:szCs w:val="22"/>
        </w:rPr>
      </w:pPr>
    </w:p>
    <w:p w:rsidR="00E16BF8" w:rsidRPr="00AC312A" w:rsidRDefault="00E16BF8" w:rsidP="00E16BF8">
      <w:pPr>
        <w:jc w:val="both"/>
        <w:rPr>
          <w:rFonts w:ascii="Arial" w:hAnsi="Arial" w:cs="Arial"/>
          <w:sz w:val="22"/>
          <w:szCs w:val="22"/>
        </w:rPr>
      </w:pPr>
      <w:r w:rsidRPr="00AC312A">
        <w:rPr>
          <w:rFonts w:ascii="Arial" w:hAnsi="Arial" w:cs="Arial"/>
          <w:b/>
          <w:sz w:val="22"/>
          <w:szCs w:val="22"/>
        </w:rPr>
        <w:t xml:space="preserve">Носачи информација </w:t>
      </w:r>
      <w:r w:rsidRPr="00AC312A">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E16BF8" w:rsidRPr="00AC312A" w:rsidRDefault="00E16BF8" w:rsidP="00E16BF8">
      <w:pPr>
        <w:jc w:val="both"/>
        <w:rPr>
          <w:rFonts w:ascii="Arial" w:hAnsi="Arial" w:cs="Arial"/>
          <w:sz w:val="22"/>
          <w:szCs w:val="22"/>
        </w:rPr>
      </w:pPr>
    </w:p>
    <w:p w:rsidR="00E16BF8" w:rsidRPr="00AC312A" w:rsidRDefault="00E16BF8" w:rsidP="00E16BF8">
      <w:pPr>
        <w:pStyle w:val="Normal1"/>
        <w:spacing w:before="0" w:after="0"/>
        <w:jc w:val="both"/>
        <w:rPr>
          <w:rFonts w:eastAsia="Calibri"/>
          <w:lang w:val="sr-Cyrl-CS"/>
        </w:rPr>
      </w:pPr>
      <w:r w:rsidRPr="00AC312A">
        <w:rPr>
          <w:rFonts w:eastAsia="Calibri"/>
          <w:b/>
          <w:lang w:val="sr-Cyrl-CS"/>
        </w:rPr>
        <w:t>Ознаке степена тајности</w:t>
      </w:r>
      <w:r w:rsidRPr="00AC312A">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E16BF8" w:rsidRPr="00AC312A" w:rsidRDefault="00E16BF8" w:rsidP="00E16BF8">
      <w:pPr>
        <w:tabs>
          <w:tab w:val="left" w:pos="1860"/>
        </w:tabs>
        <w:jc w:val="both"/>
        <w:rPr>
          <w:rFonts w:ascii="Arial" w:hAnsi="Arial" w:cs="Arial"/>
          <w:sz w:val="22"/>
          <w:szCs w:val="22"/>
        </w:rPr>
      </w:pPr>
      <w:r w:rsidRPr="00AC312A">
        <w:rPr>
          <w:rFonts w:ascii="Arial" w:hAnsi="Arial" w:cs="Arial"/>
          <w:sz w:val="22"/>
          <w:szCs w:val="22"/>
        </w:rPr>
        <w:lastRenderedPageBreak/>
        <w:tab/>
      </w:r>
    </w:p>
    <w:p w:rsidR="00E16BF8" w:rsidRPr="00AC312A" w:rsidRDefault="00E16BF8" w:rsidP="00E16BF8">
      <w:pPr>
        <w:jc w:val="both"/>
        <w:rPr>
          <w:rFonts w:ascii="Arial" w:hAnsi="Arial" w:cs="Arial"/>
          <w:sz w:val="22"/>
          <w:szCs w:val="22"/>
        </w:rPr>
      </w:pPr>
      <w:r w:rsidRPr="00AC312A">
        <w:rPr>
          <w:rFonts w:ascii="Arial" w:hAnsi="Arial" w:cs="Arial"/>
          <w:b/>
          <w:sz w:val="22"/>
          <w:szCs w:val="22"/>
        </w:rPr>
        <w:t>Давалац</w:t>
      </w:r>
      <w:r w:rsidRPr="00AC312A">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b/>
          <w:sz w:val="22"/>
          <w:szCs w:val="22"/>
        </w:rPr>
        <w:t>Прималац</w:t>
      </w:r>
      <w:r w:rsidRPr="00AC312A">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lang w:eastAsia="sr-Latn-CS"/>
        </w:rPr>
      </w:pPr>
      <w:r w:rsidRPr="00AC312A">
        <w:rPr>
          <w:rFonts w:ascii="Arial" w:hAnsi="Arial" w:cs="Arial"/>
          <w:b/>
          <w:sz w:val="22"/>
          <w:szCs w:val="22"/>
          <w:lang w:eastAsia="sr-Latn-CS"/>
        </w:rPr>
        <w:t>Податак о личности</w:t>
      </w:r>
      <w:r w:rsidRPr="00AC312A">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E16BF8" w:rsidRPr="00AC312A" w:rsidRDefault="00E16BF8" w:rsidP="00E16BF8">
      <w:pPr>
        <w:jc w:val="both"/>
        <w:rPr>
          <w:rFonts w:ascii="Arial" w:hAnsi="Arial" w:cs="Arial"/>
          <w:sz w:val="22"/>
          <w:szCs w:val="22"/>
          <w:lang w:eastAsia="sr-Latn-CS"/>
        </w:rPr>
      </w:pPr>
    </w:p>
    <w:p w:rsidR="00E16BF8" w:rsidRPr="00AC312A" w:rsidRDefault="00E16BF8" w:rsidP="00E16BF8">
      <w:pPr>
        <w:jc w:val="both"/>
        <w:rPr>
          <w:rFonts w:ascii="Arial" w:hAnsi="Arial" w:cs="Arial"/>
          <w:sz w:val="22"/>
          <w:szCs w:val="22"/>
          <w:lang w:eastAsia="sr-Latn-CS"/>
        </w:rPr>
      </w:pPr>
      <w:r w:rsidRPr="00AC312A">
        <w:rPr>
          <w:rFonts w:ascii="Arial" w:hAnsi="Arial" w:cs="Arial"/>
          <w:b/>
          <w:sz w:val="22"/>
          <w:szCs w:val="22"/>
          <w:lang w:eastAsia="sr-Latn-CS"/>
        </w:rPr>
        <w:t>Физичко лице</w:t>
      </w:r>
      <w:r w:rsidRPr="00AC312A">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E16BF8" w:rsidRPr="00AC312A" w:rsidRDefault="00E16BF8" w:rsidP="00E16BF8">
      <w:pPr>
        <w:jc w:val="both"/>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3.</w:t>
      </w:r>
    </w:p>
    <w:p w:rsidR="00E16BF8" w:rsidRPr="00AC312A" w:rsidRDefault="00E16BF8" w:rsidP="00E16BF8">
      <w:pPr>
        <w:jc w:val="center"/>
        <w:rPr>
          <w:rFonts w:ascii="Arial" w:hAnsi="Arial" w:cs="Arial"/>
          <w:b/>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666C2C">
        <w:rPr>
          <w:rFonts w:ascii="Arial" w:hAnsi="Arial" w:cs="Arial"/>
          <w:sz w:val="22"/>
          <w:szCs w:val="22"/>
        </w:rPr>
        <w:t>Корисника услуге</w:t>
      </w:r>
      <w:r w:rsidRPr="00AC312A">
        <w:rPr>
          <w:rFonts w:ascii="Arial" w:hAnsi="Arial" w:cs="Arial"/>
          <w:sz w:val="22"/>
          <w:szCs w:val="22"/>
        </w:rPr>
        <w:t xml:space="preserve"> и </w:t>
      </w:r>
      <w:r w:rsidR="002817D3">
        <w:rPr>
          <w:rFonts w:ascii="Arial" w:hAnsi="Arial" w:cs="Arial"/>
          <w:sz w:val="22"/>
          <w:szCs w:val="22"/>
        </w:rPr>
        <w:t>Пружаоца</w:t>
      </w:r>
      <w:r w:rsidR="000D7BBC">
        <w:rPr>
          <w:rFonts w:ascii="Arial" w:hAnsi="Arial" w:cs="Arial"/>
          <w:sz w:val="22"/>
          <w:szCs w:val="22"/>
        </w:rPr>
        <w:t xml:space="preserve"> услуге</w:t>
      </w:r>
      <w:r w:rsidRPr="00AC312A">
        <w:rPr>
          <w:rFonts w:ascii="Arial" w:hAnsi="Arial" w:cs="Arial"/>
          <w:sz w:val="22"/>
          <w:szCs w:val="22"/>
        </w:rPr>
        <w:t>.</w:t>
      </w:r>
    </w:p>
    <w:p w:rsidR="00E16BF8" w:rsidRPr="00AC312A" w:rsidRDefault="00E16BF8" w:rsidP="00E16BF8">
      <w:pPr>
        <w:jc w:val="both"/>
        <w:rPr>
          <w:rFonts w:ascii="Arial" w:hAnsi="Arial" w:cs="Arial"/>
          <w:sz w:val="22"/>
        </w:rPr>
      </w:pPr>
    </w:p>
    <w:p w:rsidR="00E16BF8" w:rsidRPr="00AC312A" w:rsidRDefault="00E16BF8" w:rsidP="00E16BF8">
      <w:pPr>
        <w:jc w:val="both"/>
        <w:rPr>
          <w:rFonts w:ascii="Arial" w:hAnsi="Arial" w:cs="Arial"/>
          <w:sz w:val="22"/>
          <w:szCs w:val="22"/>
        </w:rPr>
      </w:pPr>
      <w:r w:rsidRPr="00AC312A">
        <w:rPr>
          <w:rFonts w:ascii="Arial" w:hAnsi="Arial" w:cs="Arial"/>
          <w:sz w:val="22"/>
        </w:rPr>
        <w:t xml:space="preserve">Свака </w:t>
      </w:r>
      <w:r w:rsidRPr="00AC312A">
        <w:rPr>
          <w:rFonts w:ascii="Arial" w:hAnsi="Arial" w:cs="Arial"/>
          <w:sz w:val="22"/>
          <w:szCs w:val="22"/>
        </w:rPr>
        <w:t xml:space="preserve">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Осим ако изричито није другачије уређено, </w:t>
      </w:r>
    </w:p>
    <w:p w:rsidR="00E16BF8" w:rsidRPr="00AC312A" w:rsidRDefault="00E16BF8" w:rsidP="00E16BF8">
      <w:pPr>
        <w:pStyle w:val="ListParagraph"/>
        <w:numPr>
          <w:ilvl w:val="0"/>
          <w:numId w:val="31"/>
        </w:numPr>
        <w:spacing w:after="0" w:line="240" w:lineRule="auto"/>
        <w:jc w:val="both"/>
        <w:rPr>
          <w:rFonts w:ascii="Arial" w:hAnsi="Arial" w:cs="Arial"/>
        </w:rPr>
      </w:pPr>
      <w:r w:rsidRPr="00AC312A">
        <w:rPr>
          <w:rFonts w:ascii="Arial" w:hAnsi="Arial" w:cs="Arial"/>
        </w:rPr>
        <w:t xml:space="preserve">ниједна страна неће користити пословну тајну или поверљиве информације друге стране, </w:t>
      </w:r>
    </w:p>
    <w:p w:rsidR="00E16BF8" w:rsidRPr="00AC312A" w:rsidRDefault="00E16BF8" w:rsidP="00E16BF8">
      <w:pPr>
        <w:pStyle w:val="ListParagraph"/>
        <w:numPr>
          <w:ilvl w:val="0"/>
          <w:numId w:val="31"/>
        </w:numPr>
        <w:spacing w:after="0" w:line="240" w:lineRule="auto"/>
        <w:jc w:val="both"/>
        <w:rPr>
          <w:rFonts w:ascii="Arial" w:hAnsi="Arial" w:cs="Arial"/>
        </w:rPr>
      </w:pPr>
      <w:r w:rsidRPr="00AC312A">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E16BF8" w:rsidRPr="00AC312A" w:rsidRDefault="00E16BF8" w:rsidP="00E16BF8">
      <w:pPr>
        <w:pStyle w:val="ListParagraph"/>
        <w:numPr>
          <w:ilvl w:val="0"/>
          <w:numId w:val="31"/>
        </w:numPr>
        <w:spacing w:after="0" w:line="240" w:lineRule="auto"/>
        <w:jc w:val="both"/>
        <w:rPr>
          <w:rFonts w:ascii="Arial" w:hAnsi="Arial" w:cs="Arial"/>
        </w:rPr>
      </w:pPr>
      <w:r w:rsidRPr="00AC312A">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E16BF8" w:rsidRDefault="00E16BF8" w:rsidP="00E16BF8">
      <w:pPr>
        <w:suppressAutoHyphens w:val="0"/>
        <w:rPr>
          <w:rFonts w:ascii="Arial" w:hAnsi="Arial" w:cs="Arial"/>
          <w:b/>
          <w:sz w:val="22"/>
          <w:szCs w:val="22"/>
        </w:rPr>
      </w:pPr>
      <w:r>
        <w:rPr>
          <w:rFonts w:ascii="Arial" w:hAnsi="Arial" w:cs="Arial"/>
          <w:b/>
          <w:sz w:val="22"/>
          <w:szCs w:val="22"/>
        </w:rPr>
        <w:br w:type="page"/>
      </w:r>
    </w:p>
    <w:p w:rsidR="00E16BF8" w:rsidRPr="00AC312A" w:rsidRDefault="00E16BF8" w:rsidP="00E16BF8">
      <w:pPr>
        <w:jc w:val="center"/>
        <w:rPr>
          <w:rFonts w:ascii="Arial" w:hAnsi="Arial" w:cs="Arial"/>
          <w:b/>
          <w:sz w:val="22"/>
          <w:szCs w:val="22"/>
        </w:rPr>
      </w:pPr>
      <w:r w:rsidRPr="00AC312A">
        <w:rPr>
          <w:rFonts w:ascii="Arial" w:hAnsi="Arial" w:cs="Arial"/>
          <w:b/>
          <w:sz w:val="22"/>
          <w:szCs w:val="22"/>
        </w:rPr>
        <w:lastRenderedPageBreak/>
        <w:t>Члан 4.</w:t>
      </w:r>
    </w:p>
    <w:p w:rsidR="00E16BF8" w:rsidRPr="00AC312A" w:rsidRDefault="00E16BF8" w:rsidP="00E16BF8">
      <w:pPr>
        <w:tabs>
          <w:tab w:val="left" w:pos="360"/>
        </w:tabs>
        <w:rPr>
          <w:rFonts w:ascii="Arial" w:hAnsi="Arial" w:cs="Arial"/>
          <w:b/>
          <w:bCs/>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Обавеза из претходног става не постоји у случајевима:</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ind w:right="69" w:firstLine="540"/>
        <w:jc w:val="both"/>
        <w:rPr>
          <w:rFonts w:ascii="Arial" w:hAnsi="Arial" w:cs="Arial"/>
          <w:sz w:val="22"/>
          <w:szCs w:val="22"/>
        </w:rPr>
      </w:pPr>
      <w:r w:rsidRPr="00AC312A">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E16BF8" w:rsidRPr="00AC312A" w:rsidRDefault="00E16BF8" w:rsidP="00E16BF8">
      <w:pPr>
        <w:tabs>
          <w:tab w:val="left" w:pos="360"/>
        </w:tabs>
        <w:ind w:right="69"/>
        <w:jc w:val="both"/>
        <w:rPr>
          <w:rFonts w:ascii="Arial" w:hAnsi="Arial" w:cs="Arial"/>
          <w:sz w:val="22"/>
          <w:szCs w:val="22"/>
        </w:rPr>
      </w:pPr>
      <w:r w:rsidRPr="00AC312A">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E16BF8" w:rsidRPr="00AC312A" w:rsidRDefault="00E16BF8" w:rsidP="00E16BF8">
      <w:pPr>
        <w:tabs>
          <w:tab w:val="left" w:pos="360"/>
        </w:tabs>
        <w:ind w:right="69" w:firstLine="540"/>
        <w:jc w:val="both"/>
        <w:rPr>
          <w:rFonts w:ascii="Arial" w:hAnsi="Arial" w:cs="Arial"/>
          <w:sz w:val="22"/>
          <w:szCs w:val="22"/>
        </w:rPr>
      </w:pPr>
      <w:r w:rsidRPr="00AC312A">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E16BF8" w:rsidRPr="00AC312A" w:rsidRDefault="00E16BF8" w:rsidP="00E16BF8">
      <w:pPr>
        <w:tabs>
          <w:tab w:val="left" w:pos="360"/>
        </w:tabs>
        <w:ind w:right="69" w:firstLine="540"/>
        <w:jc w:val="both"/>
        <w:rPr>
          <w:rFonts w:ascii="Arial" w:hAnsi="Arial" w:cs="Arial"/>
          <w:sz w:val="22"/>
          <w:szCs w:val="22"/>
        </w:rPr>
      </w:pPr>
      <w:r w:rsidRPr="00AC312A">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E16BF8" w:rsidRPr="00AC312A" w:rsidRDefault="00E16BF8" w:rsidP="00E16BF8">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то било познато Примаоцу у време одавања, </w:t>
      </w:r>
    </w:p>
    <w:p w:rsidR="00E16BF8" w:rsidRPr="00AC312A" w:rsidRDefault="00E16BF8" w:rsidP="00E16BF8">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дошло до јавности, али не кривицом Примаоца, </w:t>
      </w:r>
    </w:p>
    <w:p w:rsidR="00E16BF8" w:rsidRPr="00AC312A" w:rsidRDefault="00E16BF8" w:rsidP="00E16BF8">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E16BF8" w:rsidRPr="00AC312A" w:rsidRDefault="00E16BF8" w:rsidP="00E16BF8">
      <w:pPr>
        <w:numPr>
          <w:ilvl w:val="0"/>
          <w:numId w:val="32"/>
        </w:numPr>
        <w:suppressAutoHyphens w:val="0"/>
        <w:jc w:val="both"/>
        <w:rPr>
          <w:rFonts w:ascii="Arial" w:hAnsi="Arial" w:cs="Arial"/>
          <w:sz w:val="22"/>
          <w:szCs w:val="22"/>
        </w:rPr>
      </w:pPr>
      <w:r w:rsidRPr="00AC312A">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E16BF8" w:rsidRPr="00AC312A" w:rsidRDefault="00E16BF8" w:rsidP="00E16BF8">
      <w:pPr>
        <w:numPr>
          <w:ilvl w:val="0"/>
          <w:numId w:val="32"/>
        </w:numPr>
        <w:suppressAutoHyphens w:val="0"/>
        <w:jc w:val="both"/>
        <w:rPr>
          <w:rFonts w:ascii="Arial" w:hAnsi="Arial" w:cs="Arial"/>
          <w:sz w:val="22"/>
          <w:szCs w:val="22"/>
        </w:rPr>
      </w:pPr>
      <w:r w:rsidRPr="00AC312A">
        <w:rPr>
          <w:rFonts w:ascii="Arial" w:hAnsi="Arial" w:cs="Arial"/>
          <w:sz w:val="22"/>
          <w:szCs w:val="22"/>
        </w:rPr>
        <w:t>је писмено одобрено да се објави од стране Даваоца.</w:t>
      </w:r>
    </w:p>
    <w:p w:rsidR="00E16BF8" w:rsidRPr="00AC312A" w:rsidRDefault="00E16BF8" w:rsidP="00E16BF8">
      <w:pPr>
        <w:tabs>
          <w:tab w:val="left" w:pos="360"/>
        </w:tabs>
        <w:ind w:right="69"/>
        <w:jc w:val="both"/>
        <w:rPr>
          <w:rFonts w:ascii="Arial" w:hAnsi="Arial" w:cs="Arial"/>
          <w:sz w:val="22"/>
          <w:szCs w:val="22"/>
        </w:rPr>
      </w:pPr>
    </w:p>
    <w:p w:rsidR="00E16BF8" w:rsidRPr="00AC312A" w:rsidRDefault="00E16BF8" w:rsidP="00E16BF8">
      <w:pPr>
        <w:tabs>
          <w:tab w:val="left" w:pos="360"/>
        </w:tabs>
        <w:ind w:right="69"/>
        <w:jc w:val="center"/>
        <w:rPr>
          <w:rFonts w:ascii="Arial" w:hAnsi="Arial" w:cs="Arial"/>
          <w:sz w:val="22"/>
          <w:szCs w:val="22"/>
        </w:rPr>
      </w:pPr>
      <w:r w:rsidRPr="00AC312A">
        <w:rPr>
          <w:rFonts w:ascii="Arial" w:hAnsi="Arial" w:cs="Arial"/>
          <w:b/>
          <w:sz w:val="22"/>
          <w:szCs w:val="22"/>
        </w:rPr>
        <w:t>Члан 5.</w:t>
      </w:r>
    </w:p>
    <w:p w:rsidR="00E16BF8" w:rsidRPr="00AC312A" w:rsidRDefault="00E16BF8" w:rsidP="00E16BF8">
      <w:pPr>
        <w:tabs>
          <w:tab w:val="left" w:pos="360"/>
        </w:tabs>
        <w:jc w:val="both"/>
        <w:rPr>
          <w:rFonts w:ascii="Arial" w:hAnsi="Arial" w:cs="Arial"/>
          <w:b/>
          <w:bCs/>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E16BF8" w:rsidRPr="00AC312A" w:rsidRDefault="00E16BF8" w:rsidP="00E16BF8">
      <w:pPr>
        <w:jc w:val="both"/>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6.</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Свака од Страна је обавезна да одреди:</w:t>
      </w:r>
    </w:p>
    <w:p w:rsidR="00E16BF8" w:rsidRPr="00AC312A" w:rsidRDefault="00E16BF8" w:rsidP="00E16BF8">
      <w:pPr>
        <w:pStyle w:val="ListParagraph"/>
        <w:numPr>
          <w:ilvl w:val="0"/>
          <w:numId w:val="24"/>
        </w:numPr>
        <w:tabs>
          <w:tab w:val="left" w:pos="360"/>
        </w:tabs>
        <w:spacing w:after="0" w:line="240" w:lineRule="auto"/>
        <w:jc w:val="both"/>
        <w:rPr>
          <w:rFonts w:ascii="Arial" w:hAnsi="Arial" w:cs="Arial"/>
        </w:rPr>
      </w:pPr>
      <w:r w:rsidRPr="00AC312A">
        <w:rPr>
          <w:rFonts w:ascii="Arial" w:hAnsi="Arial" w:cs="Arial"/>
        </w:rPr>
        <w:t>име и презиме лица задужених за размену пословне тајне (у даљем тексту: Задужено лице),</w:t>
      </w:r>
    </w:p>
    <w:p w:rsidR="00E16BF8" w:rsidRPr="00AC312A" w:rsidRDefault="00E16BF8" w:rsidP="00E16BF8">
      <w:pPr>
        <w:pStyle w:val="ListParagraph"/>
        <w:numPr>
          <w:ilvl w:val="0"/>
          <w:numId w:val="24"/>
        </w:numPr>
        <w:tabs>
          <w:tab w:val="left" w:pos="360"/>
        </w:tabs>
        <w:spacing w:after="0" w:line="240" w:lineRule="auto"/>
        <w:jc w:val="both"/>
        <w:rPr>
          <w:rFonts w:ascii="Arial" w:hAnsi="Arial" w:cs="Arial"/>
        </w:rPr>
      </w:pPr>
      <w:r w:rsidRPr="00AC312A">
        <w:rPr>
          <w:rFonts w:ascii="Arial" w:hAnsi="Arial" w:cs="Arial"/>
        </w:rPr>
        <w:t>поштанску адресу за размену докумената у папирном облику, кад се подаци размењују у папирном облику</w:t>
      </w:r>
    </w:p>
    <w:p w:rsidR="00E16BF8" w:rsidRPr="00AC312A" w:rsidRDefault="00E16BF8" w:rsidP="00E16BF8">
      <w:pPr>
        <w:pStyle w:val="ListParagraph"/>
        <w:numPr>
          <w:ilvl w:val="0"/>
          <w:numId w:val="24"/>
        </w:numPr>
        <w:tabs>
          <w:tab w:val="left" w:pos="360"/>
        </w:tabs>
        <w:spacing w:after="0" w:line="240" w:lineRule="auto"/>
        <w:jc w:val="both"/>
        <w:rPr>
          <w:rFonts w:ascii="Arial" w:hAnsi="Arial" w:cs="Arial"/>
        </w:rPr>
      </w:pPr>
      <w:r w:rsidRPr="00AC312A">
        <w:rPr>
          <w:rFonts w:ascii="Arial" w:hAnsi="Arial" w:cs="Arial"/>
        </w:rPr>
        <w:t>е-маил адресу за размену електронских докумената, кад се подаци достављају коришћењем интернет-а</w:t>
      </w: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E16BF8" w:rsidRPr="00AC312A" w:rsidRDefault="00E16BF8" w:rsidP="00E16BF8">
      <w:pPr>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E16BF8" w:rsidRPr="00AC312A" w:rsidRDefault="00E16BF8" w:rsidP="00E16BF8">
      <w:pPr>
        <w:ind w:firstLine="720"/>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7.</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E16BF8" w:rsidRPr="00AC312A" w:rsidRDefault="00E16BF8" w:rsidP="00E16BF8">
      <w:pPr>
        <w:pStyle w:val="normal10"/>
        <w:spacing w:before="0" w:beforeAutospacing="0" w:after="0" w:afterAutospacing="0"/>
        <w:jc w:val="both"/>
        <w:rPr>
          <w:rFonts w:ascii="Arial" w:hAnsi="Arial" w:cs="Arial"/>
          <w:sz w:val="22"/>
          <w:szCs w:val="22"/>
          <w:lang w:val="sr-Cyrl-CS"/>
        </w:rPr>
      </w:pPr>
    </w:p>
    <w:p w:rsidR="00E16BF8" w:rsidRPr="00AC312A" w:rsidRDefault="00E16BF8" w:rsidP="00E16BF8">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E16BF8" w:rsidRPr="00AC312A" w:rsidRDefault="00E16BF8" w:rsidP="00E16BF8">
      <w:pPr>
        <w:pStyle w:val="normal10"/>
        <w:spacing w:before="0" w:beforeAutospacing="0" w:after="0" w:afterAutospacing="0"/>
        <w:jc w:val="both"/>
        <w:rPr>
          <w:rFonts w:ascii="Arial" w:hAnsi="Arial" w:cs="Arial"/>
          <w:sz w:val="22"/>
          <w:szCs w:val="22"/>
          <w:lang w:val="sr-Cyrl-CS"/>
        </w:rPr>
      </w:pPr>
    </w:p>
    <w:p w:rsidR="00E16BF8" w:rsidRPr="00AC312A" w:rsidRDefault="00E16BF8" w:rsidP="00E16BF8">
      <w:pPr>
        <w:pStyle w:val="normal10"/>
        <w:spacing w:before="0" w:beforeAutospacing="0" w:after="0" w:afterAutospacing="0"/>
        <w:jc w:val="both"/>
        <w:rPr>
          <w:rFonts w:ascii="Arial" w:hAnsi="Arial" w:cs="Arial"/>
          <w:sz w:val="22"/>
          <w:szCs w:val="22"/>
          <w:lang w:val="sr-Cyrl-CS"/>
        </w:rPr>
      </w:pPr>
      <w:r w:rsidRPr="00AC312A">
        <w:rPr>
          <w:rFonts w:ascii="Arial" w:hAnsi="Arial" w:cs="Arial"/>
          <w:sz w:val="22"/>
          <w:szCs w:val="22"/>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E16BF8" w:rsidRPr="00AC312A" w:rsidRDefault="00E16BF8" w:rsidP="00E16BF8">
      <w:pPr>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8.</w:t>
      </w:r>
    </w:p>
    <w:p w:rsidR="00E16BF8" w:rsidRPr="00AC312A" w:rsidRDefault="00E16BF8" w:rsidP="00E16BF8">
      <w:pPr>
        <w:tabs>
          <w:tab w:val="left" w:pos="360"/>
        </w:tabs>
        <w:ind w:right="69" w:firstLine="540"/>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E16BF8" w:rsidRPr="00AC312A" w:rsidRDefault="00E16BF8" w:rsidP="00E16BF8">
      <w:pPr>
        <w:tabs>
          <w:tab w:val="left" w:pos="360"/>
        </w:tabs>
        <w:jc w:val="both"/>
        <w:rPr>
          <w:rFonts w:ascii="Arial" w:hAnsi="Arial" w:cs="Arial"/>
          <w:sz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rPr>
        <w:t xml:space="preserve">За </w:t>
      </w:r>
      <w:r w:rsidR="00666C2C">
        <w:rPr>
          <w:rFonts w:ascii="Arial" w:hAnsi="Arial" w:cs="Arial"/>
          <w:sz w:val="22"/>
        </w:rPr>
        <w:t>Корисника услуге</w:t>
      </w:r>
      <w:r w:rsidRPr="00AC312A">
        <w:rPr>
          <w:rFonts w:ascii="Arial" w:hAnsi="Arial" w:cs="Arial"/>
          <w:sz w:val="22"/>
        </w:rPr>
        <w:t>:</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pStyle w:val="Normal1"/>
        <w:spacing w:before="0" w:after="0"/>
        <w:jc w:val="center"/>
        <w:rPr>
          <w:lang w:val="sr-Cyrl-CS"/>
        </w:rPr>
      </w:pPr>
      <w:r w:rsidRPr="00AC312A">
        <w:rPr>
          <w:lang w:val="sr-Cyrl-CS"/>
        </w:rPr>
        <w:t>Пословна тајна</w:t>
      </w:r>
    </w:p>
    <w:p w:rsidR="00E16BF8" w:rsidRPr="00AC312A" w:rsidRDefault="00E16BF8" w:rsidP="00E16BF8">
      <w:pPr>
        <w:pStyle w:val="Normal1"/>
        <w:spacing w:before="0" w:after="0"/>
        <w:jc w:val="center"/>
        <w:rPr>
          <w:lang w:val="sr-Cyrl-CS"/>
        </w:rPr>
      </w:pPr>
      <w:r w:rsidRPr="00AC312A">
        <w:rPr>
          <w:lang w:val="sr-Cyrl-CS"/>
        </w:rPr>
        <w:t>Јавно предузеће „Електропривреда Србије“</w:t>
      </w:r>
      <w:r w:rsidR="00BC1C96">
        <w:rPr>
          <w:lang w:val="sr-Cyrl-CS"/>
        </w:rPr>
        <w:t xml:space="preserve">, </w:t>
      </w:r>
      <w:r w:rsidR="009F5F75">
        <w:rPr>
          <w:lang w:val="sr-Cyrl-CS"/>
        </w:rPr>
        <w:t>Београд</w:t>
      </w:r>
    </w:p>
    <w:p w:rsidR="00E16BF8" w:rsidRPr="00AC312A" w:rsidRDefault="009F5F75" w:rsidP="00E16BF8">
      <w:pPr>
        <w:pStyle w:val="Normal1"/>
        <w:spacing w:before="0" w:after="0"/>
        <w:jc w:val="center"/>
        <w:rPr>
          <w:lang w:val="sr-Cyrl-CS"/>
        </w:rPr>
      </w:pPr>
      <w:r>
        <w:rPr>
          <w:lang w:val="sr-Cyrl-CS"/>
        </w:rPr>
        <w:t>Улица ц</w:t>
      </w:r>
      <w:r w:rsidR="00E16BF8" w:rsidRPr="00AC312A">
        <w:rPr>
          <w:lang w:val="sr-Cyrl-CS"/>
        </w:rPr>
        <w:t>арице Милице бр. 2. Београд</w:t>
      </w: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или:</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pStyle w:val="Normal1"/>
        <w:spacing w:before="0" w:after="0"/>
        <w:jc w:val="center"/>
        <w:rPr>
          <w:lang w:val="sr-Cyrl-CS"/>
        </w:rPr>
      </w:pPr>
      <w:r w:rsidRPr="00AC312A">
        <w:rPr>
          <w:lang w:val="sr-Cyrl-CS"/>
        </w:rPr>
        <w:t xml:space="preserve">Поверљиво                                                         </w:t>
      </w:r>
    </w:p>
    <w:p w:rsidR="00E16BF8" w:rsidRPr="00AC312A" w:rsidRDefault="00E16BF8" w:rsidP="00E16BF8">
      <w:pPr>
        <w:pStyle w:val="Normal1"/>
        <w:spacing w:before="0" w:after="0"/>
        <w:jc w:val="center"/>
        <w:rPr>
          <w:lang w:val="sr-Cyrl-CS"/>
        </w:rPr>
      </w:pPr>
      <w:r w:rsidRPr="00AC312A">
        <w:rPr>
          <w:lang w:val="sr-Cyrl-CS"/>
        </w:rPr>
        <w:t>Јавно предузеће „Електропривреда Србије“</w:t>
      </w:r>
      <w:r w:rsidR="00BC1C96">
        <w:rPr>
          <w:lang w:val="sr-Cyrl-CS"/>
        </w:rPr>
        <w:t xml:space="preserve">, </w:t>
      </w:r>
      <w:r w:rsidR="009F5F75">
        <w:rPr>
          <w:lang w:val="sr-Cyrl-CS"/>
        </w:rPr>
        <w:t>Београд</w:t>
      </w:r>
    </w:p>
    <w:p w:rsidR="00E16BF8" w:rsidRPr="00AC312A" w:rsidRDefault="009F5F75" w:rsidP="00E16BF8">
      <w:pPr>
        <w:pStyle w:val="Normal1"/>
        <w:spacing w:before="0" w:after="0"/>
        <w:jc w:val="center"/>
        <w:rPr>
          <w:lang w:val="sr-Cyrl-CS"/>
        </w:rPr>
      </w:pPr>
      <w:r>
        <w:rPr>
          <w:lang w:val="sr-Cyrl-CS"/>
        </w:rPr>
        <w:t>Улица ц</w:t>
      </w:r>
      <w:r w:rsidR="00E16BF8" w:rsidRPr="00AC312A">
        <w:rPr>
          <w:lang w:val="sr-Cyrl-CS"/>
        </w:rPr>
        <w:t>арице Милице бр. 2. Београд</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За </w:t>
      </w:r>
      <w:r w:rsidR="00FD313C">
        <w:rPr>
          <w:rFonts w:ascii="Arial" w:hAnsi="Arial" w:cs="Arial"/>
          <w:sz w:val="22"/>
          <w:szCs w:val="22"/>
        </w:rPr>
        <w:t>Пружаоца</w:t>
      </w:r>
      <w:r w:rsidR="000D7BBC">
        <w:rPr>
          <w:rFonts w:ascii="Arial" w:hAnsi="Arial" w:cs="Arial"/>
          <w:sz w:val="22"/>
          <w:szCs w:val="22"/>
        </w:rPr>
        <w:t xml:space="preserve"> услуге</w:t>
      </w:r>
      <w:r w:rsidRPr="00AC312A">
        <w:rPr>
          <w:rFonts w:ascii="Arial" w:hAnsi="Arial" w:cs="Arial"/>
          <w:sz w:val="22"/>
          <w:szCs w:val="22"/>
        </w:rPr>
        <w:t>:</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pStyle w:val="Normal1"/>
        <w:spacing w:before="0" w:after="0"/>
        <w:jc w:val="center"/>
        <w:rPr>
          <w:lang w:val="sr-Cyrl-CS"/>
        </w:rPr>
      </w:pPr>
      <w:r w:rsidRPr="00AC312A">
        <w:rPr>
          <w:lang w:val="sr-Cyrl-CS"/>
        </w:rPr>
        <w:t>Пословна тајна</w:t>
      </w:r>
    </w:p>
    <w:p w:rsidR="00E16BF8" w:rsidRPr="00AC312A" w:rsidRDefault="00E16BF8" w:rsidP="00E16BF8">
      <w:pPr>
        <w:pStyle w:val="Normal1"/>
        <w:spacing w:before="0" w:after="0"/>
        <w:jc w:val="center"/>
        <w:rPr>
          <w:lang w:val="sr-Cyrl-CS"/>
        </w:rPr>
      </w:pPr>
      <w:r w:rsidRPr="00AC312A">
        <w:rPr>
          <w:lang w:val="sr-Cyrl-CS"/>
        </w:rPr>
        <w:t>___________</w:t>
      </w:r>
    </w:p>
    <w:p w:rsidR="00E16BF8" w:rsidRPr="00AC312A" w:rsidRDefault="00E16BF8" w:rsidP="00E16BF8">
      <w:pPr>
        <w:pStyle w:val="Normal1"/>
        <w:spacing w:before="0" w:after="0"/>
        <w:jc w:val="center"/>
        <w:rPr>
          <w:lang w:val="sr-Cyrl-CS"/>
        </w:rPr>
      </w:pPr>
      <w:r w:rsidRPr="00AC312A">
        <w:rPr>
          <w:lang w:val="sr-Cyrl-CS"/>
        </w:rPr>
        <w:t>_______________</w:t>
      </w:r>
    </w:p>
    <w:p w:rsidR="00E16BF8" w:rsidRPr="00AC312A" w:rsidRDefault="00E16BF8" w:rsidP="00E16BF8">
      <w:pPr>
        <w:pStyle w:val="Normal1"/>
        <w:spacing w:before="0" w:after="0"/>
        <w:jc w:val="both"/>
        <w:rPr>
          <w:lang w:val="sr-Cyrl-CS"/>
        </w:rPr>
      </w:pPr>
      <w:r w:rsidRPr="00AC312A">
        <w:rPr>
          <w:lang w:val="sr-Cyrl-CS"/>
        </w:rPr>
        <w:t>или:</w:t>
      </w:r>
    </w:p>
    <w:p w:rsidR="00E16BF8" w:rsidRPr="00AC312A" w:rsidRDefault="00E16BF8" w:rsidP="00E16BF8">
      <w:pPr>
        <w:tabs>
          <w:tab w:val="left" w:pos="360"/>
        </w:tabs>
        <w:jc w:val="center"/>
        <w:rPr>
          <w:rFonts w:ascii="Arial" w:hAnsi="Arial" w:cs="Arial"/>
          <w:sz w:val="22"/>
          <w:szCs w:val="22"/>
        </w:rPr>
      </w:pPr>
      <w:r w:rsidRPr="00AC312A">
        <w:rPr>
          <w:rFonts w:ascii="Arial" w:hAnsi="Arial" w:cs="Arial"/>
          <w:sz w:val="22"/>
          <w:szCs w:val="22"/>
        </w:rPr>
        <w:t>Поверљиво</w:t>
      </w:r>
    </w:p>
    <w:p w:rsidR="00E16BF8" w:rsidRPr="00AC312A" w:rsidRDefault="00E16BF8" w:rsidP="00E16BF8">
      <w:pPr>
        <w:tabs>
          <w:tab w:val="left" w:pos="360"/>
        </w:tabs>
        <w:jc w:val="center"/>
        <w:rPr>
          <w:rFonts w:ascii="Arial" w:hAnsi="Arial" w:cs="Arial"/>
          <w:sz w:val="22"/>
          <w:szCs w:val="22"/>
        </w:rPr>
      </w:pPr>
      <w:r w:rsidRPr="00AC312A">
        <w:rPr>
          <w:rFonts w:ascii="Arial" w:hAnsi="Arial" w:cs="Arial"/>
          <w:sz w:val="22"/>
          <w:szCs w:val="22"/>
        </w:rPr>
        <w:t>_______________</w:t>
      </w:r>
    </w:p>
    <w:p w:rsidR="00E16BF8" w:rsidRPr="00AC312A" w:rsidRDefault="00E16BF8" w:rsidP="00E16BF8">
      <w:pPr>
        <w:tabs>
          <w:tab w:val="left" w:pos="360"/>
        </w:tabs>
        <w:jc w:val="center"/>
        <w:rPr>
          <w:rFonts w:ascii="Arial" w:hAnsi="Arial" w:cs="Arial"/>
          <w:sz w:val="22"/>
          <w:szCs w:val="22"/>
        </w:rPr>
      </w:pPr>
      <w:r w:rsidRPr="00AC312A">
        <w:rPr>
          <w:rFonts w:ascii="Arial" w:hAnsi="Arial" w:cs="Arial"/>
          <w:sz w:val="22"/>
          <w:szCs w:val="22"/>
        </w:rPr>
        <w:lastRenderedPageBreak/>
        <w:t>__________________</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jc w:val="center"/>
        <w:rPr>
          <w:rFonts w:ascii="Arial" w:hAnsi="Arial" w:cs="Arial"/>
          <w:b/>
          <w:sz w:val="22"/>
          <w:szCs w:val="22"/>
        </w:rPr>
      </w:pPr>
      <w:r w:rsidRPr="00AC312A">
        <w:rPr>
          <w:rFonts w:ascii="Arial" w:hAnsi="Arial" w:cs="Arial"/>
          <w:b/>
          <w:sz w:val="22"/>
          <w:szCs w:val="22"/>
        </w:rPr>
        <w:t>Члан 9.</w:t>
      </w:r>
    </w:p>
    <w:p w:rsidR="00E16BF8" w:rsidRPr="00AC312A" w:rsidRDefault="00E16BF8" w:rsidP="00E16BF8">
      <w:pPr>
        <w:tabs>
          <w:tab w:val="left" w:pos="360"/>
        </w:tabs>
        <w:ind w:right="69" w:firstLine="540"/>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10.</w:t>
      </w:r>
    </w:p>
    <w:p w:rsidR="00E16BF8" w:rsidRPr="00AC312A" w:rsidRDefault="00E16BF8" w:rsidP="00E16BF8">
      <w:pPr>
        <w:pStyle w:val="normal10"/>
        <w:spacing w:before="0" w:beforeAutospacing="0" w:after="0" w:afterAutospacing="0"/>
        <w:jc w:val="center"/>
        <w:rPr>
          <w:rFonts w:ascii="Arial" w:hAnsi="Arial" w:cs="Arial"/>
          <w:sz w:val="22"/>
          <w:szCs w:val="22"/>
          <w:lang w:val="sr-Cyrl-CS"/>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E16BF8" w:rsidRPr="00AC312A" w:rsidRDefault="00E16BF8" w:rsidP="00E16BF8">
      <w:pPr>
        <w:tabs>
          <w:tab w:val="left" w:pos="360"/>
        </w:tabs>
        <w:jc w:val="both"/>
        <w:rPr>
          <w:rFonts w:ascii="Arial" w:hAnsi="Arial" w:cs="Arial"/>
          <w:sz w:val="22"/>
          <w:szCs w:val="22"/>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11.</w:t>
      </w:r>
    </w:p>
    <w:p w:rsidR="00E16BF8" w:rsidRPr="00AC312A" w:rsidRDefault="00E16BF8" w:rsidP="00E16BF8">
      <w:pPr>
        <w:pStyle w:val="normal10"/>
        <w:spacing w:before="0" w:beforeAutospacing="0" w:after="0" w:afterAutospacing="0"/>
        <w:jc w:val="center"/>
        <w:rPr>
          <w:rFonts w:ascii="Arial" w:hAnsi="Arial" w:cs="Arial"/>
          <w:sz w:val="22"/>
          <w:szCs w:val="22"/>
          <w:lang w:val="sr-Cyrl-CS"/>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E16BF8" w:rsidRPr="00AC312A" w:rsidRDefault="00E16BF8" w:rsidP="00E16BF8">
      <w:pPr>
        <w:rPr>
          <w:rFonts w:ascii="Arial" w:hAnsi="Arial" w:cs="Arial"/>
          <w:sz w:val="22"/>
          <w:szCs w:val="22"/>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12.</w:t>
      </w:r>
    </w:p>
    <w:p w:rsidR="00E16BF8" w:rsidRPr="00AC312A" w:rsidRDefault="00E16BF8" w:rsidP="00E16BF8">
      <w:pPr>
        <w:tabs>
          <w:tab w:val="left" w:pos="360"/>
        </w:tabs>
        <w:jc w:val="both"/>
        <w:rPr>
          <w:rFonts w:ascii="Arial" w:hAnsi="Arial" w:cs="Arial"/>
          <w:b/>
          <w:bCs/>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F7E43" w:rsidRPr="009E4C87" w:rsidRDefault="003F7E43" w:rsidP="003F7E43">
      <w:pPr>
        <w:jc w:val="both"/>
        <w:rPr>
          <w:rFonts w:ascii="Arial" w:hAnsi="Arial" w:cs="Arial"/>
          <w:sz w:val="22"/>
          <w:szCs w:val="22"/>
        </w:rPr>
      </w:pPr>
    </w:p>
    <w:p w:rsidR="003F7E43" w:rsidRPr="00F501E2" w:rsidRDefault="003F7E43" w:rsidP="00423902">
      <w:pPr>
        <w:jc w:val="both"/>
        <w:rPr>
          <w:rFonts w:ascii="Arial" w:hAnsi="Arial" w:cs="Arial"/>
          <w:sz w:val="22"/>
          <w:szCs w:val="22"/>
        </w:rPr>
      </w:pPr>
      <w:r w:rsidRPr="00F501E2">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3F7E43" w:rsidRPr="00F501E2" w:rsidRDefault="003F7E43" w:rsidP="003F7E43">
      <w:pPr>
        <w:rPr>
          <w:rFonts w:ascii="Arial" w:hAnsi="Arial" w:cs="Arial"/>
          <w:sz w:val="22"/>
          <w:szCs w:val="22"/>
        </w:rPr>
      </w:pPr>
    </w:p>
    <w:p w:rsidR="00E16BF8" w:rsidRPr="00AC312A" w:rsidRDefault="00E16BF8" w:rsidP="00E16BF8">
      <w:pPr>
        <w:rPr>
          <w:rFonts w:ascii="Arial" w:hAnsi="Arial" w:cs="Arial"/>
          <w:sz w:val="22"/>
          <w:szCs w:val="22"/>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13.</w:t>
      </w:r>
    </w:p>
    <w:p w:rsidR="00E16BF8" w:rsidRPr="00AC312A" w:rsidRDefault="00E16BF8" w:rsidP="00E16BF8">
      <w:pPr>
        <w:rPr>
          <w:rFonts w:ascii="Arial" w:hAnsi="Arial" w:cs="Arial"/>
          <w:sz w:val="22"/>
          <w:szCs w:val="22"/>
        </w:rPr>
      </w:pPr>
    </w:p>
    <w:p w:rsidR="003F7E43" w:rsidRPr="009E4C87" w:rsidRDefault="00E16BF8" w:rsidP="003F7E43">
      <w:pPr>
        <w:jc w:val="both"/>
        <w:rPr>
          <w:rFonts w:ascii="Arial" w:hAnsi="Arial" w:cs="Arial"/>
          <w:sz w:val="22"/>
          <w:szCs w:val="22"/>
        </w:rPr>
      </w:pPr>
      <w:r w:rsidRPr="00AC312A">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w:t>
      </w:r>
      <w:r w:rsidRPr="00AC312A">
        <w:rPr>
          <w:rFonts w:ascii="Arial" w:hAnsi="Arial" w:cs="Arial"/>
          <w:sz w:val="22"/>
          <w:szCs w:val="22"/>
        </w:rPr>
        <w:lastRenderedPageBreak/>
        <w:t>постигне, уговара се стварна надлежност суда у Београду.</w:t>
      </w:r>
      <w:r w:rsidR="003F7E43" w:rsidRPr="003F7E43">
        <w:rPr>
          <w:rFonts w:ascii="Arial" w:hAnsi="Arial"/>
          <w:sz w:val="22"/>
          <w:szCs w:val="22"/>
        </w:rPr>
        <w:t xml:space="preserve"> </w:t>
      </w:r>
      <w:r w:rsidR="003F7E43" w:rsidRPr="009E4C87">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3F7E43" w:rsidRPr="009E4C87">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072DF8" w:rsidRPr="00072DF8">
        <w:rPr>
          <w:rFonts w:ascii="Arial" w:hAnsi="Arial"/>
          <w:i/>
          <w:color w:val="548DD4" w:themeColor="text2" w:themeTint="99"/>
          <w:sz w:val="22"/>
          <w:szCs w:val="22"/>
        </w:rPr>
        <w:t>Пружалац услуге</w:t>
      </w:r>
      <w:r w:rsidR="003F7E43" w:rsidRPr="009E4C87">
        <w:rPr>
          <w:rFonts w:ascii="Arial" w:hAnsi="Arial"/>
          <w:i/>
          <w:color w:val="548DD4" w:themeColor="text2" w:themeTint="99"/>
          <w:sz w:val="22"/>
          <w:szCs w:val="22"/>
        </w:rPr>
        <w:t>]</w:t>
      </w:r>
      <w:r w:rsidR="003F7E43" w:rsidRPr="009E4C87">
        <w:rPr>
          <w:rFonts w:ascii="Arial" w:hAnsi="Arial"/>
          <w:sz w:val="22"/>
          <w:szCs w:val="22"/>
        </w:rPr>
        <w:t>)</w:t>
      </w:r>
      <w:r w:rsidR="003F7E43" w:rsidRPr="009E4C87">
        <w:rPr>
          <w:rFonts w:ascii="Arial" w:hAnsi="Arial"/>
          <w:color w:val="548DD4" w:themeColor="text2" w:themeTint="99"/>
          <w:sz w:val="22"/>
          <w:szCs w:val="22"/>
        </w:rPr>
        <w:t>.</w:t>
      </w:r>
    </w:p>
    <w:p w:rsidR="00E16BF8" w:rsidRPr="00AC312A" w:rsidRDefault="00E16BF8" w:rsidP="00E16BF8">
      <w:pPr>
        <w:jc w:val="both"/>
        <w:rPr>
          <w:rFonts w:ascii="Arial" w:hAnsi="Arial" w:cs="Arial"/>
          <w:sz w:val="22"/>
          <w:szCs w:val="22"/>
        </w:rPr>
      </w:pPr>
      <w:r w:rsidRPr="00AC312A">
        <w:rPr>
          <w:rFonts w:ascii="Arial" w:hAnsi="Arial" w:cs="Arial"/>
          <w:sz w:val="22"/>
          <w:szCs w:val="22"/>
        </w:rPr>
        <w:t xml:space="preserve"> </w:t>
      </w: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14.</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E16BF8" w:rsidRPr="00AC312A" w:rsidRDefault="00E16BF8" w:rsidP="00E16BF8">
      <w:pPr>
        <w:rPr>
          <w:rFonts w:ascii="Arial" w:hAnsi="Arial" w:cs="Arial"/>
          <w:sz w:val="22"/>
          <w:szCs w:val="22"/>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15.</w:t>
      </w: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p>
    <w:p w:rsidR="00E16BF8" w:rsidRPr="00AC312A" w:rsidRDefault="00E16BF8" w:rsidP="00E16BF8">
      <w:pPr>
        <w:pStyle w:val="normal10"/>
        <w:spacing w:before="0" w:beforeAutospacing="0" w:after="0" w:afterAutospacing="0"/>
        <w:jc w:val="both"/>
        <w:rPr>
          <w:rFonts w:ascii="Arial" w:hAnsi="Arial" w:cs="Arial"/>
          <w:b/>
          <w:sz w:val="22"/>
          <w:szCs w:val="22"/>
          <w:lang w:val="sr-Cyrl-CS"/>
        </w:rPr>
      </w:pPr>
      <w:r w:rsidRPr="00AC312A">
        <w:rPr>
          <w:rFonts w:ascii="Arial" w:hAnsi="Arial" w:cs="Arial"/>
          <w:sz w:val="22"/>
          <w:szCs w:val="22"/>
          <w:lang w:val="sr-Cyrl-CS"/>
        </w:rPr>
        <w:t xml:space="preserve">На све што није регулисано одредбама овог Уговора, примениће се одредбе </w:t>
      </w:r>
      <w:r w:rsidR="009428AA">
        <w:rPr>
          <w:rFonts w:ascii="Arial" w:hAnsi="Arial" w:cs="Arial"/>
          <w:sz w:val="22"/>
          <w:szCs w:val="22"/>
          <w:lang w:val="sr-Cyrl-CS"/>
        </w:rPr>
        <w:t xml:space="preserve">Закона о облигационим односима и </w:t>
      </w:r>
      <w:r w:rsidRPr="00AC312A">
        <w:rPr>
          <w:rFonts w:ascii="Arial" w:hAnsi="Arial" w:cs="Arial"/>
          <w:sz w:val="22"/>
          <w:szCs w:val="22"/>
          <w:lang w:val="sr-Cyrl-CS"/>
        </w:rPr>
        <w:t>позитивноправних прописа Републике Србије применљивих, с обзиром на предмет Уговора.</w:t>
      </w:r>
      <w:r w:rsidRPr="00AC312A">
        <w:rPr>
          <w:rFonts w:ascii="Arial" w:hAnsi="Arial" w:cs="Arial"/>
          <w:b/>
          <w:sz w:val="22"/>
          <w:szCs w:val="22"/>
          <w:lang w:val="sr-Cyrl-CS"/>
        </w:rPr>
        <w:t xml:space="preserve"> </w:t>
      </w: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16.</w:t>
      </w:r>
    </w:p>
    <w:p w:rsidR="00E16BF8" w:rsidRPr="00AC312A" w:rsidRDefault="00E16BF8" w:rsidP="00E16BF8">
      <w:pPr>
        <w:pStyle w:val="normal10"/>
        <w:spacing w:before="0" w:beforeAutospacing="0" w:after="0" w:afterAutospacing="0"/>
        <w:jc w:val="both"/>
        <w:rPr>
          <w:rFonts w:ascii="Arial" w:hAnsi="Arial" w:cs="Arial"/>
          <w:sz w:val="22"/>
          <w:szCs w:val="22"/>
          <w:lang w:val="sr-Cyrl-CS"/>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E16BF8" w:rsidRPr="00AC312A" w:rsidRDefault="00E16BF8" w:rsidP="00E16BF8">
      <w:pPr>
        <w:jc w:val="both"/>
        <w:rPr>
          <w:rFonts w:ascii="Arial" w:hAnsi="Arial" w:cs="Arial"/>
          <w:sz w:val="22"/>
          <w:szCs w:val="22"/>
        </w:rPr>
      </w:pPr>
    </w:p>
    <w:p w:rsidR="00E16BF8" w:rsidRPr="00AC312A" w:rsidRDefault="00E16BF8" w:rsidP="00E16BF8">
      <w:pPr>
        <w:jc w:val="both"/>
        <w:rPr>
          <w:rFonts w:ascii="Arial" w:hAnsi="Arial" w:cs="Arial"/>
          <w:sz w:val="22"/>
          <w:szCs w:val="22"/>
        </w:rPr>
      </w:pPr>
      <w:r w:rsidRPr="00AC312A">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E16BF8" w:rsidRPr="00AC312A" w:rsidRDefault="00E16BF8" w:rsidP="00E16BF8">
      <w:pPr>
        <w:jc w:val="both"/>
        <w:rPr>
          <w:rFonts w:ascii="Arial" w:hAnsi="Arial" w:cs="Arial"/>
          <w:sz w:val="22"/>
          <w:szCs w:val="22"/>
        </w:rPr>
      </w:pPr>
    </w:p>
    <w:p w:rsidR="00E16BF8" w:rsidRPr="00AC312A" w:rsidRDefault="00E16BF8" w:rsidP="00E16BF8">
      <w:pPr>
        <w:pStyle w:val="normal10"/>
        <w:spacing w:before="0" w:beforeAutospacing="0" w:after="0" w:afterAutospacing="0"/>
        <w:jc w:val="center"/>
        <w:rPr>
          <w:rFonts w:ascii="Arial" w:hAnsi="Arial" w:cs="Arial"/>
          <w:b/>
          <w:sz w:val="22"/>
          <w:szCs w:val="22"/>
          <w:lang w:val="sr-Cyrl-CS"/>
        </w:rPr>
      </w:pPr>
      <w:r w:rsidRPr="00AC312A">
        <w:rPr>
          <w:rFonts w:ascii="Arial" w:hAnsi="Arial" w:cs="Arial"/>
          <w:b/>
          <w:sz w:val="22"/>
          <w:szCs w:val="22"/>
          <w:lang w:val="sr-Cyrl-CS"/>
        </w:rPr>
        <w:t>Члан 17.</w:t>
      </w:r>
    </w:p>
    <w:p w:rsidR="00E16BF8" w:rsidRPr="00AC312A" w:rsidRDefault="00E16BF8" w:rsidP="00E16BF8">
      <w:pPr>
        <w:jc w:val="both"/>
        <w:rPr>
          <w:rFonts w:ascii="Arial" w:hAnsi="Arial" w:cs="Arial"/>
          <w:sz w:val="22"/>
          <w:szCs w:val="22"/>
        </w:rPr>
      </w:pPr>
    </w:p>
    <w:p w:rsidR="00E16BF8" w:rsidRPr="00AC312A" w:rsidRDefault="00E16BF8" w:rsidP="00E16BF8">
      <w:pPr>
        <w:tabs>
          <w:tab w:val="left" w:pos="360"/>
        </w:tabs>
        <w:jc w:val="both"/>
        <w:rPr>
          <w:rFonts w:ascii="Arial" w:hAnsi="Arial" w:cs="Arial"/>
          <w:sz w:val="22"/>
          <w:szCs w:val="22"/>
        </w:rPr>
      </w:pPr>
      <w:r w:rsidRPr="00AC312A">
        <w:rPr>
          <w:rFonts w:ascii="Arial" w:hAnsi="Arial" w:cs="Arial"/>
          <w:sz w:val="22"/>
          <w:szCs w:val="22"/>
        </w:rPr>
        <w:t xml:space="preserve">Овај Уговор је потписан у </w:t>
      </w:r>
      <w:r w:rsidR="009428AA">
        <w:rPr>
          <w:rFonts w:ascii="Arial" w:hAnsi="Arial" w:cs="Arial"/>
          <w:sz w:val="22"/>
          <w:szCs w:val="22"/>
        </w:rPr>
        <w:t>шест</w:t>
      </w:r>
      <w:r w:rsidR="009428AA" w:rsidRPr="00AC312A">
        <w:rPr>
          <w:rFonts w:ascii="Arial" w:hAnsi="Arial" w:cs="Arial"/>
          <w:sz w:val="22"/>
          <w:szCs w:val="22"/>
        </w:rPr>
        <w:t xml:space="preserve"> </w:t>
      </w:r>
      <w:r w:rsidRPr="00AC312A">
        <w:rPr>
          <w:rFonts w:ascii="Arial" w:hAnsi="Arial" w:cs="Arial"/>
          <w:sz w:val="22"/>
          <w:szCs w:val="22"/>
        </w:rPr>
        <w:t>(</w:t>
      </w:r>
      <w:r w:rsidR="009428AA">
        <w:rPr>
          <w:rFonts w:ascii="Arial" w:hAnsi="Arial" w:cs="Arial"/>
          <w:sz w:val="22"/>
          <w:szCs w:val="22"/>
        </w:rPr>
        <w:t>6</w:t>
      </w:r>
      <w:r w:rsidRPr="00AC312A">
        <w:rPr>
          <w:rFonts w:ascii="Arial" w:hAnsi="Arial" w:cs="Arial"/>
          <w:sz w:val="22"/>
          <w:szCs w:val="22"/>
        </w:rPr>
        <w:t xml:space="preserve">) истоветна примерка на српском језику од којих, по </w:t>
      </w:r>
      <w:r w:rsidR="009428AA">
        <w:rPr>
          <w:rFonts w:ascii="Arial" w:hAnsi="Arial" w:cs="Arial"/>
          <w:sz w:val="22"/>
          <w:szCs w:val="22"/>
        </w:rPr>
        <w:t>три</w:t>
      </w:r>
      <w:r w:rsidR="009428AA" w:rsidRPr="00AC312A">
        <w:rPr>
          <w:rFonts w:ascii="Arial" w:hAnsi="Arial" w:cs="Arial"/>
          <w:sz w:val="22"/>
          <w:szCs w:val="22"/>
        </w:rPr>
        <w:t xml:space="preserve"> </w:t>
      </w:r>
      <w:r w:rsidRPr="00AC312A">
        <w:rPr>
          <w:rFonts w:ascii="Arial" w:hAnsi="Arial" w:cs="Arial"/>
          <w:sz w:val="22"/>
          <w:szCs w:val="22"/>
        </w:rPr>
        <w:t>(</w:t>
      </w:r>
      <w:r w:rsidR="009428AA">
        <w:rPr>
          <w:rFonts w:ascii="Arial" w:hAnsi="Arial" w:cs="Arial"/>
          <w:sz w:val="22"/>
          <w:szCs w:val="22"/>
        </w:rPr>
        <w:t>3</w:t>
      </w:r>
      <w:r w:rsidRPr="00AC312A">
        <w:rPr>
          <w:rFonts w:ascii="Arial" w:hAnsi="Arial" w:cs="Arial"/>
          <w:sz w:val="22"/>
          <w:szCs w:val="22"/>
        </w:rPr>
        <w:t>) примерка задржава свака Страна.</w:t>
      </w:r>
    </w:p>
    <w:p w:rsidR="00E16BF8" w:rsidRPr="00AC312A" w:rsidRDefault="00E16BF8" w:rsidP="00E16BF8">
      <w:pPr>
        <w:tabs>
          <w:tab w:val="left" w:pos="360"/>
        </w:tabs>
        <w:jc w:val="both"/>
        <w:rPr>
          <w:rFonts w:ascii="Arial" w:hAnsi="Arial" w:cs="Arial"/>
          <w:sz w:val="22"/>
          <w:szCs w:val="22"/>
        </w:rPr>
      </w:pPr>
    </w:p>
    <w:p w:rsidR="00E16BF8" w:rsidRPr="00AC312A" w:rsidRDefault="005F2A0B" w:rsidP="00E16BF8">
      <w:pPr>
        <w:jc w:val="both"/>
        <w:rPr>
          <w:rFonts w:ascii="Arial" w:hAnsi="Arial" w:cs="Arial"/>
          <w:sz w:val="22"/>
          <w:szCs w:val="22"/>
        </w:rPr>
      </w:pPr>
      <w:r>
        <w:rPr>
          <w:rFonts w:ascii="Arial" w:hAnsi="Arial" w:cs="Arial"/>
          <w:sz w:val="22"/>
          <w:szCs w:val="22"/>
        </w:rPr>
        <w:t>Стране</w:t>
      </w:r>
      <w:r w:rsidR="00E16BF8" w:rsidRPr="00AC312A">
        <w:rPr>
          <w:rFonts w:ascii="Arial" w:hAnsi="Arial" w:cs="Arial"/>
          <w:sz w:val="22"/>
          <w:szCs w:val="22"/>
        </w:rPr>
        <w:t xml:space="preserve"> сагласно изјављују да су уговор прочитале, разумеле и да уговорне одредбе у свему представљају израз њихове стварне воље.</w:t>
      </w:r>
    </w:p>
    <w:p w:rsidR="00E16BF8" w:rsidRDefault="00E16BF8" w:rsidP="00E16BF8">
      <w:pPr>
        <w:jc w:val="both"/>
        <w:rPr>
          <w:rFonts w:ascii="Arial" w:hAnsi="Arial" w:cs="Arial"/>
          <w:sz w:val="22"/>
          <w:szCs w:val="22"/>
        </w:rPr>
      </w:pPr>
    </w:p>
    <w:p w:rsidR="000D7BBC" w:rsidRPr="00976A52" w:rsidRDefault="00BC1C96" w:rsidP="00E16BF8">
      <w:pPr>
        <w:jc w:val="both"/>
        <w:rPr>
          <w:rFonts w:ascii="Arial" w:hAnsi="Arial" w:cs="Arial"/>
          <w:sz w:val="22"/>
          <w:szCs w:val="22"/>
        </w:rPr>
      </w:pPr>
      <w:r>
        <w:rPr>
          <w:rFonts w:ascii="Arial" w:hAnsi="Arial" w:cs="Arial"/>
          <w:sz w:val="22"/>
          <w:szCs w:val="22"/>
        </w:rPr>
        <w:t xml:space="preserve">            </w:t>
      </w:r>
      <w:r w:rsidR="00976A52">
        <w:rPr>
          <w:rFonts w:ascii="Arial" w:hAnsi="Arial" w:cs="Arial"/>
          <w:sz w:val="22"/>
          <w:szCs w:val="22"/>
        </w:rPr>
        <w:t>Корисник услуге</w:t>
      </w:r>
    </w:p>
    <w:p w:rsidR="000D7BBC" w:rsidRDefault="000D7BBC" w:rsidP="000D7BBC">
      <w:pPr>
        <w:ind w:firstLine="708"/>
        <w:jc w:val="both"/>
        <w:rPr>
          <w:rFonts w:ascii="Arial" w:hAnsi="Arial" w:cs="Arial"/>
          <w:sz w:val="22"/>
          <w:szCs w:val="22"/>
        </w:rPr>
      </w:pPr>
      <w:r>
        <w:rPr>
          <w:rFonts w:ascii="Arial" w:hAnsi="Arial" w:cs="Arial"/>
          <w:sz w:val="22"/>
          <w:szCs w:val="22"/>
        </w:rPr>
        <w:t xml:space="preserve">Јавно предузеће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Пружалац услуге</w:t>
      </w:r>
    </w:p>
    <w:p w:rsidR="00E16BF8" w:rsidRPr="000D7BBC" w:rsidRDefault="000D7BBC" w:rsidP="00E16BF8">
      <w:pPr>
        <w:jc w:val="both"/>
        <w:rPr>
          <w:rFonts w:ascii="Arial" w:hAnsi="Arial" w:cs="Arial"/>
          <w:sz w:val="22"/>
          <w:szCs w:val="22"/>
        </w:rPr>
      </w:pPr>
      <w:r>
        <w:rPr>
          <w:rFonts w:ascii="Arial" w:hAnsi="Arial" w:cs="Arial"/>
          <w:sz w:val="22"/>
          <w:szCs w:val="22"/>
        </w:rPr>
        <w:t>„Електропривреда Србије“, Београд</w:t>
      </w:r>
    </w:p>
    <w:p w:rsidR="00E16BF8" w:rsidRDefault="00E16BF8" w:rsidP="00E16BF8">
      <w:pPr>
        <w:tabs>
          <w:tab w:val="left" w:pos="360"/>
        </w:tabs>
        <w:jc w:val="both"/>
        <w:rPr>
          <w:rFonts w:ascii="Arial" w:hAnsi="Arial" w:cs="Arial"/>
          <w:sz w:val="22"/>
          <w:szCs w:val="22"/>
        </w:rPr>
      </w:pPr>
    </w:p>
    <w:p w:rsidR="000D7BBC" w:rsidRDefault="000D7BBC" w:rsidP="00E16BF8">
      <w:pPr>
        <w:tabs>
          <w:tab w:val="left" w:pos="360"/>
        </w:tabs>
        <w:jc w:val="both"/>
        <w:rPr>
          <w:rFonts w:ascii="Arial" w:hAnsi="Arial" w:cs="Arial"/>
          <w:sz w:val="22"/>
          <w:szCs w:val="22"/>
        </w:rPr>
      </w:pPr>
      <w:r>
        <w:rPr>
          <w:rFonts w:ascii="Arial" w:hAnsi="Arial" w:cs="Arial"/>
          <w:sz w:val="22"/>
          <w:szCs w:val="22"/>
        </w:rPr>
        <w:t>_____________________________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t>___________________________</w:t>
      </w:r>
    </w:p>
    <w:p w:rsidR="000D7BBC" w:rsidRDefault="000D7BBC" w:rsidP="00E16BF8">
      <w:pPr>
        <w:tabs>
          <w:tab w:val="left" w:pos="360"/>
        </w:tabs>
        <w:jc w:val="both"/>
        <w:rPr>
          <w:rFonts w:ascii="Arial" w:hAnsi="Arial" w:cs="Arial"/>
          <w:sz w:val="22"/>
          <w:szCs w:val="22"/>
        </w:rPr>
      </w:pPr>
      <w:r>
        <w:rPr>
          <w:rFonts w:ascii="Arial" w:hAnsi="Arial" w:cs="Arial"/>
          <w:sz w:val="22"/>
          <w:szCs w:val="22"/>
        </w:rPr>
        <w:tab/>
        <w:t xml:space="preserve">           Директор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Функција</w:t>
      </w:r>
    </w:p>
    <w:p w:rsidR="000D7BBC" w:rsidRPr="000D7BBC" w:rsidRDefault="000D7BBC" w:rsidP="00E16BF8">
      <w:pPr>
        <w:tabs>
          <w:tab w:val="left" w:pos="360"/>
        </w:tabs>
        <w:jc w:val="both"/>
        <w:rPr>
          <w:rFonts w:ascii="Arial" w:hAnsi="Arial" w:cs="Arial"/>
          <w:sz w:val="22"/>
          <w:szCs w:val="22"/>
        </w:rPr>
      </w:pPr>
      <w:r>
        <w:rPr>
          <w:rFonts w:ascii="Arial" w:hAnsi="Arial" w:cs="Arial"/>
          <w:sz w:val="22"/>
          <w:szCs w:val="22"/>
        </w:rPr>
        <w:tab/>
        <w:t>Александар Обрадовић</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име и презиме</w:t>
      </w:r>
    </w:p>
    <w:p w:rsidR="00E16BF8" w:rsidRPr="00AC312A" w:rsidRDefault="00E16BF8" w:rsidP="00E16BF8">
      <w:pPr>
        <w:tabs>
          <w:tab w:val="left" w:pos="1260"/>
          <w:tab w:val="left" w:pos="6480"/>
        </w:tabs>
        <w:jc w:val="center"/>
        <w:rPr>
          <w:rFonts w:ascii="Arial" w:hAnsi="Arial" w:cs="Arial"/>
          <w:b/>
          <w:sz w:val="22"/>
          <w:szCs w:val="22"/>
        </w:rPr>
      </w:pPr>
      <w:r w:rsidRPr="00AC312A">
        <w:rPr>
          <w:rFonts w:ascii="Arial" w:hAnsi="Arial" w:cs="Arial"/>
          <w:b/>
          <w:sz w:val="22"/>
          <w:szCs w:val="22"/>
        </w:rPr>
        <w:tab/>
      </w:r>
    </w:p>
    <w:p w:rsidR="00E16BF8" w:rsidRPr="00AC312A" w:rsidRDefault="00E16BF8" w:rsidP="00E16BF8">
      <w:pPr>
        <w:tabs>
          <w:tab w:val="left" w:pos="1260"/>
          <w:tab w:val="left" w:pos="6480"/>
        </w:tabs>
        <w:jc w:val="both"/>
        <w:rPr>
          <w:rFonts w:ascii="Arial" w:hAnsi="Arial" w:cs="Arial"/>
          <w:b/>
          <w:sz w:val="22"/>
          <w:szCs w:val="22"/>
        </w:rPr>
      </w:pPr>
    </w:p>
    <w:p w:rsidR="00E16BF8" w:rsidRPr="00991A45" w:rsidRDefault="00E16BF8" w:rsidP="00E16BF8">
      <w:pPr>
        <w:jc w:val="center"/>
        <w:rPr>
          <w:rFonts w:ascii="Arial" w:hAnsi="Arial" w:cs="Arial"/>
          <w:sz w:val="22"/>
          <w:szCs w:val="22"/>
        </w:rPr>
      </w:pPr>
      <w:r w:rsidRPr="00AC312A">
        <w:rPr>
          <w:rFonts w:ascii="Arial" w:hAnsi="Arial" w:cs="Arial"/>
          <w:sz w:val="22"/>
          <w:szCs w:val="22"/>
        </w:rPr>
        <w:t>М.П.</w:t>
      </w:r>
    </w:p>
    <w:p w:rsidR="00E16BF8" w:rsidRPr="00991A45" w:rsidRDefault="00E16BF8" w:rsidP="00E16BF8">
      <w:pPr>
        <w:suppressAutoHyphens w:val="0"/>
        <w:rPr>
          <w:rFonts w:ascii="Arial" w:hAnsi="Arial" w:cs="Arial"/>
          <w:szCs w:val="24"/>
        </w:rPr>
      </w:pPr>
    </w:p>
    <w:p w:rsidR="006D30E4" w:rsidRPr="00BC1C96" w:rsidRDefault="006D30E4">
      <w:pPr>
        <w:rPr>
          <w:lang w:val="sr-Cyrl-RS"/>
        </w:rPr>
      </w:pPr>
    </w:p>
    <w:sectPr w:rsidR="006D30E4" w:rsidRPr="00BC1C96" w:rsidSect="00F97440">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AE1" w:rsidRDefault="00261AE1" w:rsidP="0009608B">
      <w:r>
        <w:separator/>
      </w:r>
    </w:p>
  </w:endnote>
  <w:endnote w:type="continuationSeparator" w:id="0">
    <w:p w:rsidR="00261AE1" w:rsidRDefault="00261AE1" w:rsidP="0009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20984547"/>
      <w:docPartObj>
        <w:docPartGallery w:val="Page Numbers (Bottom of Page)"/>
        <w:docPartUnique/>
      </w:docPartObj>
    </w:sdtPr>
    <w:sdtContent>
      <w:sdt>
        <w:sdtPr>
          <w:rPr>
            <w:rFonts w:ascii="Arial" w:hAnsi="Arial" w:cs="Arial"/>
            <w:sz w:val="18"/>
            <w:szCs w:val="18"/>
          </w:rPr>
          <w:id w:val="911658856"/>
          <w:docPartObj>
            <w:docPartGallery w:val="Page Numbers (Top of Page)"/>
            <w:docPartUnique/>
          </w:docPartObj>
        </w:sdtPr>
        <w:sdtContent>
          <w:p w:rsidR="00E3300E" w:rsidRPr="00501028" w:rsidRDefault="00E3300E">
            <w:pPr>
              <w:pStyle w:val="Footer"/>
              <w:jc w:val="right"/>
              <w:rPr>
                <w:rFonts w:ascii="Arial" w:hAnsi="Arial" w:cs="Arial"/>
                <w:sz w:val="18"/>
                <w:szCs w:val="18"/>
              </w:rPr>
            </w:pPr>
            <w:r>
              <w:rPr>
                <w:rFonts w:ascii="Arial" w:hAnsi="Arial" w:cs="Arial"/>
                <w:sz w:val="18"/>
                <w:szCs w:val="18"/>
              </w:rPr>
              <w:t>Страница</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PAGE</w:instrText>
            </w:r>
            <w:r w:rsidRPr="00501028">
              <w:rPr>
                <w:rFonts w:ascii="Arial" w:hAnsi="Arial" w:cs="Arial"/>
                <w:b/>
                <w:sz w:val="18"/>
                <w:szCs w:val="18"/>
              </w:rPr>
              <w:fldChar w:fldCharType="separate"/>
            </w:r>
            <w:r w:rsidR="00DF722A">
              <w:rPr>
                <w:rFonts w:ascii="Arial" w:hAnsi="Arial" w:cs="Arial"/>
                <w:b/>
                <w:noProof/>
                <w:sz w:val="18"/>
                <w:szCs w:val="18"/>
              </w:rPr>
              <w:t>20</w:t>
            </w:r>
            <w:r w:rsidRPr="00501028">
              <w:rPr>
                <w:rFonts w:ascii="Arial" w:hAnsi="Arial" w:cs="Arial"/>
                <w:b/>
                <w:sz w:val="18"/>
                <w:szCs w:val="18"/>
              </w:rPr>
              <w:fldChar w:fldCharType="end"/>
            </w:r>
            <w:r w:rsidRPr="00501028">
              <w:rPr>
                <w:rFonts w:ascii="Arial" w:hAnsi="Arial" w:cs="Arial"/>
                <w:sz w:val="18"/>
                <w:szCs w:val="18"/>
              </w:rPr>
              <w:t xml:space="preserve"> </w:t>
            </w:r>
            <w:r>
              <w:rPr>
                <w:rFonts w:ascii="Arial" w:hAnsi="Arial" w:cs="Arial"/>
                <w:sz w:val="18"/>
                <w:szCs w:val="18"/>
              </w:rPr>
              <w:t>од</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NUMPAGES</w:instrText>
            </w:r>
            <w:r w:rsidRPr="00501028">
              <w:rPr>
                <w:rFonts w:ascii="Arial" w:hAnsi="Arial" w:cs="Arial"/>
                <w:b/>
                <w:sz w:val="18"/>
                <w:szCs w:val="18"/>
              </w:rPr>
              <w:fldChar w:fldCharType="separate"/>
            </w:r>
            <w:r w:rsidR="00DF722A">
              <w:rPr>
                <w:rFonts w:ascii="Arial" w:hAnsi="Arial" w:cs="Arial"/>
                <w:b/>
                <w:noProof/>
                <w:sz w:val="18"/>
                <w:szCs w:val="18"/>
              </w:rPr>
              <w:t>63</w:t>
            </w:r>
            <w:r w:rsidRPr="00501028">
              <w:rPr>
                <w:rFonts w:ascii="Arial" w:hAnsi="Arial" w:cs="Arial"/>
                <w:b/>
                <w:sz w:val="18"/>
                <w:szCs w:val="18"/>
              </w:rPr>
              <w:fldChar w:fldCharType="end"/>
            </w:r>
          </w:p>
        </w:sdtContent>
      </w:sdt>
    </w:sdtContent>
  </w:sdt>
  <w:p w:rsidR="00E3300E" w:rsidRPr="00F931EE" w:rsidRDefault="00E3300E" w:rsidP="00F974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00E" w:rsidRPr="00F931EE" w:rsidRDefault="00E3300E" w:rsidP="00F97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672704"/>
      <w:docPartObj>
        <w:docPartGallery w:val="Page Numbers (Top of Page)"/>
        <w:docPartUnique/>
      </w:docPartObj>
    </w:sdtPr>
    <w:sdtContent>
      <w:p w:rsidR="00E3300E" w:rsidRDefault="00E3300E" w:rsidP="00E55E97">
        <w:pPr>
          <w:pStyle w:val="Footer"/>
          <w:jc w:val="right"/>
          <w:rPr>
            <w:rFonts w:ascii="Arial" w:hAnsi="Arial" w:cs="Arial"/>
            <w:sz w:val="18"/>
            <w:szCs w:val="18"/>
          </w:rPr>
        </w:pPr>
        <w:r>
          <w:rPr>
            <w:rFonts w:ascii="Arial" w:hAnsi="Arial" w:cs="Arial"/>
            <w:sz w:val="18"/>
            <w:szCs w:val="18"/>
          </w:rPr>
          <w:t>Страница</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PAGE</w:instrText>
        </w:r>
        <w:r w:rsidRPr="00501028">
          <w:rPr>
            <w:rFonts w:ascii="Arial" w:hAnsi="Arial" w:cs="Arial"/>
            <w:b/>
            <w:sz w:val="18"/>
            <w:szCs w:val="18"/>
          </w:rPr>
          <w:fldChar w:fldCharType="separate"/>
        </w:r>
        <w:r w:rsidR="00330A27">
          <w:rPr>
            <w:rFonts w:ascii="Arial" w:hAnsi="Arial" w:cs="Arial"/>
            <w:b/>
            <w:noProof/>
            <w:sz w:val="18"/>
            <w:szCs w:val="18"/>
          </w:rPr>
          <w:t>63</w:t>
        </w:r>
        <w:r w:rsidRPr="00501028">
          <w:rPr>
            <w:rFonts w:ascii="Arial" w:hAnsi="Arial" w:cs="Arial"/>
            <w:b/>
            <w:sz w:val="18"/>
            <w:szCs w:val="18"/>
          </w:rPr>
          <w:fldChar w:fldCharType="end"/>
        </w:r>
        <w:r w:rsidRPr="00501028">
          <w:rPr>
            <w:rFonts w:ascii="Arial" w:hAnsi="Arial" w:cs="Arial"/>
            <w:sz w:val="18"/>
            <w:szCs w:val="18"/>
          </w:rPr>
          <w:t xml:space="preserve"> </w:t>
        </w:r>
        <w:r>
          <w:rPr>
            <w:rFonts w:ascii="Arial" w:hAnsi="Arial" w:cs="Arial"/>
            <w:sz w:val="18"/>
            <w:szCs w:val="18"/>
          </w:rPr>
          <w:t>од</w:t>
        </w:r>
        <w:r w:rsidRPr="00501028">
          <w:rPr>
            <w:rFonts w:ascii="Arial" w:hAnsi="Arial" w:cs="Arial"/>
            <w:sz w:val="18"/>
            <w:szCs w:val="18"/>
          </w:rPr>
          <w:t xml:space="preserve"> </w:t>
        </w:r>
        <w:r w:rsidRPr="00501028">
          <w:rPr>
            <w:rFonts w:ascii="Arial" w:hAnsi="Arial" w:cs="Arial"/>
            <w:b/>
            <w:sz w:val="18"/>
            <w:szCs w:val="18"/>
          </w:rPr>
          <w:fldChar w:fldCharType="begin"/>
        </w:r>
        <w:r w:rsidRPr="00501028">
          <w:rPr>
            <w:rFonts w:ascii="Arial" w:hAnsi="Arial" w:cs="Arial"/>
            <w:b/>
            <w:sz w:val="18"/>
            <w:szCs w:val="18"/>
          </w:rPr>
          <w:instrText>NUMPAGES</w:instrText>
        </w:r>
        <w:r w:rsidRPr="00501028">
          <w:rPr>
            <w:rFonts w:ascii="Arial" w:hAnsi="Arial" w:cs="Arial"/>
            <w:b/>
            <w:sz w:val="18"/>
            <w:szCs w:val="18"/>
          </w:rPr>
          <w:fldChar w:fldCharType="separate"/>
        </w:r>
        <w:r w:rsidR="00330A27">
          <w:rPr>
            <w:rFonts w:ascii="Arial" w:hAnsi="Arial" w:cs="Arial"/>
            <w:b/>
            <w:noProof/>
            <w:sz w:val="18"/>
            <w:szCs w:val="18"/>
          </w:rPr>
          <w:t>63</w:t>
        </w:r>
        <w:r w:rsidRPr="00501028">
          <w:rPr>
            <w:rFonts w:ascii="Arial" w:hAnsi="Arial" w:cs="Arial"/>
            <w:b/>
            <w:sz w:val="18"/>
            <w:szCs w:val="18"/>
          </w:rPr>
          <w:fldChar w:fldCharType="end"/>
        </w:r>
      </w:p>
    </w:sdtContent>
  </w:sdt>
  <w:p w:rsidR="00E3300E" w:rsidRPr="00F931EE" w:rsidRDefault="00E3300E" w:rsidP="00F974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AE1" w:rsidRDefault="00261AE1" w:rsidP="0009608B">
      <w:r>
        <w:separator/>
      </w:r>
    </w:p>
  </w:footnote>
  <w:footnote w:type="continuationSeparator" w:id="0">
    <w:p w:rsidR="00261AE1" w:rsidRDefault="00261AE1" w:rsidP="0009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88EF712"/>
    <w:name w:val="WW8Num8"/>
    <w:lvl w:ilvl="0">
      <w:start w:val="1"/>
      <w:numFmt w:val="decimal"/>
      <w:lvlText w:val="%1."/>
      <w:lvlJc w:val="left"/>
      <w:pPr>
        <w:tabs>
          <w:tab w:val="num" w:pos="735"/>
        </w:tabs>
        <w:ind w:left="0" w:firstLine="0"/>
      </w:pPr>
      <w:rPr>
        <w:i w:val="0"/>
      </w:rPr>
    </w:lvl>
    <w:lvl w:ilvl="1">
      <w:start w:val="1"/>
      <w:numFmt w:val="decimal"/>
      <w:lvlText w:val="%1.%2."/>
      <w:lvlJc w:val="left"/>
      <w:pPr>
        <w:tabs>
          <w:tab w:val="num" w:pos="1089"/>
        </w:tabs>
        <w:ind w:left="0" w:firstLine="0"/>
      </w:pPr>
    </w:lvl>
    <w:lvl w:ilvl="2">
      <w:start w:val="1"/>
      <w:numFmt w:val="decimal"/>
      <w:lvlText w:val="%1.%2.%3."/>
      <w:lvlJc w:val="left"/>
      <w:pPr>
        <w:tabs>
          <w:tab w:val="num" w:pos="1443"/>
        </w:tabs>
        <w:ind w:left="0" w:firstLine="0"/>
      </w:pPr>
    </w:lvl>
    <w:lvl w:ilvl="3">
      <w:start w:val="1"/>
      <w:numFmt w:val="decimal"/>
      <w:lvlText w:val="%1.%2.%3.%4."/>
      <w:lvlJc w:val="left"/>
      <w:pPr>
        <w:tabs>
          <w:tab w:val="num" w:pos="1797"/>
        </w:tabs>
        <w:ind w:left="0" w:firstLine="0"/>
      </w:pPr>
    </w:lvl>
    <w:lvl w:ilvl="4">
      <w:start w:val="1"/>
      <w:numFmt w:val="decimal"/>
      <w:lvlText w:val="%1.%2.%3.%4.%5."/>
      <w:lvlJc w:val="left"/>
      <w:pPr>
        <w:tabs>
          <w:tab w:val="num" w:pos="2496"/>
        </w:tabs>
        <w:ind w:left="0" w:firstLine="0"/>
      </w:pPr>
    </w:lvl>
    <w:lvl w:ilvl="5">
      <w:start w:val="1"/>
      <w:numFmt w:val="decimal"/>
      <w:lvlText w:val="%1.%2.%3.%4.%5.%6."/>
      <w:lvlJc w:val="left"/>
      <w:pPr>
        <w:tabs>
          <w:tab w:val="num" w:pos="2850"/>
        </w:tabs>
        <w:ind w:left="0" w:firstLine="0"/>
      </w:pPr>
    </w:lvl>
    <w:lvl w:ilvl="6">
      <w:start w:val="1"/>
      <w:numFmt w:val="decimal"/>
      <w:lvlText w:val="%1.%2.%3.%4.%5.%6.%7."/>
      <w:lvlJc w:val="left"/>
      <w:pPr>
        <w:tabs>
          <w:tab w:val="num" w:pos="3204"/>
        </w:tabs>
        <w:ind w:left="0" w:firstLine="0"/>
      </w:pPr>
    </w:lvl>
    <w:lvl w:ilvl="7">
      <w:start w:val="1"/>
      <w:numFmt w:val="decimal"/>
      <w:lvlText w:val="%1.%2.%3.%4.%5.%6.%7.%8."/>
      <w:lvlJc w:val="left"/>
      <w:pPr>
        <w:tabs>
          <w:tab w:val="num" w:pos="3918"/>
        </w:tabs>
        <w:ind w:left="0" w:firstLine="0"/>
      </w:pPr>
    </w:lvl>
    <w:lvl w:ilvl="8">
      <w:start w:val="1"/>
      <w:numFmt w:val="decimal"/>
      <w:lvlText w:val="%1.%2.%3.%4.%5.%6.%7.%8.%9."/>
      <w:lvlJc w:val="left"/>
      <w:pPr>
        <w:tabs>
          <w:tab w:val="num" w:pos="4272"/>
        </w:tabs>
        <w:ind w:left="0" w:firstLine="0"/>
      </w:pPr>
    </w:lvl>
  </w:abstractNum>
  <w:abstractNum w:abstractNumId="1"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15:restartNumberingAfterBreak="0">
    <w:nsid w:val="066C0E47"/>
    <w:multiLevelType w:val="hybridMultilevel"/>
    <w:tmpl w:val="548ACA30"/>
    <w:lvl w:ilvl="0" w:tplc="0409000F">
      <w:start w:val="1"/>
      <w:numFmt w:val="decimal"/>
      <w:lvlText w:val="%1."/>
      <w:lvlJc w:val="left"/>
      <w:pPr>
        <w:ind w:left="1070" w:hanging="360"/>
      </w:pPr>
    </w:lvl>
    <w:lvl w:ilvl="1" w:tplc="04090019">
      <w:start w:val="1"/>
      <w:numFmt w:val="decimal"/>
      <w:lvlText w:val="%2."/>
      <w:lvlJc w:val="left"/>
      <w:pPr>
        <w:tabs>
          <w:tab w:val="num" w:pos="1790"/>
        </w:tabs>
        <w:ind w:left="1790" w:hanging="360"/>
      </w:pPr>
    </w:lvl>
    <w:lvl w:ilvl="2" w:tplc="0409001B">
      <w:start w:val="1"/>
      <w:numFmt w:val="decimal"/>
      <w:lvlText w:val="%3."/>
      <w:lvlJc w:val="left"/>
      <w:pPr>
        <w:tabs>
          <w:tab w:val="num" w:pos="2510"/>
        </w:tabs>
        <w:ind w:left="2510" w:hanging="360"/>
      </w:pPr>
    </w:lvl>
    <w:lvl w:ilvl="3" w:tplc="0409000F">
      <w:start w:val="1"/>
      <w:numFmt w:val="decimal"/>
      <w:lvlText w:val="%4."/>
      <w:lvlJc w:val="left"/>
      <w:pPr>
        <w:tabs>
          <w:tab w:val="num" w:pos="3230"/>
        </w:tabs>
        <w:ind w:left="3230" w:hanging="360"/>
      </w:pPr>
    </w:lvl>
    <w:lvl w:ilvl="4" w:tplc="04090019">
      <w:start w:val="1"/>
      <w:numFmt w:val="decimal"/>
      <w:lvlText w:val="%5."/>
      <w:lvlJc w:val="left"/>
      <w:pPr>
        <w:tabs>
          <w:tab w:val="num" w:pos="3950"/>
        </w:tabs>
        <w:ind w:left="3950" w:hanging="360"/>
      </w:pPr>
    </w:lvl>
    <w:lvl w:ilvl="5" w:tplc="0409001B">
      <w:start w:val="1"/>
      <w:numFmt w:val="decimal"/>
      <w:lvlText w:val="%6."/>
      <w:lvlJc w:val="left"/>
      <w:pPr>
        <w:tabs>
          <w:tab w:val="num" w:pos="4670"/>
        </w:tabs>
        <w:ind w:left="4670" w:hanging="360"/>
      </w:pPr>
    </w:lvl>
    <w:lvl w:ilvl="6" w:tplc="0409000F">
      <w:start w:val="1"/>
      <w:numFmt w:val="decimal"/>
      <w:lvlText w:val="%7."/>
      <w:lvlJc w:val="left"/>
      <w:pPr>
        <w:tabs>
          <w:tab w:val="num" w:pos="5390"/>
        </w:tabs>
        <w:ind w:left="5390" w:hanging="360"/>
      </w:pPr>
    </w:lvl>
    <w:lvl w:ilvl="7" w:tplc="04090019">
      <w:start w:val="1"/>
      <w:numFmt w:val="decimal"/>
      <w:lvlText w:val="%8."/>
      <w:lvlJc w:val="left"/>
      <w:pPr>
        <w:tabs>
          <w:tab w:val="num" w:pos="6110"/>
        </w:tabs>
        <w:ind w:left="6110" w:hanging="360"/>
      </w:pPr>
    </w:lvl>
    <w:lvl w:ilvl="8" w:tplc="0409001B">
      <w:start w:val="1"/>
      <w:numFmt w:val="decimal"/>
      <w:lvlText w:val="%9."/>
      <w:lvlJc w:val="left"/>
      <w:pPr>
        <w:tabs>
          <w:tab w:val="num" w:pos="6830"/>
        </w:tabs>
        <w:ind w:left="6830" w:hanging="360"/>
      </w:p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1CF46B5E"/>
    <w:multiLevelType w:val="multilevel"/>
    <w:tmpl w:val="557A9B5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AB755F"/>
    <w:multiLevelType w:val="hybridMultilevel"/>
    <w:tmpl w:val="E380506C"/>
    <w:lvl w:ilvl="0" w:tplc="3E4A272A">
      <w:numFmt w:val="bullet"/>
      <w:lvlText w:val="-"/>
      <w:lvlJc w:val="left"/>
      <w:pPr>
        <w:ind w:left="720" w:hanging="360"/>
      </w:pPr>
      <w:rPr>
        <w:rFonts w:ascii="Arial" w:eastAsia="Times New Roman" w:hAnsi="Arial" w:cs="Arial" w:hint="default"/>
        <w:sz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AB6B3B"/>
    <w:multiLevelType w:val="hybridMultilevel"/>
    <w:tmpl w:val="5860C0A4"/>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0"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2"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44D6132B"/>
    <w:multiLevelType w:val="hybridMultilevel"/>
    <w:tmpl w:val="3A88E754"/>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49B85F38"/>
    <w:multiLevelType w:val="multilevel"/>
    <w:tmpl w:val="58FC20CC"/>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6"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7" w15:restartNumberingAfterBreak="0">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15:restartNumberingAfterBreak="0">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1"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32" w15:restartNumberingAfterBreak="0">
    <w:nsid w:val="54D24D8F"/>
    <w:multiLevelType w:val="hybridMultilevel"/>
    <w:tmpl w:val="200A7B7E"/>
    <w:lvl w:ilvl="0" w:tplc="CD28234A">
      <w:numFmt w:val="bullet"/>
      <w:lvlText w:val="-"/>
      <w:lvlJc w:val="left"/>
      <w:pPr>
        <w:ind w:left="1080" w:hanging="360"/>
      </w:pPr>
      <w:rPr>
        <w:rFonts w:ascii="Arial Narrow" w:eastAsia="Times New Roman" w:hAnsi="Arial Narrow"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3" w15:restartNumberingAfterBreak="0">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15:restartNumberingAfterBreak="0">
    <w:nsid w:val="5BFD4242"/>
    <w:multiLevelType w:val="hybridMultilevel"/>
    <w:tmpl w:val="BBC286B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6" w15:restartNumberingAfterBreak="0">
    <w:nsid w:val="5D2D64A7"/>
    <w:multiLevelType w:val="hybridMultilevel"/>
    <w:tmpl w:val="548ACA3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8" w15:restartNumberingAfterBreak="0">
    <w:nsid w:val="66257626"/>
    <w:multiLevelType w:val="hybridMultilevel"/>
    <w:tmpl w:val="684EDB1C"/>
    <w:lvl w:ilvl="0" w:tplc="295635E2">
      <w:numFmt w:val="bullet"/>
      <w:lvlText w:val="-"/>
      <w:lvlJc w:val="left"/>
      <w:pPr>
        <w:ind w:left="363" w:hanging="360"/>
      </w:pPr>
      <w:rPr>
        <w:rFonts w:ascii="Times New Roman" w:eastAsia="Times New Roman" w:hAnsi="Times New Roman" w:cs="Times New Roman" w:hint="default"/>
      </w:rPr>
    </w:lvl>
    <w:lvl w:ilvl="1" w:tplc="081A0003" w:tentative="1">
      <w:start w:val="1"/>
      <w:numFmt w:val="bullet"/>
      <w:lvlText w:val="o"/>
      <w:lvlJc w:val="left"/>
      <w:pPr>
        <w:ind w:left="1083" w:hanging="360"/>
      </w:pPr>
      <w:rPr>
        <w:rFonts w:ascii="Courier New" w:hAnsi="Courier New" w:cs="Courier New" w:hint="default"/>
      </w:rPr>
    </w:lvl>
    <w:lvl w:ilvl="2" w:tplc="081A0005" w:tentative="1">
      <w:start w:val="1"/>
      <w:numFmt w:val="bullet"/>
      <w:lvlText w:val=""/>
      <w:lvlJc w:val="left"/>
      <w:pPr>
        <w:ind w:left="1803" w:hanging="360"/>
      </w:pPr>
      <w:rPr>
        <w:rFonts w:ascii="Wingdings" w:hAnsi="Wingdings" w:hint="default"/>
      </w:rPr>
    </w:lvl>
    <w:lvl w:ilvl="3" w:tplc="081A0001" w:tentative="1">
      <w:start w:val="1"/>
      <w:numFmt w:val="bullet"/>
      <w:lvlText w:val=""/>
      <w:lvlJc w:val="left"/>
      <w:pPr>
        <w:ind w:left="2523" w:hanging="360"/>
      </w:pPr>
      <w:rPr>
        <w:rFonts w:ascii="Symbol" w:hAnsi="Symbol" w:hint="default"/>
      </w:rPr>
    </w:lvl>
    <w:lvl w:ilvl="4" w:tplc="081A0003" w:tentative="1">
      <w:start w:val="1"/>
      <w:numFmt w:val="bullet"/>
      <w:lvlText w:val="o"/>
      <w:lvlJc w:val="left"/>
      <w:pPr>
        <w:ind w:left="3243" w:hanging="360"/>
      </w:pPr>
      <w:rPr>
        <w:rFonts w:ascii="Courier New" w:hAnsi="Courier New" w:cs="Courier New" w:hint="default"/>
      </w:rPr>
    </w:lvl>
    <w:lvl w:ilvl="5" w:tplc="081A0005" w:tentative="1">
      <w:start w:val="1"/>
      <w:numFmt w:val="bullet"/>
      <w:lvlText w:val=""/>
      <w:lvlJc w:val="left"/>
      <w:pPr>
        <w:ind w:left="3963" w:hanging="360"/>
      </w:pPr>
      <w:rPr>
        <w:rFonts w:ascii="Wingdings" w:hAnsi="Wingdings" w:hint="default"/>
      </w:rPr>
    </w:lvl>
    <w:lvl w:ilvl="6" w:tplc="081A0001" w:tentative="1">
      <w:start w:val="1"/>
      <w:numFmt w:val="bullet"/>
      <w:lvlText w:val=""/>
      <w:lvlJc w:val="left"/>
      <w:pPr>
        <w:ind w:left="4683" w:hanging="360"/>
      </w:pPr>
      <w:rPr>
        <w:rFonts w:ascii="Symbol" w:hAnsi="Symbol" w:hint="default"/>
      </w:rPr>
    </w:lvl>
    <w:lvl w:ilvl="7" w:tplc="081A0003" w:tentative="1">
      <w:start w:val="1"/>
      <w:numFmt w:val="bullet"/>
      <w:lvlText w:val="o"/>
      <w:lvlJc w:val="left"/>
      <w:pPr>
        <w:ind w:left="5403" w:hanging="360"/>
      </w:pPr>
      <w:rPr>
        <w:rFonts w:ascii="Courier New" w:hAnsi="Courier New" w:cs="Courier New" w:hint="default"/>
      </w:rPr>
    </w:lvl>
    <w:lvl w:ilvl="8" w:tplc="081A0005" w:tentative="1">
      <w:start w:val="1"/>
      <w:numFmt w:val="bullet"/>
      <w:lvlText w:val=""/>
      <w:lvlJc w:val="left"/>
      <w:pPr>
        <w:ind w:left="6123" w:hanging="360"/>
      </w:pPr>
      <w:rPr>
        <w:rFonts w:ascii="Wingdings" w:hAnsi="Wingdings" w:hint="default"/>
      </w:rPr>
    </w:lvl>
  </w:abstractNum>
  <w:abstractNum w:abstractNumId="39"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0"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1" w15:restartNumberingAfterBreak="0">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2" w15:restartNumberingAfterBreak="0">
    <w:nsid w:val="71883B95"/>
    <w:multiLevelType w:val="hybridMultilevel"/>
    <w:tmpl w:val="7374C75C"/>
    <w:lvl w:ilvl="0" w:tplc="6526F568">
      <w:start w:val="9"/>
      <w:numFmt w:val="bullet"/>
      <w:lvlText w:val="-"/>
      <w:lvlJc w:val="left"/>
      <w:pPr>
        <w:ind w:left="1070" w:hanging="360"/>
      </w:pPr>
      <w:rPr>
        <w:rFonts w:ascii="Times New Roman" w:eastAsia="Times New Roman" w:hAnsi="Times New Roman" w:cs="Times New Roman" w:hint="default"/>
      </w:rPr>
    </w:lvl>
    <w:lvl w:ilvl="1" w:tplc="98CC4DE0">
      <w:numFmt w:val="bullet"/>
      <w:lvlText w:val="•"/>
      <w:lvlJc w:val="left"/>
      <w:pPr>
        <w:ind w:left="2135" w:hanging="705"/>
      </w:pPr>
      <w:rPr>
        <w:rFonts w:ascii="Arial" w:eastAsia="Times New Roman" w:hAnsi="Arial" w:cs="Arial"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43"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4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9"/>
  </w:num>
  <w:num w:numId="2">
    <w:abstractNumId w:val="43"/>
  </w:num>
  <w:num w:numId="3">
    <w:abstractNumId w:val="11"/>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6"/>
  </w:num>
  <w:num w:numId="7">
    <w:abstractNumId w:val="35"/>
  </w:num>
  <w:num w:numId="8">
    <w:abstractNumId w:val="37"/>
  </w:num>
  <w:num w:numId="9">
    <w:abstractNumId w:val="9"/>
  </w:num>
  <w:num w:numId="10">
    <w:abstractNumId w:val="27"/>
  </w:num>
  <w:num w:numId="11">
    <w:abstractNumId w:val="28"/>
  </w:num>
  <w:num w:numId="12">
    <w:abstractNumId w:val="1"/>
  </w:num>
  <w:num w:numId="13">
    <w:abstractNumId w:val="2"/>
  </w:num>
  <w:num w:numId="14">
    <w:abstractNumId w:val="17"/>
  </w:num>
  <w:num w:numId="15">
    <w:abstractNumId w:val="29"/>
  </w:num>
  <w:num w:numId="16">
    <w:abstractNumId w:val="41"/>
  </w:num>
  <w:num w:numId="17">
    <w:abstractNumId w:val="20"/>
  </w:num>
  <w:num w:numId="18">
    <w:abstractNumId w:val="14"/>
  </w:num>
  <w:num w:numId="19">
    <w:abstractNumId w:val="22"/>
  </w:num>
  <w:num w:numId="20">
    <w:abstractNumId w:val="40"/>
  </w:num>
  <w:num w:numId="21">
    <w:abstractNumId w:val="31"/>
  </w:num>
  <w:num w:numId="22">
    <w:abstractNumId w:val="6"/>
  </w:num>
  <w:num w:numId="23">
    <w:abstractNumId w:val="21"/>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6"/>
  </w:num>
  <w:num w:numId="27">
    <w:abstractNumId w:val="19"/>
  </w:num>
  <w:num w:numId="28">
    <w:abstractNumId w:val="45"/>
  </w:num>
  <w:num w:numId="29">
    <w:abstractNumId w:val="15"/>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8"/>
  </w:num>
  <w:num w:numId="35">
    <w:abstractNumId w:val="10"/>
  </w:num>
  <w:num w:numId="36">
    <w:abstractNumId w:val="24"/>
  </w:num>
  <w:num w:numId="37">
    <w:abstractNumId w:val="16"/>
  </w:num>
  <w:num w:numId="38">
    <w:abstractNumId w:val="42"/>
  </w:num>
  <w:num w:numId="39">
    <w:abstractNumId w:val="23"/>
  </w:num>
  <w:num w:numId="40">
    <w:abstractNumId w:val="5"/>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BF8"/>
    <w:rsid w:val="0000003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17"/>
    <w:rsid w:val="00033D74"/>
    <w:rsid w:val="00034535"/>
    <w:rsid w:val="0003469B"/>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72"/>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557"/>
    <w:rsid w:val="00057E3F"/>
    <w:rsid w:val="00057F61"/>
    <w:rsid w:val="0006051E"/>
    <w:rsid w:val="000609A8"/>
    <w:rsid w:val="00060DAC"/>
    <w:rsid w:val="0006139C"/>
    <w:rsid w:val="000613C3"/>
    <w:rsid w:val="00061507"/>
    <w:rsid w:val="000616A5"/>
    <w:rsid w:val="000616FA"/>
    <w:rsid w:val="00061902"/>
    <w:rsid w:val="00061E2D"/>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69E"/>
    <w:rsid w:val="00066E57"/>
    <w:rsid w:val="0006783E"/>
    <w:rsid w:val="00070234"/>
    <w:rsid w:val="00070240"/>
    <w:rsid w:val="000706CF"/>
    <w:rsid w:val="000706E1"/>
    <w:rsid w:val="00071074"/>
    <w:rsid w:val="000711DD"/>
    <w:rsid w:val="000718B1"/>
    <w:rsid w:val="00072ABE"/>
    <w:rsid w:val="00072DF8"/>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13"/>
    <w:rsid w:val="00082792"/>
    <w:rsid w:val="0008290D"/>
    <w:rsid w:val="00082EB6"/>
    <w:rsid w:val="000832E3"/>
    <w:rsid w:val="000837B5"/>
    <w:rsid w:val="0008446C"/>
    <w:rsid w:val="00084B15"/>
    <w:rsid w:val="00084C7E"/>
    <w:rsid w:val="00085036"/>
    <w:rsid w:val="00085380"/>
    <w:rsid w:val="000854E2"/>
    <w:rsid w:val="00085745"/>
    <w:rsid w:val="00085E88"/>
    <w:rsid w:val="00086EED"/>
    <w:rsid w:val="00086F03"/>
    <w:rsid w:val="0008707A"/>
    <w:rsid w:val="000870AF"/>
    <w:rsid w:val="0008737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08B"/>
    <w:rsid w:val="0009627F"/>
    <w:rsid w:val="0009667E"/>
    <w:rsid w:val="000968C0"/>
    <w:rsid w:val="00096AED"/>
    <w:rsid w:val="00096BD0"/>
    <w:rsid w:val="00097294"/>
    <w:rsid w:val="0009732F"/>
    <w:rsid w:val="000A070F"/>
    <w:rsid w:val="000A0720"/>
    <w:rsid w:val="000A10E3"/>
    <w:rsid w:val="000A1FE0"/>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F37"/>
    <w:rsid w:val="000B1FA7"/>
    <w:rsid w:val="000B217E"/>
    <w:rsid w:val="000B420C"/>
    <w:rsid w:val="000B4512"/>
    <w:rsid w:val="000B4588"/>
    <w:rsid w:val="000B47D8"/>
    <w:rsid w:val="000B4842"/>
    <w:rsid w:val="000B486E"/>
    <w:rsid w:val="000B48E3"/>
    <w:rsid w:val="000B4BEB"/>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71A"/>
    <w:rsid w:val="000C3B2D"/>
    <w:rsid w:val="000C3B49"/>
    <w:rsid w:val="000C3B64"/>
    <w:rsid w:val="000C3B7A"/>
    <w:rsid w:val="000C4021"/>
    <w:rsid w:val="000C5468"/>
    <w:rsid w:val="000C547B"/>
    <w:rsid w:val="000C562B"/>
    <w:rsid w:val="000C5731"/>
    <w:rsid w:val="000C5D43"/>
    <w:rsid w:val="000C7024"/>
    <w:rsid w:val="000C7738"/>
    <w:rsid w:val="000C7B91"/>
    <w:rsid w:val="000C7BB7"/>
    <w:rsid w:val="000D003F"/>
    <w:rsid w:val="000D02E0"/>
    <w:rsid w:val="000D0D30"/>
    <w:rsid w:val="000D1051"/>
    <w:rsid w:val="000D14F7"/>
    <w:rsid w:val="000D18B7"/>
    <w:rsid w:val="000D1D98"/>
    <w:rsid w:val="000D1E1D"/>
    <w:rsid w:val="000D24F9"/>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6FD6"/>
    <w:rsid w:val="000D7758"/>
    <w:rsid w:val="000D7BBC"/>
    <w:rsid w:val="000E0014"/>
    <w:rsid w:val="000E08CC"/>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0B"/>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680"/>
    <w:rsid w:val="000F071C"/>
    <w:rsid w:val="000F08B9"/>
    <w:rsid w:val="000F0C38"/>
    <w:rsid w:val="000F0DE5"/>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2340"/>
    <w:rsid w:val="001029A5"/>
    <w:rsid w:val="00102AC1"/>
    <w:rsid w:val="00102F65"/>
    <w:rsid w:val="00103735"/>
    <w:rsid w:val="00103CC9"/>
    <w:rsid w:val="00103DD9"/>
    <w:rsid w:val="00103E5D"/>
    <w:rsid w:val="001040F2"/>
    <w:rsid w:val="001047F0"/>
    <w:rsid w:val="00104882"/>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7F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3BC5"/>
    <w:rsid w:val="001252A3"/>
    <w:rsid w:val="0012595E"/>
    <w:rsid w:val="001259A0"/>
    <w:rsid w:val="0012670D"/>
    <w:rsid w:val="0012672D"/>
    <w:rsid w:val="001268D2"/>
    <w:rsid w:val="00126981"/>
    <w:rsid w:val="00127101"/>
    <w:rsid w:val="00127295"/>
    <w:rsid w:val="00127296"/>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22F"/>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344"/>
    <w:rsid w:val="001414EA"/>
    <w:rsid w:val="00141BC9"/>
    <w:rsid w:val="00141CAB"/>
    <w:rsid w:val="00141FC2"/>
    <w:rsid w:val="00142570"/>
    <w:rsid w:val="00142809"/>
    <w:rsid w:val="00142A2F"/>
    <w:rsid w:val="00142DAC"/>
    <w:rsid w:val="00142E7C"/>
    <w:rsid w:val="001430B1"/>
    <w:rsid w:val="001435FC"/>
    <w:rsid w:val="00143A27"/>
    <w:rsid w:val="00143A79"/>
    <w:rsid w:val="00143C09"/>
    <w:rsid w:val="00144740"/>
    <w:rsid w:val="001449E7"/>
    <w:rsid w:val="00144DDB"/>
    <w:rsid w:val="00145502"/>
    <w:rsid w:val="00145508"/>
    <w:rsid w:val="001455A4"/>
    <w:rsid w:val="001458BF"/>
    <w:rsid w:val="00145924"/>
    <w:rsid w:val="001460FE"/>
    <w:rsid w:val="00146191"/>
    <w:rsid w:val="0014649A"/>
    <w:rsid w:val="001465C5"/>
    <w:rsid w:val="00146C4C"/>
    <w:rsid w:val="001474B6"/>
    <w:rsid w:val="00150039"/>
    <w:rsid w:val="001508B7"/>
    <w:rsid w:val="001510F7"/>
    <w:rsid w:val="0015110F"/>
    <w:rsid w:val="00151402"/>
    <w:rsid w:val="001515D2"/>
    <w:rsid w:val="00151D13"/>
    <w:rsid w:val="00151F32"/>
    <w:rsid w:val="001522FA"/>
    <w:rsid w:val="00152656"/>
    <w:rsid w:val="0015293D"/>
    <w:rsid w:val="00152BEB"/>
    <w:rsid w:val="00152C72"/>
    <w:rsid w:val="00152D30"/>
    <w:rsid w:val="00152E7F"/>
    <w:rsid w:val="0015336B"/>
    <w:rsid w:val="00153763"/>
    <w:rsid w:val="00153AB1"/>
    <w:rsid w:val="00153EC1"/>
    <w:rsid w:val="00153F9F"/>
    <w:rsid w:val="001540BB"/>
    <w:rsid w:val="001541DC"/>
    <w:rsid w:val="00154691"/>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02"/>
    <w:rsid w:val="00162C5E"/>
    <w:rsid w:val="001639C5"/>
    <w:rsid w:val="00164411"/>
    <w:rsid w:val="00164470"/>
    <w:rsid w:val="001644F1"/>
    <w:rsid w:val="001651DE"/>
    <w:rsid w:val="00165568"/>
    <w:rsid w:val="001661DF"/>
    <w:rsid w:val="0016626F"/>
    <w:rsid w:val="00166649"/>
    <w:rsid w:val="00166795"/>
    <w:rsid w:val="00166B2E"/>
    <w:rsid w:val="001671CA"/>
    <w:rsid w:val="00167255"/>
    <w:rsid w:val="00167882"/>
    <w:rsid w:val="00167C95"/>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BC7"/>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48"/>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94"/>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3E65"/>
    <w:rsid w:val="001C416A"/>
    <w:rsid w:val="001C45CF"/>
    <w:rsid w:val="001C4AC7"/>
    <w:rsid w:val="001C4B47"/>
    <w:rsid w:val="001C53FD"/>
    <w:rsid w:val="001C57BF"/>
    <w:rsid w:val="001C588D"/>
    <w:rsid w:val="001C5A01"/>
    <w:rsid w:val="001C5CA1"/>
    <w:rsid w:val="001C5EBF"/>
    <w:rsid w:val="001C6B5D"/>
    <w:rsid w:val="001C6F00"/>
    <w:rsid w:val="001C73B1"/>
    <w:rsid w:val="001C74F3"/>
    <w:rsid w:val="001C74FB"/>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E7B35"/>
    <w:rsid w:val="001F05D3"/>
    <w:rsid w:val="001F10C6"/>
    <w:rsid w:val="001F134B"/>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3B"/>
    <w:rsid w:val="002009BF"/>
    <w:rsid w:val="00200C66"/>
    <w:rsid w:val="00200CBB"/>
    <w:rsid w:val="00200E58"/>
    <w:rsid w:val="002019F6"/>
    <w:rsid w:val="0020243A"/>
    <w:rsid w:val="002028A7"/>
    <w:rsid w:val="00202CCD"/>
    <w:rsid w:val="00202CD8"/>
    <w:rsid w:val="002030A5"/>
    <w:rsid w:val="00204027"/>
    <w:rsid w:val="00204111"/>
    <w:rsid w:val="00204871"/>
    <w:rsid w:val="00204AB0"/>
    <w:rsid w:val="00204F32"/>
    <w:rsid w:val="002054D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D71"/>
    <w:rsid w:val="00215E1D"/>
    <w:rsid w:val="00216254"/>
    <w:rsid w:val="0021628F"/>
    <w:rsid w:val="002163D0"/>
    <w:rsid w:val="002164E6"/>
    <w:rsid w:val="0021659D"/>
    <w:rsid w:val="002165CA"/>
    <w:rsid w:val="0021666D"/>
    <w:rsid w:val="0021672E"/>
    <w:rsid w:val="002176BF"/>
    <w:rsid w:val="00217EA9"/>
    <w:rsid w:val="002203EF"/>
    <w:rsid w:val="002227E8"/>
    <w:rsid w:val="00222BA3"/>
    <w:rsid w:val="00222C12"/>
    <w:rsid w:val="00222E33"/>
    <w:rsid w:val="00222EC2"/>
    <w:rsid w:val="002231BA"/>
    <w:rsid w:val="002231ED"/>
    <w:rsid w:val="002232C0"/>
    <w:rsid w:val="002233C3"/>
    <w:rsid w:val="002234C5"/>
    <w:rsid w:val="00223749"/>
    <w:rsid w:val="00223A5B"/>
    <w:rsid w:val="00224846"/>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FA5"/>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7F0"/>
    <w:rsid w:val="0024485F"/>
    <w:rsid w:val="00244A86"/>
    <w:rsid w:val="00245371"/>
    <w:rsid w:val="00245760"/>
    <w:rsid w:val="00245AAF"/>
    <w:rsid w:val="00245D8D"/>
    <w:rsid w:val="0024604B"/>
    <w:rsid w:val="002462B4"/>
    <w:rsid w:val="0024726B"/>
    <w:rsid w:val="00247C77"/>
    <w:rsid w:val="00247CEA"/>
    <w:rsid w:val="00247F64"/>
    <w:rsid w:val="0025048D"/>
    <w:rsid w:val="002508A8"/>
    <w:rsid w:val="00251496"/>
    <w:rsid w:val="00251B5E"/>
    <w:rsid w:val="00251C99"/>
    <w:rsid w:val="00251CF5"/>
    <w:rsid w:val="00251F77"/>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3EC"/>
    <w:rsid w:val="002577A6"/>
    <w:rsid w:val="00257D8E"/>
    <w:rsid w:val="00257DB1"/>
    <w:rsid w:val="00260104"/>
    <w:rsid w:val="00260B87"/>
    <w:rsid w:val="00260D53"/>
    <w:rsid w:val="00261232"/>
    <w:rsid w:val="00261249"/>
    <w:rsid w:val="00261349"/>
    <w:rsid w:val="00261778"/>
    <w:rsid w:val="00261AE1"/>
    <w:rsid w:val="00261C1E"/>
    <w:rsid w:val="002623CC"/>
    <w:rsid w:val="00262569"/>
    <w:rsid w:val="00262725"/>
    <w:rsid w:val="0026277D"/>
    <w:rsid w:val="002627C8"/>
    <w:rsid w:val="00262825"/>
    <w:rsid w:val="0026340F"/>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323"/>
    <w:rsid w:val="00277438"/>
    <w:rsid w:val="0027775B"/>
    <w:rsid w:val="00277821"/>
    <w:rsid w:val="00280B9C"/>
    <w:rsid w:val="00280DAD"/>
    <w:rsid w:val="00281098"/>
    <w:rsid w:val="002815D8"/>
    <w:rsid w:val="002817D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B6F"/>
    <w:rsid w:val="00286C2F"/>
    <w:rsid w:val="002879BB"/>
    <w:rsid w:val="00287A95"/>
    <w:rsid w:val="00287C2E"/>
    <w:rsid w:val="002907A2"/>
    <w:rsid w:val="002908BC"/>
    <w:rsid w:val="00290B26"/>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371"/>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AB2"/>
    <w:rsid w:val="002D7BAC"/>
    <w:rsid w:val="002E08BD"/>
    <w:rsid w:val="002E08EA"/>
    <w:rsid w:val="002E0A49"/>
    <w:rsid w:val="002E107A"/>
    <w:rsid w:val="002E161E"/>
    <w:rsid w:val="002E1783"/>
    <w:rsid w:val="002E183C"/>
    <w:rsid w:val="002E1868"/>
    <w:rsid w:val="002E1904"/>
    <w:rsid w:val="002E1C8E"/>
    <w:rsid w:val="002E2374"/>
    <w:rsid w:val="002E40BF"/>
    <w:rsid w:val="002E41CA"/>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2F5DC6"/>
    <w:rsid w:val="002F7450"/>
    <w:rsid w:val="003003A5"/>
    <w:rsid w:val="00300AC5"/>
    <w:rsid w:val="00300AF6"/>
    <w:rsid w:val="0030144A"/>
    <w:rsid w:val="00302472"/>
    <w:rsid w:val="003024F5"/>
    <w:rsid w:val="0030251B"/>
    <w:rsid w:val="003025B9"/>
    <w:rsid w:val="0030297F"/>
    <w:rsid w:val="00302C6B"/>
    <w:rsid w:val="00302DC0"/>
    <w:rsid w:val="00302E7C"/>
    <w:rsid w:val="00302F36"/>
    <w:rsid w:val="00303262"/>
    <w:rsid w:val="00303467"/>
    <w:rsid w:val="003035F6"/>
    <w:rsid w:val="00303E05"/>
    <w:rsid w:val="00305592"/>
    <w:rsid w:val="003059B0"/>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58F"/>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86"/>
    <w:rsid w:val="003238D9"/>
    <w:rsid w:val="0032453F"/>
    <w:rsid w:val="00324AE5"/>
    <w:rsid w:val="00324AFE"/>
    <w:rsid w:val="00324CE1"/>
    <w:rsid w:val="00324D24"/>
    <w:rsid w:val="003252AF"/>
    <w:rsid w:val="003255E6"/>
    <w:rsid w:val="00325BE2"/>
    <w:rsid w:val="003260D5"/>
    <w:rsid w:val="003264A0"/>
    <w:rsid w:val="00326C33"/>
    <w:rsid w:val="003272F1"/>
    <w:rsid w:val="0032735C"/>
    <w:rsid w:val="0032791C"/>
    <w:rsid w:val="00327F59"/>
    <w:rsid w:val="00327FAC"/>
    <w:rsid w:val="003302C4"/>
    <w:rsid w:val="003303D9"/>
    <w:rsid w:val="00330569"/>
    <w:rsid w:val="003305C0"/>
    <w:rsid w:val="00330949"/>
    <w:rsid w:val="00330A27"/>
    <w:rsid w:val="00330E59"/>
    <w:rsid w:val="00330F9C"/>
    <w:rsid w:val="003310E4"/>
    <w:rsid w:val="00331795"/>
    <w:rsid w:val="003320BE"/>
    <w:rsid w:val="003323DD"/>
    <w:rsid w:val="00332650"/>
    <w:rsid w:val="00332CFE"/>
    <w:rsid w:val="00333EED"/>
    <w:rsid w:val="00333F16"/>
    <w:rsid w:val="0033469C"/>
    <w:rsid w:val="003350DA"/>
    <w:rsid w:val="00335525"/>
    <w:rsid w:val="003358B5"/>
    <w:rsid w:val="0033599E"/>
    <w:rsid w:val="00335A01"/>
    <w:rsid w:val="00336343"/>
    <w:rsid w:val="00336FB3"/>
    <w:rsid w:val="00336FCD"/>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69A"/>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FB"/>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603"/>
    <w:rsid w:val="00371BC9"/>
    <w:rsid w:val="0037260A"/>
    <w:rsid w:val="00372D45"/>
    <w:rsid w:val="00373291"/>
    <w:rsid w:val="00373705"/>
    <w:rsid w:val="003737F4"/>
    <w:rsid w:val="00373AA7"/>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BA"/>
    <w:rsid w:val="00392978"/>
    <w:rsid w:val="00392CF4"/>
    <w:rsid w:val="00392DE4"/>
    <w:rsid w:val="00392E30"/>
    <w:rsid w:val="003934F1"/>
    <w:rsid w:val="0039380C"/>
    <w:rsid w:val="00393867"/>
    <w:rsid w:val="00394C47"/>
    <w:rsid w:val="00394DEF"/>
    <w:rsid w:val="00395178"/>
    <w:rsid w:val="00395306"/>
    <w:rsid w:val="00395F0F"/>
    <w:rsid w:val="00395FCD"/>
    <w:rsid w:val="00396044"/>
    <w:rsid w:val="00396048"/>
    <w:rsid w:val="0039615E"/>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AAB"/>
    <w:rsid w:val="003A5AD4"/>
    <w:rsid w:val="003A5B11"/>
    <w:rsid w:val="003A5BD4"/>
    <w:rsid w:val="003A5D72"/>
    <w:rsid w:val="003A681D"/>
    <w:rsid w:val="003A7252"/>
    <w:rsid w:val="003A74F5"/>
    <w:rsid w:val="003A7C94"/>
    <w:rsid w:val="003B0703"/>
    <w:rsid w:val="003B0808"/>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3C5"/>
    <w:rsid w:val="003B5BC3"/>
    <w:rsid w:val="003B5D08"/>
    <w:rsid w:val="003B612E"/>
    <w:rsid w:val="003B69C2"/>
    <w:rsid w:val="003B6BE6"/>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C6A"/>
    <w:rsid w:val="003C3DA1"/>
    <w:rsid w:val="003C4417"/>
    <w:rsid w:val="003C45F6"/>
    <w:rsid w:val="003C4CA2"/>
    <w:rsid w:val="003C504C"/>
    <w:rsid w:val="003C528E"/>
    <w:rsid w:val="003C53F5"/>
    <w:rsid w:val="003C5563"/>
    <w:rsid w:val="003C5ADB"/>
    <w:rsid w:val="003C5B52"/>
    <w:rsid w:val="003C5E34"/>
    <w:rsid w:val="003C5FE1"/>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365"/>
    <w:rsid w:val="003D2418"/>
    <w:rsid w:val="003D2E38"/>
    <w:rsid w:val="003D3414"/>
    <w:rsid w:val="003D37B2"/>
    <w:rsid w:val="003D38B6"/>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372"/>
    <w:rsid w:val="003E04A3"/>
    <w:rsid w:val="003E0846"/>
    <w:rsid w:val="003E0C7C"/>
    <w:rsid w:val="003E0EC5"/>
    <w:rsid w:val="003E0F88"/>
    <w:rsid w:val="003E109F"/>
    <w:rsid w:val="003E140D"/>
    <w:rsid w:val="003E1697"/>
    <w:rsid w:val="003E1875"/>
    <w:rsid w:val="003E1D34"/>
    <w:rsid w:val="003E20ED"/>
    <w:rsid w:val="003E2B50"/>
    <w:rsid w:val="003E3199"/>
    <w:rsid w:val="003E36F7"/>
    <w:rsid w:val="003E3843"/>
    <w:rsid w:val="003E3931"/>
    <w:rsid w:val="003E3F1E"/>
    <w:rsid w:val="003E4287"/>
    <w:rsid w:val="003E4C3C"/>
    <w:rsid w:val="003E525B"/>
    <w:rsid w:val="003E53AD"/>
    <w:rsid w:val="003E5785"/>
    <w:rsid w:val="003E5851"/>
    <w:rsid w:val="003E58BB"/>
    <w:rsid w:val="003E5E39"/>
    <w:rsid w:val="003E5F63"/>
    <w:rsid w:val="003E5FD3"/>
    <w:rsid w:val="003E6162"/>
    <w:rsid w:val="003E654C"/>
    <w:rsid w:val="003E66B3"/>
    <w:rsid w:val="003E68E9"/>
    <w:rsid w:val="003E6A3A"/>
    <w:rsid w:val="003E6C0E"/>
    <w:rsid w:val="003E6E32"/>
    <w:rsid w:val="003E7418"/>
    <w:rsid w:val="003E74AB"/>
    <w:rsid w:val="003E750D"/>
    <w:rsid w:val="003E7530"/>
    <w:rsid w:val="003E770F"/>
    <w:rsid w:val="003E79E1"/>
    <w:rsid w:val="003E7AF1"/>
    <w:rsid w:val="003E7B9C"/>
    <w:rsid w:val="003F026D"/>
    <w:rsid w:val="003F052B"/>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E43"/>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9A4"/>
    <w:rsid w:val="00416B98"/>
    <w:rsid w:val="00417EBA"/>
    <w:rsid w:val="004206CB"/>
    <w:rsid w:val="00420F5D"/>
    <w:rsid w:val="00421BD7"/>
    <w:rsid w:val="00422032"/>
    <w:rsid w:val="00422350"/>
    <w:rsid w:val="00422578"/>
    <w:rsid w:val="00422D01"/>
    <w:rsid w:val="0042323B"/>
    <w:rsid w:val="004232F7"/>
    <w:rsid w:val="00423902"/>
    <w:rsid w:val="00423C07"/>
    <w:rsid w:val="00423F85"/>
    <w:rsid w:val="00424296"/>
    <w:rsid w:val="00424A23"/>
    <w:rsid w:val="00424ACE"/>
    <w:rsid w:val="00424B12"/>
    <w:rsid w:val="00424B48"/>
    <w:rsid w:val="004252C7"/>
    <w:rsid w:val="0042539F"/>
    <w:rsid w:val="004256F0"/>
    <w:rsid w:val="004259BE"/>
    <w:rsid w:val="00425A77"/>
    <w:rsid w:val="00425BA1"/>
    <w:rsid w:val="00426CA9"/>
    <w:rsid w:val="0042720A"/>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1FA"/>
    <w:rsid w:val="00441537"/>
    <w:rsid w:val="00441785"/>
    <w:rsid w:val="00441BAB"/>
    <w:rsid w:val="00441E54"/>
    <w:rsid w:val="0044217C"/>
    <w:rsid w:val="004424DD"/>
    <w:rsid w:val="004425F5"/>
    <w:rsid w:val="004433E9"/>
    <w:rsid w:val="004435FD"/>
    <w:rsid w:val="00443729"/>
    <w:rsid w:val="00443A6A"/>
    <w:rsid w:val="00443AD9"/>
    <w:rsid w:val="004444CE"/>
    <w:rsid w:val="00444649"/>
    <w:rsid w:val="004448E7"/>
    <w:rsid w:val="0044590F"/>
    <w:rsid w:val="00445A55"/>
    <w:rsid w:val="00445E54"/>
    <w:rsid w:val="0044613E"/>
    <w:rsid w:val="00447244"/>
    <w:rsid w:val="0044779D"/>
    <w:rsid w:val="00447B18"/>
    <w:rsid w:val="00450C9B"/>
    <w:rsid w:val="00450EB3"/>
    <w:rsid w:val="004518FA"/>
    <w:rsid w:val="004519B1"/>
    <w:rsid w:val="00451F41"/>
    <w:rsid w:val="0045246A"/>
    <w:rsid w:val="00452710"/>
    <w:rsid w:val="00452758"/>
    <w:rsid w:val="0045306E"/>
    <w:rsid w:val="00453275"/>
    <w:rsid w:val="004532CC"/>
    <w:rsid w:val="00453A04"/>
    <w:rsid w:val="00453B90"/>
    <w:rsid w:val="0045469A"/>
    <w:rsid w:val="0045517F"/>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E94"/>
    <w:rsid w:val="00470FB0"/>
    <w:rsid w:val="00471022"/>
    <w:rsid w:val="004716B3"/>
    <w:rsid w:val="00471E6B"/>
    <w:rsid w:val="004722E0"/>
    <w:rsid w:val="004728B7"/>
    <w:rsid w:val="00472BF8"/>
    <w:rsid w:val="00472DAF"/>
    <w:rsid w:val="00472EC5"/>
    <w:rsid w:val="00473001"/>
    <w:rsid w:val="00473394"/>
    <w:rsid w:val="0047385E"/>
    <w:rsid w:val="00473AD5"/>
    <w:rsid w:val="00473CD4"/>
    <w:rsid w:val="004740BE"/>
    <w:rsid w:val="0047480C"/>
    <w:rsid w:val="00474AEE"/>
    <w:rsid w:val="00475220"/>
    <w:rsid w:val="004753EA"/>
    <w:rsid w:val="004756E7"/>
    <w:rsid w:val="00475814"/>
    <w:rsid w:val="00475BD1"/>
    <w:rsid w:val="00475F7B"/>
    <w:rsid w:val="00476272"/>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06D"/>
    <w:rsid w:val="00496294"/>
    <w:rsid w:val="00496843"/>
    <w:rsid w:val="00496C79"/>
    <w:rsid w:val="00496F56"/>
    <w:rsid w:val="0049721E"/>
    <w:rsid w:val="004973F2"/>
    <w:rsid w:val="004975C4"/>
    <w:rsid w:val="004A0A58"/>
    <w:rsid w:val="004A0B49"/>
    <w:rsid w:val="004A0E5D"/>
    <w:rsid w:val="004A1538"/>
    <w:rsid w:val="004A169D"/>
    <w:rsid w:val="004A20DF"/>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332"/>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49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A2"/>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0E0"/>
    <w:rsid w:val="004E61F1"/>
    <w:rsid w:val="004E67C0"/>
    <w:rsid w:val="004E6CE6"/>
    <w:rsid w:val="004E6E76"/>
    <w:rsid w:val="004E725E"/>
    <w:rsid w:val="004E7380"/>
    <w:rsid w:val="004E7414"/>
    <w:rsid w:val="004E7466"/>
    <w:rsid w:val="004E75F9"/>
    <w:rsid w:val="004F01B7"/>
    <w:rsid w:val="004F0358"/>
    <w:rsid w:val="004F1238"/>
    <w:rsid w:val="004F17E7"/>
    <w:rsid w:val="004F18B1"/>
    <w:rsid w:val="004F1A0A"/>
    <w:rsid w:val="004F1E87"/>
    <w:rsid w:val="004F1EB3"/>
    <w:rsid w:val="004F22D7"/>
    <w:rsid w:val="004F3373"/>
    <w:rsid w:val="004F3396"/>
    <w:rsid w:val="004F35DD"/>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28"/>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7AE"/>
    <w:rsid w:val="00504863"/>
    <w:rsid w:val="00505287"/>
    <w:rsid w:val="00505B9A"/>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338"/>
    <w:rsid w:val="00517769"/>
    <w:rsid w:val="00517899"/>
    <w:rsid w:val="005178E4"/>
    <w:rsid w:val="00517E4D"/>
    <w:rsid w:val="00520516"/>
    <w:rsid w:val="00520604"/>
    <w:rsid w:val="00520978"/>
    <w:rsid w:val="00520E88"/>
    <w:rsid w:val="0052108C"/>
    <w:rsid w:val="00521704"/>
    <w:rsid w:val="00522165"/>
    <w:rsid w:val="00522381"/>
    <w:rsid w:val="00522984"/>
    <w:rsid w:val="00522ABF"/>
    <w:rsid w:val="00522D84"/>
    <w:rsid w:val="005232DA"/>
    <w:rsid w:val="0052331A"/>
    <w:rsid w:val="005240E1"/>
    <w:rsid w:val="0052460F"/>
    <w:rsid w:val="005247F2"/>
    <w:rsid w:val="00524E9B"/>
    <w:rsid w:val="00525053"/>
    <w:rsid w:val="00525055"/>
    <w:rsid w:val="0052562A"/>
    <w:rsid w:val="00525BA5"/>
    <w:rsid w:val="00525C03"/>
    <w:rsid w:val="00525DFF"/>
    <w:rsid w:val="0052656C"/>
    <w:rsid w:val="005265BC"/>
    <w:rsid w:val="00526985"/>
    <w:rsid w:val="00526DAD"/>
    <w:rsid w:val="0052736F"/>
    <w:rsid w:val="00527D2B"/>
    <w:rsid w:val="005302BC"/>
    <w:rsid w:val="005309C9"/>
    <w:rsid w:val="00530A5C"/>
    <w:rsid w:val="00530AB7"/>
    <w:rsid w:val="00530C8B"/>
    <w:rsid w:val="0053102B"/>
    <w:rsid w:val="00531165"/>
    <w:rsid w:val="00531ACB"/>
    <w:rsid w:val="00531B86"/>
    <w:rsid w:val="00531CA5"/>
    <w:rsid w:val="0053254B"/>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0D4"/>
    <w:rsid w:val="0053641D"/>
    <w:rsid w:val="0053691F"/>
    <w:rsid w:val="00536D2F"/>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50A"/>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2D91"/>
    <w:rsid w:val="00563146"/>
    <w:rsid w:val="00563279"/>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672"/>
    <w:rsid w:val="00567C96"/>
    <w:rsid w:val="005701DD"/>
    <w:rsid w:val="0057065D"/>
    <w:rsid w:val="00570872"/>
    <w:rsid w:val="00570882"/>
    <w:rsid w:val="0057099C"/>
    <w:rsid w:val="00570D29"/>
    <w:rsid w:val="00570F4D"/>
    <w:rsid w:val="0057155E"/>
    <w:rsid w:val="00571EC5"/>
    <w:rsid w:val="00571ECD"/>
    <w:rsid w:val="005723A9"/>
    <w:rsid w:val="005724FE"/>
    <w:rsid w:val="0057279F"/>
    <w:rsid w:val="00572B5D"/>
    <w:rsid w:val="00572C64"/>
    <w:rsid w:val="00572F7C"/>
    <w:rsid w:val="0057367F"/>
    <w:rsid w:val="00573CC8"/>
    <w:rsid w:val="00574472"/>
    <w:rsid w:val="005746C8"/>
    <w:rsid w:val="00574B7B"/>
    <w:rsid w:val="00574EFA"/>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1D19"/>
    <w:rsid w:val="00592C7D"/>
    <w:rsid w:val="00593106"/>
    <w:rsid w:val="0059310C"/>
    <w:rsid w:val="00593148"/>
    <w:rsid w:val="005933F4"/>
    <w:rsid w:val="00593434"/>
    <w:rsid w:val="00594D1F"/>
    <w:rsid w:val="00594F71"/>
    <w:rsid w:val="0059587B"/>
    <w:rsid w:val="005959ED"/>
    <w:rsid w:val="00595CDD"/>
    <w:rsid w:val="005969BC"/>
    <w:rsid w:val="0059723D"/>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2EF0"/>
    <w:rsid w:val="005B4B5C"/>
    <w:rsid w:val="005B4BF7"/>
    <w:rsid w:val="005B4DF5"/>
    <w:rsid w:val="005B56D4"/>
    <w:rsid w:val="005B5A2D"/>
    <w:rsid w:val="005B6192"/>
    <w:rsid w:val="005B6494"/>
    <w:rsid w:val="005B71F8"/>
    <w:rsid w:val="005B7669"/>
    <w:rsid w:val="005B775B"/>
    <w:rsid w:val="005B79E8"/>
    <w:rsid w:val="005B7B42"/>
    <w:rsid w:val="005B7DA9"/>
    <w:rsid w:val="005B7FA2"/>
    <w:rsid w:val="005C020A"/>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B40"/>
    <w:rsid w:val="005C6D4C"/>
    <w:rsid w:val="005C7271"/>
    <w:rsid w:val="005C79D3"/>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1E5D"/>
    <w:rsid w:val="005E2334"/>
    <w:rsid w:val="005E2611"/>
    <w:rsid w:val="005E2D05"/>
    <w:rsid w:val="005E2D71"/>
    <w:rsid w:val="005E410B"/>
    <w:rsid w:val="005E4F99"/>
    <w:rsid w:val="005E5077"/>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2A0B"/>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34D"/>
    <w:rsid w:val="00601454"/>
    <w:rsid w:val="00602180"/>
    <w:rsid w:val="006024E2"/>
    <w:rsid w:val="00602648"/>
    <w:rsid w:val="006028C9"/>
    <w:rsid w:val="00602A14"/>
    <w:rsid w:val="00602C05"/>
    <w:rsid w:val="00602F44"/>
    <w:rsid w:val="00602F60"/>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49"/>
    <w:rsid w:val="00604C9F"/>
    <w:rsid w:val="00605555"/>
    <w:rsid w:val="006058F1"/>
    <w:rsid w:val="0060593A"/>
    <w:rsid w:val="00605980"/>
    <w:rsid w:val="00605C42"/>
    <w:rsid w:val="00606100"/>
    <w:rsid w:val="00606356"/>
    <w:rsid w:val="00606B56"/>
    <w:rsid w:val="00606DC4"/>
    <w:rsid w:val="006075A1"/>
    <w:rsid w:val="0060795F"/>
    <w:rsid w:val="00607CF3"/>
    <w:rsid w:val="006103C9"/>
    <w:rsid w:val="0061088E"/>
    <w:rsid w:val="00610975"/>
    <w:rsid w:val="006109C2"/>
    <w:rsid w:val="00610BD0"/>
    <w:rsid w:val="00611713"/>
    <w:rsid w:val="006117E1"/>
    <w:rsid w:val="006118C9"/>
    <w:rsid w:val="0061212F"/>
    <w:rsid w:val="00612982"/>
    <w:rsid w:val="00612F4B"/>
    <w:rsid w:val="00613080"/>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45B"/>
    <w:rsid w:val="006225D2"/>
    <w:rsid w:val="00622B66"/>
    <w:rsid w:val="00622E65"/>
    <w:rsid w:val="00622EE8"/>
    <w:rsid w:val="006231F4"/>
    <w:rsid w:val="00623527"/>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2DDC"/>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311"/>
    <w:rsid w:val="0065369F"/>
    <w:rsid w:val="00653FA4"/>
    <w:rsid w:val="00654117"/>
    <w:rsid w:val="00654492"/>
    <w:rsid w:val="00654FEE"/>
    <w:rsid w:val="0065596B"/>
    <w:rsid w:val="00655C81"/>
    <w:rsid w:val="00655D42"/>
    <w:rsid w:val="00655DE3"/>
    <w:rsid w:val="0065691A"/>
    <w:rsid w:val="00656B13"/>
    <w:rsid w:val="00656CAA"/>
    <w:rsid w:val="00657021"/>
    <w:rsid w:val="0065720C"/>
    <w:rsid w:val="006577BC"/>
    <w:rsid w:val="0065797E"/>
    <w:rsid w:val="00660662"/>
    <w:rsid w:val="00660E11"/>
    <w:rsid w:val="006618E1"/>
    <w:rsid w:val="00661A0A"/>
    <w:rsid w:val="00661BB7"/>
    <w:rsid w:val="00661E8F"/>
    <w:rsid w:val="006625C2"/>
    <w:rsid w:val="006626CD"/>
    <w:rsid w:val="00662F41"/>
    <w:rsid w:val="0066387F"/>
    <w:rsid w:val="00663943"/>
    <w:rsid w:val="00663D9E"/>
    <w:rsid w:val="00664027"/>
    <w:rsid w:val="00664534"/>
    <w:rsid w:val="00664A23"/>
    <w:rsid w:val="00664F29"/>
    <w:rsid w:val="0066500B"/>
    <w:rsid w:val="00665143"/>
    <w:rsid w:val="006658AD"/>
    <w:rsid w:val="00665BAE"/>
    <w:rsid w:val="00666A36"/>
    <w:rsid w:val="00666C2C"/>
    <w:rsid w:val="00666FF0"/>
    <w:rsid w:val="00667A08"/>
    <w:rsid w:val="00670208"/>
    <w:rsid w:val="00670461"/>
    <w:rsid w:val="00670808"/>
    <w:rsid w:val="006709E5"/>
    <w:rsid w:val="00670ACC"/>
    <w:rsid w:val="00670DB0"/>
    <w:rsid w:val="006720CE"/>
    <w:rsid w:val="00672264"/>
    <w:rsid w:val="00672DAC"/>
    <w:rsid w:val="006734A8"/>
    <w:rsid w:val="0067367A"/>
    <w:rsid w:val="00673A0A"/>
    <w:rsid w:val="00673B4A"/>
    <w:rsid w:val="00674172"/>
    <w:rsid w:val="00674689"/>
    <w:rsid w:val="00674801"/>
    <w:rsid w:val="00675148"/>
    <w:rsid w:val="00675613"/>
    <w:rsid w:val="0067574B"/>
    <w:rsid w:val="006758F3"/>
    <w:rsid w:val="00675C40"/>
    <w:rsid w:val="00676071"/>
    <w:rsid w:val="006760E6"/>
    <w:rsid w:val="0067657A"/>
    <w:rsid w:val="0067671E"/>
    <w:rsid w:val="00676A2B"/>
    <w:rsid w:val="00676A6F"/>
    <w:rsid w:val="00676FF3"/>
    <w:rsid w:val="006771C8"/>
    <w:rsid w:val="006771E4"/>
    <w:rsid w:val="0067791E"/>
    <w:rsid w:val="00677C6C"/>
    <w:rsid w:val="00677CF8"/>
    <w:rsid w:val="00677E0F"/>
    <w:rsid w:val="00681D48"/>
    <w:rsid w:val="00681DD6"/>
    <w:rsid w:val="0068201C"/>
    <w:rsid w:val="006828A6"/>
    <w:rsid w:val="00682C79"/>
    <w:rsid w:val="0068305D"/>
    <w:rsid w:val="0068310D"/>
    <w:rsid w:val="00683CE7"/>
    <w:rsid w:val="00684031"/>
    <w:rsid w:val="006841FC"/>
    <w:rsid w:val="00684260"/>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35C"/>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A05"/>
    <w:rsid w:val="006A6C3D"/>
    <w:rsid w:val="006A6CFF"/>
    <w:rsid w:val="006A6D02"/>
    <w:rsid w:val="006A6EFD"/>
    <w:rsid w:val="006A759D"/>
    <w:rsid w:val="006A79B9"/>
    <w:rsid w:val="006A7CD7"/>
    <w:rsid w:val="006A7EA3"/>
    <w:rsid w:val="006A7EBF"/>
    <w:rsid w:val="006B05AC"/>
    <w:rsid w:val="006B0968"/>
    <w:rsid w:val="006B09F0"/>
    <w:rsid w:val="006B0AB4"/>
    <w:rsid w:val="006B0B88"/>
    <w:rsid w:val="006B108D"/>
    <w:rsid w:val="006B13DA"/>
    <w:rsid w:val="006B1413"/>
    <w:rsid w:val="006B1833"/>
    <w:rsid w:val="006B1939"/>
    <w:rsid w:val="006B1A33"/>
    <w:rsid w:val="006B1A4A"/>
    <w:rsid w:val="006B1A66"/>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59A"/>
    <w:rsid w:val="006B6740"/>
    <w:rsid w:val="006B736E"/>
    <w:rsid w:val="006B75BC"/>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935"/>
    <w:rsid w:val="006C6AF1"/>
    <w:rsid w:val="006C7060"/>
    <w:rsid w:val="006C769D"/>
    <w:rsid w:val="006D00E6"/>
    <w:rsid w:val="006D01C7"/>
    <w:rsid w:val="006D089A"/>
    <w:rsid w:val="006D0B88"/>
    <w:rsid w:val="006D1969"/>
    <w:rsid w:val="006D1E79"/>
    <w:rsid w:val="006D2017"/>
    <w:rsid w:val="006D30E4"/>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93A"/>
    <w:rsid w:val="006F0C0D"/>
    <w:rsid w:val="006F0D1E"/>
    <w:rsid w:val="006F1791"/>
    <w:rsid w:val="006F1CDF"/>
    <w:rsid w:val="006F1E4F"/>
    <w:rsid w:val="006F1FC4"/>
    <w:rsid w:val="006F2017"/>
    <w:rsid w:val="006F21D0"/>
    <w:rsid w:val="006F241B"/>
    <w:rsid w:val="006F27AA"/>
    <w:rsid w:val="006F3560"/>
    <w:rsid w:val="006F35C3"/>
    <w:rsid w:val="006F3750"/>
    <w:rsid w:val="006F41BB"/>
    <w:rsid w:val="006F48D1"/>
    <w:rsid w:val="006F48E4"/>
    <w:rsid w:val="006F549A"/>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E8"/>
    <w:rsid w:val="0071231D"/>
    <w:rsid w:val="00712A1E"/>
    <w:rsid w:val="00712D22"/>
    <w:rsid w:val="00713006"/>
    <w:rsid w:val="00713067"/>
    <w:rsid w:val="0071311C"/>
    <w:rsid w:val="00713A8C"/>
    <w:rsid w:val="00713B67"/>
    <w:rsid w:val="00713C4F"/>
    <w:rsid w:val="00713E3E"/>
    <w:rsid w:val="00713F46"/>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043"/>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DFF"/>
    <w:rsid w:val="00727F69"/>
    <w:rsid w:val="00730208"/>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955"/>
    <w:rsid w:val="007459CD"/>
    <w:rsid w:val="00745BA2"/>
    <w:rsid w:val="00745C70"/>
    <w:rsid w:val="00746006"/>
    <w:rsid w:val="0074701B"/>
    <w:rsid w:val="00747325"/>
    <w:rsid w:val="00747611"/>
    <w:rsid w:val="00747669"/>
    <w:rsid w:val="00747FD6"/>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06"/>
    <w:rsid w:val="00757EEA"/>
    <w:rsid w:val="00760071"/>
    <w:rsid w:val="00760114"/>
    <w:rsid w:val="00760321"/>
    <w:rsid w:val="00760642"/>
    <w:rsid w:val="0076075B"/>
    <w:rsid w:val="0076084E"/>
    <w:rsid w:val="00760851"/>
    <w:rsid w:val="00760B10"/>
    <w:rsid w:val="00760E58"/>
    <w:rsid w:val="00761016"/>
    <w:rsid w:val="00761464"/>
    <w:rsid w:val="007616C4"/>
    <w:rsid w:val="007617B6"/>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37F"/>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A21"/>
    <w:rsid w:val="007878F9"/>
    <w:rsid w:val="00787BD1"/>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14A"/>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7D"/>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7AD"/>
    <w:rsid w:val="007B089A"/>
    <w:rsid w:val="007B1FA2"/>
    <w:rsid w:val="007B2102"/>
    <w:rsid w:val="007B2128"/>
    <w:rsid w:val="007B235D"/>
    <w:rsid w:val="007B2459"/>
    <w:rsid w:val="007B2BAE"/>
    <w:rsid w:val="007B3264"/>
    <w:rsid w:val="007B338C"/>
    <w:rsid w:val="007B3A0D"/>
    <w:rsid w:val="007B3EA3"/>
    <w:rsid w:val="007B4799"/>
    <w:rsid w:val="007B48BB"/>
    <w:rsid w:val="007B4C68"/>
    <w:rsid w:val="007B5554"/>
    <w:rsid w:val="007B647C"/>
    <w:rsid w:val="007B6B7C"/>
    <w:rsid w:val="007B6D4F"/>
    <w:rsid w:val="007B7529"/>
    <w:rsid w:val="007B784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5BFB"/>
    <w:rsid w:val="007C6607"/>
    <w:rsid w:val="007C6AE0"/>
    <w:rsid w:val="007C752A"/>
    <w:rsid w:val="007C7BBC"/>
    <w:rsid w:val="007C7C75"/>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BC6"/>
    <w:rsid w:val="007D4DC0"/>
    <w:rsid w:val="007D4F30"/>
    <w:rsid w:val="007D5048"/>
    <w:rsid w:val="007D55AA"/>
    <w:rsid w:val="007D58F6"/>
    <w:rsid w:val="007D5AD5"/>
    <w:rsid w:val="007D6544"/>
    <w:rsid w:val="007D6562"/>
    <w:rsid w:val="007D6726"/>
    <w:rsid w:val="007D6F6C"/>
    <w:rsid w:val="007D747B"/>
    <w:rsid w:val="007D7B13"/>
    <w:rsid w:val="007D7C1F"/>
    <w:rsid w:val="007D7C39"/>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014"/>
    <w:rsid w:val="007F516E"/>
    <w:rsid w:val="007F5515"/>
    <w:rsid w:val="007F5AA2"/>
    <w:rsid w:val="007F60D0"/>
    <w:rsid w:val="007F6276"/>
    <w:rsid w:val="007F6616"/>
    <w:rsid w:val="007F7431"/>
    <w:rsid w:val="007F7FD3"/>
    <w:rsid w:val="0080073F"/>
    <w:rsid w:val="00800967"/>
    <w:rsid w:val="008009C1"/>
    <w:rsid w:val="00800E18"/>
    <w:rsid w:val="008018CB"/>
    <w:rsid w:val="00801B65"/>
    <w:rsid w:val="00801E1C"/>
    <w:rsid w:val="00801F19"/>
    <w:rsid w:val="008020F5"/>
    <w:rsid w:val="00802AAE"/>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146"/>
    <w:rsid w:val="0081022B"/>
    <w:rsid w:val="008109D2"/>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CDD"/>
    <w:rsid w:val="00820FE2"/>
    <w:rsid w:val="00821A0C"/>
    <w:rsid w:val="0082218F"/>
    <w:rsid w:val="00822656"/>
    <w:rsid w:val="00822B25"/>
    <w:rsid w:val="00823171"/>
    <w:rsid w:val="00823236"/>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2CBA"/>
    <w:rsid w:val="008337DE"/>
    <w:rsid w:val="00833911"/>
    <w:rsid w:val="00834436"/>
    <w:rsid w:val="00834673"/>
    <w:rsid w:val="00834839"/>
    <w:rsid w:val="00834929"/>
    <w:rsid w:val="00834A47"/>
    <w:rsid w:val="00835030"/>
    <w:rsid w:val="00836E6D"/>
    <w:rsid w:val="0083711C"/>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4D0"/>
    <w:rsid w:val="0085364E"/>
    <w:rsid w:val="0085367B"/>
    <w:rsid w:val="008537FB"/>
    <w:rsid w:val="008538D9"/>
    <w:rsid w:val="00853BB6"/>
    <w:rsid w:val="00854058"/>
    <w:rsid w:val="0085405B"/>
    <w:rsid w:val="00854335"/>
    <w:rsid w:val="00854356"/>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00A"/>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28C"/>
    <w:rsid w:val="008736E4"/>
    <w:rsid w:val="00873B2B"/>
    <w:rsid w:val="0087407E"/>
    <w:rsid w:val="00874659"/>
    <w:rsid w:val="00874B28"/>
    <w:rsid w:val="00874C37"/>
    <w:rsid w:val="00875033"/>
    <w:rsid w:val="00875359"/>
    <w:rsid w:val="00875E57"/>
    <w:rsid w:val="00875FAD"/>
    <w:rsid w:val="00875FDF"/>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B6B"/>
    <w:rsid w:val="008A2CDE"/>
    <w:rsid w:val="008A36DD"/>
    <w:rsid w:val="008A39A0"/>
    <w:rsid w:val="008A3BE1"/>
    <w:rsid w:val="008A3D50"/>
    <w:rsid w:val="008A3E0A"/>
    <w:rsid w:val="008A3E25"/>
    <w:rsid w:val="008A4F28"/>
    <w:rsid w:val="008A5791"/>
    <w:rsid w:val="008A5EF9"/>
    <w:rsid w:val="008A6187"/>
    <w:rsid w:val="008A6413"/>
    <w:rsid w:val="008A67E9"/>
    <w:rsid w:val="008A68D7"/>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9F2"/>
    <w:rsid w:val="008B4F7E"/>
    <w:rsid w:val="008B51D9"/>
    <w:rsid w:val="008B5E97"/>
    <w:rsid w:val="008B5FBE"/>
    <w:rsid w:val="008B60BA"/>
    <w:rsid w:val="008B6273"/>
    <w:rsid w:val="008B6367"/>
    <w:rsid w:val="008B65D7"/>
    <w:rsid w:val="008B6606"/>
    <w:rsid w:val="008B6D4F"/>
    <w:rsid w:val="008B6D72"/>
    <w:rsid w:val="008B72B2"/>
    <w:rsid w:val="008B73A9"/>
    <w:rsid w:val="008B73B7"/>
    <w:rsid w:val="008B7F60"/>
    <w:rsid w:val="008B7F7A"/>
    <w:rsid w:val="008C13A6"/>
    <w:rsid w:val="008C1FD7"/>
    <w:rsid w:val="008C2027"/>
    <w:rsid w:val="008C2061"/>
    <w:rsid w:val="008C206E"/>
    <w:rsid w:val="008C21F6"/>
    <w:rsid w:val="008C230B"/>
    <w:rsid w:val="008C26BB"/>
    <w:rsid w:val="008C27AC"/>
    <w:rsid w:val="008C2C16"/>
    <w:rsid w:val="008C2CB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AF0"/>
    <w:rsid w:val="008D1C85"/>
    <w:rsid w:val="008D1E4E"/>
    <w:rsid w:val="008D24ED"/>
    <w:rsid w:val="008D2C40"/>
    <w:rsid w:val="008D33B1"/>
    <w:rsid w:val="008D46DF"/>
    <w:rsid w:val="008D476D"/>
    <w:rsid w:val="008D4C2B"/>
    <w:rsid w:val="008D4F98"/>
    <w:rsid w:val="008D5016"/>
    <w:rsid w:val="008D5429"/>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A30"/>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C40"/>
    <w:rsid w:val="00902C8F"/>
    <w:rsid w:val="00902E58"/>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67"/>
    <w:rsid w:val="00913B82"/>
    <w:rsid w:val="0091448B"/>
    <w:rsid w:val="00914BEF"/>
    <w:rsid w:val="00915590"/>
    <w:rsid w:val="00915B26"/>
    <w:rsid w:val="009168B5"/>
    <w:rsid w:val="00916E86"/>
    <w:rsid w:val="00917181"/>
    <w:rsid w:val="00917B98"/>
    <w:rsid w:val="0092000A"/>
    <w:rsid w:val="009204F5"/>
    <w:rsid w:val="009206AC"/>
    <w:rsid w:val="00920E0C"/>
    <w:rsid w:val="00920F15"/>
    <w:rsid w:val="00920F20"/>
    <w:rsid w:val="00921474"/>
    <w:rsid w:val="009219F7"/>
    <w:rsid w:val="00921EEF"/>
    <w:rsid w:val="00921F64"/>
    <w:rsid w:val="00921FC1"/>
    <w:rsid w:val="009226C3"/>
    <w:rsid w:val="00922714"/>
    <w:rsid w:val="00922AFE"/>
    <w:rsid w:val="009234C8"/>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056"/>
    <w:rsid w:val="0093512C"/>
    <w:rsid w:val="009355E8"/>
    <w:rsid w:val="00935B7F"/>
    <w:rsid w:val="00936709"/>
    <w:rsid w:val="00937BA5"/>
    <w:rsid w:val="0094044D"/>
    <w:rsid w:val="00940764"/>
    <w:rsid w:val="00940C74"/>
    <w:rsid w:val="00941558"/>
    <w:rsid w:val="00941CD4"/>
    <w:rsid w:val="0094234B"/>
    <w:rsid w:val="00942550"/>
    <w:rsid w:val="00942559"/>
    <w:rsid w:val="009428AA"/>
    <w:rsid w:val="00942B95"/>
    <w:rsid w:val="009435FF"/>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497B"/>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2838"/>
    <w:rsid w:val="00963109"/>
    <w:rsid w:val="009631C3"/>
    <w:rsid w:val="00963301"/>
    <w:rsid w:val="0096379A"/>
    <w:rsid w:val="00964D77"/>
    <w:rsid w:val="00965931"/>
    <w:rsid w:val="00965AEB"/>
    <w:rsid w:val="00965B93"/>
    <w:rsid w:val="00965F46"/>
    <w:rsid w:val="0096608B"/>
    <w:rsid w:val="00966A52"/>
    <w:rsid w:val="00966DC2"/>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1F7D"/>
    <w:rsid w:val="00972001"/>
    <w:rsid w:val="00972464"/>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A52"/>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48E"/>
    <w:rsid w:val="009A0881"/>
    <w:rsid w:val="009A09D8"/>
    <w:rsid w:val="009A0DC0"/>
    <w:rsid w:val="009A10B5"/>
    <w:rsid w:val="009A11E6"/>
    <w:rsid w:val="009A1A14"/>
    <w:rsid w:val="009A2888"/>
    <w:rsid w:val="009A3852"/>
    <w:rsid w:val="009A3BED"/>
    <w:rsid w:val="009A3C9C"/>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97"/>
    <w:rsid w:val="009C0BD9"/>
    <w:rsid w:val="009C0D01"/>
    <w:rsid w:val="009C0DB9"/>
    <w:rsid w:val="009C104B"/>
    <w:rsid w:val="009C1091"/>
    <w:rsid w:val="009C18C6"/>
    <w:rsid w:val="009C2690"/>
    <w:rsid w:val="009C2E94"/>
    <w:rsid w:val="009C37D9"/>
    <w:rsid w:val="009C41B8"/>
    <w:rsid w:val="009C478F"/>
    <w:rsid w:val="009C4AAA"/>
    <w:rsid w:val="009C4AF7"/>
    <w:rsid w:val="009C52E7"/>
    <w:rsid w:val="009C53EB"/>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8BC"/>
    <w:rsid w:val="009D1D20"/>
    <w:rsid w:val="009D1F9F"/>
    <w:rsid w:val="009D2510"/>
    <w:rsid w:val="009D2639"/>
    <w:rsid w:val="009D2906"/>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339A"/>
    <w:rsid w:val="009E3D3F"/>
    <w:rsid w:val="009E41E2"/>
    <w:rsid w:val="009E42F0"/>
    <w:rsid w:val="009E49BB"/>
    <w:rsid w:val="009E4AAA"/>
    <w:rsid w:val="009E5027"/>
    <w:rsid w:val="009E52C7"/>
    <w:rsid w:val="009E543F"/>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5F75"/>
    <w:rsid w:val="009F6DCE"/>
    <w:rsid w:val="009F71A8"/>
    <w:rsid w:val="009F7913"/>
    <w:rsid w:val="009F7C52"/>
    <w:rsid w:val="009F7E8E"/>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1A88"/>
    <w:rsid w:val="00A221EE"/>
    <w:rsid w:val="00A227E1"/>
    <w:rsid w:val="00A22F1B"/>
    <w:rsid w:val="00A22F5E"/>
    <w:rsid w:val="00A2376D"/>
    <w:rsid w:val="00A23976"/>
    <w:rsid w:val="00A239AC"/>
    <w:rsid w:val="00A23A68"/>
    <w:rsid w:val="00A23FE0"/>
    <w:rsid w:val="00A240F7"/>
    <w:rsid w:val="00A243BB"/>
    <w:rsid w:val="00A24A3E"/>
    <w:rsid w:val="00A24AA3"/>
    <w:rsid w:val="00A254DA"/>
    <w:rsid w:val="00A2550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A6A"/>
    <w:rsid w:val="00A33D5B"/>
    <w:rsid w:val="00A34113"/>
    <w:rsid w:val="00A3466B"/>
    <w:rsid w:val="00A34797"/>
    <w:rsid w:val="00A34CE4"/>
    <w:rsid w:val="00A34F3A"/>
    <w:rsid w:val="00A34F5D"/>
    <w:rsid w:val="00A35156"/>
    <w:rsid w:val="00A35347"/>
    <w:rsid w:val="00A353B8"/>
    <w:rsid w:val="00A356F1"/>
    <w:rsid w:val="00A35F56"/>
    <w:rsid w:val="00A369B3"/>
    <w:rsid w:val="00A369E5"/>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29"/>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3F1C"/>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28A"/>
    <w:rsid w:val="00A63474"/>
    <w:rsid w:val="00A63E9D"/>
    <w:rsid w:val="00A64721"/>
    <w:rsid w:val="00A64D20"/>
    <w:rsid w:val="00A64F47"/>
    <w:rsid w:val="00A658CA"/>
    <w:rsid w:val="00A660DB"/>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CC3"/>
    <w:rsid w:val="00A73F56"/>
    <w:rsid w:val="00A74997"/>
    <w:rsid w:val="00A74A1E"/>
    <w:rsid w:val="00A7548E"/>
    <w:rsid w:val="00A75640"/>
    <w:rsid w:val="00A75718"/>
    <w:rsid w:val="00A75D34"/>
    <w:rsid w:val="00A75E1A"/>
    <w:rsid w:val="00A75FD7"/>
    <w:rsid w:val="00A767C0"/>
    <w:rsid w:val="00A77156"/>
    <w:rsid w:val="00A77296"/>
    <w:rsid w:val="00A7747D"/>
    <w:rsid w:val="00A7748B"/>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2C77"/>
    <w:rsid w:val="00A83780"/>
    <w:rsid w:val="00A83F37"/>
    <w:rsid w:val="00A84511"/>
    <w:rsid w:val="00A84512"/>
    <w:rsid w:val="00A852E5"/>
    <w:rsid w:val="00A85576"/>
    <w:rsid w:val="00A856EA"/>
    <w:rsid w:val="00A85E25"/>
    <w:rsid w:val="00A86C44"/>
    <w:rsid w:val="00A86E74"/>
    <w:rsid w:val="00A8737E"/>
    <w:rsid w:val="00A873F5"/>
    <w:rsid w:val="00A8741E"/>
    <w:rsid w:val="00A87B9F"/>
    <w:rsid w:val="00A9077E"/>
    <w:rsid w:val="00A907E7"/>
    <w:rsid w:val="00A914CA"/>
    <w:rsid w:val="00A91B4A"/>
    <w:rsid w:val="00A91DF5"/>
    <w:rsid w:val="00A91F68"/>
    <w:rsid w:val="00A921E7"/>
    <w:rsid w:val="00A9243C"/>
    <w:rsid w:val="00A92688"/>
    <w:rsid w:val="00A92A93"/>
    <w:rsid w:val="00A92D21"/>
    <w:rsid w:val="00A935CB"/>
    <w:rsid w:val="00A93C9A"/>
    <w:rsid w:val="00A94394"/>
    <w:rsid w:val="00A9455F"/>
    <w:rsid w:val="00A9474D"/>
    <w:rsid w:val="00A94916"/>
    <w:rsid w:val="00A94F3C"/>
    <w:rsid w:val="00A96941"/>
    <w:rsid w:val="00A97155"/>
    <w:rsid w:val="00A97480"/>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1F99"/>
    <w:rsid w:val="00AB204B"/>
    <w:rsid w:val="00AB270E"/>
    <w:rsid w:val="00AB2EF2"/>
    <w:rsid w:val="00AB33B7"/>
    <w:rsid w:val="00AB3600"/>
    <w:rsid w:val="00AB3921"/>
    <w:rsid w:val="00AB3E2C"/>
    <w:rsid w:val="00AB416F"/>
    <w:rsid w:val="00AB4555"/>
    <w:rsid w:val="00AB4ACA"/>
    <w:rsid w:val="00AB51E6"/>
    <w:rsid w:val="00AB603E"/>
    <w:rsid w:val="00AB628B"/>
    <w:rsid w:val="00AB63DA"/>
    <w:rsid w:val="00AB6741"/>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D63"/>
    <w:rsid w:val="00AD1E65"/>
    <w:rsid w:val="00AD1FE6"/>
    <w:rsid w:val="00AD2617"/>
    <w:rsid w:val="00AD2B16"/>
    <w:rsid w:val="00AD3088"/>
    <w:rsid w:val="00AD32F2"/>
    <w:rsid w:val="00AD36B4"/>
    <w:rsid w:val="00AD3810"/>
    <w:rsid w:val="00AD3978"/>
    <w:rsid w:val="00AD3D7B"/>
    <w:rsid w:val="00AD3FBA"/>
    <w:rsid w:val="00AD4660"/>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22C2"/>
    <w:rsid w:val="00AE22F6"/>
    <w:rsid w:val="00AE29E5"/>
    <w:rsid w:val="00AE2BBE"/>
    <w:rsid w:val="00AE3042"/>
    <w:rsid w:val="00AE3179"/>
    <w:rsid w:val="00AE3287"/>
    <w:rsid w:val="00AE3724"/>
    <w:rsid w:val="00AE3B49"/>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67E"/>
    <w:rsid w:val="00AF2AD0"/>
    <w:rsid w:val="00AF30BC"/>
    <w:rsid w:val="00AF3469"/>
    <w:rsid w:val="00AF36B1"/>
    <w:rsid w:val="00AF3EF7"/>
    <w:rsid w:val="00AF3F68"/>
    <w:rsid w:val="00AF4D5B"/>
    <w:rsid w:val="00AF4F9C"/>
    <w:rsid w:val="00AF5B5E"/>
    <w:rsid w:val="00AF5EB6"/>
    <w:rsid w:val="00AF624A"/>
    <w:rsid w:val="00AF625E"/>
    <w:rsid w:val="00AF6DBB"/>
    <w:rsid w:val="00AF7BAE"/>
    <w:rsid w:val="00AF7D60"/>
    <w:rsid w:val="00B00049"/>
    <w:rsid w:val="00B000D9"/>
    <w:rsid w:val="00B00978"/>
    <w:rsid w:val="00B00B81"/>
    <w:rsid w:val="00B00BBC"/>
    <w:rsid w:val="00B00D80"/>
    <w:rsid w:val="00B00EA3"/>
    <w:rsid w:val="00B0106E"/>
    <w:rsid w:val="00B01607"/>
    <w:rsid w:val="00B0162D"/>
    <w:rsid w:val="00B0190C"/>
    <w:rsid w:val="00B02666"/>
    <w:rsid w:val="00B02A05"/>
    <w:rsid w:val="00B02E98"/>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518"/>
    <w:rsid w:val="00B14600"/>
    <w:rsid w:val="00B1470C"/>
    <w:rsid w:val="00B1475E"/>
    <w:rsid w:val="00B14A55"/>
    <w:rsid w:val="00B14CFF"/>
    <w:rsid w:val="00B14D96"/>
    <w:rsid w:val="00B150D4"/>
    <w:rsid w:val="00B154F0"/>
    <w:rsid w:val="00B15823"/>
    <w:rsid w:val="00B15BD5"/>
    <w:rsid w:val="00B15E46"/>
    <w:rsid w:val="00B16257"/>
    <w:rsid w:val="00B16538"/>
    <w:rsid w:val="00B1667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ED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5BD"/>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C0C"/>
    <w:rsid w:val="00B64A01"/>
    <w:rsid w:val="00B64B40"/>
    <w:rsid w:val="00B64F1D"/>
    <w:rsid w:val="00B64F89"/>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45D"/>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BCF"/>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748"/>
    <w:rsid w:val="00B973F7"/>
    <w:rsid w:val="00B975FA"/>
    <w:rsid w:val="00B9767D"/>
    <w:rsid w:val="00B97774"/>
    <w:rsid w:val="00B977FF"/>
    <w:rsid w:val="00BA01D6"/>
    <w:rsid w:val="00BA01F4"/>
    <w:rsid w:val="00BA0360"/>
    <w:rsid w:val="00BA0461"/>
    <w:rsid w:val="00BA09DE"/>
    <w:rsid w:val="00BA10AB"/>
    <w:rsid w:val="00BA125F"/>
    <w:rsid w:val="00BA1302"/>
    <w:rsid w:val="00BA1451"/>
    <w:rsid w:val="00BA1457"/>
    <w:rsid w:val="00BA14D0"/>
    <w:rsid w:val="00BA15DD"/>
    <w:rsid w:val="00BA177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4D8"/>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4"/>
    <w:rsid w:val="00BC10E8"/>
    <w:rsid w:val="00BC1281"/>
    <w:rsid w:val="00BC17AE"/>
    <w:rsid w:val="00BC18D3"/>
    <w:rsid w:val="00BC1C96"/>
    <w:rsid w:val="00BC1E2D"/>
    <w:rsid w:val="00BC2114"/>
    <w:rsid w:val="00BC2283"/>
    <w:rsid w:val="00BC24F0"/>
    <w:rsid w:val="00BC2627"/>
    <w:rsid w:val="00BC2984"/>
    <w:rsid w:val="00BC319E"/>
    <w:rsid w:val="00BC33D6"/>
    <w:rsid w:val="00BC370A"/>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13E"/>
    <w:rsid w:val="00BE37EC"/>
    <w:rsid w:val="00BE3B16"/>
    <w:rsid w:val="00BE4013"/>
    <w:rsid w:val="00BE4700"/>
    <w:rsid w:val="00BE4924"/>
    <w:rsid w:val="00BE4BDA"/>
    <w:rsid w:val="00BE4CEC"/>
    <w:rsid w:val="00BE4FE8"/>
    <w:rsid w:val="00BE520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5065"/>
    <w:rsid w:val="00BF580C"/>
    <w:rsid w:val="00BF5BB3"/>
    <w:rsid w:val="00BF5F6A"/>
    <w:rsid w:val="00BF607C"/>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A89"/>
    <w:rsid w:val="00C07E6D"/>
    <w:rsid w:val="00C108FE"/>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345"/>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C58"/>
    <w:rsid w:val="00C36014"/>
    <w:rsid w:val="00C37399"/>
    <w:rsid w:val="00C37A3F"/>
    <w:rsid w:val="00C40127"/>
    <w:rsid w:val="00C405D0"/>
    <w:rsid w:val="00C409D6"/>
    <w:rsid w:val="00C4115F"/>
    <w:rsid w:val="00C41DAF"/>
    <w:rsid w:val="00C41DCD"/>
    <w:rsid w:val="00C4217A"/>
    <w:rsid w:val="00C42493"/>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D17"/>
    <w:rsid w:val="00C46E9D"/>
    <w:rsid w:val="00C46FE3"/>
    <w:rsid w:val="00C472E0"/>
    <w:rsid w:val="00C4759A"/>
    <w:rsid w:val="00C47A96"/>
    <w:rsid w:val="00C47D48"/>
    <w:rsid w:val="00C47FA0"/>
    <w:rsid w:val="00C5089A"/>
    <w:rsid w:val="00C50E98"/>
    <w:rsid w:val="00C51192"/>
    <w:rsid w:val="00C51437"/>
    <w:rsid w:val="00C51953"/>
    <w:rsid w:val="00C51A3E"/>
    <w:rsid w:val="00C51BE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289"/>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7CB"/>
    <w:rsid w:val="00C70265"/>
    <w:rsid w:val="00C703CD"/>
    <w:rsid w:val="00C70621"/>
    <w:rsid w:val="00C70EFC"/>
    <w:rsid w:val="00C71C0B"/>
    <w:rsid w:val="00C71F22"/>
    <w:rsid w:val="00C7243C"/>
    <w:rsid w:val="00C72A79"/>
    <w:rsid w:val="00C73581"/>
    <w:rsid w:val="00C73E83"/>
    <w:rsid w:val="00C73FD2"/>
    <w:rsid w:val="00C740F9"/>
    <w:rsid w:val="00C74636"/>
    <w:rsid w:val="00C75C74"/>
    <w:rsid w:val="00C75F09"/>
    <w:rsid w:val="00C76219"/>
    <w:rsid w:val="00C7685A"/>
    <w:rsid w:val="00C768E0"/>
    <w:rsid w:val="00C76AA2"/>
    <w:rsid w:val="00C76FE8"/>
    <w:rsid w:val="00C778F0"/>
    <w:rsid w:val="00C8010E"/>
    <w:rsid w:val="00C80394"/>
    <w:rsid w:val="00C8056C"/>
    <w:rsid w:val="00C805DD"/>
    <w:rsid w:val="00C80667"/>
    <w:rsid w:val="00C808CA"/>
    <w:rsid w:val="00C80B2E"/>
    <w:rsid w:val="00C81382"/>
    <w:rsid w:val="00C81B98"/>
    <w:rsid w:val="00C81C20"/>
    <w:rsid w:val="00C81C47"/>
    <w:rsid w:val="00C81DE2"/>
    <w:rsid w:val="00C8251B"/>
    <w:rsid w:val="00C827C3"/>
    <w:rsid w:val="00C829FF"/>
    <w:rsid w:val="00C82BB5"/>
    <w:rsid w:val="00C8306F"/>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91C"/>
    <w:rsid w:val="00CA3AF5"/>
    <w:rsid w:val="00CA3DB6"/>
    <w:rsid w:val="00CA4099"/>
    <w:rsid w:val="00CA4209"/>
    <w:rsid w:val="00CA567E"/>
    <w:rsid w:val="00CA5C24"/>
    <w:rsid w:val="00CA5E3A"/>
    <w:rsid w:val="00CA5FD3"/>
    <w:rsid w:val="00CA68BF"/>
    <w:rsid w:val="00CA6BE1"/>
    <w:rsid w:val="00CA6E59"/>
    <w:rsid w:val="00CA6EEF"/>
    <w:rsid w:val="00CA713E"/>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6BC9"/>
    <w:rsid w:val="00CB70C3"/>
    <w:rsid w:val="00CB716F"/>
    <w:rsid w:val="00CB7E30"/>
    <w:rsid w:val="00CC0370"/>
    <w:rsid w:val="00CC040E"/>
    <w:rsid w:val="00CC0C07"/>
    <w:rsid w:val="00CC1961"/>
    <w:rsid w:val="00CC1ED5"/>
    <w:rsid w:val="00CC22D3"/>
    <w:rsid w:val="00CC230A"/>
    <w:rsid w:val="00CC250B"/>
    <w:rsid w:val="00CC2D23"/>
    <w:rsid w:val="00CC2EED"/>
    <w:rsid w:val="00CC3020"/>
    <w:rsid w:val="00CC373C"/>
    <w:rsid w:val="00CC3AF3"/>
    <w:rsid w:val="00CC3F1F"/>
    <w:rsid w:val="00CC4097"/>
    <w:rsid w:val="00CC41E4"/>
    <w:rsid w:val="00CC49E4"/>
    <w:rsid w:val="00CC50AD"/>
    <w:rsid w:val="00CC5708"/>
    <w:rsid w:val="00CC5729"/>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0A1"/>
    <w:rsid w:val="00CD120D"/>
    <w:rsid w:val="00CD17EB"/>
    <w:rsid w:val="00CD1B2A"/>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CED"/>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65AE"/>
    <w:rsid w:val="00CE6B89"/>
    <w:rsid w:val="00CE70C3"/>
    <w:rsid w:val="00CE72F7"/>
    <w:rsid w:val="00CE7DF4"/>
    <w:rsid w:val="00CF063D"/>
    <w:rsid w:val="00CF0EB4"/>
    <w:rsid w:val="00CF12EE"/>
    <w:rsid w:val="00CF2035"/>
    <w:rsid w:val="00CF2640"/>
    <w:rsid w:val="00CF2649"/>
    <w:rsid w:val="00CF2B57"/>
    <w:rsid w:val="00CF2E09"/>
    <w:rsid w:val="00CF334E"/>
    <w:rsid w:val="00CF3BB9"/>
    <w:rsid w:val="00CF3D65"/>
    <w:rsid w:val="00CF461E"/>
    <w:rsid w:val="00CF47C5"/>
    <w:rsid w:val="00CF4FCE"/>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60"/>
    <w:rsid w:val="00D01601"/>
    <w:rsid w:val="00D01A59"/>
    <w:rsid w:val="00D01AA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3E1A"/>
    <w:rsid w:val="00D14065"/>
    <w:rsid w:val="00D14CA1"/>
    <w:rsid w:val="00D156E1"/>
    <w:rsid w:val="00D15B46"/>
    <w:rsid w:val="00D15CAB"/>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4D1"/>
    <w:rsid w:val="00D50A2B"/>
    <w:rsid w:val="00D50AD2"/>
    <w:rsid w:val="00D51107"/>
    <w:rsid w:val="00D512E0"/>
    <w:rsid w:val="00D513B7"/>
    <w:rsid w:val="00D516D9"/>
    <w:rsid w:val="00D51908"/>
    <w:rsid w:val="00D519F7"/>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179"/>
    <w:rsid w:val="00D5564B"/>
    <w:rsid w:val="00D559FC"/>
    <w:rsid w:val="00D563CB"/>
    <w:rsid w:val="00D56B3E"/>
    <w:rsid w:val="00D572DA"/>
    <w:rsid w:val="00D603C5"/>
    <w:rsid w:val="00D60E10"/>
    <w:rsid w:val="00D60F7A"/>
    <w:rsid w:val="00D61040"/>
    <w:rsid w:val="00D615C1"/>
    <w:rsid w:val="00D61ABC"/>
    <w:rsid w:val="00D61D7B"/>
    <w:rsid w:val="00D61F13"/>
    <w:rsid w:val="00D61F77"/>
    <w:rsid w:val="00D626E4"/>
    <w:rsid w:val="00D62771"/>
    <w:rsid w:val="00D62CE6"/>
    <w:rsid w:val="00D634A7"/>
    <w:rsid w:val="00D63B35"/>
    <w:rsid w:val="00D63B84"/>
    <w:rsid w:val="00D63DEC"/>
    <w:rsid w:val="00D64685"/>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D38"/>
    <w:rsid w:val="00D8511B"/>
    <w:rsid w:val="00D858D4"/>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14"/>
    <w:rsid w:val="00D93B6C"/>
    <w:rsid w:val="00D93EB8"/>
    <w:rsid w:val="00D9410D"/>
    <w:rsid w:val="00D946E4"/>
    <w:rsid w:val="00D94ACF"/>
    <w:rsid w:val="00D94EA0"/>
    <w:rsid w:val="00D95747"/>
    <w:rsid w:val="00D964CE"/>
    <w:rsid w:val="00D96CB3"/>
    <w:rsid w:val="00D97437"/>
    <w:rsid w:val="00D976FA"/>
    <w:rsid w:val="00D97B1F"/>
    <w:rsid w:val="00DA07EB"/>
    <w:rsid w:val="00DA0CFC"/>
    <w:rsid w:val="00DA180F"/>
    <w:rsid w:val="00DA18EC"/>
    <w:rsid w:val="00DA2052"/>
    <w:rsid w:val="00DA2327"/>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2D1"/>
    <w:rsid w:val="00DE035E"/>
    <w:rsid w:val="00DE06C7"/>
    <w:rsid w:val="00DE08D8"/>
    <w:rsid w:val="00DE0D57"/>
    <w:rsid w:val="00DE0DC2"/>
    <w:rsid w:val="00DE0E4C"/>
    <w:rsid w:val="00DE1274"/>
    <w:rsid w:val="00DE14DC"/>
    <w:rsid w:val="00DE1690"/>
    <w:rsid w:val="00DE178B"/>
    <w:rsid w:val="00DE1B84"/>
    <w:rsid w:val="00DE1DB9"/>
    <w:rsid w:val="00DE1EE6"/>
    <w:rsid w:val="00DE21B0"/>
    <w:rsid w:val="00DE2628"/>
    <w:rsid w:val="00DE45EA"/>
    <w:rsid w:val="00DE46C1"/>
    <w:rsid w:val="00DE47BC"/>
    <w:rsid w:val="00DE485E"/>
    <w:rsid w:val="00DE49AB"/>
    <w:rsid w:val="00DE55E5"/>
    <w:rsid w:val="00DE6522"/>
    <w:rsid w:val="00DE6F8B"/>
    <w:rsid w:val="00DE77D6"/>
    <w:rsid w:val="00DE7C65"/>
    <w:rsid w:val="00DE7DA9"/>
    <w:rsid w:val="00DE7FBE"/>
    <w:rsid w:val="00DF06C2"/>
    <w:rsid w:val="00DF0E23"/>
    <w:rsid w:val="00DF188B"/>
    <w:rsid w:val="00DF22BE"/>
    <w:rsid w:val="00DF2577"/>
    <w:rsid w:val="00DF260A"/>
    <w:rsid w:val="00DF2854"/>
    <w:rsid w:val="00DF2A9A"/>
    <w:rsid w:val="00DF32AD"/>
    <w:rsid w:val="00DF3598"/>
    <w:rsid w:val="00DF3E72"/>
    <w:rsid w:val="00DF40BF"/>
    <w:rsid w:val="00DF44D9"/>
    <w:rsid w:val="00DF4505"/>
    <w:rsid w:val="00DF47FA"/>
    <w:rsid w:val="00DF4A5E"/>
    <w:rsid w:val="00DF4A78"/>
    <w:rsid w:val="00DF4AC3"/>
    <w:rsid w:val="00DF4B13"/>
    <w:rsid w:val="00DF505F"/>
    <w:rsid w:val="00DF5068"/>
    <w:rsid w:val="00DF5153"/>
    <w:rsid w:val="00DF5A1F"/>
    <w:rsid w:val="00DF6727"/>
    <w:rsid w:val="00DF6E5E"/>
    <w:rsid w:val="00DF70BD"/>
    <w:rsid w:val="00DF722A"/>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7D4"/>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5E5A"/>
    <w:rsid w:val="00E160A1"/>
    <w:rsid w:val="00E164A9"/>
    <w:rsid w:val="00E167C5"/>
    <w:rsid w:val="00E1683A"/>
    <w:rsid w:val="00E16904"/>
    <w:rsid w:val="00E16BF8"/>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0AD"/>
    <w:rsid w:val="00E272D2"/>
    <w:rsid w:val="00E277C7"/>
    <w:rsid w:val="00E27A6D"/>
    <w:rsid w:val="00E30094"/>
    <w:rsid w:val="00E3020B"/>
    <w:rsid w:val="00E304C6"/>
    <w:rsid w:val="00E30758"/>
    <w:rsid w:val="00E30960"/>
    <w:rsid w:val="00E30B4B"/>
    <w:rsid w:val="00E30B79"/>
    <w:rsid w:val="00E30CF4"/>
    <w:rsid w:val="00E30F60"/>
    <w:rsid w:val="00E31210"/>
    <w:rsid w:val="00E31D2C"/>
    <w:rsid w:val="00E31D64"/>
    <w:rsid w:val="00E31D86"/>
    <w:rsid w:val="00E322A1"/>
    <w:rsid w:val="00E3300E"/>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7CB"/>
    <w:rsid w:val="00E55B8F"/>
    <w:rsid w:val="00E55C0C"/>
    <w:rsid w:val="00E55E97"/>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73E"/>
    <w:rsid w:val="00E757AB"/>
    <w:rsid w:val="00E75C4F"/>
    <w:rsid w:val="00E762E3"/>
    <w:rsid w:val="00E7725B"/>
    <w:rsid w:val="00E772D6"/>
    <w:rsid w:val="00E774F8"/>
    <w:rsid w:val="00E77811"/>
    <w:rsid w:val="00E77FBB"/>
    <w:rsid w:val="00E8008A"/>
    <w:rsid w:val="00E80566"/>
    <w:rsid w:val="00E80DF4"/>
    <w:rsid w:val="00E81060"/>
    <w:rsid w:val="00E8147F"/>
    <w:rsid w:val="00E818BF"/>
    <w:rsid w:val="00E818CE"/>
    <w:rsid w:val="00E822ED"/>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88A"/>
    <w:rsid w:val="00E94A5E"/>
    <w:rsid w:val="00E94CE9"/>
    <w:rsid w:val="00E94D3D"/>
    <w:rsid w:val="00E956FF"/>
    <w:rsid w:val="00E95AC3"/>
    <w:rsid w:val="00E95D52"/>
    <w:rsid w:val="00E95E0A"/>
    <w:rsid w:val="00E96150"/>
    <w:rsid w:val="00E96334"/>
    <w:rsid w:val="00E96537"/>
    <w:rsid w:val="00E9690E"/>
    <w:rsid w:val="00E96CF4"/>
    <w:rsid w:val="00E97F96"/>
    <w:rsid w:val="00EA0BD4"/>
    <w:rsid w:val="00EA0E7E"/>
    <w:rsid w:val="00EA1533"/>
    <w:rsid w:val="00EA1632"/>
    <w:rsid w:val="00EA1974"/>
    <w:rsid w:val="00EA1B24"/>
    <w:rsid w:val="00EA1E6F"/>
    <w:rsid w:val="00EA3051"/>
    <w:rsid w:val="00EA3557"/>
    <w:rsid w:val="00EA3881"/>
    <w:rsid w:val="00EA3B2E"/>
    <w:rsid w:val="00EA3B3B"/>
    <w:rsid w:val="00EA3D83"/>
    <w:rsid w:val="00EA3D97"/>
    <w:rsid w:val="00EA410E"/>
    <w:rsid w:val="00EA42DC"/>
    <w:rsid w:val="00EA4AC2"/>
    <w:rsid w:val="00EA508B"/>
    <w:rsid w:val="00EA5683"/>
    <w:rsid w:val="00EA5E73"/>
    <w:rsid w:val="00EA5EC1"/>
    <w:rsid w:val="00EA5F6F"/>
    <w:rsid w:val="00EA6075"/>
    <w:rsid w:val="00EA6436"/>
    <w:rsid w:val="00EA68CA"/>
    <w:rsid w:val="00EA6CC6"/>
    <w:rsid w:val="00EA71F4"/>
    <w:rsid w:val="00EA7526"/>
    <w:rsid w:val="00EA7641"/>
    <w:rsid w:val="00EA789A"/>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361"/>
    <w:rsid w:val="00EB5552"/>
    <w:rsid w:val="00EB558B"/>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44"/>
    <w:rsid w:val="00EC1EB3"/>
    <w:rsid w:val="00EC2118"/>
    <w:rsid w:val="00EC2939"/>
    <w:rsid w:val="00EC2F36"/>
    <w:rsid w:val="00EC3105"/>
    <w:rsid w:val="00EC315F"/>
    <w:rsid w:val="00EC323C"/>
    <w:rsid w:val="00EC404C"/>
    <w:rsid w:val="00EC40F9"/>
    <w:rsid w:val="00EC4B14"/>
    <w:rsid w:val="00EC4B6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24D"/>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1253"/>
    <w:rsid w:val="00EE20D0"/>
    <w:rsid w:val="00EE260E"/>
    <w:rsid w:val="00EE28EC"/>
    <w:rsid w:val="00EE2949"/>
    <w:rsid w:val="00EE3505"/>
    <w:rsid w:val="00EE365B"/>
    <w:rsid w:val="00EE3678"/>
    <w:rsid w:val="00EE3792"/>
    <w:rsid w:val="00EE3EA2"/>
    <w:rsid w:val="00EE3F24"/>
    <w:rsid w:val="00EE435F"/>
    <w:rsid w:val="00EE4556"/>
    <w:rsid w:val="00EE4A6F"/>
    <w:rsid w:val="00EE4E0D"/>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063"/>
    <w:rsid w:val="00EF7A7D"/>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58B"/>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AC7"/>
    <w:rsid w:val="00F30179"/>
    <w:rsid w:val="00F30606"/>
    <w:rsid w:val="00F30651"/>
    <w:rsid w:val="00F31E65"/>
    <w:rsid w:val="00F31F6A"/>
    <w:rsid w:val="00F321A3"/>
    <w:rsid w:val="00F32CE4"/>
    <w:rsid w:val="00F32E68"/>
    <w:rsid w:val="00F33A46"/>
    <w:rsid w:val="00F33B97"/>
    <w:rsid w:val="00F33BE8"/>
    <w:rsid w:val="00F3414F"/>
    <w:rsid w:val="00F341B0"/>
    <w:rsid w:val="00F341EA"/>
    <w:rsid w:val="00F347FE"/>
    <w:rsid w:val="00F356CC"/>
    <w:rsid w:val="00F35E95"/>
    <w:rsid w:val="00F35EB2"/>
    <w:rsid w:val="00F35F61"/>
    <w:rsid w:val="00F366A7"/>
    <w:rsid w:val="00F36A88"/>
    <w:rsid w:val="00F36CE2"/>
    <w:rsid w:val="00F36FF5"/>
    <w:rsid w:val="00F37334"/>
    <w:rsid w:val="00F378A4"/>
    <w:rsid w:val="00F379F3"/>
    <w:rsid w:val="00F40308"/>
    <w:rsid w:val="00F40567"/>
    <w:rsid w:val="00F4078C"/>
    <w:rsid w:val="00F408D8"/>
    <w:rsid w:val="00F40BAB"/>
    <w:rsid w:val="00F416FF"/>
    <w:rsid w:val="00F41A86"/>
    <w:rsid w:val="00F41D3C"/>
    <w:rsid w:val="00F41D5C"/>
    <w:rsid w:val="00F41F9F"/>
    <w:rsid w:val="00F421B0"/>
    <w:rsid w:val="00F42B9B"/>
    <w:rsid w:val="00F42CFE"/>
    <w:rsid w:val="00F43013"/>
    <w:rsid w:val="00F437CE"/>
    <w:rsid w:val="00F43B5A"/>
    <w:rsid w:val="00F43C12"/>
    <w:rsid w:val="00F43F75"/>
    <w:rsid w:val="00F44C5A"/>
    <w:rsid w:val="00F45BF6"/>
    <w:rsid w:val="00F461F8"/>
    <w:rsid w:val="00F46223"/>
    <w:rsid w:val="00F465C3"/>
    <w:rsid w:val="00F4662D"/>
    <w:rsid w:val="00F46745"/>
    <w:rsid w:val="00F47508"/>
    <w:rsid w:val="00F47CA7"/>
    <w:rsid w:val="00F50311"/>
    <w:rsid w:val="00F50CCE"/>
    <w:rsid w:val="00F51166"/>
    <w:rsid w:val="00F511BD"/>
    <w:rsid w:val="00F5129C"/>
    <w:rsid w:val="00F51CB0"/>
    <w:rsid w:val="00F51E7D"/>
    <w:rsid w:val="00F51F4A"/>
    <w:rsid w:val="00F5272D"/>
    <w:rsid w:val="00F53299"/>
    <w:rsid w:val="00F54AEB"/>
    <w:rsid w:val="00F54D3A"/>
    <w:rsid w:val="00F55101"/>
    <w:rsid w:val="00F552BD"/>
    <w:rsid w:val="00F556C5"/>
    <w:rsid w:val="00F560C3"/>
    <w:rsid w:val="00F56293"/>
    <w:rsid w:val="00F564AC"/>
    <w:rsid w:val="00F569FC"/>
    <w:rsid w:val="00F56E80"/>
    <w:rsid w:val="00F56F65"/>
    <w:rsid w:val="00F57151"/>
    <w:rsid w:val="00F57491"/>
    <w:rsid w:val="00F57A34"/>
    <w:rsid w:val="00F57A36"/>
    <w:rsid w:val="00F57B8E"/>
    <w:rsid w:val="00F57CB2"/>
    <w:rsid w:val="00F604E9"/>
    <w:rsid w:val="00F60766"/>
    <w:rsid w:val="00F60FBC"/>
    <w:rsid w:val="00F612DB"/>
    <w:rsid w:val="00F61315"/>
    <w:rsid w:val="00F6175E"/>
    <w:rsid w:val="00F6197F"/>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1DF5"/>
    <w:rsid w:val="00F9262E"/>
    <w:rsid w:val="00F928D4"/>
    <w:rsid w:val="00F92AB0"/>
    <w:rsid w:val="00F92AC0"/>
    <w:rsid w:val="00F92E83"/>
    <w:rsid w:val="00F931EE"/>
    <w:rsid w:val="00F93D07"/>
    <w:rsid w:val="00F93D7B"/>
    <w:rsid w:val="00F93DC8"/>
    <w:rsid w:val="00F93E2C"/>
    <w:rsid w:val="00F946CA"/>
    <w:rsid w:val="00F94D16"/>
    <w:rsid w:val="00F94F42"/>
    <w:rsid w:val="00F95255"/>
    <w:rsid w:val="00F959E2"/>
    <w:rsid w:val="00F95DDD"/>
    <w:rsid w:val="00F96608"/>
    <w:rsid w:val="00F9682E"/>
    <w:rsid w:val="00F96FD4"/>
    <w:rsid w:val="00F97440"/>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3C58"/>
    <w:rsid w:val="00FC4614"/>
    <w:rsid w:val="00FC58AF"/>
    <w:rsid w:val="00FC5F24"/>
    <w:rsid w:val="00FC5F8E"/>
    <w:rsid w:val="00FC6284"/>
    <w:rsid w:val="00FC68BA"/>
    <w:rsid w:val="00FC6A5C"/>
    <w:rsid w:val="00FC6C92"/>
    <w:rsid w:val="00FC7F04"/>
    <w:rsid w:val="00FD0B28"/>
    <w:rsid w:val="00FD0BDB"/>
    <w:rsid w:val="00FD0C19"/>
    <w:rsid w:val="00FD0C58"/>
    <w:rsid w:val="00FD0F7A"/>
    <w:rsid w:val="00FD0FB0"/>
    <w:rsid w:val="00FD1964"/>
    <w:rsid w:val="00FD1FEF"/>
    <w:rsid w:val="00FD2771"/>
    <w:rsid w:val="00FD2E00"/>
    <w:rsid w:val="00FD313C"/>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FD14F-E02D-4670-961C-C140E258C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BF8"/>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E16BF8"/>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E3300E"/>
    <w:pPr>
      <w:ind w:left="709" w:hanging="709"/>
      <w:jc w:val="both"/>
      <w:outlineLvl w:val="1"/>
    </w:pPr>
    <w:rPr>
      <w:rFonts w:ascii="Arial" w:hAnsi="Arial"/>
      <w:b/>
      <w:szCs w:val="22"/>
    </w:rPr>
  </w:style>
  <w:style w:type="paragraph" w:styleId="Heading3">
    <w:name w:val="heading 3"/>
    <w:basedOn w:val="Normal"/>
    <w:next w:val="Normal"/>
    <w:link w:val="Heading3Char"/>
    <w:qFormat/>
    <w:rsid w:val="00E16BF8"/>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E16BF8"/>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E16BF8"/>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E16BF8"/>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E16BF8"/>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E16BF8"/>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E16BF8"/>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E16BF8"/>
    <w:rPr>
      <w:rFonts w:ascii="Arial" w:eastAsia="Times New Roman" w:hAnsi="Arial" w:cs="Times New Roman"/>
      <w:b/>
      <w:lang w:val="sr-Cyrl-CS" w:eastAsia="ar-SA"/>
    </w:rPr>
  </w:style>
  <w:style w:type="character" w:customStyle="1" w:styleId="Heading2Char">
    <w:name w:val="Heading 2 Char"/>
    <w:basedOn w:val="DefaultParagraphFont"/>
    <w:link w:val="Heading2"/>
    <w:rsid w:val="00E3300E"/>
    <w:rPr>
      <w:rFonts w:ascii="Arial" w:eastAsia="Times New Roman" w:hAnsi="Arial" w:cs="Times New Roman"/>
      <w:b/>
      <w:sz w:val="24"/>
      <w:lang w:val="sr-Cyrl-CS" w:eastAsia="ar-SA"/>
    </w:rPr>
  </w:style>
  <w:style w:type="character" w:customStyle="1" w:styleId="Heading3Char">
    <w:name w:val="Heading 3 Char"/>
    <w:basedOn w:val="DefaultParagraphFont"/>
    <w:link w:val="Heading3"/>
    <w:rsid w:val="00E16BF8"/>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E16BF8"/>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E16BF8"/>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E16BF8"/>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E16BF8"/>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uiPriority w:val="9"/>
    <w:rsid w:val="00E16BF8"/>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E16BF8"/>
    <w:rPr>
      <w:rFonts w:ascii="Arial Narrow" w:eastAsia="Times New Roman" w:hAnsi="Arial Narrow" w:cs="Times New Roman"/>
      <w:b/>
      <w:bCs/>
      <w:sz w:val="28"/>
      <w:szCs w:val="20"/>
      <w:lang w:val="sr-Cyrl-CS" w:eastAsia="ar-SA"/>
    </w:rPr>
  </w:style>
  <w:style w:type="character" w:customStyle="1" w:styleId="WW8Num2z0">
    <w:name w:val="WW8Num2z0"/>
    <w:uiPriority w:val="99"/>
    <w:rsid w:val="00E16BF8"/>
    <w:rPr>
      <w:rFonts w:ascii="Symbol" w:hAnsi="Symbol"/>
    </w:rPr>
  </w:style>
  <w:style w:type="character" w:customStyle="1" w:styleId="WW8Num3z0">
    <w:name w:val="WW8Num3z0"/>
    <w:rsid w:val="00E16BF8"/>
    <w:rPr>
      <w:rFonts w:ascii="Symbol" w:hAnsi="Symbol"/>
    </w:rPr>
  </w:style>
  <w:style w:type="character" w:customStyle="1" w:styleId="WW8Num4z0">
    <w:name w:val="WW8Num4z0"/>
    <w:uiPriority w:val="99"/>
    <w:rsid w:val="00E16BF8"/>
    <w:rPr>
      <w:rFonts w:ascii="Symbol" w:hAnsi="Symbol"/>
    </w:rPr>
  </w:style>
  <w:style w:type="character" w:customStyle="1" w:styleId="WW8Num5z0">
    <w:name w:val="WW8Num5z0"/>
    <w:uiPriority w:val="99"/>
    <w:rsid w:val="00E16BF8"/>
    <w:rPr>
      <w:rFonts w:ascii="Symbol" w:hAnsi="Symbol" w:cs="Times New Roman"/>
    </w:rPr>
  </w:style>
  <w:style w:type="character" w:customStyle="1" w:styleId="WW8Num6z0">
    <w:name w:val="WW8Num6z0"/>
    <w:uiPriority w:val="99"/>
    <w:rsid w:val="00E16BF8"/>
    <w:rPr>
      <w:rFonts w:ascii="Symbol" w:hAnsi="Symbol"/>
    </w:rPr>
  </w:style>
  <w:style w:type="character" w:customStyle="1" w:styleId="WW8Num11z0">
    <w:name w:val="WW8Num11z0"/>
    <w:uiPriority w:val="99"/>
    <w:rsid w:val="00E16BF8"/>
    <w:rPr>
      <w:rFonts w:ascii="Symbol" w:hAnsi="Symbol"/>
    </w:rPr>
  </w:style>
  <w:style w:type="character" w:customStyle="1" w:styleId="WW8Num15z0">
    <w:name w:val="WW8Num15z0"/>
    <w:uiPriority w:val="99"/>
    <w:rsid w:val="00E16BF8"/>
    <w:rPr>
      <w:rFonts w:ascii="Symbol" w:hAnsi="Symbol"/>
    </w:rPr>
  </w:style>
  <w:style w:type="character" w:customStyle="1" w:styleId="WW8Num16z0">
    <w:name w:val="WW8Num16z0"/>
    <w:uiPriority w:val="99"/>
    <w:rsid w:val="00E16BF8"/>
    <w:rPr>
      <w:rFonts w:ascii="Symbol" w:hAnsi="Symbol" w:cs="Times New Roman"/>
    </w:rPr>
  </w:style>
  <w:style w:type="character" w:customStyle="1" w:styleId="WW8Num17z0">
    <w:name w:val="WW8Num17z0"/>
    <w:uiPriority w:val="99"/>
    <w:rsid w:val="00E16BF8"/>
    <w:rPr>
      <w:rFonts w:ascii="Symbol" w:hAnsi="Symbol"/>
    </w:rPr>
  </w:style>
  <w:style w:type="character" w:customStyle="1" w:styleId="WW8Num19z1">
    <w:name w:val="WW8Num19z1"/>
    <w:uiPriority w:val="99"/>
    <w:rsid w:val="00E16BF8"/>
    <w:rPr>
      <w:rFonts w:ascii="Times New Roman" w:hAnsi="Times New Roman" w:cs="Times New Roman"/>
    </w:rPr>
  </w:style>
  <w:style w:type="character" w:customStyle="1" w:styleId="WW8Num20z0">
    <w:name w:val="WW8Num20z0"/>
    <w:uiPriority w:val="99"/>
    <w:rsid w:val="00E16BF8"/>
    <w:rPr>
      <w:rFonts w:ascii="Courier New" w:hAnsi="Courier New"/>
      <w:color w:val="auto"/>
    </w:rPr>
  </w:style>
  <w:style w:type="character" w:customStyle="1" w:styleId="WW8Num21z0">
    <w:name w:val="WW8Num21z0"/>
    <w:uiPriority w:val="99"/>
    <w:rsid w:val="00E16BF8"/>
    <w:rPr>
      <w:rFonts w:ascii="Symbol" w:hAnsi="Symbol"/>
    </w:rPr>
  </w:style>
  <w:style w:type="character" w:customStyle="1" w:styleId="WW8Num24z1">
    <w:name w:val="WW8Num24z1"/>
    <w:uiPriority w:val="99"/>
    <w:rsid w:val="00E16BF8"/>
    <w:rPr>
      <w:rFonts w:ascii="Symbol" w:hAnsi="Symbol"/>
    </w:rPr>
  </w:style>
  <w:style w:type="character" w:customStyle="1" w:styleId="WW8Num25z0">
    <w:name w:val="WW8Num25z0"/>
    <w:uiPriority w:val="99"/>
    <w:rsid w:val="00E16BF8"/>
    <w:rPr>
      <w:rFonts w:ascii="Symbol" w:hAnsi="Symbol"/>
    </w:rPr>
  </w:style>
  <w:style w:type="character" w:customStyle="1" w:styleId="WW8Num26z0">
    <w:name w:val="WW8Num26z0"/>
    <w:uiPriority w:val="99"/>
    <w:rsid w:val="00E16BF8"/>
    <w:rPr>
      <w:i w:val="0"/>
    </w:rPr>
  </w:style>
  <w:style w:type="character" w:customStyle="1" w:styleId="WW8Num27z0">
    <w:name w:val="WW8Num27z0"/>
    <w:uiPriority w:val="99"/>
    <w:rsid w:val="00E16BF8"/>
    <w:rPr>
      <w:rFonts w:ascii="Symbol" w:hAnsi="Symbol"/>
    </w:rPr>
  </w:style>
  <w:style w:type="character" w:customStyle="1" w:styleId="WW8Num28z0">
    <w:name w:val="WW8Num28z0"/>
    <w:uiPriority w:val="99"/>
    <w:rsid w:val="00E16BF8"/>
    <w:rPr>
      <w:rFonts w:ascii="Symbol" w:hAnsi="Symbol"/>
    </w:rPr>
  </w:style>
  <w:style w:type="character" w:customStyle="1" w:styleId="WW8Num29z0">
    <w:name w:val="WW8Num29z0"/>
    <w:rsid w:val="00E16BF8"/>
    <w:rPr>
      <w:rFonts w:ascii="Symbol" w:hAnsi="Symbol"/>
    </w:rPr>
  </w:style>
  <w:style w:type="character" w:customStyle="1" w:styleId="WW8Num31z0">
    <w:name w:val="WW8Num31z0"/>
    <w:uiPriority w:val="99"/>
    <w:rsid w:val="00E16BF8"/>
    <w:rPr>
      <w:rFonts w:ascii="Symbol" w:hAnsi="Symbol"/>
    </w:rPr>
  </w:style>
  <w:style w:type="character" w:customStyle="1" w:styleId="WW8Num34z0">
    <w:name w:val="WW8Num34z0"/>
    <w:uiPriority w:val="99"/>
    <w:rsid w:val="00E16BF8"/>
    <w:rPr>
      <w:rFonts w:ascii="Symbol" w:hAnsi="Symbol"/>
    </w:rPr>
  </w:style>
  <w:style w:type="character" w:customStyle="1" w:styleId="WW8Num35z0">
    <w:name w:val="WW8Num35z0"/>
    <w:uiPriority w:val="99"/>
    <w:rsid w:val="00E16BF8"/>
    <w:rPr>
      <w:rFonts w:ascii="Symbol" w:hAnsi="Symbol"/>
    </w:rPr>
  </w:style>
  <w:style w:type="character" w:customStyle="1" w:styleId="WW8Num38z1">
    <w:name w:val="WW8Num38z1"/>
    <w:uiPriority w:val="99"/>
    <w:rsid w:val="00E16BF8"/>
    <w:rPr>
      <w:rFonts w:ascii="Courier New" w:hAnsi="Courier New" w:cs="Courier New"/>
    </w:rPr>
  </w:style>
  <w:style w:type="character" w:customStyle="1" w:styleId="WW8Num38z2">
    <w:name w:val="WW8Num38z2"/>
    <w:uiPriority w:val="99"/>
    <w:rsid w:val="00E16BF8"/>
    <w:rPr>
      <w:rFonts w:ascii="Wingdings" w:hAnsi="Wingdings"/>
    </w:rPr>
  </w:style>
  <w:style w:type="character" w:customStyle="1" w:styleId="WW8Num38z3">
    <w:name w:val="WW8Num38z3"/>
    <w:uiPriority w:val="99"/>
    <w:rsid w:val="00E16BF8"/>
    <w:rPr>
      <w:rFonts w:ascii="Symbol" w:hAnsi="Symbol"/>
    </w:rPr>
  </w:style>
  <w:style w:type="character" w:customStyle="1" w:styleId="WW8Num39z0">
    <w:name w:val="WW8Num39z0"/>
    <w:uiPriority w:val="99"/>
    <w:rsid w:val="00E16BF8"/>
    <w:rPr>
      <w:rFonts w:ascii="Symbol" w:hAnsi="Symbol"/>
    </w:rPr>
  </w:style>
  <w:style w:type="character" w:customStyle="1" w:styleId="WW8Num40z0">
    <w:name w:val="WW8Num40z0"/>
    <w:uiPriority w:val="99"/>
    <w:rsid w:val="00E16BF8"/>
    <w:rPr>
      <w:rFonts w:ascii="Symbol" w:hAnsi="Symbol"/>
    </w:rPr>
  </w:style>
  <w:style w:type="character" w:customStyle="1" w:styleId="WW8Num41z0">
    <w:name w:val="WW8Num41z0"/>
    <w:uiPriority w:val="99"/>
    <w:rsid w:val="00E16BF8"/>
    <w:rPr>
      <w:rFonts w:ascii="Symbol" w:hAnsi="Symbol"/>
    </w:rPr>
  </w:style>
  <w:style w:type="character" w:customStyle="1" w:styleId="WW8Num42z0">
    <w:name w:val="WW8Num42z0"/>
    <w:uiPriority w:val="99"/>
    <w:rsid w:val="00E16BF8"/>
    <w:rPr>
      <w:rFonts w:ascii="Symbol" w:hAnsi="Symbol"/>
    </w:rPr>
  </w:style>
  <w:style w:type="character" w:customStyle="1" w:styleId="WW8Num43z0">
    <w:name w:val="WW8Num43z0"/>
    <w:uiPriority w:val="99"/>
    <w:rsid w:val="00E16BF8"/>
    <w:rPr>
      <w:rFonts w:ascii="Symbol" w:hAnsi="Symbol"/>
    </w:rPr>
  </w:style>
  <w:style w:type="character" w:customStyle="1" w:styleId="WW8Num44z0">
    <w:name w:val="WW8Num44z0"/>
    <w:uiPriority w:val="99"/>
    <w:rsid w:val="00E16BF8"/>
    <w:rPr>
      <w:rFonts w:ascii="Symbol" w:hAnsi="Symbol"/>
    </w:rPr>
  </w:style>
  <w:style w:type="character" w:customStyle="1" w:styleId="WW8Num46z0">
    <w:name w:val="WW8Num46z0"/>
    <w:uiPriority w:val="99"/>
    <w:rsid w:val="00E16BF8"/>
    <w:rPr>
      <w:rFonts w:ascii="Symbol" w:hAnsi="Symbol"/>
    </w:rPr>
  </w:style>
  <w:style w:type="character" w:customStyle="1" w:styleId="WW-Absatz-Standardschriftart">
    <w:name w:val="WW-Absatz-Standardschriftart"/>
    <w:uiPriority w:val="99"/>
    <w:rsid w:val="00E16BF8"/>
  </w:style>
  <w:style w:type="character" w:customStyle="1" w:styleId="WW-WW8Num2z0">
    <w:name w:val="WW-WW8Num2z0"/>
    <w:uiPriority w:val="99"/>
    <w:rsid w:val="00E16BF8"/>
    <w:rPr>
      <w:rFonts w:ascii="Symbol" w:hAnsi="Symbol"/>
    </w:rPr>
  </w:style>
  <w:style w:type="character" w:customStyle="1" w:styleId="WW-WW8Num3z0">
    <w:name w:val="WW-WW8Num3z0"/>
    <w:uiPriority w:val="99"/>
    <w:rsid w:val="00E16BF8"/>
    <w:rPr>
      <w:rFonts w:ascii="Symbol" w:hAnsi="Symbol"/>
    </w:rPr>
  </w:style>
  <w:style w:type="character" w:customStyle="1" w:styleId="WW-WW8Num4z0">
    <w:name w:val="WW-WW8Num4z0"/>
    <w:uiPriority w:val="99"/>
    <w:rsid w:val="00E16BF8"/>
    <w:rPr>
      <w:rFonts w:ascii="Symbol" w:hAnsi="Symbol"/>
    </w:rPr>
  </w:style>
  <w:style w:type="character" w:customStyle="1" w:styleId="WW-WW8Num5z0">
    <w:name w:val="WW-WW8Num5z0"/>
    <w:uiPriority w:val="99"/>
    <w:rsid w:val="00E16BF8"/>
    <w:rPr>
      <w:rFonts w:ascii="Symbol" w:hAnsi="Symbol" w:cs="Times New Roman"/>
    </w:rPr>
  </w:style>
  <w:style w:type="character" w:customStyle="1" w:styleId="WW-WW8Num6z0">
    <w:name w:val="WW-WW8Num6z0"/>
    <w:uiPriority w:val="99"/>
    <w:rsid w:val="00E16BF8"/>
    <w:rPr>
      <w:rFonts w:ascii="Symbol" w:hAnsi="Symbol"/>
    </w:rPr>
  </w:style>
  <w:style w:type="character" w:customStyle="1" w:styleId="WW-WW8Num11z0">
    <w:name w:val="WW-WW8Num11z0"/>
    <w:uiPriority w:val="99"/>
    <w:rsid w:val="00E16BF8"/>
    <w:rPr>
      <w:rFonts w:ascii="Symbol" w:hAnsi="Symbol"/>
    </w:rPr>
  </w:style>
  <w:style w:type="character" w:customStyle="1" w:styleId="WW-WW8Num15z0">
    <w:name w:val="WW-WW8Num15z0"/>
    <w:uiPriority w:val="99"/>
    <w:rsid w:val="00E16BF8"/>
    <w:rPr>
      <w:rFonts w:ascii="Symbol" w:hAnsi="Symbol"/>
    </w:rPr>
  </w:style>
  <w:style w:type="character" w:customStyle="1" w:styleId="WW-WW8Num16z0">
    <w:name w:val="WW-WW8Num16z0"/>
    <w:uiPriority w:val="99"/>
    <w:rsid w:val="00E16BF8"/>
    <w:rPr>
      <w:rFonts w:ascii="Symbol" w:hAnsi="Symbol" w:cs="Times New Roman"/>
    </w:rPr>
  </w:style>
  <w:style w:type="character" w:customStyle="1" w:styleId="WW-WW8Num17z0">
    <w:name w:val="WW-WW8Num17z0"/>
    <w:uiPriority w:val="99"/>
    <w:rsid w:val="00E16BF8"/>
    <w:rPr>
      <w:rFonts w:ascii="Symbol" w:hAnsi="Symbol"/>
    </w:rPr>
  </w:style>
  <w:style w:type="character" w:customStyle="1" w:styleId="WW-WW8Num19z1">
    <w:name w:val="WW-WW8Num19z1"/>
    <w:uiPriority w:val="99"/>
    <w:rsid w:val="00E16BF8"/>
    <w:rPr>
      <w:rFonts w:ascii="Times New Roman" w:hAnsi="Times New Roman" w:cs="Times New Roman"/>
    </w:rPr>
  </w:style>
  <w:style w:type="character" w:customStyle="1" w:styleId="WW-WW8Num20z0">
    <w:name w:val="WW-WW8Num20z0"/>
    <w:uiPriority w:val="99"/>
    <w:rsid w:val="00E16BF8"/>
    <w:rPr>
      <w:rFonts w:ascii="Courier New" w:hAnsi="Courier New"/>
      <w:color w:val="auto"/>
    </w:rPr>
  </w:style>
  <w:style w:type="character" w:customStyle="1" w:styleId="WW-WW8Num21z0">
    <w:name w:val="WW-WW8Num21z0"/>
    <w:uiPriority w:val="99"/>
    <w:rsid w:val="00E16BF8"/>
    <w:rPr>
      <w:rFonts w:ascii="Symbol" w:hAnsi="Symbol"/>
    </w:rPr>
  </w:style>
  <w:style w:type="character" w:customStyle="1" w:styleId="WW-WW8Num24z1">
    <w:name w:val="WW-WW8Num24z1"/>
    <w:uiPriority w:val="99"/>
    <w:rsid w:val="00E16BF8"/>
    <w:rPr>
      <w:rFonts w:ascii="Symbol" w:hAnsi="Symbol"/>
    </w:rPr>
  </w:style>
  <w:style w:type="character" w:customStyle="1" w:styleId="WW-WW8Num25z0">
    <w:name w:val="WW-WW8Num25z0"/>
    <w:uiPriority w:val="99"/>
    <w:rsid w:val="00E16BF8"/>
    <w:rPr>
      <w:rFonts w:ascii="Symbol" w:hAnsi="Symbol"/>
    </w:rPr>
  </w:style>
  <w:style w:type="character" w:customStyle="1" w:styleId="WW-WW8Num26z0">
    <w:name w:val="WW-WW8Num26z0"/>
    <w:uiPriority w:val="99"/>
    <w:rsid w:val="00E16BF8"/>
    <w:rPr>
      <w:i w:val="0"/>
    </w:rPr>
  </w:style>
  <w:style w:type="character" w:customStyle="1" w:styleId="WW-WW8Num27z0">
    <w:name w:val="WW-WW8Num27z0"/>
    <w:uiPriority w:val="99"/>
    <w:rsid w:val="00E16BF8"/>
    <w:rPr>
      <w:rFonts w:ascii="Symbol" w:hAnsi="Symbol"/>
    </w:rPr>
  </w:style>
  <w:style w:type="character" w:customStyle="1" w:styleId="WW-WW8Num28z0">
    <w:name w:val="WW-WW8Num28z0"/>
    <w:uiPriority w:val="99"/>
    <w:rsid w:val="00E16BF8"/>
    <w:rPr>
      <w:rFonts w:ascii="Symbol" w:hAnsi="Symbol"/>
    </w:rPr>
  </w:style>
  <w:style w:type="character" w:customStyle="1" w:styleId="WW-WW8Num29z0">
    <w:name w:val="WW-WW8Num29z0"/>
    <w:uiPriority w:val="99"/>
    <w:rsid w:val="00E16BF8"/>
    <w:rPr>
      <w:rFonts w:ascii="Symbol" w:hAnsi="Symbol"/>
    </w:rPr>
  </w:style>
  <w:style w:type="character" w:customStyle="1" w:styleId="WW-WW8Num31z0">
    <w:name w:val="WW-WW8Num31z0"/>
    <w:uiPriority w:val="99"/>
    <w:rsid w:val="00E16BF8"/>
    <w:rPr>
      <w:rFonts w:ascii="Symbol" w:hAnsi="Symbol"/>
    </w:rPr>
  </w:style>
  <w:style w:type="character" w:customStyle="1" w:styleId="WW-WW8Num34z0">
    <w:name w:val="WW-WW8Num34z0"/>
    <w:uiPriority w:val="99"/>
    <w:rsid w:val="00E16BF8"/>
    <w:rPr>
      <w:rFonts w:ascii="Symbol" w:hAnsi="Symbol"/>
    </w:rPr>
  </w:style>
  <w:style w:type="character" w:customStyle="1" w:styleId="WW-WW8Num35z0">
    <w:name w:val="WW-WW8Num35z0"/>
    <w:uiPriority w:val="99"/>
    <w:rsid w:val="00E16BF8"/>
    <w:rPr>
      <w:rFonts w:ascii="Symbol" w:hAnsi="Symbol"/>
    </w:rPr>
  </w:style>
  <w:style w:type="character" w:customStyle="1" w:styleId="WW-WW8Num38z1">
    <w:name w:val="WW-WW8Num38z1"/>
    <w:uiPriority w:val="99"/>
    <w:rsid w:val="00E16BF8"/>
    <w:rPr>
      <w:rFonts w:ascii="Courier New" w:hAnsi="Courier New" w:cs="Courier New"/>
    </w:rPr>
  </w:style>
  <w:style w:type="character" w:customStyle="1" w:styleId="WW-WW8Num38z2">
    <w:name w:val="WW-WW8Num38z2"/>
    <w:uiPriority w:val="99"/>
    <w:rsid w:val="00E16BF8"/>
    <w:rPr>
      <w:rFonts w:ascii="Wingdings" w:hAnsi="Wingdings"/>
    </w:rPr>
  </w:style>
  <w:style w:type="character" w:customStyle="1" w:styleId="WW-WW8Num38z3">
    <w:name w:val="WW-WW8Num38z3"/>
    <w:uiPriority w:val="99"/>
    <w:rsid w:val="00E16BF8"/>
    <w:rPr>
      <w:rFonts w:ascii="Symbol" w:hAnsi="Symbol"/>
    </w:rPr>
  </w:style>
  <w:style w:type="character" w:customStyle="1" w:styleId="WW-WW8Num39z0">
    <w:name w:val="WW-WW8Num39z0"/>
    <w:uiPriority w:val="99"/>
    <w:rsid w:val="00E16BF8"/>
    <w:rPr>
      <w:rFonts w:ascii="Symbol" w:hAnsi="Symbol"/>
    </w:rPr>
  </w:style>
  <w:style w:type="character" w:customStyle="1" w:styleId="WW-WW8Num40z0">
    <w:name w:val="WW-WW8Num40z0"/>
    <w:uiPriority w:val="99"/>
    <w:rsid w:val="00E16BF8"/>
    <w:rPr>
      <w:rFonts w:ascii="Symbol" w:hAnsi="Symbol"/>
    </w:rPr>
  </w:style>
  <w:style w:type="character" w:customStyle="1" w:styleId="WW-WW8Num41z0">
    <w:name w:val="WW-WW8Num41z0"/>
    <w:uiPriority w:val="99"/>
    <w:rsid w:val="00E16BF8"/>
    <w:rPr>
      <w:rFonts w:ascii="Symbol" w:hAnsi="Symbol"/>
    </w:rPr>
  </w:style>
  <w:style w:type="character" w:customStyle="1" w:styleId="WW-WW8Num42z0">
    <w:name w:val="WW-WW8Num42z0"/>
    <w:uiPriority w:val="99"/>
    <w:rsid w:val="00E16BF8"/>
    <w:rPr>
      <w:rFonts w:ascii="Symbol" w:hAnsi="Symbol"/>
    </w:rPr>
  </w:style>
  <w:style w:type="character" w:customStyle="1" w:styleId="WW-WW8Num43z0">
    <w:name w:val="WW-WW8Num43z0"/>
    <w:uiPriority w:val="99"/>
    <w:rsid w:val="00E16BF8"/>
    <w:rPr>
      <w:rFonts w:ascii="Symbol" w:hAnsi="Symbol"/>
    </w:rPr>
  </w:style>
  <w:style w:type="character" w:customStyle="1" w:styleId="WW-WW8Num44z0">
    <w:name w:val="WW-WW8Num44z0"/>
    <w:uiPriority w:val="99"/>
    <w:rsid w:val="00E16BF8"/>
    <w:rPr>
      <w:rFonts w:ascii="Symbol" w:hAnsi="Symbol"/>
    </w:rPr>
  </w:style>
  <w:style w:type="character" w:customStyle="1" w:styleId="WW-WW8Num46z0">
    <w:name w:val="WW-WW8Num46z0"/>
    <w:uiPriority w:val="99"/>
    <w:rsid w:val="00E16BF8"/>
    <w:rPr>
      <w:rFonts w:ascii="Symbol" w:hAnsi="Symbol"/>
    </w:rPr>
  </w:style>
  <w:style w:type="character" w:customStyle="1" w:styleId="WW-Absatz-Standardschriftart1">
    <w:name w:val="WW-Absatz-Standardschriftart1"/>
    <w:uiPriority w:val="99"/>
    <w:rsid w:val="00E16BF8"/>
  </w:style>
  <w:style w:type="character" w:customStyle="1" w:styleId="WW-WW8Num2z01">
    <w:name w:val="WW-WW8Num2z01"/>
    <w:uiPriority w:val="99"/>
    <w:rsid w:val="00E16BF8"/>
    <w:rPr>
      <w:rFonts w:ascii="Symbol" w:hAnsi="Symbol"/>
    </w:rPr>
  </w:style>
  <w:style w:type="character" w:customStyle="1" w:styleId="WW-WW8Num3z01">
    <w:name w:val="WW-WW8Num3z01"/>
    <w:uiPriority w:val="99"/>
    <w:rsid w:val="00E16BF8"/>
    <w:rPr>
      <w:rFonts w:ascii="Symbol" w:hAnsi="Symbol"/>
    </w:rPr>
  </w:style>
  <w:style w:type="character" w:customStyle="1" w:styleId="WW-WW8Num4z01">
    <w:name w:val="WW-WW8Num4z01"/>
    <w:uiPriority w:val="99"/>
    <w:rsid w:val="00E16BF8"/>
    <w:rPr>
      <w:rFonts w:ascii="Symbol" w:hAnsi="Symbol"/>
    </w:rPr>
  </w:style>
  <w:style w:type="character" w:customStyle="1" w:styleId="WW-WW8Num5z01">
    <w:name w:val="WW-WW8Num5z01"/>
    <w:uiPriority w:val="99"/>
    <w:rsid w:val="00E16BF8"/>
    <w:rPr>
      <w:rFonts w:ascii="Symbol" w:hAnsi="Symbol" w:cs="Times New Roman"/>
    </w:rPr>
  </w:style>
  <w:style w:type="character" w:customStyle="1" w:styleId="WW-WW8Num6z01">
    <w:name w:val="WW-WW8Num6z01"/>
    <w:uiPriority w:val="99"/>
    <w:rsid w:val="00E16BF8"/>
    <w:rPr>
      <w:rFonts w:ascii="Symbol" w:hAnsi="Symbol"/>
    </w:rPr>
  </w:style>
  <w:style w:type="character" w:customStyle="1" w:styleId="WW-WW8Num11z01">
    <w:name w:val="WW-WW8Num11z01"/>
    <w:uiPriority w:val="99"/>
    <w:rsid w:val="00E16BF8"/>
    <w:rPr>
      <w:rFonts w:ascii="Symbol" w:hAnsi="Symbol"/>
    </w:rPr>
  </w:style>
  <w:style w:type="character" w:customStyle="1" w:styleId="WW-WW8Num15z01">
    <w:name w:val="WW-WW8Num15z01"/>
    <w:uiPriority w:val="99"/>
    <w:rsid w:val="00E16BF8"/>
    <w:rPr>
      <w:rFonts w:ascii="Symbol" w:hAnsi="Symbol"/>
    </w:rPr>
  </w:style>
  <w:style w:type="character" w:customStyle="1" w:styleId="WW-WW8Num16z01">
    <w:name w:val="WW-WW8Num16z01"/>
    <w:uiPriority w:val="99"/>
    <w:rsid w:val="00E16BF8"/>
    <w:rPr>
      <w:rFonts w:ascii="Symbol" w:hAnsi="Symbol" w:cs="Times New Roman"/>
    </w:rPr>
  </w:style>
  <w:style w:type="character" w:customStyle="1" w:styleId="WW-WW8Num17z01">
    <w:name w:val="WW-WW8Num17z01"/>
    <w:uiPriority w:val="99"/>
    <w:rsid w:val="00E16BF8"/>
    <w:rPr>
      <w:rFonts w:ascii="Symbol" w:hAnsi="Symbol"/>
    </w:rPr>
  </w:style>
  <w:style w:type="character" w:customStyle="1" w:styleId="WW-WW8Num19z11">
    <w:name w:val="WW-WW8Num19z11"/>
    <w:uiPriority w:val="99"/>
    <w:rsid w:val="00E16BF8"/>
    <w:rPr>
      <w:rFonts w:ascii="Times New Roman" w:hAnsi="Times New Roman" w:cs="Times New Roman"/>
    </w:rPr>
  </w:style>
  <w:style w:type="character" w:customStyle="1" w:styleId="WW-WW8Num20z01">
    <w:name w:val="WW-WW8Num20z01"/>
    <w:uiPriority w:val="99"/>
    <w:rsid w:val="00E16BF8"/>
    <w:rPr>
      <w:rFonts w:ascii="Courier New" w:hAnsi="Courier New"/>
      <w:color w:val="auto"/>
    </w:rPr>
  </w:style>
  <w:style w:type="character" w:customStyle="1" w:styleId="WW-WW8Num21z01">
    <w:name w:val="WW-WW8Num21z01"/>
    <w:uiPriority w:val="99"/>
    <w:rsid w:val="00E16BF8"/>
    <w:rPr>
      <w:rFonts w:ascii="Symbol" w:hAnsi="Symbol"/>
    </w:rPr>
  </w:style>
  <w:style w:type="character" w:customStyle="1" w:styleId="WW-WW8Num24z11">
    <w:name w:val="WW-WW8Num24z11"/>
    <w:uiPriority w:val="99"/>
    <w:rsid w:val="00E16BF8"/>
    <w:rPr>
      <w:rFonts w:ascii="Symbol" w:hAnsi="Symbol"/>
    </w:rPr>
  </w:style>
  <w:style w:type="character" w:customStyle="1" w:styleId="WW-WW8Num25z01">
    <w:name w:val="WW-WW8Num25z01"/>
    <w:uiPriority w:val="99"/>
    <w:rsid w:val="00E16BF8"/>
    <w:rPr>
      <w:rFonts w:ascii="Symbol" w:hAnsi="Symbol"/>
    </w:rPr>
  </w:style>
  <w:style w:type="character" w:customStyle="1" w:styleId="WW-WW8Num26z01">
    <w:name w:val="WW-WW8Num26z01"/>
    <w:uiPriority w:val="99"/>
    <w:rsid w:val="00E16BF8"/>
    <w:rPr>
      <w:i w:val="0"/>
    </w:rPr>
  </w:style>
  <w:style w:type="character" w:customStyle="1" w:styleId="WW-WW8Num27z01">
    <w:name w:val="WW-WW8Num27z01"/>
    <w:uiPriority w:val="99"/>
    <w:rsid w:val="00E16BF8"/>
    <w:rPr>
      <w:rFonts w:ascii="Symbol" w:hAnsi="Symbol"/>
    </w:rPr>
  </w:style>
  <w:style w:type="character" w:customStyle="1" w:styleId="WW-WW8Num28z01">
    <w:name w:val="WW-WW8Num28z01"/>
    <w:uiPriority w:val="99"/>
    <w:rsid w:val="00E16BF8"/>
    <w:rPr>
      <w:rFonts w:ascii="Symbol" w:hAnsi="Symbol"/>
    </w:rPr>
  </w:style>
  <w:style w:type="character" w:customStyle="1" w:styleId="WW-WW8Num29z01">
    <w:name w:val="WW-WW8Num29z01"/>
    <w:uiPriority w:val="99"/>
    <w:rsid w:val="00E16BF8"/>
    <w:rPr>
      <w:rFonts w:ascii="Symbol" w:hAnsi="Symbol"/>
    </w:rPr>
  </w:style>
  <w:style w:type="character" w:customStyle="1" w:styleId="WW-WW8Num31z01">
    <w:name w:val="WW-WW8Num31z01"/>
    <w:uiPriority w:val="99"/>
    <w:rsid w:val="00E16BF8"/>
    <w:rPr>
      <w:rFonts w:ascii="Symbol" w:hAnsi="Symbol"/>
    </w:rPr>
  </w:style>
  <w:style w:type="character" w:customStyle="1" w:styleId="WW-WW8Num34z01">
    <w:name w:val="WW-WW8Num34z01"/>
    <w:uiPriority w:val="99"/>
    <w:rsid w:val="00E16BF8"/>
    <w:rPr>
      <w:rFonts w:ascii="Symbol" w:hAnsi="Symbol"/>
    </w:rPr>
  </w:style>
  <w:style w:type="character" w:customStyle="1" w:styleId="WW-WW8Num35z01">
    <w:name w:val="WW-WW8Num35z01"/>
    <w:uiPriority w:val="99"/>
    <w:rsid w:val="00E16BF8"/>
    <w:rPr>
      <w:rFonts w:ascii="Symbol" w:hAnsi="Symbol"/>
    </w:rPr>
  </w:style>
  <w:style w:type="character" w:customStyle="1" w:styleId="WW-WW8Num38z11">
    <w:name w:val="WW-WW8Num38z11"/>
    <w:uiPriority w:val="99"/>
    <w:rsid w:val="00E16BF8"/>
    <w:rPr>
      <w:rFonts w:ascii="Courier New" w:hAnsi="Courier New" w:cs="Courier New"/>
    </w:rPr>
  </w:style>
  <w:style w:type="character" w:customStyle="1" w:styleId="WW-WW8Num38z21">
    <w:name w:val="WW-WW8Num38z21"/>
    <w:uiPriority w:val="99"/>
    <w:rsid w:val="00E16BF8"/>
    <w:rPr>
      <w:rFonts w:ascii="Wingdings" w:hAnsi="Wingdings"/>
    </w:rPr>
  </w:style>
  <w:style w:type="character" w:customStyle="1" w:styleId="WW-WW8Num38z31">
    <w:name w:val="WW-WW8Num38z31"/>
    <w:uiPriority w:val="99"/>
    <w:rsid w:val="00E16BF8"/>
    <w:rPr>
      <w:rFonts w:ascii="Symbol" w:hAnsi="Symbol"/>
    </w:rPr>
  </w:style>
  <w:style w:type="character" w:customStyle="1" w:styleId="WW-WW8Num39z01">
    <w:name w:val="WW-WW8Num39z01"/>
    <w:uiPriority w:val="99"/>
    <w:rsid w:val="00E16BF8"/>
    <w:rPr>
      <w:rFonts w:ascii="Symbol" w:hAnsi="Symbol"/>
    </w:rPr>
  </w:style>
  <w:style w:type="character" w:customStyle="1" w:styleId="WW-WW8Num40z01">
    <w:name w:val="WW-WW8Num40z01"/>
    <w:uiPriority w:val="99"/>
    <w:rsid w:val="00E16BF8"/>
    <w:rPr>
      <w:rFonts w:ascii="Symbol" w:hAnsi="Symbol"/>
    </w:rPr>
  </w:style>
  <w:style w:type="character" w:customStyle="1" w:styleId="WW-WW8Num41z01">
    <w:name w:val="WW-WW8Num41z01"/>
    <w:uiPriority w:val="99"/>
    <w:rsid w:val="00E16BF8"/>
    <w:rPr>
      <w:rFonts w:ascii="Symbol" w:hAnsi="Symbol"/>
    </w:rPr>
  </w:style>
  <w:style w:type="character" w:customStyle="1" w:styleId="WW-WW8Num42z01">
    <w:name w:val="WW-WW8Num42z01"/>
    <w:uiPriority w:val="99"/>
    <w:rsid w:val="00E16BF8"/>
    <w:rPr>
      <w:rFonts w:ascii="Symbol" w:hAnsi="Symbol"/>
    </w:rPr>
  </w:style>
  <w:style w:type="character" w:customStyle="1" w:styleId="WW-WW8Num43z01">
    <w:name w:val="WW-WW8Num43z01"/>
    <w:uiPriority w:val="99"/>
    <w:rsid w:val="00E16BF8"/>
    <w:rPr>
      <w:rFonts w:ascii="Symbol" w:hAnsi="Symbol"/>
    </w:rPr>
  </w:style>
  <w:style w:type="character" w:customStyle="1" w:styleId="WW-WW8Num44z01">
    <w:name w:val="WW-WW8Num44z01"/>
    <w:uiPriority w:val="99"/>
    <w:rsid w:val="00E16BF8"/>
    <w:rPr>
      <w:rFonts w:ascii="Symbol" w:hAnsi="Symbol"/>
    </w:rPr>
  </w:style>
  <w:style w:type="character" w:customStyle="1" w:styleId="WW-WW8Num46z01">
    <w:name w:val="WW-WW8Num46z01"/>
    <w:uiPriority w:val="99"/>
    <w:rsid w:val="00E16BF8"/>
    <w:rPr>
      <w:rFonts w:ascii="Symbol" w:hAnsi="Symbol"/>
    </w:rPr>
  </w:style>
  <w:style w:type="character" w:customStyle="1" w:styleId="WW-Absatz-Standardschriftart11">
    <w:name w:val="WW-Absatz-Standardschriftart11"/>
    <w:uiPriority w:val="99"/>
    <w:rsid w:val="00E16BF8"/>
  </w:style>
  <w:style w:type="character" w:customStyle="1" w:styleId="WW-WW8Num2z011">
    <w:name w:val="WW-WW8Num2z011"/>
    <w:uiPriority w:val="99"/>
    <w:rsid w:val="00E16BF8"/>
    <w:rPr>
      <w:rFonts w:ascii="Symbol" w:hAnsi="Symbol"/>
    </w:rPr>
  </w:style>
  <w:style w:type="character" w:customStyle="1" w:styleId="WW-WW8Num3z011">
    <w:name w:val="WW-WW8Num3z011"/>
    <w:uiPriority w:val="99"/>
    <w:rsid w:val="00E16BF8"/>
    <w:rPr>
      <w:rFonts w:ascii="Symbol" w:hAnsi="Symbol"/>
    </w:rPr>
  </w:style>
  <w:style w:type="character" w:customStyle="1" w:styleId="WW-WW8Num4z011">
    <w:name w:val="WW-WW8Num4z011"/>
    <w:uiPriority w:val="99"/>
    <w:rsid w:val="00E16BF8"/>
    <w:rPr>
      <w:rFonts w:ascii="Symbol" w:hAnsi="Symbol"/>
    </w:rPr>
  </w:style>
  <w:style w:type="character" w:customStyle="1" w:styleId="WW-WW8Num5z011">
    <w:name w:val="WW-WW8Num5z011"/>
    <w:uiPriority w:val="99"/>
    <w:rsid w:val="00E16BF8"/>
    <w:rPr>
      <w:rFonts w:ascii="Symbol" w:hAnsi="Symbol" w:cs="Times New Roman"/>
    </w:rPr>
  </w:style>
  <w:style w:type="character" w:customStyle="1" w:styleId="WW-WW8Num6z011">
    <w:name w:val="WW-WW8Num6z011"/>
    <w:uiPriority w:val="99"/>
    <w:rsid w:val="00E16BF8"/>
    <w:rPr>
      <w:rFonts w:ascii="Symbol" w:hAnsi="Symbol"/>
    </w:rPr>
  </w:style>
  <w:style w:type="character" w:customStyle="1" w:styleId="WW-WW8Num11z011">
    <w:name w:val="WW-WW8Num11z011"/>
    <w:uiPriority w:val="99"/>
    <w:rsid w:val="00E16BF8"/>
    <w:rPr>
      <w:rFonts w:ascii="Symbol" w:hAnsi="Symbol"/>
    </w:rPr>
  </w:style>
  <w:style w:type="character" w:customStyle="1" w:styleId="WW-WW8Num15z011">
    <w:name w:val="WW-WW8Num15z011"/>
    <w:uiPriority w:val="99"/>
    <w:rsid w:val="00E16BF8"/>
    <w:rPr>
      <w:rFonts w:ascii="Symbol" w:hAnsi="Symbol"/>
    </w:rPr>
  </w:style>
  <w:style w:type="character" w:customStyle="1" w:styleId="WW-WW8Num16z011">
    <w:name w:val="WW-WW8Num16z011"/>
    <w:uiPriority w:val="99"/>
    <w:rsid w:val="00E16BF8"/>
    <w:rPr>
      <w:rFonts w:ascii="Symbol" w:hAnsi="Symbol" w:cs="Times New Roman"/>
    </w:rPr>
  </w:style>
  <w:style w:type="character" w:customStyle="1" w:styleId="WW-WW8Num17z011">
    <w:name w:val="WW-WW8Num17z011"/>
    <w:uiPriority w:val="99"/>
    <w:rsid w:val="00E16BF8"/>
    <w:rPr>
      <w:rFonts w:ascii="Symbol" w:hAnsi="Symbol"/>
    </w:rPr>
  </w:style>
  <w:style w:type="character" w:customStyle="1" w:styleId="WW-WW8Num19z111">
    <w:name w:val="WW-WW8Num19z111"/>
    <w:uiPriority w:val="99"/>
    <w:rsid w:val="00E16BF8"/>
    <w:rPr>
      <w:rFonts w:ascii="Times New Roman" w:hAnsi="Times New Roman" w:cs="Times New Roman"/>
    </w:rPr>
  </w:style>
  <w:style w:type="character" w:customStyle="1" w:styleId="WW-WW8Num20z011">
    <w:name w:val="WW-WW8Num20z011"/>
    <w:uiPriority w:val="99"/>
    <w:rsid w:val="00E16BF8"/>
    <w:rPr>
      <w:rFonts w:ascii="Courier New" w:hAnsi="Courier New"/>
      <w:color w:val="auto"/>
    </w:rPr>
  </w:style>
  <w:style w:type="character" w:customStyle="1" w:styleId="WW-WW8Num21z011">
    <w:name w:val="WW-WW8Num21z011"/>
    <w:uiPriority w:val="99"/>
    <w:rsid w:val="00E16BF8"/>
    <w:rPr>
      <w:rFonts w:ascii="Symbol" w:hAnsi="Symbol"/>
    </w:rPr>
  </w:style>
  <w:style w:type="character" w:customStyle="1" w:styleId="WW-WW8Num24z111">
    <w:name w:val="WW-WW8Num24z111"/>
    <w:uiPriority w:val="99"/>
    <w:rsid w:val="00E16BF8"/>
    <w:rPr>
      <w:rFonts w:ascii="Symbol" w:hAnsi="Symbol"/>
    </w:rPr>
  </w:style>
  <w:style w:type="character" w:customStyle="1" w:styleId="WW-WW8Num25z011">
    <w:name w:val="WW-WW8Num25z011"/>
    <w:uiPriority w:val="99"/>
    <w:rsid w:val="00E16BF8"/>
    <w:rPr>
      <w:rFonts w:ascii="Symbol" w:hAnsi="Symbol"/>
    </w:rPr>
  </w:style>
  <w:style w:type="character" w:customStyle="1" w:styleId="WW-WW8Num26z011">
    <w:name w:val="WW-WW8Num26z011"/>
    <w:uiPriority w:val="99"/>
    <w:rsid w:val="00E16BF8"/>
    <w:rPr>
      <w:i w:val="0"/>
    </w:rPr>
  </w:style>
  <w:style w:type="character" w:customStyle="1" w:styleId="WW-WW8Num27z011">
    <w:name w:val="WW-WW8Num27z011"/>
    <w:uiPriority w:val="99"/>
    <w:rsid w:val="00E16BF8"/>
    <w:rPr>
      <w:rFonts w:ascii="Symbol" w:hAnsi="Symbol"/>
    </w:rPr>
  </w:style>
  <w:style w:type="character" w:customStyle="1" w:styleId="WW-WW8Num28z011">
    <w:name w:val="WW-WW8Num28z011"/>
    <w:uiPriority w:val="99"/>
    <w:rsid w:val="00E16BF8"/>
    <w:rPr>
      <w:rFonts w:ascii="Symbol" w:hAnsi="Symbol"/>
    </w:rPr>
  </w:style>
  <w:style w:type="character" w:customStyle="1" w:styleId="WW-WW8Num29z011">
    <w:name w:val="WW-WW8Num29z011"/>
    <w:uiPriority w:val="99"/>
    <w:rsid w:val="00E16BF8"/>
    <w:rPr>
      <w:rFonts w:ascii="Symbol" w:hAnsi="Symbol"/>
    </w:rPr>
  </w:style>
  <w:style w:type="character" w:customStyle="1" w:styleId="WW-WW8Num31z011">
    <w:name w:val="WW-WW8Num31z011"/>
    <w:uiPriority w:val="99"/>
    <w:rsid w:val="00E16BF8"/>
    <w:rPr>
      <w:rFonts w:ascii="Symbol" w:hAnsi="Symbol"/>
    </w:rPr>
  </w:style>
  <w:style w:type="character" w:customStyle="1" w:styleId="WW-WW8Num34z011">
    <w:name w:val="WW-WW8Num34z011"/>
    <w:uiPriority w:val="99"/>
    <w:rsid w:val="00E16BF8"/>
    <w:rPr>
      <w:rFonts w:ascii="Symbol" w:hAnsi="Symbol"/>
    </w:rPr>
  </w:style>
  <w:style w:type="character" w:customStyle="1" w:styleId="WW-WW8Num35z011">
    <w:name w:val="WW-WW8Num35z011"/>
    <w:uiPriority w:val="99"/>
    <w:rsid w:val="00E16BF8"/>
    <w:rPr>
      <w:rFonts w:ascii="Symbol" w:hAnsi="Symbol"/>
    </w:rPr>
  </w:style>
  <w:style w:type="character" w:customStyle="1" w:styleId="WW-WW8Num38z111">
    <w:name w:val="WW-WW8Num38z111"/>
    <w:uiPriority w:val="99"/>
    <w:rsid w:val="00E16BF8"/>
    <w:rPr>
      <w:rFonts w:ascii="Courier New" w:hAnsi="Courier New" w:cs="Courier New"/>
    </w:rPr>
  </w:style>
  <w:style w:type="character" w:customStyle="1" w:styleId="WW-WW8Num38z211">
    <w:name w:val="WW-WW8Num38z211"/>
    <w:uiPriority w:val="99"/>
    <w:rsid w:val="00E16BF8"/>
    <w:rPr>
      <w:rFonts w:ascii="Wingdings" w:hAnsi="Wingdings"/>
    </w:rPr>
  </w:style>
  <w:style w:type="character" w:customStyle="1" w:styleId="WW-WW8Num38z311">
    <w:name w:val="WW-WW8Num38z311"/>
    <w:uiPriority w:val="99"/>
    <w:rsid w:val="00E16BF8"/>
    <w:rPr>
      <w:rFonts w:ascii="Symbol" w:hAnsi="Symbol"/>
    </w:rPr>
  </w:style>
  <w:style w:type="character" w:customStyle="1" w:styleId="WW-WW8Num39z011">
    <w:name w:val="WW-WW8Num39z011"/>
    <w:uiPriority w:val="99"/>
    <w:rsid w:val="00E16BF8"/>
    <w:rPr>
      <w:rFonts w:ascii="Symbol" w:hAnsi="Symbol"/>
    </w:rPr>
  </w:style>
  <w:style w:type="character" w:customStyle="1" w:styleId="WW-WW8Num40z011">
    <w:name w:val="WW-WW8Num40z011"/>
    <w:uiPriority w:val="99"/>
    <w:rsid w:val="00E16BF8"/>
    <w:rPr>
      <w:rFonts w:ascii="Symbol" w:hAnsi="Symbol"/>
    </w:rPr>
  </w:style>
  <w:style w:type="character" w:customStyle="1" w:styleId="WW-WW8Num41z011">
    <w:name w:val="WW-WW8Num41z011"/>
    <w:uiPriority w:val="99"/>
    <w:rsid w:val="00E16BF8"/>
    <w:rPr>
      <w:rFonts w:ascii="Symbol" w:hAnsi="Symbol"/>
    </w:rPr>
  </w:style>
  <w:style w:type="character" w:customStyle="1" w:styleId="WW-WW8Num42z011">
    <w:name w:val="WW-WW8Num42z011"/>
    <w:uiPriority w:val="99"/>
    <w:rsid w:val="00E16BF8"/>
    <w:rPr>
      <w:rFonts w:ascii="Symbol" w:hAnsi="Symbol"/>
    </w:rPr>
  </w:style>
  <w:style w:type="character" w:customStyle="1" w:styleId="WW-WW8Num43z011">
    <w:name w:val="WW-WW8Num43z011"/>
    <w:uiPriority w:val="99"/>
    <w:rsid w:val="00E16BF8"/>
    <w:rPr>
      <w:rFonts w:ascii="Symbol" w:hAnsi="Symbol"/>
    </w:rPr>
  </w:style>
  <w:style w:type="character" w:customStyle="1" w:styleId="WW-WW8Num44z011">
    <w:name w:val="WW-WW8Num44z011"/>
    <w:uiPriority w:val="99"/>
    <w:rsid w:val="00E16BF8"/>
    <w:rPr>
      <w:rFonts w:ascii="Symbol" w:hAnsi="Symbol"/>
    </w:rPr>
  </w:style>
  <w:style w:type="character" w:customStyle="1" w:styleId="WW-WW8Num46z011">
    <w:name w:val="WW-WW8Num46z011"/>
    <w:uiPriority w:val="99"/>
    <w:rsid w:val="00E16BF8"/>
    <w:rPr>
      <w:rFonts w:ascii="Symbol" w:hAnsi="Symbol"/>
    </w:rPr>
  </w:style>
  <w:style w:type="character" w:customStyle="1" w:styleId="WW-Absatz-Standardschriftart111">
    <w:name w:val="WW-Absatz-Standardschriftart111"/>
    <w:uiPriority w:val="99"/>
    <w:rsid w:val="00E16BF8"/>
  </w:style>
  <w:style w:type="character" w:customStyle="1" w:styleId="WW-WW8Num2z0111">
    <w:name w:val="WW-WW8Num2z0111"/>
    <w:uiPriority w:val="99"/>
    <w:rsid w:val="00E16BF8"/>
    <w:rPr>
      <w:rFonts w:ascii="Symbol" w:hAnsi="Symbol"/>
    </w:rPr>
  </w:style>
  <w:style w:type="character" w:customStyle="1" w:styleId="WW-WW8Num3z0111">
    <w:name w:val="WW-WW8Num3z0111"/>
    <w:uiPriority w:val="99"/>
    <w:rsid w:val="00E16BF8"/>
    <w:rPr>
      <w:rFonts w:ascii="Symbol" w:hAnsi="Symbol"/>
    </w:rPr>
  </w:style>
  <w:style w:type="character" w:customStyle="1" w:styleId="WW-WW8Num4z0111">
    <w:name w:val="WW-WW8Num4z0111"/>
    <w:uiPriority w:val="99"/>
    <w:rsid w:val="00E16BF8"/>
    <w:rPr>
      <w:rFonts w:ascii="Symbol" w:hAnsi="Symbol"/>
    </w:rPr>
  </w:style>
  <w:style w:type="character" w:customStyle="1" w:styleId="WW-WW8Num5z0111">
    <w:name w:val="WW-WW8Num5z0111"/>
    <w:uiPriority w:val="99"/>
    <w:rsid w:val="00E16BF8"/>
    <w:rPr>
      <w:rFonts w:ascii="Symbol" w:hAnsi="Symbol" w:cs="Times New Roman"/>
    </w:rPr>
  </w:style>
  <w:style w:type="character" w:customStyle="1" w:styleId="WW-WW8Num6z0111">
    <w:name w:val="WW-WW8Num6z0111"/>
    <w:uiPriority w:val="99"/>
    <w:rsid w:val="00E16BF8"/>
    <w:rPr>
      <w:rFonts w:ascii="Symbol" w:hAnsi="Symbol"/>
    </w:rPr>
  </w:style>
  <w:style w:type="character" w:customStyle="1" w:styleId="WW-WW8Num11z0111">
    <w:name w:val="WW-WW8Num11z0111"/>
    <w:uiPriority w:val="99"/>
    <w:rsid w:val="00E16BF8"/>
    <w:rPr>
      <w:rFonts w:ascii="Symbol" w:hAnsi="Symbol"/>
    </w:rPr>
  </w:style>
  <w:style w:type="character" w:customStyle="1" w:styleId="WW-WW8Num15z0111">
    <w:name w:val="WW-WW8Num15z0111"/>
    <w:uiPriority w:val="99"/>
    <w:rsid w:val="00E16BF8"/>
    <w:rPr>
      <w:rFonts w:ascii="Symbol" w:hAnsi="Symbol"/>
    </w:rPr>
  </w:style>
  <w:style w:type="character" w:customStyle="1" w:styleId="WW-WW8Num16z0111">
    <w:name w:val="WW-WW8Num16z0111"/>
    <w:uiPriority w:val="99"/>
    <w:rsid w:val="00E16BF8"/>
    <w:rPr>
      <w:rFonts w:ascii="Symbol" w:hAnsi="Symbol" w:cs="Times New Roman"/>
    </w:rPr>
  </w:style>
  <w:style w:type="character" w:customStyle="1" w:styleId="WW-WW8Num17z0111">
    <w:name w:val="WW-WW8Num17z0111"/>
    <w:uiPriority w:val="99"/>
    <w:rsid w:val="00E16BF8"/>
    <w:rPr>
      <w:rFonts w:ascii="Symbol" w:hAnsi="Symbol"/>
    </w:rPr>
  </w:style>
  <w:style w:type="character" w:customStyle="1" w:styleId="WW-WW8Num19z1111">
    <w:name w:val="WW-WW8Num19z1111"/>
    <w:uiPriority w:val="99"/>
    <w:rsid w:val="00E16BF8"/>
    <w:rPr>
      <w:rFonts w:ascii="Times New Roman" w:hAnsi="Times New Roman" w:cs="Times New Roman"/>
    </w:rPr>
  </w:style>
  <w:style w:type="character" w:customStyle="1" w:styleId="WW-WW8Num20z0111">
    <w:name w:val="WW-WW8Num20z0111"/>
    <w:uiPriority w:val="99"/>
    <w:rsid w:val="00E16BF8"/>
    <w:rPr>
      <w:rFonts w:ascii="Courier New" w:hAnsi="Courier New"/>
      <w:color w:val="auto"/>
    </w:rPr>
  </w:style>
  <w:style w:type="character" w:customStyle="1" w:styleId="WW-WW8Num21z0111">
    <w:name w:val="WW-WW8Num21z0111"/>
    <w:uiPriority w:val="99"/>
    <w:rsid w:val="00E16BF8"/>
    <w:rPr>
      <w:rFonts w:ascii="Symbol" w:hAnsi="Symbol"/>
    </w:rPr>
  </w:style>
  <w:style w:type="character" w:customStyle="1" w:styleId="WW-WW8Num24z1111">
    <w:name w:val="WW-WW8Num24z1111"/>
    <w:uiPriority w:val="99"/>
    <w:rsid w:val="00E16BF8"/>
    <w:rPr>
      <w:rFonts w:ascii="Symbol" w:hAnsi="Symbol"/>
    </w:rPr>
  </w:style>
  <w:style w:type="character" w:customStyle="1" w:styleId="WW-WW8Num25z0111">
    <w:name w:val="WW-WW8Num25z0111"/>
    <w:uiPriority w:val="99"/>
    <w:rsid w:val="00E16BF8"/>
    <w:rPr>
      <w:rFonts w:ascii="Symbol" w:hAnsi="Symbol"/>
    </w:rPr>
  </w:style>
  <w:style w:type="character" w:customStyle="1" w:styleId="WW-WW8Num26z0111">
    <w:name w:val="WW-WW8Num26z0111"/>
    <w:uiPriority w:val="99"/>
    <w:rsid w:val="00E16BF8"/>
    <w:rPr>
      <w:i w:val="0"/>
    </w:rPr>
  </w:style>
  <w:style w:type="character" w:customStyle="1" w:styleId="WW-WW8Num27z0111">
    <w:name w:val="WW-WW8Num27z0111"/>
    <w:uiPriority w:val="99"/>
    <w:rsid w:val="00E16BF8"/>
    <w:rPr>
      <w:rFonts w:ascii="Symbol" w:hAnsi="Symbol"/>
    </w:rPr>
  </w:style>
  <w:style w:type="character" w:customStyle="1" w:styleId="WW-WW8Num28z0111">
    <w:name w:val="WW-WW8Num28z0111"/>
    <w:uiPriority w:val="99"/>
    <w:rsid w:val="00E16BF8"/>
    <w:rPr>
      <w:rFonts w:ascii="Symbol" w:hAnsi="Symbol"/>
    </w:rPr>
  </w:style>
  <w:style w:type="character" w:customStyle="1" w:styleId="WW-WW8Num29z0111">
    <w:name w:val="WW-WW8Num29z0111"/>
    <w:uiPriority w:val="99"/>
    <w:rsid w:val="00E16BF8"/>
    <w:rPr>
      <w:rFonts w:ascii="Symbol" w:hAnsi="Symbol"/>
    </w:rPr>
  </w:style>
  <w:style w:type="character" w:customStyle="1" w:styleId="WW-WW8Num31z0111">
    <w:name w:val="WW-WW8Num31z0111"/>
    <w:uiPriority w:val="99"/>
    <w:rsid w:val="00E16BF8"/>
    <w:rPr>
      <w:rFonts w:ascii="Symbol" w:hAnsi="Symbol"/>
    </w:rPr>
  </w:style>
  <w:style w:type="character" w:customStyle="1" w:styleId="WW-WW8Num34z0111">
    <w:name w:val="WW-WW8Num34z0111"/>
    <w:uiPriority w:val="99"/>
    <w:rsid w:val="00E16BF8"/>
    <w:rPr>
      <w:rFonts w:ascii="Symbol" w:hAnsi="Symbol"/>
    </w:rPr>
  </w:style>
  <w:style w:type="character" w:customStyle="1" w:styleId="WW-WW8Num35z0111">
    <w:name w:val="WW-WW8Num35z0111"/>
    <w:uiPriority w:val="99"/>
    <w:rsid w:val="00E16BF8"/>
    <w:rPr>
      <w:rFonts w:ascii="Symbol" w:hAnsi="Symbol"/>
    </w:rPr>
  </w:style>
  <w:style w:type="character" w:customStyle="1" w:styleId="WW-WW8Num38z1111">
    <w:name w:val="WW-WW8Num38z1111"/>
    <w:uiPriority w:val="99"/>
    <w:rsid w:val="00E16BF8"/>
    <w:rPr>
      <w:rFonts w:ascii="Courier New" w:hAnsi="Courier New" w:cs="Courier New"/>
    </w:rPr>
  </w:style>
  <w:style w:type="character" w:customStyle="1" w:styleId="WW-WW8Num38z2111">
    <w:name w:val="WW-WW8Num38z2111"/>
    <w:uiPriority w:val="99"/>
    <w:rsid w:val="00E16BF8"/>
    <w:rPr>
      <w:rFonts w:ascii="Wingdings" w:hAnsi="Wingdings"/>
    </w:rPr>
  </w:style>
  <w:style w:type="character" w:customStyle="1" w:styleId="WW-WW8Num38z3111">
    <w:name w:val="WW-WW8Num38z3111"/>
    <w:uiPriority w:val="99"/>
    <w:rsid w:val="00E16BF8"/>
    <w:rPr>
      <w:rFonts w:ascii="Symbol" w:hAnsi="Symbol"/>
    </w:rPr>
  </w:style>
  <w:style w:type="character" w:customStyle="1" w:styleId="WW-WW8Num39z0111">
    <w:name w:val="WW-WW8Num39z0111"/>
    <w:uiPriority w:val="99"/>
    <w:rsid w:val="00E16BF8"/>
    <w:rPr>
      <w:rFonts w:ascii="Symbol" w:hAnsi="Symbol"/>
    </w:rPr>
  </w:style>
  <w:style w:type="character" w:customStyle="1" w:styleId="WW-WW8Num40z0111">
    <w:name w:val="WW-WW8Num40z0111"/>
    <w:uiPriority w:val="99"/>
    <w:rsid w:val="00E16BF8"/>
    <w:rPr>
      <w:rFonts w:ascii="Symbol" w:hAnsi="Symbol"/>
    </w:rPr>
  </w:style>
  <w:style w:type="character" w:customStyle="1" w:styleId="WW-WW8Num41z0111">
    <w:name w:val="WW-WW8Num41z0111"/>
    <w:uiPriority w:val="99"/>
    <w:rsid w:val="00E16BF8"/>
    <w:rPr>
      <w:rFonts w:ascii="Symbol" w:hAnsi="Symbol"/>
    </w:rPr>
  </w:style>
  <w:style w:type="character" w:customStyle="1" w:styleId="WW-WW8Num42z0111">
    <w:name w:val="WW-WW8Num42z0111"/>
    <w:uiPriority w:val="99"/>
    <w:rsid w:val="00E16BF8"/>
    <w:rPr>
      <w:rFonts w:ascii="Symbol" w:hAnsi="Symbol"/>
    </w:rPr>
  </w:style>
  <w:style w:type="character" w:customStyle="1" w:styleId="WW-WW8Num43z0111">
    <w:name w:val="WW-WW8Num43z0111"/>
    <w:uiPriority w:val="99"/>
    <w:rsid w:val="00E16BF8"/>
    <w:rPr>
      <w:rFonts w:ascii="Symbol" w:hAnsi="Symbol"/>
    </w:rPr>
  </w:style>
  <w:style w:type="character" w:customStyle="1" w:styleId="WW-WW8Num44z0111">
    <w:name w:val="WW-WW8Num44z0111"/>
    <w:uiPriority w:val="99"/>
    <w:rsid w:val="00E16BF8"/>
    <w:rPr>
      <w:rFonts w:ascii="Symbol" w:hAnsi="Symbol"/>
    </w:rPr>
  </w:style>
  <w:style w:type="character" w:customStyle="1" w:styleId="WW-WW8Num46z0111">
    <w:name w:val="WW-WW8Num46z0111"/>
    <w:uiPriority w:val="99"/>
    <w:rsid w:val="00E16BF8"/>
    <w:rPr>
      <w:rFonts w:ascii="Symbol" w:hAnsi="Symbol"/>
    </w:rPr>
  </w:style>
  <w:style w:type="character" w:customStyle="1" w:styleId="WW-Absatz-Standardschriftart1111">
    <w:name w:val="WW-Absatz-Standardschriftart1111"/>
    <w:uiPriority w:val="99"/>
    <w:rsid w:val="00E16BF8"/>
  </w:style>
  <w:style w:type="character" w:customStyle="1" w:styleId="WW-WW8Num2z01111">
    <w:name w:val="WW-WW8Num2z01111"/>
    <w:uiPriority w:val="99"/>
    <w:rsid w:val="00E16BF8"/>
    <w:rPr>
      <w:rFonts w:ascii="Symbol" w:hAnsi="Symbol"/>
    </w:rPr>
  </w:style>
  <w:style w:type="character" w:customStyle="1" w:styleId="WW-WW8Num3z01111">
    <w:name w:val="WW-WW8Num3z01111"/>
    <w:uiPriority w:val="99"/>
    <w:rsid w:val="00E16BF8"/>
    <w:rPr>
      <w:rFonts w:ascii="Symbol" w:hAnsi="Symbol"/>
    </w:rPr>
  </w:style>
  <w:style w:type="character" w:customStyle="1" w:styleId="WW-WW8Num4z01111">
    <w:name w:val="WW-WW8Num4z01111"/>
    <w:uiPriority w:val="99"/>
    <w:rsid w:val="00E16BF8"/>
    <w:rPr>
      <w:rFonts w:ascii="Symbol" w:hAnsi="Symbol"/>
    </w:rPr>
  </w:style>
  <w:style w:type="character" w:customStyle="1" w:styleId="WW-WW8Num5z01111">
    <w:name w:val="WW-WW8Num5z01111"/>
    <w:uiPriority w:val="99"/>
    <w:rsid w:val="00E16BF8"/>
    <w:rPr>
      <w:rFonts w:ascii="Symbol" w:hAnsi="Symbol" w:cs="Times New Roman"/>
    </w:rPr>
  </w:style>
  <w:style w:type="character" w:customStyle="1" w:styleId="WW-WW8Num6z01111">
    <w:name w:val="WW-WW8Num6z01111"/>
    <w:uiPriority w:val="99"/>
    <w:rsid w:val="00E16BF8"/>
    <w:rPr>
      <w:rFonts w:ascii="Wingdings" w:hAnsi="Wingdings"/>
    </w:rPr>
  </w:style>
  <w:style w:type="character" w:customStyle="1" w:styleId="WW8Num7z0">
    <w:name w:val="WW8Num7z0"/>
    <w:uiPriority w:val="99"/>
    <w:rsid w:val="00E16BF8"/>
    <w:rPr>
      <w:rFonts w:ascii="Symbol" w:hAnsi="Symbol"/>
    </w:rPr>
  </w:style>
  <w:style w:type="character" w:customStyle="1" w:styleId="WW8Num12z0">
    <w:name w:val="WW8Num12z0"/>
    <w:uiPriority w:val="99"/>
    <w:rsid w:val="00E16BF8"/>
    <w:rPr>
      <w:rFonts w:ascii="Symbol" w:hAnsi="Symbol"/>
    </w:rPr>
  </w:style>
  <w:style w:type="character" w:customStyle="1" w:styleId="WW-WW8Num16z01111">
    <w:name w:val="WW-WW8Num16z01111"/>
    <w:uiPriority w:val="99"/>
    <w:rsid w:val="00E16BF8"/>
    <w:rPr>
      <w:rFonts w:ascii="Symbol" w:hAnsi="Symbol"/>
    </w:rPr>
  </w:style>
  <w:style w:type="character" w:customStyle="1" w:styleId="WW-WW8Num17z01111">
    <w:name w:val="WW-WW8Num17z01111"/>
    <w:uiPriority w:val="99"/>
    <w:rsid w:val="00E16BF8"/>
    <w:rPr>
      <w:rFonts w:ascii="Symbol" w:hAnsi="Symbol" w:cs="Times New Roman"/>
    </w:rPr>
  </w:style>
  <w:style w:type="character" w:customStyle="1" w:styleId="WW8Num18z0">
    <w:name w:val="WW8Num18z0"/>
    <w:uiPriority w:val="99"/>
    <w:rsid w:val="00E16BF8"/>
    <w:rPr>
      <w:rFonts w:ascii="Symbol" w:hAnsi="Symbol"/>
    </w:rPr>
  </w:style>
  <w:style w:type="character" w:customStyle="1" w:styleId="WW8Num19z0">
    <w:name w:val="WW8Num19z0"/>
    <w:uiPriority w:val="99"/>
    <w:rsid w:val="00E16BF8"/>
    <w:rPr>
      <w:rFonts w:ascii="Symbol" w:hAnsi="Symbol"/>
    </w:rPr>
  </w:style>
  <w:style w:type="character" w:customStyle="1" w:styleId="WW-WW8Num20z01111">
    <w:name w:val="WW-WW8Num20z01111"/>
    <w:uiPriority w:val="99"/>
    <w:rsid w:val="00E16BF8"/>
    <w:rPr>
      <w:rFonts w:ascii="Symbol" w:hAnsi="Symbol"/>
    </w:rPr>
  </w:style>
  <w:style w:type="character" w:customStyle="1" w:styleId="WW8Num22z1">
    <w:name w:val="WW8Num22z1"/>
    <w:uiPriority w:val="99"/>
    <w:rsid w:val="00E16BF8"/>
    <w:rPr>
      <w:rFonts w:ascii="Times New Roman" w:hAnsi="Times New Roman" w:cs="Times New Roman"/>
    </w:rPr>
  </w:style>
  <w:style w:type="character" w:customStyle="1" w:styleId="WW8Num23z0">
    <w:name w:val="WW8Num23z0"/>
    <w:uiPriority w:val="99"/>
    <w:rsid w:val="00E16BF8"/>
    <w:rPr>
      <w:rFonts w:ascii="Courier New" w:hAnsi="Courier New"/>
      <w:color w:val="auto"/>
    </w:rPr>
  </w:style>
  <w:style w:type="character" w:customStyle="1" w:styleId="WW8Num24z0">
    <w:name w:val="WW8Num24z0"/>
    <w:uiPriority w:val="99"/>
    <w:rsid w:val="00E16BF8"/>
    <w:rPr>
      <w:rFonts w:ascii="Symbol" w:hAnsi="Symbol"/>
    </w:rPr>
  </w:style>
  <w:style w:type="character" w:customStyle="1" w:styleId="WW8Num27z1">
    <w:name w:val="WW8Num27z1"/>
    <w:uiPriority w:val="99"/>
    <w:rsid w:val="00E16BF8"/>
    <w:rPr>
      <w:rFonts w:ascii="Symbol" w:hAnsi="Symbol"/>
    </w:rPr>
  </w:style>
  <w:style w:type="character" w:customStyle="1" w:styleId="WW-WW8Num28z01111">
    <w:name w:val="WW-WW8Num28z01111"/>
    <w:uiPriority w:val="99"/>
    <w:rsid w:val="00E16BF8"/>
    <w:rPr>
      <w:rFonts w:ascii="Symbol" w:hAnsi="Symbol"/>
    </w:rPr>
  </w:style>
  <w:style w:type="character" w:customStyle="1" w:styleId="WW-WW8Num29z01111">
    <w:name w:val="WW-WW8Num29z01111"/>
    <w:uiPriority w:val="99"/>
    <w:rsid w:val="00E16BF8"/>
    <w:rPr>
      <w:i w:val="0"/>
    </w:rPr>
  </w:style>
  <w:style w:type="character" w:customStyle="1" w:styleId="WW8Num30z0">
    <w:name w:val="WW8Num30z0"/>
    <w:uiPriority w:val="99"/>
    <w:rsid w:val="00E16BF8"/>
    <w:rPr>
      <w:rFonts w:ascii="Symbol" w:hAnsi="Symbol"/>
    </w:rPr>
  </w:style>
  <w:style w:type="character" w:customStyle="1" w:styleId="WW-WW8Num31z01111">
    <w:name w:val="WW-WW8Num31z01111"/>
    <w:uiPriority w:val="99"/>
    <w:rsid w:val="00E16BF8"/>
    <w:rPr>
      <w:rFonts w:ascii="Symbol" w:hAnsi="Symbol"/>
    </w:rPr>
  </w:style>
  <w:style w:type="character" w:customStyle="1" w:styleId="WW8Num32z0">
    <w:name w:val="WW8Num32z0"/>
    <w:uiPriority w:val="99"/>
    <w:rsid w:val="00E16BF8"/>
    <w:rPr>
      <w:rFonts w:ascii="Symbol" w:hAnsi="Symbol"/>
    </w:rPr>
  </w:style>
  <w:style w:type="character" w:customStyle="1" w:styleId="WW-WW8Num34z01111">
    <w:name w:val="WW-WW8Num34z01111"/>
    <w:uiPriority w:val="99"/>
    <w:rsid w:val="00E16BF8"/>
    <w:rPr>
      <w:rFonts w:ascii="Symbol" w:hAnsi="Symbol"/>
    </w:rPr>
  </w:style>
  <w:style w:type="character" w:customStyle="1" w:styleId="WW8Num37z0">
    <w:name w:val="WW8Num37z0"/>
    <w:uiPriority w:val="99"/>
    <w:rsid w:val="00E16BF8"/>
    <w:rPr>
      <w:rFonts w:ascii="Symbol" w:hAnsi="Symbol"/>
    </w:rPr>
  </w:style>
  <w:style w:type="character" w:customStyle="1" w:styleId="WW8Num38z0">
    <w:name w:val="WW8Num38z0"/>
    <w:uiPriority w:val="99"/>
    <w:rsid w:val="00E16BF8"/>
    <w:rPr>
      <w:rFonts w:ascii="Symbol" w:hAnsi="Symbol"/>
    </w:rPr>
  </w:style>
  <w:style w:type="character" w:customStyle="1" w:styleId="WW8Num41z1">
    <w:name w:val="WW8Num41z1"/>
    <w:uiPriority w:val="99"/>
    <w:rsid w:val="00E16BF8"/>
    <w:rPr>
      <w:rFonts w:ascii="Courier New" w:hAnsi="Courier New" w:cs="Courier New"/>
    </w:rPr>
  </w:style>
  <w:style w:type="character" w:customStyle="1" w:styleId="WW8Num41z2">
    <w:name w:val="WW8Num41z2"/>
    <w:uiPriority w:val="99"/>
    <w:rsid w:val="00E16BF8"/>
    <w:rPr>
      <w:rFonts w:ascii="Wingdings" w:hAnsi="Wingdings"/>
    </w:rPr>
  </w:style>
  <w:style w:type="character" w:customStyle="1" w:styleId="WW8Num41z3">
    <w:name w:val="WW8Num41z3"/>
    <w:uiPriority w:val="99"/>
    <w:rsid w:val="00E16BF8"/>
    <w:rPr>
      <w:rFonts w:ascii="Symbol" w:hAnsi="Symbol"/>
    </w:rPr>
  </w:style>
  <w:style w:type="character" w:customStyle="1" w:styleId="WW-WW8Num42z01111">
    <w:name w:val="WW-WW8Num42z01111"/>
    <w:uiPriority w:val="99"/>
    <w:rsid w:val="00E16BF8"/>
    <w:rPr>
      <w:rFonts w:ascii="Symbol" w:hAnsi="Symbol"/>
    </w:rPr>
  </w:style>
  <w:style w:type="character" w:customStyle="1" w:styleId="WW-WW8Num43z01111">
    <w:name w:val="WW-WW8Num43z01111"/>
    <w:uiPriority w:val="99"/>
    <w:rsid w:val="00E16BF8"/>
    <w:rPr>
      <w:rFonts w:ascii="Symbol" w:hAnsi="Symbol"/>
    </w:rPr>
  </w:style>
  <w:style w:type="character" w:customStyle="1" w:styleId="WW-WW8Num44z01111">
    <w:name w:val="WW-WW8Num44z01111"/>
    <w:uiPriority w:val="99"/>
    <w:rsid w:val="00E16BF8"/>
    <w:rPr>
      <w:rFonts w:ascii="Symbol" w:hAnsi="Symbol"/>
    </w:rPr>
  </w:style>
  <w:style w:type="character" w:customStyle="1" w:styleId="WW8Num45z0">
    <w:name w:val="WW8Num45z0"/>
    <w:uiPriority w:val="99"/>
    <w:rsid w:val="00E16BF8"/>
    <w:rPr>
      <w:rFonts w:ascii="Symbol" w:hAnsi="Symbol"/>
    </w:rPr>
  </w:style>
  <w:style w:type="character" w:customStyle="1" w:styleId="WW-WW8Num46z01111">
    <w:name w:val="WW-WW8Num46z01111"/>
    <w:uiPriority w:val="99"/>
    <w:rsid w:val="00E16BF8"/>
    <w:rPr>
      <w:rFonts w:ascii="Symbol" w:hAnsi="Symbol"/>
    </w:rPr>
  </w:style>
  <w:style w:type="character" w:customStyle="1" w:styleId="WW8Num47z0">
    <w:name w:val="WW8Num47z0"/>
    <w:uiPriority w:val="99"/>
    <w:rsid w:val="00E16BF8"/>
    <w:rPr>
      <w:rFonts w:ascii="Symbol" w:hAnsi="Symbol"/>
    </w:rPr>
  </w:style>
  <w:style w:type="character" w:customStyle="1" w:styleId="WW8Num49z0">
    <w:name w:val="WW8Num49z0"/>
    <w:uiPriority w:val="99"/>
    <w:rsid w:val="00E16BF8"/>
    <w:rPr>
      <w:rFonts w:ascii="Symbol" w:hAnsi="Symbol"/>
    </w:rPr>
  </w:style>
  <w:style w:type="character" w:customStyle="1" w:styleId="WW-Absatz-Standardschriftart11111">
    <w:name w:val="WW-Absatz-Standardschriftart11111"/>
    <w:uiPriority w:val="99"/>
    <w:rsid w:val="00E16BF8"/>
  </w:style>
  <w:style w:type="character" w:customStyle="1" w:styleId="WW-WW8Num2z011111">
    <w:name w:val="WW-WW8Num2z011111"/>
    <w:uiPriority w:val="99"/>
    <w:rsid w:val="00E16BF8"/>
    <w:rPr>
      <w:rFonts w:ascii="Symbol" w:hAnsi="Symbol"/>
    </w:rPr>
  </w:style>
  <w:style w:type="character" w:customStyle="1" w:styleId="WW8Num2z1">
    <w:name w:val="WW8Num2z1"/>
    <w:uiPriority w:val="99"/>
    <w:rsid w:val="00E16BF8"/>
    <w:rPr>
      <w:rFonts w:ascii="Courier New" w:hAnsi="Courier New"/>
    </w:rPr>
  </w:style>
  <w:style w:type="character" w:customStyle="1" w:styleId="WW8Num2z2">
    <w:name w:val="WW8Num2z2"/>
    <w:uiPriority w:val="99"/>
    <w:rsid w:val="00E16BF8"/>
    <w:rPr>
      <w:rFonts w:ascii="Wingdings" w:hAnsi="Wingdings"/>
    </w:rPr>
  </w:style>
  <w:style w:type="character" w:customStyle="1" w:styleId="WW-WW8Num3z011111">
    <w:name w:val="WW-WW8Num3z011111"/>
    <w:uiPriority w:val="99"/>
    <w:rsid w:val="00E16BF8"/>
    <w:rPr>
      <w:rFonts w:ascii="Symbol" w:hAnsi="Symbol"/>
    </w:rPr>
  </w:style>
  <w:style w:type="character" w:customStyle="1" w:styleId="WW8Num3z1">
    <w:name w:val="WW8Num3z1"/>
    <w:uiPriority w:val="99"/>
    <w:rsid w:val="00E16BF8"/>
    <w:rPr>
      <w:rFonts w:ascii="Courier New" w:hAnsi="Courier New"/>
    </w:rPr>
  </w:style>
  <w:style w:type="character" w:customStyle="1" w:styleId="WW8Num3z2">
    <w:name w:val="WW8Num3z2"/>
    <w:uiPriority w:val="99"/>
    <w:rsid w:val="00E16BF8"/>
    <w:rPr>
      <w:rFonts w:ascii="Wingdings" w:hAnsi="Wingdings"/>
    </w:rPr>
  </w:style>
  <w:style w:type="character" w:customStyle="1" w:styleId="WW-WW8Num4z011111">
    <w:name w:val="WW-WW8Num4z011111"/>
    <w:uiPriority w:val="99"/>
    <w:rsid w:val="00E16BF8"/>
    <w:rPr>
      <w:rFonts w:ascii="Symbol" w:hAnsi="Symbol"/>
    </w:rPr>
  </w:style>
  <w:style w:type="character" w:customStyle="1" w:styleId="WW8Num4z1">
    <w:name w:val="WW8Num4z1"/>
    <w:uiPriority w:val="99"/>
    <w:rsid w:val="00E16BF8"/>
    <w:rPr>
      <w:rFonts w:ascii="Courier New" w:hAnsi="Courier New" w:cs="Courier New"/>
    </w:rPr>
  </w:style>
  <w:style w:type="character" w:customStyle="1" w:styleId="WW8Num4z2">
    <w:name w:val="WW8Num4z2"/>
    <w:uiPriority w:val="99"/>
    <w:rsid w:val="00E16BF8"/>
    <w:rPr>
      <w:rFonts w:ascii="Wingdings" w:hAnsi="Wingdings"/>
    </w:rPr>
  </w:style>
  <w:style w:type="character" w:customStyle="1" w:styleId="WW-WW8Num5z011111">
    <w:name w:val="WW-WW8Num5z011111"/>
    <w:uiPriority w:val="99"/>
    <w:rsid w:val="00E16BF8"/>
    <w:rPr>
      <w:rFonts w:ascii="Symbol" w:hAnsi="Symbol" w:cs="Times New Roman"/>
    </w:rPr>
  </w:style>
  <w:style w:type="character" w:customStyle="1" w:styleId="WW8Num5z1">
    <w:name w:val="WW8Num5z1"/>
    <w:uiPriority w:val="99"/>
    <w:rsid w:val="00E16BF8"/>
    <w:rPr>
      <w:rFonts w:ascii="Courier New" w:hAnsi="Courier New" w:cs="Courier New"/>
    </w:rPr>
  </w:style>
  <w:style w:type="character" w:customStyle="1" w:styleId="WW8Num5z2">
    <w:name w:val="WW8Num5z2"/>
    <w:uiPriority w:val="99"/>
    <w:rsid w:val="00E16BF8"/>
    <w:rPr>
      <w:rFonts w:ascii="Wingdings" w:hAnsi="Wingdings" w:cs="Times New Roman"/>
    </w:rPr>
  </w:style>
  <w:style w:type="character" w:customStyle="1" w:styleId="WW-WW8Num6z011111">
    <w:name w:val="WW-WW8Num6z011111"/>
    <w:uiPriority w:val="99"/>
    <w:rsid w:val="00E16BF8"/>
    <w:rPr>
      <w:rFonts w:ascii="Wingdings" w:hAnsi="Wingdings"/>
    </w:rPr>
  </w:style>
  <w:style w:type="character" w:customStyle="1" w:styleId="WW8Num6z1">
    <w:name w:val="WW8Num6z1"/>
    <w:uiPriority w:val="99"/>
    <w:rsid w:val="00E16BF8"/>
    <w:rPr>
      <w:rFonts w:ascii="Courier New" w:hAnsi="Courier New" w:cs="Courier New"/>
    </w:rPr>
  </w:style>
  <w:style w:type="character" w:customStyle="1" w:styleId="WW8Num6z3">
    <w:name w:val="WW8Num6z3"/>
    <w:uiPriority w:val="99"/>
    <w:rsid w:val="00E16BF8"/>
    <w:rPr>
      <w:rFonts w:ascii="Symbol" w:hAnsi="Symbol"/>
    </w:rPr>
  </w:style>
  <w:style w:type="character" w:customStyle="1" w:styleId="WW-WW8Num7z0">
    <w:name w:val="WW-WW8Num7z0"/>
    <w:uiPriority w:val="99"/>
    <w:rsid w:val="00E16BF8"/>
    <w:rPr>
      <w:rFonts w:ascii="Symbol" w:hAnsi="Symbol"/>
    </w:rPr>
  </w:style>
  <w:style w:type="character" w:customStyle="1" w:styleId="WW8Num7z1">
    <w:name w:val="WW8Num7z1"/>
    <w:uiPriority w:val="99"/>
    <w:rsid w:val="00E16BF8"/>
    <w:rPr>
      <w:rFonts w:ascii="Courier New" w:hAnsi="Courier New"/>
    </w:rPr>
  </w:style>
  <w:style w:type="character" w:customStyle="1" w:styleId="WW8Num7z2">
    <w:name w:val="WW8Num7z2"/>
    <w:uiPriority w:val="99"/>
    <w:rsid w:val="00E16BF8"/>
    <w:rPr>
      <w:rFonts w:ascii="Wingdings" w:hAnsi="Wingdings"/>
    </w:rPr>
  </w:style>
  <w:style w:type="character" w:customStyle="1" w:styleId="WW8Num11z1">
    <w:name w:val="WW8Num11z1"/>
    <w:uiPriority w:val="99"/>
    <w:rsid w:val="00E16BF8"/>
    <w:rPr>
      <w:rFonts w:cs="Arial"/>
      <w:sz w:val="24"/>
    </w:rPr>
  </w:style>
  <w:style w:type="character" w:customStyle="1" w:styleId="WW-WW8Num12z0">
    <w:name w:val="WW-WW8Num12z0"/>
    <w:uiPriority w:val="99"/>
    <w:rsid w:val="00E16BF8"/>
    <w:rPr>
      <w:rFonts w:ascii="Symbol" w:hAnsi="Symbol"/>
    </w:rPr>
  </w:style>
  <w:style w:type="character" w:customStyle="1" w:styleId="WW8Num13z0">
    <w:name w:val="WW8Num13z0"/>
    <w:uiPriority w:val="99"/>
    <w:rsid w:val="00E16BF8"/>
    <w:rPr>
      <w:rFonts w:ascii="Symbol" w:hAnsi="Symbol"/>
    </w:rPr>
  </w:style>
  <w:style w:type="character" w:customStyle="1" w:styleId="WW8Num13z1">
    <w:name w:val="WW8Num13z1"/>
    <w:uiPriority w:val="99"/>
    <w:rsid w:val="00E16BF8"/>
    <w:rPr>
      <w:rFonts w:ascii="Courier New" w:hAnsi="Courier New"/>
    </w:rPr>
  </w:style>
  <w:style w:type="character" w:customStyle="1" w:styleId="WW8Num13z2">
    <w:name w:val="WW8Num13z2"/>
    <w:uiPriority w:val="99"/>
    <w:rsid w:val="00E16BF8"/>
    <w:rPr>
      <w:rFonts w:ascii="Wingdings" w:hAnsi="Wingdings"/>
    </w:rPr>
  </w:style>
  <w:style w:type="character" w:customStyle="1" w:styleId="WW-WW8Num17z011111">
    <w:name w:val="WW-WW8Num17z011111"/>
    <w:uiPriority w:val="99"/>
    <w:rsid w:val="00E16BF8"/>
    <w:rPr>
      <w:rFonts w:ascii="Symbol" w:hAnsi="Symbol"/>
    </w:rPr>
  </w:style>
  <w:style w:type="character" w:customStyle="1" w:styleId="WW8Num17z1">
    <w:name w:val="WW8Num17z1"/>
    <w:uiPriority w:val="99"/>
    <w:rsid w:val="00E16BF8"/>
    <w:rPr>
      <w:rFonts w:ascii="Courier New" w:hAnsi="Courier New"/>
    </w:rPr>
  </w:style>
  <w:style w:type="character" w:customStyle="1" w:styleId="WW8Num17z2">
    <w:name w:val="WW8Num17z2"/>
    <w:uiPriority w:val="99"/>
    <w:rsid w:val="00E16BF8"/>
    <w:rPr>
      <w:rFonts w:ascii="Wingdings" w:hAnsi="Wingdings"/>
    </w:rPr>
  </w:style>
  <w:style w:type="character" w:customStyle="1" w:styleId="WW-WW8Num18z0">
    <w:name w:val="WW-WW8Num18z0"/>
    <w:uiPriority w:val="99"/>
    <w:rsid w:val="00E16BF8"/>
    <w:rPr>
      <w:rFonts w:ascii="Symbol" w:hAnsi="Symbol" w:cs="Times New Roman"/>
    </w:rPr>
  </w:style>
  <w:style w:type="character" w:customStyle="1" w:styleId="WW8Num18z1">
    <w:name w:val="WW8Num18z1"/>
    <w:uiPriority w:val="99"/>
    <w:rsid w:val="00E16BF8"/>
    <w:rPr>
      <w:rFonts w:ascii="Courier New" w:hAnsi="Courier New" w:cs="Courier New"/>
    </w:rPr>
  </w:style>
  <w:style w:type="character" w:customStyle="1" w:styleId="WW8Num18z2">
    <w:name w:val="WW8Num18z2"/>
    <w:uiPriority w:val="99"/>
    <w:rsid w:val="00E16BF8"/>
    <w:rPr>
      <w:rFonts w:ascii="Wingdings" w:hAnsi="Wingdings" w:cs="Times New Roman"/>
    </w:rPr>
  </w:style>
  <w:style w:type="character" w:customStyle="1" w:styleId="WW-WW8Num19z0">
    <w:name w:val="WW-WW8Num19z0"/>
    <w:uiPriority w:val="99"/>
    <w:rsid w:val="00E16BF8"/>
    <w:rPr>
      <w:rFonts w:ascii="Symbol" w:hAnsi="Symbol"/>
    </w:rPr>
  </w:style>
  <w:style w:type="character" w:customStyle="1" w:styleId="WW-WW8Num19z11111">
    <w:name w:val="WW-WW8Num19z11111"/>
    <w:uiPriority w:val="99"/>
    <w:rsid w:val="00E16BF8"/>
    <w:rPr>
      <w:rFonts w:ascii="Courier New" w:hAnsi="Courier New" w:cs="Courier New"/>
    </w:rPr>
  </w:style>
  <w:style w:type="character" w:customStyle="1" w:styleId="WW8Num19z2">
    <w:name w:val="WW8Num19z2"/>
    <w:uiPriority w:val="99"/>
    <w:rsid w:val="00E16BF8"/>
    <w:rPr>
      <w:rFonts w:ascii="Wingdings" w:hAnsi="Wingdings"/>
    </w:rPr>
  </w:style>
  <w:style w:type="character" w:customStyle="1" w:styleId="WW8Num20z1">
    <w:name w:val="WW8Num20z1"/>
    <w:uiPriority w:val="99"/>
    <w:rsid w:val="00E16BF8"/>
    <w:rPr>
      <w:b/>
    </w:rPr>
  </w:style>
  <w:style w:type="character" w:customStyle="1" w:styleId="WW-WW8Num21z01111">
    <w:name w:val="WW-WW8Num21z01111"/>
    <w:uiPriority w:val="99"/>
    <w:rsid w:val="00E16BF8"/>
    <w:rPr>
      <w:rFonts w:ascii="Symbol" w:hAnsi="Symbol"/>
    </w:rPr>
  </w:style>
  <w:style w:type="character" w:customStyle="1" w:styleId="WW8Num22z0">
    <w:name w:val="WW8Num22z0"/>
    <w:uiPriority w:val="99"/>
    <w:rsid w:val="00E16BF8"/>
    <w:rPr>
      <w:rFonts w:ascii="Symbol" w:hAnsi="Symbol"/>
    </w:rPr>
  </w:style>
  <w:style w:type="character" w:customStyle="1" w:styleId="WW-WW8Num22z1">
    <w:name w:val="WW-WW8Num22z1"/>
    <w:uiPriority w:val="99"/>
    <w:rsid w:val="00E16BF8"/>
    <w:rPr>
      <w:rFonts w:ascii="Courier New" w:hAnsi="Courier New"/>
    </w:rPr>
  </w:style>
  <w:style w:type="character" w:customStyle="1" w:styleId="WW8Num22z2">
    <w:name w:val="WW8Num22z2"/>
    <w:uiPriority w:val="99"/>
    <w:rsid w:val="00E16BF8"/>
    <w:rPr>
      <w:rFonts w:ascii="Wingdings" w:hAnsi="Wingdings"/>
    </w:rPr>
  </w:style>
  <w:style w:type="character" w:customStyle="1" w:styleId="WW-WW8Num23z0">
    <w:name w:val="WW-WW8Num23z0"/>
    <w:uiPriority w:val="99"/>
    <w:rsid w:val="00E16BF8"/>
    <w:rPr>
      <w:rFonts w:ascii="Times New Roman" w:eastAsia="Times New Roman" w:hAnsi="Times New Roman" w:cs="Times New Roman"/>
    </w:rPr>
  </w:style>
  <w:style w:type="character" w:customStyle="1" w:styleId="WW8Num23z1">
    <w:name w:val="WW8Num23z1"/>
    <w:uiPriority w:val="99"/>
    <w:rsid w:val="00E16BF8"/>
    <w:rPr>
      <w:rFonts w:ascii="Courier New" w:hAnsi="Courier New"/>
    </w:rPr>
  </w:style>
  <w:style w:type="character" w:customStyle="1" w:styleId="WW8Num23z2">
    <w:name w:val="WW8Num23z2"/>
    <w:uiPriority w:val="99"/>
    <w:rsid w:val="00E16BF8"/>
    <w:rPr>
      <w:rFonts w:ascii="Wingdings" w:hAnsi="Wingdings"/>
    </w:rPr>
  </w:style>
  <w:style w:type="character" w:customStyle="1" w:styleId="WW8Num23z3">
    <w:name w:val="WW8Num23z3"/>
    <w:uiPriority w:val="99"/>
    <w:rsid w:val="00E16BF8"/>
    <w:rPr>
      <w:rFonts w:ascii="Symbol" w:hAnsi="Symbol"/>
    </w:rPr>
  </w:style>
  <w:style w:type="character" w:customStyle="1" w:styleId="WW8Num25z1">
    <w:name w:val="WW8Num25z1"/>
    <w:uiPriority w:val="99"/>
    <w:rsid w:val="00E16BF8"/>
    <w:rPr>
      <w:rFonts w:ascii="Times New Roman" w:eastAsia="Times New Roman" w:hAnsi="Times New Roman" w:cs="Times New Roman"/>
    </w:rPr>
  </w:style>
  <w:style w:type="character" w:customStyle="1" w:styleId="WW-WW8Num26z01111">
    <w:name w:val="WW-WW8Num26z01111"/>
    <w:uiPriority w:val="99"/>
    <w:rsid w:val="00E16BF8"/>
    <w:rPr>
      <w:rFonts w:ascii="Courier New" w:hAnsi="Courier New"/>
      <w:color w:val="auto"/>
    </w:rPr>
  </w:style>
  <w:style w:type="character" w:customStyle="1" w:styleId="WW8Num26z1">
    <w:name w:val="WW8Num26z1"/>
    <w:uiPriority w:val="99"/>
    <w:rsid w:val="00E16BF8"/>
    <w:rPr>
      <w:rFonts w:ascii="Courier New" w:hAnsi="Courier New" w:cs="Courier New"/>
    </w:rPr>
  </w:style>
  <w:style w:type="character" w:customStyle="1" w:styleId="WW8Num26z2">
    <w:name w:val="WW8Num26z2"/>
    <w:uiPriority w:val="99"/>
    <w:rsid w:val="00E16BF8"/>
    <w:rPr>
      <w:rFonts w:ascii="Wingdings" w:hAnsi="Wingdings"/>
    </w:rPr>
  </w:style>
  <w:style w:type="character" w:customStyle="1" w:styleId="WW8Num26z3">
    <w:name w:val="WW8Num26z3"/>
    <w:uiPriority w:val="99"/>
    <w:rsid w:val="00E16BF8"/>
    <w:rPr>
      <w:rFonts w:ascii="Symbol" w:hAnsi="Symbol"/>
    </w:rPr>
  </w:style>
  <w:style w:type="character" w:customStyle="1" w:styleId="WW-WW8Num27z01111">
    <w:name w:val="WW-WW8Num27z01111"/>
    <w:uiPriority w:val="99"/>
    <w:rsid w:val="00E16BF8"/>
    <w:rPr>
      <w:rFonts w:ascii="Symbol" w:hAnsi="Symbol"/>
    </w:rPr>
  </w:style>
  <w:style w:type="character" w:customStyle="1" w:styleId="WW-WW8Num27z1">
    <w:name w:val="WW-WW8Num27z1"/>
    <w:uiPriority w:val="99"/>
    <w:rsid w:val="00E16BF8"/>
    <w:rPr>
      <w:rFonts w:ascii="Courier New" w:hAnsi="Courier New" w:cs="Courier New"/>
    </w:rPr>
  </w:style>
  <w:style w:type="character" w:customStyle="1" w:styleId="WW8Num27z2">
    <w:name w:val="WW8Num27z2"/>
    <w:uiPriority w:val="99"/>
    <w:rsid w:val="00E16BF8"/>
    <w:rPr>
      <w:rFonts w:ascii="Wingdings" w:hAnsi="Wingdings"/>
    </w:rPr>
  </w:style>
  <w:style w:type="character" w:customStyle="1" w:styleId="WW-WW8Num30z0">
    <w:name w:val="WW-WW8Num30z0"/>
    <w:uiPriority w:val="99"/>
    <w:rsid w:val="00E16BF8"/>
    <w:rPr>
      <w:rFonts w:ascii="Symbol" w:hAnsi="Symbol"/>
    </w:rPr>
  </w:style>
  <w:style w:type="character" w:customStyle="1" w:styleId="WW8Num31z1">
    <w:name w:val="WW8Num31z1"/>
    <w:uiPriority w:val="99"/>
    <w:rsid w:val="00E16BF8"/>
    <w:rPr>
      <w:rFonts w:ascii="Symbol" w:hAnsi="Symbol"/>
    </w:rPr>
  </w:style>
  <w:style w:type="character" w:customStyle="1" w:styleId="WW-WW8Num34z011111">
    <w:name w:val="WW-WW8Num34z011111"/>
    <w:uiPriority w:val="99"/>
    <w:rsid w:val="00E16BF8"/>
    <w:rPr>
      <w:rFonts w:ascii="Symbol" w:hAnsi="Symbol"/>
    </w:rPr>
  </w:style>
  <w:style w:type="character" w:customStyle="1" w:styleId="WW8Num34z1">
    <w:name w:val="WW8Num34z1"/>
    <w:uiPriority w:val="99"/>
    <w:rsid w:val="00E16BF8"/>
    <w:rPr>
      <w:rFonts w:ascii="Courier New" w:hAnsi="Courier New" w:cs="Courier New"/>
    </w:rPr>
  </w:style>
  <w:style w:type="character" w:customStyle="1" w:styleId="WW8Num34z2">
    <w:name w:val="WW8Num34z2"/>
    <w:uiPriority w:val="99"/>
    <w:rsid w:val="00E16BF8"/>
    <w:rPr>
      <w:rFonts w:ascii="Wingdings" w:hAnsi="Wingdings"/>
    </w:rPr>
  </w:style>
  <w:style w:type="character" w:customStyle="1" w:styleId="WW-WW8Num35z01111">
    <w:name w:val="WW-WW8Num35z01111"/>
    <w:uiPriority w:val="99"/>
    <w:rsid w:val="00E16BF8"/>
    <w:rPr>
      <w:i w:val="0"/>
    </w:rPr>
  </w:style>
  <w:style w:type="character" w:customStyle="1" w:styleId="WW8Num36z0">
    <w:name w:val="WW8Num36z0"/>
    <w:uiPriority w:val="99"/>
    <w:rsid w:val="00E16BF8"/>
    <w:rPr>
      <w:rFonts w:ascii="Symbol" w:hAnsi="Symbol"/>
    </w:rPr>
  </w:style>
  <w:style w:type="character" w:customStyle="1" w:styleId="WW8Num36z1">
    <w:name w:val="WW8Num36z1"/>
    <w:uiPriority w:val="99"/>
    <w:rsid w:val="00E16BF8"/>
    <w:rPr>
      <w:rFonts w:ascii="Courier New" w:hAnsi="Courier New"/>
    </w:rPr>
  </w:style>
  <w:style w:type="character" w:customStyle="1" w:styleId="WW8Num36z2">
    <w:name w:val="WW8Num36z2"/>
    <w:uiPriority w:val="99"/>
    <w:rsid w:val="00E16BF8"/>
    <w:rPr>
      <w:rFonts w:ascii="Wingdings" w:hAnsi="Wingdings"/>
    </w:rPr>
  </w:style>
  <w:style w:type="character" w:customStyle="1" w:styleId="WW-WW8Num37z0">
    <w:name w:val="WW-WW8Num37z0"/>
    <w:uiPriority w:val="99"/>
    <w:rsid w:val="00E16BF8"/>
    <w:rPr>
      <w:rFonts w:ascii="Symbol" w:hAnsi="Symbol"/>
    </w:rPr>
  </w:style>
  <w:style w:type="character" w:customStyle="1" w:styleId="WW8Num37z1">
    <w:name w:val="WW8Num37z1"/>
    <w:uiPriority w:val="99"/>
    <w:rsid w:val="00E16BF8"/>
    <w:rPr>
      <w:rFonts w:ascii="Courier New" w:hAnsi="Courier New"/>
    </w:rPr>
  </w:style>
  <w:style w:type="character" w:customStyle="1" w:styleId="WW8Num37z2">
    <w:name w:val="WW8Num37z2"/>
    <w:uiPriority w:val="99"/>
    <w:rsid w:val="00E16BF8"/>
    <w:rPr>
      <w:rFonts w:ascii="Wingdings" w:hAnsi="Wingdings"/>
    </w:rPr>
  </w:style>
  <w:style w:type="character" w:customStyle="1" w:styleId="WW-WW8Num38z0">
    <w:name w:val="WW-WW8Num38z0"/>
    <w:uiPriority w:val="99"/>
    <w:rsid w:val="00E16BF8"/>
    <w:rPr>
      <w:rFonts w:ascii="Symbol" w:hAnsi="Symbol"/>
    </w:rPr>
  </w:style>
  <w:style w:type="character" w:customStyle="1" w:styleId="WW-WW8Num39z01111">
    <w:name w:val="WW-WW8Num39z01111"/>
    <w:uiPriority w:val="99"/>
    <w:rsid w:val="00E16BF8"/>
    <w:rPr>
      <w:rFonts w:ascii="Symbol" w:hAnsi="Symbol"/>
    </w:rPr>
  </w:style>
  <w:style w:type="character" w:customStyle="1" w:styleId="WW8Num39z1">
    <w:name w:val="WW8Num39z1"/>
    <w:uiPriority w:val="99"/>
    <w:rsid w:val="00E16BF8"/>
    <w:rPr>
      <w:rFonts w:ascii="Courier New" w:hAnsi="Courier New"/>
    </w:rPr>
  </w:style>
  <w:style w:type="character" w:customStyle="1" w:styleId="WW8Num39z2">
    <w:name w:val="WW8Num39z2"/>
    <w:uiPriority w:val="99"/>
    <w:rsid w:val="00E16BF8"/>
    <w:rPr>
      <w:rFonts w:ascii="Wingdings" w:hAnsi="Wingdings"/>
    </w:rPr>
  </w:style>
  <w:style w:type="character" w:customStyle="1" w:styleId="WW-WW8Num41z01111">
    <w:name w:val="WW-WW8Num41z01111"/>
    <w:uiPriority w:val="99"/>
    <w:rsid w:val="00E16BF8"/>
    <w:rPr>
      <w:rFonts w:ascii="Symbol" w:hAnsi="Symbol"/>
    </w:rPr>
  </w:style>
  <w:style w:type="character" w:customStyle="1" w:styleId="WW-WW8Num41z1">
    <w:name w:val="WW-WW8Num41z1"/>
    <w:uiPriority w:val="99"/>
    <w:rsid w:val="00E16BF8"/>
    <w:rPr>
      <w:rFonts w:ascii="Courier New" w:hAnsi="Courier New" w:cs="Courier New"/>
    </w:rPr>
  </w:style>
  <w:style w:type="character" w:customStyle="1" w:styleId="WW-WW8Num41z2">
    <w:name w:val="WW-WW8Num41z2"/>
    <w:uiPriority w:val="99"/>
    <w:rsid w:val="00E16BF8"/>
    <w:rPr>
      <w:rFonts w:ascii="Wingdings" w:hAnsi="Wingdings" w:cs="Times New Roman"/>
    </w:rPr>
  </w:style>
  <w:style w:type="character" w:customStyle="1" w:styleId="WW-WW8Num41z3">
    <w:name w:val="WW-WW8Num41z3"/>
    <w:uiPriority w:val="99"/>
    <w:rsid w:val="00E16BF8"/>
    <w:rPr>
      <w:rFonts w:ascii="Symbol" w:hAnsi="Symbol" w:cs="Times New Roman"/>
    </w:rPr>
  </w:style>
  <w:style w:type="character" w:customStyle="1" w:styleId="WW-WW8Num42z011111">
    <w:name w:val="WW-WW8Num42z011111"/>
    <w:uiPriority w:val="99"/>
    <w:rsid w:val="00E16BF8"/>
    <w:rPr>
      <w:rFonts w:ascii="Symbol" w:hAnsi="Symbol"/>
    </w:rPr>
  </w:style>
  <w:style w:type="character" w:customStyle="1" w:styleId="WW-WW8Num45z0">
    <w:name w:val="WW-WW8Num45z0"/>
    <w:uiPriority w:val="99"/>
    <w:rsid w:val="00E16BF8"/>
    <w:rPr>
      <w:rFonts w:ascii="Symbol" w:hAnsi="Symbol"/>
    </w:rPr>
  </w:style>
  <w:style w:type="character" w:customStyle="1" w:styleId="WW8Num45z1">
    <w:name w:val="WW8Num45z1"/>
    <w:uiPriority w:val="99"/>
    <w:rsid w:val="00E16BF8"/>
    <w:rPr>
      <w:rFonts w:ascii="Courier New" w:hAnsi="Courier New"/>
    </w:rPr>
  </w:style>
  <w:style w:type="character" w:customStyle="1" w:styleId="WW8Num45z2">
    <w:name w:val="WW8Num45z2"/>
    <w:uiPriority w:val="99"/>
    <w:rsid w:val="00E16BF8"/>
    <w:rPr>
      <w:rFonts w:ascii="Wingdings" w:hAnsi="Wingdings"/>
    </w:rPr>
  </w:style>
  <w:style w:type="character" w:customStyle="1" w:styleId="WW-WW8Num46z011111">
    <w:name w:val="WW-WW8Num46z011111"/>
    <w:uiPriority w:val="99"/>
    <w:rsid w:val="00E16BF8"/>
    <w:rPr>
      <w:rFonts w:ascii="Symbol" w:hAnsi="Symbol"/>
    </w:rPr>
  </w:style>
  <w:style w:type="character" w:customStyle="1" w:styleId="WW8Num46z1">
    <w:name w:val="WW8Num46z1"/>
    <w:uiPriority w:val="99"/>
    <w:rsid w:val="00E16BF8"/>
    <w:rPr>
      <w:rFonts w:ascii="Courier New" w:hAnsi="Courier New" w:cs="Courier New"/>
    </w:rPr>
  </w:style>
  <w:style w:type="character" w:customStyle="1" w:styleId="WW8Num46z2">
    <w:name w:val="WW8Num46z2"/>
    <w:uiPriority w:val="99"/>
    <w:rsid w:val="00E16BF8"/>
    <w:rPr>
      <w:rFonts w:ascii="Wingdings" w:hAnsi="Wingdings"/>
    </w:rPr>
  </w:style>
  <w:style w:type="character" w:customStyle="1" w:styleId="WW8Num50z1">
    <w:name w:val="WW8Num50z1"/>
    <w:uiPriority w:val="99"/>
    <w:rsid w:val="00E16BF8"/>
    <w:rPr>
      <w:rFonts w:ascii="Courier New" w:hAnsi="Courier New" w:cs="Courier New"/>
    </w:rPr>
  </w:style>
  <w:style w:type="character" w:customStyle="1" w:styleId="WW8Num50z2">
    <w:name w:val="WW8Num50z2"/>
    <w:uiPriority w:val="99"/>
    <w:rsid w:val="00E16BF8"/>
    <w:rPr>
      <w:rFonts w:ascii="Wingdings" w:hAnsi="Wingdings"/>
    </w:rPr>
  </w:style>
  <w:style w:type="character" w:customStyle="1" w:styleId="WW8Num50z3">
    <w:name w:val="WW8Num50z3"/>
    <w:uiPriority w:val="99"/>
    <w:rsid w:val="00E16BF8"/>
    <w:rPr>
      <w:rFonts w:ascii="Symbol" w:hAnsi="Symbol"/>
    </w:rPr>
  </w:style>
  <w:style w:type="character" w:customStyle="1" w:styleId="WW8Num51z0">
    <w:name w:val="WW8Num51z0"/>
    <w:uiPriority w:val="99"/>
    <w:rsid w:val="00E16BF8"/>
    <w:rPr>
      <w:rFonts w:ascii="Symbol" w:hAnsi="Symbol"/>
    </w:rPr>
  </w:style>
  <w:style w:type="character" w:customStyle="1" w:styleId="WW8Num51z1">
    <w:name w:val="WW8Num51z1"/>
    <w:uiPriority w:val="99"/>
    <w:rsid w:val="00E16BF8"/>
    <w:rPr>
      <w:rFonts w:ascii="Courier New" w:hAnsi="Courier New" w:cs="Courier New"/>
    </w:rPr>
  </w:style>
  <w:style w:type="character" w:customStyle="1" w:styleId="WW8Num51z2">
    <w:name w:val="WW8Num51z2"/>
    <w:uiPriority w:val="99"/>
    <w:rsid w:val="00E16BF8"/>
    <w:rPr>
      <w:rFonts w:ascii="Wingdings" w:hAnsi="Wingdings"/>
    </w:rPr>
  </w:style>
  <w:style w:type="character" w:customStyle="1" w:styleId="WW8Num52z0">
    <w:name w:val="WW8Num52z0"/>
    <w:uiPriority w:val="99"/>
    <w:rsid w:val="00E16BF8"/>
    <w:rPr>
      <w:rFonts w:ascii="Symbol" w:hAnsi="Symbol"/>
    </w:rPr>
  </w:style>
  <w:style w:type="character" w:customStyle="1" w:styleId="WW8Num52z1">
    <w:name w:val="WW8Num52z1"/>
    <w:uiPriority w:val="99"/>
    <w:rsid w:val="00E16BF8"/>
    <w:rPr>
      <w:rFonts w:ascii="Courier New" w:hAnsi="Courier New"/>
    </w:rPr>
  </w:style>
  <w:style w:type="character" w:customStyle="1" w:styleId="WW8Num52z2">
    <w:name w:val="WW8Num52z2"/>
    <w:uiPriority w:val="99"/>
    <w:rsid w:val="00E16BF8"/>
    <w:rPr>
      <w:rFonts w:ascii="Wingdings" w:hAnsi="Wingdings"/>
    </w:rPr>
  </w:style>
  <w:style w:type="character" w:customStyle="1" w:styleId="WW8Num53z0">
    <w:name w:val="WW8Num53z0"/>
    <w:uiPriority w:val="99"/>
    <w:rsid w:val="00E16BF8"/>
    <w:rPr>
      <w:rFonts w:ascii="Symbol" w:hAnsi="Symbol"/>
    </w:rPr>
  </w:style>
  <w:style w:type="character" w:customStyle="1" w:styleId="WW8Num54z0">
    <w:name w:val="WW8Num54z0"/>
    <w:uiPriority w:val="99"/>
    <w:rsid w:val="00E16BF8"/>
    <w:rPr>
      <w:rFonts w:ascii="Times New Roman" w:eastAsia="Times New Roman" w:hAnsi="Times New Roman" w:cs="Times New Roman"/>
    </w:rPr>
  </w:style>
  <w:style w:type="character" w:customStyle="1" w:styleId="WW8Num55z0">
    <w:name w:val="WW8Num55z0"/>
    <w:uiPriority w:val="99"/>
    <w:rsid w:val="00E16BF8"/>
    <w:rPr>
      <w:rFonts w:ascii="Symbol" w:hAnsi="Symbol"/>
    </w:rPr>
  </w:style>
  <w:style w:type="character" w:customStyle="1" w:styleId="WW8Num55z1">
    <w:name w:val="WW8Num55z1"/>
    <w:uiPriority w:val="99"/>
    <w:rsid w:val="00E16BF8"/>
    <w:rPr>
      <w:rFonts w:ascii="Courier New" w:hAnsi="Courier New"/>
    </w:rPr>
  </w:style>
  <w:style w:type="character" w:customStyle="1" w:styleId="WW8Num55z2">
    <w:name w:val="WW8Num55z2"/>
    <w:uiPriority w:val="99"/>
    <w:rsid w:val="00E16BF8"/>
    <w:rPr>
      <w:rFonts w:ascii="Wingdings" w:hAnsi="Wingdings"/>
    </w:rPr>
  </w:style>
  <w:style w:type="character" w:customStyle="1" w:styleId="WW8Num56z0">
    <w:name w:val="WW8Num56z0"/>
    <w:uiPriority w:val="99"/>
    <w:rsid w:val="00E16BF8"/>
    <w:rPr>
      <w:rFonts w:ascii="Symbol" w:hAnsi="Symbol"/>
    </w:rPr>
  </w:style>
  <w:style w:type="character" w:customStyle="1" w:styleId="WW8Num56z1">
    <w:name w:val="WW8Num56z1"/>
    <w:uiPriority w:val="99"/>
    <w:rsid w:val="00E16BF8"/>
    <w:rPr>
      <w:rFonts w:ascii="Courier New" w:hAnsi="Courier New" w:cs="Courier New"/>
    </w:rPr>
  </w:style>
  <w:style w:type="character" w:customStyle="1" w:styleId="WW8Num56z2">
    <w:name w:val="WW8Num56z2"/>
    <w:uiPriority w:val="99"/>
    <w:rsid w:val="00E16BF8"/>
    <w:rPr>
      <w:rFonts w:ascii="Wingdings" w:hAnsi="Wingdings"/>
    </w:rPr>
  </w:style>
  <w:style w:type="character" w:customStyle="1" w:styleId="WW8Num57z0">
    <w:name w:val="WW8Num57z0"/>
    <w:uiPriority w:val="99"/>
    <w:rsid w:val="00E16BF8"/>
    <w:rPr>
      <w:rFonts w:ascii="Symbol" w:hAnsi="Symbol"/>
    </w:rPr>
  </w:style>
  <w:style w:type="character" w:customStyle="1" w:styleId="WW8Num57z1">
    <w:name w:val="WW8Num57z1"/>
    <w:uiPriority w:val="99"/>
    <w:rsid w:val="00E16BF8"/>
    <w:rPr>
      <w:rFonts w:ascii="Courier New" w:hAnsi="Courier New"/>
    </w:rPr>
  </w:style>
  <w:style w:type="character" w:customStyle="1" w:styleId="WW8Num57z2">
    <w:name w:val="WW8Num57z2"/>
    <w:uiPriority w:val="99"/>
    <w:rsid w:val="00E16BF8"/>
    <w:rPr>
      <w:rFonts w:ascii="Wingdings" w:hAnsi="Wingdings"/>
    </w:rPr>
  </w:style>
  <w:style w:type="character" w:customStyle="1" w:styleId="WW8Num58z0">
    <w:name w:val="WW8Num58z0"/>
    <w:uiPriority w:val="99"/>
    <w:rsid w:val="00E16BF8"/>
    <w:rPr>
      <w:rFonts w:ascii="Symbol" w:hAnsi="Symbol"/>
    </w:rPr>
  </w:style>
  <w:style w:type="character" w:customStyle="1" w:styleId="WW8Num58z1">
    <w:name w:val="WW8Num58z1"/>
    <w:uiPriority w:val="99"/>
    <w:rsid w:val="00E16BF8"/>
    <w:rPr>
      <w:rFonts w:ascii="Courier New" w:hAnsi="Courier New"/>
    </w:rPr>
  </w:style>
  <w:style w:type="character" w:customStyle="1" w:styleId="WW8Num58z2">
    <w:name w:val="WW8Num58z2"/>
    <w:uiPriority w:val="99"/>
    <w:rsid w:val="00E16BF8"/>
    <w:rPr>
      <w:rFonts w:ascii="Wingdings" w:hAnsi="Wingdings"/>
    </w:rPr>
  </w:style>
  <w:style w:type="character" w:customStyle="1" w:styleId="WW8Num60z0">
    <w:name w:val="WW8Num60z0"/>
    <w:uiPriority w:val="99"/>
    <w:rsid w:val="00E16BF8"/>
    <w:rPr>
      <w:rFonts w:ascii="Symbol" w:hAnsi="Symbol"/>
    </w:rPr>
  </w:style>
  <w:style w:type="character" w:customStyle="1" w:styleId="WW8Num60z1">
    <w:name w:val="WW8Num60z1"/>
    <w:uiPriority w:val="99"/>
    <w:rsid w:val="00E16BF8"/>
    <w:rPr>
      <w:rFonts w:ascii="Courier New" w:hAnsi="Courier New"/>
    </w:rPr>
  </w:style>
  <w:style w:type="character" w:customStyle="1" w:styleId="WW8Num60z2">
    <w:name w:val="WW8Num60z2"/>
    <w:uiPriority w:val="99"/>
    <w:rsid w:val="00E16BF8"/>
    <w:rPr>
      <w:rFonts w:ascii="Wingdings" w:hAnsi="Wingdings"/>
    </w:rPr>
  </w:style>
  <w:style w:type="character" w:customStyle="1" w:styleId="WW-DefaultParagraphFont">
    <w:name w:val="WW-Default Paragraph Font"/>
    <w:uiPriority w:val="99"/>
    <w:rsid w:val="00E16BF8"/>
  </w:style>
  <w:style w:type="character" w:styleId="PageNumber">
    <w:name w:val="page number"/>
    <w:basedOn w:val="WW-DefaultParagraphFont"/>
    <w:rsid w:val="00E16BF8"/>
  </w:style>
  <w:style w:type="character" w:styleId="Hyperlink">
    <w:name w:val="Hyperlink"/>
    <w:uiPriority w:val="99"/>
    <w:rsid w:val="00E16BF8"/>
    <w:rPr>
      <w:color w:val="0000FF"/>
      <w:u w:val="single"/>
    </w:rPr>
  </w:style>
  <w:style w:type="character" w:customStyle="1" w:styleId="FootnoteCharacters">
    <w:name w:val="Footnote Characters"/>
    <w:uiPriority w:val="99"/>
    <w:rsid w:val="00E16BF8"/>
  </w:style>
  <w:style w:type="character" w:customStyle="1" w:styleId="WW-FootnoteCharacters">
    <w:name w:val="WW-Footnote Characters"/>
    <w:uiPriority w:val="99"/>
    <w:rsid w:val="00E16BF8"/>
  </w:style>
  <w:style w:type="character" w:customStyle="1" w:styleId="WW-FootnoteCharacters1">
    <w:name w:val="WW-Footnote Characters1"/>
    <w:uiPriority w:val="99"/>
    <w:rsid w:val="00E16BF8"/>
  </w:style>
  <w:style w:type="character" w:customStyle="1" w:styleId="WW-FootnoteCharacters11">
    <w:name w:val="WW-Footnote Characters11"/>
    <w:uiPriority w:val="99"/>
    <w:rsid w:val="00E16BF8"/>
  </w:style>
  <w:style w:type="character" w:customStyle="1" w:styleId="WW-FootnoteCharacters111">
    <w:name w:val="WW-Footnote Characters111"/>
    <w:uiPriority w:val="99"/>
    <w:rsid w:val="00E16BF8"/>
  </w:style>
  <w:style w:type="character" w:customStyle="1" w:styleId="WW-FootnoteCharacters1111">
    <w:name w:val="WW-Footnote Characters1111"/>
    <w:uiPriority w:val="99"/>
    <w:rsid w:val="00E16BF8"/>
  </w:style>
  <w:style w:type="character" w:customStyle="1" w:styleId="WW-FootnoteCharacters11111">
    <w:name w:val="WW-Footnote Characters11111"/>
    <w:uiPriority w:val="99"/>
    <w:rsid w:val="00E16BF8"/>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E16BF8"/>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basedOn w:val="DefaultParagraphFont"/>
    <w:link w:val="BodyText"/>
    <w:rsid w:val="00E16BF8"/>
    <w:rPr>
      <w:rFonts w:ascii="Times New Roman" w:eastAsia="Times New Roman" w:hAnsi="Times New Roman" w:cs="Times New Roman"/>
      <w:sz w:val="24"/>
      <w:szCs w:val="20"/>
      <w:lang w:val="sr-Cyrl-CS" w:eastAsia="ar-SA"/>
    </w:rPr>
  </w:style>
  <w:style w:type="paragraph" w:styleId="List">
    <w:name w:val="List"/>
    <w:basedOn w:val="BodyText"/>
    <w:uiPriority w:val="99"/>
    <w:rsid w:val="00E16BF8"/>
    <w:pPr>
      <w:widowControl w:val="0"/>
      <w:spacing w:after="120"/>
      <w:jc w:val="left"/>
    </w:pPr>
    <w:rPr>
      <w:rFonts w:ascii="Tahoma" w:eastAsia="Tahoma" w:hAnsi="Tahoma"/>
      <w:szCs w:val="24"/>
      <w:lang w:val="en-US"/>
    </w:rPr>
  </w:style>
  <w:style w:type="paragraph" w:styleId="Caption">
    <w:name w:val="caption"/>
    <w:basedOn w:val="Normal"/>
    <w:uiPriority w:val="35"/>
    <w:qFormat/>
    <w:rsid w:val="00E16BF8"/>
    <w:pPr>
      <w:suppressLineNumbers/>
      <w:spacing w:before="120" w:after="120"/>
    </w:pPr>
    <w:rPr>
      <w:rFonts w:cs="Tahoma"/>
      <w:i/>
      <w:iCs/>
      <w:sz w:val="20"/>
    </w:rPr>
  </w:style>
  <w:style w:type="paragraph" w:customStyle="1" w:styleId="Index">
    <w:name w:val="Index"/>
    <w:basedOn w:val="Normal"/>
    <w:uiPriority w:val="99"/>
    <w:rsid w:val="00E16BF8"/>
    <w:pPr>
      <w:suppressLineNumbers/>
    </w:pPr>
    <w:rPr>
      <w:rFonts w:cs="Tahoma"/>
    </w:rPr>
  </w:style>
  <w:style w:type="paragraph" w:customStyle="1" w:styleId="Heading">
    <w:name w:val="Heading"/>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E16BF8"/>
    <w:pPr>
      <w:suppressLineNumbers/>
      <w:spacing w:before="120" w:after="120"/>
    </w:pPr>
    <w:rPr>
      <w:rFonts w:cs="Tahoma"/>
      <w:i/>
      <w:iCs/>
      <w:sz w:val="20"/>
    </w:rPr>
  </w:style>
  <w:style w:type="paragraph" w:customStyle="1" w:styleId="WW-Index">
    <w:name w:val="WW-Index"/>
    <w:basedOn w:val="Normal"/>
    <w:uiPriority w:val="99"/>
    <w:rsid w:val="00E16BF8"/>
    <w:pPr>
      <w:suppressLineNumbers/>
    </w:pPr>
    <w:rPr>
      <w:rFonts w:cs="Tahoma"/>
    </w:rPr>
  </w:style>
  <w:style w:type="paragraph" w:customStyle="1" w:styleId="WW-Heading">
    <w:name w:val="WW-Heading"/>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E16BF8"/>
    <w:pPr>
      <w:suppressLineNumbers/>
      <w:spacing w:before="120" w:after="120"/>
    </w:pPr>
    <w:rPr>
      <w:rFonts w:cs="Tahoma"/>
      <w:i/>
      <w:iCs/>
      <w:sz w:val="20"/>
    </w:rPr>
  </w:style>
  <w:style w:type="paragraph" w:customStyle="1" w:styleId="WW-Index1">
    <w:name w:val="WW-Index1"/>
    <w:basedOn w:val="Normal"/>
    <w:uiPriority w:val="99"/>
    <w:rsid w:val="00E16BF8"/>
    <w:pPr>
      <w:suppressLineNumbers/>
    </w:pPr>
    <w:rPr>
      <w:rFonts w:cs="Tahoma"/>
    </w:rPr>
  </w:style>
  <w:style w:type="paragraph" w:customStyle="1" w:styleId="WW-Heading1">
    <w:name w:val="WW-Heading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E16BF8"/>
    <w:pPr>
      <w:suppressLineNumbers/>
      <w:spacing w:before="120" w:after="120"/>
    </w:pPr>
    <w:rPr>
      <w:rFonts w:cs="Tahoma"/>
      <w:i/>
      <w:iCs/>
      <w:sz w:val="20"/>
    </w:rPr>
  </w:style>
  <w:style w:type="paragraph" w:customStyle="1" w:styleId="WW-Index11">
    <w:name w:val="WW-Index11"/>
    <w:basedOn w:val="Normal"/>
    <w:uiPriority w:val="99"/>
    <w:rsid w:val="00E16BF8"/>
    <w:pPr>
      <w:suppressLineNumbers/>
    </w:pPr>
    <w:rPr>
      <w:rFonts w:cs="Tahoma"/>
    </w:rPr>
  </w:style>
  <w:style w:type="paragraph" w:customStyle="1" w:styleId="WW-Heading11">
    <w:name w:val="WW-Heading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E16BF8"/>
    <w:pPr>
      <w:suppressLineNumbers/>
      <w:spacing w:before="120" w:after="120"/>
    </w:pPr>
    <w:rPr>
      <w:rFonts w:cs="Tahoma"/>
      <w:i/>
      <w:iCs/>
      <w:sz w:val="20"/>
    </w:rPr>
  </w:style>
  <w:style w:type="paragraph" w:customStyle="1" w:styleId="WW-Index111">
    <w:name w:val="WW-Index111"/>
    <w:basedOn w:val="Normal"/>
    <w:uiPriority w:val="99"/>
    <w:rsid w:val="00E16BF8"/>
    <w:pPr>
      <w:suppressLineNumbers/>
    </w:pPr>
    <w:rPr>
      <w:rFonts w:cs="Tahoma"/>
    </w:rPr>
  </w:style>
  <w:style w:type="paragraph" w:customStyle="1" w:styleId="WW-Heading111">
    <w:name w:val="WW-Heading1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E16BF8"/>
    <w:pPr>
      <w:suppressLineNumbers/>
      <w:spacing w:before="120" w:after="120"/>
    </w:pPr>
    <w:rPr>
      <w:rFonts w:cs="Tahoma"/>
      <w:i/>
      <w:iCs/>
      <w:sz w:val="20"/>
    </w:rPr>
  </w:style>
  <w:style w:type="paragraph" w:customStyle="1" w:styleId="WW-Index1111">
    <w:name w:val="WW-Index1111"/>
    <w:basedOn w:val="Normal"/>
    <w:uiPriority w:val="99"/>
    <w:rsid w:val="00E16BF8"/>
    <w:pPr>
      <w:suppressLineNumbers/>
    </w:pPr>
    <w:rPr>
      <w:rFonts w:cs="Tahoma"/>
    </w:rPr>
  </w:style>
  <w:style w:type="paragraph" w:customStyle="1" w:styleId="WW-Heading1111">
    <w:name w:val="WW-Heading1111"/>
    <w:basedOn w:val="Normal"/>
    <w:next w:val="BodyText"/>
    <w:uiPriority w:val="99"/>
    <w:rsid w:val="00E16BF8"/>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E16BF8"/>
    <w:pPr>
      <w:suppressLineNumbers/>
      <w:spacing w:before="120" w:after="120"/>
    </w:pPr>
    <w:rPr>
      <w:rFonts w:cs="Tahoma"/>
      <w:i/>
      <w:iCs/>
      <w:sz w:val="20"/>
    </w:rPr>
  </w:style>
  <w:style w:type="paragraph" w:customStyle="1" w:styleId="WW-Index11111">
    <w:name w:val="WW-Index11111"/>
    <w:basedOn w:val="Normal"/>
    <w:uiPriority w:val="99"/>
    <w:rsid w:val="00E16BF8"/>
    <w:pPr>
      <w:suppressLineNumbers/>
    </w:pPr>
    <w:rPr>
      <w:rFonts w:cs="Tahoma"/>
    </w:rPr>
  </w:style>
  <w:style w:type="paragraph" w:customStyle="1" w:styleId="WW-Heading11111">
    <w:name w:val="WW-Heading11111"/>
    <w:basedOn w:val="Normal"/>
    <w:next w:val="BodyText"/>
    <w:uiPriority w:val="99"/>
    <w:rsid w:val="00E16BF8"/>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E16BF8"/>
    <w:pPr>
      <w:ind w:left="360" w:hanging="360"/>
      <w:jc w:val="both"/>
    </w:pPr>
  </w:style>
  <w:style w:type="character" w:customStyle="1" w:styleId="BodyTextIndentChar">
    <w:name w:val="Body Text Indent Char"/>
    <w:basedOn w:val="DefaultParagraphFont"/>
    <w:link w:val="BodyTextIndent"/>
    <w:uiPriority w:val="99"/>
    <w:rsid w:val="00E16BF8"/>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E16BF8"/>
    <w:pPr>
      <w:jc w:val="center"/>
    </w:pPr>
    <w:rPr>
      <w:b/>
      <w:bCs/>
    </w:rPr>
  </w:style>
  <w:style w:type="character" w:customStyle="1" w:styleId="TitleChar">
    <w:name w:val="Title Char"/>
    <w:basedOn w:val="DefaultParagraphFont"/>
    <w:link w:val="Title"/>
    <w:rsid w:val="00E16BF8"/>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uiPriority w:val="11"/>
    <w:qFormat/>
    <w:rsid w:val="00E16BF8"/>
    <w:pPr>
      <w:jc w:val="center"/>
    </w:pPr>
    <w:rPr>
      <w:i/>
      <w:iCs/>
    </w:rPr>
  </w:style>
  <w:style w:type="character" w:customStyle="1" w:styleId="SubtitleChar">
    <w:name w:val="Subtitle Char"/>
    <w:basedOn w:val="DefaultParagraphFont"/>
    <w:link w:val="Subtitle"/>
    <w:uiPriority w:val="11"/>
    <w:rsid w:val="00E16BF8"/>
    <w:rPr>
      <w:rFonts w:ascii="Arial" w:eastAsia="Lucida Sans Unicode" w:hAnsi="Arial" w:cs="Tahoma"/>
      <w:i/>
      <w:iCs/>
      <w:sz w:val="28"/>
      <w:szCs w:val="28"/>
      <w:lang w:val="sr-Cyrl-CS" w:eastAsia="ar-SA"/>
    </w:rPr>
  </w:style>
  <w:style w:type="paragraph" w:customStyle="1" w:styleId="WW-BodyTextIndent2">
    <w:name w:val="WW-Body Text Indent 2"/>
    <w:basedOn w:val="Normal"/>
    <w:uiPriority w:val="99"/>
    <w:rsid w:val="00E16BF8"/>
    <w:pPr>
      <w:ind w:left="360"/>
      <w:jc w:val="both"/>
    </w:pPr>
    <w:rPr>
      <w:rFonts w:ascii="Arial Narrow" w:hAnsi="Arial Narrow"/>
    </w:rPr>
  </w:style>
  <w:style w:type="paragraph" w:customStyle="1" w:styleId="WW-BodyTextIndent3">
    <w:name w:val="WW-Body Text Indent 3"/>
    <w:basedOn w:val="Normal"/>
    <w:uiPriority w:val="99"/>
    <w:rsid w:val="00E16BF8"/>
    <w:pPr>
      <w:ind w:left="426"/>
      <w:jc w:val="both"/>
    </w:pPr>
    <w:rPr>
      <w:rFonts w:ascii="Arial" w:hAnsi="Arial" w:cs="Arial"/>
    </w:rPr>
  </w:style>
  <w:style w:type="paragraph" w:customStyle="1" w:styleId="WW-BodyText2">
    <w:name w:val="WW-Body Text 2"/>
    <w:basedOn w:val="Normal"/>
    <w:uiPriority w:val="99"/>
    <w:rsid w:val="00E16BF8"/>
    <w:pPr>
      <w:jc w:val="both"/>
    </w:pPr>
    <w:rPr>
      <w:rFonts w:ascii="Arial Narrow" w:hAnsi="Arial Narrow"/>
      <w:b/>
      <w:bCs/>
    </w:rPr>
  </w:style>
  <w:style w:type="paragraph" w:customStyle="1" w:styleId="WW-BodyText3">
    <w:name w:val="WW-Body Text 3"/>
    <w:basedOn w:val="Normal"/>
    <w:uiPriority w:val="99"/>
    <w:rsid w:val="00E16BF8"/>
    <w:pPr>
      <w:jc w:val="both"/>
    </w:pPr>
    <w:rPr>
      <w:rFonts w:ascii="Arial Narrow" w:hAnsi="Arial Narrow"/>
      <w:sz w:val="23"/>
      <w:szCs w:val="23"/>
    </w:rPr>
  </w:style>
  <w:style w:type="paragraph" w:styleId="Header">
    <w:name w:val="header"/>
    <w:aliases w:val="header odd,header odd1"/>
    <w:basedOn w:val="Normal"/>
    <w:link w:val="HeaderChar"/>
    <w:uiPriority w:val="99"/>
    <w:rsid w:val="00E16BF8"/>
    <w:pPr>
      <w:tabs>
        <w:tab w:val="center" w:pos="4320"/>
        <w:tab w:val="right" w:pos="8640"/>
      </w:tabs>
    </w:pPr>
  </w:style>
  <w:style w:type="character" w:customStyle="1" w:styleId="HeaderChar">
    <w:name w:val="Header Char"/>
    <w:aliases w:val="header odd Char,header odd1 Char"/>
    <w:basedOn w:val="DefaultParagraphFont"/>
    <w:link w:val="Header"/>
    <w:uiPriority w:val="99"/>
    <w:rsid w:val="00E16BF8"/>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E16BF8"/>
    <w:pPr>
      <w:tabs>
        <w:tab w:val="center" w:pos="4320"/>
        <w:tab w:val="right" w:pos="8640"/>
      </w:tabs>
    </w:pPr>
  </w:style>
  <w:style w:type="character" w:customStyle="1" w:styleId="FooterChar">
    <w:name w:val="Footer Char"/>
    <w:basedOn w:val="DefaultParagraphFont"/>
    <w:link w:val="Footer"/>
    <w:uiPriority w:val="99"/>
    <w:rsid w:val="00E16BF8"/>
    <w:rPr>
      <w:rFonts w:ascii="Times New Roman" w:eastAsia="Times New Roman" w:hAnsi="Times New Roman" w:cs="Times New Roman"/>
      <w:sz w:val="24"/>
      <w:szCs w:val="20"/>
      <w:lang w:val="sr-Cyrl-CS" w:eastAsia="ar-SA"/>
    </w:rPr>
  </w:style>
  <w:style w:type="paragraph" w:customStyle="1" w:styleId="WW-BlockText">
    <w:name w:val="WW-Block Text"/>
    <w:basedOn w:val="Normal"/>
    <w:uiPriority w:val="99"/>
    <w:rsid w:val="00E16BF8"/>
    <w:pPr>
      <w:spacing w:before="60"/>
      <w:ind w:left="288" w:right="3600"/>
      <w:jc w:val="both"/>
    </w:pPr>
    <w:rPr>
      <w:rFonts w:ascii="Arial" w:hAnsi="Arial" w:cs="Arial"/>
    </w:rPr>
  </w:style>
  <w:style w:type="paragraph" w:customStyle="1" w:styleId="EVHeading2">
    <w:name w:val="EV Heading 2"/>
    <w:basedOn w:val="Title"/>
    <w:uiPriority w:val="99"/>
    <w:rsid w:val="00E16BF8"/>
    <w:pPr>
      <w:jc w:val="both"/>
    </w:pPr>
    <w:rPr>
      <w:rFonts w:ascii="Arial" w:hAnsi="Arial" w:cs="Arial"/>
      <w:sz w:val="28"/>
      <w:szCs w:val="36"/>
      <w:u w:val="single"/>
      <w:lang w:val="en-GB"/>
    </w:rPr>
  </w:style>
  <w:style w:type="paragraph" w:styleId="TOC1">
    <w:name w:val="toc 1"/>
    <w:basedOn w:val="Normal"/>
    <w:next w:val="Normal"/>
    <w:uiPriority w:val="39"/>
    <w:qFormat/>
    <w:rsid w:val="00E16BF8"/>
    <w:pPr>
      <w:spacing w:before="120" w:after="120"/>
    </w:pPr>
    <w:rPr>
      <w:rFonts w:ascii="Arial" w:hAnsi="Arial" w:cs="Calibri"/>
      <w:b/>
      <w:bCs/>
      <w:caps/>
      <w:sz w:val="20"/>
    </w:rPr>
  </w:style>
  <w:style w:type="paragraph" w:customStyle="1" w:styleId="WW-BalloonText">
    <w:name w:val="WW-Balloon Text"/>
    <w:basedOn w:val="Normal"/>
    <w:uiPriority w:val="99"/>
    <w:rsid w:val="00E16BF8"/>
    <w:rPr>
      <w:rFonts w:ascii="Tahoma" w:hAnsi="Tahoma" w:cs="Tahoma"/>
      <w:sz w:val="16"/>
      <w:szCs w:val="16"/>
    </w:rPr>
  </w:style>
  <w:style w:type="paragraph" w:customStyle="1" w:styleId="Normal1">
    <w:name w:val="Normal1"/>
    <w:basedOn w:val="Normal"/>
    <w:uiPriority w:val="99"/>
    <w:rsid w:val="00E16BF8"/>
    <w:pPr>
      <w:spacing w:before="280" w:after="280"/>
    </w:pPr>
    <w:rPr>
      <w:rFonts w:ascii="Arial" w:hAnsi="Arial" w:cs="Arial"/>
      <w:sz w:val="22"/>
      <w:szCs w:val="22"/>
      <w:lang w:val="en-US"/>
    </w:rPr>
  </w:style>
  <w:style w:type="paragraph" w:customStyle="1" w:styleId="WW-Default">
    <w:name w:val="WW-Default"/>
    <w:uiPriority w:val="99"/>
    <w:rsid w:val="00E16BF8"/>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uiPriority w:val="99"/>
    <w:rsid w:val="00E16BF8"/>
    <w:pPr>
      <w:suppressLineNumbers/>
    </w:pPr>
  </w:style>
  <w:style w:type="paragraph" w:customStyle="1" w:styleId="WW-TableContents">
    <w:name w:val="WW-Table Contents"/>
    <w:basedOn w:val="BodyText"/>
    <w:uiPriority w:val="99"/>
    <w:rsid w:val="00E16BF8"/>
    <w:pPr>
      <w:suppressLineNumbers/>
    </w:pPr>
  </w:style>
  <w:style w:type="paragraph" w:customStyle="1" w:styleId="WW-TableContents1">
    <w:name w:val="WW-Table Contents1"/>
    <w:basedOn w:val="BodyText"/>
    <w:uiPriority w:val="99"/>
    <w:rsid w:val="00E16BF8"/>
    <w:pPr>
      <w:suppressLineNumbers/>
    </w:pPr>
  </w:style>
  <w:style w:type="paragraph" w:customStyle="1" w:styleId="WW-TableContents11">
    <w:name w:val="WW-Table Contents11"/>
    <w:basedOn w:val="BodyText"/>
    <w:uiPriority w:val="99"/>
    <w:rsid w:val="00E16BF8"/>
    <w:pPr>
      <w:suppressLineNumbers/>
    </w:pPr>
  </w:style>
  <w:style w:type="paragraph" w:customStyle="1" w:styleId="WW-TableContents111">
    <w:name w:val="WW-Table Contents111"/>
    <w:basedOn w:val="BodyText"/>
    <w:uiPriority w:val="99"/>
    <w:rsid w:val="00E16BF8"/>
    <w:pPr>
      <w:suppressLineNumbers/>
    </w:pPr>
  </w:style>
  <w:style w:type="paragraph" w:customStyle="1" w:styleId="WW-TableContents1111">
    <w:name w:val="WW-Table Contents1111"/>
    <w:basedOn w:val="BodyText"/>
    <w:uiPriority w:val="99"/>
    <w:rsid w:val="00E16BF8"/>
    <w:pPr>
      <w:suppressLineNumbers/>
    </w:pPr>
  </w:style>
  <w:style w:type="paragraph" w:customStyle="1" w:styleId="WW-TableContents11111">
    <w:name w:val="WW-Table Contents11111"/>
    <w:basedOn w:val="BodyText"/>
    <w:uiPriority w:val="99"/>
    <w:rsid w:val="00E16BF8"/>
    <w:pPr>
      <w:suppressLineNumbers/>
    </w:pPr>
  </w:style>
  <w:style w:type="paragraph" w:customStyle="1" w:styleId="WW-TableContents111111">
    <w:name w:val="WW-Table Contents111111"/>
    <w:basedOn w:val="BodyText"/>
    <w:uiPriority w:val="99"/>
    <w:rsid w:val="00E16BF8"/>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E16BF8"/>
    <w:pPr>
      <w:jc w:val="center"/>
    </w:pPr>
    <w:rPr>
      <w:b/>
      <w:bCs/>
      <w:i/>
      <w:iCs/>
    </w:rPr>
  </w:style>
  <w:style w:type="paragraph" w:customStyle="1" w:styleId="WW-TableHeading">
    <w:name w:val="WW-Table Heading"/>
    <w:basedOn w:val="WW-TableContents"/>
    <w:uiPriority w:val="99"/>
    <w:rsid w:val="00E16BF8"/>
    <w:pPr>
      <w:jc w:val="center"/>
    </w:pPr>
    <w:rPr>
      <w:b/>
      <w:bCs/>
      <w:i/>
      <w:iCs/>
    </w:rPr>
  </w:style>
  <w:style w:type="paragraph" w:customStyle="1" w:styleId="WW-TableHeading1">
    <w:name w:val="WW-Table Heading1"/>
    <w:basedOn w:val="WW-TableContents1"/>
    <w:uiPriority w:val="99"/>
    <w:rsid w:val="00E16BF8"/>
    <w:pPr>
      <w:jc w:val="center"/>
    </w:pPr>
    <w:rPr>
      <w:b/>
      <w:bCs/>
      <w:i/>
      <w:iCs/>
    </w:rPr>
  </w:style>
  <w:style w:type="paragraph" w:customStyle="1" w:styleId="WW-TableHeading11">
    <w:name w:val="WW-Table Heading11"/>
    <w:basedOn w:val="WW-TableContents11"/>
    <w:uiPriority w:val="99"/>
    <w:rsid w:val="00E16BF8"/>
    <w:pPr>
      <w:jc w:val="center"/>
    </w:pPr>
    <w:rPr>
      <w:b/>
      <w:bCs/>
      <w:i/>
      <w:iCs/>
    </w:rPr>
  </w:style>
  <w:style w:type="paragraph" w:customStyle="1" w:styleId="WW-TableHeading111">
    <w:name w:val="WW-Table Heading111"/>
    <w:basedOn w:val="WW-TableContents111"/>
    <w:uiPriority w:val="99"/>
    <w:rsid w:val="00E16BF8"/>
    <w:pPr>
      <w:jc w:val="center"/>
    </w:pPr>
    <w:rPr>
      <w:b/>
      <w:bCs/>
      <w:i/>
      <w:iCs/>
    </w:rPr>
  </w:style>
  <w:style w:type="paragraph" w:customStyle="1" w:styleId="WW-TableHeading1111">
    <w:name w:val="WW-Table Heading1111"/>
    <w:basedOn w:val="WW-TableContents1111"/>
    <w:uiPriority w:val="99"/>
    <w:rsid w:val="00E16BF8"/>
    <w:pPr>
      <w:jc w:val="center"/>
    </w:pPr>
    <w:rPr>
      <w:b/>
      <w:bCs/>
      <w:i/>
      <w:iCs/>
    </w:rPr>
  </w:style>
  <w:style w:type="paragraph" w:customStyle="1" w:styleId="WW-TableHeading11111">
    <w:name w:val="WW-Table Heading11111"/>
    <w:basedOn w:val="WW-TableContents11111"/>
    <w:uiPriority w:val="99"/>
    <w:rsid w:val="00E16BF8"/>
    <w:pPr>
      <w:jc w:val="center"/>
    </w:pPr>
    <w:rPr>
      <w:b/>
      <w:bCs/>
      <w:i/>
      <w:iCs/>
    </w:rPr>
  </w:style>
  <w:style w:type="paragraph" w:customStyle="1" w:styleId="WW-TableHeading111111">
    <w:name w:val="WW-Table Heading111111"/>
    <w:basedOn w:val="WW-TableContents111111"/>
    <w:uiPriority w:val="99"/>
    <w:rsid w:val="00E16BF8"/>
    <w:pPr>
      <w:jc w:val="center"/>
    </w:pPr>
    <w:rPr>
      <w:b/>
      <w:bCs/>
      <w:i/>
      <w:iCs/>
    </w:rPr>
  </w:style>
  <w:style w:type="paragraph" w:styleId="FootnoteText">
    <w:name w:val="footnote text"/>
    <w:basedOn w:val="Normal"/>
    <w:link w:val="FootnoteTextChar"/>
    <w:uiPriority w:val="99"/>
    <w:semiHidden/>
    <w:rsid w:val="00E16BF8"/>
    <w:rPr>
      <w:sz w:val="20"/>
      <w:lang w:val="en-US"/>
    </w:rPr>
  </w:style>
  <w:style w:type="character" w:customStyle="1" w:styleId="FootnoteTextChar">
    <w:name w:val="Footnote Text Char"/>
    <w:basedOn w:val="DefaultParagraphFont"/>
    <w:link w:val="FootnoteText"/>
    <w:uiPriority w:val="99"/>
    <w:semiHidden/>
    <w:rsid w:val="00E16BF8"/>
    <w:rPr>
      <w:rFonts w:ascii="Times New Roman" w:eastAsia="Times New Roman" w:hAnsi="Times New Roman" w:cs="Times New Roman"/>
      <w:sz w:val="20"/>
      <w:szCs w:val="20"/>
      <w:lang w:val="en-US" w:eastAsia="ar-SA"/>
    </w:rPr>
  </w:style>
  <w:style w:type="paragraph" w:customStyle="1" w:styleId="CM4">
    <w:name w:val="CM4"/>
    <w:basedOn w:val="WW-Default"/>
    <w:next w:val="WW-Default"/>
    <w:uiPriority w:val="99"/>
    <w:rsid w:val="00E16BF8"/>
    <w:pPr>
      <w:spacing w:line="246" w:lineRule="atLeast"/>
    </w:pPr>
    <w:rPr>
      <w:color w:val="auto"/>
      <w:sz w:val="20"/>
      <w:szCs w:val="20"/>
    </w:rPr>
  </w:style>
  <w:style w:type="paragraph" w:customStyle="1" w:styleId="CM18">
    <w:name w:val="CM18"/>
    <w:basedOn w:val="WW-Default"/>
    <w:next w:val="WW-Default"/>
    <w:uiPriority w:val="99"/>
    <w:rsid w:val="00E16BF8"/>
    <w:pPr>
      <w:spacing w:after="353"/>
    </w:pPr>
    <w:rPr>
      <w:color w:val="auto"/>
      <w:sz w:val="20"/>
      <w:szCs w:val="20"/>
    </w:rPr>
  </w:style>
  <w:style w:type="paragraph" w:customStyle="1" w:styleId="CM73">
    <w:name w:val="CM73"/>
    <w:basedOn w:val="WW-Default"/>
    <w:next w:val="WW-Default"/>
    <w:uiPriority w:val="99"/>
    <w:rsid w:val="00E16BF8"/>
    <w:pPr>
      <w:spacing w:after="463"/>
    </w:pPr>
    <w:rPr>
      <w:rFonts w:ascii="Arial" w:hAnsi="Arial" w:cs="Arial"/>
      <w:color w:val="auto"/>
    </w:rPr>
  </w:style>
  <w:style w:type="paragraph" w:customStyle="1" w:styleId="CM83">
    <w:name w:val="CM83"/>
    <w:basedOn w:val="WW-Default"/>
    <w:next w:val="WW-Default"/>
    <w:uiPriority w:val="99"/>
    <w:rsid w:val="00E16BF8"/>
    <w:pPr>
      <w:spacing w:after="85"/>
    </w:pPr>
    <w:rPr>
      <w:rFonts w:ascii="Arial" w:hAnsi="Arial" w:cs="Arial"/>
      <w:color w:val="auto"/>
    </w:rPr>
  </w:style>
  <w:style w:type="paragraph" w:customStyle="1" w:styleId="formula1">
    <w:name w:val="formula1"/>
    <w:basedOn w:val="Normal"/>
    <w:uiPriority w:val="99"/>
    <w:rsid w:val="00E16BF8"/>
    <w:rPr>
      <w:rFonts w:ascii="Arial Narrow" w:hAnsi="Arial Narrow"/>
      <w:b/>
      <w:bCs/>
      <w:sz w:val="28"/>
      <w:szCs w:val="28"/>
    </w:rPr>
  </w:style>
  <w:style w:type="paragraph" w:customStyle="1" w:styleId="WW-CommentText">
    <w:name w:val="WW-Comment Text"/>
    <w:basedOn w:val="Normal"/>
    <w:uiPriority w:val="99"/>
    <w:rsid w:val="00E16BF8"/>
    <w:rPr>
      <w:rFonts w:ascii="Times Roman YU" w:hAnsi="Times Roman YU"/>
      <w:sz w:val="20"/>
      <w:lang w:val="sl-SI"/>
    </w:rPr>
  </w:style>
  <w:style w:type="paragraph" w:customStyle="1" w:styleId="CM16">
    <w:name w:val="CM16"/>
    <w:basedOn w:val="WW-Default"/>
    <w:next w:val="WW-Default"/>
    <w:uiPriority w:val="99"/>
    <w:rsid w:val="00E16BF8"/>
    <w:pPr>
      <w:spacing w:after="245"/>
    </w:pPr>
    <w:rPr>
      <w:color w:val="auto"/>
      <w:sz w:val="20"/>
      <w:szCs w:val="20"/>
    </w:rPr>
  </w:style>
  <w:style w:type="paragraph" w:customStyle="1" w:styleId="WW-Heading111111">
    <w:name w:val="WW-Heading111111"/>
    <w:basedOn w:val="Normal"/>
    <w:next w:val="BodyText"/>
    <w:uiPriority w:val="99"/>
    <w:rsid w:val="00E16BF8"/>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E16BF8"/>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E16BF8"/>
    <w:pPr>
      <w:suppressLineNumbers/>
    </w:pPr>
    <w:rPr>
      <w:b/>
      <w:bCs/>
      <w:sz w:val="32"/>
      <w:szCs w:val="32"/>
    </w:rPr>
  </w:style>
  <w:style w:type="paragraph" w:customStyle="1" w:styleId="WW-ContentsHeading">
    <w:name w:val="WW-Contents Heading"/>
    <w:basedOn w:val="WW-Heading"/>
    <w:uiPriority w:val="99"/>
    <w:rsid w:val="00E16BF8"/>
    <w:pPr>
      <w:suppressLineNumbers/>
    </w:pPr>
    <w:rPr>
      <w:b/>
      <w:bCs/>
      <w:sz w:val="32"/>
      <w:szCs w:val="32"/>
    </w:rPr>
  </w:style>
  <w:style w:type="paragraph" w:customStyle="1" w:styleId="WW-ContentsHeading1">
    <w:name w:val="WW-Contents Heading1"/>
    <w:basedOn w:val="WW-Heading1"/>
    <w:uiPriority w:val="99"/>
    <w:rsid w:val="00E16BF8"/>
    <w:pPr>
      <w:suppressLineNumbers/>
    </w:pPr>
    <w:rPr>
      <w:b/>
      <w:bCs/>
      <w:sz w:val="32"/>
      <w:szCs w:val="32"/>
    </w:rPr>
  </w:style>
  <w:style w:type="paragraph" w:customStyle="1" w:styleId="WW-ContentsHeading11">
    <w:name w:val="WW-Contents Heading11"/>
    <w:basedOn w:val="WW-Heading11"/>
    <w:uiPriority w:val="99"/>
    <w:rsid w:val="00E16BF8"/>
    <w:pPr>
      <w:suppressLineNumbers/>
    </w:pPr>
    <w:rPr>
      <w:b/>
      <w:bCs/>
      <w:sz w:val="32"/>
      <w:szCs w:val="32"/>
    </w:rPr>
  </w:style>
  <w:style w:type="paragraph" w:customStyle="1" w:styleId="WW-ContentsHeading111">
    <w:name w:val="WW-Contents Heading111"/>
    <w:basedOn w:val="WW-Heading111"/>
    <w:uiPriority w:val="99"/>
    <w:rsid w:val="00E16BF8"/>
    <w:pPr>
      <w:suppressLineNumbers/>
    </w:pPr>
    <w:rPr>
      <w:b/>
      <w:bCs/>
      <w:sz w:val="32"/>
      <w:szCs w:val="32"/>
    </w:rPr>
  </w:style>
  <w:style w:type="paragraph" w:customStyle="1" w:styleId="WW-ContentsHeading1111">
    <w:name w:val="WW-Contents Heading1111"/>
    <w:basedOn w:val="WW-Heading1111"/>
    <w:uiPriority w:val="99"/>
    <w:rsid w:val="00E16BF8"/>
    <w:pPr>
      <w:suppressLineNumbers/>
    </w:pPr>
    <w:rPr>
      <w:b/>
      <w:bCs/>
      <w:sz w:val="32"/>
      <w:szCs w:val="32"/>
    </w:rPr>
  </w:style>
  <w:style w:type="paragraph" w:customStyle="1" w:styleId="WW-ContentsHeading11111">
    <w:name w:val="WW-Contents Heading11111"/>
    <w:basedOn w:val="WW-Heading11111"/>
    <w:uiPriority w:val="99"/>
    <w:rsid w:val="00E16BF8"/>
    <w:pPr>
      <w:suppressLineNumbers/>
    </w:pPr>
    <w:rPr>
      <w:b/>
      <w:bCs/>
      <w:sz w:val="32"/>
      <w:szCs w:val="32"/>
    </w:rPr>
  </w:style>
  <w:style w:type="paragraph" w:customStyle="1" w:styleId="WW-ContentsHeading111111">
    <w:name w:val="WW-Contents Heading111111"/>
    <w:basedOn w:val="WW-Heading111111"/>
    <w:uiPriority w:val="99"/>
    <w:rsid w:val="00E16BF8"/>
    <w:pPr>
      <w:suppressLineNumbers/>
    </w:pPr>
    <w:rPr>
      <w:b/>
      <w:bCs/>
      <w:sz w:val="32"/>
      <w:szCs w:val="32"/>
    </w:rPr>
  </w:style>
  <w:style w:type="paragraph" w:customStyle="1" w:styleId="Framecontents">
    <w:name w:val="Frame contents"/>
    <w:basedOn w:val="BodyText"/>
    <w:uiPriority w:val="99"/>
    <w:rsid w:val="00E16BF8"/>
  </w:style>
  <w:style w:type="paragraph" w:customStyle="1" w:styleId="WW-Framecontents">
    <w:name w:val="WW-Frame contents"/>
    <w:basedOn w:val="BodyText"/>
    <w:uiPriority w:val="99"/>
    <w:rsid w:val="00E16BF8"/>
  </w:style>
  <w:style w:type="paragraph" w:customStyle="1" w:styleId="WW-Framecontents1">
    <w:name w:val="WW-Frame contents1"/>
    <w:basedOn w:val="BodyText"/>
    <w:uiPriority w:val="99"/>
    <w:rsid w:val="00E16BF8"/>
  </w:style>
  <w:style w:type="paragraph" w:customStyle="1" w:styleId="WW-Framecontents11">
    <w:name w:val="WW-Frame contents11"/>
    <w:basedOn w:val="BodyText"/>
    <w:uiPriority w:val="99"/>
    <w:rsid w:val="00E16BF8"/>
  </w:style>
  <w:style w:type="paragraph" w:customStyle="1" w:styleId="WW-Framecontents111">
    <w:name w:val="WW-Frame contents111"/>
    <w:basedOn w:val="BodyText"/>
    <w:uiPriority w:val="99"/>
    <w:rsid w:val="00E16BF8"/>
  </w:style>
  <w:style w:type="paragraph" w:customStyle="1" w:styleId="WW-Framecontents1111">
    <w:name w:val="WW-Frame contents1111"/>
    <w:basedOn w:val="BodyText"/>
    <w:uiPriority w:val="99"/>
    <w:rsid w:val="00E16BF8"/>
  </w:style>
  <w:style w:type="paragraph" w:customStyle="1" w:styleId="WW-Framecontents11111">
    <w:name w:val="WW-Frame contents11111"/>
    <w:basedOn w:val="BodyText"/>
    <w:uiPriority w:val="99"/>
    <w:rsid w:val="00E16BF8"/>
  </w:style>
  <w:style w:type="paragraph" w:styleId="BodyTextIndent2">
    <w:name w:val="Body Text Indent 2"/>
    <w:basedOn w:val="Normal"/>
    <w:link w:val="BodyTextIndent2Char"/>
    <w:rsid w:val="00E16BF8"/>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E16BF8"/>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E16BF8"/>
    <w:pPr>
      <w:ind w:left="720"/>
      <w:jc w:val="both"/>
    </w:pPr>
    <w:rPr>
      <w:rFonts w:ascii="Arial Narrow" w:hAnsi="Arial Narrow"/>
    </w:rPr>
  </w:style>
  <w:style w:type="character" w:customStyle="1" w:styleId="BodyTextIndent3Char">
    <w:name w:val="Body Text Indent 3 Char"/>
    <w:basedOn w:val="DefaultParagraphFont"/>
    <w:link w:val="BodyTextIndent3"/>
    <w:rsid w:val="00E16BF8"/>
    <w:rPr>
      <w:rFonts w:ascii="Arial Narrow" w:eastAsia="Times New Roman" w:hAnsi="Arial Narrow" w:cs="Times New Roman"/>
      <w:sz w:val="24"/>
      <w:szCs w:val="20"/>
      <w:lang w:val="sr-Cyrl-CS" w:eastAsia="ar-SA"/>
    </w:rPr>
  </w:style>
  <w:style w:type="character" w:styleId="CommentReference">
    <w:name w:val="annotation reference"/>
    <w:rsid w:val="00E16BF8"/>
    <w:rPr>
      <w:sz w:val="16"/>
      <w:szCs w:val="16"/>
    </w:rPr>
  </w:style>
  <w:style w:type="paragraph" w:styleId="CommentText">
    <w:name w:val="annotation text"/>
    <w:basedOn w:val="Normal"/>
    <w:link w:val="CommentTextChar"/>
    <w:rsid w:val="00E16BF8"/>
    <w:rPr>
      <w:sz w:val="20"/>
    </w:rPr>
  </w:style>
  <w:style w:type="character" w:customStyle="1" w:styleId="CommentTextChar">
    <w:name w:val="Comment Text Char"/>
    <w:basedOn w:val="DefaultParagraphFont"/>
    <w:link w:val="CommentText"/>
    <w:rsid w:val="00E16BF8"/>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E16BF8"/>
    <w:rPr>
      <w:b/>
      <w:bCs/>
    </w:rPr>
  </w:style>
  <w:style w:type="character" w:customStyle="1" w:styleId="CommentSubjectChar">
    <w:name w:val="Comment Subject Char"/>
    <w:basedOn w:val="CommentTextChar"/>
    <w:link w:val="CommentSubject"/>
    <w:rsid w:val="00E16BF8"/>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E16BF8"/>
    <w:rPr>
      <w:rFonts w:ascii="Tahoma" w:hAnsi="Tahoma"/>
      <w:sz w:val="16"/>
      <w:szCs w:val="16"/>
    </w:rPr>
  </w:style>
  <w:style w:type="character" w:customStyle="1" w:styleId="BalloonTextChar">
    <w:name w:val="Balloon Text Char"/>
    <w:basedOn w:val="DefaultParagraphFont"/>
    <w:link w:val="BalloonText"/>
    <w:rsid w:val="00E16BF8"/>
    <w:rPr>
      <w:rFonts w:ascii="Tahoma" w:eastAsia="Times New Roman" w:hAnsi="Tahoma" w:cs="Times New Roman"/>
      <w:sz w:val="16"/>
      <w:szCs w:val="16"/>
      <w:lang w:val="sr-Cyrl-CS" w:eastAsia="ar-SA"/>
    </w:rPr>
  </w:style>
  <w:style w:type="character" w:styleId="FootnoteReference">
    <w:name w:val="footnote reference"/>
    <w:semiHidden/>
    <w:rsid w:val="00E16BF8"/>
    <w:rPr>
      <w:vertAlign w:val="superscript"/>
    </w:rPr>
  </w:style>
  <w:style w:type="table" w:styleId="TableGrid">
    <w:name w:val="Table Grid"/>
    <w:basedOn w:val="TableNormal"/>
    <w:rsid w:val="00E16BF8"/>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6BF8"/>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uiPriority w:val="99"/>
    <w:rsid w:val="00E16BF8"/>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16BF8"/>
    <w:pPr>
      <w:tabs>
        <w:tab w:val="num" w:pos="360"/>
      </w:tabs>
      <w:suppressAutoHyphens w:val="0"/>
      <w:ind w:left="360" w:hanging="360"/>
    </w:pPr>
    <w:rPr>
      <w:lang w:eastAsia="en-US"/>
    </w:rPr>
  </w:style>
  <w:style w:type="paragraph" w:styleId="BodyText3">
    <w:name w:val="Body Text 3"/>
    <w:basedOn w:val="Normal"/>
    <w:link w:val="BodyText3Char"/>
    <w:rsid w:val="00E16BF8"/>
    <w:pPr>
      <w:spacing w:after="120"/>
    </w:pPr>
    <w:rPr>
      <w:sz w:val="16"/>
      <w:szCs w:val="16"/>
    </w:rPr>
  </w:style>
  <w:style w:type="character" w:customStyle="1" w:styleId="BodyText3Char">
    <w:name w:val="Body Text 3 Char"/>
    <w:basedOn w:val="DefaultParagraphFont"/>
    <w:link w:val="BodyText3"/>
    <w:rsid w:val="00E16BF8"/>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E16BF8"/>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E16BF8"/>
    <w:rPr>
      <w:rFonts w:ascii="Courier New" w:eastAsia="Times New Roman" w:hAnsi="Courier New" w:cs="Times New Roman"/>
      <w:sz w:val="20"/>
      <w:szCs w:val="20"/>
      <w:lang w:val="en-US"/>
    </w:rPr>
  </w:style>
  <w:style w:type="paragraph" w:styleId="NormalWeb">
    <w:name w:val="Normal (Web)"/>
    <w:basedOn w:val="Normal"/>
    <w:rsid w:val="00E16BF8"/>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E16BF8"/>
    <w:pPr>
      <w:spacing w:after="120" w:line="480" w:lineRule="auto"/>
    </w:pPr>
  </w:style>
  <w:style w:type="character" w:customStyle="1" w:styleId="BodyText2Char">
    <w:name w:val="Body Text 2 Char"/>
    <w:basedOn w:val="DefaultParagraphFont"/>
    <w:link w:val="BodyText2"/>
    <w:rsid w:val="00E16BF8"/>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uiPriority w:val="99"/>
    <w:semiHidden/>
    <w:rsid w:val="00E16BF8"/>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16BF8"/>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34"/>
    <w:qFormat/>
    <w:rsid w:val="00E16BF8"/>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E16BF8"/>
    <w:rPr>
      <w:color w:val="800080"/>
      <w:u w:val="single"/>
    </w:rPr>
  </w:style>
  <w:style w:type="character" w:customStyle="1" w:styleId="CharChar">
    <w:name w:val="Char Char"/>
    <w:uiPriority w:val="99"/>
    <w:locked/>
    <w:rsid w:val="00E16BF8"/>
    <w:rPr>
      <w:sz w:val="24"/>
      <w:lang w:val="sr-Cyrl-CS" w:eastAsia="ar-SA" w:bidi="ar-SA"/>
    </w:rPr>
  </w:style>
  <w:style w:type="paragraph" w:customStyle="1" w:styleId="Narrow">
    <w:name w:val="Narrow"/>
    <w:aliases w:val="3pt"/>
    <w:basedOn w:val="Normal"/>
    <w:uiPriority w:val="99"/>
    <w:rsid w:val="00E16BF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E16BF8"/>
    <w:rPr>
      <w:sz w:val="24"/>
      <w:lang w:val="sr-Cyrl-CS" w:eastAsia="ar-SA" w:bidi="ar-SA"/>
    </w:rPr>
  </w:style>
  <w:style w:type="paragraph" w:customStyle="1" w:styleId="ArrialNarrow">
    <w:name w:val="Arrial Narrow"/>
    <w:aliases w:val="3 pt"/>
    <w:basedOn w:val="BodyText"/>
    <w:rsid w:val="00E16BF8"/>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E16BF8"/>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E16BF8"/>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uiPriority w:val="99"/>
    <w:rsid w:val="00E16BF8"/>
    <w:pPr>
      <w:suppressAutoHyphens w:val="0"/>
      <w:spacing w:after="240"/>
    </w:pPr>
    <w:rPr>
      <w:lang w:val="en-US" w:eastAsia="en-US"/>
    </w:rPr>
  </w:style>
  <w:style w:type="paragraph" w:customStyle="1" w:styleId="Normala">
    <w:name w:val="Normal(a)"/>
    <w:basedOn w:val="Normal"/>
    <w:uiPriority w:val="99"/>
    <w:rsid w:val="00E16BF8"/>
    <w:pPr>
      <w:keepLines/>
      <w:suppressAutoHyphens w:val="0"/>
      <w:spacing w:after="120"/>
      <w:jc w:val="both"/>
    </w:pPr>
    <w:rPr>
      <w:lang w:val="en-GB" w:eastAsia="en-GB"/>
    </w:rPr>
  </w:style>
  <w:style w:type="paragraph" w:styleId="TOC2">
    <w:name w:val="toc 2"/>
    <w:basedOn w:val="Normal"/>
    <w:next w:val="Normal"/>
    <w:autoRedefine/>
    <w:uiPriority w:val="39"/>
    <w:qFormat/>
    <w:rsid w:val="00E16BF8"/>
    <w:pPr>
      <w:ind w:left="240"/>
    </w:pPr>
    <w:rPr>
      <w:rFonts w:ascii="Calibri" w:hAnsi="Calibri" w:cs="Calibri"/>
      <w:smallCaps/>
      <w:sz w:val="20"/>
    </w:rPr>
  </w:style>
  <w:style w:type="paragraph" w:styleId="TOC3">
    <w:name w:val="toc 3"/>
    <w:basedOn w:val="Normal"/>
    <w:next w:val="Normal"/>
    <w:autoRedefine/>
    <w:uiPriority w:val="39"/>
    <w:qFormat/>
    <w:rsid w:val="00E16BF8"/>
    <w:pPr>
      <w:ind w:left="480"/>
    </w:pPr>
    <w:rPr>
      <w:rFonts w:ascii="Calibri" w:hAnsi="Calibri" w:cs="Calibri"/>
      <w:i/>
      <w:iCs/>
      <w:sz w:val="20"/>
    </w:rPr>
  </w:style>
  <w:style w:type="paragraph" w:styleId="TOC4">
    <w:name w:val="toc 4"/>
    <w:basedOn w:val="Normal"/>
    <w:next w:val="Normal"/>
    <w:autoRedefine/>
    <w:uiPriority w:val="99"/>
    <w:rsid w:val="00E16BF8"/>
    <w:pPr>
      <w:ind w:left="720"/>
    </w:pPr>
    <w:rPr>
      <w:rFonts w:ascii="Calibri" w:hAnsi="Calibri" w:cs="Calibri"/>
      <w:sz w:val="18"/>
      <w:szCs w:val="18"/>
    </w:rPr>
  </w:style>
  <w:style w:type="paragraph" w:styleId="TOC5">
    <w:name w:val="toc 5"/>
    <w:basedOn w:val="Normal"/>
    <w:next w:val="Normal"/>
    <w:autoRedefine/>
    <w:uiPriority w:val="99"/>
    <w:rsid w:val="00E16BF8"/>
    <w:pPr>
      <w:ind w:left="960"/>
    </w:pPr>
    <w:rPr>
      <w:rFonts w:ascii="Calibri" w:hAnsi="Calibri" w:cs="Calibri"/>
      <w:sz w:val="18"/>
      <w:szCs w:val="18"/>
    </w:rPr>
  </w:style>
  <w:style w:type="paragraph" w:styleId="TOC6">
    <w:name w:val="toc 6"/>
    <w:basedOn w:val="Normal"/>
    <w:next w:val="Normal"/>
    <w:autoRedefine/>
    <w:uiPriority w:val="99"/>
    <w:rsid w:val="00E16BF8"/>
    <w:pPr>
      <w:ind w:left="1200"/>
    </w:pPr>
    <w:rPr>
      <w:rFonts w:ascii="Calibri" w:hAnsi="Calibri" w:cs="Calibri"/>
      <w:sz w:val="18"/>
      <w:szCs w:val="18"/>
    </w:rPr>
  </w:style>
  <w:style w:type="paragraph" w:styleId="TOC7">
    <w:name w:val="toc 7"/>
    <w:basedOn w:val="Normal"/>
    <w:next w:val="Normal"/>
    <w:autoRedefine/>
    <w:uiPriority w:val="99"/>
    <w:rsid w:val="00E16BF8"/>
    <w:pPr>
      <w:ind w:left="1440"/>
    </w:pPr>
    <w:rPr>
      <w:rFonts w:ascii="Calibri" w:hAnsi="Calibri" w:cs="Calibri"/>
      <w:sz w:val="18"/>
      <w:szCs w:val="18"/>
    </w:rPr>
  </w:style>
  <w:style w:type="paragraph" w:styleId="TOC8">
    <w:name w:val="toc 8"/>
    <w:basedOn w:val="Normal"/>
    <w:next w:val="Normal"/>
    <w:autoRedefine/>
    <w:uiPriority w:val="99"/>
    <w:rsid w:val="00E16BF8"/>
    <w:pPr>
      <w:ind w:left="1680"/>
    </w:pPr>
    <w:rPr>
      <w:rFonts w:ascii="Calibri" w:hAnsi="Calibri" w:cs="Calibri"/>
      <w:sz w:val="18"/>
      <w:szCs w:val="18"/>
    </w:rPr>
  </w:style>
  <w:style w:type="paragraph" w:styleId="TOC9">
    <w:name w:val="toc 9"/>
    <w:basedOn w:val="Normal"/>
    <w:next w:val="Normal"/>
    <w:autoRedefine/>
    <w:uiPriority w:val="99"/>
    <w:rsid w:val="00E16BF8"/>
    <w:pPr>
      <w:ind w:left="1920"/>
    </w:pPr>
    <w:rPr>
      <w:rFonts w:ascii="Calibri" w:hAnsi="Calibri" w:cs="Calibri"/>
      <w:sz w:val="18"/>
      <w:szCs w:val="18"/>
    </w:rPr>
  </w:style>
  <w:style w:type="paragraph" w:customStyle="1" w:styleId="Heading1">
    <w:name w:val="Heading_1"/>
    <w:basedOn w:val="Heading10"/>
    <w:uiPriority w:val="99"/>
    <w:rsid w:val="00E16BF8"/>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E16BF8"/>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E16BF8"/>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uiPriority w:val="99"/>
    <w:rsid w:val="00E16BF8"/>
  </w:style>
  <w:style w:type="character" w:customStyle="1" w:styleId="hps">
    <w:name w:val="hps"/>
    <w:basedOn w:val="DefaultParagraphFont"/>
    <w:uiPriority w:val="99"/>
    <w:rsid w:val="00E16BF8"/>
  </w:style>
  <w:style w:type="character" w:styleId="BookTitle">
    <w:name w:val="Book Title"/>
    <w:basedOn w:val="DefaultParagraphFont"/>
    <w:uiPriority w:val="99"/>
    <w:qFormat/>
    <w:rsid w:val="00E16BF8"/>
    <w:rPr>
      <w:b/>
      <w:bCs/>
      <w:smallCaps/>
      <w:spacing w:val="5"/>
    </w:rPr>
  </w:style>
  <w:style w:type="character" w:customStyle="1" w:styleId="CharChar11">
    <w:name w:val="Char Char11"/>
    <w:uiPriority w:val="99"/>
    <w:rsid w:val="00E16BF8"/>
    <w:rPr>
      <w:sz w:val="24"/>
      <w:lang w:val="sr-Cyrl-CS" w:eastAsia="ar-SA" w:bidi="ar-SA"/>
    </w:rPr>
  </w:style>
  <w:style w:type="paragraph" w:customStyle="1" w:styleId="Standard">
    <w:name w:val="Standard"/>
    <w:rsid w:val="00E16BF8"/>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
    <w:link w:val="ListParagraph"/>
    <w:uiPriority w:val="99"/>
    <w:rsid w:val="00E16BF8"/>
    <w:rPr>
      <w:rFonts w:ascii="Calibri" w:eastAsia="Calibri" w:hAnsi="Calibri" w:cs="Times New Roman"/>
    </w:rPr>
  </w:style>
  <w:style w:type="paragraph" w:customStyle="1" w:styleId="Noparagraphstyle">
    <w:name w:val="[No paragraph style]"/>
    <w:uiPriority w:val="99"/>
    <w:rsid w:val="00E16BF8"/>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paragraph" w:customStyle="1" w:styleId="Bulit02">
    <w:name w:val="Bulit 02"/>
    <w:basedOn w:val="Normal"/>
    <w:link w:val="Bulit02Char"/>
    <w:uiPriority w:val="99"/>
    <w:qFormat/>
    <w:rsid w:val="00E16BF8"/>
    <w:pPr>
      <w:numPr>
        <w:numId w:val="22"/>
      </w:numPr>
      <w:spacing w:after="180"/>
      <w:jc w:val="both"/>
    </w:pPr>
    <w:rPr>
      <w:rFonts w:ascii="Arial" w:hAnsi="Arial"/>
      <w:lang w:val="en-US" w:eastAsia="sr-Latn-CS"/>
    </w:rPr>
  </w:style>
  <w:style w:type="character" w:customStyle="1" w:styleId="Bulit02Char">
    <w:name w:val="Bulit 02 Char"/>
    <w:link w:val="Bulit02"/>
    <w:uiPriority w:val="99"/>
    <w:locked/>
    <w:rsid w:val="00E16BF8"/>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E16BF8"/>
    <w:pPr>
      <w:numPr>
        <w:ilvl w:val="1"/>
      </w:numPr>
      <w:tabs>
        <w:tab w:val="num" w:pos="360"/>
        <w:tab w:val="num" w:pos="644"/>
      </w:tabs>
      <w:ind w:left="1440" w:hanging="360"/>
    </w:pPr>
  </w:style>
  <w:style w:type="paragraph" w:customStyle="1" w:styleId="Lista03">
    <w:name w:val="Lista 03"/>
    <w:basedOn w:val="Normal"/>
    <w:link w:val="Lista03Char"/>
    <w:qFormat/>
    <w:rsid w:val="00E16BF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E16BF8"/>
    <w:rPr>
      <w:rFonts w:ascii="Arial" w:eastAsia="Times New Roman" w:hAnsi="Arial" w:cs="Times New Roman"/>
      <w:sz w:val="24"/>
      <w:szCs w:val="20"/>
      <w:lang w:val="en-US" w:eastAsia="sr-Latn-CS"/>
    </w:rPr>
  </w:style>
  <w:style w:type="character" w:customStyle="1" w:styleId="Lista03Char">
    <w:name w:val="Lista 03 Char"/>
    <w:link w:val="Lista03"/>
    <w:rsid w:val="00E16BF8"/>
    <w:rPr>
      <w:rFonts w:ascii="Arial" w:eastAsia="TimesNewRomanPSMT" w:hAnsi="Arial" w:cs="Times New Roman"/>
      <w:szCs w:val="24"/>
      <w:lang w:val="sr-Cyrl-CS" w:eastAsia="ar-SA"/>
    </w:rPr>
  </w:style>
  <w:style w:type="paragraph" w:customStyle="1" w:styleId="Crtica2">
    <w:name w:val="Crtica 2"/>
    <w:basedOn w:val="Bulit02"/>
    <w:link w:val="Crtica2Char"/>
    <w:uiPriority w:val="99"/>
    <w:rsid w:val="00E16BF8"/>
    <w:pPr>
      <w:numPr>
        <w:numId w:val="24"/>
      </w:numPr>
      <w:ind w:left="1077" w:hanging="357"/>
    </w:pPr>
    <w:rPr>
      <w:sz w:val="22"/>
      <w:lang w:eastAsia="en-US"/>
    </w:rPr>
  </w:style>
  <w:style w:type="character" w:customStyle="1" w:styleId="Crtica2Char">
    <w:name w:val="Crtica 2 Char"/>
    <w:link w:val="Crtica2"/>
    <w:uiPriority w:val="99"/>
    <w:locked/>
    <w:rsid w:val="00E16BF8"/>
    <w:rPr>
      <w:rFonts w:ascii="Arial" w:eastAsia="Times New Roman" w:hAnsi="Arial" w:cs="Times New Roman"/>
      <w:szCs w:val="20"/>
      <w:lang w:val="en-US"/>
    </w:rPr>
  </w:style>
  <w:style w:type="paragraph" w:customStyle="1" w:styleId="Nazivobrasca">
    <w:name w:val="Naziv obrasca"/>
    <w:basedOn w:val="Heading10"/>
    <w:link w:val="NazivobrascaChar"/>
    <w:qFormat/>
    <w:rsid w:val="00E16BF8"/>
    <w:pPr>
      <w:spacing w:before="360" w:after="240"/>
      <w:ind w:left="0" w:firstLine="0"/>
      <w:jc w:val="center"/>
    </w:pPr>
    <w:rPr>
      <w:sz w:val="24"/>
    </w:rPr>
  </w:style>
  <w:style w:type="character" w:customStyle="1" w:styleId="NazivobrascaChar">
    <w:name w:val="Naziv obrasca Char"/>
    <w:link w:val="Nazivobrasca"/>
    <w:rsid w:val="00E16BF8"/>
    <w:rPr>
      <w:rFonts w:ascii="Arial" w:eastAsia="Times New Roman" w:hAnsi="Arial" w:cs="Times New Roman"/>
      <w:b/>
      <w:sz w:val="24"/>
      <w:lang w:val="sr-Cyrl-CS" w:eastAsia="ar-SA"/>
    </w:rPr>
  </w:style>
  <w:style w:type="character" w:customStyle="1" w:styleId="Bodytext6">
    <w:name w:val="Body text (6)_"/>
    <w:link w:val="Bodytext60"/>
    <w:rsid w:val="00E16BF8"/>
    <w:rPr>
      <w:b/>
      <w:bCs/>
      <w:sz w:val="21"/>
      <w:szCs w:val="21"/>
      <w:shd w:val="clear" w:color="auto" w:fill="FFFFFF"/>
    </w:rPr>
  </w:style>
  <w:style w:type="paragraph" w:customStyle="1" w:styleId="Bodytext60">
    <w:name w:val="Body text (6)"/>
    <w:basedOn w:val="Normal"/>
    <w:link w:val="Bodytext6"/>
    <w:rsid w:val="00E16BF8"/>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paragraph" w:styleId="NoSpacing">
    <w:name w:val="No Spacing"/>
    <w:qFormat/>
    <w:rsid w:val="00E16BF8"/>
    <w:pPr>
      <w:suppressAutoHyphens/>
      <w:spacing w:after="0" w:line="240" w:lineRule="auto"/>
    </w:pPr>
    <w:rPr>
      <w:rFonts w:ascii="Times New Roman" w:eastAsia="Times New Roman" w:hAnsi="Times New Roman" w:cs="Times New Roman"/>
      <w:sz w:val="24"/>
      <w:szCs w:val="20"/>
      <w:lang w:val="sr-Cyrl-CS" w:eastAsia="ar-SA"/>
    </w:rPr>
  </w:style>
  <w:style w:type="paragraph" w:customStyle="1" w:styleId="Brojobrasca">
    <w:name w:val="Broj obrasca"/>
    <w:basedOn w:val="Normal"/>
    <w:link w:val="BrojobrascaChar"/>
    <w:uiPriority w:val="99"/>
    <w:rsid w:val="00E16BF8"/>
    <w:pPr>
      <w:spacing w:after="180"/>
      <w:jc w:val="right"/>
    </w:pPr>
    <w:rPr>
      <w:rFonts w:ascii="Arial Narrow" w:hAnsi="Arial Narrow"/>
      <w:b/>
      <w:lang w:val="en-US"/>
    </w:rPr>
  </w:style>
  <w:style w:type="character" w:customStyle="1" w:styleId="BrojobrascaChar">
    <w:name w:val="Broj obrasca Char"/>
    <w:link w:val="Brojobrasca"/>
    <w:uiPriority w:val="99"/>
    <w:locked/>
    <w:rsid w:val="00E16BF8"/>
    <w:rPr>
      <w:rFonts w:ascii="Arial Narrow" w:eastAsia="Times New Roman" w:hAnsi="Arial Narrow" w:cs="Times New Roman"/>
      <w:b/>
      <w:sz w:val="24"/>
      <w:szCs w:val="20"/>
      <w:lang w:val="en-US" w:eastAsia="ar-SA"/>
    </w:rPr>
  </w:style>
  <w:style w:type="paragraph" w:customStyle="1" w:styleId="StyleStyleStyleBodyText311ptBefore6ptFirstline">
    <w:name w:val="Style Style Style Body Text 3 + 11 pt Before:  6 pt + First line:  ..."/>
    <w:basedOn w:val="Normal"/>
    <w:uiPriority w:val="99"/>
    <w:rsid w:val="00E16BF8"/>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E16BF8"/>
    <w:pPr>
      <w:numPr>
        <w:numId w:val="29"/>
      </w:numPr>
      <w:spacing w:after="180"/>
      <w:jc w:val="both"/>
    </w:pPr>
    <w:rPr>
      <w:rFonts w:ascii="Arial" w:eastAsia="TimesNewRomanPSMT" w:hAnsi="Arial"/>
      <w:sz w:val="22"/>
      <w:szCs w:val="24"/>
    </w:rPr>
  </w:style>
  <w:style w:type="character" w:customStyle="1" w:styleId="Bulit01Char">
    <w:name w:val="Bulit 01 Char"/>
    <w:link w:val="Bulit01"/>
    <w:uiPriority w:val="99"/>
    <w:rsid w:val="00E16BF8"/>
    <w:rPr>
      <w:rFonts w:ascii="Arial" w:eastAsia="TimesNewRomanPSMT" w:hAnsi="Arial" w:cs="Times New Roman"/>
      <w:szCs w:val="24"/>
      <w:lang w:val="sr-Cyrl-CS" w:eastAsia="ar-SA"/>
    </w:rPr>
  </w:style>
  <w:style w:type="paragraph" w:customStyle="1" w:styleId="normal10">
    <w:name w:val="normal1"/>
    <w:basedOn w:val="Normal"/>
    <w:rsid w:val="00E16BF8"/>
    <w:pPr>
      <w:suppressAutoHyphens w:val="0"/>
      <w:spacing w:before="100" w:beforeAutospacing="1" w:after="100" w:afterAutospacing="1"/>
    </w:pPr>
    <w:rPr>
      <w:rFonts w:eastAsia="MS Mincho"/>
      <w:szCs w:val="24"/>
      <w:lang w:val="en-US" w:eastAsia="ja-JP"/>
    </w:rPr>
  </w:style>
  <w:style w:type="paragraph" w:customStyle="1" w:styleId="Style">
    <w:name w:val="Style"/>
    <w:rsid w:val="00E16BF8"/>
    <w:pPr>
      <w:widowControl w:val="0"/>
      <w:autoSpaceDE w:val="0"/>
      <w:autoSpaceDN w:val="0"/>
      <w:adjustRightInd w:val="0"/>
      <w:spacing w:after="0" w:line="240" w:lineRule="auto"/>
    </w:pPr>
    <w:rPr>
      <w:rFonts w:ascii="Arial" w:eastAsia="Times New Roman" w:hAnsi="Arial" w:cs="Arial"/>
      <w:szCs w:val="24"/>
      <w:lang w:val="en-US"/>
    </w:rPr>
  </w:style>
  <w:style w:type="paragraph" w:customStyle="1" w:styleId="Naslov1">
    <w:name w:val="Naslov 1"/>
    <w:basedOn w:val="Normal"/>
    <w:rsid w:val="00E16BF8"/>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E16BF8"/>
    <w:pPr>
      <w:jc w:val="both"/>
    </w:pPr>
    <w:rPr>
      <w:rFonts w:ascii="Arial" w:hAnsi="Arial"/>
      <w:b/>
      <w:i/>
      <w:noProof/>
      <w:sz w:val="24"/>
      <w:lang w:val="sr-Cyrl-CS"/>
    </w:rPr>
  </w:style>
  <w:style w:type="character" w:customStyle="1" w:styleId="NormalArialChar">
    <w:name w:val="Normal+Arial Char"/>
    <w:link w:val="NormalArial"/>
    <w:locked/>
    <w:rsid w:val="00E16BF8"/>
    <w:rPr>
      <w:rFonts w:ascii="Arial" w:eastAsia="Times New Roman" w:hAnsi="Arial" w:cs="Times New Roman"/>
      <w:b/>
      <w:i/>
      <w:noProof/>
      <w:sz w:val="24"/>
      <w:szCs w:val="20"/>
      <w:lang w:val="sr-Cyrl-CS"/>
    </w:rPr>
  </w:style>
  <w:style w:type="paragraph" w:customStyle="1" w:styleId="1tekst">
    <w:name w:val="1tekst"/>
    <w:basedOn w:val="Normal"/>
    <w:uiPriority w:val="99"/>
    <w:rsid w:val="00E16BF8"/>
    <w:pPr>
      <w:suppressAutoHyphens w:val="0"/>
      <w:ind w:left="375" w:right="375" w:firstLine="240"/>
      <w:jc w:val="both"/>
    </w:pPr>
    <w:rPr>
      <w:rFonts w:ascii="Arial" w:hAnsi="Arial" w:cs="Arial"/>
      <w:sz w:val="20"/>
      <w:lang w:eastAsia="en-US"/>
    </w:rPr>
  </w:style>
  <w:style w:type="character" w:styleId="LineNumber">
    <w:name w:val="line number"/>
    <w:uiPriority w:val="99"/>
    <w:rsid w:val="00E16BF8"/>
    <w:rPr>
      <w:rFonts w:cs="Times New Roman"/>
    </w:rPr>
  </w:style>
  <w:style w:type="paragraph" w:customStyle="1" w:styleId="Style37">
    <w:name w:val="Style37"/>
    <w:basedOn w:val="Normal"/>
    <w:uiPriority w:val="99"/>
    <w:rsid w:val="00E16BF8"/>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E16BF8"/>
    <w:rPr>
      <w:rFonts w:ascii="Arial" w:hAnsi="Arial"/>
      <w:color w:val="000000"/>
      <w:sz w:val="20"/>
    </w:rPr>
  </w:style>
  <w:style w:type="paragraph" w:customStyle="1" w:styleId="Style34">
    <w:name w:val="Style34"/>
    <w:basedOn w:val="Normal"/>
    <w:uiPriority w:val="99"/>
    <w:rsid w:val="00E16BF8"/>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E16BF8"/>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E16BF8"/>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E16BF8"/>
    <w:rPr>
      <w:rFonts w:ascii="Arial" w:hAnsi="Arial"/>
      <w:i/>
      <w:color w:val="000000"/>
      <w:sz w:val="20"/>
    </w:rPr>
  </w:style>
  <w:style w:type="paragraph" w:customStyle="1" w:styleId="Style5">
    <w:name w:val="Style5"/>
    <w:basedOn w:val="Normal"/>
    <w:uiPriority w:val="99"/>
    <w:rsid w:val="00E16BF8"/>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E16BF8"/>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E16BF8"/>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E16BF8"/>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E16BF8"/>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E16BF8"/>
    <w:rPr>
      <w:rFonts w:ascii="Arial" w:eastAsia="Times New Roman" w:hAnsi="Arial" w:cs="Times New Roman"/>
      <w:sz w:val="20"/>
      <w:szCs w:val="20"/>
      <w:lang w:val="en-US"/>
    </w:rPr>
  </w:style>
  <w:style w:type="paragraph" w:customStyle="1" w:styleId="StyleLeft0cmHanging1cm">
    <w:name w:val="Style Left:  0 cm Hanging:  1 cm"/>
    <w:basedOn w:val="Normal"/>
    <w:link w:val="StyleLeft0cmHanging1cmChar"/>
    <w:uiPriority w:val="99"/>
    <w:rsid w:val="00E16BF8"/>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E16BF8"/>
    <w:rPr>
      <w:rFonts w:ascii="Arial" w:eastAsia="Times New Roman" w:hAnsi="Arial" w:cs="Times New Roman"/>
      <w:sz w:val="20"/>
      <w:szCs w:val="20"/>
      <w:lang w:val="en-US"/>
    </w:rPr>
  </w:style>
  <w:style w:type="paragraph" w:customStyle="1" w:styleId="StyleBodyText311ptBefore6pt">
    <w:name w:val="Style Body Text 3 + 11 pt Before:  6 pt"/>
    <w:basedOn w:val="BodyText3"/>
    <w:uiPriority w:val="99"/>
    <w:rsid w:val="00E16BF8"/>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E16BF8"/>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E16BF8"/>
    <w:pPr>
      <w:ind w:firstLine="0"/>
    </w:pPr>
  </w:style>
  <w:style w:type="paragraph" w:customStyle="1" w:styleId="StyleHeading3Left0cmHanging1cm">
    <w:name w:val="Style Heading 3 + Left:  0 cm Hanging:  1 cm"/>
    <w:basedOn w:val="Heading3"/>
    <w:uiPriority w:val="99"/>
    <w:rsid w:val="00E16BF8"/>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E16BF8"/>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E16BF8"/>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E16BF8"/>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E16BF8"/>
    <w:rPr>
      <w:rFonts w:ascii="Arial" w:eastAsia="Times New Roman" w:hAnsi="Arial" w:cs="Times New Roman"/>
      <w:b/>
      <w:sz w:val="24"/>
      <w:szCs w:val="20"/>
      <w:lang w:val="en-US"/>
    </w:rPr>
  </w:style>
  <w:style w:type="paragraph" w:customStyle="1" w:styleId="StyleBlackLeft05cmHanging05cmLinespacingAtlea">
    <w:name w:val="Style Black Left:  0.5 cm Hanging:  0.5 cm Line spacing:  At lea..."/>
    <w:basedOn w:val="Normal"/>
    <w:uiPriority w:val="99"/>
    <w:rsid w:val="00E16BF8"/>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E16BF8"/>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E16BF8"/>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E16BF8"/>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E16BF8"/>
  </w:style>
  <w:style w:type="character" w:styleId="IntenseEmphasis">
    <w:name w:val="Intense Emphasis"/>
    <w:basedOn w:val="DefaultParagraphFont"/>
    <w:uiPriority w:val="21"/>
    <w:qFormat/>
    <w:rsid w:val="00E16BF8"/>
    <w:rPr>
      <w:b/>
      <w:bCs/>
      <w:i/>
      <w:iCs/>
      <w:color w:val="4F81BD" w:themeColor="accent1"/>
    </w:rPr>
  </w:style>
  <w:style w:type="character" w:styleId="Strong">
    <w:name w:val="Strong"/>
    <w:basedOn w:val="DefaultParagraphFont"/>
    <w:uiPriority w:val="22"/>
    <w:qFormat/>
    <w:rsid w:val="00E16BF8"/>
    <w:rPr>
      <w:b/>
      <w:bCs/>
    </w:rPr>
  </w:style>
  <w:style w:type="paragraph" w:customStyle="1" w:styleId="xl65">
    <w:name w:val="xl65"/>
    <w:basedOn w:val="Normal"/>
    <w:rsid w:val="00E16BF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E16BF8"/>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E16BF8"/>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E16BF8"/>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E16BF8"/>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E16BF8"/>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E16BF8"/>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E16BF8"/>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E16BF8"/>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E16BF8"/>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E16BF8"/>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E16BF8"/>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E16BF8"/>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E16BF8"/>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E16BF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E16BF8"/>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E16BF8"/>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E16BF8"/>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E16BF8"/>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E16BF8"/>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E16BF8"/>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E16BF8"/>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E16BF8"/>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E16BF8"/>
    <w:pPr>
      <w:spacing w:line="276" w:lineRule="atLeast"/>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anja.alikalfic@eps.r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ja.alikalfic@eps.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eps.rs/" TargetMode="Externa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6273-EE74-4831-A0F6-B9E5C96E0EA9}"/>
</file>

<file path=customXml/itemProps2.xml><?xml version="1.0" encoding="utf-8"?>
<ds:datastoreItem xmlns:ds="http://schemas.openxmlformats.org/officeDocument/2006/customXml" ds:itemID="{C740DCD6-568B-4E47-97C6-323174C96C16}"/>
</file>

<file path=customXml/itemProps3.xml><?xml version="1.0" encoding="utf-8"?>
<ds:datastoreItem xmlns:ds="http://schemas.openxmlformats.org/officeDocument/2006/customXml" ds:itemID="{CF5138DB-B6BD-4500-8BF3-6B92C88D590F}"/>
</file>

<file path=customXml/itemProps4.xml><?xml version="1.0" encoding="utf-8"?>
<ds:datastoreItem xmlns:ds="http://schemas.openxmlformats.org/officeDocument/2006/customXml" ds:itemID="{73C1731A-FC50-45CB-BC72-78C7E246B431}"/>
</file>

<file path=customXml/itemProps5.xml><?xml version="1.0" encoding="utf-8"?>
<ds:datastoreItem xmlns:ds="http://schemas.openxmlformats.org/officeDocument/2006/customXml" ds:itemID="{3353F254-98DB-4622-91BB-9356F3695C6B}"/>
</file>

<file path=docProps/app.xml><?xml version="1.0" encoding="utf-8"?>
<Properties xmlns="http://schemas.openxmlformats.org/officeDocument/2006/extended-properties" xmlns:vt="http://schemas.openxmlformats.org/officeDocument/2006/docPropsVTypes">
  <Template>Normal</Template>
  <TotalTime>0</TotalTime>
  <Pages>1</Pages>
  <Words>18830</Words>
  <Characters>107336</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125915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Sanja Alikalfic</cp:lastModifiedBy>
  <cp:revision>3</cp:revision>
  <cp:lastPrinted>2015-12-31T09:47:00Z</cp:lastPrinted>
  <dcterms:created xsi:type="dcterms:W3CDTF">2015-12-31T09:58:00Z</dcterms:created>
  <dcterms:modified xsi:type="dcterms:W3CDTF">2015-12-31T09:58:00Z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